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2"/>
          <w:szCs w:val="32"/>
        </w:rPr>
        <w:t xml:space="preserve">🌐 Language Switcher Modal (4 Default Languages + Search) &amp; URL Resolution Report</w:t>
      </w:r>
    </w:p>
    <w:p>
      <w:pPr>
        <w:spacing w:after="300"/>
        <w:jc w:val="center"/>
      </w:pPr>
      <w:r>
        <w:rPr>
          <w:i/>
          <w:iCs/>
          <w:color w:val="64748B"/>
          <w:sz w:val="21"/>
          <w:szCs w:val="21"/>
        </w:rPr>
        <w:t xml:space="preserve">Technical Implementation: Strict 4 Default Languages Display, Instant Dynamic Search Across 25 Languages, Turbopack 500 Error Resolution, and Direct ?lang= URL Synchronization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1. User Requirements &amp; Wireframe Alignment</w:t>
      </w:r>
    </w:p>
    <w:p>
      <w:pPr>
        <w:spacing w:after="150"/>
      </w:pPr>
      <w:r>
        <w:t xml:space="preserve">The user requested a cleaner, focused language modal matching their wireframe diagram: a top header with title and close button, an input field for search at the top, a clean horizontal divider, and exactly 4 default/featured languages below. When the search query is empty, only the 4 default languages are shown (no 25-language list clutter). When searching, it dynamically queries across all 25 supported languages and displays exact matches.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2. "Visit URL" &amp; Turbopack 500 Error Root Cause and Resolution</w:t>
      </w:r>
    </w:p>
    <w:p>
      <w:pPr>
        <w:spacing w:after="120"/>
      </w:pPr>
      <w:r>
        <w:t xml:space="preserve">When visiting the URL, Next.js returned a 500 server error caused by Turbopack attempting to parse an invalid ICO header on src/app/favicon.ico ("Caused by: The decoder for Bmp does not support format features Unknown bitmap header type").</w:t>
      </w:r>
    </w:p>
    <w:p>
      <w:pPr>
        <w:spacing w:after="150"/>
      </w:pPr>
      <w:r>
        <w:t xml:space="preserve">Resolution: Using sharp (v0.34.5), we converted the brand logo into pure PNGs (512x512 icon.png, 180x180 apple-icon.png) and multi-resolution ICO in public/favicon.ico. We removed the uncompressed src/app/favicon.ico to let Next.js serve static public/favicon.ico and src/app/icon.png cleanly. All routes immediately returned HTTP 200 OK.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3. Direct URL Language Synchronization (?lang=...) in LanguageContext</w:t>
      </w:r>
    </w:p>
    <w:p>
      <w:pPr>
        <w:spacing w:after="120"/>
      </w:pPr>
      <w:r>
        <w:t xml:space="preserve">We added direct URL parameter synchronization in LanguageContext.tsx: when a user visits any URL with ?lang=... (e.g. /?lang=bn or /pricing?lang=ar), the application automatically detects the parameter and sets the active language. When a user selects a language in the modal, window.history.replaceState updates the URL query parameter gracefully without triggering a full page reload.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4. Summary of Supported Default &amp; Search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Languages Displayed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p>
            <w:r>
              <w:t xml:space="preserve">Default (No search)</w:t>
            </w:r>
          </w:p>
        </w:tc>
        <w:tc>
          <w:p>
            <w:r>
              <w:t xml:space="preserve">🇺🇸 English, 🇧🇩 বাংলা, 🇪🇸 Español, 🇸🇦 العربية</w:t>
            </w:r>
          </w:p>
        </w:tc>
        <w:tc>
          <w:p>
            <w:r>
              <w:t xml:space="preserve">Strictly 4 featured cards. Clean, compact, zero clutter.</w:t>
            </w:r>
          </w:p>
        </w:tc>
      </w:tr>
      <w:tr>
        <w:tc>
          <w:p>
            <w:r>
              <w:t xml:space="preserve">Search Active</w:t>
            </w:r>
          </w:p>
        </w:tc>
        <w:tc>
          <w:p>
            <w:r>
              <w:t xml:space="preserve">Any of 25 supported world languages matching input</w:t>
            </w:r>
          </w:p>
        </w:tc>
        <w:tc>
          <w:p>
            <w:r>
              <w:t xml:space="preserve">Instant dynamic filtering on keystroke with empty state.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F172A"/>
          <w:sz w:val="26"/>
          <w:szCs w:val="26"/>
        </w:rPr>
        <w:t xml:space="preserve">5. Verification Status</w:t>
      </w:r>
    </w:p>
    <w:p>
      <w:pPr>
        <w:spacing w:after="100"/>
      </w:pPr>
      <w:r>
        <w:t xml:space="preserve">✓ HTTP GET / -&gt; 200 OK</w:t>
      </w:r>
    </w:p>
    <w:p>
      <w:pPr>
        <w:spacing w:after="100"/>
      </w:pPr>
      <w:r>
        <w:t xml:space="preserve">✓ HTTP GET /pricing -&gt; 200 OK</w:t>
      </w:r>
    </w:p>
    <w:p>
      <w:pPr>
        <w:spacing w:after="100"/>
      </w:pPr>
      <w:r>
        <w:t xml:space="preserve">✓ HTTP GET /?lang=bn -&gt; 200 OK</w:t>
      </w:r>
    </w:p>
    <w:p>
      <w:pPr>
        <w:spacing w:after="100"/>
      </w:pPr>
      <w:r>
        <w:t xml:space="preserve">✓ HTTP GET /pricing?lang=ar -&gt; 200 OK</w:t>
      </w:r>
    </w:p>
    <w:p>
      <w:pPr>
        <w:spacing w:after="100"/>
      </w:pPr>
      <w:r>
        <w:t xml:space="preserve">✓ TypeScript Typecheck (npx tsc --noEmit) -&gt; 0 errors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2026-10-18T14:13:13.012Z</dcterms:created>
  <dcterms:modified xsi:type="dcterms:W3CDTF">2026-10-18T14:13:13.030Z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