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before="200"/>
        <w:jc w:val="center"/>
      </w:pPr>
      <w:r>
        <w:rPr>
          <w:b/>
          <w:bCs/>
          <w:color w:val="1E3A8A"/>
          <w:sz w:val="38"/>
          <w:szCs w:val="38"/>
        </w:rPr>
        <w:t xml:space="preserve">🌲 FamilyRoots Platform ("Family Together")</w:t>
      </w:r>
    </w:p>
    <w:p>
      <w:pPr>
        <w:spacing w:after="300"/>
        <w:jc w:val="center"/>
      </w:pPr>
      <w:r>
        <w:rPr>
          <w:b/>
          <w:bCs/>
          <w:color w:val="0D9488"/>
          <w:sz w:val="24"/>
          <w:szCs w:val="24"/>
        </w:rPr>
        <w:t xml:space="preserve">Complete Project Architecture, Engineering System Design &amp; Feature Inventory</w:t>
      </w:r>
    </w:p>
    <w:p>
      <w:pPr>
        <w:spacing w:after="400"/>
        <w:jc w:val="center"/>
      </w:pPr>
      <w:r>
        <w:rPr>
          <w:i/>
          <w:iCs/>
          <w:color w:val="64748B"/>
          <w:sz w:val="18"/>
          <w:szCs w:val="18"/>
        </w:rPr>
        <w:t xml:space="preserve">Generated by Antigravity IDE • Full Stack: NestJS 11 + Prisma ORM 7 + Next.js 16 + React 19 + Redux Toolkit</w:t>
      </w:r>
    </w:p>
    <w:p>
      <w:pPr>
        <w:spacing w:after="300"/>
        <w:jc w:val="center"/>
      </w:pPr>
      <w:r>
        <w:t xml:space="preserve">_________________________________________________________________________________</w:t>
      </w:r>
    </w:p>
    <w:p>
      <w:pPr>
        <w:pStyle w:val="Heading1"/>
        <w:spacing w:after="120" w:before="300"/>
      </w:pPr>
      <w:r>
        <w:rPr>
          <w:b/>
          <w:bCs/>
          <w:color w:val="1E3A8A"/>
          <w:sz w:val="28"/>
          <w:szCs w:val="28"/>
        </w:rPr>
        <w:t xml:space="preserve">1. Executive Summary &amp; Product Mission</w:t>
      </w:r>
    </w:p>
    <w:p>
      <w:pPr>
        <w:spacing w:after="160"/>
      </w:pPr>
      <w:r>
        <w:t xml:space="preserve">FamilyRoots Platform ("Family Together") is a privacy-first, enterprise-grade, multi-generational family tree, archive, and memory-preservation web platform. It establishes a secure, invite-only digital sanctuary for families to accurately document their ancestral lineages, preserve multi-media memories, store historical legal family records, coordinate private family reunions/events, and manage complex inter-relative kinship graphs.</w:t>
      </w:r>
    </w:p>
    <w:p>
      <w:pPr>
        <w:spacing w:after="200"/>
      </w:pPr>
      <w:r>
        <w:t xml:space="preserve">Unlike commercial social media platforms that monetize user intimacy and harvest private biographical data, FamilyRoots treats each family sanctuary as an isolated sovereign repository. Every artifact, photograph, relationship connection, and biographical record is strictly multi-tenant isolated and protected by role-based authorization.</w:t>
      </w:r>
    </w:p>
    <w:p>
      <w:pPr>
        <w:pStyle w:val="Heading1"/>
        <w:spacing w:after="120" w:before="300"/>
      </w:pPr>
      <w:r>
        <w:rPr>
          <w:b/>
          <w:bCs/>
          <w:color w:val="1E3A8A"/>
          <w:sz w:val="28"/>
          <w:szCs w:val="28"/>
        </w:rPr>
        <w:t xml:space="preserve">2. High-Level System Architecture &amp; Tech Stack</w:t>
      </w:r>
    </w:p>
    <w:p>
      <w:pPr>
        <w:spacing w:after="160"/>
      </w:pPr>
      <w:r>
        <w:t xml:space="preserve">The solution is architected as two decoupled, high-performance services interacting via standardized RESTful APIs and secure JWT tokens: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430"/>
        <w:gridCol w:w="3340"/>
      </w:tblGrid>
      <w:tr>
        <w:tc>
          <w:tcPr>
            <w:tcW w:type="pct" w:w="12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Dimension</w:t>
            </w:r>
          </w:p>
        </w:tc>
        <w:tc>
          <w:tcPr>
            <w:tcW w:type="pct" w:w="190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Backend API (family-together-backend)</w:t>
            </w:r>
          </w:p>
        </w:tc>
        <w:tc>
          <w:tcPr>
            <w:tcW w:type="pct" w:w="18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Frontend Web (family-together-frontend)</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Framework &amp; Runtime</w:t>
            </w:r>
          </w:p>
        </w:tc>
        <w:tc>
          <w:tcPr>
            <w:tcW w:type="pct" w:w="19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NestJS v11 (Express runtime, TypeScript, Node.js)</w:t>
            </w:r>
          </w:p>
        </w:tc>
        <w:tc>
          <w:tcPr>
            <w:tcW w:type="pct" w:w="18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Next.js v16.2 (App Router, React 19.2, TypeScript)</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Database &amp; ORM</w:t>
            </w:r>
          </w:p>
        </w:tc>
        <w:tc>
          <w:tcPr>
            <w:tcW w:type="pct" w:w="19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PostgreSQL 16 + Prisma ORM 7 (@prisma/adapter-pg)</w:t>
            </w:r>
          </w:p>
        </w:tc>
        <w:tc>
          <w:tcPr>
            <w:tcW w:type="pct" w:w="18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Client-side cache via Redux Toolkit Query (RTK Query)</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Caching &amp; Sessions</w:t>
            </w:r>
          </w:p>
        </w:tc>
        <w:tc>
          <w:tcPr>
            <w:tcW w:type="pct" w:w="19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Redis (ioredis) for token blacklisting &amp; OTP cache</w:t>
            </w:r>
          </w:p>
        </w:tc>
        <w:tc>
          <w:tcPr>
            <w:tcW w:type="pct" w:w="18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HttpOnly cookie storage + Redux in-memory state</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Design System &amp; UI</w:t>
            </w:r>
          </w:p>
        </w:tc>
        <w:tc>
          <w:tcPr>
            <w:tcW w:type="pct" w:w="19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Swagger OpenAPI UI (/api/docs)</w:t>
            </w:r>
          </w:p>
        </w:tc>
        <w:tc>
          <w:tcPr>
            <w:tcW w:type="pct" w:w="18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Kinship Modern: TailwindCSS v4, Lucide icons, Dark/Light theme</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Payments &amp; Billing</w:t>
            </w:r>
          </w:p>
        </w:tc>
        <w:tc>
          <w:tcPr>
            <w:tcW w:type="pct" w:w="19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Stripe SDK (Webhooks, Checkout Sessions, Customer Portal)</w:t>
            </w:r>
          </w:p>
        </w:tc>
        <w:tc>
          <w:tcPr>
            <w:tcW w:type="pct" w:w="18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Embedded Stripe redirect flows &amp; billing management screens</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Email &amp; Messaging</w:t>
            </w:r>
          </w:p>
        </w:tc>
        <w:tc>
          <w:tcPr>
            <w:tcW w:type="pct" w:w="19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Nodemailer SMTP (HTML Welcome, OTP, Reset templates)</w:t>
            </w:r>
          </w:p>
        </w:tc>
        <w:tc>
          <w:tcPr>
            <w:tcW w:type="pct" w:w="18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Integrated toast alerts, live notifications modal</w:t>
            </w:r>
          </w:p>
        </w:tc>
      </w:tr>
    </w:tbl>
    <w:p>
      <w:pPr>
        <w:pStyle w:val="Heading1"/>
        <w:spacing w:after="120" w:before="350"/>
      </w:pPr>
      <w:r>
        <w:rPr>
          <w:b/>
          <w:bCs/>
          <w:color w:val="1E3A8A"/>
          <w:sz w:val="28"/>
          <w:szCs w:val="28"/>
        </w:rPr>
        <w:t xml:space="preserve">3. Core Functional Modules &amp; Deep Capabilities</w:t>
      </w:r>
    </w:p>
    <w:p>
      <w:pPr>
        <w:pStyle w:val="Heading2"/>
        <w:spacing w:after="100" w:before="200"/>
      </w:pPr>
      <w:r>
        <w:rPr>
          <w:b/>
          <w:bCs/>
          <w:color w:val="0D9488"/>
          <w:sz w:val="24"/>
          <w:szCs w:val="24"/>
        </w:rPr>
        <w:t xml:space="preserve">3.1 Decoupled Person &amp; Relative Architecture</w:t>
      </w:r>
    </w:p>
    <w:p>
      <w:pPr>
        <w:spacing w:after="120"/>
      </w:pPr>
      <w:r>
        <w:t xml:space="preserve">• Pure Genealogical Records: Traditional software forces every person on a family tree to be an active registered user with an email and login. FamilyRoots separates the Person model from the User model. Ancestors, deceased relatives, infants, and living non-technical family members can be recorded as Person nodes without requiring user accounts.
• Real-Time Deduplication &amp; Profile Linking: When an Owner adds a relative, the system queries existing database records in real-time. An interactive preview modal with an Info Eye Icon allows inspecting existing records, and a single-click "Link Person" tool attaches the existing person to the sanctuary without creating duplicate database rows.
• Auto-Credential Provisioning: If an Owner assigns an email address to a living relative, FamilyService automatically creates an ACTIVE user profile with a generated password (Family@123), verifies email status, and dispatches an invitation email via Nodemailer for immediate onboarding.</w:t>
      </w:r>
    </w:p>
    <w:p>
      <w:pPr>
        <w:pStyle w:val="Heading2"/>
        <w:spacing w:after="100" w:before="200"/>
      </w:pPr>
      <w:r>
        <w:rPr>
          <w:b/>
          <w:bCs/>
          <w:color w:val="0D9488"/>
          <w:sz w:val="24"/>
          <w:szCs w:val="24"/>
        </w:rPr>
        <w:t xml:space="preserve">3.2 Kinship Relationship Engine</w:t>
      </w:r>
    </w:p>
    <w:p>
      <w:pPr>
        <w:spacing w:after="120"/>
      </w:pPr>
      <w:r>
        <w:t xml:space="preserve">• 18+ Directed &amp; Reciprocal Kinship Types: Supports Grandparents (Paternal/Maternal), Parents, Step-Parents, Foster Parents, Children, Adopted Children, Siblings, Half-Siblings, Spouses, Partners, Aunts/Uncles, Nieces/Nephews, and Cousins.
• Graph Inversion Logic: Establishing a relationship from Person A to Person B automatically maintains reverse graph traversals, allowing both ascending ancestral lines and descending pedigree charts to be computed accurately.</w:t>
      </w:r>
    </w:p>
    <w:p>
      <w:pPr>
        <w:pStyle w:val="Heading2"/>
        <w:spacing w:after="100" w:before="200"/>
      </w:pPr>
      <w:r>
        <w:rPr>
          <w:b/>
          <w:bCs/>
          <w:color w:val="0D9488"/>
          <w:sz w:val="24"/>
          <w:szCs w:val="24"/>
        </w:rPr>
        <w:t xml:space="preserve">3.3 Interactive Visual Family Tree Canvas</w:t>
      </w:r>
    </w:p>
    <w:p>
      <w:pPr>
        <w:spacing w:after="120"/>
      </w:pPr>
      <w:r>
        <w:t xml:space="preserve">• High-Performance Canvas Renderer: The interactive tree component features custom zoom, pan, generation layers, spouse connectors, and branch collapsing/expanding.
• Multi-Generational Visualization: Seamlessly displays up to 4+ generational tiers with avatar thumbnails, birth/death dates, alive badges, and quick-access node inspection panels.</w:t>
      </w:r>
    </w:p>
    <w:p>
      <w:pPr>
        <w:pStyle w:val="Heading2"/>
        <w:spacing w:after="100" w:before="200"/>
      </w:pPr>
      <w:r>
        <w:rPr>
          <w:b/>
          <w:bCs/>
          <w:color w:val="0D9488"/>
          <w:sz w:val="24"/>
          <w:szCs w:val="24"/>
        </w:rPr>
        <w:t xml:space="preserve">3.4 Media Vault &amp; Interactive Story Carousel</w:t>
      </w:r>
    </w:p>
    <w:p>
      <w:pPr>
        <w:spacing w:after="120"/>
      </w:pPr>
      <w:r>
        <w:t xml:space="preserve">• Rich Stories &amp; Milestones: Supports multi-image photo sets, video recordings, audio memories, and historical milestone captions.
• Carousel Slider &amp; Lightbox: Features a custom touch-ready image carousel with indicators, thumbnail previews, and a full-screen high-resolution lightbox modal.
• Strict Sanctuary Privacy: Memories belong strictly to the authenticated family; cross-family viewing is impossible.</w:t>
      </w:r>
    </w:p>
    <w:p>
      <w:pPr>
        <w:pStyle w:val="Heading2"/>
        <w:spacing w:after="100" w:before="200"/>
      </w:pPr>
      <w:r>
        <w:rPr>
          <w:b/>
          <w:bCs/>
          <w:color w:val="0D9488"/>
          <w:sz w:val="24"/>
          <w:szCs w:val="24"/>
        </w:rPr>
        <w:t xml:space="preserve">3.5 High-Capacity Document Vault (100MB Payload Support)</w:t>
      </w:r>
    </w:p>
    <w:p>
      <w:pPr>
        <w:spacing w:after="120"/>
      </w:pPr>
      <w:r>
        <w:t xml:space="preserve">• Legal Archives &amp; Certificates: Dedicated high-resolution storage for birth certificates, wills, marriage registries, land deeds, and military discharge papers.
• 100MB Body Parser Integration: Express and NestJS body parsers configured specifically to handle heavy high-DPI scanned archival documents without HTTP 413 Payload Too Large errors.</w:t>
      </w:r>
    </w:p>
    <w:p>
      <w:pPr>
        <w:pStyle w:val="Heading2"/>
        <w:spacing w:after="100" w:before="200"/>
      </w:pPr>
      <w:r>
        <w:rPr>
          <w:b/>
          <w:bCs/>
          <w:color w:val="0D9488"/>
          <w:sz w:val="24"/>
          <w:szCs w:val="24"/>
        </w:rPr>
        <w:t xml:space="preserve">3.6 Events Calendar, RSVP Tracking &amp; Activity Heatmap</w:t>
      </w:r>
    </w:p>
    <w:p>
      <w:pPr>
        <w:spacing w:after="120"/>
      </w:pPr>
      <w:r>
        <w:t xml:space="preserve">• Event Coordination: Family reunions, milestone birthdays, anniversaries, and virtual meetings with attendee status tracking (Attending, Declined, Tentative).
• GitHub-Style Contribution Heatmap: Sanctuary activity page provides a chronological visual heatmap showing family archival contributions, uploads, and member milestones across the year.</w:t>
      </w:r>
    </w:p>
    <w:p>
      <w:pPr>
        <w:pStyle w:val="Heading2"/>
        <w:spacing w:after="100" w:before="200"/>
      </w:pPr>
      <w:r>
        <w:rPr>
          <w:b/>
          <w:bCs/>
          <w:color w:val="0D9488"/>
          <w:sz w:val="24"/>
          <w:szCs w:val="24"/>
        </w:rPr>
        <w:t xml:space="preserve">3.7 Stripe Subscriptions &amp; Billing Lifecycle</w:t>
      </w:r>
    </w:p>
    <w:p>
      <w:pPr>
        <w:spacing w:after="120"/>
      </w:pPr>
      <w:r>
        <w:t xml:space="preserve">• Tiered Sanctuary Plans: Free Sanctuary (essential tree &amp; limited storage), Premium Sanctuary (expanded 50GB vault, audio/video memories), and Lifetime Sanctuary (perpetual digital heirloom storage).
• Webhook Synchronization: Stripe checkout.session.completed, customer.subscription.updated, and invoice.payment_succeeded events update subscription records automatically in PostgreSQL.</w:t>
      </w:r>
    </w:p>
    <w:p>
      <w:pPr>
        <w:pStyle w:val="Heading1"/>
        <w:spacing w:after="120" w:before="350"/>
      </w:pPr>
      <w:r>
        <w:rPr>
          <w:b/>
          <w:bCs/>
          <w:color w:val="1E3A8A"/>
          <w:sz w:val="28"/>
          <w:szCs w:val="28"/>
        </w:rPr>
        <w:t xml:space="preserve">4. User Roles &amp; Access Control Matrix (RBAC)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2257"/>
        <w:gridCol w:w="4964"/>
      </w:tblGrid>
      <w:tr>
        <w:tc>
          <w:tcPr>
            <w:tcW w:type="pct" w:w="100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Role</w:t>
            </w:r>
          </w:p>
        </w:tc>
        <w:tc>
          <w:tcPr>
            <w:tcW w:type="pct" w:w="12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Target Route</w:t>
            </w:r>
          </w:p>
        </w:tc>
        <w:tc>
          <w:tcPr>
            <w:tcW w:type="pct" w:w="27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Core Capabilities &amp; Permissions</w:t>
            </w:r>
          </w:p>
        </w:tc>
      </w:tr>
      <w:tr>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SUPER_ADMIN</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/admin-dashboard/super</w:t>
            </w:r>
          </w:p>
        </w:tc>
        <w:tc>
          <w:tcPr>
            <w:tcW w:type="pct" w:w="2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Global infrastructure health, database backups, master encryption keys, cross-tenant telemetry.</w:t>
            </w:r>
          </w:p>
        </w:tc>
      </w:tr>
      <w:tr>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ADMIN</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/admin-dashboard</w:t>
            </w:r>
          </w:p>
        </w:tc>
        <w:tc>
          <w:tcPr>
            <w:tcW w:type="pct" w:w="2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Platform user management, account activation/suspension, platform growth metrics, support tickets.</w:t>
            </w:r>
          </w:p>
        </w:tc>
      </w:tr>
      <w:tr>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OWNER</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/owner-dashboard</w:t>
            </w:r>
          </w:p>
        </w:tc>
        <w:tc>
          <w:tcPr>
            <w:tcW w:type="pct" w:w="2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Sanctuary master: add/edit relatives, link deduplicated nodes, upload memories/documents, create magic link invites, manage Stripe billing.</w:t>
            </w:r>
          </w:p>
        </w:tc>
      </w:tr>
      <w:tr>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MEMBER / USER</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/user-dashboard</w:t>
            </w:r>
          </w:p>
        </w:tc>
        <w:tc>
          <w:tcPr>
            <w:tcW w:type="pct" w:w="2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Verified family member: browse family tree, view/share family memories, RSVP to events, update personal profile credentials.</w:t>
            </w:r>
          </w:p>
        </w:tc>
      </w:tr>
      <w:tr>
        <w:tc>
          <w:tcPr>
            <w:tcW w:type="pct" w:w="1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VIEWER</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/user-dashboard</w:t>
            </w:r>
          </w:p>
        </w:tc>
        <w:tc>
          <w:tcPr>
            <w:tcW w:type="pct" w:w="2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Read-only guest: browse tree and view public family memories without editing or uploading privileges.</w:t>
            </w:r>
          </w:p>
        </w:tc>
      </w:tr>
    </w:tbl>
    <w:p>
      <w:pPr>
        <w:pStyle w:val="Heading1"/>
        <w:spacing w:after="120" w:before="350"/>
      </w:pPr>
      <w:r>
        <w:rPr>
          <w:b/>
          <w:bCs/>
          <w:color w:val="1E3A8A"/>
          <w:sz w:val="28"/>
          <w:szCs w:val="28"/>
        </w:rPr>
        <w:t xml:space="preserve">5. Prisma ORM 7 Multi-Schema Architecture</w:t>
      </w:r>
    </w:p>
    <w:p>
      <w:pPr>
        <w:spacing w:after="120"/>
      </w:pPr>
      <w:r>
        <w:t xml:space="preserve">The backend database is organized into clean, modular Prisma schema files located in prisma/schema/:
1. base.prisma: Core User entity, Session tokens, PasswordResetToken, EmailVerificationToken, and RefreshToken models.
2. person.prisma: Decoupled Person profile (firstName, lastName, dob, isAlive, photoUrl, bio), PersonClaim, and PersonAlias.
3. family.prisma: Family (Sanctuary entity) and FamilyMember joining table with Role enum (OWNER, ADMIN, MEMBER, VIEWER).
4. relationship.prisma: RelationshipType lookup table and Relationship entity mapping fromPersonId to toPersonId.
5. vault.prisma: Memory (stories &amp; galleries), Event (family reunions &amp; dates), Document (legal papers), and Invitation (magic tokens).
6. billing.prisma: Subscription, Plan, Invoice, and StripeCustomer records mapping Stripe IDs to family accounts.</w:t>
      </w:r>
    </w:p>
    <w:p>
      <w:pPr>
        <w:pStyle w:val="Heading1"/>
        <w:spacing w:after="120" w:before="350"/>
      </w:pPr>
      <w:r>
        <w:rPr>
          <w:b/>
          <w:bCs/>
          <w:color w:val="1E3A8A"/>
          <w:sz w:val="28"/>
          <w:szCs w:val="28"/>
        </w:rPr>
        <w:t xml:space="preserve">6. Frontend Routing &amp; Page Inventory</w:t>
      </w:r>
    </w:p>
    <w:p>
      <w:pPr>
        <w:spacing w:after="120"/>
      </w:pPr>
      <w:r>
        <w:t xml:space="preserve">• Public Marketing Pages: Landing page (/), Pricing (/pricing), Features (/features), About (/about), FAQ (/faq), Support (/support), Sign In (/signin), Sign Up (/signup), Reset Password (/reset-password).
• Owner Sanctuary Suite (/owner-dashboard): Sanctuary Overview (/), Family Tree Canvas (/tree), Member Directory &amp; Deduplication (/members), Relationship Builder (/relationships), Memory Vault (/memories), Events Calendar (/events), Documents Archive (/documents), Invitations (/invitations), Activity Heatmap (/activity), Sanctuary Settings (/settings), Stripe Billing (/billing).
• Admin Control Center (/admin-dashboard): System Overview (/), User Moderation (/users), Analytics (/analytics), Global Activity Audit (/activity), Super Admin Hub (/super).
• Member Portal (/user-dashboard): Sanctuary Feed (/), Family Tree View (/tree), Shared Memories (/memories), Events (/events), Messages (/messages), Profile Settings (/profile).</w:t>
      </w:r>
    </w:p>
    <w:p>
      <w:pPr>
        <w:pStyle w:val="Heading1"/>
        <w:spacing w:after="120" w:before="350"/>
      </w:pPr>
      <w:r>
        <w:rPr>
          <w:b/>
          <w:bCs/>
          <w:color w:val="1E3A8A"/>
          <w:sz w:val="28"/>
          <w:szCs w:val="28"/>
        </w:rPr>
        <w:t xml:space="preserve">7. Running Locally &amp; Production Readiness</w:t>
      </w:r>
    </w:p>
    <w:p>
      <w:pPr>
        <w:spacing w:after="120"/>
      </w:pPr>
      <w:r>
        <w:t xml:space="preserve">• Backend Startup: npm run build (prisma generate &amp;&amp; nest build) followed by npm run start:dev. Runs on port 8000 with Swagger documentation available at http://localhost:8000/api/docs.
• Frontend Startup: npm run dev starts Next.js with Turbopack on port 3000.
• Environment Variables: Pre-configured .env files support PostgreSQL, Redis, Stripe keys, JWT secrets, and Nodemailer SMTP credentials.
• Security Protections: 100MB body limit, CORS origin verification, JWT expiration handling, bcrypt password encryption, and zero cross-tenant leakages.</w:t>
      </w:r>
    </w:p>
    <w:p>
      <w:pPr>
        <w:spacing w:after="200" w:before="300"/>
        <w:jc w:val="center"/>
      </w:pPr>
      <w:r>
        <w:t xml:space="preserve">_________________________________________________________________________________</w:t>
      </w:r>
    </w:p>
    <w:p>
      <w:pPr>
        <w:spacing w:after="100"/>
        <w:jc w:val="center"/>
      </w:pPr>
      <w:r>
        <w:rPr>
          <w:i/>
          <w:iCs/>
          <w:color w:val="94A3B8"/>
          <w:sz w:val="18"/>
          <w:szCs w:val="18"/>
        </w:rPr>
        <w:t xml:space="preserve">FamilyRoots Platform Architecture Documentation • Antigravity IDE • All Rights Reserved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2026-10-12T15:28:50.984Z</dcterms:created>
  <dcterms:modified xsi:type="dcterms:W3CDTF">2026-10-12T15:28:50.985Z</dcterms:modified>
</cp:coreProperties>
</file>

<file path=docProps/custom.xml><?xml version="1.0" encoding="utf-8"?>
<Properties xmlns="http://schemas.openxmlformats.org/officeDocument/2006/custom-properties" xmlns:vt="http://schemas.openxmlformats.org/officeDocument/2006/docPropsVTypes"/>
</file>