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42C" w:rsidRDefault="00D9142C" w:rsidP="00D9142C">
      <w:pPr>
        <w:tabs>
          <w:tab w:val="left" w:pos="0"/>
        </w:tabs>
        <w:spacing w:after="0" w:line="360" w:lineRule="auto"/>
        <w:jc w:val="center"/>
        <w:rPr>
          <w:rFonts w:ascii="GHEA Grapalat" w:eastAsia="Sylfaen" w:hAnsi="GHEA Grapalat" w:cs="Sylfaen"/>
          <w:b/>
          <w:sz w:val="24"/>
          <w:szCs w:val="24"/>
        </w:rPr>
      </w:pPr>
      <w:r w:rsidRPr="00940FE2">
        <w:rPr>
          <w:rFonts w:ascii="GHEA Grapalat" w:eastAsia="Sylfaen" w:hAnsi="GHEA Grapalat" w:cs="Sylfaen"/>
          <w:b/>
          <w:sz w:val="24"/>
          <w:szCs w:val="24"/>
        </w:rPr>
        <w:t>ՏԵՂԵԿԱՏՎՈՒԹՅՈՒՆ</w:t>
      </w:r>
    </w:p>
    <w:p w:rsidR="00D9142C" w:rsidRPr="00940FE2" w:rsidRDefault="00D9142C" w:rsidP="00D9142C">
      <w:pPr>
        <w:tabs>
          <w:tab w:val="left" w:pos="0"/>
        </w:tabs>
        <w:spacing w:after="0" w:line="360" w:lineRule="auto"/>
        <w:jc w:val="center"/>
        <w:rPr>
          <w:rFonts w:ascii="GHEA Grapalat" w:eastAsia="GHEA Grapalat" w:hAnsi="GHEA Grapalat" w:cs="GHEA Grapalat"/>
          <w:b/>
          <w:sz w:val="24"/>
          <w:szCs w:val="24"/>
        </w:rPr>
      </w:pPr>
    </w:p>
    <w:p w:rsidR="00D9142C" w:rsidRPr="000062BF" w:rsidRDefault="00D9142C" w:rsidP="00D9142C">
      <w:pPr>
        <w:spacing w:after="0" w:line="360" w:lineRule="auto"/>
        <w:ind w:left="270"/>
        <w:jc w:val="both"/>
        <w:rPr>
          <w:rFonts w:ascii="GHEA Grapalat" w:eastAsia="GHEA Grapalat" w:hAnsi="GHEA Grapalat" w:cs="GHEA Grapalat"/>
          <w:b/>
          <w:sz w:val="24"/>
          <w:szCs w:val="24"/>
        </w:rPr>
      </w:pPr>
      <w:r w:rsidRPr="00940FE2">
        <w:rPr>
          <w:rFonts w:ascii="GHEA Grapalat" w:eastAsia="GHEA Grapalat" w:hAnsi="GHEA Grapalat" w:cs="GHEA Grapalat"/>
          <w:b/>
          <w:sz w:val="24"/>
          <w:szCs w:val="24"/>
        </w:rPr>
        <w:tab/>
      </w:r>
      <w:r>
        <w:rPr>
          <w:rFonts w:ascii="GHEA Grapalat" w:eastAsia="GHEA Grapalat" w:hAnsi="GHEA Grapalat" w:cs="GHEA Grapalat"/>
          <w:b/>
          <w:sz w:val="24"/>
          <w:szCs w:val="24"/>
        </w:rPr>
        <w:t xml:space="preserve">2017թ. </w:t>
      </w:r>
      <w:proofErr w:type="spellStart"/>
      <w:proofErr w:type="gramStart"/>
      <w:r>
        <w:rPr>
          <w:rFonts w:ascii="GHEA Grapalat" w:eastAsia="GHEA Grapalat" w:hAnsi="GHEA Grapalat" w:cs="GHEA Grapalat"/>
          <w:b/>
          <w:sz w:val="24"/>
          <w:szCs w:val="24"/>
        </w:rPr>
        <w:t>դեկտեմբեր</w:t>
      </w:r>
      <w:proofErr w:type="spellEnd"/>
      <w:r>
        <w:rPr>
          <w:rFonts w:ascii="GHEA Grapalat" w:eastAsia="GHEA Grapalat" w:hAnsi="GHEA Grapalat" w:cs="GHEA Grapalat"/>
          <w:b/>
          <w:sz w:val="24"/>
          <w:szCs w:val="24"/>
        </w:rPr>
        <w:t xml:space="preserve"> </w:t>
      </w:r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>
        <w:rPr>
          <w:rFonts w:ascii="GHEA Grapalat" w:eastAsia="Sylfaen" w:hAnsi="GHEA Grapalat" w:cs="Sylfaen"/>
          <w:b/>
          <w:sz w:val="24"/>
          <w:szCs w:val="24"/>
        </w:rPr>
        <w:t>ամսվա</w:t>
      </w:r>
      <w:proofErr w:type="spellEnd"/>
      <w:proofErr w:type="gram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>
        <w:rPr>
          <w:rFonts w:ascii="GHEA Grapalat" w:eastAsia="Sylfaen" w:hAnsi="GHEA Grapalat" w:cs="Sylfaen"/>
          <w:b/>
          <w:sz w:val="24"/>
          <w:szCs w:val="24"/>
        </w:rPr>
        <w:t>ընթացքում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>
        <w:rPr>
          <w:rFonts w:ascii="GHEA Grapalat" w:eastAsia="Sylfaen" w:hAnsi="GHEA Grapalat" w:cs="Sylfaen"/>
          <w:b/>
          <w:sz w:val="24"/>
          <w:szCs w:val="24"/>
        </w:rPr>
        <w:t>ստացված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 </w:t>
      </w:r>
      <w:proofErr w:type="spellStart"/>
      <w:r>
        <w:rPr>
          <w:rFonts w:ascii="GHEA Grapalat" w:eastAsia="Sylfaen" w:hAnsi="GHEA Grapalat" w:cs="Sylfaen"/>
          <w:b/>
          <w:sz w:val="24"/>
          <w:szCs w:val="24"/>
        </w:rPr>
        <w:t>դիմումների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>
        <w:rPr>
          <w:rFonts w:ascii="GHEA Grapalat" w:eastAsia="Sylfaen" w:hAnsi="GHEA Grapalat" w:cs="Sylfaen"/>
          <w:b/>
          <w:sz w:val="24"/>
          <w:szCs w:val="24"/>
        </w:rPr>
        <w:t>ընթացքի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,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ինչպես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նաև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նախորդ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տարվա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նույն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ժամանակահատվածի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համեմատական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վերլուծության</w:t>
      </w:r>
      <w:proofErr w:type="spellEnd"/>
      <w:r w:rsidRPr="000062BF">
        <w:rPr>
          <w:rFonts w:ascii="GHEA Grapalat" w:eastAsia="Sylfaen" w:hAnsi="GHEA Grapalat" w:cs="Sylfaen"/>
          <w:b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b/>
          <w:sz w:val="24"/>
          <w:szCs w:val="24"/>
        </w:rPr>
        <w:t>վերաբերյալ</w:t>
      </w:r>
      <w:proofErr w:type="spellEnd"/>
    </w:p>
    <w:p w:rsidR="00305C58" w:rsidRPr="00940FE2" w:rsidRDefault="00B57AAD">
      <w:pPr>
        <w:tabs>
          <w:tab w:val="left" w:pos="0"/>
        </w:tabs>
        <w:spacing w:after="0" w:line="360" w:lineRule="auto"/>
        <w:ind w:firstLine="36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GHEA Grapalat" w:hAnsi="GHEA Grapalat" w:cs="GHEA Grapalat"/>
          <w:b/>
          <w:sz w:val="24"/>
          <w:szCs w:val="24"/>
        </w:rPr>
        <w:tab/>
      </w:r>
    </w:p>
    <w:p w:rsidR="00305C58" w:rsidRPr="008320C2" w:rsidRDefault="00B57AAD" w:rsidP="00C14737">
      <w:pPr>
        <w:tabs>
          <w:tab w:val="left" w:pos="450"/>
        </w:tabs>
        <w:spacing w:after="0" w:line="360" w:lineRule="auto"/>
        <w:ind w:hanging="9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GHEA Grapalat" w:hAnsi="GHEA Grapalat" w:cs="GHEA Grapalat"/>
          <w:sz w:val="24"/>
          <w:szCs w:val="24"/>
        </w:rPr>
        <w:tab/>
      </w:r>
      <w:r w:rsidR="002E6671" w:rsidRPr="00940FE2">
        <w:rPr>
          <w:rFonts w:ascii="GHEA Grapalat" w:eastAsia="GHEA Grapalat" w:hAnsi="GHEA Grapalat" w:cs="GHEA Grapalat"/>
          <w:sz w:val="24"/>
          <w:szCs w:val="24"/>
        </w:rPr>
        <w:tab/>
      </w:r>
      <w:r w:rsidR="00C14737" w:rsidRPr="008320C2">
        <w:rPr>
          <w:rFonts w:ascii="GHEA Grapalat" w:eastAsia="GHEA Grapalat" w:hAnsi="GHEA Grapalat" w:cs="GHEA Grapalat"/>
          <w:sz w:val="24"/>
          <w:szCs w:val="24"/>
        </w:rPr>
        <w:tab/>
      </w:r>
      <w:r w:rsidR="004023E1">
        <w:rPr>
          <w:rFonts w:ascii="GHEA Grapalat" w:eastAsia="Sylfaen" w:hAnsi="GHEA Grapalat" w:cs="Sylfaen"/>
          <w:sz w:val="24"/>
          <w:szCs w:val="24"/>
        </w:rPr>
        <w:t xml:space="preserve">2017թ. </w:t>
      </w:r>
      <w:proofErr w:type="spellStart"/>
      <w:r w:rsidR="008472C5">
        <w:rPr>
          <w:rFonts w:ascii="GHEA Grapalat" w:eastAsia="Sylfaen" w:hAnsi="GHEA Grapalat" w:cs="Sylfaen"/>
          <w:sz w:val="24"/>
          <w:szCs w:val="24"/>
        </w:rPr>
        <w:t>դեկտե</w:t>
      </w:r>
      <w:r w:rsidR="004C3805">
        <w:rPr>
          <w:rFonts w:ascii="GHEA Grapalat" w:eastAsia="Sylfaen" w:hAnsi="GHEA Grapalat" w:cs="Sylfaen"/>
          <w:sz w:val="24"/>
          <w:szCs w:val="24"/>
        </w:rPr>
        <w:t>մբեր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ամսվա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ընթացքում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նախարարությունում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գրանցվել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r w:rsidRPr="00940FE2">
        <w:rPr>
          <w:rFonts w:ascii="GHEA Grapalat" w:eastAsia="Sylfaen" w:hAnsi="GHEA Grapalat" w:cs="Sylfaen"/>
          <w:sz w:val="24"/>
          <w:szCs w:val="24"/>
        </w:rPr>
        <w:t>է</w:t>
      </w:r>
      <w:r w:rsidRPr="008320C2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0E38BE">
        <w:rPr>
          <w:rFonts w:ascii="GHEA Grapalat" w:eastAsia="GHEA Grapalat" w:hAnsi="GHEA Grapalat" w:cs="GHEA Grapalat"/>
          <w:sz w:val="24"/>
          <w:szCs w:val="24"/>
        </w:rPr>
        <w:t>5</w:t>
      </w:r>
      <w:r w:rsidR="008472C5">
        <w:rPr>
          <w:rFonts w:ascii="GHEA Grapalat" w:eastAsia="GHEA Grapalat" w:hAnsi="GHEA Grapalat" w:cs="GHEA Grapalat"/>
          <w:sz w:val="24"/>
          <w:szCs w:val="24"/>
        </w:rPr>
        <w:t>400</w:t>
      </w:r>
      <w:r w:rsidR="00170258" w:rsidRPr="008320C2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փաստաթուղթ</w:t>
      </w:r>
      <w:proofErr w:type="spellEnd"/>
      <w:r w:rsidRPr="008320C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որից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r w:rsidR="008472C5">
        <w:rPr>
          <w:rFonts w:ascii="GHEA Grapalat" w:eastAsia="GHEA Grapalat" w:hAnsi="GHEA Grapalat" w:cs="GHEA Grapalat"/>
          <w:color w:val="000000"/>
          <w:sz w:val="24"/>
          <w:szCs w:val="24"/>
        </w:rPr>
        <w:t>3964</w:t>
      </w:r>
      <w:r w:rsidR="00170258" w:rsidRPr="008320C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գրություն</w:t>
      </w:r>
      <w:proofErr w:type="spellEnd"/>
      <w:r w:rsidR="007073EC" w:rsidRPr="008320C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8472C5">
        <w:rPr>
          <w:rFonts w:ascii="GHEA Grapalat" w:eastAsia="GHEA Grapalat" w:hAnsi="GHEA Grapalat" w:cs="GHEA Grapalat"/>
          <w:sz w:val="24"/>
          <w:szCs w:val="24"/>
        </w:rPr>
        <w:t>44</w:t>
      </w:r>
      <w:r w:rsidR="00170258" w:rsidRPr="008320C2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իրավական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ակտի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նախագ</w:t>
      </w:r>
      <w:r w:rsidR="00B07438">
        <w:rPr>
          <w:rFonts w:ascii="GHEA Grapalat" w:eastAsia="Sylfaen" w:hAnsi="GHEA Grapalat" w:cs="Sylfaen"/>
          <w:sz w:val="24"/>
          <w:szCs w:val="24"/>
        </w:rPr>
        <w:t>իծ</w:t>
      </w:r>
      <w:proofErr w:type="spellEnd"/>
      <w:r w:rsidRPr="008320C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AF6E79">
        <w:rPr>
          <w:rFonts w:ascii="GHEA Grapalat" w:eastAsia="GHEA Grapalat" w:hAnsi="GHEA Grapalat" w:cs="GHEA Grapalat"/>
          <w:sz w:val="24"/>
          <w:szCs w:val="24"/>
        </w:rPr>
        <w:t>1011</w:t>
      </w:r>
      <w:r w:rsidR="00170258" w:rsidRPr="008320C2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քաղաքացիներից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r w:rsidRPr="00940FE2">
        <w:rPr>
          <w:rFonts w:ascii="GHEA Grapalat" w:eastAsia="Sylfaen" w:hAnsi="GHEA Grapalat" w:cs="Sylfaen"/>
          <w:sz w:val="24"/>
          <w:szCs w:val="24"/>
        </w:rPr>
        <w:t>և</w:t>
      </w:r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իրավաբանական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անձանցից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ստացված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դիմում</w:t>
      </w:r>
      <w:proofErr w:type="spellEnd"/>
      <w:r w:rsidRPr="008320C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B50EBB">
        <w:rPr>
          <w:rFonts w:ascii="GHEA Grapalat" w:eastAsia="GHEA Grapalat" w:hAnsi="GHEA Grapalat" w:cs="GHEA Grapalat"/>
          <w:color w:val="000000"/>
          <w:sz w:val="24"/>
          <w:szCs w:val="24"/>
        </w:rPr>
        <w:t>381</w:t>
      </w:r>
      <w:r w:rsidR="00170258" w:rsidRPr="008320C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ներքին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փաստաթղթաշրջանառության</w:t>
      </w:r>
      <w:proofErr w:type="spellEnd"/>
      <w:r w:rsidR="00170258" w:rsidRPr="008320C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07438">
        <w:rPr>
          <w:rFonts w:ascii="GHEA Grapalat" w:eastAsia="Sylfaen" w:hAnsi="GHEA Grapalat" w:cs="Sylfaen"/>
          <w:sz w:val="24"/>
          <w:szCs w:val="24"/>
        </w:rPr>
        <w:t>փաստաթուղթ</w:t>
      </w:r>
      <w:proofErr w:type="spellEnd"/>
      <w:r w:rsidR="00B07438" w:rsidRPr="008320C2">
        <w:rPr>
          <w:rFonts w:ascii="GHEA Grapalat" w:eastAsia="Sylfaen" w:hAnsi="GHEA Grapalat" w:cs="Sylfaen"/>
          <w:sz w:val="24"/>
          <w:szCs w:val="24"/>
        </w:rPr>
        <w:t>:</w:t>
      </w:r>
    </w:p>
    <w:p w:rsidR="00305C58" w:rsidRPr="00940FE2" w:rsidRDefault="002E6671">
      <w:pPr>
        <w:tabs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8320C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Գրանցված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փաստաթղթերից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4F4F0B">
        <w:rPr>
          <w:rFonts w:ascii="GHEA Grapalat" w:eastAsia="GHEA Grapalat" w:hAnsi="GHEA Grapalat" w:cs="GHEA Grapalat"/>
          <w:sz w:val="24"/>
          <w:szCs w:val="24"/>
        </w:rPr>
        <w:t>404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ստացվել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ՀՀ</w:t>
      </w:r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Կառավարության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աշխատակազմից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որից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4F4F0B">
        <w:rPr>
          <w:rFonts w:ascii="GHEA Grapalat" w:eastAsia="GHEA Grapalat" w:hAnsi="GHEA Grapalat" w:cs="GHEA Grapalat"/>
          <w:sz w:val="24"/>
          <w:szCs w:val="24"/>
        </w:rPr>
        <w:t>301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գրություն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4F4F0B">
        <w:rPr>
          <w:rFonts w:ascii="GHEA Grapalat" w:eastAsia="GHEA Grapalat" w:hAnsi="GHEA Grapalat" w:cs="GHEA Grapalat"/>
          <w:sz w:val="24"/>
          <w:szCs w:val="24"/>
        </w:rPr>
        <w:t>13-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իրավական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ակտի</w:t>
      </w:r>
      <w:proofErr w:type="spellEnd"/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նախագիծ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4F4F0B">
        <w:rPr>
          <w:rFonts w:ascii="GHEA Grapalat" w:eastAsia="GHEA Grapalat" w:hAnsi="GHEA Grapalat" w:cs="GHEA Grapalat"/>
          <w:sz w:val="24"/>
          <w:szCs w:val="24"/>
        </w:rPr>
        <w:t>90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ը՝</w:t>
      </w:r>
      <w:r w:rsidR="00D51C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դիմում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: </w:t>
      </w:r>
    </w:p>
    <w:p w:rsidR="00305C58" w:rsidRPr="00940FE2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Հաշվետու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ժամանակահատվածում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ամրագրված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ժամկետներով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փաստաթղթերի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ընդհանուր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թիվը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կազմել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r w:rsidR="00941332">
        <w:rPr>
          <w:rFonts w:ascii="GHEA Grapalat" w:eastAsia="GHEA Grapalat" w:hAnsi="GHEA Grapalat" w:cs="GHEA Grapalat"/>
          <w:sz w:val="24"/>
          <w:szCs w:val="24"/>
        </w:rPr>
        <w:t>1416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որից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հսկողական</w:t>
      </w:r>
      <w:proofErr w:type="spellEnd"/>
      <w:r w:rsidR="00B57AAD" w:rsidRPr="00940FE2">
        <w:rPr>
          <w:rFonts w:ascii="GHEA Grapalat" w:eastAsia="Sylfaen" w:hAnsi="GHEA Grapalat" w:cs="Sylfaen"/>
          <w:sz w:val="24"/>
          <w:szCs w:val="24"/>
        </w:rPr>
        <w:t>՝</w:t>
      </w:r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ՀՀ</w:t>
      </w:r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կառավարությունից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r w:rsidR="00941332">
        <w:rPr>
          <w:rFonts w:ascii="GHEA Grapalat" w:eastAsia="GHEA Grapalat" w:hAnsi="GHEA Grapalat" w:cs="GHEA Grapalat"/>
          <w:sz w:val="24"/>
          <w:szCs w:val="24"/>
        </w:rPr>
        <w:t>114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941332">
        <w:rPr>
          <w:rFonts w:ascii="GHEA Grapalat" w:eastAsia="GHEA Grapalat" w:hAnsi="GHEA Grapalat" w:cs="GHEA Grapalat"/>
          <w:sz w:val="24"/>
          <w:szCs w:val="24"/>
        </w:rPr>
        <w:t>101-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`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գրություն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090B20">
        <w:rPr>
          <w:rFonts w:ascii="GHEA Grapalat" w:eastAsia="GHEA Grapalat" w:hAnsi="GHEA Grapalat" w:cs="GHEA Grapalat"/>
          <w:sz w:val="24"/>
          <w:szCs w:val="24"/>
        </w:rPr>
        <w:t>1</w:t>
      </w:r>
      <w:r w:rsidR="00941332">
        <w:rPr>
          <w:rFonts w:ascii="GHEA Grapalat" w:eastAsia="GHEA Grapalat" w:hAnsi="GHEA Grapalat" w:cs="GHEA Grapalat"/>
          <w:sz w:val="24"/>
          <w:szCs w:val="24"/>
        </w:rPr>
        <w:t>3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ը՝դիմում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)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պետական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կառավարման</w:t>
      </w:r>
      <w:proofErr w:type="spellEnd"/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մարմիններից</w:t>
      </w:r>
      <w:proofErr w:type="spellEnd"/>
      <w:r w:rsidR="00B57AAD" w:rsidRPr="00940FE2">
        <w:rPr>
          <w:rFonts w:ascii="GHEA Grapalat" w:eastAsia="Sylfaen" w:hAnsi="GHEA Grapalat" w:cs="Sylfaen"/>
          <w:sz w:val="24"/>
          <w:szCs w:val="24"/>
        </w:rPr>
        <w:t>՝</w:t>
      </w:r>
      <w:r w:rsidR="00907888">
        <w:rPr>
          <w:rFonts w:ascii="GHEA Grapalat" w:eastAsia="Sylfaen" w:hAnsi="GHEA Grapalat" w:cs="Sylfaen"/>
          <w:sz w:val="24"/>
          <w:szCs w:val="24"/>
        </w:rPr>
        <w:t xml:space="preserve"> </w:t>
      </w:r>
      <w:r w:rsidR="00941332">
        <w:rPr>
          <w:rFonts w:ascii="GHEA Grapalat" w:eastAsia="GHEA Grapalat" w:hAnsi="GHEA Grapalat" w:cs="GHEA Grapalat"/>
          <w:sz w:val="24"/>
          <w:szCs w:val="24"/>
        </w:rPr>
        <w:t>175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:</w:t>
      </w:r>
    </w:p>
    <w:p w:rsidR="00305C58" w:rsidRPr="00940FE2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Նույն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ժամանակահատվածում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նախարարության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կողմից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մշակվել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և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ՀՀ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Կառավարություն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ներկայացվել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թվով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FF688F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13</w:t>
      </w:r>
      <w:r w:rsidR="00755245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իրավական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ակտի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նախագիծ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:   </w:t>
      </w:r>
    </w:p>
    <w:p w:rsidR="00305C58" w:rsidRPr="00940FE2" w:rsidRDefault="00B57AAD">
      <w:pPr>
        <w:tabs>
          <w:tab w:val="left" w:pos="0"/>
          <w:tab w:val="left" w:pos="360"/>
        </w:tabs>
        <w:spacing w:after="0" w:line="360" w:lineRule="auto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GHEA Grapalat" w:hAnsi="GHEA Grapalat" w:cs="GHEA Grapalat"/>
          <w:sz w:val="24"/>
          <w:szCs w:val="24"/>
        </w:rPr>
        <w:tab/>
      </w:r>
      <w:r w:rsidR="002E6671" w:rsidRPr="00940FE2">
        <w:rPr>
          <w:rFonts w:ascii="GHEA Grapalat" w:eastAsia="GHEA Grapalat" w:hAnsi="GHEA Grapalat" w:cs="GHEA Grapalat"/>
          <w:sz w:val="24"/>
          <w:szCs w:val="24"/>
        </w:rPr>
        <w:tab/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Հաշվետու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ժամանակահատվածում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նախարարություն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Pr="00940FE2">
        <w:rPr>
          <w:rFonts w:ascii="GHEA Grapalat" w:eastAsia="Sylfaen" w:hAnsi="GHEA Grapalat" w:cs="Sylfaen"/>
          <w:sz w:val="24"/>
          <w:szCs w:val="24"/>
        </w:rPr>
        <w:t>է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այցելել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FF688F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861</w:t>
      </w:r>
      <w:r w:rsidR="00755245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քաղաքացի</w:t>
      </w:r>
      <w:proofErr w:type="spellEnd"/>
      <w:r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որից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FF688F">
        <w:rPr>
          <w:rFonts w:ascii="GHEA Grapalat" w:eastAsia="GHEA Grapalat" w:hAnsi="GHEA Grapalat" w:cs="GHEA Grapalat"/>
          <w:sz w:val="24"/>
          <w:szCs w:val="24"/>
        </w:rPr>
        <w:t>138</w:t>
      </w:r>
      <w:r w:rsidR="00700C17">
        <w:rPr>
          <w:rFonts w:ascii="GHEA Grapalat" w:eastAsia="GHEA Grapalat" w:hAnsi="GHEA Grapalat" w:cs="GHEA Grapalat"/>
          <w:sz w:val="24"/>
          <w:szCs w:val="24"/>
        </w:rPr>
        <w:t>-</w:t>
      </w:r>
      <w:r w:rsidRPr="00940FE2">
        <w:rPr>
          <w:rFonts w:ascii="GHEA Grapalat" w:eastAsia="Sylfaen" w:hAnsi="GHEA Grapalat" w:cs="Sylfaen"/>
          <w:sz w:val="24"/>
          <w:szCs w:val="24"/>
        </w:rPr>
        <w:t>ը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ներկայացրել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Pr="00940FE2">
        <w:rPr>
          <w:rFonts w:ascii="GHEA Grapalat" w:eastAsia="Sylfaen" w:hAnsi="GHEA Grapalat" w:cs="Sylfaen"/>
          <w:sz w:val="24"/>
          <w:szCs w:val="24"/>
        </w:rPr>
        <w:t>է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գրավոր</w:t>
      </w:r>
      <w:proofErr w:type="spellEnd"/>
      <w:r w:rsidR="00700C17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FF688F">
        <w:rPr>
          <w:rFonts w:ascii="GHEA Grapalat" w:eastAsia="GHEA Grapalat" w:hAnsi="GHEA Grapalat" w:cs="GHEA Grapalat"/>
          <w:sz w:val="24"/>
          <w:szCs w:val="24"/>
        </w:rPr>
        <w:t>214</w:t>
      </w:r>
      <w:r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Pr="00940FE2">
        <w:rPr>
          <w:rFonts w:ascii="GHEA Grapalat" w:eastAsia="Sylfaen" w:hAnsi="GHEA Grapalat" w:cs="Sylfaen"/>
          <w:sz w:val="24"/>
          <w:szCs w:val="24"/>
        </w:rPr>
        <w:t>ը՝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բանավոր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դիմում</w:t>
      </w:r>
      <w:proofErr w:type="spellEnd"/>
      <w:r w:rsidR="00FF688F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FF688F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509</w:t>
      </w:r>
      <w:r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Pr="00940FE2">
        <w:rPr>
          <w:rFonts w:ascii="GHEA Grapalat" w:eastAsia="Sylfaen" w:hAnsi="GHEA Grapalat" w:cs="Sylfaen"/>
          <w:sz w:val="24"/>
          <w:szCs w:val="24"/>
        </w:rPr>
        <w:t>ը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դիմել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r w:rsidRPr="00940FE2">
        <w:rPr>
          <w:rFonts w:ascii="GHEA Grapalat" w:eastAsia="Sylfaen" w:hAnsi="GHEA Grapalat" w:cs="Sylfaen"/>
          <w:sz w:val="24"/>
          <w:szCs w:val="24"/>
        </w:rPr>
        <w:t>է</w:t>
      </w:r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ինֆո</w:t>
      </w:r>
      <w:r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Pr="00940FE2">
        <w:rPr>
          <w:rFonts w:ascii="GHEA Grapalat" w:eastAsia="Sylfaen" w:hAnsi="GHEA Grapalat" w:cs="Sylfaen"/>
          <w:sz w:val="24"/>
          <w:szCs w:val="24"/>
        </w:rPr>
        <w:t>տեղեկատվական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կենտրոն</w:t>
      </w:r>
      <w:proofErr w:type="spellEnd"/>
      <w:r w:rsidR="0075524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Pr="00940FE2">
        <w:rPr>
          <w:rFonts w:ascii="GHEA Grapalat" w:eastAsia="Sylfaen" w:hAnsi="GHEA Grapalat" w:cs="Sylfaen"/>
          <w:sz w:val="24"/>
          <w:szCs w:val="24"/>
        </w:rPr>
        <w:t>ընդունարան</w:t>
      </w:r>
      <w:proofErr w:type="spellEnd"/>
      <w:r w:rsidRPr="00940FE2">
        <w:rPr>
          <w:rFonts w:ascii="GHEA Grapalat" w:eastAsia="GHEA Grapalat" w:hAnsi="GHEA Grapalat" w:cs="GHEA Grapalat"/>
          <w:sz w:val="24"/>
          <w:szCs w:val="24"/>
        </w:rPr>
        <w:t>:</w:t>
      </w:r>
    </w:p>
    <w:p w:rsidR="00305C58" w:rsidRPr="00940FE2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7E5FF5">
        <w:rPr>
          <w:rFonts w:ascii="GHEA Grapalat" w:eastAsia="Sylfaen" w:hAnsi="GHEA Grapalat" w:cs="Sylfaen"/>
          <w:sz w:val="24"/>
          <w:szCs w:val="24"/>
        </w:rPr>
        <w:t>Ընդհանուր</w:t>
      </w:r>
      <w:proofErr w:type="spellEnd"/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7E5FF5">
        <w:rPr>
          <w:rFonts w:ascii="GHEA Grapalat" w:eastAsia="Sylfaen" w:hAnsi="GHEA Grapalat" w:cs="Sylfaen"/>
          <w:sz w:val="24"/>
          <w:szCs w:val="24"/>
        </w:rPr>
        <w:t>առմամբ</w:t>
      </w:r>
      <w:proofErr w:type="spellEnd"/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AB04AF">
        <w:rPr>
          <w:rFonts w:ascii="GHEA Grapalat" w:eastAsia="GHEA Grapalat" w:hAnsi="GHEA Grapalat" w:cs="GHEA Grapalat"/>
          <w:sz w:val="24"/>
          <w:szCs w:val="24"/>
        </w:rPr>
        <w:t>նախարարությունում</w:t>
      </w:r>
      <w:proofErr w:type="spellEnd"/>
      <w:r w:rsidR="00B54E71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AB04AF" w:rsidRPr="00940FE2">
        <w:rPr>
          <w:rFonts w:ascii="GHEA Grapalat" w:eastAsia="Sylfaen" w:hAnsi="GHEA Grapalat" w:cs="Sylfaen"/>
          <w:sz w:val="24"/>
          <w:szCs w:val="24"/>
        </w:rPr>
        <w:t>ստացվել</w:t>
      </w:r>
      <w:proofErr w:type="spellEnd"/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r w:rsidR="00AB04AF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r w:rsidR="00E86F0B">
        <w:rPr>
          <w:rFonts w:ascii="GHEA Grapalat" w:eastAsia="GHEA Grapalat" w:hAnsi="GHEA Grapalat" w:cs="GHEA Grapalat"/>
          <w:sz w:val="24"/>
          <w:szCs w:val="24"/>
        </w:rPr>
        <w:t>1011</w:t>
      </w:r>
      <w:r w:rsidR="00AB04AF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AB04AF" w:rsidRPr="00940FE2">
        <w:rPr>
          <w:rFonts w:ascii="GHEA Grapalat" w:eastAsia="Sylfaen" w:hAnsi="GHEA Grapalat" w:cs="Sylfaen"/>
          <w:sz w:val="24"/>
          <w:szCs w:val="24"/>
        </w:rPr>
        <w:t>դիմում</w:t>
      </w:r>
      <w:proofErr w:type="spellEnd"/>
      <w:r w:rsidR="00AB04AF">
        <w:rPr>
          <w:rFonts w:ascii="GHEA Grapalat" w:eastAsia="Sylfaen" w:hAnsi="GHEA Grapalat" w:cs="Sylfaen"/>
          <w:sz w:val="24"/>
          <w:szCs w:val="24"/>
        </w:rPr>
        <w:t xml:space="preserve">, </w:t>
      </w:r>
      <w:proofErr w:type="spellStart"/>
      <w:r w:rsidR="00AB04AF">
        <w:rPr>
          <w:rFonts w:ascii="GHEA Grapalat" w:eastAsia="Sylfaen" w:hAnsi="GHEA Grapalat" w:cs="Sylfaen"/>
          <w:sz w:val="24"/>
          <w:szCs w:val="24"/>
        </w:rPr>
        <w:t>որից</w:t>
      </w:r>
      <w:proofErr w:type="spellEnd"/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r w:rsidR="00E86F0B">
        <w:rPr>
          <w:rFonts w:ascii="GHEA Grapalat" w:eastAsia="Sylfaen" w:hAnsi="GHEA Grapalat" w:cs="Sylfaen"/>
          <w:sz w:val="24"/>
          <w:szCs w:val="24"/>
        </w:rPr>
        <w:t>795</w:t>
      </w:r>
      <w:r w:rsidR="00AB04AF">
        <w:rPr>
          <w:rFonts w:ascii="GHEA Grapalat" w:eastAsia="Sylfaen" w:hAnsi="GHEA Grapalat" w:cs="Sylfaen"/>
          <w:sz w:val="24"/>
          <w:szCs w:val="24"/>
        </w:rPr>
        <w:t xml:space="preserve">-ը </w:t>
      </w:r>
      <w:proofErr w:type="spellStart"/>
      <w:r w:rsidR="007E5FF5">
        <w:rPr>
          <w:rFonts w:ascii="GHEA Grapalat" w:eastAsia="Sylfaen" w:hAnsi="GHEA Grapalat" w:cs="Sylfaen"/>
          <w:sz w:val="24"/>
          <w:szCs w:val="24"/>
        </w:rPr>
        <w:t>ք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աղաքացիներից</w:t>
      </w:r>
      <w:proofErr w:type="spellEnd"/>
      <w:r w:rsidR="00AB04AF">
        <w:rPr>
          <w:rFonts w:ascii="GHEA Grapalat" w:eastAsia="Sylfaen" w:hAnsi="GHEA Grapalat" w:cs="Sylfaen"/>
          <w:sz w:val="24"/>
          <w:szCs w:val="24"/>
        </w:rPr>
        <w:t xml:space="preserve">, </w:t>
      </w:r>
      <w:r w:rsidR="00E86F0B">
        <w:rPr>
          <w:rFonts w:ascii="GHEA Grapalat" w:eastAsia="Sylfaen" w:hAnsi="GHEA Grapalat" w:cs="Sylfaen"/>
          <w:sz w:val="24"/>
          <w:szCs w:val="24"/>
        </w:rPr>
        <w:t>216</w:t>
      </w:r>
      <w:r w:rsidR="00AB04AF">
        <w:rPr>
          <w:rFonts w:ascii="GHEA Grapalat" w:eastAsia="Sylfaen" w:hAnsi="GHEA Grapalat" w:cs="Sylfaen"/>
          <w:sz w:val="24"/>
          <w:szCs w:val="24"/>
        </w:rPr>
        <w:t xml:space="preserve">-ը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իրավաբանական</w:t>
      </w:r>
      <w:proofErr w:type="spellEnd"/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անձանցից</w:t>
      </w:r>
      <w:proofErr w:type="spellEnd"/>
      <w:r w:rsidR="00AB04AF">
        <w:rPr>
          <w:rFonts w:ascii="GHEA Grapalat" w:eastAsia="GHEA Grapalat" w:hAnsi="GHEA Grapalat" w:cs="GHEA Grapalat"/>
          <w:sz w:val="24"/>
          <w:szCs w:val="24"/>
        </w:rPr>
        <w:t xml:space="preserve">: </w:t>
      </w:r>
      <w:proofErr w:type="spellStart"/>
      <w:r w:rsidR="00AB04AF">
        <w:rPr>
          <w:rFonts w:ascii="GHEA Grapalat" w:eastAsia="GHEA Grapalat" w:hAnsi="GHEA Grapalat" w:cs="GHEA Grapalat"/>
          <w:sz w:val="24"/>
          <w:szCs w:val="24"/>
        </w:rPr>
        <w:t>Ստացված</w:t>
      </w:r>
      <w:proofErr w:type="spellEnd"/>
      <w:r w:rsidR="00B54E71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AB04AF">
        <w:rPr>
          <w:rFonts w:ascii="GHEA Grapalat" w:eastAsia="GHEA Grapalat" w:hAnsi="GHEA Grapalat" w:cs="GHEA Grapalat"/>
          <w:sz w:val="24"/>
          <w:szCs w:val="24"/>
        </w:rPr>
        <w:t>դիմումներից</w:t>
      </w:r>
      <w:proofErr w:type="spellEnd"/>
      <w:r w:rsidR="00B54E71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4219D7">
        <w:rPr>
          <w:rFonts w:ascii="GHEA Grapalat" w:eastAsia="GHEA Grapalat" w:hAnsi="GHEA Grapalat" w:cs="GHEA Grapalat"/>
          <w:sz w:val="24"/>
          <w:szCs w:val="24"/>
        </w:rPr>
        <w:t>797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-ը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գրավոր</w:t>
      </w:r>
      <w:proofErr w:type="spellEnd"/>
      <w:r w:rsidR="00AB04AF">
        <w:rPr>
          <w:rFonts w:ascii="GHEA Grapalat" w:eastAsia="Sylfaen" w:hAnsi="GHEA Grapalat" w:cs="Sylfaen"/>
          <w:sz w:val="24"/>
          <w:szCs w:val="24"/>
        </w:rPr>
        <w:t xml:space="preserve"> է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4219D7">
        <w:rPr>
          <w:rFonts w:ascii="GHEA Grapalat" w:eastAsia="GHEA Grapalat" w:hAnsi="GHEA Grapalat" w:cs="GHEA Grapalat"/>
          <w:sz w:val="24"/>
          <w:szCs w:val="24"/>
        </w:rPr>
        <w:t>214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AB04AF">
        <w:rPr>
          <w:rFonts w:ascii="GHEA Grapalat" w:eastAsia="Sylfaen" w:hAnsi="GHEA Grapalat" w:cs="Sylfaen"/>
          <w:sz w:val="24"/>
          <w:szCs w:val="24"/>
        </w:rPr>
        <w:t>՝</w:t>
      </w:r>
      <w:r w:rsidR="00B54E71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բանավոր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: </w:t>
      </w:r>
    </w:p>
    <w:p w:rsidR="00305C58" w:rsidRPr="00940FE2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/>
          <w:sz w:val="24"/>
          <w:szCs w:val="24"/>
        </w:rPr>
      </w:pPr>
      <w:r w:rsidRPr="00940FE2">
        <w:rPr>
          <w:rFonts w:ascii="GHEA Grapalat" w:eastAsia="Sylfaen" w:hAnsi="GHEA Grapalat" w:cs="Sylfaen"/>
          <w:color w:val="000000"/>
          <w:sz w:val="24"/>
          <w:szCs w:val="24"/>
        </w:rPr>
        <w:tab/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Գրանցված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8821D1">
        <w:rPr>
          <w:rFonts w:ascii="GHEA Grapalat" w:eastAsia="GHEA Grapalat" w:hAnsi="GHEA Grapalat" w:cs="GHEA Grapalat"/>
          <w:color w:val="000000"/>
          <w:sz w:val="24"/>
          <w:szCs w:val="24"/>
        </w:rPr>
        <w:t>797</w:t>
      </w:r>
      <w:r w:rsidR="00B54E71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գրավոր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դիմումներից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8F333E">
        <w:rPr>
          <w:rFonts w:ascii="GHEA Grapalat" w:eastAsia="GHEA Grapalat" w:hAnsi="GHEA Grapalat" w:cs="GHEA Grapalat"/>
          <w:color w:val="000000"/>
          <w:sz w:val="24"/>
          <w:szCs w:val="24"/>
        </w:rPr>
        <w:t>1</w:t>
      </w:r>
      <w:r w:rsidR="00314243">
        <w:rPr>
          <w:rFonts w:ascii="GHEA Grapalat" w:eastAsia="GHEA Grapalat" w:hAnsi="GHEA Grapalat" w:cs="GHEA Grapalat"/>
          <w:color w:val="000000"/>
          <w:sz w:val="24"/>
          <w:szCs w:val="24"/>
        </w:rPr>
        <w:t>79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(</w:t>
      </w:r>
      <w:r w:rsidR="00BC74A7">
        <w:rPr>
          <w:rFonts w:ascii="GHEA Grapalat" w:eastAsia="GHEA Grapalat" w:hAnsi="GHEA Grapalat" w:cs="GHEA Grapalat"/>
          <w:color w:val="000000"/>
          <w:sz w:val="24"/>
          <w:szCs w:val="24"/>
        </w:rPr>
        <w:t>22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%)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պատասխան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չակնկալող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դիմումներ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են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որոնցից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F70FBA">
        <w:rPr>
          <w:rFonts w:ascii="GHEA Grapalat" w:eastAsia="GHEA Grapalat" w:hAnsi="GHEA Grapalat" w:cs="GHEA Grapalat"/>
          <w:color w:val="000000"/>
          <w:sz w:val="24"/>
          <w:szCs w:val="24"/>
        </w:rPr>
        <w:t>109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ստացվել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է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համակարգի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աշխատակիցներից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(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արձակուրդ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պաշտոնավարման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ժամկետի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երկարացում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), </w:t>
      </w:r>
      <w:r w:rsidR="00F70FBA">
        <w:rPr>
          <w:rFonts w:ascii="GHEA Grapalat" w:eastAsia="GHEA Grapalat" w:hAnsi="GHEA Grapalat" w:cs="GHEA Grapalat"/>
          <w:color w:val="000000"/>
          <w:sz w:val="24"/>
          <w:szCs w:val="24"/>
        </w:rPr>
        <w:t>70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ը՝</w:t>
      </w:r>
      <w:r w:rsidR="00F70FBA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իրավաբանական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անձանցից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(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հաշվետվություն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,</w:t>
      </w:r>
      <w:r w:rsidR="008F333E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տեղեկատվություն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հրավեր</w:t>
      </w:r>
      <w:proofErr w:type="spellEnd"/>
      <w:r w:rsidR="00F04783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): </w:t>
      </w:r>
      <w:proofErr w:type="spellStart"/>
      <w:r w:rsidR="00F04783">
        <w:rPr>
          <w:rFonts w:ascii="GHEA Grapalat" w:eastAsia="GHEA Grapalat" w:hAnsi="GHEA Grapalat" w:cs="GHEA Grapalat"/>
          <w:color w:val="000000"/>
          <w:sz w:val="24"/>
          <w:szCs w:val="24"/>
        </w:rPr>
        <w:t>Հաշվետու</w:t>
      </w:r>
      <w:proofErr w:type="spellEnd"/>
      <w:r w:rsidR="00B54E71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F04783">
        <w:rPr>
          <w:rFonts w:ascii="GHEA Grapalat" w:eastAsia="GHEA Grapalat" w:hAnsi="GHEA Grapalat" w:cs="GHEA Grapalat"/>
          <w:color w:val="000000"/>
          <w:sz w:val="24"/>
          <w:szCs w:val="24"/>
        </w:rPr>
        <w:t>ժամանակաշրջանում</w:t>
      </w:r>
      <w:proofErr w:type="spellEnd"/>
      <w:r w:rsidR="00B54E71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ուսումնասիրման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փուլում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է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գտնվ</w:t>
      </w:r>
      <w:r w:rsidR="00F04783">
        <w:rPr>
          <w:rFonts w:ascii="GHEA Grapalat" w:eastAsia="Sylfaen" w:hAnsi="GHEA Grapalat" w:cs="Sylfaen"/>
          <w:color w:val="000000"/>
          <w:sz w:val="24"/>
          <w:szCs w:val="24"/>
        </w:rPr>
        <w:t>ել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57747F">
        <w:rPr>
          <w:rFonts w:ascii="GHEA Grapalat" w:eastAsia="GHEA Grapalat" w:hAnsi="GHEA Grapalat" w:cs="GHEA Grapalat"/>
          <w:color w:val="000000"/>
          <w:sz w:val="24"/>
          <w:szCs w:val="24"/>
        </w:rPr>
        <w:t>223</w:t>
      </w:r>
      <w:r w:rsidR="00F25297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F04783">
        <w:rPr>
          <w:rFonts w:ascii="GHEA Grapalat" w:eastAsia="GHEA Grapalat" w:hAnsi="GHEA Grapalat" w:cs="GHEA Grapalat"/>
          <w:color w:val="000000"/>
          <w:sz w:val="24"/>
          <w:szCs w:val="24"/>
        </w:rPr>
        <w:t>դիմում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,</w:t>
      </w:r>
      <w:r w:rsidR="00B54E71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r w:rsidR="00AA5419">
        <w:rPr>
          <w:rFonts w:ascii="GHEA Grapalat" w:eastAsia="GHEA Grapalat" w:hAnsi="GHEA Grapalat" w:cs="GHEA Grapalat"/>
          <w:color w:val="000000"/>
          <w:sz w:val="24"/>
          <w:szCs w:val="24"/>
        </w:rPr>
        <w:t>420</w:t>
      </w:r>
      <w:r w:rsidR="00B57AAD" w:rsidRPr="00940FE2">
        <w:rPr>
          <w:rFonts w:ascii="GHEA Grapalat" w:eastAsia="GHEA Grapalat" w:hAnsi="GHEA Grapalat" w:cs="GHEA Grapalat"/>
          <w:b/>
          <w:color w:val="000000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ին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տրվել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է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համապատասխան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ընթացք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որից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C74A7">
        <w:rPr>
          <w:rFonts w:ascii="GHEA Grapalat" w:eastAsia="GHEA Grapalat" w:hAnsi="GHEA Grapalat" w:cs="GHEA Grapalat"/>
          <w:color w:val="000000"/>
          <w:sz w:val="24"/>
          <w:szCs w:val="24"/>
        </w:rPr>
        <w:t>3</w:t>
      </w:r>
      <w:r w:rsidR="0057747F">
        <w:rPr>
          <w:rFonts w:ascii="GHEA Grapalat" w:eastAsia="GHEA Grapalat" w:hAnsi="GHEA Grapalat" w:cs="GHEA Grapalat"/>
          <w:color w:val="000000"/>
          <w:sz w:val="24"/>
          <w:szCs w:val="24"/>
        </w:rPr>
        <w:t>81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ելքագրվել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է</w:t>
      </w:r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սահմանված</w:t>
      </w:r>
      <w:proofErr w:type="spellEnd"/>
      <w:r w:rsidR="00B54E71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ընթացակարգով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էլեկտրոնային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ընդունարանով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ստացված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57747F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27</w:t>
      </w:r>
      <w:r w:rsidR="008B4189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դիմումի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ընթացքն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ապահովվել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է</w:t>
      </w:r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lastRenderedPageBreak/>
        <w:t>էլեկտրոնային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առաքմամբ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,</w:t>
      </w:r>
      <w:r w:rsidR="008B4189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իսկ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C74A7">
        <w:rPr>
          <w:rFonts w:ascii="GHEA Grapalat" w:eastAsia="GHEA Grapalat" w:hAnsi="GHEA Grapalat" w:cs="GHEA Grapalat"/>
          <w:color w:val="000000"/>
          <w:sz w:val="24"/>
          <w:szCs w:val="24"/>
        </w:rPr>
        <w:t>1</w:t>
      </w:r>
      <w:r w:rsidR="0057747F">
        <w:rPr>
          <w:rFonts w:ascii="GHEA Grapalat" w:eastAsia="GHEA Grapalat" w:hAnsi="GHEA Grapalat" w:cs="GHEA Grapalat"/>
          <w:color w:val="000000"/>
          <w:sz w:val="24"/>
          <w:szCs w:val="24"/>
        </w:rPr>
        <w:t>2</w:t>
      </w:r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>-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ը</w:t>
      </w:r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մեկ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ելիցով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պատասխանված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նույնաբովանդակ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և</w:t>
      </w:r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միևնույն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անձից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ստացված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դիմումներ</w:t>
      </w:r>
      <w:proofErr w:type="spellEnd"/>
      <w:r w:rsidR="008B4189">
        <w:rPr>
          <w:rFonts w:ascii="GHEA Grapalat" w:eastAsia="Sylfaen" w:hAnsi="GHEA Grapalat" w:cs="Sylfaen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color w:val="000000"/>
          <w:sz w:val="24"/>
          <w:szCs w:val="24"/>
        </w:rPr>
        <w:t>են</w:t>
      </w:r>
      <w:proofErr w:type="spellEnd"/>
      <w:r w:rsidR="00B57AAD" w:rsidRPr="00940FE2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: </w:t>
      </w:r>
    </w:p>
    <w:p w:rsidR="00305C58" w:rsidRPr="00940FE2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Գրավոր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դիմումներում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գերակշիռ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մաս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են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կազմել</w:t>
      </w:r>
      <w:proofErr w:type="spellEnd"/>
      <w:r w:rsidR="008C252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2761FE" w:rsidRPr="00940FE2">
        <w:rPr>
          <w:rFonts w:ascii="GHEA Grapalat" w:eastAsia="Sylfaen" w:hAnsi="GHEA Grapalat" w:cs="Sylfaen"/>
          <w:sz w:val="24"/>
          <w:szCs w:val="24"/>
        </w:rPr>
        <w:t>պետական</w:t>
      </w:r>
      <w:proofErr w:type="spellEnd"/>
      <w:r w:rsidR="002761FE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2761FE" w:rsidRPr="00940FE2">
        <w:rPr>
          <w:rFonts w:ascii="GHEA Grapalat" w:eastAsia="Sylfaen" w:hAnsi="GHEA Grapalat" w:cs="Sylfaen"/>
          <w:sz w:val="24"/>
          <w:szCs w:val="24"/>
        </w:rPr>
        <w:t>նպաստների</w:t>
      </w:r>
      <w:proofErr w:type="spellEnd"/>
      <w:r w:rsidR="002761FE">
        <w:rPr>
          <w:rFonts w:ascii="GHEA Grapalat" w:eastAsia="Sylfaen" w:hAnsi="GHEA Grapalat" w:cs="Sylfaen"/>
          <w:sz w:val="24"/>
          <w:szCs w:val="24"/>
        </w:rPr>
        <w:t xml:space="preserve"> </w:t>
      </w:r>
      <w:r w:rsidR="002761FE">
        <w:rPr>
          <w:rFonts w:ascii="GHEA Grapalat" w:eastAsia="GHEA Grapalat" w:hAnsi="GHEA Grapalat" w:cs="GHEA Grapalat"/>
          <w:sz w:val="24"/>
          <w:szCs w:val="24"/>
        </w:rPr>
        <w:t>68</w:t>
      </w:r>
      <w:r w:rsidR="002761FE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2761FE">
        <w:rPr>
          <w:rFonts w:ascii="GHEA Grapalat" w:eastAsia="GHEA Grapalat" w:hAnsi="GHEA Grapalat" w:cs="GHEA Grapalat"/>
          <w:sz w:val="24"/>
          <w:szCs w:val="24"/>
        </w:rPr>
        <w:t>9</w:t>
      </w:r>
      <w:r w:rsidR="002761FE" w:rsidRPr="00940FE2">
        <w:rPr>
          <w:rFonts w:ascii="GHEA Grapalat" w:eastAsia="GHEA Grapalat" w:hAnsi="GHEA Grapalat" w:cs="GHEA Grapalat"/>
          <w:sz w:val="24"/>
          <w:szCs w:val="24"/>
        </w:rPr>
        <w:t xml:space="preserve">%), </w:t>
      </w:r>
      <w:proofErr w:type="spellStart"/>
      <w:r w:rsidR="008C2525" w:rsidRPr="00940FE2">
        <w:rPr>
          <w:rFonts w:ascii="GHEA Grapalat" w:eastAsia="GHEA Grapalat" w:hAnsi="GHEA Grapalat" w:cs="GHEA Grapalat"/>
          <w:sz w:val="24"/>
          <w:szCs w:val="24"/>
        </w:rPr>
        <w:t>պրոթեզա</w:t>
      </w:r>
      <w:r w:rsidR="008C2525">
        <w:rPr>
          <w:rFonts w:ascii="GHEA Grapalat" w:eastAsia="GHEA Grapalat" w:hAnsi="GHEA Grapalat" w:cs="GHEA Grapalat"/>
          <w:sz w:val="24"/>
          <w:szCs w:val="24"/>
        </w:rPr>
        <w:t>օրթոպեդիկ</w:t>
      </w:r>
      <w:proofErr w:type="spellEnd"/>
      <w:r w:rsidR="008C2525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8C2525">
        <w:rPr>
          <w:rFonts w:ascii="GHEA Grapalat" w:eastAsia="GHEA Grapalat" w:hAnsi="GHEA Grapalat" w:cs="GHEA Grapalat"/>
          <w:sz w:val="24"/>
          <w:szCs w:val="24"/>
        </w:rPr>
        <w:t>պարագաների</w:t>
      </w:r>
      <w:proofErr w:type="spellEnd"/>
      <w:r w:rsidR="008C2525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8C2525">
        <w:rPr>
          <w:rFonts w:ascii="GHEA Grapalat" w:eastAsia="GHEA Grapalat" w:hAnsi="GHEA Grapalat" w:cs="GHEA Grapalat"/>
          <w:sz w:val="24"/>
          <w:szCs w:val="24"/>
        </w:rPr>
        <w:t>վերաբերյալ</w:t>
      </w:r>
      <w:proofErr w:type="spellEnd"/>
      <w:r w:rsidR="008C2525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2761FE">
        <w:rPr>
          <w:rFonts w:ascii="GHEA Grapalat" w:eastAsia="GHEA Grapalat" w:hAnsi="GHEA Grapalat" w:cs="GHEA Grapalat"/>
          <w:sz w:val="24"/>
          <w:szCs w:val="24"/>
        </w:rPr>
        <w:t>64</w:t>
      </w:r>
      <w:r w:rsidR="008C2525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8C2525" w:rsidRPr="00940FE2">
        <w:rPr>
          <w:rFonts w:ascii="GHEA Grapalat" w:eastAsia="GHEA Grapalat" w:hAnsi="GHEA Grapalat" w:cs="GHEA Grapalat"/>
          <w:sz w:val="24"/>
          <w:szCs w:val="24"/>
        </w:rPr>
        <w:t>(</w:t>
      </w:r>
      <w:r w:rsidR="002761FE">
        <w:rPr>
          <w:rFonts w:ascii="GHEA Grapalat" w:eastAsia="GHEA Grapalat" w:hAnsi="GHEA Grapalat" w:cs="GHEA Grapalat"/>
          <w:sz w:val="24"/>
          <w:szCs w:val="24"/>
        </w:rPr>
        <w:t>8</w:t>
      </w:r>
      <w:r w:rsidR="008C2525">
        <w:rPr>
          <w:rFonts w:ascii="GHEA Grapalat" w:eastAsia="GHEA Grapalat" w:hAnsi="GHEA Grapalat" w:cs="GHEA Grapalat"/>
          <w:sz w:val="24"/>
          <w:szCs w:val="24"/>
        </w:rPr>
        <w:t>%),</w:t>
      </w:r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հաշմանդամության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խմբի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նշանակման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և</w:t>
      </w:r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վերանայման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r w:rsidR="002761FE">
        <w:rPr>
          <w:rFonts w:ascii="GHEA Grapalat" w:eastAsia="GHEA Grapalat" w:hAnsi="GHEA Grapalat" w:cs="GHEA Grapalat"/>
          <w:sz w:val="24"/>
          <w:szCs w:val="24"/>
        </w:rPr>
        <w:t>60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2761FE">
        <w:rPr>
          <w:rFonts w:ascii="GHEA Grapalat" w:eastAsia="GHEA Grapalat" w:hAnsi="GHEA Grapalat" w:cs="GHEA Grapalat"/>
          <w:sz w:val="24"/>
          <w:szCs w:val="24"/>
        </w:rPr>
        <w:t>8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%), </w:t>
      </w:r>
      <w:proofErr w:type="spellStart"/>
      <w:r w:rsidR="002D666A" w:rsidRPr="00940FE2">
        <w:rPr>
          <w:rFonts w:ascii="GHEA Grapalat" w:eastAsia="Sylfaen" w:hAnsi="GHEA Grapalat" w:cs="Sylfaen"/>
          <w:sz w:val="24"/>
          <w:szCs w:val="24"/>
        </w:rPr>
        <w:t>կենսաթոշակի</w:t>
      </w:r>
      <w:proofErr w:type="spellEnd"/>
      <w:r w:rsidR="002D666A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2D666A" w:rsidRPr="00940FE2">
        <w:rPr>
          <w:rFonts w:ascii="GHEA Grapalat" w:eastAsia="Sylfaen" w:hAnsi="GHEA Grapalat" w:cs="Sylfaen"/>
          <w:sz w:val="24"/>
          <w:szCs w:val="24"/>
        </w:rPr>
        <w:t>նշանակման</w:t>
      </w:r>
      <w:proofErr w:type="spellEnd"/>
      <w:r w:rsidR="002D666A">
        <w:rPr>
          <w:rFonts w:ascii="GHEA Grapalat" w:eastAsia="Sylfaen" w:hAnsi="GHEA Grapalat" w:cs="Sylfaen"/>
          <w:sz w:val="24"/>
          <w:szCs w:val="24"/>
        </w:rPr>
        <w:t xml:space="preserve"> </w:t>
      </w:r>
      <w:r w:rsidR="002D666A" w:rsidRPr="00940FE2">
        <w:rPr>
          <w:rFonts w:ascii="GHEA Grapalat" w:eastAsia="Sylfaen" w:hAnsi="GHEA Grapalat" w:cs="Sylfaen"/>
          <w:sz w:val="24"/>
          <w:szCs w:val="24"/>
        </w:rPr>
        <w:t>և</w:t>
      </w:r>
      <w:r w:rsidR="002D666A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2D666A" w:rsidRPr="00940FE2">
        <w:rPr>
          <w:rFonts w:ascii="GHEA Grapalat" w:eastAsia="Sylfaen" w:hAnsi="GHEA Grapalat" w:cs="Sylfaen"/>
          <w:sz w:val="24"/>
          <w:szCs w:val="24"/>
        </w:rPr>
        <w:t>վերանայման</w:t>
      </w:r>
      <w:proofErr w:type="spellEnd"/>
      <w:r w:rsidR="002D666A">
        <w:rPr>
          <w:rFonts w:ascii="GHEA Grapalat" w:eastAsia="Sylfaen" w:hAnsi="GHEA Grapalat" w:cs="Sylfaen"/>
          <w:sz w:val="24"/>
          <w:szCs w:val="24"/>
        </w:rPr>
        <w:t xml:space="preserve"> </w:t>
      </w:r>
      <w:r w:rsidR="00F53480">
        <w:rPr>
          <w:rFonts w:ascii="GHEA Grapalat" w:eastAsia="GHEA Grapalat" w:hAnsi="GHEA Grapalat" w:cs="GHEA Grapalat"/>
          <w:sz w:val="24"/>
          <w:szCs w:val="24"/>
        </w:rPr>
        <w:t>4</w:t>
      </w:r>
      <w:r w:rsidR="00851259">
        <w:rPr>
          <w:rFonts w:ascii="GHEA Grapalat" w:eastAsia="GHEA Grapalat" w:hAnsi="GHEA Grapalat" w:cs="GHEA Grapalat"/>
          <w:sz w:val="24"/>
          <w:szCs w:val="24"/>
        </w:rPr>
        <w:t>8</w:t>
      </w:r>
      <w:r w:rsidR="002D666A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F53480">
        <w:rPr>
          <w:rFonts w:ascii="GHEA Grapalat" w:eastAsia="GHEA Grapalat" w:hAnsi="GHEA Grapalat" w:cs="GHEA Grapalat"/>
          <w:sz w:val="24"/>
          <w:szCs w:val="24"/>
        </w:rPr>
        <w:t>6</w:t>
      </w:r>
      <w:r w:rsidR="002D666A" w:rsidRPr="00940FE2">
        <w:rPr>
          <w:rFonts w:ascii="GHEA Grapalat" w:eastAsia="GHEA Grapalat" w:hAnsi="GHEA Grapalat" w:cs="GHEA Grapalat"/>
          <w:sz w:val="24"/>
          <w:szCs w:val="24"/>
        </w:rPr>
        <w:t>%),</w:t>
      </w:r>
      <w:r w:rsidR="00D052ED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D96288" w:rsidRPr="00D96288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D96288" w:rsidRPr="00940FE2">
        <w:rPr>
          <w:rFonts w:ascii="GHEA Grapalat" w:eastAsia="Sylfaen" w:hAnsi="GHEA Grapalat" w:cs="Sylfaen"/>
          <w:sz w:val="24"/>
          <w:szCs w:val="24"/>
        </w:rPr>
        <w:t>ավանդի</w:t>
      </w:r>
      <w:proofErr w:type="spellEnd"/>
      <w:r w:rsidR="00D96288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D96288" w:rsidRPr="00940FE2">
        <w:rPr>
          <w:rFonts w:ascii="GHEA Grapalat" w:eastAsia="Sylfaen" w:hAnsi="GHEA Grapalat" w:cs="Sylfaen"/>
          <w:sz w:val="24"/>
          <w:szCs w:val="24"/>
        </w:rPr>
        <w:t>փոխհատուցման</w:t>
      </w:r>
      <w:proofErr w:type="spellEnd"/>
      <w:r w:rsidR="00D96288">
        <w:rPr>
          <w:rFonts w:ascii="GHEA Grapalat" w:eastAsia="Sylfaen" w:hAnsi="GHEA Grapalat" w:cs="Sylfaen"/>
          <w:sz w:val="24"/>
          <w:szCs w:val="24"/>
        </w:rPr>
        <w:t xml:space="preserve"> </w:t>
      </w:r>
      <w:r w:rsidR="00F53480">
        <w:rPr>
          <w:rFonts w:ascii="GHEA Grapalat" w:eastAsia="GHEA Grapalat" w:hAnsi="GHEA Grapalat" w:cs="GHEA Grapalat"/>
          <w:sz w:val="24"/>
          <w:szCs w:val="24"/>
        </w:rPr>
        <w:t>3</w:t>
      </w:r>
      <w:r w:rsidR="00851259">
        <w:rPr>
          <w:rFonts w:ascii="GHEA Grapalat" w:eastAsia="GHEA Grapalat" w:hAnsi="GHEA Grapalat" w:cs="GHEA Grapalat"/>
          <w:sz w:val="24"/>
          <w:szCs w:val="24"/>
        </w:rPr>
        <w:t xml:space="preserve">5 </w:t>
      </w:r>
      <w:r w:rsidR="00D96288" w:rsidRPr="00940FE2">
        <w:rPr>
          <w:rFonts w:ascii="GHEA Grapalat" w:eastAsia="GHEA Grapalat" w:hAnsi="GHEA Grapalat" w:cs="GHEA Grapalat"/>
          <w:sz w:val="24"/>
          <w:szCs w:val="24"/>
        </w:rPr>
        <w:t>(</w:t>
      </w:r>
      <w:r w:rsidR="00F53480">
        <w:rPr>
          <w:rFonts w:ascii="GHEA Grapalat" w:eastAsia="GHEA Grapalat" w:hAnsi="GHEA Grapalat" w:cs="GHEA Grapalat"/>
          <w:sz w:val="24"/>
          <w:szCs w:val="24"/>
        </w:rPr>
        <w:t>4</w:t>
      </w:r>
      <w:r w:rsidR="00D96288">
        <w:rPr>
          <w:rFonts w:ascii="GHEA Grapalat" w:eastAsia="GHEA Grapalat" w:hAnsi="GHEA Grapalat" w:cs="GHEA Grapalat"/>
          <w:sz w:val="24"/>
          <w:szCs w:val="24"/>
        </w:rPr>
        <w:t>%)</w:t>
      </w:r>
      <w:r w:rsidR="00D96288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proofErr w:type="spellStart"/>
      <w:r w:rsidR="00D052ED" w:rsidRPr="00940FE2">
        <w:rPr>
          <w:rFonts w:ascii="GHEA Grapalat" w:eastAsia="Sylfaen" w:hAnsi="GHEA Grapalat" w:cs="Sylfaen"/>
          <w:sz w:val="24"/>
          <w:szCs w:val="24"/>
        </w:rPr>
        <w:t>աշխատանք</w:t>
      </w:r>
      <w:proofErr w:type="spellEnd"/>
      <w:r w:rsidR="00D052ED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D052ED" w:rsidRPr="00940FE2">
        <w:rPr>
          <w:rFonts w:ascii="GHEA Grapalat" w:eastAsia="Sylfaen" w:hAnsi="GHEA Grapalat" w:cs="Sylfaen"/>
          <w:sz w:val="24"/>
          <w:szCs w:val="24"/>
        </w:rPr>
        <w:t>տրամադրելու</w:t>
      </w:r>
      <w:proofErr w:type="spellEnd"/>
      <w:r w:rsidR="00D052ED">
        <w:rPr>
          <w:rFonts w:ascii="GHEA Grapalat" w:eastAsia="Sylfaen" w:hAnsi="GHEA Grapalat" w:cs="Sylfaen"/>
          <w:sz w:val="24"/>
          <w:szCs w:val="24"/>
        </w:rPr>
        <w:t xml:space="preserve"> </w:t>
      </w:r>
      <w:r w:rsidR="00851259">
        <w:rPr>
          <w:rFonts w:ascii="GHEA Grapalat" w:eastAsia="GHEA Grapalat" w:hAnsi="GHEA Grapalat" w:cs="GHEA Grapalat"/>
          <w:sz w:val="24"/>
          <w:szCs w:val="24"/>
        </w:rPr>
        <w:t>35</w:t>
      </w:r>
      <w:r w:rsidR="00D052ED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851259">
        <w:rPr>
          <w:rFonts w:ascii="GHEA Grapalat" w:eastAsia="GHEA Grapalat" w:hAnsi="GHEA Grapalat" w:cs="GHEA Grapalat"/>
          <w:sz w:val="24"/>
          <w:szCs w:val="24"/>
        </w:rPr>
        <w:t>4</w:t>
      </w:r>
      <w:r w:rsidR="00D052ED">
        <w:rPr>
          <w:rFonts w:ascii="GHEA Grapalat" w:eastAsia="GHEA Grapalat" w:hAnsi="GHEA Grapalat" w:cs="GHEA Grapalat"/>
          <w:sz w:val="24"/>
          <w:szCs w:val="24"/>
        </w:rPr>
        <w:t xml:space="preserve">%) </w:t>
      </w:r>
      <w:r w:rsidR="00D96288" w:rsidRPr="00D96288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D96288" w:rsidRPr="00940FE2">
        <w:rPr>
          <w:rFonts w:ascii="GHEA Grapalat" w:eastAsia="GHEA Grapalat" w:hAnsi="GHEA Grapalat" w:cs="GHEA Grapalat"/>
          <w:sz w:val="24"/>
          <w:szCs w:val="24"/>
        </w:rPr>
        <w:t>բնակարան</w:t>
      </w:r>
      <w:proofErr w:type="spellEnd"/>
      <w:r w:rsidR="00D96288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D96288" w:rsidRPr="00940FE2">
        <w:rPr>
          <w:rFonts w:ascii="GHEA Grapalat" w:eastAsia="GHEA Grapalat" w:hAnsi="GHEA Grapalat" w:cs="GHEA Grapalat"/>
          <w:sz w:val="24"/>
          <w:szCs w:val="24"/>
        </w:rPr>
        <w:t>հատկացնելու</w:t>
      </w:r>
      <w:proofErr w:type="spellEnd"/>
      <w:r w:rsidR="00D96288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B63F6A">
        <w:rPr>
          <w:rFonts w:ascii="GHEA Grapalat" w:eastAsia="GHEA Grapalat" w:hAnsi="GHEA Grapalat" w:cs="GHEA Grapalat"/>
          <w:sz w:val="24"/>
          <w:szCs w:val="24"/>
        </w:rPr>
        <w:t>2</w:t>
      </w:r>
      <w:r w:rsidR="00D03037">
        <w:rPr>
          <w:rFonts w:ascii="GHEA Grapalat" w:eastAsia="GHEA Grapalat" w:hAnsi="GHEA Grapalat" w:cs="GHEA Grapalat"/>
          <w:sz w:val="24"/>
          <w:szCs w:val="24"/>
        </w:rPr>
        <w:t>5</w:t>
      </w:r>
      <w:r w:rsidR="00D96288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D96288" w:rsidRPr="00940FE2">
        <w:rPr>
          <w:rFonts w:ascii="GHEA Grapalat" w:eastAsia="GHEA Grapalat" w:hAnsi="GHEA Grapalat" w:cs="GHEA Grapalat"/>
          <w:sz w:val="24"/>
          <w:szCs w:val="24"/>
        </w:rPr>
        <w:t>(</w:t>
      </w:r>
      <w:r w:rsidR="00D03037">
        <w:rPr>
          <w:rFonts w:ascii="GHEA Grapalat" w:eastAsia="GHEA Grapalat" w:hAnsi="GHEA Grapalat" w:cs="GHEA Grapalat"/>
          <w:sz w:val="24"/>
          <w:szCs w:val="24"/>
        </w:rPr>
        <w:t>3</w:t>
      </w:r>
      <w:r w:rsidR="00D96288" w:rsidRPr="00940FE2">
        <w:rPr>
          <w:rFonts w:ascii="GHEA Grapalat" w:eastAsia="GHEA Grapalat" w:hAnsi="GHEA Grapalat" w:cs="GHEA Grapalat"/>
          <w:sz w:val="24"/>
          <w:szCs w:val="24"/>
        </w:rPr>
        <w:t xml:space="preserve">%) </w:t>
      </w:r>
      <w:r w:rsidR="00865BEC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865BEC">
        <w:rPr>
          <w:rFonts w:ascii="GHEA Grapalat" w:eastAsia="GHEA Grapalat" w:hAnsi="GHEA Grapalat" w:cs="GHEA Grapalat"/>
          <w:sz w:val="24"/>
          <w:szCs w:val="24"/>
          <w:lang w:val="ru-RU"/>
        </w:rPr>
        <w:t>ա</w:t>
      </w:r>
      <w:proofErr w:type="spellStart"/>
      <w:r w:rsidR="00865BEC" w:rsidRPr="00865BEC">
        <w:rPr>
          <w:rFonts w:ascii="GHEA Grapalat" w:eastAsia="GHEA Grapalat" w:hAnsi="GHEA Grapalat" w:cs="GHEA Grapalat"/>
          <w:sz w:val="24"/>
          <w:szCs w:val="24"/>
        </w:rPr>
        <w:t>շխատանքային</w:t>
      </w:r>
      <w:proofErr w:type="spellEnd"/>
      <w:r w:rsidR="00865BEC" w:rsidRPr="00865BEC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865BEC" w:rsidRPr="00865BEC">
        <w:rPr>
          <w:rFonts w:ascii="GHEA Grapalat" w:eastAsia="GHEA Grapalat" w:hAnsi="GHEA Grapalat" w:cs="GHEA Grapalat"/>
          <w:sz w:val="24"/>
          <w:szCs w:val="24"/>
        </w:rPr>
        <w:t>օրենսդրության</w:t>
      </w:r>
      <w:proofErr w:type="spellEnd"/>
      <w:r w:rsidR="00865BEC" w:rsidRPr="00865BEC">
        <w:rPr>
          <w:rFonts w:ascii="GHEA Grapalat" w:eastAsia="GHEA Grapalat" w:hAnsi="GHEA Grapalat" w:cs="GHEA Grapalat"/>
          <w:sz w:val="24"/>
          <w:szCs w:val="24"/>
        </w:rPr>
        <w:t xml:space="preserve">  </w:t>
      </w:r>
      <w:proofErr w:type="spellStart"/>
      <w:r w:rsidR="00865BEC" w:rsidRPr="00865BEC">
        <w:rPr>
          <w:rFonts w:ascii="GHEA Grapalat" w:eastAsia="GHEA Grapalat" w:hAnsi="GHEA Grapalat" w:cs="GHEA Grapalat"/>
          <w:sz w:val="24"/>
          <w:szCs w:val="24"/>
        </w:rPr>
        <w:t>վերաբերյալ</w:t>
      </w:r>
      <w:proofErr w:type="spellEnd"/>
      <w:r w:rsidR="00865BEC" w:rsidRPr="00865BEC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917B19">
        <w:rPr>
          <w:rFonts w:ascii="GHEA Grapalat" w:eastAsia="GHEA Grapalat" w:hAnsi="GHEA Grapalat" w:cs="GHEA Grapalat"/>
          <w:sz w:val="24"/>
          <w:szCs w:val="24"/>
        </w:rPr>
        <w:t>1</w:t>
      </w:r>
      <w:r w:rsidR="00D052ED">
        <w:rPr>
          <w:rFonts w:ascii="GHEA Grapalat" w:eastAsia="GHEA Grapalat" w:hAnsi="GHEA Grapalat" w:cs="GHEA Grapalat"/>
          <w:sz w:val="24"/>
          <w:szCs w:val="24"/>
        </w:rPr>
        <w:t>9</w:t>
      </w:r>
      <w:r w:rsidR="00865BEC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917B19">
        <w:rPr>
          <w:rFonts w:ascii="GHEA Grapalat" w:eastAsia="GHEA Grapalat" w:hAnsi="GHEA Grapalat" w:cs="GHEA Grapalat"/>
          <w:sz w:val="24"/>
          <w:szCs w:val="24"/>
        </w:rPr>
        <w:t>2</w:t>
      </w:r>
      <w:r w:rsidR="00D052ED">
        <w:rPr>
          <w:rFonts w:ascii="GHEA Grapalat" w:eastAsia="GHEA Grapalat" w:hAnsi="GHEA Grapalat" w:cs="GHEA Grapalat"/>
          <w:sz w:val="24"/>
          <w:szCs w:val="24"/>
        </w:rPr>
        <w:t xml:space="preserve">%)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վերաբերյալ</w:t>
      </w:r>
      <w:proofErr w:type="spellEnd"/>
      <w:r w:rsidR="0065031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դիմումները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>:</w:t>
      </w:r>
    </w:p>
    <w:p w:rsidR="00305C58" w:rsidRPr="001B261B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  <w:r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ab/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Ներկայացված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բանավոր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դիմումներում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գերակշիռ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մաս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են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կազմել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E44C5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դիմումի</w:t>
      </w:r>
      <w:proofErr w:type="spellEnd"/>
      <w:r w:rsidR="00E44C5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E44C5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ընթացքի</w:t>
      </w:r>
      <w:proofErr w:type="spellEnd"/>
      <w:r w:rsidR="00E44C5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E44C5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ճշգրտման</w:t>
      </w:r>
      <w:proofErr w:type="spellEnd"/>
      <w:r w:rsidR="00E44C5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r w:rsidR="006326B1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54</w:t>
      </w:r>
      <w:r w:rsidR="00A56859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(</w:t>
      </w:r>
      <w:r w:rsidR="006326B1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25</w:t>
      </w:r>
      <w:r w:rsidR="00E44C5D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%),</w:t>
      </w:r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պրոթեզաօրթոպեդիկ</w:t>
      </w:r>
      <w:proofErr w:type="spellEnd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պարագաների</w:t>
      </w:r>
      <w:proofErr w:type="spellEnd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վերաբերյալ</w:t>
      </w:r>
      <w:proofErr w:type="spellEnd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r w:rsidR="00ED3EC2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40</w:t>
      </w:r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(</w:t>
      </w:r>
      <w:r w:rsidR="00ED3EC2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1</w:t>
      </w:r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9%)</w:t>
      </w:r>
      <w:proofErr w:type="gramStart"/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,</w:t>
      </w:r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r w:rsidR="00E44C5D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4919C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ավանդի</w:t>
      </w:r>
      <w:proofErr w:type="spellEnd"/>
      <w:proofErr w:type="gramEnd"/>
      <w:r w:rsidR="004919C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4919C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փոխհատուցման</w:t>
      </w:r>
      <w:proofErr w:type="spellEnd"/>
      <w:r w:rsidR="004919C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r w:rsidR="00A56859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3</w:t>
      </w:r>
      <w:r w:rsidR="00ED3EC2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2 </w:t>
      </w:r>
      <w:r w:rsidR="004919CD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(</w:t>
      </w:r>
      <w:r w:rsidR="00A56859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1</w:t>
      </w:r>
      <w:r w:rsidR="00ED3EC2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5</w:t>
      </w:r>
      <w:r w:rsidR="004919CD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%), </w:t>
      </w:r>
      <w:proofErr w:type="spellStart"/>
      <w:r w:rsidR="00562A4F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պետական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562A4F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նպաստների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r w:rsidR="005D20E1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2</w:t>
      </w:r>
      <w:r w:rsidR="002954D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6</w:t>
      </w:r>
      <w:r w:rsidR="00562A4F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(</w:t>
      </w:r>
      <w:r w:rsidR="002954D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12</w:t>
      </w:r>
      <w:r w:rsidR="00562A4F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%),</w:t>
      </w:r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հաշմանդամության</w:t>
      </w:r>
      <w:proofErr w:type="spellEnd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խմբի</w:t>
      </w:r>
      <w:proofErr w:type="spellEnd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նշանակման</w:t>
      </w:r>
      <w:proofErr w:type="spellEnd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և </w:t>
      </w:r>
      <w:proofErr w:type="spellStart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վերանայման</w:t>
      </w:r>
      <w:proofErr w:type="spellEnd"/>
      <w:r w:rsidR="002954D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r w:rsidR="002954D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22</w:t>
      </w:r>
      <w:r w:rsidR="002954D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(</w:t>
      </w:r>
      <w:r w:rsidR="002954D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10</w:t>
      </w:r>
      <w:r w:rsidR="002954D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%)</w:t>
      </w:r>
      <w:r w:rsidR="002954D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և</w:t>
      </w:r>
      <w:r w:rsidR="002954D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կենսաթոշակի</w:t>
      </w:r>
      <w:proofErr w:type="spellEnd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նշանակման</w:t>
      </w:r>
      <w:proofErr w:type="spellEnd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ու</w:t>
      </w:r>
      <w:proofErr w:type="spellEnd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վերանայման</w:t>
      </w:r>
      <w:proofErr w:type="spellEnd"/>
      <w:r w:rsidR="001B261B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16 (</w:t>
      </w:r>
      <w:r w:rsidR="002954D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7</w:t>
      </w:r>
      <w:r w:rsidR="001B261B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%)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վերաբերյալ</w:t>
      </w:r>
      <w:proofErr w:type="spellEnd"/>
      <w:r w:rsidR="00A56C1A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 xml:space="preserve"> </w:t>
      </w:r>
      <w:proofErr w:type="spellStart"/>
      <w:r w:rsidR="00B57AAD" w:rsidRPr="001B261B">
        <w:rPr>
          <w:rFonts w:ascii="GHEA Grapalat" w:eastAsia="Sylfaen" w:hAnsi="GHEA Grapalat" w:cs="Sylfaen"/>
          <w:color w:val="000000" w:themeColor="text1"/>
          <w:sz w:val="24"/>
          <w:szCs w:val="24"/>
        </w:rPr>
        <w:t>դիմումները</w:t>
      </w:r>
      <w:proofErr w:type="spellEnd"/>
      <w:r w:rsidR="00B57AAD" w:rsidRPr="001B261B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:</w:t>
      </w:r>
    </w:p>
    <w:p w:rsidR="00305C58" w:rsidRPr="00940FE2" w:rsidRDefault="002E6671" w:rsidP="004C3805">
      <w:pPr>
        <w:tabs>
          <w:tab w:val="left" w:pos="0"/>
          <w:tab w:val="left" w:pos="360"/>
          <w:tab w:val="left" w:pos="72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D816E7">
        <w:rPr>
          <w:rFonts w:ascii="GHEA Grapalat" w:eastAsia="Sylfaen" w:hAnsi="GHEA Grapalat" w:cs="Sylfaen"/>
          <w:sz w:val="24"/>
          <w:szCs w:val="24"/>
        </w:rPr>
        <w:t>Դեկտե</w:t>
      </w:r>
      <w:proofErr w:type="spellEnd"/>
      <w:r w:rsidR="006C3E6A">
        <w:rPr>
          <w:rFonts w:ascii="GHEA Grapalat" w:eastAsia="Sylfaen" w:hAnsi="GHEA Grapalat" w:cs="Sylfaen"/>
          <w:sz w:val="24"/>
          <w:szCs w:val="24"/>
          <w:lang w:val="ru-RU"/>
        </w:rPr>
        <w:t>մբեր</w:t>
      </w:r>
      <w:r w:rsidR="00E3620F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ամսվա</w:t>
      </w:r>
      <w:proofErr w:type="spellEnd"/>
      <w:r w:rsidR="00E3620F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ընթացքում</w:t>
      </w:r>
      <w:proofErr w:type="spellEnd"/>
      <w:r w:rsidR="00E3620F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ՀՀ</w:t>
      </w:r>
      <w:r w:rsidR="006C3E6A" w:rsidRPr="006C3E6A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օրենսդրության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պահանջներին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համապատասխանեցնելու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նպատակով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ուսումնասիրվել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r w:rsidR="00E3620F">
        <w:rPr>
          <w:rFonts w:ascii="GHEA Grapalat" w:eastAsia="GHEA Grapalat" w:hAnsi="GHEA Grapalat" w:cs="GHEA Grapalat"/>
          <w:color w:val="000000"/>
          <w:sz w:val="24"/>
          <w:szCs w:val="24"/>
        </w:rPr>
        <w:t>1311</w:t>
      </w:r>
      <w:r w:rsidR="003F0370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ելքագրված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փաստաթուղթ</w:t>
      </w:r>
      <w:proofErr w:type="spellEnd"/>
      <w:r w:rsidR="00B57AAD" w:rsidRPr="00940FE2">
        <w:rPr>
          <w:rFonts w:ascii="GHEA Grapalat" w:eastAsia="Sylfaen" w:hAnsi="GHEA Grapalat" w:cs="Sylfaen"/>
          <w:sz w:val="24"/>
          <w:szCs w:val="24"/>
        </w:rPr>
        <w:t>՝</w:t>
      </w:r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r w:rsidR="00E3620F">
        <w:rPr>
          <w:rFonts w:ascii="GHEA Grapalat" w:eastAsia="GHEA Grapalat" w:hAnsi="GHEA Grapalat" w:cs="GHEA Grapalat"/>
          <w:sz w:val="24"/>
          <w:szCs w:val="24"/>
        </w:rPr>
        <w:t>930</w:t>
      </w:r>
      <w:r w:rsidR="006342FD" w:rsidRPr="006342FD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գրություն</w:t>
      </w:r>
      <w:proofErr w:type="spellEnd"/>
      <w:r w:rsidR="00D6789C">
        <w:rPr>
          <w:rFonts w:ascii="GHEA Grapalat" w:eastAsia="Sylfaen" w:hAnsi="GHEA Grapalat" w:cs="Sylfaen"/>
          <w:sz w:val="24"/>
          <w:szCs w:val="24"/>
        </w:rPr>
        <w:t>,</w:t>
      </w:r>
      <w:r w:rsidR="003F0370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r w:rsidR="00E3620F">
        <w:rPr>
          <w:rFonts w:ascii="GHEA Grapalat" w:eastAsia="GHEA Grapalat" w:hAnsi="GHEA Grapalat" w:cs="GHEA Grapalat"/>
          <w:color w:val="000000"/>
          <w:sz w:val="24"/>
          <w:szCs w:val="24"/>
        </w:rPr>
        <w:t>381</w:t>
      </w:r>
      <w:r w:rsidR="003F0370">
        <w:rPr>
          <w:rFonts w:ascii="GHEA Grapalat" w:eastAsia="GHEA Grapalat" w:hAnsi="GHEA Grapalat" w:cs="GHEA Grapalat"/>
          <w:color w:val="000000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քաղաքացիներից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և</w:t>
      </w:r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իրավաբանական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անձանցից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ստացված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դիմումի</w:t>
      </w:r>
      <w:proofErr w:type="spellEnd"/>
      <w:r w:rsidR="003F0370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պատասխան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>:</w:t>
      </w:r>
    </w:p>
    <w:p w:rsidR="00305C58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sz w:val="24"/>
          <w:szCs w:val="24"/>
        </w:rPr>
      </w:pPr>
      <w:r w:rsidRPr="00940FE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proofErr w:type="gramStart"/>
      <w:r w:rsidR="00B57AAD" w:rsidRPr="00940FE2">
        <w:rPr>
          <w:rFonts w:ascii="GHEA Grapalat" w:eastAsia="Sylfaen" w:hAnsi="GHEA Grapalat" w:cs="Sylfaen"/>
          <w:sz w:val="24"/>
          <w:szCs w:val="24"/>
        </w:rPr>
        <w:t>Ելքագրված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540909">
        <w:rPr>
          <w:rFonts w:ascii="GHEA Grapalat" w:eastAsia="GHEA Grapalat" w:hAnsi="GHEA Grapalat" w:cs="GHEA Grapalat"/>
          <w:sz w:val="24"/>
          <w:szCs w:val="24"/>
        </w:rPr>
        <w:t>381</w:t>
      </w:r>
      <w:r w:rsidR="00E84275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դիմումների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պատասխաներն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ըստ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բնույթի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ունեն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հետևյալ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պատկերը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>.</w:t>
      </w:r>
      <w:proofErr w:type="gramEnd"/>
      <w:r w:rsidR="00E84275">
        <w:rPr>
          <w:rFonts w:ascii="GHEA Grapalat" w:eastAsia="GHEA Grapalat" w:hAnsi="GHEA Grapalat" w:cs="GHEA Grapalat"/>
          <w:sz w:val="24"/>
          <w:szCs w:val="24"/>
        </w:rPr>
        <w:t xml:space="preserve"> </w:t>
      </w:r>
      <w:r w:rsidR="00892859">
        <w:rPr>
          <w:rFonts w:ascii="GHEA Grapalat" w:eastAsia="GHEA Grapalat" w:hAnsi="GHEA Grapalat" w:cs="GHEA Grapalat"/>
          <w:sz w:val="24"/>
          <w:szCs w:val="24"/>
        </w:rPr>
        <w:t xml:space="preserve">241 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(</w:t>
      </w:r>
      <w:r w:rsidR="00892859">
        <w:rPr>
          <w:rFonts w:ascii="GHEA Grapalat" w:eastAsia="GHEA Grapalat" w:hAnsi="GHEA Grapalat" w:cs="GHEA Grapalat"/>
          <w:sz w:val="24"/>
          <w:szCs w:val="24"/>
        </w:rPr>
        <w:t>63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%)-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պարզաբանվել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892859">
        <w:rPr>
          <w:rFonts w:ascii="GHEA Grapalat" w:eastAsia="GHEA Grapalat" w:hAnsi="GHEA Grapalat" w:cs="GHEA Grapalat"/>
          <w:sz w:val="24"/>
          <w:szCs w:val="24"/>
        </w:rPr>
        <w:t xml:space="preserve">105 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>(</w:t>
      </w:r>
      <w:r w:rsidR="00892859">
        <w:rPr>
          <w:rFonts w:ascii="GHEA Grapalat" w:eastAsia="GHEA Grapalat" w:hAnsi="GHEA Grapalat" w:cs="GHEA Grapalat"/>
          <w:sz w:val="24"/>
          <w:szCs w:val="24"/>
        </w:rPr>
        <w:t>28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%)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քաղաքացու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խնդրանք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բավարարվել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, </w:t>
      </w:r>
      <w:r w:rsidR="00892859">
        <w:rPr>
          <w:rFonts w:ascii="GHEA Grapalat" w:eastAsia="GHEA Grapalat" w:hAnsi="GHEA Grapalat" w:cs="GHEA Grapalat"/>
          <w:sz w:val="24"/>
          <w:szCs w:val="24"/>
        </w:rPr>
        <w:t>13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ը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 (</w:t>
      </w:r>
      <w:r w:rsidR="00892859">
        <w:rPr>
          <w:rFonts w:ascii="GHEA Grapalat" w:eastAsia="GHEA Grapalat" w:hAnsi="GHEA Grapalat" w:cs="GHEA Grapalat"/>
          <w:sz w:val="24"/>
          <w:szCs w:val="24"/>
        </w:rPr>
        <w:t>3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%)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վերահասցեագրվել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պետական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այլ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մարմիններ</w:t>
      </w:r>
      <w:proofErr w:type="spellEnd"/>
      <w:r w:rsidR="00E84275">
        <w:rPr>
          <w:rFonts w:ascii="GHEA Grapalat" w:eastAsia="GHEA Grapalat" w:hAnsi="GHEA Grapalat" w:cs="GHEA Grapalat"/>
          <w:sz w:val="24"/>
          <w:szCs w:val="24"/>
        </w:rPr>
        <w:t xml:space="preserve">,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իսկ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892859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22</w:t>
      </w:r>
      <w:r w:rsidR="00B57AAD" w:rsidRPr="00B3509E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-</w:t>
      </w:r>
      <w:r w:rsidR="00B57AAD" w:rsidRPr="00B3509E">
        <w:rPr>
          <w:rFonts w:ascii="GHEA Grapalat" w:eastAsia="Sylfaen" w:hAnsi="GHEA Grapalat" w:cs="Sylfaen"/>
          <w:color w:val="000000" w:themeColor="text1"/>
          <w:sz w:val="24"/>
          <w:szCs w:val="24"/>
        </w:rPr>
        <w:t>ին</w:t>
      </w:r>
      <w:r w:rsidR="00B57AAD" w:rsidRPr="00B3509E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 xml:space="preserve"> (</w:t>
      </w:r>
      <w:r w:rsidR="00892859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6</w:t>
      </w:r>
      <w:r w:rsidR="00B57AAD" w:rsidRPr="00B3509E">
        <w:rPr>
          <w:rFonts w:ascii="GHEA Grapalat" w:eastAsia="GHEA Grapalat" w:hAnsi="GHEA Grapalat" w:cs="GHEA Grapalat"/>
          <w:color w:val="000000" w:themeColor="text1"/>
          <w:sz w:val="24"/>
          <w:szCs w:val="24"/>
        </w:rPr>
        <w:t>%)</w:t>
      </w:r>
      <w:r w:rsidR="00B57AAD" w:rsidRPr="00940FE2">
        <w:rPr>
          <w:rFonts w:ascii="GHEA Grapalat" w:eastAsia="GHEA Grapalat" w:hAnsi="GHEA Grapalat" w:cs="GHEA Grapalat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տրվել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է</w:t>
      </w:r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մ</w:t>
      </w:r>
      <w:r w:rsidR="00E84275">
        <w:rPr>
          <w:rFonts w:ascii="GHEA Grapalat" w:eastAsia="Sylfaen" w:hAnsi="GHEA Grapalat" w:cs="Sylfaen"/>
          <w:sz w:val="24"/>
          <w:szCs w:val="24"/>
        </w:rPr>
        <w:t>ե</w:t>
      </w:r>
      <w:r w:rsidR="00B57AAD" w:rsidRPr="00940FE2">
        <w:rPr>
          <w:rFonts w:ascii="GHEA Grapalat" w:eastAsia="Sylfaen" w:hAnsi="GHEA Grapalat" w:cs="Sylfaen"/>
          <w:sz w:val="24"/>
          <w:szCs w:val="24"/>
        </w:rPr>
        <w:t>րժողական</w:t>
      </w:r>
      <w:proofErr w:type="spellEnd"/>
      <w:r w:rsidR="00E84275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B57AAD" w:rsidRPr="00940FE2">
        <w:rPr>
          <w:rFonts w:ascii="GHEA Grapalat" w:eastAsia="Sylfaen" w:hAnsi="GHEA Grapalat" w:cs="Sylfaen"/>
          <w:sz w:val="24"/>
          <w:szCs w:val="24"/>
        </w:rPr>
        <w:t>պատասխան</w:t>
      </w:r>
      <w:proofErr w:type="spellEnd"/>
      <w:r w:rsidR="00B57AAD" w:rsidRPr="00940FE2">
        <w:rPr>
          <w:rFonts w:ascii="GHEA Grapalat" w:eastAsia="GHEA Grapalat" w:hAnsi="GHEA Grapalat" w:cs="GHEA Grapalat"/>
          <w:sz w:val="24"/>
          <w:szCs w:val="24"/>
        </w:rPr>
        <w:t>:</w:t>
      </w:r>
    </w:p>
    <w:p w:rsidR="00C7281D" w:rsidRPr="005B4295" w:rsidRDefault="00A95CBC" w:rsidP="00C7281D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</w:rPr>
      </w:pPr>
      <w:r w:rsidRPr="008320C2">
        <w:rPr>
          <w:rFonts w:ascii="GHEA Grapalat" w:eastAsia="Sylfaen" w:hAnsi="GHEA Grapalat" w:cs="Sylfaen"/>
          <w:sz w:val="24"/>
          <w:szCs w:val="24"/>
        </w:rPr>
        <w:tab/>
      </w:r>
      <w:proofErr w:type="spellStart"/>
      <w:r w:rsidR="00C41105">
        <w:rPr>
          <w:rFonts w:ascii="GHEA Grapalat" w:eastAsia="Sylfaen" w:hAnsi="GHEA Grapalat" w:cs="Sylfaen"/>
          <w:sz w:val="24"/>
          <w:szCs w:val="24"/>
        </w:rPr>
        <w:t>Դեկտե</w:t>
      </w:r>
      <w:r w:rsidR="000E0B74">
        <w:rPr>
          <w:rFonts w:ascii="GHEA Grapalat" w:eastAsia="Sylfaen" w:hAnsi="GHEA Grapalat" w:cs="Sylfaen"/>
          <w:sz w:val="24"/>
          <w:szCs w:val="24"/>
        </w:rPr>
        <w:t>մ</w:t>
      </w:r>
      <w:r w:rsidR="004C3805">
        <w:rPr>
          <w:rFonts w:ascii="GHEA Grapalat" w:eastAsia="Sylfaen" w:hAnsi="GHEA Grapalat" w:cs="Sylfaen"/>
          <w:sz w:val="24"/>
          <w:szCs w:val="24"/>
        </w:rPr>
        <w:t>բեր</w:t>
      </w:r>
      <w:proofErr w:type="spellEnd"/>
      <w:r w:rsidR="00E11BA2">
        <w:rPr>
          <w:rFonts w:ascii="GHEA Grapalat" w:eastAsia="Sylfaen" w:hAnsi="GHEA Grapalat" w:cs="Sylfaen"/>
          <w:sz w:val="24"/>
          <w:szCs w:val="24"/>
        </w:rPr>
        <w:t xml:space="preserve"> </w:t>
      </w:r>
      <w:proofErr w:type="spellStart"/>
      <w:r w:rsidR="00C7281D" w:rsidRPr="005B4295">
        <w:rPr>
          <w:rFonts w:ascii="GHEA Grapalat" w:eastAsia="Sylfaen" w:hAnsi="GHEA Grapalat" w:cs="Sylfaen"/>
          <w:color w:val="000000" w:themeColor="text1"/>
          <w:sz w:val="24"/>
        </w:rPr>
        <w:t>ամսվա</w:t>
      </w:r>
      <w:proofErr w:type="spellEnd"/>
      <w:r w:rsidR="00E11BA2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="00C7281D" w:rsidRPr="005B4295">
        <w:rPr>
          <w:rFonts w:ascii="GHEA Grapalat" w:eastAsia="Sylfaen" w:hAnsi="GHEA Grapalat" w:cs="Sylfaen"/>
          <w:color w:val="000000" w:themeColor="text1"/>
          <w:sz w:val="24"/>
        </w:rPr>
        <w:t>ընթացքում</w:t>
      </w:r>
      <w:proofErr w:type="spellEnd"/>
      <w:r w:rsidR="00F6747E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="00536EC3">
        <w:rPr>
          <w:rFonts w:ascii="GHEA Grapalat" w:eastAsia="Sylfaen" w:hAnsi="GHEA Grapalat" w:cs="Sylfaen"/>
          <w:color w:val="000000" w:themeColor="text1"/>
          <w:sz w:val="24"/>
        </w:rPr>
        <w:t>կ</w:t>
      </w:r>
      <w:r w:rsidR="00536EC3" w:rsidRPr="000F1F4E">
        <w:rPr>
          <w:rFonts w:ascii="GHEA Grapalat" w:eastAsia="Sylfaen" w:hAnsi="GHEA Grapalat" w:cs="Sylfaen"/>
          <w:color w:val="000000" w:themeColor="text1"/>
          <w:sz w:val="24"/>
        </w:rPr>
        <w:t>այացել</w:t>
      </w:r>
      <w:proofErr w:type="spellEnd"/>
      <w:r w:rsidR="00536EC3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="00536EC3" w:rsidRPr="000F1F4E">
        <w:rPr>
          <w:rFonts w:ascii="GHEA Grapalat" w:eastAsia="Sylfaen" w:hAnsi="GHEA Grapalat" w:cs="Sylfaen"/>
          <w:color w:val="000000" w:themeColor="text1"/>
          <w:sz w:val="24"/>
        </w:rPr>
        <w:t xml:space="preserve">է </w:t>
      </w:r>
      <w:proofErr w:type="spellStart"/>
      <w:r w:rsidR="00F6747E" w:rsidRPr="000F1F4E">
        <w:rPr>
          <w:rFonts w:ascii="GHEA Grapalat" w:eastAsia="Sylfaen" w:hAnsi="GHEA Grapalat" w:cs="Sylfaen"/>
          <w:color w:val="000000" w:themeColor="text1"/>
          <w:sz w:val="24"/>
        </w:rPr>
        <w:t>նախարարի</w:t>
      </w:r>
      <w:proofErr w:type="spellEnd"/>
      <w:r w:rsidR="00F6747E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="00F6747E">
        <w:rPr>
          <w:rFonts w:ascii="GHEA Grapalat" w:eastAsia="Sylfaen" w:hAnsi="GHEA Grapalat" w:cs="Sylfaen"/>
          <w:color w:val="000000" w:themeColor="text1"/>
          <w:sz w:val="24"/>
          <w:lang w:val="ru-RU"/>
        </w:rPr>
        <w:t>մեկ</w:t>
      </w:r>
      <w:r w:rsidR="00F6747E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="00F6747E" w:rsidRPr="000F1F4E">
        <w:rPr>
          <w:rFonts w:ascii="GHEA Grapalat" w:eastAsia="Sylfaen" w:hAnsi="GHEA Grapalat" w:cs="Sylfaen"/>
          <w:color w:val="000000" w:themeColor="text1"/>
          <w:sz w:val="24"/>
        </w:rPr>
        <w:t>ընդունելություն</w:t>
      </w:r>
      <w:proofErr w:type="spellEnd"/>
      <w:r w:rsidR="00F6747E" w:rsidRPr="00A95CBC">
        <w:rPr>
          <w:rFonts w:ascii="GHEA Grapalat" w:eastAsia="GHEA Grapalat" w:hAnsi="GHEA Grapalat" w:cs="GHEA Grapalat"/>
          <w:color w:val="000000" w:themeColor="text1"/>
          <w:sz w:val="24"/>
        </w:rPr>
        <w:t xml:space="preserve">, </w:t>
      </w:r>
      <w:proofErr w:type="spellStart"/>
      <w:r w:rsidR="00F6747E" w:rsidRPr="000F1F4E">
        <w:rPr>
          <w:rFonts w:ascii="GHEA Grapalat" w:eastAsia="Sylfaen" w:hAnsi="GHEA Grapalat" w:cs="Sylfaen"/>
          <w:color w:val="000000" w:themeColor="text1"/>
          <w:sz w:val="24"/>
        </w:rPr>
        <w:t>որին</w:t>
      </w:r>
      <w:proofErr w:type="spellEnd"/>
      <w:r w:rsidR="00F6747E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="00F6747E" w:rsidRPr="000F1F4E">
        <w:rPr>
          <w:rFonts w:ascii="GHEA Grapalat" w:eastAsia="Sylfaen" w:hAnsi="GHEA Grapalat" w:cs="Sylfaen"/>
          <w:color w:val="000000" w:themeColor="text1"/>
          <w:sz w:val="24"/>
        </w:rPr>
        <w:t>մասնակցել</w:t>
      </w:r>
      <w:proofErr w:type="spellEnd"/>
      <w:r w:rsidR="00F6747E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="00F6747E" w:rsidRPr="000F1F4E">
        <w:rPr>
          <w:rFonts w:ascii="GHEA Grapalat" w:eastAsia="Sylfaen" w:hAnsi="GHEA Grapalat" w:cs="Sylfaen"/>
          <w:color w:val="000000" w:themeColor="text1"/>
          <w:sz w:val="24"/>
        </w:rPr>
        <w:t>է</w:t>
      </w:r>
      <w:r w:rsidR="00F6747E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="00F6747E">
        <w:rPr>
          <w:rFonts w:ascii="GHEA Grapalat" w:eastAsia="Sylfaen" w:hAnsi="GHEA Grapalat" w:cs="Sylfaen"/>
          <w:color w:val="000000" w:themeColor="text1"/>
          <w:sz w:val="24"/>
          <w:lang w:val="ru-RU"/>
        </w:rPr>
        <w:t>մեկ</w:t>
      </w:r>
      <w:r w:rsidR="00F6747E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="00F6747E" w:rsidRPr="000F1F4E">
        <w:rPr>
          <w:rFonts w:ascii="GHEA Grapalat" w:eastAsia="Sylfaen" w:hAnsi="GHEA Grapalat" w:cs="Sylfaen"/>
          <w:color w:val="000000" w:themeColor="text1"/>
          <w:sz w:val="24"/>
        </w:rPr>
        <w:t>քաղաքացի</w:t>
      </w:r>
      <w:proofErr w:type="spellEnd"/>
      <w:r w:rsidR="00C7281D" w:rsidRPr="005B4295">
        <w:rPr>
          <w:rFonts w:ascii="GHEA Grapalat" w:eastAsia="GHEA Grapalat" w:hAnsi="GHEA Grapalat" w:cs="GHEA Grapalat"/>
          <w:color w:val="000000" w:themeColor="text1"/>
          <w:sz w:val="24"/>
        </w:rPr>
        <w:t>:</w:t>
      </w:r>
    </w:p>
    <w:p w:rsidR="00305C58" w:rsidRPr="00A95CBC" w:rsidRDefault="00C7281D" w:rsidP="00A95CBC">
      <w:pPr>
        <w:tabs>
          <w:tab w:val="left" w:pos="0"/>
          <w:tab w:val="left" w:pos="360"/>
          <w:tab w:val="left" w:pos="450"/>
          <w:tab w:val="left" w:pos="900"/>
        </w:tabs>
        <w:spacing w:after="0" w:line="360" w:lineRule="auto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  <w:r>
        <w:rPr>
          <w:rFonts w:ascii="GHEA Grapalat" w:eastAsia="Sylfaen" w:hAnsi="GHEA Grapalat" w:cs="Sylfaen"/>
          <w:color w:val="000000" w:themeColor="text1"/>
          <w:sz w:val="24"/>
        </w:rPr>
        <w:tab/>
      </w:r>
      <w:r>
        <w:rPr>
          <w:rFonts w:ascii="GHEA Grapalat" w:eastAsia="Sylfaen" w:hAnsi="GHEA Grapalat" w:cs="Sylfaen"/>
          <w:color w:val="000000" w:themeColor="text1"/>
          <w:sz w:val="24"/>
        </w:rPr>
        <w:tab/>
      </w:r>
      <w:r w:rsidR="00A95CBC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   </w:t>
      </w:r>
      <w:proofErr w:type="spellStart"/>
      <w:r w:rsidRPr="000F1F4E">
        <w:rPr>
          <w:rFonts w:ascii="GHEA Grapalat" w:eastAsia="Sylfaen" w:hAnsi="GHEA Grapalat" w:cs="Sylfaen"/>
          <w:color w:val="000000" w:themeColor="text1"/>
          <w:sz w:val="24"/>
        </w:rPr>
        <w:t>Կայացել</w:t>
      </w:r>
      <w:proofErr w:type="spellEnd"/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Pr="000F1F4E">
        <w:rPr>
          <w:rFonts w:ascii="GHEA Grapalat" w:eastAsia="Sylfaen" w:hAnsi="GHEA Grapalat" w:cs="Sylfaen"/>
          <w:color w:val="000000" w:themeColor="text1"/>
          <w:sz w:val="24"/>
        </w:rPr>
        <w:t>է</w:t>
      </w:r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Pr="000F1F4E">
        <w:rPr>
          <w:rFonts w:ascii="GHEA Grapalat" w:eastAsia="Sylfaen" w:hAnsi="GHEA Grapalat" w:cs="Sylfaen"/>
          <w:color w:val="000000" w:themeColor="text1"/>
          <w:sz w:val="24"/>
        </w:rPr>
        <w:t>փոխնախարարի</w:t>
      </w:r>
      <w:proofErr w:type="spellEnd"/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proofErr w:type="gramStart"/>
      <w:r w:rsidR="00F6747E">
        <w:rPr>
          <w:rFonts w:ascii="GHEA Grapalat" w:eastAsia="Sylfaen" w:hAnsi="GHEA Grapalat" w:cs="Sylfaen"/>
          <w:color w:val="000000" w:themeColor="text1"/>
          <w:sz w:val="24"/>
        </w:rPr>
        <w:t>մեկ</w:t>
      </w:r>
      <w:proofErr w:type="spellEnd"/>
      <w:r w:rsidR="00F6747E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Pr="000F1F4E">
        <w:rPr>
          <w:rFonts w:ascii="GHEA Grapalat" w:eastAsia="Sylfaen" w:hAnsi="GHEA Grapalat" w:cs="Sylfaen"/>
          <w:color w:val="000000" w:themeColor="text1"/>
          <w:sz w:val="24"/>
        </w:rPr>
        <w:t>ընդունելություն</w:t>
      </w:r>
      <w:proofErr w:type="spellEnd"/>
      <w:proofErr w:type="gramEnd"/>
      <w:r w:rsidRPr="00A95CBC">
        <w:rPr>
          <w:rFonts w:ascii="GHEA Grapalat" w:eastAsia="GHEA Grapalat" w:hAnsi="GHEA Grapalat" w:cs="GHEA Grapalat"/>
          <w:color w:val="000000" w:themeColor="text1"/>
          <w:sz w:val="24"/>
        </w:rPr>
        <w:t xml:space="preserve">, </w:t>
      </w:r>
      <w:proofErr w:type="spellStart"/>
      <w:r w:rsidRPr="000F1F4E">
        <w:rPr>
          <w:rFonts w:ascii="GHEA Grapalat" w:eastAsia="Sylfaen" w:hAnsi="GHEA Grapalat" w:cs="Sylfaen"/>
          <w:color w:val="000000" w:themeColor="text1"/>
          <w:sz w:val="24"/>
        </w:rPr>
        <w:t>որին</w:t>
      </w:r>
      <w:proofErr w:type="spellEnd"/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Pr="000F1F4E">
        <w:rPr>
          <w:rFonts w:ascii="GHEA Grapalat" w:eastAsia="Sylfaen" w:hAnsi="GHEA Grapalat" w:cs="Sylfaen"/>
          <w:color w:val="000000" w:themeColor="text1"/>
          <w:sz w:val="24"/>
        </w:rPr>
        <w:t>մասնակցել</w:t>
      </w:r>
      <w:proofErr w:type="spellEnd"/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r w:rsidRPr="000F1F4E">
        <w:rPr>
          <w:rFonts w:ascii="GHEA Grapalat" w:eastAsia="Sylfaen" w:hAnsi="GHEA Grapalat" w:cs="Sylfaen"/>
          <w:color w:val="000000" w:themeColor="text1"/>
          <w:sz w:val="24"/>
        </w:rPr>
        <w:t>է</w:t>
      </w:r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="00F6747E">
        <w:rPr>
          <w:rFonts w:ascii="GHEA Grapalat" w:eastAsia="Sylfaen" w:hAnsi="GHEA Grapalat" w:cs="Sylfaen"/>
          <w:color w:val="000000" w:themeColor="text1"/>
          <w:sz w:val="24"/>
        </w:rPr>
        <w:t>մեկ</w:t>
      </w:r>
      <w:proofErr w:type="spellEnd"/>
      <w:r w:rsidR="00E11BA2" w:rsidRPr="00A95CBC">
        <w:rPr>
          <w:rFonts w:ascii="GHEA Grapalat" w:eastAsia="Sylfaen" w:hAnsi="GHEA Grapalat" w:cs="Sylfaen"/>
          <w:color w:val="000000" w:themeColor="text1"/>
          <w:sz w:val="24"/>
        </w:rPr>
        <w:t xml:space="preserve"> </w:t>
      </w:r>
      <w:proofErr w:type="spellStart"/>
      <w:r w:rsidRPr="000F1F4E">
        <w:rPr>
          <w:rFonts w:ascii="GHEA Grapalat" w:eastAsia="Sylfaen" w:hAnsi="GHEA Grapalat" w:cs="Sylfaen"/>
          <w:color w:val="000000" w:themeColor="text1"/>
          <w:sz w:val="24"/>
        </w:rPr>
        <w:t>քաղաքացի</w:t>
      </w:r>
      <w:proofErr w:type="spellEnd"/>
      <w:r w:rsidRPr="00A95CBC">
        <w:rPr>
          <w:rFonts w:ascii="GHEA Grapalat" w:eastAsia="GHEA Grapalat" w:hAnsi="GHEA Grapalat" w:cs="GHEA Grapalat"/>
          <w:color w:val="000000" w:themeColor="text1"/>
          <w:sz w:val="24"/>
        </w:rPr>
        <w:t xml:space="preserve">: </w:t>
      </w:r>
    </w:p>
    <w:p w:rsidR="00305C58" w:rsidRDefault="002E6671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Sylfaen" w:hAnsi="GHEA Grapalat" w:cs="Sylfaen"/>
          <w:color w:val="000000" w:themeColor="text1"/>
          <w:sz w:val="24"/>
          <w:szCs w:val="24"/>
        </w:rPr>
      </w:pPr>
      <w:r w:rsidRPr="00A95CBC">
        <w:rPr>
          <w:rFonts w:ascii="GHEA Grapalat" w:eastAsia="Sylfaen" w:hAnsi="GHEA Grapalat" w:cs="Sylfaen"/>
          <w:color w:val="000000" w:themeColor="text1"/>
          <w:sz w:val="24"/>
          <w:szCs w:val="24"/>
        </w:rPr>
        <w:tab/>
      </w:r>
    </w:p>
    <w:p w:rsidR="00C85427" w:rsidRDefault="00C85427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  <w:bookmarkStart w:id="0" w:name="_GoBack"/>
      <w:bookmarkEnd w:id="0"/>
    </w:p>
    <w:p w:rsidR="00C85427" w:rsidRDefault="00C85427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</w:p>
    <w:p w:rsidR="00C85427" w:rsidRDefault="00C85427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</w:p>
    <w:p w:rsidR="00C85427" w:rsidRDefault="00C85427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</w:p>
    <w:tbl>
      <w:tblPr>
        <w:tblW w:w="11117" w:type="dxa"/>
        <w:tblInd w:w="93" w:type="dxa"/>
        <w:tblLook w:val="04A0" w:firstRow="1" w:lastRow="0" w:firstColumn="1" w:lastColumn="0" w:noHBand="0" w:noVBand="1"/>
      </w:tblPr>
      <w:tblGrid>
        <w:gridCol w:w="440"/>
        <w:gridCol w:w="4075"/>
        <w:gridCol w:w="171"/>
        <w:gridCol w:w="549"/>
        <w:gridCol w:w="3690"/>
        <w:gridCol w:w="620"/>
        <w:gridCol w:w="1572"/>
      </w:tblGrid>
      <w:tr w:rsidR="00F10B20" w:rsidRPr="00F10B20" w:rsidTr="00F10B20">
        <w:trPr>
          <w:trHeight w:val="75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479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tabs>
                <w:tab w:val="left" w:pos="4402"/>
              </w:tabs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2016Թ. ԴԵԿՏԵՄԲԵՐ ԱՄՍՎԱ ԺԱՄԱՆԱԿԱՀԱՏՎԱԾՈՒՄ ԿԱՏԱՐՎԱԾ  ՄՏԻՑ  ՓԱՍՏԱԹՂԹԵՐ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2017Թ.  ԴԵԿՏԵՄԲԵՐ ԱՄՍՎԱ ԺԱՄԱՆԱԿԱՀԱՏՎԱԾՈՒՄ ԿԱՏԱՐՎԱԾ ՄՏԻՑ ՓԱՍՏԱԹՂԹԵՐ</w:t>
            </w:r>
          </w:p>
        </w:tc>
        <w:tc>
          <w:tcPr>
            <w:tcW w:w="21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Համեմատություն</w:t>
            </w:r>
            <w:proofErr w:type="spellEnd"/>
          </w:p>
        </w:tc>
      </w:tr>
      <w:tr w:rsidR="00F10B20" w:rsidRPr="00F10B20" w:rsidTr="00F10B20">
        <w:trPr>
          <w:trHeight w:val="6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Մտից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փաստաթղթերի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ընդհանուր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քանակ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4833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Մտից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փաստաթղթերի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ընդհանուր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քանակ</w:t>
            </w:r>
            <w:proofErr w:type="spellEnd"/>
          </w:p>
        </w:tc>
        <w:tc>
          <w:tcPr>
            <w:tcW w:w="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5400</w:t>
            </w:r>
          </w:p>
        </w:tc>
        <w:tc>
          <w:tcPr>
            <w:tcW w:w="157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567-ով</w:t>
            </w:r>
          </w:p>
        </w:tc>
      </w:tr>
      <w:tr w:rsidR="00F10B20" w:rsidRPr="00F10B20" w:rsidTr="00F10B20">
        <w:trPr>
          <w:trHeight w:val="600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Պաշտոնական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գրություններ</w:t>
            </w:r>
            <w:proofErr w:type="spellEnd"/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3601</w:t>
            </w:r>
          </w:p>
        </w:tc>
        <w:tc>
          <w:tcPr>
            <w:tcW w:w="3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Գրություններ</w:t>
            </w:r>
            <w:proofErr w:type="spellEnd"/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4008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407-ով</w:t>
            </w:r>
          </w:p>
        </w:tc>
      </w:tr>
      <w:tr w:rsidR="00F10B20" w:rsidRPr="00F10B20" w:rsidTr="00F10B20">
        <w:trPr>
          <w:trHeight w:val="765"/>
        </w:trPr>
        <w:tc>
          <w:tcPr>
            <w:tcW w:w="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0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3964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44 -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իրավական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ակտի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նախագիծ</w:t>
            </w:r>
            <w:proofErr w:type="spellEnd"/>
          </w:p>
        </w:tc>
      </w:tr>
      <w:tr w:rsidR="00F10B20" w:rsidRPr="00F10B20" w:rsidTr="00F10B20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Ներքին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փաստաշրջանառություն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307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Ներքին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փաստաշրջանառություն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74-ով</w:t>
            </w:r>
          </w:p>
        </w:tc>
      </w:tr>
      <w:tr w:rsidR="00F10B20" w:rsidRPr="00F10B20" w:rsidTr="00F10B20">
        <w:trPr>
          <w:trHeight w:val="450"/>
        </w:trPr>
        <w:tc>
          <w:tcPr>
            <w:tcW w:w="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Քաղաքացիների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925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Քաղաքացիների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1011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86-ով</w:t>
            </w:r>
          </w:p>
        </w:tc>
      </w:tr>
      <w:tr w:rsidR="00F10B20" w:rsidRPr="00F10B20" w:rsidTr="00F10B20">
        <w:trPr>
          <w:trHeight w:val="43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ա.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775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ա.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22-ով</w:t>
            </w:r>
          </w:p>
        </w:tc>
      </w:tr>
      <w:tr w:rsidR="00F10B20" w:rsidRPr="00F10B20" w:rsidTr="00F10B20">
        <w:trPr>
          <w:trHeight w:val="40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բ. 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Բանավոր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150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բ. 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Բանավոր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64-ով</w:t>
            </w:r>
          </w:p>
        </w:tc>
      </w:tr>
      <w:tr w:rsidR="00F10B20" w:rsidRPr="00F10B20" w:rsidTr="00F10B20">
        <w:trPr>
          <w:trHeight w:val="58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Ընդունելության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բաժին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դիմած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քաղաքացիների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թիվը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624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Ընդունելության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բաժին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դիմած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քաղաքացիների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թիվը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237-ով</w:t>
            </w:r>
          </w:p>
        </w:tc>
      </w:tr>
      <w:tr w:rsidR="00F10B20" w:rsidRPr="00F10B20" w:rsidTr="00F10B20">
        <w:trPr>
          <w:trHeight w:val="58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ա.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149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ա.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138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նվազել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11-ով</w:t>
            </w:r>
          </w:p>
        </w:tc>
      </w:tr>
      <w:tr w:rsidR="00F10B20" w:rsidRPr="00F10B20" w:rsidTr="00F10B20">
        <w:trPr>
          <w:trHeight w:val="58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բ. 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Բանավոր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150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բ. 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Բանավոր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214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64-ով</w:t>
            </w:r>
          </w:p>
        </w:tc>
      </w:tr>
      <w:tr w:rsidR="00F10B20" w:rsidRPr="00F10B20" w:rsidTr="00F10B20">
        <w:trPr>
          <w:trHeight w:val="58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գ.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Ինֆո-տեղեկատվական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կենտրոն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ընդունարան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325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գ.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Ինֆո-տեղեկատվական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կենտրոն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ընդունարան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     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509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184-ով</w:t>
            </w:r>
          </w:p>
        </w:tc>
      </w:tr>
      <w:tr w:rsidR="00F10B20" w:rsidRPr="00F10B20" w:rsidTr="00F10B20">
        <w:trPr>
          <w:trHeight w:val="42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Հսկողական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փաստաթղթեր</w:t>
            </w:r>
            <w:proofErr w:type="spellEnd"/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312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Հսկողական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փաստաթղթեր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289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նվազել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23-ով</w:t>
            </w:r>
          </w:p>
        </w:tc>
      </w:tr>
      <w:tr w:rsidR="00F10B20" w:rsidRPr="00F10B20" w:rsidTr="00B70823">
        <w:trPr>
          <w:trHeight w:val="46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ՀՀ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վարչապետի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հանձնարարականներ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53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ՀՀ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վարչապետի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հանձնարարականներ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67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B70823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10B20"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="00F10B20"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14-ով</w:t>
            </w:r>
          </w:p>
        </w:tc>
      </w:tr>
      <w:tr w:rsidR="00F10B20" w:rsidRPr="00F10B20" w:rsidTr="00F10B20">
        <w:trPr>
          <w:trHeight w:val="405"/>
        </w:trPr>
        <w:tc>
          <w:tcPr>
            <w:tcW w:w="440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10B20" w:rsidRPr="00F10B20" w:rsidTr="00F10B20">
        <w:trPr>
          <w:trHeight w:val="15"/>
        </w:trPr>
        <w:tc>
          <w:tcPr>
            <w:tcW w:w="44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F10B2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7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0B20" w:rsidRPr="00F10B20" w:rsidTr="00F10B20">
        <w:trPr>
          <w:trHeight w:val="102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2016Թ. ԴԵԿՏԵՄԲԵՐ ԱՄՍՎԱ ԺԱՄԱՆԱԿԱՀԱՏՎԱԾՈՒՄ ԿԱՏԱՐՎԱԾ  ԵԼԻՑ  ՓԱՍՏԱԹՂԹԵՐ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2017Թ. ԴԵԿՏԵՄԲԵՐ ԱՄՍՎԱ ԺԱՄԱՆԱԿԱՀԱՏՎԱԾՈՒՄ ԿԱՏԱՐՎԱԾ  ԵԼԻՑ  ՓԱՍՏԱԹՂԹԵՐ</w:t>
            </w: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Համեմատություն</w:t>
            </w:r>
            <w:proofErr w:type="spellEnd"/>
          </w:p>
        </w:tc>
      </w:tr>
      <w:tr w:rsidR="00F10B20" w:rsidRPr="00F10B20" w:rsidTr="00F10B20">
        <w:trPr>
          <w:trHeight w:val="4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2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Ելից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փաստաթղթերի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ընդհանուր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քանակ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1461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Ելից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փաստաթղթերի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ընդհանուր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քանակ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1311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նվազել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 150-ով</w:t>
            </w:r>
          </w:p>
        </w:tc>
      </w:tr>
      <w:tr w:rsidR="00F10B20" w:rsidRPr="00F10B20" w:rsidTr="00F10B20">
        <w:trPr>
          <w:trHeight w:val="46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2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Պաշտոնական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գրություններ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856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Պաշտոնական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գրություններ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930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աճել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74-ով</w:t>
            </w:r>
          </w:p>
        </w:tc>
      </w:tr>
      <w:tr w:rsidR="00F10B20" w:rsidRPr="00F10B20" w:rsidTr="00F10B20">
        <w:trPr>
          <w:trHeight w:val="49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right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24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պատասխաններ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605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Դիմումների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պատասխաններ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0B20" w:rsidRPr="00F10B20" w:rsidRDefault="00F10B20" w:rsidP="00F10B20">
            <w:pPr>
              <w:spacing w:after="0" w:line="240" w:lineRule="auto"/>
              <w:jc w:val="center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381</w:t>
            </w:r>
          </w:p>
        </w:tc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B20" w:rsidRPr="00F10B20" w:rsidRDefault="00F10B20" w:rsidP="00B70823">
            <w:pPr>
              <w:spacing w:after="0" w:line="240" w:lineRule="auto"/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>նվազել</w:t>
            </w:r>
            <w:proofErr w:type="spellEnd"/>
            <w:r w:rsidRPr="00F10B20">
              <w:rPr>
                <w:rFonts w:ascii="GHEA Grapalat" w:eastAsia="Times New Roman" w:hAnsi="GHEA Grapalat" w:cs="Times New Roman"/>
                <w:b/>
                <w:bCs/>
                <w:color w:val="000000"/>
                <w:sz w:val="16"/>
                <w:szCs w:val="16"/>
              </w:rPr>
              <w:t xml:space="preserve"> է 224-ով</w:t>
            </w:r>
          </w:p>
        </w:tc>
      </w:tr>
    </w:tbl>
    <w:p w:rsidR="00F10B20" w:rsidRDefault="00F10B20">
      <w:pPr>
        <w:tabs>
          <w:tab w:val="left" w:pos="0"/>
          <w:tab w:val="left" w:pos="360"/>
        </w:tabs>
        <w:spacing w:after="0" w:line="360" w:lineRule="auto"/>
        <w:ind w:firstLine="540"/>
        <w:jc w:val="both"/>
        <w:rPr>
          <w:rFonts w:ascii="GHEA Grapalat" w:eastAsia="GHEA Grapalat" w:hAnsi="GHEA Grapalat" w:cs="GHEA Grapalat"/>
          <w:color w:val="000000" w:themeColor="text1"/>
          <w:sz w:val="24"/>
          <w:szCs w:val="24"/>
        </w:rPr>
      </w:pPr>
    </w:p>
    <w:sectPr w:rsidR="00F10B20" w:rsidSect="00A60AC9">
      <w:pgSz w:w="12240" w:h="15840"/>
      <w:pgMar w:top="720" w:right="850" w:bottom="113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5C58"/>
    <w:rsid w:val="000133F8"/>
    <w:rsid w:val="00020360"/>
    <w:rsid w:val="00024894"/>
    <w:rsid w:val="00032611"/>
    <w:rsid w:val="000372A4"/>
    <w:rsid w:val="00043767"/>
    <w:rsid w:val="00090B20"/>
    <w:rsid w:val="00093EDE"/>
    <w:rsid w:val="00095426"/>
    <w:rsid w:val="000B322F"/>
    <w:rsid w:val="000C6670"/>
    <w:rsid w:val="000E0B74"/>
    <w:rsid w:val="000E38BE"/>
    <w:rsid w:val="000F1F4E"/>
    <w:rsid w:val="000F6D9E"/>
    <w:rsid w:val="001109CE"/>
    <w:rsid w:val="00111A30"/>
    <w:rsid w:val="001171F5"/>
    <w:rsid w:val="00120D2C"/>
    <w:rsid w:val="00121741"/>
    <w:rsid w:val="00131619"/>
    <w:rsid w:val="00134582"/>
    <w:rsid w:val="001454F2"/>
    <w:rsid w:val="00160866"/>
    <w:rsid w:val="001649D8"/>
    <w:rsid w:val="00166DC5"/>
    <w:rsid w:val="00170258"/>
    <w:rsid w:val="001827F6"/>
    <w:rsid w:val="001868C6"/>
    <w:rsid w:val="001A3755"/>
    <w:rsid w:val="001B261B"/>
    <w:rsid w:val="001C1C90"/>
    <w:rsid w:val="001C7F5F"/>
    <w:rsid w:val="001E6334"/>
    <w:rsid w:val="00224161"/>
    <w:rsid w:val="002564FC"/>
    <w:rsid w:val="0026367D"/>
    <w:rsid w:val="00263A9C"/>
    <w:rsid w:val="002761FE"/>
    <w:rsid w:val="0027686B"/>
    <w:rsid w:val="002776EA"/>
    <w:rsid w:val="002954DB"/>
    <w:rsid w:val="002B3198"/>
    <w:rsid w:val="002D2127"/>
    <w:rsid w:val="002D666A"/>
    <w:rsid w:val="002E089F"/>
    <w:rsid w:val="002E6671"/>
    <w:rsid w:val="002F2ED3"/>
    <w:rsid w:val="0030171A"/>
    <w:rsid w:val="00305C58"/>
    <w:rsid w:val="00314243"/>
    <w:rsid w:val="00316C7D"/>
    <w:rsid w:val="0033285C"/>
    <w:rsid w:val="00337120"/>
    <w:rsid w:val="00340596"/>
    <w:rsid w:val="003468F5"/>
    <w:rsid w:val="003510F8"/>
    <w:rsid w:val="003514E9"/>
    <w:rsid w:val="00364165"/>
    <w:rsid w:val="0038222D"/>
    <w:rsid w:val="003A74B9"/>
    <w:rsid w:val="003A75B0"/>
    <w:rsid w:val="003B4B71"/>
    <w:rsid w:val="003E0A54"/>
    <w:rsid w:val="003E785D"/>
    <w:rsid w:val="003F0370"/>
    <w:rsid w:val="004023E1"/>
    <w:rsid w:val="004135DD"/>
    <w:rsid w:val="00415C48"/>
    <w:rsid w:val="004219D7"/>
    <w:rsid w:val="00424A33"/>
    <w:rsid w:val="0042536E"/>
    <w:rsid w:val="00425CA0"/>
    <w:rsid w:val="00455E26"/>
    <w:rsid w:val="0046628C"/>
    <w:rsid w:val="004677F5"/>
    <w:rsid w:val="0047406E"/>
    <w:rsid w:val="00482BA6"/>
    <w:rsid w:val="004919CD"/>
    <w:rsid w:val="004A4A47"/>
    <w:rsid w:val="004C3805"/>
    <w:rsid w:val="004D083E"/>
    <w:rsid w:val="004D192F"/>
    <w:rsid w:val="004E2B25"/>
    <w:rsid w:val="004E42F4"/>
    <w:rsid w:val="004F4F0B"/>
    <w:rsid w:val="00512483"/>
    <w:rsid w:val="00513E46"/>
    <w:rsid w:val="0051685B"/>
    <w:rsid w:val="00520064"/>
    <w:rsid w:val="00531C02"/>
    <w:rsid w:val="00536EC3"/>
    <w:rsid w:val="00540909"/>
    <w:rsid w:val="005521AD"/>
    <w:rsid w:val="00562A4F"/>
    <w:rsid w:val="005711CE"/>
    <w:rsid w:val="0057747F"/>
    <w:rsid w:val="005A4555"/>
    <w:rsid w:val="005A67A1"/>
    <w:rsid w:val="005B4295"/>
    <w:rsid w:val="005C16AC"/>
    <w:rsid w:val="005D20E1"/>
    <w:rsid w:val="005E2701"/>
    <w:rsid w:val="005F4A91"/>
    <w:rsid w:val="006326B1"/>
    <w:rsid w:val="006342FD"/>
    <w:rsid w:val="00635D30"/>
    <w:rsid w:val="0063615D"/>
    <w:rsid w:val="006445B4"/>
    <w:rsid w:val="00650312"/>
    <w:rsid w:val="006924BF"/>
    <w:rsid w:val="006A0C2C"/>
    <w:rsid w:val="006A3384"/>
    <w:rsid w:val="006A3FF1"/>
    <w:rsid w:val="006C3E6A"/>
    <w:rsid w:val="006F0C99"/>
    <w:rsid w:val="006F2003"/>
    <w:rsid w:val="006F6412"/>
    <w:rsid w:val="006F6D1E"/>
    <w:rsid w:val="00700C17"/>
    <w:rsid w:val="00700F55"/>
    <w:rsid w:val="007073EC"/>
    <w:rsid w:val="00731C17"/>
    <w:rsid w:val="007332C5"/>
    <w:rsid w:val="007359A2"/>
    <w:rsid w:val="00752622"/>
    <w:rsid w:val="00755245"/>
    <w:rsid w:val="00756540"/>
    <w:rsid w:val="00777CEE"/>
    <w:rsid w:val="0079532B"/>
    <w:rsid w:val="007B6533"/>
    <w:rsid w:val="007E5FF5"/>
    <w:rsid w:val="007F4359"/>
    <w:rsid w:val="0080120E"/>
    <w:rsid w:val="008213C5"/>
    <w:rsid w:val="00826E31"/>
    <w:rsid w:val="00831E98"/>
    <w:rsid w:val="008320C2"/>
    <w:rsid w:val="008472C5"/>
    <w:rsid w:val="00851259"/>
    <w:rsid w:val="0086160A"/>
    <w:rsid w:val="00865BEC"/>
    <w:rsid w:val="008669C5"/>
    <w:rsid w:val="008821D1"/>
    <w:rsid w:val="00885570"/>
    <w:rsid w:val="0089142F"/>
    <w:rsid w:val="00892859"/>
    <w:rsid w:val="0089446F"/>
    <w:rsid w:val="00895FDC"/>
    <w:rsid w:val="00897EB0"/>
    <w:rsid w:val="008A1ACA"/>
    <w:rsid w:val="008A59E3"/>
    <w:rsid w:val="008B4189"/>
    <w:rsid w:val="008C1D02"/>
    <w:rsid w:val="008C2525"/>
    <w:rsid w:val="008C585E"/>
    <w:rsid w:val="008D5C68"/>
    <w:rsid w:val="008E2793"/>
    <w:rsid w:val="008E703C"/>
    <w:rsid w:val="008E7A1A"/>
    <w:rsid w:val="008F333E"/>
    <w:rsid w:val="00907888"/>
    <w:rsid w:val="00917B19"/>
    <w:rsid w:val="0092239F"/>
    <w:rsid w:val="009262CA"/>
    <w:rsid w:val="00940FE2"/>
    <w:rsid w:val="00941332"/>
    <w:rsid w:val="00947440"/>
    <w:rsid w:val="00980130"/>
    <w:rsid w:val="009955DD"/>
    <w:rsid w:val="0099666A"/>
    <w:rsid w:val="009B22C0"/>
    <w:rsid w:val="009C035D"/>
    <w:rsid w:val="009C534A"/>
    <w:rsid w:val="009D7AF1"/>
    <w:rsid w:val="009E0B48"/>
    <w:rsid w:val="009E1689"/>
    <w:rsid w:val="00A07157"/>
    <w:rsid w:val="00A1394C"/>
    <w:rsid w:val="00A2606E"/>
    <w:rsid w:val="00A26914"/>
    <w:rsid w:val="00A33F6B"/>
    <w:rsid w:val="00A4445C"/>
    <w:rsid w:val="00A56859"/>
    <w:rsid w:val="00A56C1A"/>
    <w:rsid w:val="00A60AC9"/>
    <w:rsid w:val="00A60FD7"/>
    <w:rsid w:val="00A62299"/>
    <w:rsid w:val="00A80766"/>
    <w:rsid w:val="00A943A1"/>
    <w:rsid w:val="00A9489C"/>
    <w:rsid w:val="00A95CBC"/>
    <w:rsid w:val="00AA3117"/>
    <w:rsid w:val="00AA5419"/>
    <w:rsid w:val="00AA6067"/>
    <w:rsid w:val="00AA64CA"/>
    <w:rsid w:val="00AB04AF"/>
    <w:rsid w:val="00AB0BC4"/>
    <w:rsid w:val="00AB4431"/>
    <w:rsid w:val="00AB7253"/>
    <w:rsid w:val="00AD6631"/>
    <w:rsid w:val="00AF6E79"/>
    <w:rsid w:val="00B03D51"/>
    <w:rsid w:val="00B05B80"/>
    <w:rsid w:val="00B07438"/>
    <w:rsid w:val="00B11996"/>
    <w:rsid w:val="00B14078"/>
    <w:rsid w:val="00B25477"/>
    <w:rsid w:val="00B2550A"/>
    <w:rsid w:val="00B34A5D"/>
    <w:rsid w:val="00B3509E"/>
    <w:rsid w:val="00B4135D"/>
    <w:rsid w:val="00B45C32"/>
    <w:rsid w:val="00B50EBB"/>
    <w:rsid w:val="00B54E71"/>
    <w:rsid w:val="00B565E5"/>
    <w:rsid w:val="00B57AAD"/>
    <w:rsid w:val="00B62A6E"/>
    <w:rsid w:val="00B63F6A"/>
    <w:rsid w:val="00B70823"/>
    <w:rsid w:val="00B73C61"/>
    <w:rsid w:val="00B84C3C"/>
    <w:rsid w:val="00B93026"/>
    <w:rsid w:val="00BA1C2A"/>
    <w:rsid w:val="00BA1E16"/>
    <w:rsid w:val="00BB0446"/>
    <w:rsid w:val="00BB1950"/>
    <w:rsid w:val="00BC1E1F"/>
    <w:rsid w:val="00BC3EE9"/>
    <w:rsid w:val="00BC3F1F"/>
    <w:rsid w:val="00BC74A7"/>
    <w:rsid w:val="00BC7CA4"/>
    <w:rsid w:val="00BD2190"/>
    <w:rsid w:val="00BF78B3"/>
    <w:rsid w:val="00C00E2F"/>
    <w:rsid w:val="00C12F89"/>
    <w:rsid w:val="00C14737"/>
    <w:rsid w:val="00C22641"/>
    <w:rsid w:val="00C41105"/>
    <w:rsid w:val="00C44400"/>
    <w:rsid w:val="00C44BC9"/>
    <w:rsid w:val="00C522DC"/>
    <w:rsid w:val="00C5306C"/>
    <w:rsid w:val="00C530C1"/>
    <w:rsid w:val="00C629D4"/>
    <w:rsid w:val="00C67877"/>
    <w:rsid w:val="00C7281D"/>
    <w:rsid w:val="00C822DC"/>
    <w:rsid w:val="00C83C42"/>
    <w:rsid w:val="00C84004"/>
    <w:rsid w:val="00C85427"/>
    <w:rsid w:val="00C92AEB"/>
    <w:rsid w:val="00CA5553"/>
    <w:rsid w:val="00CA573D"/>
    <w:rsid w:val="00CA6562"/>
    <w:rsid w:val="00CA7811"/>
    <w:rsid w:val="00CC2B1E"/>
    <w:rsid w:val="00CD5D91"/>
    <w:rsid w:val="00CE520C"/>
    <w:rsid w:val="00CF2E29"/>
    <w:rsid w:val="00D00419"/>
    <w:rsid w:val="00D03037"/>
    <w:rsid w:val="00D052ED"/>
    <w:rsid w:val="00D202AB"/>
    <w:rsid w:val="00D32850"/>
    <w:rsid w:val="00D51C45"/>
    <w:rsid w:val="00D533AF"/>
    <w:rsid w:val="00D55F74"/>
    <w:rsid w:val="00D6789C"/>
    <w:rsid w:val="00D7375C"/>
    <w:rsid w:val="00D809B6"/>
    <w:rsid w:val="00D816E7"/>
    <w:rsid w:val="00D9142C"/>
    <w:rsid w:val="00D96288"/>
    <w:rsid w:val="00D97ECE"/>
    <w:rsid w:val="00DD206C"/>
    <w:rsid w:val="00DE06F7"/>
    <w:rsid w:val="00DE2A16"/>
    <w:rsid w:val="00DE460C"/>
    <w:rsid w:val="00E05DAB"/>
    <w:rsid w:val="00E11BA2"/>
    <w:rsid w:val="00E174BC"/>
    <w:rsid w:val="00E3620F"/>
    <w:rsid w:val="00E41C1B"/>
    <w:rsid w:val="00E44C5D"/>
    <w:rsid w:val="00E6084A"/>
    <w:rsid w:val="00E64040"/>
    <w:rsid w:val="00E84275"/>
    <w:rsid w:val="00E86F0B"/>
    <w:rsid w:val="00EB03AE"/>
    <w:rsid w:val="00EB6D71"/>
    <w:rsid w:val="00EC78F3"/>
    <w:rsid w:val="00ED2E27"/>
    <w:rsid w:val="00ED3EC2"/>
    <w:rsid w:val="00EE66BB"/>
    <w:rsid w:val="00EE6EB4"/>
    <w:rsid w:val="00F04783"/>
    <w:rsid w:val="00F10B20"/>
    <w:rsid w:val="00F15918"/>
    <w:rsid w:val="00F17F3E"/>
    <w:rsid w:val="00F25297"/>
    <w:rsid w:val="00F26569"/>
    <w:rsid w:val="00F30A4F"/>
    <w:rsid w:val="00F342D5"/>
    <w:rsid w:val="00F53480"/>
    <w:rsid w:val="00F555AF"/>
    <w:rsid w:val="00F62492"/>
    <w:rsid w:val="00F62B48"/>
    <w:rsid w:val="00F6747E"/>
    <w:rsid w:val="00F70FBA"/>
    <w:rsid w:val="00F95543"/>
    <w:rsid w:val="00FA2F37"/>
    <w:rsid w:val="00FD399E"/>
    <w:rsid w:val="00FF0BB5"/>
    <w:rsid w:val="00FF1E49"/>
    <w:rsid w:val="00FF2CEA"/>
    <w:rsid w:val="00FF4A17"/>
    <w:rsid w:val="00FF6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73F-8A25-4805-9896-BB1BDDED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Zaruhi.Jhangiryan</cp:lastModifiedBy>
  <cp:revision>976</cp:revision>
  <cp:lastPrinted>2018-01-15T10:28:00Z</cp:lastPrinted>
  <dcterms:created xsi:type="dcterms:W3CDTF">2017-07-10T08:05:00Z</dcterms:created>
  <dcterms:modified xsi:type="dcterms:W3CDTF">2018-01-16T12:46:00Z</dcterms:modified>
</cp:coreProperties>
</file>