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B08" w:rsidRPr="00943E73" w:rsidRDefault="001C7B08" w:rsidP="001C7B08">
      <w:pPr>
        <w:spacing w:after="0" w:line="240" w:lineRule="auto"/>
        <w:jc w:val="both"/>
        <w:rPr>
          <w:rFonts w:ascii="Arial Narrow" w:hAnsi="Arial Narrow"/>
          <w:b/>
          <w:color w:val="FF6600"/>
          <w:sz w:val="16"/>
          <w:szCs w:val="16"/>
        </w:rPr>
      </w:pPr>
    </w:p>
    <w:tbl>
      <w:tblPr>
        <w:tblpPr w:leftFromText="180" w:rightFromText="180" w:vertAnchor="text" w:horzAnchor="margin" w:tblpX="108" w:tblpY="145"/>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29"/>
        <w:gridCol w:w="2366"/>
        <w:gridCol w:w="4678"/>
      </w:tblGrid>
      <w:tr w:rsidR="001C7B08" w:rsidRPr="00540EAC" w:rsidTr="001240BB">
        <w:trPr>
          <w:trHeight w:val="539"/>
        </w:trPr>
        <w:tc>
          <w:tcPr>
            <w:tcW w:w="5495" w:type="dxa"/>
            <w:gridSpan w:val="2"/>
          </w:tcPr>
          <w:p w:rsidR="001C7B08" w:rsidRPr="00540EAC" w:rsidRDefault="001C7B08" w:rsidP="00302985">
            <w:pPr>
              <w:spacing w:before="120" w:after="0" w:line="240" w:lineRule="auto"/>
              <w:rPr>
                <w:rFonts w:ascii="Calibri" w:hAnsi="Calibri"/>
                <w:b/>
              </w:rPr>
            </w:pPr>
            <w:r w:rsidRPr="00540EAC">
              <w:rPr>
                <w:rFonts w:ascii="Calibri" w:hAnsi="Calibri"/>
                <w:b/>
              </w:rPr>
              <w:t>TERM NAME:</w:t>
            </w:r>
            <w:r w:rsidR="001240BB">
              <w:rPr>
                <w:rFonts w:ascii="Calibri" w:hAnsi="Calibri"/>
                <w:b/>
              </w:rPr>
              <w:tab/>
            </w:r>
            <w:r w:rsidR="001240BB">
              <w:rPr>
                <w:rFonts w:ascii="Calibri" w:hAnsi="Calibri"/>
                <w:b/>
              </w:rPr>
              <w:tab/>
            </w:r>
            <w:r w:rsidR="00302985">
              <w:rPr>
                <w:rFonts w:ascii="Calibri" w:hAnsi="Calibri"/>
              </w:rPr>
              <w:t>Emergency</w:t>
            </w:r>
            <w:r w:rsidR="00B97664">
              <w:rPr>
                <w:rFonts w:ascii="Calibri" w:hAnsi="Calibri"/>
              </w:rPr>
              <w:t xml:space="preserve"> </w:t>
            </w:r>
            <w:r w:rsidR="004D1C4C">
              <w:rPr>
                <w:rFonts w:ascii="Calibri" w:hAnsi="Calibri"/>
              </w:rPr>
              <w:t>Medicine</w:t>
            </w:r>
          </w:p>
        </w:tc>
        <w:tc>
          <w:tcPr>
            <w:tcW w:w="4678" w:type="dxa"/>
          </w:tcPr>
          <w:p w:rsidR="001C7B08" w:rsidRPr="00540EAC" w:rsidRDefault="001C7B08" w:rsidP="00F613F0">
            <w:pPr>
              <w:tabs>
                <w:tab w:val="left" w:pos="1134"/>
              </w:tabs>
              <w:spacing w:before="120" w:after="0" w:line="240" w:lineRule="auto"/>
              <w:rPr>
                <w:rFonts w:ascii="Calibri" w:hAnsi="Calibri"/>
                <w:b/>
              </w:rPr>
            </w:pPr>
            <w:r>
              <w:rPr>
                <w:rFonts w:ascii="Calibri" w:hAnsi="Calibri"/>
                <w:b/>
              </w:rPr>
              <w:t>FACILITY</w:t>
            </w:r>
            <w:r w:rsidRPr="00540EAC">
              <w:rPr>
                <w:rFonts w:ascii="Calibri" w:hAnsi="Calibri"/>
                <w:b/>
              </w:rPr>
              <w:t>:</w:t>
            </w:r>
            <w:r w:rsidR="00F613F0">
              <w:rPr>
                <w:rFonts w:ascii="Calibri" w:hAnsi="Calibri"/>
                <w:b/>
              </w:rPr>
              <w:tab/>
            </w:r>
            <w:r w:rsidR="00F613F0" w:rsidRPr="00F613F0">
              <w:rPr>
                <w:rFonts w:ascii="Calibri" w:hAnsi="Calibri"/>
              </w:rPr>
              <w:t>Albury Wodonga Health</w:t>
            </w:r>
            <w:r w:rsidR="00AD3799">
              <w:rPr>
                <w:rFonts w:ascii="Calibri" w:hAnsi="Calibri"/>
              </w:rPr>
              <w:br/>
            </w:r>
            <w:r w:rsidR="00AD3799">
              <w:rPr>
                <w:rFonts w:ascii="Calibri" w:hAnsi="Calibri"/>
              </w:rPr>
              <w:tab/>
              <w:t>Wodonga</w:t>
            </w:r>
            <w:r w:rsidR="00F613F0">
              <w:rPr>
                <w:rFonts w:ascii="Calibri" w:hAnsi="Calibri"/>
              </w:rPr>
              <w:t xml:space="preserve"> Hospital</w:t>
            </w:r>
          </w:p>
        </w:tc>
      </w:tr>
      <w:tr w:rsidR="001C7B08" w:rsidRPr="00540EAC" w:rsidTr="001240BB">
        <w:trPr>
          <w:trHeight w:val="549"/>
        </w:trPr>
        <w:tc>
          <w:tcPr>
            <w:tcW w:w="5495" w:type="dxa"/>
            <w:gridSpan w:val="2"/>
          </w:tcPr>
          <w:p w:rsidR="001C7B08" w:rsidRPr="00540EAC" w:rsidRDefault="001C7B08" w:rsidP="00F336D2">
            <w:pPr>
              <w:spacing w:before="120" w:after="0" w:line="240" w:lineRule="auto"/>
              <w:rPr>
                <w:rFonts w:ascii="Calibri" w:hAnsi="Calibri"/>
                <w:b/>
              </w:rPr>
            </w:pPr>
            <w:r w:rsidRPr="00540EAC">
              <w:rPr>
                <w:rFonts w:ascii="Calibri" w:hAnsi="Calibri"/>
                <w:b/>
              </w:rPr>
              <w:t>TERM SUPERVISOR:</w:t>
            </w:r>
            <w:r w:rsidR="00F613F0">
              <w:rPr>
                <w:rFonts w:ascii="Calibri" w:hAnsi="Calibri"/>
                <w:b/>
              </w:rPr>
              <w:t xml:space="preserve">  </w:t>
            </w:r>
            <w:r w:rsidR="001240BB">
              <w:rPr>
                <w:rFonts w:ascii="Calibri" w:hAnsi="Calibri"/>
                <w:b/>
              </w:rPr>
              <w:tab/>
            </w:r>
            <w:r w:rsidR="004D1C4C">
              <w:rPr>
                <w:rFonts w:ascii="Calibri" w:hAnsi="Calibri"/>
              </w:rPr>
              <w:t xml:space="preserve">Dr </w:t>
            </w:r>
            <w:r w:rsidR="00F336D2">
              <w:rPr>
                <w:rFonts w:ascii="Calibri" w:hAnsi="Calibri"/>
              </w:rPr>
              <w:t>Hamid Ahmadi</w:t>
            </w:r>
          </w:p>
        </w:tc>
        <w:tc>
          <w:tcPr>
            <w:tcW w:w="4678" w:type="dxa"/>
          </w:tcPr>
          <w:p w:rsidR="001C7B08" w:rsidRPr="00540EAC" w:rsidRDefault="001C7B08" w:rsidP="001240BB">
            <w:pPr>
              <w:spacing w:before="120" w:after="0" w:line="240" w:lineRule="auto"/>
              <w:rPr>
                <w:rFonts w:ascii="Calibri" w:hAnsi="Calibri"/>
                <w:b/>
              </w:rPr>
            </w:pPr>
            <w:r w:rsidRPr="00540EAC">
              <w:rPr>
                <w:rFonts w:ascii="Calibri" w:hAnsi="Calibri"/>
                <w:b/>
              </w:rPr>
              <w:t>SIGNATURE:</w:t>
            </w:r>
            <w:r w:rsidR="001240BB">
              <w:rPr>
                <w:rFonts w:ascii="Calibri" w:hAnsi="Calibri"/>
                <w:b/>
              </w:rPr>
              <w:t xml:space="preserve"> </w:t>
            </w:r>
          </w:p>
        </w:tc>
      </w:tr>
      <w:tr w:rsidR="001240BB" w:rsidRPr="00540EAC" w:rsidTr="00E520D1">
        <w:trPr>
          <w:trHeight w:val="549"/>
        </w:trPr>
        <w:tc>
          <w:tcPr>
            <w:tcW w:w="5495" w:type="dxa"/>
            <w:gridSpan w:val="2"/>
            <w:tcBorders>
              <w:bottom w:val="single" w:sz="4" w:space="0" w:color="auto"/>
            </w:tcBorders>
          </w:tcPr>
          <w:p w:rsidR="001240BB" w:rsidRPr="00540EAC" w:rsidRDefault="00C065B1" w:rsidP="00DA3209">
            <w:pPr>
              <w:spacing w:before="120" w:after="0" w:line="240" w:lineRule="auto"/>
              <w:rPr>
                <w:rFonts w:ascii="Calibri" w:hAnsi="Calibri"/>
                <w:b/>
              </w:rPr>
            </w:pPr>
            <w:r>
              <w:rPr>
                <w:rFonts w:ascii="Calibri" w:hAnsi="Calibri"/>
                <w:b/>
              </w:rPr>
              <w:t>TERM DURATION:</w:t>
            </w:r>
            <w:r>
              <w:rPr>
                <w:rFonts w:ascii="Calibri" w:hAnsi="Calibri"/>
                <w:b/>
              </w:rPr>
              <w:tab/>
            </w:r>
            <w:r w:rsidR="00DA3209">
              <w:rPr>
                <w:rFonts w:ascii="Calibri" w:hAnsi="Calibri"/>
              </w:rPr>
              <w:t>13</w:t>
            </w:r>
            <w:r w:rsidRPr="00C065B1">
              <w:rPr>
                <w:rFonts w:ascii="Calibri" w:hAnsi="Calibri"/>
              </w:rPr>
              <w:t xml:space="preserve"> weeks</w:t>
            </w:r>
          </w:p>
        </w:tc>
        <w:tc>
          <w:tcPr>
            <w:tcW w:w="4678" w:type="dxa"/>
            <w:tcBorders>
              <w:bottom w:val="single" w:sz="4" w:space="0" w:color="auto"/>
            </w:tcBorders>
          </w:tcPr>
          <w:p w:rsidR="001240BB" w:rsidRPr="001240BB" w:rsidRDefault="001240BB" w:rsidP="00E14B5E">
            <w:pPr>
              <w:tabs>
                <w:tab w:val="left" w:pos="1134"/>
              </w:tabs>
              <w:spacing w:before="120" w:after="0" w:line="240" w:lineRule="auto"/>
              <w:rPr>
                <w:rFonts w:ascii="Calibri" w:hAnsi="Calibri"/>
              </w:rPr>
            </w:pPr>
            <w:r>
              <w:rPr>
                <w:rFonts w:ascii="Calibri" w:hAnsi="Calibri"/>
                <w:b/>
              </w:rPr>
              <w:t>DATE:</w:t>
            </w:r>
            <w:r>
              <w:rPr>
                <w:rFonts w:ascii="Calibri" w:hAnsi="Calibri"/>
                <w:b/>
              </w:rPr>
              <w:tab/>
            </w:r>
            <w:r w:rsidR="00E14B5E">
              <w:rPr>
                <w:rFonts w:ascii="Calibri" w:hAnsi="Calibri"/>
              </w:rPr>
              <w:t>March 2016</w:t>
            </w:r>
          </w:p>
        </w:tc>
      </w:tr>
      <w:tr w:rsidR="00AB0C6E" w:rsidRPr="00540EAC" w:rsidTr="00E520D1">
        <w:tc>
          <w:tcPr>
            <w:tcW w:w="5495" w:type="dxa"/>
            <w:gridSpan w:val="2"/>
            <w:tcBorders>
              <w:left w:val="nil"/>
              <w:right w:val="nil"/>
            </w:tcBorders>
          </w:tcPr>
          <w:p w:rsidR="00AB0C6E" w:rsidRDefault="00AB0C6E" w:rsidP="000D3BC7">
            <w:pPr>
              <w:spacing w:after="0" w:line="240" w:lineRule="auto"/>
              <w:rPr>
                <w:rFonts w:ascii="Calibri" w:hAnsi="Calibri"/>
                <w:b/>
              </w:rPr>
            </w:pPr>
          </w:p>
        </w:tc>
        <w:tc>
          <w:tcPr>
            <w:tcW w:w="4678" w:type="dxa"/>
            <w:tcBorders>
              <w:left w:val="nil"/>
              <w:right w:val="nil"/>
            </w:tcBorders>
          </w:tcPr>
          <w:p w:rsidR="00AB0C6E" w:rsidRDefault="00AB0C6E" w:rsidP="000D3BC7">
            <w:pPr>
              <w:tabs>
                <w:tab w:val="left" w:pos="1134"/>
              </w:tabs>
              <w:spacing w:after="0" w:line="240" w:lineRule="auto"/>
              <w:rPr>
                <w:rFonts w:ascii="Calibri" w:hAnsi="Calibri"/>
                <w:b/>
              </w:rPr>
            </w:pPr>
          </w:p>
        </w:tc>
      </w:tr>
      <w:tr w:rsidR="001C7B08" w:rsidRPr="00540EAC" w:rsidTr="00B43A29">
        <w:tc>
          <w:tcPr>
            <w:tcW w:w="3129" w:type="dxa"/>
          </w:tcPr>
          <w:p w:rsidR="001C7B08" w:rsidRPr="00540EAC" w:rsidRDefault="00ED4ABF" w:rsidP="00AB46DF">
            <w:pPr>
              <w:spacing w:after="0" w:line="240" w:lineRule="auto"/>
              <w:rPr>
                <w:rFonts w:ascii="Calibri" w:hAnsi="Calibri"/>
                <w:b/>
              </w:rPr>
            </w:pPr>
            <w:r w:rsidRPr="00540EAC">
              <w:rPr>
                <w:rFonts w:ascii="Calibri" w:hAnsi="Calibri"/>
                <w:b/>
              </w:rPr>
              <w:t>Clinical Team</w:t>
            </w:r>
          </w:p>
          <w:p w:rsidR="001C7B08" w:rsidRPr="00540EAC" w:rsidRDefault="001C7B08" w:rsidP="00AB46DF">
            <w:pPr>
              <w:spacing w:after="0" w:line="240" w:lineRule="auto"/>
              <w:rPr>
                <w:rFonts w:ascii="Calibri" w:hAnsi="Calibri"/>
                <w:i/>
                <w:sz w:val="18"/>
                <w:szCs w:val="18"/>
              </w:rPr>
            </w:pPr>
            <w:r w:rsidRPr="00540EAC">
              <w:rPr>
                <w:rFonts w:ascii="Calibri" w:hAnsi="Calibri"/>
                <w:i/>
                <w:sz w:val="18"/>
                <w:szCs w:val="18"/>
              </w:rPr>
              <w:t>Include contact details of all relevant</w:t>
            </w:r>
            <w:r>
              <w:rPr>
                <w:rFonts w:ascii="Calibri" w:hAnsi="Calibri"/>
                <w:i/>
                <w:sz w:val="18"/>
                <w:szCs w:val="18"/>
              </w:rPr>
              <w:t xml:space="preserve"> </w:t>
            </w:r>
            <w:r w:rsidRPr="00540EAC">
              <w:rPr>
                <w:rFonts w:ascii="Calibri" w:hAnsi="Calibri"/>
                <w:i/>
                <w:sz w:val="18"/>
                <w:szCs w:val="18"/>
              </w:rPr>
              <w:t>team members</w:t>
            </w:r>
          </w:p>
        </w:tc>
        <w:tc>
          <w:tcPr>
            <w:tcW w:w="7044" w:type="dxa"/>
            <w:gridSpan w:val="2"/>
          </w:tcPr>
          <w:p w:rsidR="00B43A29" w:rsidRPr="00BE6BA9" w:rsidRDefault="004D1C4C" w:rsidP="00B43A29">
            <w:pPr>
              <w:pStyle w:val="Table-BoldIMET"/>
              <w:rPr>
                <w:rFonts w:asciiTheme="minorHAnsi" w:hAnsiTheme="minorHAnsi"/>
                <w:b w:val="0"/>
                <w:bCs w:val="0"/>
                <w:sz w:val="22"/>
                <w:szCs w:val="22"/>
              </w:rPr>
            </w:pPr>
            <w:r>
              <w:rPr>
                <w:rFonts w:asciiTheme="minorHAnsi" w:hAnsiTheme="minorHAnsi"/>
                <w:b w:val="0"/>
                <w:bCs w:val="0"/>
                <w:sz w:val="22"/>
                <w:szCs w:val="22"/>
              </w:rPr>
              <w:t xml:space="preserve">Dr </w:t>
            </w:r>
            <w:r w:rsidR="00F336D2">
              <w:rPr>
                <w:rFonts w:asciiTheme="minorHAnsi" w:hAnsiTheme="minorHAnsi"/>
                <w:b w:val="0"/>
                <w:bCs w:val="0"/>
                <w:sz w:val="22"/>
                <w:szCs w:val="22"/>
              </w:rPr>
              <w:t xml:space="preserve"> Hamid Ahmadi</w:t>
            </w:r>
          </w:p>
          <w:p w:rsidR="00FF7890" w:rsidRDefault="00F336D2" w:rsidP="00B43A29">
            <w:pPr>
              <w:pStyle w:val="Table-BoldIMET"/>
              <w:rPr>
                <w:rFonts w:asciiTheme="minorHAnsi" w:hAnsiTheme="minorHAnsi"/>
                <w:b w:val="0"/>
                <w:bCs w:val="0"/>
                <w:sz w:val="22"/>
                <w:szCs w:val="22"/>
              </w:rPr>
            </w:pPr>
            <w:r>
              <w:rPr>
                <w:rFonts w:asciiTheme="minorHAnsi" w:hAnsiTheme="minorHAnsi"/>
                <w:b w:val="0"/>
                <w:bCs w:val="0"/>
                <w:sz w:val="22"/>
                <w:szCs w:val="22"/>
              </w:rPr>
              <w:t xml:space="preserve">Deputy </w:t>
            </w:r>
            <w:r w:rsidR="00FF7890">
              <w:rPr>
                <w:rFonts w:asciiTheme="minorHAnsi" w:hAnsiTheme="minorHAnsi"/>
                <w:b w:val="0"/>
                <w:bCs w:val="0"/>
                <w:sz w:val="22"/>
                <w:szCs w:val="22"/>
              </w:rPr>
              <w:t xml:space="preserve">Director of </w:t>
            </w:r>
            <w:r w:rsidR="009D118A">
              <w:rPr>
                <w:rFonts w:asciiTheme="minorHAnsi" w:hAnsiTheme="minorHAnsi"/>
                <w:b w:val="0"/>
                <w:bCs w:val="0"/>
                <w:sz w:val="22"/>
                <w:szCs w:val="22"/>
              </w:rPr>
              <w:t>Emergency Medicine</w:t>
            </w:r>
          </w:p>
          <w:p w:rsidR="001C7B08" w:rsidRDefault="001C7B08" w:rsidP="00AB46DF">
            <w:pPr>
              <w:spacing w:after="0" w:line="240" w:lineRule="auto"/>
              <w:rPr>
                <w:rFonts w:ascii="Calibri" w:hAnsi="Calibri"/>
              </w:rPr>
            </w:pPr>
          </w:p>
          <w:p w:rsidR="00E14B5E" w:rsidRDefault="00E14B5E" w:rsidP="00AB46DF">
            <w:pPr>
              <w:spacing w:after="0" w:line="240" w:lineRule="auto"/>
              <w:rPr>
                <w:rFonts w:ascii="Calibri" w:hAnsi="Calibri"/>
              </w:rPr>
            </w:pPr>
          </w:p>
          <w:p w:rsidR="00E14B5E" w:rsidRPr="00F613F0" w:rsidRDefault="00E14B5E" w:rsidP="00AB46DF">
            <w:pPr>
              <w:spacing w:after="0" w:line="240" w:lineRule="auto"/>
              <w:rPr>
                <w:rFonts w:ascii="Calibri" w:hAnsi="Calibri"/>
              </w:rPr>
            </w:pPr>
          </w:p>
          <w:p w:rsidR="009D118A" w:rsidRPr="00D53EE9" w:rsidRDefault="004D1C4C" w:rsidP="00F336D2">
            <w:pPr>
              <w:pStyle w:val="Table-BoldIMET"/>
              <w:rPr>
                <w:rFonts w:asciiTheme="minorHAnsi" w:hAnsiTheme="minorHAnsi"/>
                <w:b w:val="0"/>
                <w:bCs w:val="0"/>
                <w:sz w:val="22"/>
                <w:szCs w:val="22"/>
              </w:rPr>
            </w:pPr>
            <w:r>
              <w:rPr>
                <w:rFonts w:asciiTheme="minorHAnsi" w:hAnsiTheme="minorHAnsi"/>
                <w:b w:val="0"/>
                <w:bCs w:val="0"/>
                <w:sz w:val="22"/>
                <w:szCs w:val="22"/>
              </w:rPr>
              <w:t xml:space="preserve">Dr </w:t>
            </w:r>
            <w:r w:rsidR="00AD3799">
              <w:rPr>
                <w:rFonts w:asciiTheme="minorHAnsi" w:hAnsiTheme="minorHAnsi"/>
                <w:b w:val="0"/>
                <w:bCs w:val="0"/>
                <w:sz w:val="22"/>
                <w:szCs w:val="22"/>
              </w:rPr>
              <w:t>Augustus Kigotho, Director</w:t>
            </w:r>
            <w:r w:rsidR="00AD3799">
              <w:rPr>
                <w:rFonts w:asciiTheme="minorHAnsi" w:hAnsiTheme="minorHAnsi"/>
                <w:b w:val="0"/>
                <w:bCs w:val="0"/>
                <w:sz w:val="22"/>
                <w:szCs w:val="22"/>
              </w:rPr>
              <w:br/>
              <w:t xml:space="preserve">Dr </w:t>
            </w:r>
            <w:r w:rsidR="00565C8E">
              <w:rPr>
                <w:rFonts w:asciiTheme="minorHAnsi" w:hAnsiTheme="minorHAnsi"/>
                <w:b w:val="0"/>
                <w:bCs w:val="0"/>
                <w:sz w:val="22"/>
                <w:szCs w:val="22"/>
              </w:rPr>
              <w:t>Markos Kyriakides, FACEM</w:t>
            </w:r>
            <w:r w:rsidR="00565C8E">
              <w:rPr>
                <w:rFonts w:asciiTheme="minorHAnsi" w:hAnsiTheme="minorHAnsi"/>
                <w:b w:val="0"/>
                <w:bCs w:val="0"/>
                <w:sz w:val="22"/>
                <w:szCs w:val="22"/>
              </w:rPr>
              <w:br/>
              <w:t xml:space="preserve">Dr Simon </w:t>
            </w:r>
            <w:proofErr w:type="spellStart"/>
            <w:r w:rsidR="00565C8E">
              <w:rPr>
                <w:rFonts w:asciiTheme="minorHAnsi" w:hAnsiTheme="minorHAnsi"/>
                <w:b w:val="0"/>
                <w:bCs w:val="0"/>
                <w:sz w:val="22"/>
                <w:szCs w:val="22"/>
              </w:rPr>
              <w:t>Judkins</w:t>
            </w:r>
            <w:proofErr w:type="spellEnd"/>
            <w:r w:rsidR="00565C8E">
              <w:rPr>
                <w:rFonts w:asciiTheme="minorHAnsi" w:hAnsiTheme="minorHAnsi"/>
                <w:b w:val="0"/>
                <w:bCs w:val="0"/>
                <w:sz w:val="22"/>
                <w:szCs w:val="22"/>
              </w:rPr>
              <w:t>, FACEM</w:t>
            </w:r>
          </w:p>
        </w:tc>
      </w:tr>
      <w:tr w:rsidR="001C7B08" w:rsidRPr="00540EAC" w:rsidTr="00AB46DF">
        <w:trPr>
          <w:trHeight w:val="1098"/>
        </w:trPr>
        <w:tc>
          <w:tcPr>
            <w:tcW w:w="3129" w:type="dxa"/>
          </w:tcPr>
          <w:p w:rsidR="00C065B1" w:rsidRDefault="00ED4ABF" w:rsidP="00AB46DF">
            <w:pPr>
              <w:spacing w:after="0" w:line="240" w:lineRule="auto"/>
              <w:rPr>
                <w:rFonts w:ascii="Calibri" w:hAnsi="Calibri"/>
                <w:b/>
              </w:rPr>
            </w:pPr>
            <w:r w:rsidRPr="00540EAC">
              <w:rPr>
                <w:rFonts w:ascii="Calibri" w:hAnsi="Calibri"/>
                <w:b/>
              </w:rPr>
              <w:t>Accredited Term For</w:t>
            </w:r>
          </w:p>
          <w:p w:rsidR="001C7B08" w:rsidRPr="00540EAC" w:rsidRDefault="001C7B08" w:rsidP="00C065B1">
            <w:pPr>
              <w:spacing w:after="0" w:line="240" w:lineRule="auto"/>
              <w:rPr>
                <w:rFonts w:ascii="Calibri" w:hAnsi="Calibri"/>
                <w:b/>
              </w:rPr>
            </w:pPr>
            <w:r>
              <w:rPr>
                <w:rFonts w:ascii="Calibri" w:hAnsi="Calibri"/>
                <w:b/>
              </w:rPr>
              <w:t>(numbers and core/elective)</w:t>
            </w:r>
            <w:r w:rsidRPr="00540EAC">
              <w:rPr>
                <w:rFonts w:ascii="Calibri" w:hAnsi="Calibri"/>
                <w:b/>
              </w:rPr>
              <w:t>:</w:t>
            </w:r>
          </w:p>
        </w:tc>
        <w:tc>
          <w:tcPr>
            <w:tcW w:w="7044" w:type="dxa"/>
            <w:gridSpan w:val="2"/>
          </w:tcPr>
          <w:p w:rsidR="001C7B08" w:rsidRDefault="00FF7890" w:rsidP="00C065B1">
            <w:pPr>
              <w:tabs>
                <w:tab w:val="left" w:pos="851"/>
                <w:tab w:val="left" w:pos="1701"/>
                <w:tab w:val="left" w:pos="2552"/>
                <w:tab w:val="left" w:pos="3402"/>
              </w:tabs>
              <w:spacing w:after="0" w:line="240" w:lineRule="auto"/>
              <w:rPr>
                <w:rFonts w:ascii="Calibri" w:hAnsi="Calibri"/>
                <w:b/>
              </w:rPr>
            </w:pPr>
            <w:r>
              <w:rPr>
                <w:b/>
                <w:bCs/>
                <w:sz w:val="24"/>
                <w:szCs w:val="24"/>
              </w:rPr>
              <w:sym w:font="Wingdings" w:char="F0A8"/>
            </w:r>
            <w:r w:rsidR="00B43A29">
              <w:rPr>
                <w:b/>
                <w:bCs/>
                <w:sz w:val="24"/>
                <w:szCs w:val="24"/>
              </w:rPr>
              <w:t xml:space="preserve"> </w:t>
            </w:r>
            <w:r w:rsidR="00C065B1" w:rsidRPr="00DD7D31">
              <w:rPr>
                <w:rFonts w:ascii="Calibri" w:hAnsi="Calibri"/>
              </w:rPr>
              <w:t>Medicine</w:t>
            </w:r>
            <w:r w:rsidR="00C065B1">
              <w:rPr>
                <w:rFonts w:ascii="Calibri" w:hAnsi="Calibri"/>
                <w:b/>
              </w:rPr>
              <w:tab/>
            </w:r>
            <w:r w:rsidR="004D1C4C">
              <w:rPr>
                <w:b/>
                <w:bCs/>
                <w:sz w:val="24"/>
                <w:szCs w:val="24"/>
              </w:rPr>
              <w:sym w:font="Wingdings" w:char="F0A8"/>
            </w:r>
            <w:r w:rsidR="00C065B1">
              <w:rPr>
                <w:b/>
                <w:bCs/>
                <w:sz w:val="24"/>
                <w:szCs w:val="24"/>
              </w:rPr>
              <w:t xml:space="preserve"> </w:t>
            </w:r>
            <w:r w:rsidR="00C065B1" w:rsidRPr="00DD7D31">
              <w:rPr>
                <w:rFonts w:ascii="Calibri" w:hAnsi="Calibri"/>
              </w:rPr>
              <w:t>Surgery</w:t>
            </w:r>
            <w:r w:rsidR="00C065B1">
              <w:rPr>
                <w:rFonts w:ascii="Calibri" w:hAnsi="Calibri"/>
                <w:b/>
              </w:rPr>
              <w:tab/>
            </w:r>
            <w:r w:rsidR="009D118A">
              <w:rPr>
                <w:b/>
                <w:bCs/>
                <w:sz w:val="24"/>
                <w:szCs w:val="24"/>
              </w:rPr>
              <w:sym w:font="Wingdings" w:char="F078"/>
            </w:r>
            <w:r w:rsidR="00B43A29">
              <w:rPr>
                <w:b/>
                <w:bCs/>
                <w:sz w:val="24"/>
                <w:szCs w:val="24"/>
              </w:rPr>
              <w:t xml:space="preserve"> </w:t>
            </w:r>
            <w:r w:rsidR="00C065B1">
              <w:rPr>
                <w:b/>
                <w:bCs/>
                <w:sz w:val="24"/>
                <w:szCs w:val="24"/>
              </w:rPr>
              <w:t xml:space="preserve"> </w:t>
            </w:r>
            <w:r w:rsidR="00C065B1" w:rsidRPr="00DD7D31">
              <w:rPr>
                <w:rFonts w:ascii="Calibri" w:hAnsi="Calibri"/>
              </w:rPr>
              <w:t>Emergency</w:t>
            </w:r>
            <w:r w:rsidR="00C065B1">
              <w:rPr>
                <w:rFonts w:ascii="Calibri" w:hAnsi="Calibri"/>
                <w:b/>
              </w:rPr>
              <w:tab/>
            </w:r>
            <w:r w:rsidR="009D118A">
              <w:rPr>
                <w:b/>
                <w:bCs/>
                <w:sz w:val="24"/>
                <w:szCs w:val="24"/>
              </w:rPr>
              <w:sym w:font="Wingdings" w:char="F0A8"/>
            </w:r>
            <w:r w:rsidR="00B43A29">
              <w:rPr>
                <w:b/>
                <w:bCs/>
                <w:sz w:val="24"/>
                <w:szCs w:val="24"/>
              </w:rPr>
              <w:t xml:space="preserve"> </w:t>
            </w:r>
            <w:r w:rsidR="00C065B1">
              <w:rPr>
                <w:b/>
                <w:bCs/>
                <w:sz w:val="24"/>
                <w:szCs w:val="24"/>
              </w:rPr>
              <w:t xml:space="preserve"> </w:t>
            </w:r>
            <w:r w:rsidR="00C065B1" w:rsidRPr="00DD7D31">
              <w:rPr>
                <w:rFonts w:ascii="Calibri" w:hAnsi="Calibri"/>
              </w:rPr>
              <w:t>Other</w:t>
            </w:r>
          </w:p>
          <w:p w:rsidR="001C7B08" w:rsidRPr="006A77CE" w:rsidRDefault="001C7B08" w:rsidP="00AB46DF">
            <w:pPr>
              <w:spacing w:after="0" w:line="240" w:lineRule="auto"/>
              <w:rPr>
                <w:rFonts w:ascii="Calibri" w:hAnsi="Calibri"/>
                <w:sz w:val="16"/>
                <w:szCs w:val="16"/>
              </w:rPr>
            </w:pPr>
          </w:p>
          <w:p w:rsidR="00ED4ABF" w:rsidRDefault="00ED4ABF" w:rsidP="00ED4ABF">
            <w:pPr>
              <w:spacing w:after="0" w:line="240" w:lineRule="auto"/>
              <w:rPr>
                <w:rFonts w:ascii="Calibri" w:hAnsi="Calibri"/>
                <w:b/>
              </w:rPr>
            </w:pPr>
            <w:r>
              <w:rPr>
                <w:rFonts w:ascii="Calibri" w:hAnsi="Calibri"/>
                <w:b/>
              </w:rPr>
              <w:t>PGY1:</w:t>
            </w:r>
            <w:r>
              <w:rPr>
                <w:rFonts w:ascii="Calibri" w:hAnsi="Calibri"/>
                <w:b/>
              </w:rPr>
              <w:tab/>
            </w:r>
            <w:r>
              <w:rPr>
                <w:rFonts w:ascii="Calibri" w:hAnsi="Calibri"/>
                <w:b/>
              </w:rPr>
              <w:tab/>
            </w:r>
            <w:r w:rsidR="00AD3799">
              <w:rPr>
                <w:rFonts w:ascii="Calibri" w:hAnsi="Calibri"/>
                <w:b/>
              </w:rPr>
              <w:t>4</w:t>
            </w:r>
          </w:p>
          <w:p w:rsidR="001C7B08" w:rsidRDefault="00ED4ABF" w:rsidP="00ED4ABF">
            <w:pPr>
              <w:spacing w:after="0" w:line="240" w:lineRule="auto"/>
              <w:rPr>
                <w:rFonts w:ascii="Calibri" w:hAnsi="Calibri"/>
                <w:b/>
              </w:rPr>
            </w:pPr>
            <w:r>
              <w:rPr>
                <w:rFonts w:ascii="Calibri" w:hAnsi="Calibri"/>
                <w:b/>
              </w:rPr>
              <w:t>PGY2:</w:t>
            </w:r>
            <w:r>
              <w:rPr>
                <w:rFonts w:ascii="Calibri" w:hAnsi="Calibri"/>
                <w:b/>
              </w:rPr>
              <w:tab/>
            </w:r>
            <w:r>
              <w:rPr>
                <w:rFonts w:ascii="Calibri" w:hAnsi="Calibri"/>
                <w:b/>
              </w:rPr>
              <w:tab/>
            </w:r>
          </w:p>
          <w:p w:rsidR="00B43A29" w:rsidRPr="00B43A29" w:rsidRDefault="00B43A29" w:rsidP="00ED4ABF">
            <w:pPr>
              <w:spacing w:after="0" w:line="240" w:lineRule="auto"/>
              <w:rPr>
                <w:rFonts w:ascii="Calibri" w:hAnsi="Calibri"/>
                <w:b/>
                <w:sz w:val="16"/>
                <w:szCs w:val="16"/>
              </w:rPr>
            </w:pPr>
          </w:p>
          <w:p w:rsidR="001240BB" w:rsidRPr="00540EAC" w:rsidRDefault="00F613F0" w:rsidP="00B43A29">
            <w:pPr>
              <w:spacing w:after="0" w:line="240" w:lineRule="auto"/>
              <w:rPr>
                <w:rFonts w:ascii="Calibri" w:hAnsi="Calibri"/>
                <w:b/>
              </w:rPr>
            </w:pPr>
            <w:r>
              <w:rPr>
                <w:rFonts w:ascii="Calibri" w:hAnsi="Calibri"/>
                <w:b/>
              </w:rPr>
              <w:t>Total:</w:t>
            </w:r>
            <w:r>
              <w:rPr>
                <w:rFonts w:ascii="Calibri" w:hAnsi="Calibri"/>
                <w:b/>
              </w:rPr>
              <w:tab/>
            </w:r>
            <w:r>
              <w:rPr>
                <w:rFonts w:ascii="Calibri" w:hAnsi="Calibri"/>
                <w:b/>
              </w:rPr>
              <w:tab/>
            </w:r>
            <w:r w:rsidR="00AD3799">
              <w:rPr>
                <w:rFonts w:ascii="Calibri" w:hAnsi="Calibri"/>
                <w:b/>
              </w:rPr>
              <w:t>4</w:t>
            </w:r>
          </w:p>
        </w:tc>
      </w:tr>
      <w:tr w:rsidR="001C7B08" w:rsidRPr="00540EAC" w:rsidTr="00D53EE9">
        <w:tc>
          <w:tcPr>
            <w:tcW w:w="3129" w:type="dxa"/>
          </w:tcPr>
          <w:p w:rsidR="001C7B08" w:rsidRPr="00540EAC" w:rsidRDefault="00ED4ABF" w:rsidP="00AB46DF">
            <w:pPr>
              <w:spacing w:after="0" w:line="240" w:lineRule="auto"/>
              <w:rPr>
                <w:rFonts w:ascii="Calibri" w:hAnsi="Calibri"/>
                <w:b/>
              </w:rPr>
            </w:pPr>
            <w:r w:rsidRPr="00540EAC">
              <w:rPr>
                <w:rFonts w:ascii="Calibri" w:hAnsi="Calibri"/>
                <w:b/>
              </w:rPr>
              <w:t>Overview of Unit or Service</w:t>
            </w:r>
          </w:p>
          <w:p w:rsidR="001C7B08" w:rsidRPr="00540EAC" w:rsidRDefault="001C7B08" w:rsidP="00AB46DF">
            <w:pPr>
              <w:spacing w:after="0" w:line="240" w:lineRule="auto"/>
              <w:rPr>
                <w:rFonts w:ascii="Calibri" w:hAnsi="Calibri"/>
                <w:i/>
                <w:sz w:val="18"/>
                <w:szCs w:val="18"/>
              </w:rPr>
            </w:pPr>
            <w:r w:rsidRPr="00540EAC">
              <w:rPr>
                <w:rFonts w:ascii="Calibri" w:hAnsi="Calibri"/>
                <w:i/>
                <w:sz w:val="18"/>
                <w:szCs w:val="18"/>
              </w:rPr>
              <w:t xml:space="preserve">Include </w:t>
            </w:r>
            <w:r>
              <w:rPr>
                <w:rFonts w:ascii="Calibri" w:hAnsi="Calibri"/>
                <w:i/>
                <w:sz w:val="18"/>
                <w:szCs w:val="18"/>
              </w:rPr>
              <w:t>outline</w:t>
            </w:r>
            <w:r w:rsidRPr="00540EAC">
              <w:rPr>
                <w:rFonts w:ascii="Calibri" w:hAnsi="Calibri"/>
                <w:i/>
                <w:sz w:val="18"/>
                <w:szCs w:val="18"/>
              </w:rPr>
              <w:t xml:space="preserve"> of the role of the unit, range of clinical services provided, case mix etc.</w:t>
            </w:r>
          </w:p>
        </w:tc>
        <w:tc>
          <w:tcPr>
            <w:tcW w:w="7044" w:type="dxa"/>
            <w:gridSpan w:val="2"/>
          </w:tcPr>
          <w:p w:rsidR="00485B3A" w:rsidRPr="00485B3A" w:rsidRDefault="00485B3A" w:rsidP="00485B3A">
            <w:pPr>
              <w:pStyle w:val="Table-BoldIMET"/>
              <w:rPr>
                <w:rFonts w:asciiTheme="minorHAnsi" w:hAnsiTheme="minorHAnsi"/>
                <w:b w:val="0"/>
                <w:bCs w:val="0"/>
                <w:sz w:val="22"/>
                <w:szCs w:val="22"/>
              </w:rPr>
            </w:pPr>
            <w:r w:rsidRPr="00485B3A">
              <w:rPr>
                <w:rFonts w:asciiTheme="minorHAnsi" w:hAnsiTheme="minorHAnsi"/>
                <w:b w:val="0"/>
                <w:bCs w:val="0"/>
                <w:sz w:val="22"/>
                <w:szCs w:val="22"/>
              </w:rPr>
              <w:t>Emergency Medicine</w:t>
            </w:r>
          </w:p>
          <w:p w:rsidR="00485B3A" w:rsidRPr="00485B3A" w:rsidRDefault="00290891" w:rsidP="00485B3A">
            <w:pPr>
              <w:pStyle w:val="Table-BoldIMET"/>
              <w:rPr>
                <w:rFonts w:asciiTheme="minorHAnsi" w:hAnsiTheme="minorHAnsi"/>
                <w:b w:val="0"/>
                <w:bCs w:val="0"/>
                <w:sz w:val="22"/>
                <w:szCs w:val="22"/>
              </w:rPr>
            </w:pPr>
            <w:r>
              <w:rPr>
                <w:rFonts w:asciiTheme="minorHAnsi" w:hAnsiTheme="minorHAnsi"/>
                <w:b w:val="0"/>
                <w:bCs w:val="0"/>
                <w:sz w:val="22"/>
                <w:szCs w:val="22"/>
              </w:rPr>
              <w:t xml:space="preserve">The Wodonga </w:t>
            </w:r>
            <w:r w:rsidR="00485B3A" w:rsidRPr="00485B3A">
              <w:rPr>
                <w:rFonts w:asciiTheme="minorHAnsi" w:hAnsiTheme="minorHAnsi"/>
                <w:b w:val="0"/>
                <w:bCs w:val="0"/>
                <w:sz w:val="22"/>
                <w:szCs w:val="22"/>
              </w:rPr>
              <w:t xml:space="preserve">Hospital is a rural hospital covering the South Western Region of New South Wales and the North Eastern Region of Victoria. </w:t>
            </w:r>
            <w:r w:rsidR="00485B3A">
              <w:rPr>
                <w:rFonts w:asciiTheme="minorHAnsi" w:hAnsiTheme="minorHAnsi"/>
                <w:b w:val="0"/>
                <w:bCs w:val="0"/>
                <w:sz w:val="22"/>
                <w:szCs w:val="22"/>
              </w:rPr>
              <w:t xml:space="preserve"> </w:t>
            </w:r>
            <w:r w:rsidR="00485B3A" w:rsidRPr="00485B3A">
              <w:rPr>
                <w:rFonts w:asciiTheme="minorHAnsi" w:hAnsiTheme="minorHAnsi"/>
                <w:b w:val="0"/>
                <w:bCs w:val="0"/>
                <w:sz w:val="22"/>
                <w:szCs w:val="22"/>
              </w:rPr>
              <w:t xml:space="preserve">The hospital is a trauma retrieval centre for these regions and also is the major critical care receiving hospital. </w:t>
            </w:r>
            <w:r w:rsidR="00485B3A">
              <w:rPr>
                <w:rFonts w:asciiTheme="minorHAnsi" w:hAnsiTheme="minorHAnsi"/>
                <w:b w:val="0"/>
                <w:bCs w:val="0"/>
                <w:sz w:val="22"/>
                <w:szCs w:val="22"/>
              </w:rPr>
              <w:t xml:space="preserve"> </w:t>
            </w:r>
            <w:r w:rsidR="00485B3A" w:rsidRPr="00485B3A">
              <w:rPr>
                <w:rFonts w:asciiTheme="minorHAnsi" w:hAnsiTheme="minorHAnsi"/>
                <w:b w:val="0"/>
                <w:bCs w:val="0"/>
                <w:sz w:val="22"/>
                <w:szCs w:val="22"/>
              </w:rPr>
              <w:t>The Emergency Department is the onl</w:t>
            </w:r>
            <w:r w:rsidR="00C63786">
              <w:rPr>
                <w:rFonts w:asciiTheme="minorHAnsi" w:hAnsiTheme="minorHAnsi"/>
                <w:b w:val="0"/>
                <w:bCs w:val="0"/>
                <w:sz w:val="22"/>
                <w:szCs w:val="22"/>
              </w:rPr>
              <w:t>y acute receiving hospital for medical, oncology, surgical, orthopaedic, urology, ENT, ophthalmology</w:t>
            </w:r>
            <w:r w:rsidR="00485B3A" w:rsidRPr="00485B3A">
              <w:rPr>
                <w:rFonts w:asciiTheme="minorHAnsi" w:hAnsiTheme="minorHAnsi"/>
                <w:b w:val="0"/>
                <w:bCs w:val="0"/>
                <w:sz w:val="22"/>
                <w:szCs w:val="22"/>
              </w:rPr>
              <w:t xml:space="preserve">, </w:t>
            </w:r>
            <w:proofErr w:type="spellStart"/>
            <w:r w:rsidR="00485B3A" w:rsidRPr="00485B3A">
              <w:rPr>
                <w:rFonts w:asciiTheme="minorHAnsi" w:hAnsiTheme="minorHAnsi"/>
                <w:b w:val="0"/>
                <w:bCs w:val="0"/>
                <w:sz w:val="22"/>
                <w:szCs w:val="22"/>
              </w:rPr>
              <w:t>facio</w:t>
            </w:r>
            <w:proofErr w:type="spellEnd"/>
            <w:r w:rsidR="00485B3A" w:rsidRPr="00485B3A">
              <w:rPr>
                <w:rFonts w:asciiTheme="minorHAnsi" w:hAnsiTheme="minorHAnsi"/>
                <w:b w:val="0"/>
                <w:bCs w:val="0"/>
                <w:sz w:val="22"/>
                <w:szCs w:val="22"/>
              </w:rPr>
              <w:t>-maxillary, plastics, rehabilitation, psychiatric, and paediatric</w:t>
            </w:r>
            <w:r w:rsidR="00C63786">
              <w:rPr>
                <w:rFonts w:asciiTheme="minorHAnsi" w:hAnsiTheme="minorHAnsi"/>
                <w:b w:val="0"/>
                <w:bCs w:val="0"/>
                <w:sz w:val="22"/>
                <w:szCs w:val="22"/>
              </w:rPr>
              <w:t xml:space="preserve"> cases</w:t>
            </w:r>
            <w:r w:rsidR="00485B3A" w:rsidRPr="00485B3A">
              <w:rPr>
                <w:rFonts w:asciiTheme="minorHAnsi" w:hAnsiTheme="minorHAnsi"/>
                <w:b w:val="0"/>
                <w:bCs w:val="0"/>
                <w:sz w:val="22"/>
                <w:szCs w:val="22"/>
              </w:rPr>
              <w:t xml:space="preserve">. </w:t>
            </w:r>
          </w:p>
          <w:p w:rsidR="00485B3A" w:rsidRPr="00485B3A" w:rsidRDefault="00485B3A" w:rsidP="00485B3A">
            <w:pPr>
              <w:pStyle w:val="Table-BoldIMET"/>
              <w:rPr>
                <w:rFonts w:asciiTheme="minorHAnsi" w:hAnsiTheme="minorHAnsi"/>
                <w:b w:val="0"/>
                <w:bCs w:val="0"/>
                <w:sz w:val="22"/>
                <w:szCs w:val="22"/>
              </w:rPr>
            </w:pPr>
          </w:p>
          <w:p w:rsidR="001C7B08" w:rsidRPr="00485B3A" w:rsidRDefault="00485B3A" w:rsidP="00F336D2">
            <w:pPr>
              <w:pStyle w:val="Table-BoldIMET"/>
              <w:rPr>
                <w:rFonts w:asciiTheme="minorHAnsi" w:hAnsiTheme="minorHAnsi"/>
                <w:b w:val="0"/>
                <w:bCs w:val="0"/>
                <w:sz w:val="22"/>
                <w:szCs w:val="22"/>
              </w:rPr>
            </w:pPr>
            <w:r w:rsidRPr="00485B3A">
              <w:rPr>
                <w:rFonts w:asciiTheme="minorHAnsi" w:hAnsiTheme="minorHAnsi"/>
                <w:b w:val="0"/>
                <w:bCs w:val="0"/>
                <w:sz w:val="22"/>
                <w:szCs w:val="22"/>
              </w:rPr>
              <w:t xml:space="preserve">There are </w:t>
            </w:r>
            <w:r w:rsidR="00DA3209">
              <w:rPr>
                <w:rFonts w:asciiTheme="minorHAnsi" w:hAnsiTheme="minorHAnsi"/>
                <w:b w:val="0"/>
                <w:bCs w:val="0"/>
                <w:sz w:val="22"/>
                <w:szCs w:val="22"/>
              </w:rPr>
              <w:t xml:space="preserve">3 FACEMs and </w:t>
            </w:r>
            <w:r w:rsidRPr="00485B3A">
              <w:rPr>
                <w:rFonts w:asciiTheme="minorHAnsi" w:hAnsiTheme="minorHAnsi"/>
                <w:b w:val="0"/>
                <w:bCs w:val="0"/>
                <w:sz w:val="22"/>
                <w:szCs w:val="22"/>
              </w:rPr>
              <w:t xml:space="preserve">six experienced Senior Medical Staff who work in the Department. The Department is </w:t>
            </w:r>
            <w:r w:rsidR="00FF7B47">
              <w:rPr>
                <w:rFonts w:asciiTheme="minorHAnsi" w:hAnsiTheme="minorHAnsi"/>
                <w:b w:val="0"/>
                <w:bCs w:val="0"/>
                <w:sz w:val="22"/>
                <w:szCs w:val="22"/>
              </w:rPr>
              <w:t>covered from 0800 hours until 23</w:t>
            </w:r>
            <w:r w:rsidRPr="00485B3A">
              <w:rPr>
                <w:rFonts w:asciiTheme="minorHAnsi" w:hAnsiTheme="minorHAnsi"/>
                <w:b w:val="0"/>
                <w:bCs w:val="0"/>
                <w:sz w:val="22"/>
                <w:szCs w:val="22"/>
              </w:rPr>
              <w:t xml:space="preserve">00 hours by a minimum of </w:t>
            </w:r>
            <w:r w:rsidR="00C63786">
              <w:rPr>
                <w:rFonts w:asciiTheme="minorHAnsi" w:hAnsiTheme="minorHAnsi"/>
                <w:b w:val="0"/>
                <w:bCs w:val="0"/>
                <w:sz w:val="22"/>
                <w:szCs w:val="22"/>
              </w:rPr>
              <w:t xml:space="preserve">two </w:t>
            </w:r>
            <w:r w:rsidRPr="00485B3A">
              <w:rPr>
                <w:rFonts w:asciiTheme="minorHAnsi" w:hAnsiTheme="minorHAnsi"/>
                <w:b w:val="0"/>
                <w:bCs w:val="0"/>
                <w:sz w:val="22"/>
                <w:szCs w:val="22"/>
              </w:rPr>
              <w:t xml:space="preserve">senior and </w:t>
            </w:r>
            <w:r w:rsidR="00C63786">
              <w:rPr>
                <w:rFonts w:asciiTheme="minorHAnsi" w:hAnsiTheme="minorHAnsi"/>
                <w:b w:val="0"/>
                <w:bCs w:val="0"/>
                <w:sz w:val="22"/>
                <w:szCs w:val="22"/>
              </w:rPr>
              <w:t xml:space="preserve">one </w:t>
            </w:r>
            <w:r w:rsidRPr="00485B3A">
              <w:rPr>
                <w:rFonts w:asciiTheme="minorHAnsi" w:hAnsiTheme="minorHAnsi"/>
                <w:b w:val="0"/>
                <w:bCs w:val="0"/>
                <w:sz w:val="22"/>
                <w:szCs w:val="22"/>
              </w:rPr>
              <w:t xml:space="preserve">junior Medical Officers.  No </w:t>
            </w:r>
            <w:r w:rsidR="00F336D2">
              <w:rPr>
                <w:rFonts w:asciiTheme="minorHAnsi" w:hAnsiTheme="minorHAnsi"/>
                <w:b w:val="0"/>
                <w:bCs w:val="0"/>
                <w:sz w:val="22"/>
                <w:szCs w:val="22"/>
              </w:rPr>
              <w:t xml:space="preserve">Interns </w:t>
            </w:r>
            <w:r w:rsidRPr="00485B3A">
              <w:rPr>
                <w:rFonts w:asciiTheme="minorHAnsi" w:hAnsiTheme="minorHAnsi"/>
                <w:b w:val="0"/>
                <w:bCs w:val="0"/>
                <w:sz w:val="22"/>
                <w:szCs w:val="22"/>
              </w:rPr>
              <w:t>a</w:t>
            </w:r>
            <w:r w:rsidR="00FF7B47">
              <w:rPr>
                <w:rFonts w:asciiTheme="minorHAnsi" w:hAnsiTheme="minorHAnsi"/>
                <w:b w:val="0"/>
                <w:bCs w:val="0"/>
                <w:sz w:val="22"/>
                <w:szCs w:val="22"/>
              </w:rPr>
              <w:t>re rostered beyond 23</w:t>
            </w:r>
            <w:r>
              <w:rPr>
                <w:rFonts w:asciiTheme="minorHAnsi" w:hAnsiTheme="minorHAnsi"/>
                <w:b w:val="0"/>
                <w:bCs w:val="0"/>
                <w:sz w:val="22"/>
                <w:szCs w:val="22"/>
              </w:rPr>
              <w:t xml:space="preserve">00 hours. </w:t>
            </w:r>
          </w:p>
        </w:tc>
      </w:tr>
    </w:tbl>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32"/>
        <w:gridCol w:w="7074"/>
      </w:tblGrid>
      <w:tr w:rsidR="001C7B08" w:rsidRPr="006F4D6E" w:rsidTr="00AB46DF">
        <w:tc>
          <w:tcPr>
            <w:tcW w:w="3132" w:type="dxa"/>
          </w:tcPr>
          <w:p w:rsidR="001C7B08" w:rsidRPr="006F4D6E" w:rsidRDefault="00ED4ABF" w:rsidP="001C7B08">
            <w:pPr>
              <w:spacing w:after="0" w:line="240" w:lineRule="auto"/>
              <w:rPr>
                <w:rFonts w:ascii="Calibri" w:hAnsi="Calibri"/>
                <w:b/>
              </w:rPr>
            </w:pPr>
            <w:r w:rsidRPr="006F4D6E">
              <w:rPr>
                <w:rFonts w:ascii="Calibri" w:hAnsi="Calibri"/>
                <w:b/>
              </w:rPr>
              <w:t>Requi</w:t>
            </w:r>
            <w:r>
              <w:rPr>
                <w:rFonts w:ascii="Calibri" w:hAnsi="Calibri"/>
                <w:b/>
              </w:rPr>
              <w:t>rements for commencing the term</w:t>
            </w:r>
          </w:p>
          <w:p w:rsidR="001C7B08" w:rsidRPr="006F4D6E" w:rsidRDefault="001C7B08" w:rsidP="00042860">
            <w:pPr>
              <w:spacing w:after="0" w:line="240" w:lineRule="auto"/>
              <w:rPr>
                <w:rFonts w:ascii="Calibri" w:hAnsi="Calibri"/>
                <w:b/>
              </w:rPr>
            </w:pPr>
            <w:r w:rsidRPr="006F4D6E">
              <w:rPr>
                <w:rFonts w:ascii="Calibri" w:hAnsi="Calibri"/>
                <w:i/>
                <w:sz w:val="18"/>
                <w:szCs w:val="18"/>
              </w:rPr>
              <w:t xml:space="preserve">Identify the knowledge or skills required by the JMO </w:t>
            </w:r>
            <w:r w:rsidRPr="00A70EDE">
              <w:rPr>
                <w:rFonts w:ascii="Calibri" w:hAnsi="Calibri"/>
                <w:b/>
                <w:sz w:val="18"/>
                <w:szCs w:val="18"/>
              </w:rPr>
              <w:t>before</w:t>
            </w:r>
            <w:r w:rsidRPr="006F4D6E">
              <w:rPr>
                <w:rFonts w:ascii="Calibri" w:hAnsi="Calibri"/>
                <w:i/>
                <w:sz w:val="18"/>
                <w:szCs w:val="18"/>
              </w:rPr>
              <w:t xml:space="preserve"> </w:t>
            </w:r>
            <w:r>
              <w:rPr>
                <w:rFonts w:ascii="Calibri" w:hAnsi="Calibri"/>
                <w:i/>
                <w:sz w:val="18"/>
                <w:szCs w:val="18"/>
              </w:rPr>
              <w:t xml:space="preserve">commencing </w:t>
            </w:r>
            <w:r w:rsidRPr="006F4D6E">
              <w:rPr>
                <w:rFonts w:ascii="Calibri" w:hAnsi="Calibri"/>
                <w:i/>
                <w:sz w:val="18"/>
                <w:szCs w:val="18"/>
              </w:rPr>
              <w:t>the Term and how the</w:t>
            </w:r>
            <w:r>
              <w:rPr>
                <w:rFonts w:ascii="Calibri" w:hAnsi="Calibri"/>
                <w:i/>
                <w:sz w:val="18"/>
                <w:szCs w:val="18"/>
              </w:rPr>
              <w:t xml:space="preserve"> term supervisor</w:t>
            </w:r>
            <w:r w:rsidRPr="006F4D6E">
              <w:rPr>
                <w:rFonts w:ascii="Calibri" w:hAnsi="Calibri"/>
                <w:i/>
                <w:sz w:val="18"/>
                <w:szCs w:val="18"/>
              </w:rPr>
              <w:t xml:space="preserve"> will </w:t>
            </w:r>
            <w:r>
              <w:rPr>
                <w:rFonts w:ascii="Calibri" w:hAnsi="Calibri"/>
                <w:i/>
                <w:sz w:val="18"/>
                <w:szCs w:val="18"/>
              </w:rPr>
              <w:t>determine competency</w:t>
            </w:r>
          </w:p>
        </w:tc>
        <w:tc>
          <w:tcPr>
            <w:tcW w:w="7074" w:type="dxa"/>
          </w:tcPr>
          <w:p w:rsidR="008B05C5" w:rsidRPr="008B05C5" w:rsidRDefault="008B05C5" w:rsidP="008B05C5">
            <w:pPr>
              <w:pStyle w:val="Table-BoldIMET"/>
              <w:numPr>
                <w:ilvl w:val="0"/>
                <w:numId w:val="9"/>
              </w:numPr>
              <w:rPr>
                <w:rFonts w:asciiTheme="minorHAnsi" w:hAnsiTheme="minorHAnsi"/>
                <w:b w:val="0"/>
                <w:bCs w:val="0"/>
                <w:sz w:val="22"/>
                <w:szCs w:val="22"/>
              </w:rPr>
            </w:pPr>
            <w:r w:rsidRPr="008B05C5">
              <w:rPr>
                <w:rFonts w:asciiTheme="minorHAnsi" w:hAnsiTheme="minorHAnsi"/>
                <w:b w:val="0"/>
                <w:bCs w:val="0"/>
                <w:sz w:val="22"/>
                <w:szCs w:val="22"/>
              </w:rPr>
              <w:t>Practical knowledge of resuscitation and life support.</w:t>
            </w:r>
          </w:p>
          <w:p w:rsidR="00042860" w:rsidRPr="00042860" w:rsidRDefault="008B05C5" w:rsidP="00F91FA0">
            <w:pPr>
              <w:pStyle w:val="Table-BoldIMET"/>
              <w:numPr>
                <w:ilvl w:val="0"/>
                <w:numId w:val="9"/>
              </w:numPr>
              <w:rPr>
                <w:rFonts w:ascii="Calibri" w:hAnsi="Calibri"/>
                <w:b w:val="0"/>
              </w:rPr>
            </w:pPr>
            <w:r w:rsidRPr="008B05C5">
              <w:rPr>
                <w:rFonts w:asciiTheme="minorHAnsi" w:hAnsiTheme="minorHAnsi"/>
                <w:b w:val="0"/>
                <w:bCs w:val="0"/>
                <w:sz w:val="22"/>
                <w:szCs w:val="22"/>
              </w:rPr>
              <w:t>Good communication skills</w:t>
            </w:r>
          </w:p>
        </w:tc>
      </w:tr>
      <w:tr w:rsidR="001C7B08" w:rsidRPr="006F4D6E" w:rsidTr="00AB46DF">
        <w:tc>
          <w:tcPr>
            <w:tcW w:w="3132" w:type="dxa"/>
          </w:tcPr>
          <w:p w:rsidR="001C7B08" w:rsidRPr="006F4D6E" w:rsidRDefault="00ED4ABF" w:rsidP="001C7B08">
            <w:pPr>
              <w:spacing w:after="0" w:line="240" w:lineRule="auto"/>
              <w:rPr>
                <w:rFonts w:ascii="Calibri" w:hAnsi="Calibri"/>
                <w:b/>
              </w:rPr>
            </w:pPr>
            <w:r w:rsidRPr="006F4D6E">
              <w:rPr>
                <w:rFonts w:ascii="Calibri" w:hAnsi="Calibri"/>
                <w:b/>
              </w:rPr>
              <w:t>Orientation</w:t>
            </w:r>
          </w:p>
          <w:p w:rsidR="001C7B08" w:rsidRPr="006F4D6E" w:rsidRDefault="001C7B08" w:rsidP="00C63786">
            <w:pPr>
              <w:spacing w:after="0" w:line="240" w:lineRule="auto"/>
              <w:rPr>
                <w:rFonts w:ascii="Calibri" w:hAnsi="Calibri"/>
                <w:i/>
                <w:sz w:val="18"/>
                <w:szCs w:val="18"/>
              </w:rPr>
            </w:pPr>
            <w:r w:rsidRPr="006F4D6E">
              <w:rPr>
                <w:rFonts w:ascii="Calibri" w:hAnsi="Calibri"/>
                <w:i/>
                <w:sz w:val="18"/>
                <w:szCs w:val="18"/>
              </w:rPr>
              <w:t>Include detail regarding arrangements for Orientation to Term</w:t>
            </w:r>
            <w:r>
              <w:rPr>
                <w:rFonts w:ascii="Calibri" w:hAnsi="Calibri"/>
                <w:i/>
                <w:sz w:val="18"/>
                <w:szCs w:val="18"/>
              </w:rPr>
              <w:t>,</w:t>
            </w:r>
            <w:r w:rsidRPr="006F4D6E">
              <w:rPr>
                <w:rFonts w:ascii="Calibri" w:hAnsi="Calibri"/>
                <w:i/>
                <w:sz w:val="18"/>
                <w:szCs w:val="18"/>
              </w:rPr>
              <w:t xml:space="preserve"> including who is responsible for providing Term Orientation and any additional resource document</w:t>
            </w:r>
            <w:r>
              <w:rPr>
                <w:rFonts w:ascii="Calibri" w:hAnsi="Calibri"/>
                <w:i/>
                <w:sz w:val="18"/>
                <w:szCs w:val="18"/>
              </w:rPr>
              <w:t>s such as</w:t>
            </w:r>
            <w:r w:rsidRPr="006F4D6E">
              <w:rPr>
                <w:rFonts w:ascii="Calibri" w:hAnsi="Calibri"/>
                <w:i/>
                <w:sz w:val="18"/>
                <w:szCs w:val="18"/>
              </w:rPr>
              <w:t xml:space="preserve"> clinical policies and guidelines required as reference material for the </w:t>
            </w:r>
            <w:r>
              <w:rPr>
                <w:rFonts w:ascii="Calibri" w:hAnsi="Calibri"/>
                <w:i/>
                <w:sz w:val="18"/>
                <w:szCs w:val="18"/>
              </w:rPr>
              <w:t>junior</w:t>
            </w:r>
            <w:r w:rsidRPr="006F4D6E">
              <w:rPr>
                <w:rFonts w:ascii="Calibri" w:hAnsi="Calibri"/>
                <w:i/>
                <w:sz w:val="18"/>
                <w:szCs w:val="18"/>
              </w:rPr>
              <w:t xml:space="preserve"> </w:t>
            </w:r>
            <w:r>
              <w:rPr>
                <w:rFonts w:ascii="Calibri" w:hAnsi="Calibri"/>
                <w:i/>
                <w:sz w:val="18"/>
                <w:szCs w:val="18"/>
              </w:rPr>
              <w:t>d</w:t>
            </w:r>
            <w:r w:rsidRPr="006F4D6E">
              <w:rPr>
                <w:rFonts w:ascii="Calibri" w:hAnsi="Calibri"/>
                <w:i/>
                <w:sz w:val="18"/>
                <w:szCs w:val="18"/>
              </w:rPr>
              <w:t xml:space="preserve">octor. </w:t>
            </w:r>
          </w:p>
        </w:tc>
        <w:tc>
          <w:tcPr>
            <w:tcW w:w="7074" w:type="dxa"/>
          </w:tcPr>
          <w:p w:rsidR="00DE4E40" w:rsidRDefault="00565C8E" w:rsidP="00DE4E40">
            <w:pPr>
              <w:pStyle w:val="Table-BoldIMET"/>
              <w:rPr>
                <w:rFonts w:asciiTheme="minorHAnsi" w:hAnsiTheme="minorHAnsi"/>
                <w:b w:val="0"/>
                <w:bCs w:val="0"/>
                <w:sz w:val="22"/>
                <w:szCs w:val="22"/>
              </w:rPr>
            </w:pPr>
            <w:r>
              <w:rPr>
                <w:rFonts w:asciiTheme="minorHAnsi" w:hAnsiTheme="minorHAnsi"/>
                <w:b w:val="0"/>
                <w:bCs w:val="0"/>
                <w:sz w:val="22"/>
                <w:szCs w:val="22"/>
              </w:rPr>
              <w:t>Intern</w:t>
            </w:r>
            <w:r w:rsidR="00DE4E40">
              <w:rPr>
                <w:rFonts w:asciiTheme="minorHAnsi" w:hAnsiTheme="minorHAnsi"/>
                <w:b w:val="0"/>
                <w:bCs w:val="0"/>
                <w:sz w:val="22"/>
                <w:szCs w:val="22"/>
              </w:rPr>
              <w:t>s have a responsibility to provide a handover of duties from their learning perspective and review the HMO Handbook to familiarise themselves with hospital processes before formal Orientation.</w:t>
            </w:r>
          </w:p>
          <w:p w:rsidR="00DE4E40" w:rsidRDefault="00DE4E40" w:rsidP="00DE4E40">
            <w:pPr>
              <w:pStyle w:val="Table-BoldIMET"/>
              <w:rPr>
                <w:rFonts w:asciiTheme="minorHAnsi" w:hAnsiTheme="minorHAnsi"/>
                <w:b w:val="0"/>
                <w:bCs w:val="0"/>
                <w:sz w:val="22"/>
                <w:szCs w:val="22"/>
              </w:rPr>
            </w:pPr>
          </w:p>
          <w:p w:rsidR="00DE4E40" w:rsidRDefault="00DE4E40" w:rsidP="00DE4E40">
            <w:pPr>
              <w:pStyle w:val="Table-BoldIMET"/>
              <w:rPr>
                <w:rFonts w:asciiTheme="minorHAnsi" w:hAnsiTheme="minorHAnsi"/>
                <w:b w:val="0"/>
                <w:bCs w:val="0"/>
                <w:sz w:val="22"/>
                <w:szCs w:val="22"/>
              </w:rPr>
            </w:pPr>
            <w:r>
              <w:rPr>
                <w:rFonts w:asciiTheme="minorHAnsi" w:hAnsiTheme="minorHAnsi"/>
                <w:b w:val="0"/>
                <w:bCs w:val="0"/>
                <w:sz w:val="22"/>
                <w:szCs w:val="22"/>
              </w:rPr>
              <w:t>All new doctors will attend a formal orientation to the Hospital which will include information on consults, referrals, scripts etc.</w:t>
            </w:r>
          </w:p>
          <w:p w:rsidR="00F336D2" w:rsidRDefault="00F336D2" w:rsidP="00DE4E40">
            <w:pPr>
              <w:pStyle w:val="Table-BoldIMET"/>
              <w:rPr>
                <w:rFonts w:asciiTheme="minorHAnsi" w:hAnsiTheme="minorHAnsi"/>
                <w:b w:val="0"/>
                <w:bCs w:val="0"/>
                <w:sz w:val="22"/>
                <w:szCs w:val="22"/>
              </w:rPr>
            </w:pPr>
          </w:p>
          <w:p w:rsidR="00F336D2" w:rsidRDefault="00F336D2" w:rsidP="00DE4E40">
            <w:pPr>
              <w:pStyle w:val="Table-BoldIMET"/>
              <w:rPr>
                <w:rFonts w:asciiTheme="minorHAnsi" w:hAnsiTheme="minorHAnsi"/>
                <w:b w:val="0"/>
                <w:bCs w:val="0"/>
                <w:sz w:val="22"/>
                <w:szCs w:val="22"/>
              </w:rPr>
            </w:pPr>
            <w:r>
              <w:rPr>
                <w:rFonts w:asciiTheme="minorHAnsi" w:hAnsiTheme="minorHAnsi"/>
                <w:b w:val="0"/>
                <w:bCs w:val="0"/>
                <w:sz w:val="22"/>
                <w:szCs w:val="22"/>
              </w:rPr>
              <w:t>A ROVER exists for this term</w:t>
            </w:r>
            <w:r w:rsidR="00290891">
              <w:rPr>
                <w:rFonts w:asciiTheme="minorHAnsi" w:hAnsiTheme="minorHAnsi"/>
                <w:b w:val="0"/>
                <w:bCs w:val="0"/>
                <w:sz w:val="22"/>
                <w:szCs w:val="22"/>
              </w:rPr>
              <w:t xml:space="preserve"> and should be reviewed prior to commencing.</w:t>
            </w:r>
          </w:p>
          <w:p w:rsidR="00DE4E40" w:rsidRDefault="00DE4E40" w:rsidP="00DE4E40">
            <w:pPr>
              <w:pStyle w:val="Table-BoldIMET"/>
              <w:rPr>
                <w:rFonts w:asciiTheme="minorHAnsi" w:hAnsiTheme="minorHAnsi"/>
                <w:b w:val="0"/>
                <w:bCs w:val="0"/>
                <w:sz w:val="22"/>
                <w:szCs w:val="22"/>
              </w:rPr>
            </w:pPr>
          </w:p>
          <w:p w:rsidR="00DE4E40" w:rsidRDefault="00DE4E40" w:rsidP="00DE4E40">
            <w:pPr>
              <w:pStyle w:val="Table-BoldIMET"/>
              <w:rPr>
                <w:rFonts w:asciiTheme="minorHAnsi" w:hAnsiTheme="minorHAnsi"/>
                <w:b w:val="0"/>
                <w:bCs w:val="0"/>
                <w:sz w:val="22"/>
                <w:szCs w:val="22"/>
              </w:rPr>
            </w:pPr>
            <w:r w:rsidRPr="00DE4E40">
              <w:rPr>
                <w:rFonts w:asciiTheme="minorHAnsi" w:hAnsiTheme="minorHAnsi"/>
                <w:b w:val="0"/>
                <w:bCs w:val="0"/>
                <w:sz w:val="22"/>
                <w:szCs w:val="22"/>
              </w:rPr>
              <w:lastRenderedPageBreak/>
              <w:t>Junior staff to make contact with their Term Supervisor and VMOs in the Unit – this provides an opportunity to introduce self, discuss expectations and identify your particular interest areas or learning opportunities.</w:t>
            </w:r>
          </w:p>
          <w:p w:rsidR="00DE4E40" w:rsidRPr="00DE4E40" w:rsidRDefault="00DE4E40" w:rsidP="00DE4E40">
            <w:pPr>
              <w:pStyle w:val="Table-BoldIMET"/>
              <w:rPr>
                <w:rFonts w:asciiTheme="minorHAnsi" w:hAnsiTheme="minorHAnsi"/>
                <w:b w:val="0"/>
                <w:bCs w:val="0"/>
                <w:sz w:val="22"/>
                <w:szCs w:val="22"/>
              </w:rPr>
            </w:pPr>
          </w:p>
          <w:p w:rsidR="001C7B08" w:rsidRDefault="00290891" w:rsidP="006453E5">
            <w:pPr>
              <w:spacing w:after="0" w:line="240" w:lineRule="auto"/>
              <w:rPr>
                <w:rFonts w:ascii="Calibri" w:hAnsi="Calibri"/>
              </w:rPr>
            </w:pPr>
            <w:r>
              <w:rPr>
                <w:rFonts w:ascii="Calibri" w:hAnsi="Calibri"/>
              </w:rPr>
              <w:t>Dr Ahmadi</w:t>
            </w:r>
            <w:r w:rsidR="00C63786" w:rsidRPr="00C63786">
              <w:rPr>
                <w:rFonts w:ascii="Calibri" w:hAnsi="Calibri"/>
              </w:rPr>
              <w:t xml:space="preserve"> or his delegate</w:t>
            </w:r>
            <w:r>
              <w:rPr>
                <w:rFonts w:ascii="Calibri" w:hAnsi="Calibri"/>
              </w:rPr>
              <w:t xml:space="preserve"> will conduct an</w:t>
            </w:r>
            <w:r w:rsidR="00C63786">
              <w:rPr>
                <w:rFonts w:ascii="Calibri" w:hAnsi="Calibri"/>
              </w:rPr>
              <w:t xml:space="preserve"> orientation session for junior staff on their first day.</w:t>
            </w:r>
          </w:p>
          <w:p w:rsidR="00C63786" w:rsidRPr="00C63786" w:rsidRDefault="00C63786" w:rsidP="006453E5">
            <w:pPr>
              <w:spacing w:after="0" w:line="240" w:lineRule="auto"/>
              <w:rPr>
                <w:rFonts w:ascii="Calibri" w:hAnsi="Calibri"/>
              </w:rPr>
            </w:pPr>
          </w:p>
        </w:tc>
      </w:tr>
      <w:tr w:rsidR="001C7B08" w:rsidRPr="006F4D6E" w:rsidTr="00AB46DF">
        <w:tc>
          <w:tcPr>
            <w:tcW w:w="3132" w:type="dxa"/>
          </w:tcPr>
          <w:p w:rsidR="001C7B08" w:rsidRPr="006F4D6E" w:rsidRDefault="00ED4ABF" w:rsidP="001C7B08">
            <w:pPr>
              <w:spacing w:after="0" w:line="240" w:lineRule="auto"/>
              <w:rPr>
                <w:rFonts w:ascii="Calibri" w:hAnsi="Calibri"/>
                <w:b/>
              </w:rPr>
            </w:pPr>
            <w:r>
              <w:rPr>
                <w:rFonts w:ascii="Calibri" w:hAnsi="Calibri"/>
                <w:b/>
              </w:rPr>
              <w:lastRenderedPageBreak/>
              <w:t>Junior</w:t>
            </w:r>
            <w:r w:rsidRPr="006F4D6E">
              <w:rPr>
                <w:rFonts w:ascii="Calibri" w:hAnsi="Calibri"/>
                <w:b/>
              </w:rPr>
              <w:t xml:space="preserve"> Doctor’s </w:t>
            </w:r>
            <w:r>
              <w:rPr>
                <w:rFonts w:ascii="Calibri" w:hAnsi="Calibri"/>
                <w:b/>
              </w:rPr>
              <w:t xml:space="preserve">Clinical </w:t>
            </w:r>
            <w:r w:rsidRPr="006F4D6E">
              <w:rPr>
                <w:rFonts w:ascii="Calibri" w:hAnsi="Calibri"/>
                <w:b/>
              </w:rPr>
              <w:t>Responsibilities And Tasks</w:t>
            </w:r>
          </w:p>
          <w:p w:rsidR="001C7B08" w:rsidRPr="006F4D6E" w:rsidRDefault="001C7B08" w:rsidP="001C7B08">
            <w:pPr>
              <w:spacing w:after="0" w:line="240" w:lineRule="auto"/>
              <w:rPr>
                <w:rFonts w:ascii="Calibri" w:hAnsi="Calibri"/>
                <w:i/>
                <w:sz w:val="18"/>
                <w:szCs w:val="18"/>
              </w:rPr>
            </w:pPr>
            <w:r w:rsidRPr="006F4D6E">
              <w:rPr>
                <w:rFonts w:ascii="Calibri" w:hAnsi="Calibri"/>
                <w:i/>
                <w:sz w:val="18"/>
                <w:szCs w:val="18"/>
              </w:rPr>
              <w:t>List routine duties and responsibilities including clinical handover</w:t>
            </w:r>
          </w:p>
        </w:tc>
        <w:tc>
          <w:tcPr>
            <w:tcW w:w="7074" w:type="dxa"/>
          </w:tcPr>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You will be responsible for the medical assessment of patients presenting to the Emergency Department. They must be seen in a timely and caring manner. You will be required to discuss presentations with one of the senior staff and all procedures must be supervised. You will be required to cooperate with the nursing staff. You are part of the in-hospital arrest team and as such you will be required to attend all arrests in the hospital unless otherwise directed by the Senior Medical Officer on duty.</w:t>
            </w:r>
          </w:p>
          <w:p w:rsidR="00192836" w:rsidRDefault="00192836" w:rsidP="00C6378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 xml:space="preserve">You </w:t>
            </w:r>
            <w:r w:rsidR="006A77CE">
              <w:rPr>
                <w:rFonts w:asciiTheme="minorHAnsi" w:hAnsiTheme="minorHAnsi"/>
                <w:b w:val="0"/>
                <w:bCs w:val="0"/>
                <w:sz w:val="22"/>
                <w:szCs w:val="22"/>
              </w:rPr>
              <w:t>are</w:t>
            </w:r>
            <w:r w:rsidRPr="00192836">
              <w:rPr>
                <w:rFonts w:asciiTheme="minorHAnsi" w:hAnsiTheme="minorHAnsi"/>
                <w:b w:val="0"/>
                <w:bCs w:val="0"/>
                <w:sz w:val="22"/>
                <w:szCs w:val="22"/>
              </w:rPr>
              <w:t xml:space="preserve"> expected to present interesting cases and be prepared to discuss these in a public forum. You </w:t>
            </w:r>
            <w:r w:rsidR="006A77CE">
              <w:rPr>
                <w:rFonts w:asciiTheme="minorHAnsi" w:hAnsiTheme="minorHAnsi"/>
                <w:b w:val="0"/>
                <w:bCs w:val="0"/>
                <w:sz w:val="22"/>
                <w:szCs w:val="22"/>
              </w:rPr>
              <w:t>are</w:t>
            </w:r>
            <w:r w:rsidRPr="00192836">
              <w:rPr>
                <w:rFonts w:asciiTheme="minorHAnsi" w:hAnsiTheme="minorHAnsi"/>
                <w:b w:val="0"/>
                <w:bCs w:val="0"/>
                <w:sz w:val="22"/>
                <w:szCs w:val="22"/>
              </w:rPr>
              <w:t xml:space="preserve"> expected to</w:t>
            </w:r>
            <w:r w:rsidR="00C63786">
              <w:rPr>
                <w:rFonts w:asciiTheme="minorHAnsi" w:hAnsiTheme="minorHAnsi"/>
                <w:b w:val="0"/>
                <w:bCs w:val="0"/>
                <w:sz w:val="22"/>
                <w:szCs w:val="22"/>
              </w:rPr>
              <w:t xml:space="preserve"> refer to the extensive reference material in the Department and </w:t>
            </w:r>
            <w:r w:rsidRPr="00192836">
              <w:rPr>
                <w:rFonts w:asciiTheme="minorHAnsi" w:hAnsiTheme="minorHAnsi"/>
                <w:b w:val="0"/>
                <w:bCs w:val="0"/>
                <w:sz w:val="22"/>
                <w:szCs w:val="22"/>
              </w:rPr>
              <w:t>attend and participate in the regular in-service provided both within the Department and by the hospital.</w:t>
            </w:r>
          </w:p>
          <w:p w:rsidR="001C7B08" w:rsidRPr="006F4D6E" w:rsidRDefault="00192836" w:rsidP="00192836">
            <w:pPr>
              <w:pStyle w:val="Table-BoldIMET"/>
              <w:numPr>
                <w:ilvl w:val="0"/>
                <w:numId w:val="9"/>
              </w:numPr>
              <w:rPr>
                <w:rFonts w:ascii="Calibri" w:hAnsi="Calibri"/>
                <w:b w:val="0"/>
              </w:rPr>
            </w:pPr>
            <w:r w:rsidRPr="00192836">
              <w:rPr>
                <w:rFonts w:asciiTheme="minorHAnsi" w:hAnsiTheme="minorHAnsi"/>
                <w:b w:val="0"/>
                <w:bCs w:val="0"/>
                <w:sz w:val="22"/>
                <w:szCs w:val="22"/>
              </w:rPr>
              <w:t xml:space="preserve">Entry of data into the Emergency </w:t>
            </w:r>
            <w:r w:rsidR="00290891">
              <w:rPr>
                <w:rFonts w:asciiTheme="minorHAnsi" w:hAnsiTheme="minorHAnsi"/>
                <w:b w:val="0"/>
                <w:bCs w:val="0"/>
                <w:sz w:val="22"/>
                <w:szCs w:val="22"/>
              </w:rPr>
              <w:t>Department computer system “</w:t>
            </w:r>
            <w:proofErr w:type="spellStart"/>
            <w:r w:rsidR="00290891">
              <w:rPr>
                <w:rFonts w:asciiTheme="minorHAnsi" w:hAnsiTheme="minorHAnsi"/>
                <w:b w:val="0"/>
                <w:bCs w:val="0"/>
                <w:sz w:val="22"/>
                <w:szCs w:val="22"/>
              </w:rPr>
              <w:t>VItal</w:t>
            </w:r>
            <w:proofErr w:type="spellEnd"/>
            <w:r w:rsidRPr="00192836">
              <w:rPr>
                <w:rFonts w:asciiTheme="minorHAnsi" w:hAnsiTheme="minorHAnsi"/>
                <w:b w:val="0"/>
                <w:bCs w:val="0"/>
                <w:sz w:val="22"/>
                <w:szCs w:val="22"/>
              </w:rPr>
              <w:t>” is an essential part of the role in the Department, and your shift will not be considered finished until this is performed. You will be expected to understand and be able to discuss the information gained from this system.</w:t>
            </w:r>
          </w:p>
        </w:tc>
      </w:tr>
      <w:tr w:rsidR="001C7B08" w:rsidRPr="006F4D6E" w:rsidTr="00AB46DF">
        <w:trPr>
          <w:trHeight w:val="1280"/>
        </w:trPr>
        <w:tc>
          <w:tcPr>
            <w:tcW w:w="3132" w:type="dxa"/>
            <w:vMerge w:val="restart"/>
          </w:tcPr>
          <w:p w:rsidR="001C7B08" w:rsidRPr="006F4D6E" w:rsidRDefault="00ED4ABF" w:rsidP="001C7B08">
            <w:pPr>
              <w:spacing w:after="0" w:line="240" w:lineRule="auto"/>
              <w:rPr>
                <w:rFonts w:ascii="Calibri" w:hAnsi="Calibri"/>
                <w:b/>
              </w:rPr>
            </w:pPr>
            <w:r w:rsidRPr="006F4D6E">
              <w:rPr>
                <w:rFonts w:ascii="Calibri" w:hAnsi="Calibri"/>
                <w:b/>
              </w:rPr>
              <w:t>Supervision</w:t>
            </w:r>
          </w:p>
          <w:p w:rsidR="001C7B08" w:rsidRPr="006F4D6E" w:rsidRDefault="001C7B08" w:rsidP="001C7B08">
            <w:pPr>
              <w:spacing w:after="0" w:line="240" w:lineRule="auto"/>
              <w:rPr>
                <w:rFonts w:ascii="Calibri" w:hAnsi="Calibri"/>
                <w:i/>
                <w:sz w:val="18"/>
                <w:szCs w:val="18"/>
              </w:rPr>
            </w:pPr>
            <w:r w:rsidRPr="006F4D6E">
              <w:rPr>
                <w:rFonts w:ascii="Calibri" w:hAnsi="Calibri"/>
                <w:i/>
                <w:sz w:val="18"/>
                <w:szCs w:val="18"/>
              </w:rPr>
              <w:t>Identify staff members with responsibility for Junior Doctor Supervision and the mechanisms for contacting them, including after hours. Contact details provided should be specific for that Term.</w:t>
            </w:r>
          </w:p>
        </w:tc>
        <w:tc>
          <w:tcPr>
            <w:tcW w:w="7074" w:type="dxa"/>
          </w:tcPr>
          <w:p w:rsidR="00BC4828" w:rsidRDefault="00F613F0" w:rsidP="00BC4828">
            <w:pPr>
              <w:pStyle w:val="Table-BoldIMET"/>
              <w:rPr>
                <w:rFonts w:asciiTheme="minorHAnsi" w:hAnsiTheme="minorHAnsi"/>
                <w:b w:val="0"/>
                <w:bCs w:val="0"/>
                <w:sz w:val="22"/>
                <w:szCs w:val="22"/>
              </w:rPr>
            </w:pPr>
            <w:r w:rsidRPr="00BC4828">
              <w:rPr>
                <w:rFonts w:ascii="Calibri" w:hAnsi="Calibri"/>
                <w:sz w:val="22"/>
                <w:szCs w:val="22"/>
              </w:rPr>
              <w:t>In Hours:</w:t>
            </w:r>
            <w:r>
              <w:rPr>
                <w:rFonts w:ascii="Calibri" w:hAnsi="Calibri"/>
                <w:b w:val="0"/>
              </w:rPr>
              <w:t xml:space="preserve"> </w:t>
            </w:r>
          </w:p>
          <w:p w:rsidR="00924A75" w:rsidRPr="00924A75" w:rsidRDefault="00924A75" w:rsidP="00924A75">
            <w:pPr>
              <w:pStyle w:val="Table-BoldIMET"/>
              <w:rPr>
                <w:rFonts w:asciiTheme="minorHAnsi" w:hAnsiTheme="minorHAnsi"/>
                <w:b w:val="0"/>
                <w:bCs w:val="0"/>
                <w:sz w:val="22"/>
                <w:szCs w:val="22"/>
              </w:rPr>
            </w:pPr>
            <w:r w:rsidRPr="00924A75">
              <w:rPr>
                <w:rFonts w:asciiTheme="minorHAnsi" w:hAnsiTheme="minorHAnsi"/>
                <w:b w:val="0"/>
                <w:bCs w:val="0"/>
                <w:sz w:val="22"/>
                <w:szCs w:val="22"/>
              </w:rPr>
              <w:t xml:space="preserve">The junior doctors in ED will be closely supervised at all times by </w:t>
            </w:r>
            <w:r w:rsidR="00FF7B47">
              <w:rPr>
                <w:rFonts w:asciiTheme="minorHAnsi" w:hAnsiTheme="minorHAnsi"/>
                <w:b w:val="0"/>
                <w:bCs w:val="0"/>
                <w:sz w:val="22"/>
                <w:szCs w:val="22"/>
              </w:rPr>
              <w:t xml:space="preserve">the Senior Medical Officer on each shift.  </w:t>
            </w:r>
            <w:r w:rsidRPr="00924A75">
              <w:rPr>
                <w:rFonts w:asciiTheme="minorHAnsi" w:hAnsiTheme="minorHAnsi"/>
                <w:b w:val="0"/>
                <w:bCs w:val="0"/>
                <w:sz w:val="22"/>
                <w:szCs w:val="22"/>
              </w:rPr>
              <w:t>There are two senior doctors rostered in the morning and two in the evening</w:t>
            </w:r>
            <w:r>
              <w:rPr>
                <w:rFonts w:asciiTheme="minorHAnsi" w:hAnsiTheme="minorHAnsi"/>
                <w:b w:val="0"/>
                <w:bCs w:val="0"/>
                <w:sz w:val="22"/>
                <w:szCs w:val="22"/>
              </w:rPr>
              <w:t>.</w:t>
            </w:r>
          </w:p>
          <w:p w:rsidR="00924A75" w:rsidRPr="00924A75" w:rsidRDefault="00924A75" w:rsidP="00924A75">
            <w:pPr>
              <w:pStyle w:val="Table-BoldIMET"/>
              <w:rPr>
                <w:rFonts w:asciiTheme="minorHAnsi" w:hAnsiTheme="minorHAnsi"/>
                <w:b w:val="0"/>
                <w:bCs w:val="0"/>
                <w:sz w:val="16"/>
                <w:szCs w:val="16"/>
              </w:rPr>
            </w:pPr>
          </w:p>
          <w:p w:rsidR="00924A75" w:rsidRPr="00924A75" w:rsidRDefault="00924A75" w:rsidP="00924A75">
            <w:pPr>
              <w:spacing w:after="0" w:line="240" w:lineRule="auto"/>
              <w:rPr>
                <w:rFonts w:eastAsia="Times New Roman" w:cs="Arial"/>
                <w:lang w:eastAsia="en-US"/>
              </w:rPr>
            </w:pPr>
            <w:r w:rsidRPr="00924A75">
              <w:rPr>
                <w:rFonts w:eastAsia="Times New Roman" w:cs="Arial"/>
                <w:lang w:eastAsia="en-US"/>
              </w:rPr>
              <w:t>Medical, Oncology, Urology, Ophth</w:t>
            </w:r>
            <w:r w:rsidR="00FF7B47">
              <w:rPr>
                <w:rFonts w:eastAsia="Times New Roman" w:cs="Arial"/>
                <w:lang w:eastAsia="en-US"/>
              </w:rPr>
              <w:t xml:space="preserve">almology, Surgery, Anaesthetic </w:t>
            </w:r>
            <w:r w:rsidRPr="00924A75">
              <w:rPr>
                <w:rFonts w:eastAsia="Times New Roman" w:cs="Arial"/>
                <w:lang w:eastAsia="en-US"/>
              </w:rPr>
              <w:t xml:space="preserve">and Orthopaedic registrars are available 24 /7 </w:t>
            </w:r>
            <w:r>
              <w:rPr>
                <w:rFonts w:eastAsia="Times New Roman" w:cs="Arial"/>
                <w:lang w:eastAsia="en-US"/>
              </w:rPr>
              <w:t xml:space="preserve">via pagers or mobiles.  </w:t>
            </w:r>
            <w:r w:rsidRPr="00924A75">
              <w:rPr>
                <w:rFonts w:eastAsia="Times New Roman" w:cs="Arial"/>
                <w:lang w:eastAsia="en-US"/>
              </w:rPr>
              <w:t>There is a mental health crisis assessment team available from 9</w:t>
            </w:r>
            <w:r>
              <w:rPr>
                <w:rFonts w:eastAsia="Times New Roman" w:cs="Arial"/>
                <w:lang w:eastAsia="en-US"/>
              </w:rPr>
              <w:t xml:space="preserve"> </w:t>
            </w:r>
            <w:r w:rsidRPr="00924A75">
              <w:rPr>
                <w:rFonts w:eastAsia="Times New Roman" w:cs="Arial"/>
                <w:lang w:eastAsia="en-US"/>
              </w:rPr>
              <w:t>am to 10</w:t>
            </w:r>
            <w:r>
              <w:rPr>
                <w:rFonts w:eastAsia="Times New Roman" w:cs="Arial"/>
                <w:lang w:eastAsia="en-US"/>
              </w:rPr>
              <w:t xml:space="preserve"> </w:t>
            </w:r>
            <w:r w:rsidRPr="00924A75">
              <w:rPr>
                <w:rFonts w:eastAsia="Times New Roman" w:cs="Arial"/>
                <w:lang w:eastAsia="en-US"/>
              </w:rPr>
              <w:t>pm daily.</w:t>
            </w:r>
            <w:r>
              <w:rPr>
                <w:rFonts w:eastAsia="Times New Roman" w:cs="Arial"/>
                <w:lang w:eastAsia="en-US"/>
              </w:rPr>
              <w:t xml:space="preserve"> </w:t>
            </w:r>
            <w:r w:rsidRPr="00924A75">
              <w:rPr>
                <w:rFonts w:eastAsia="Times New Roman" w:cs="Arial"/>
                <w:lang w:eastAsia="en-US"/>
              </w:rPr>
              <w:t xml:space="preserve"> Overnight</w:t>
            </w:r>
            <w:r>
              <w:rPr>
                <w:rFonts w:eastAsia="Times New Roman" w:cs="Arial"/>
                <w:lang w:eastAsia="en-US"/>
              </w:rPr>
              <w:t>,</w:t>
            </w:r>
            <w:r w:rsidRPr="00924A75">
              <w:rPr>
                <w:rFonts w:eastAsia="Times New Roman" w:cs="Arial"/>
                <w:lang w:eastAsia="en-US"/>
              </w:rPr>
              <w:t xml:space="preserve"> there is a mental health assessment team available by video link from Wagga Wagga.</w:t>
            </w:r>
          </w:p>
          <w:p w:rsidR="00924A75" w:rsidRPr="00924A75" w:rsidRDefault="00924A75" w:rsidP="00924A75">
            <w:pPr>
              <w:spacing w:after="0" w:line="240" w:lineRule="auto"/>
              <w:rPr>
                <w:rFonts w:eastAsia="Times New Roman" w:cs="Arial"/>
                <w:lang w:eastAsia="en-US"/>
              </w:rPr>
            </w:pPr>
          </w:p>
          <w:p w:rsidR="00924A75" w:rsidRPr="00924A75" w:rsidRDefault="00924A75" w:rsidP="00924A75">
            <w:pPr>
              <w:spacing w:after="0" w:line="240" w:lineRule="auto"/>
              <w:rPr>
                <w:rFonts w:eastAsia="Times New Roman" w:cs="Arial"/>
                <w:lang w:eastAsia="en-US"/>
              </w:rPr>
            </w:pPr>
            <w:r w:rsidRPr="00924A75">
              <w:rPr>
                <w:rFonts w:eastAsia="Times New Roman" w:cs="Arial"/>
                <w:lang w:eastAsia="en-US"/>
              </w:rPr>
              <w:t>There is a trauma team who are expected to attend all severe multi</w:t>
            </w:r>
            <w:r>
              <w:rPr>
                <w:rFonts w:eastAsia="Times New Roman" w:cs="Arial"/>
                <w:lang w:eastAsia="en-US"/>
              </w:rPr>
              <w:t>-</w:t>
            </w:r>
            <w:r w:rsidRPr="00924A75">
              <w:rPr>
                <w:rFonts w:eastAsia="Times New Roman" w:cs="Arial"/>
                <w:lang w:eastAsia="en-US"/>
              </w:rPr>
              <w:t>traumas</w:t>
            </w:r>
            <w:r>
              <w:rPr>
                <w:rFonts w:eastAsia="Times New Roman" w:cs="Arial"/>
                <w:lang w:eastAsia="en-US"/>
              </w:rPr>
              <w:t>.</w:t>
            </w:r>
          </w:p>
          <w:p w:rsidR="00924A75" w:rsidRPr="00924A75" w:rsidRDefault="00924A75" w:rsidP="00924A75">
            <w:pPr>
              <w:spacing w:after="0" w:line="240" w:lineRule="auto"/>
              <w:rPr>
                <w:rFonts w:eastAsia="Times New Roman" w:cs="Arial"/>
                <w:lang w:eastAsia="en-US"/>
              </w:rPr>
            </w:pPr>
          </w:p>
          <w:p w:rsidR="00924A75" w:rsidRPr="00924A75" w:rsidRDefault="00924A75" w:rsidP="00924A75">
            <w:pPr>
              <w:spacing w:after="0" w:line="240" w:lineRule="auto"/>
              <w:rPr>
                <w:rFonts w:eastAsia="Times New Roman" w:cs="Arial"/>
                <w:lang w:eastAsia="en-US"/>
              </w:rPr>
            </w:pPr>
            <w:r w:rsidRPr="00924A75">
              <w:rPr>
                <w:rFonts w:eastAsia="Times New Roman" w:cs="Arial"/>
                <w:lang w:eastAsia="en-US"/>
              </w:rPr>
              <w:t xml:space="preserve">There is an </w:t>
            </w:r>
            <w:r>
              <w:rPr>
                <w:rFonts w:eastAsia="Times New Roman" w:cs="Arial"/>
                <w:lang w:eastAsia="en-US"/>
              </w:rPr>
              <w:t>Intensivi</w:t>
            </w:r>
            <w:r w:rsidRPr="00924A75">
              <w:rPr>
                <w:rFonts w:eastAsia="Times New Roman" w:cs="Arial"/>
                <w:lang w:eastAsia="en-US"/>
              </w:rPr>
              <w:t>st available 24/7 to discuss and ass</w:t>
            </w:r>
            <w:r>
              <w:rPr>
                <w:rFonts w:eastAsia="Times New Roman" w:cs="Arial"/>
                <w:lang w:eastAsia="en-US"/>
              </w:rPr>
              <w:t>ist with critically ill patients.</w:t>
            </w:r>
          </w:p>
          <w:p w:rsidR="00924A75" w:rsidRPr="00EF4583" w:rsidRDefault="00924A75" w:rsidP="00924A75">
            <w:pPr>
              <w:spacing w:after="0" w:line="240" w:lineRule="auto"/>
              <w:rPr>
                <w:rFonts w:eastAsia="Times New Roman" w:cs="Arial"/>
                <w:highlight w:val="yellow"/>
                <w:lang w:eastAsia="en-US"/>
              </w:rPr>
            </w:pPr>
          </w:p>
          <w:p w:rsidR="00BC4828" w:rsidRDefault="00BC4828" w:rsidP="00BC4828">
            <w:pPr>
              <w:pStyle w:val="Table-BoldIMET"/>
              <w:rPr>
                <w:rFonts w:asciiTheme="minorHAnsi" w:hAnsiTheme="minorHAnsi"/>
                <w:b w:val="0"/>
                <w:bCs w:val="0"/>
                <w:sz w:val="22"/>
                <w:szCs w:val="22"/>
              </w:rPr>
            </w:pPr>
            <w:r w:rsidRPr="00DF1158">
              <w:rPr>
                <w:rFonts w:asciiTheme="minorHAnsi" w:hAnsiTheme="minorHAnsi"/>
                <w:b w:val="0"/>
                <w:bCs w:val="0"/>
                <w:sz w:val="22"/>
                <w:szCs w:val="22"/>
              </w:rPr>
              <w:t xml:space="preserve">Oncall Consultants available </w:t>
            </w:r>
            <w:r>
              <w:rPr>
                <w:rFonts w:asciiTheme="minorHAnsi" w:hAnsiTheme="minorHAnsi"/>
                <w:b w:val="0"/>
                <w:bCs w:val="0"/>
                <w:sz w:val="22"/>
                <w:szCs w:val="22"/>
              </w:rPr>
              <w:t xml:space="preserve">during </w:t>
            </w:r>
            <w:r w:rsidRPr="00DF1158">
              <w:rPr>
                <w:rFonts w:asciiTheme="minorHAnsi" w:hAnsiTheme="minorHAnsi"/>
                <w:b w:val="0"/>
                <w:bCs w:val="0"/>
                <w:sz w:val="22"/>
                <w:szCs w:val="22"/>
              </w:rPr>
              <w:t xml:space="preserve">business </w:t>
            </w:r>
            <w:r>
              <w:rPr>
                <w:rFonts w:asciiTheme="minorHAnsi" w:hAnsiTheme="minorHAnsi"/>
                <w:b w:val="0"/>
                <w:bCs w:val="0"/>
                <w:sz w:val="22"/>
                <w:szCs w:val="22"/>
              </w:rPr>
              <w:t xml:space="preserve">hours via their Rooms </w:t>
            </w:r>
            <w:r w:rsidRPr="00DF1158">
              <w:rPr>
                <w:rFonts w:asciiTheme="minorHAnsi" w:hAnsiTheme="minorHAnsi"/>
                <w:b w:val="0"/>
                <w:bCs w:val="0"/>
                <w:sz w:val="22"/>
                <w:szCs w:val="22"/>
              </w:rPr>
              <w:t xml:space="preserve">number </w:t>
            </w:r>
            <w:r>
              <w:rPr>
                <w:rFonts w:asciiTheme="minorHAnsi" w:hAnsiTheme="minorHAnsi"/>
                <w:b w:val="0"/>
                <w:bCs w:val="0"/>
                <w:sz w:val="22"/>
                <w:szCs w:val="22"/>
              </w:rPr>
              <w:t xml:space="preserve">–contact is </w:t>
            </w:r>
            <w:r w:rsidRPr="00DF1158">
              <w:rPr>
                <w:rFonts w:asciiTheme="minorHAnsi" w:hAnsiTheme="minorHAnsi"/>
                <w:b w:val="0"/>
                <w:bCs w:val="0"/>
                <w:sz w:val="22"/>
                <w:szCs w:val="22"/>
              </w:rPr>
              <w:t>via hospital switchboard.</w:t>
            </w:r>
          </w:p>
          <w:p w:rsidR="00BC4828" w:rsidRPr="00FF7B47" w:rsidRDefault="00BC4828" w:rsidP="00FF7B47">
            <w:pPr>
              <w:spacing w:after="0" w:line="240" w:lineRule="auto"/>
              <w:rPr>
                <w:rFonts w:eastAsia="Times New Roman" w:cs="Arial"/>
                <w:highlight w:val="yellow"/>
                <w:lang w:eastAsia="en-US"/>
              </w:rPr>
            </w:pPr>
          </w:p>
          <w:p w:rsidR="001C7B08" w:rsidRPr="006F4D6E" w:rsidRDefault="00BC4828" w:rsidP="00BC4828">
            <w:pPr>
              <w:spacing w:after="0" w:line="240" w:lineRule="auto"/>
              <w:rPr>
                <w:rFonts w:ascii="Calibri" w:hAnsi="Calibri"/>
                <w:b/>
              </w:rPr>
            </w:pPr>
            <w:r w:rsidRPr="00DF1158">
              <w:t>Medical, Oncology, Urology, Ophthalmology and Orthopaedic registrars, via pagers or mob</w:t>
            </w:r>
            <w:r>
              <w:t>iles – both in hours and after hours.</w:t>
            </w:r>
          </w:p>
        </w:tc>
      </w:tr>
      <w:tr w:rsidR="001C7B08" w:rsidRPr="006F4D6E" w:rsidTr="00AB46DF">
        <w:trPr>
          <w:trHeight w:val="1380"/>
        </w:trPr>
        <w:tc>
          <w:tcPr>
            <w:tcW w:w="3132" w:type="dxa"/>
            <w:vMerge/>
          </w:tcPr>
          <w:p w:rsidR="001C7B08" w:rsidRPr="006F4D6E" w:rsidRDefault="001C7B08" w:rsidP="001C7B08">
            <w:pPr>
              <w:spacing w:after="0" w:line="240" w:lineRule="auto"/>
              <w:rPr>
                <w:rFonts w:ascii="Calibri" w:hAnsi="Calibri"/>
                <w:b/>
              </w:rPr>
            </w:pPr>
          </w:p>
        </w:tc>
        <w:tc>
          <w:tcPr>
            <w:tcW w:w="7074" w:type="dxa"/>
          </w:tcPr>
          <w:p w:rsidR="00BC4828" w:rsidRPr="00BC4828" w:rsidRDefault="00F613F0" w:rsidP="00BC4828">
            <w:pPr>
              <w:pStyle w:val="Table-BoldIMET"/>
              <w:rPr>
                <w:rFonts w:ascii="Calibri" w:hAnsi="Calibri"/>
                <w:sz w:val="22"/>
                <w:szCs w:val="22"/>
              </w:rPr>
            </w:pPr>
            <w:r w:rsidRPr="00BC4828">
              <w:rPr>
                <w:rFonts w:ascii="Calibri" w:hAnsi="Calibri"/>
                <w:sz w:val="22"/>
                <w:szCs w:val="22"/>
              </w:rPr>
              <w:t>After Hours</w:t>
            </w:r>
            <w:r w:rsidR="001C7B08" w:rsidRPr="00BC4828">
              <w:rPr>
                <w:rFonts w:ascii="Calibri" w:hAnsi="Calibri"/>
                <w:sz w:val="22"/>
                <w:szCs w:val="22"/>
              </w:rPr>
              <w:t xml:space="preserve">: </w:t>
            </w:r>
          </w:p>
          <w:p w:rsidR="00924A75" w:rsidRDefault="00924A75" w:rsidP="00BC4828">
            <w:pPr>
              <w:pStyle w:val="Table-BoldIMET"/>
              <w:rPr>
                <w:rFonts w:asciiTheme="minorHAnsi" w:hAnsiTheme="minorHAnsi"/>
                <w:b w:val="0"/>
                <w:bCs w:val="0"/>
                <w:sz w:val="22"/>
                <w:szCs w:val="22"/>
              </w:rPr>
            </w:pPr>
            <w:r>
              <w:rPr>
                <w:rFonts w:asciiTheme="minorHAnsi" w:hAnsiTheme="minorHAnsi"/>
                <w:b w:val="0"/>
                <w:bCs w:val="0"/>
                <w:sz w:val="22"/>
                <w:szCs w:val="22"/>
              </w:rPr>
              <w:t>An Emergency Senior Doctor is rostered on every night primarily for phone advice – mobile phone contact via Switchboard.</w:t>
            </w:r>
          </w:p>
          <w:p w:rsidR="00924A75" w:rsidRDefault="00924A75" w:rsidP="00BC4828">
            <w:pPr>
              <w:pStyle w:val="Table-BoldIMET"/>
              <w:rPr>
                <w:rFonts w:asciiTheme="minorHAnsi" w:hAnsiTheme="minorHAnsi"/>
                <w:b w:val="0"/>
                <w:bCs w:val="0"/>
                <w:sz w:val="22"/>
                <w:szCs w:val="22"/>
              </w:rPr>
            </w:pPr>
          </w:p>
          <w:p w:rsidR="00BC4828" w:rsidRDefault="00BC4828" w:rsidP="00BC4828">
            <w:pPr>
              <w:pStyle w:val="Table-BoldIMET"/>
              <w:rPr>
                <w:rFonts w:asciiTheme="minorHAnsi" w:hAnsiTheme="minorHAnsi"/>
                <w:b w:val="0"/>
                <w:bCs w:val="0"/>
                <w:sz w:val="22"/>
                <w:szCs w:val="22"/>
              </w:rPr>
            </w:pPr>
            <w:r w:rsidRPr="00DF1158">
              <w:rPr>
                <w:rFonts w:asciiTheme="minorHAnsi" w:hAnsiTheme="minorHAnsi"/>
                <w:b w:val="0"/>
                <w:bCs w:val="0"/>
                <w:sz w:val="22"/>
                <w:szCs w:val="22"/>
              </w:rPr>
              <w:lastRenderedPageBreak/>
              <w:t xml:space="preserve">Oncall Consultants </w:t>
            </w:r>
            <w:r w:rsidR="00924A75">
              <w:rPr>
                <w:rFonts w:asciiTheme="minorHAnsi" w:hAnsiTheme="minorHAnsi"/>
                <w:b w:val="0"/>
                <w:bCs w:val="0"/>
                <w:sz w:val="22"/>
                <w:szCs w:val="22"/>
              </w:rPr>
              <w:t xml:space="preserve">in all clinical teams are </w:t>
            </w:r>
            <w:r w:rsidRPr="00DF1158">
              <w:rPr>
                <w:rFonts w:asciiTheme="minorHAnsi" w:hAnsiTheme="minorHAnsi"/>
                <w:b w:val="0"/>
                <w:bCs w:val="0"/>
                <w:sz w:val="22"/>
                <w:szCs w:val="22"/>
              </w:rPr>
              <w:t xml:space="preserve">available all hours via </w:t>
            </w:r>
            <w:r>
              <w:rPr>
                <w:rFonts w:asciiTheme="minorHAnsi" w:hAnsiTheme="minorHAnsi"/>
                <w:b w:val="0"/>
                <w:bCs w:val="0"/>
                <w:sz w:val="22"/>
                <w:szCs w:val="22"/>
              </w:rPr>
              <w:t xml:space="preserve">their </w:t>
            </w:r>
            <w:r w:rsidRPr="00DF1158">
              <w:rPr>
                <w:rFonts w:asciiTheme="minorHAnsi" w:hAnsiTheme="minorHAnsi"/>
                <w:b w:val="0"/>
                <w:bCs w:val="0"/>
                <w:sz w:val="22"/>
                <w:szCs w:val="22"/>
              </w:rPr>
              <w:t>mobile</w:t>
            </w:r>
            <w:r>
              <w:rPr>
                <w:rFonts w:asciiTheme="minorHAnsi" w:hAnsiTheme="minorHAnsi"/>
                <w:b w:val="0"/>
                <w:bCs w:val="0"/>
                <w:sz w:val="22"/>
                <w:szCs w:val="22"/>
              </w:rPr>
              <w:t xml:space="preserve"> (contact via hospital switchboard).</w:t>
            </w:r>
          </w:p>
          <w:p w:rsidR="00BC4828" w:rsidRPr="00FF7B47" w:rsidRDefault="00BC4828" w:rsidP="00BC4828">
            <w:pPr>
              <w:pStyle w:val="Table-BoldIMET"/>
              <w:rPr>
                <w:rFonts w:asciiTheme="minorHAnsi" w:hAnsiTheme="minorHAnsi"/>
                <w:b w:val="0"/>
                <w:bCs w:val="0"/>
                <w:sz w:val="22"/>
                <w:szCs w:val="22"/>
              </w:rPr>
            </w:pPr>
          </w:p>
          <w:p w:rsidR="001C7B08" w:rsidRPr="006F4D6E" w:rsidRDefault="00BC4828" w:rsidP="006A77CE">
            <w:pPr>
              <w:pStyle w:val="Table-BoldIMET"/>
              <w:rPr>
                <w:rFonts w:ascii="Calibri" w:hAnsi="Calibri"/>
                <w:b w:val="0"/>
              </w:rPr>
            </w:pPr>
            <w:r w:rsidRPr="00DF1158">
              <w:rPr>
                <w:rFonts w:asciiTheme="minorHAnsi" w:hAnsiTheme="minorHAnsi"/>
                <w:b w:val="0"/>
                <w:bCs w:val="0"/>
                <w:sz w:val="22"/>
                <w:szCs w:val="22"/>
              </w:rPr>
              <w:t xml:space="preserve">Emergency Department staff via phone. </w:t>
            </w:r>
          </w:p>
        </w:tc>
      </w:tr>
    </w:tbl>
    <w:p w:rsidR="001C7B08" w:rsidRPr="006453E5" w:rsidRDefault="001C7B08" w:rsidP="001C7B08">
      <w:pPr>
        <w:spacing w:after="0" w:line="240" w:lineRule="auto"/>
        <w:jc w:val="center"/>
        <w:rPr>
          <w:rFonts w:ascii="Calibri" w:hAnsi="Calibri"/>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32"/>
        <w:gridCol w:w="7074"/>
      </w:tblGrid>
      <w:tr w:rsidR="001C7B08" w:rsidRPr="006F4D6E" w:rsidTr="00D61158">
        <w:tc>
          <w:tcPr>
            <w:tcW w:w="3132" w:type="dxa"/>
            <w:vMerge w:val="restart"/>
          </w:tcPr>
          <w:p w:rsidR="001C7B08" w:rsidRPr="006F4D6E" w:rsidRDefault="00ED4ABF" w:rsidP="001C7B08">
            <w:pPr>
              <w:spacing w:after="0" w:line="240" w:lineRule="auto"/>
              <w:rPr>
                <w:rFonts w:ascii="Calibri" w:hAnsi="Calibri"/>
                <w:b/>
              </w:rPr>
            </w:pPr>
            <w:r>
              <w:rPr>
                <w:rFonts w:ascii="Calibri" w:hAnsi="Calibri"/>
                <w:b/>
              </w:rPr>
              <w:t xml:space="preserve">Standard </w:t>
            </w:r>
            <w:r w:rsidRPr="006F4D6E">
              <w:rPr>
                <w:rFonts w:ascii="Calibri" w:hAnsi="Calibri"/>
                <w:b/>
              </w:rPr>
              <w:t>Term Objectives</w:t>
            </w:r>
          </w:p>
          <w:p w:rsidR="001C7B08" w:rsidRPr="006F4D6E" w:rsidRDefault="001C7B08" w:rsidP="001C7B08">
            <w:pPr>
              <w:spacing w:after="0" w:line="240" w:lineRule="auto"/>
              <w:rPr>
                <w:rFonts w:ascii="Calibri" w:hAnsi="Calibri"/>
                <w:i/>
                <w:sz w:val="18"/>
                <w:szCs w:val="18"/>
              </w:rPr>
            </w:pPr>
            <w:r w:rsidRPr="006F4D6E">
              <w:rPr>
                <w:rFonts w:ascii="Calibri" w:hAnsi="Calibri"/>
                <w:i/>
                <w:sz w:val="18"/>
                <w:szCs w:val="18"/>
              </w:rPr>
              <w:t>The Term</w:t>
            </w:r>
            <w:r>
              <w:rPr>
                <w:rFonts w:ascii="Calibri" w:hAnsi="Calibri"/>
                <w:i/>
                <w:sz w:val="18"/>
                <w:szCs w:val="18"/>
              </w:rPr>
              <w:t xml:space="preserve"> S</w:t>
            </w:r>
            <w:r w:rsidRPr="006F4D6E">
              <w:rPr>
                <w:rFonts w:ascii="Calibri" w:hAnsi="Calibri"/>
                <w:i/>
                <w:sz w:val="18"/>
                <w:szCs w:val="18"/>
              </w:rPr>
              <w:t xml:space="preserve">upervisor should identify the knowledge, skills and experience that the </w:t>
            </w:r>
            <w:r>
              <w:rPr>
                <w:rFonts w:ascii="Calibri" w:hAnsi="Calibri"/>
                <w:i/>
                <w:sz w:val="18"/>
                <w:szCs w:val="18"/>
              </w:rPr>
              <w:t>junior</w:t>
            </w:r>
            <w:r w:rsidRPr="006F4D6E">
              <w:rPr>
                <w:rFonts w:ascii="Calibri" w:hAnsi="Calibri"/>
                <w:i/>
                <w:sz w:val="18"/>
                <w:szCs w:val="18"/>
              </w:rPr>
              <w:t xml:space="preserve"> </w:t>
            </w:r>
            <w:r>
              <w:rPr>
                <w:rFonts w:ascii="Calibri" w:hAnsi="Calibri"/>
                <w:i/>
                <w:sz w:val="18"/>
                <w:szCs w:val="18"/>
              </w:rPr>
              <w:t>d</w:t>
            </w:r>
            <w:r w:rsidRPr="006F4D6E">
              <w:rPr>
                <w:rFonts w:ascii="Calibri" w:hAnsi="Calibri"/>
                <w:i/>
                <w:sz w:val="18"/>
                <w:szCs w:val="18"/>
              </w:rPr>
              <w:t>octor should expect to acquire during the Term. This should include reference to the ACFJD. The Term objectives should be used as a basis of the mid and end of Term assessments.</w:t>
            </w:r>
          </w:p>
        </w:tc>
        <w:tc>
          <w:tcPr>
            <w:tcW w:w="7074" w:type="dxa"/>
          </w:tcPr>
          <w:p w:rsidR="00192836" w:rsidRPr="00192836" w:rsidRDefault="00192836" w:rsidP="00192836">
            <w:pPr>
              <w:pStyle w:val="Table-BoldIMET"/>
              <w:rPr>
                <w:rFonts w:asciiTheme="minorHAnsi" w:hAnsiTheme="minorHAnsi"/>
                <w:b w:val="0"/>
                <w:bCs w:val="0"/>
                <w:sz w:val="22"/>
                <w:szCs w:val="22"/>
              </w:rPr>
            </w:pPr>
            <w:r w:rsidRPr="00192836">
              <w:rPr>
                <w:rFonts w:asciiTheme="minorHAnsi" w:hAnsiTheme="minorHAnsi"/>
                <w:b w:val="0"/>
                <w:bCs w:val="0"/>
                <w:sz w:val="22"/>
                <w:szCs w:val="22"/>
              </w:rPr>
              <w:t>Emergency Management of:</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The comatose patient</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Cardiac arrest</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Multiple traumatised patient</w:t>
            </w:r>
          </w:p>
          <w:p w:rsid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Overdose/poisoned patient</w:t>
            </w:r>
          </w:p>
          <w:p w:rsidR="00924A75" w:rsidRPr="00192836" w:rsidRDefault="00924A75" w:rsidP="00192836">
            <w:pPr>
              <w:pStyle w:val="Table-BoldIMET"/>
              <w:numPr>
                <w:ilvl w:val="0"/>
                <w:numId w:val="9"/>
              </w:numPr>
              <w:rPr>
                <w:rFonts w:asciiTheme="minorHAnsi" w:hAnsiTheme="minorHAnsi"/>
                <w:b w:val="0"/>
                <w:bCs w:val="0"/>
                <w:sz w:val="22"/>
                <w:szCs w:val="22"/>
              </w:rPr>
            </w:pPr>
            <w:proofErr w:type="spellStart"/>
            <w:r>
              <w:rPr>
                <w:rFonts w:asciiTheme="minorHAnsi" w:hAnsiTheme="minorHAnsi"/>
                <w:b w:val="0"/>
                <w:bCs w:val="0"/>
                <w:sz w:val="22"/>
                <w:szCs w:val="22"/>
              </w:rPr>
              <w:t>Envenomations</w:t>
            </w:r>
            <w:proofErr w:type="spellEnd"/>
          </w:p>
          <w:p w:rsid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Psychiatric emergencies</w:t>
            </w:r>
          </w:p>
          <w:p w:rsidR="00924A75" w:rsidRDefault="00924A75" w:rsidP="00192836">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Urology emergencies</w:t>
            </w:r>
          </w:p>
          <w:p w:rsidR="00924A75" w:rsidRPr="00192836" w:rsidRDefault="00924A75" w:rsidP="00192836">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Oncology emergencies</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Chest pain</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Asthma: mild, moderate and severe</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Abdominal pain – acute abdomen</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Assessment and management of trauma in the context and direction of the Trauma Response Team</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The acutely confused patient</w:t>
            </w:r>
          </w:p>
          <w:p w:rsid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Simple fractures</w:t>
            </w:r>
          </w:p>
          <w:p w:rsidR="00924A75" w:rsidRPr="00192836" w:rsidRDefault="00924A75" w:rsidP="00192836">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Electrolyte disorders</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Assessment and management of a wide range of primary care (Triage Category 4 &amp; 5) patients</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Assessment of the paediatric patient, including the assessment of children less than six months of age especially in the management of fevers, gastro-enteritis, febrile convulsions, bronchitis and croup</w:t>
            </w:r>
          </w:p>
          <w:p w:rsid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Interpretation of x-rays in the Emergency Department</w:t>
            </w:r>
          </w:p>
          <w:p w:rsidR="00192836" w:rsidRPr="00192836" w:rsidRDefault="00192836" w:rsidP="00192836">
            <w:pPr>
              <w:pStyle w:val="Table-BoldIMET"/>
              <w:rPr>
                <w:rFonts w:asciiTheme="minorHAnsi" w:hAnsiTheme="minorHAnsi"/>
                <w:b w:val="0"/>
                <w:bCs w:val="0"/>
                <w:sz w:val="22"/>
                <w:szCs w:val="22"/>
              </w:rPr>
            </w:pPr>
          </w:p>
          <w:p w:rsidR="00192836" w:rsidRPr="00192836" w:rsidRDefault="00192836" w:rsidP="00192836">
            <w:pPr>
              <w:pStyle w:val="Table-BoldIMET"/>
              <w:rPr>
                <w:rFonts w:asciiTheme="minorHAnsi" w:hAnsiTheme="minorHAnsi"/>
                <w:b w:val="0"/>
                <w:bCs w:val="0"/>
                <w:sz w:val="22"/>
                <w:szCs w:val="22"/>
              </w:rPr>
            </w:pPr>
            <w:r w:rsidRPr="00192836">
              <w:rPr>
                <w:rFonts w:asciiTheme="minorHAnsi" w:hAnsiTheme="minorHAnsi"/>
                <w:b w:val="0"/>
                <w:bCs w:val="0"/>
                <w:sz w:val="22"/>
                <w:szCs w:val="22"/>
              </w:rPr>
              <w:t>Be able to discuss management of:</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Head injuries</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 xml:space="preserve">Shock – types of </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C. spine injuries</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Fluid resuscitation</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Alcohol withdrawal and the approach to the acutely ill alcohol dependent patient</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Trauma, sepsis, nutrition</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 xml:space="preserve">The Pharmacology of those </w:t>
            </w:r>
            <w:r>
              <w:rPr>
                <w:rFonts w:asciiTheme="minorHAnsi" w:hAnsiTheme="minorHAnsi"/>
                <w:b w:val="0"/>
                <w:bCs w:val="0"/>
                <w:sz w:val="22"/>
                <w:szCs w:val="22"/>
              </w:rPr>
              <w:t xml:space="preserve">drugs </w:t>
            </w:r>
            <w:r w:rsidRPr="00192836">
              <w:rPr>
                <w:rFonts w:asciiTheme="minorHAnsi" w:hAnsiTheme="minorHAnsi"/>
                <w:b w:val="0"/>
                <w:bCs w:val="0"/>
                <w:sz w:val="22"/>
                <w:szCs w:val="22"/>
              </w:rPr>
              <w:t>used in the resuscitation.</w:t>
            </w:r>
          </w:p>
          <w:p w:rsidR="00192836" w:rsidRPr="00DA3209" w:rsidRDefault="00192836" w:rsidP="00192836">
            <w:pPr>
              <w:pStyle w:val="Table-BoldIMET"/>
              <w:numPr>
                <w:ilvl w:val="1"/>
                <w:numId w:val="9"/>
              </w:numPr>
              <w:rPr>
                <w:rFonts w:asciiTheme="minorHAnsi" w:hAnsiTheme="minorHAnsi"/>
                <w:b w:val="0"/>
                <w:bCs w:val="0"/>
                <w:sz w:val="22"/>
                <w:szCs w:val="22"/>
              </w:rPr>
            </w:pPr>
            <w:r w:rsidRPr="00DA3209">
              <w:rPr>
                <w:rFonts w:asciiTheme="minorHAnsi" w:hAnsiTheme="minorHAnsi"/>
                <w:b w:val="0"/>
                <w:bCs w:val="0"/>
                <w:sz w:val="22"/>
                <w:szCs w:val="22"/>
              </w:rPr>
              <w:t>Induction agents</w:t>
            </w:r>
          </w:p>
          <w:p w:rsidR="00192836" w:rsidRPr="00DA3209" w:rsidRDefault="00192836" w:rsidP="00192836">
            <w:pPr>
              <w:pStyle w:val="Table-BoldIMET"/>
              <w:numPr>
                <w:ilvl w:val="1"/>
                <w:numId w:val="9"/>
              </w:numPr>
              <w:rPr>
                <w:rFonts w:asciiTheme="minorHAnsi" w:hAnsiTheme="minorHAnsi"/>
                <w:b w:val="0"/>
                <w:bCs w:val="0"/>
                <w:sz w:val="22"/>
                <w:szCs w:val="22"/>
              </w:rPr>
            </w:pPr>
            <w:r w:rsidRPr="00DA3209">
              <w:rPr>
                <w:rFonts w:asciiTheme="minorHAnsi" w:hAnsiTheme="minorHAnsi"/>
                <w:b w:val="0"/>
                <w:bCs w:val="0"/>
                <w:sz w:val="22"/>
                <w:szCs w:val="22"/>
              </w:rPr>
              <w:t>Narcotics</w:t>
            </w:r>
          </w:p>
          <w:p w:rsidR="00192836" w:rsidRPr="00DA3209" w:rsidRDefault="00192836" w:rsidP="00192836">
            <w:pPr>
              <w:pStyle w:val="Table-BoldIMET"/>
              <w:numPr>
                <w:ilvl w:val="1"/>
                <w:numId w:val="9"/>
              </w:numPr>
              <w:rPr>
                <w:rFonts w:asciiTheme="minorHAnsi" w:hAnsiTheme="minorHAnsi"/>
                <w:b w:val="0"/>
                <w:bCs w:val="0"/>
                <w:sz w:val="22"/>
                <w:szCs w:val="22"/>
              </w:rPr>
            </w:pPr>
            <w:r w:rsidRPr="00DA3209">
              <w:rPr>
                <w:rFonts w:asciiTheme="minorHAnsi" w:hAnsiTheme="minorHAnsi"/>
                <w:b w:val="0"/>
                <w:bCs w:val="0"/>
                <w:sz w:val="22"/>
                <w:szCs w:val="22"/>
              </w:rPr>
              <w:t>Benzodiazepines</w:t>
            </w:r>
          </w:p>
          <w:p w:rsidR="00192836" w:rsidRPr="00DA3209" w:rsidRDefault="00192836" w:rsidP="00192836">
            <w:pPr>
              <w:pStyle w:val="Table-BoldIMET"/>
              <w:numPr>
                <w:ilvl w:val="1"/>
                <w:numId w:val="9"/>
              </w:numPr>
              <w:rPr>
                <w:rFonts w:asciiTheme="minorHAnsi" w:hAnsiTheme="minorHAnsi"/>
                <w:b w:val="0"/>
                <w:bCs w:val="0"/>
                <w:sz w:val="22"/>
                <w:szCs w:val="22"/>
              </w:rPr>
            </w:pPr>
            <w:r w:rsidRPr="00DA3209">
              <w:rPr>
                <w:rFonts w:asciiTheme="minorHAnsi" w:hAnsiTheme="minorHAnsi"/>
                <w:b w:val="0"/>
                <w:bCs w:val="0"/>
                <w:sz w:val="22"/>
                <w:szCs w:val="22"/>
              </w:rPr>
              <w:t>Muscle Relaxants</w:t>
            </w:r>
          </w:p>
          <w:p w:rsidR="00192836" w:rsidRPr="00DA3209" w:rsidRDefault="00192836" w:rsidP="00192836">
            <w:pPr>
              <w:pStyle w:val="Table-BoldIMET"/>
              <w:numPr>
                <w:ilvl w:val="1"/>
                <w:numId w:val="9"/>
              </w:numPr>
              <w:rPr>
                <w:rFonts w:asciiTheme="minorHAnsi" w:hAnsiTheme="minorHAnsi"/>
                <w:b w:val="0"/>
                <w:bCs w:val="0"/>
                <w:sz w:val="22"/>
                <w:szCs w:val="22"/>
              </w:rPr>
            </w:pPr>
            <w:r w:rsidRPr="00DA3209">
              <w:rPr>
                <w:rFonts w:asciiTheme="minorHAnsi" w:hAnsiTheme="minorHAnsi"/>
                <w:b w:val="0"/>
                <w:bCs w:val="0"/>
                <w:sz w:val="22"/>
                <w:szCs w:val="22"/>
              </w:rPr>
              <w:t>Local anaesthetics</w:t>
            </w:r>
          </w:p>
          <w:p w:rsidR="00192836" w:rsidRPr="00DA3209" w:rsidRDefault="00192836" w:rsidP="00192836">
            <w:pPr>
              <w:pStyle w:val="Table-BoldIMET"/>
              <w:numPr>
                <w:ilvl w:val="1"/>
                <w:numId w:val="9"/>
              </w:numPr>
              <w:rPr>
                <w:rFonts w:asciiTheme="minorHAnsi" w:hAnsiTheme="minorHAnsi"/>
                <w:b w:val="0"/>
                <w:bCs w:val="0"/>
                <w:sz w:val="22"/>
                <w:szCs w:val="22"/>
              </w:rPr>
            </w:pPr>
            <w:proofErr w:type="spellStart"/>
            <w:r w:rsidRPr="00DA3209">
              <w:rPr>
                <w:rFonts w:asciiTheme="minorHAnsi" w:hAnsiTheme="minorHAnsi"/>
                <w:b w:val="0"/>
                <w:bCs w:val="0"/>
                <w:sz w:val="22"/>
                <w:szCs w:val="22"/>
              </w:rPr>
              <w:t>Anti emetics</w:t>
            </w:r>
            <w:proofErr w:type="spellEnd"/>
          </w:p>
          <w:p w:rsidR="00192836" w:rsidRPr="00DA3209" w:rsidRDefault="00192836" w:rsidP="00192836">
            <w:pPr>
              <w:pStyle w:val="Table-BoldIMET"/>
              <w:numPr>
                <w:ilvl w:val="1"/>
                <w:numId w:val="9"/>
              </w:numPr>
              <w:rPr>
                <w:rFonts w:asciiTheme="minorHAnsi" w:hAnsiTheme="minorHAnsi"/>
                <w:b w:val="0"/>
                <w:bCs w:val="0"/>
                <w:sz w:val="22"/>
                <w:szCs w:val="22"/>
              </w:rPr>
            </w:pPr>
            <w:r w:rsidRPr="00DA3209">
              <w:rPr>
                <w:rFonts w:asciiTheme="minorHAnsi" w:hAnsiTheme="minorHAnsi"/>
                <w:b w:val="0"/>
                <w:bCs w:val="0"/>
                <w:sz w:val="22"/>
                <w:szCs w:val="22"/>
              </w:rPr>
              <w:t>Inotropes</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The Physiology and Mechanics of Breathing</w:t>
            </w:r>
          </w:p>
          <w:p w:rsidR="00192836" w:rsidRDefault="00192836" w:rsidP="00192836">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The Anatomy of the airway</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Procedural Sedation</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Practical economic use of investigations in the Emergency Department</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Learn the value and the use of data and information in the HAS Solutions computer program</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Introduction to and practical application of the NSW laws relating to scheduling a patient</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How to function in a multi-disciplinary environment</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Assessing Personal reaction to stress</w:t>
            </w:r>
          </w:p>
          <w:p w:rsidR="00192836" w:rsidRPr="00192836" w:rsidRDefault="00192836" w:rsidP="00192836">
            <w:pPr>
              <w:pStyle w:val="Table-BoldIMET"/>
              <w:numPr>
                <w:ilvl w:val="0"/>
                <w:numId w:val="9"/>
              </w:numPr>
              <w:rPr>
                <w:rFonts w:asciiTheme="minorHAnsi" w:hAnsiTheme="minorHAnsi"/>
                <w:b w:val="0"/>
                <w:bCs w:val="0"/>
                <w:sz w:val="22"/>
                <w:szCs w:val="22"/>
              </w:rPr>
            </w:pPr>
            <w:r w:rsidRPr="00192836">
              <w:rPr>
                <w:rFonts w:asciiTheme="minorHAnsi" w:hAnsiTheme="minorHAnsi"/>
                <w:b w:val="0"/>
                <w:bCs w:val="0"/>
                <w:sz w:val="22"/>
                <w:szCs w:val="22"/>
              </w:rPr>
              <w:t>How to communicate with relatives and carers of patients</w:t>
            </w:r>
          </w:p>
          <w:p w:rsidR="001C7B08" w:rsidRPr="00924A75" w:rsidRDefault="00192836" w:rsidP="00192836">
            <w:pPr>
              <w:pStyle w:val="Table-BoldIMET"/>
              <w:numPr>
                <w:ilvl w:val="0"/>
                <w:numId w:val="9"/>
              </w:numPr>
              <w:rPr>
                <w:rFonts w:ascii="Calibri" w:hAnsi="Calibri"/>
                <w:b w:val="0"/>
                <w:i/>
              </w:rPr>
            </w:pPr>
            <w:r w:rsidRPr="00192836">
              <w:rPr>
                <w:rFonts w:asciiTheme="minorHAnsi" w:hAnsiTheme="minorHAnsi"/>
                <w:b w:val="0"/>
                <w:bCs w:val="0"/>
                <w:sz w:val="22"/>
                <w:szCs w:val="22"/>
              </w:rPr>
              <w:t>Interpretation of the ECG, and recognition of abnormalities</w:t>
            </w:r>
          </w:p>
          <w:p w:rsidR="00924A75" w:rsidRPr="00D25688" w:rsidRDefault="00924A75" w:rsidP="00192836">
            <w:pPr>
              <w:pStyle w:val="Table-BoldIMET"/>
              <w:numPr>
                <w:ilvl w:val="0"/>
                <w:numId w:val="9"/>
              </w:numPr>
              <w:rPr>
                <w:rFonts w:ascii="Calibri" w:hAnsi="Calibri"/>
                <w:b w:val="0"/>
                <w:i/>
              </w:rPr>
            </w:pPr>
            <w:r>
              <w:rPr>
                <w:rFonts w:asciiTheme="minorHAnsi" w:hAnsiTheme="minorHAnsi"/>
                <w:b w:val="0"/>
                <w:bCs w:val="0"/>
                <w:sz w:val="22"/>
                <w:szCs w:val="22"/>
              </w:rPr>
              <w:t>How the care in ED fits in the general health system, particularly how it relates to general practice</w:t>
            </w:r>
          </w:p>
        </w:tc>
      </w:tr>
      <w:tr w:rsidR="001C7B08" w:rsidRPr="006F4D6E" w:rsidTr="00D61158">
        <w:tc>
          <w:tcPr>
            <w:tcW w:w="3132" w:type="dxa"/>
            <w:vMerge/>
          </w:tcPr>
          <w:p w:rsidR="001C7B08" w:rsidRDefault="001C7B08" w:rsidP="001C7B08">
            <w:pPr>
              <w:spacing w:after="0" w:line="240" w:lineRule="auto"/>
              <w:rPr>
                <w:rFonts w:ascii="Calibri" w:hAnsi="Calibri"/>
                <w:b/>
              </w:rPr>
            </w:pPr>
          </w:p>
        </w:tc>
        <w:tc>
          <w:tcPr>
            <w:tcW w:w="7074" w:type="dxa"/>
          </w:tcPr>
          <w:p w:rsidR="002A5556" w:rsidRPr="00F613F0" w:rsidRDefault="002A5556" w:rsidP="002A5556">
            <w:pPr>
              <w:spacing w:after="0" w:line="240" w:lineRule="auto"/>
              <w:rPr>
                <w:rFonts w:ascii="Calibri" w:hAnsi="Calibri"/>
                <w:b/>
              </w:rPr>
            </w:pPr>
            <w:r w:rsidRPr="00F613F0">
              <w:rPr>
                <w:rFonts w:ascii="Calibri" w:hAnsi="Calibri"/>
                <w:b/>
              </w:rPr>
              <w:t>Communication:</w:t>
            </w:r>
          </w:p>
          <w:p w:rsidR="00F336D2" w:rsidRDefault="002A5556" w:rsidP="00126839">
            <w:pPr>
              <w:pStyle w:val="Table-BoldIMET"/>
              <w:numPr>
                <w:ilvl w:val="0"/>
                <w:numId w:val="9"/>
              </w:numPr>
              <w:rPr>
                <w:rFonts w:asciiTheme="minorHAnsi" w:hAnsiTheme="minorHAnsi"/>
                <w:b w:val="0"/>
                <w:bCs w:val="0"/>
                <w:sz w:val="22"/>
                <w:szCs w:val="22"/>
              </w:rPr>
            </w:pPr>
            <w:r w:rsidRPr="00F336D2">
              <w:rPr>
                <w:rFonts w:asciiTheme="minorHAnsi" w:hAnsiTheme="minorHAnsi"/>
                <w:b w:val="0"/>
                <w:bCs w:val="0"/>
                <w:sz w:val="22"/>
                <w:szCs w:val="22"/>
              </w:rPr>
              <w:t xml:space="preserve">Learn the value and methods of working in a </w:t>
            </w:r>
            <w:r w:rsidR="00F336D2">
              <w:rPr>
                <w:rFonts w:asciiTheme="minorHAnsi" w:hAnsiTheme="minorHAnsi"/>
                <w:b w:val="0"/>
                <w:bCs w:val="0"/>
                <w:sz w:val="22"/>
                <w:szCs w:val="22"/>
              </w:rPr>
              <w:t>multi-disciplinary team,</w:t>
            </w:r>
          </w:p>
          <w:p w:rsidR="002A5556" w:rsidRPr="00F336D2" w:rsidRDefault="002A5556" w:rsidP="00126839">
            <w:pPr>
              <w:pStyle w:val="Table-BoldIMET"/>
              <w:numPr>
                <w:ilvl w:val="0"/>
                <w:numId w:val="9"/>
              </w:numPr>
              <w:rPr>
                <w:rFonts w:asciiTheme="minorHAnsi" w:hAnsiTheme="minorHAnsi"/>
                <w:b w:val="0"/>
                <w:bCs w:val="0"/>
                <w:sz w:val="22"/>
                <w:szCs w:val="22"/>
              </w:rPr>
            </w:pPr>
            <w:r w:rsidRPr="00F336D2">
              <w:rPr>
                <w:rFonts w:asciiTheme="minorHAnsi" w:hAnsiTheme="minorHAnsi"/>
                <w:b w:val="0"/>
                <w:bCs w:val="0"/>
                <w:sz w:val="22"/>
                <w:szCs w:val="22"/>
              </w:rPr>
              <w:t>How to communicate with relatives and carers of patients.</w:t>
            </w:r>
          </w:p>
          <w:p w:rsidR="002A5556" w:rsidRDefault="002A5556" w:rsidP="002A5556">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Arrange appropriate environment for communication.</w:t>
            </w:r>
          </w:p>
          <w:p w:rsidR="002A5556" w:rsidRDefault="002A5556" w:rsidP="002A5556">
            <w:pPr>
              <w:pStyle w:val="Table-BoldIMET"/>
              <w:numPr>
                <w:ilvl w:val="0"/>
                <w:numId w:val="9"/>
              </w:numPr>
              <w:rPr>
                <w:rFonts w:asciiTheme="minorHAnsi" w:hAnsiTheme="minorHAnsi"/>
                <w:b w:val="0"/>
                <w:bCs w:val="0"/>
                <w:sz w:val="22"/>
                <w:szCs w:val="22"/>
              </w:rPr>
            </w:pPr>
            <w:r w:rsidRPr="00241511">
              <w:rPr>
                <w:rFonts w:asciiTheme="minorHAnsi" w:hAnsiTheme="minorHAnsi"/>
                <w:b w:val="0"/>
                <w:bCs w:val="0"/>
                <w:sz w:val="22"/>
                <w:szCs w:val="22"/>
              </w:rPr>
              <w:t>Communication with paramedical staff.</w:t>
            </w:r>
          </w:p>
          <w:p w:rsidR="001C7B08" w:rsidRPr="00241511" w:rsidRDefault="00924A75" w:rsidP="002A5556">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Maintenance</w:t>
            </w:r>
            <w:r w:rsidR="002A5556">
              <w:rPr>
                <w:rFonts w:asciiTheme="minorHAnsi" w:hAnsiTheme="minorHAnsi"/>
                <w:b w:val="0"/>
                <w:bCs w:val="0"/>
                <w:sz w:val="22"/>
                <w:szCs w:val="22"/>
              </w:rPr>
              <w:t xml:space="preserve"> privacy and confidentiality</w:t>
            </w:r>
          </w:p>
        </w:tc>
      </w:tr>
      <w:tr w:rsidR="001C7B08" w:rsidRPr="006F4D6E" w:rsidTr="00D61158">
        <w:tc>
          <w:tcPr>
            <w:tcW w:w="3132" w:type="dxa"/>
            <w:vMerge/>
          </w:tcPr>
          <w:p w:rsidR="001C7B08" w:rsidRDefault="001C7B08" w:rsidP="001C7B08">
            <w:pPr>
              <w:spacing w:after="0" w:line="240" w:lineRule="auto"/>
              <w:rPr>
                <w:rFonts w:ascii="Calibri" w:hAnsi="Calibri"/>
                <w:b/>
              </w:rPr>
            </w:pPr>
          </w:p>
        </w:tc>
        <w:tc>
          <w:tcPr>
            <w:tcW w:w="7074" w:type="dxa"/>
          </w:tcPr>
          <w:p w:rsidR="002A5556" w:rsidRPr="00E0368B" w:rsidRDefault="002A5556" w:rsidP="002A5556">
            <w:pPr>
              <w:spacing w:after="0" w:line="240" w:lineRule="auto"/>
              <w:rPr>
                <w:rFonts w:ascii="Calibri" w:hAnsi="Calibri"/>
                <w:b/>
              </w:rPr>
            </w:pPr>
            <w:r w:rsidRPr="00E0368B">
              <w:rPr>
                <w:rFonts w:ascii="Calibri" w:hAnsi="Calibri"/>
                <w:b/>
              </w:rPr>
              <w:t>Professionalism:</w:t>
            </w:r>
          </w:p>
          <w:p w:rsidR="002A5556" w:rsidRPr="00E0368B" w:rsidRDefault="00924A75" w:rsidP="002A5556">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Compliance</w:t>
            </w:r>
            <w:r w:rsidR="002A5556" w:rsidRPr="00E0368B">
              <w:rPr>
                <w:rFonts w:asciiTheme="minorHAnsi" w:hAnsiTheme="minorHAnsi"/>
                <w:b w:val="0"/>
                <w:bCs w:val="0"/>
                <w:sz w:val="22"/>
                <w:szCs w:val="22"/>
              </w:rPr>
              <w:t xml:space="preserve"> with legal requirements of being a doctor, e.g. maintaining registration</w:t>
            </w:r>
          </w:p>
          <w:p w:rsidR="002A5556" w:rsidRPr="00E0368B" w:rsidRDefault="00924A75" w:rsidP="002A5556">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Adherence</w:t>
            </w:r>
            <w:r w:rsidR="002A5556" w:rsidRPr="00E0368B">
              <w:rPr>
                <w:rFonts w:asciiTheme="minorHAnsi" w:hAnsiTheme="minorHAnsi"/>
                <w:b w:val="0"/>
                <w:bCs w:val="0"/>
                <w:sz w:val="22"/>
                <w:szCs w:val="22"/>
              </w:rPr>
              <w:t xml:space="preserve"> to professional standards</w:t>
            </w:r>
          </w:p>
          <w:p w:rsidR="002A5556" w:rsidRPr="00E0368B" w:rsidRDefault="00924A75" w:rsidP="002A5556">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 xml:space="preserve">Compliance </w:t>
            </w:r>
            <w:r w:rsidR="002A5556" w:rsidRPr="00E0368B">
              <w:rPr>
                <w:rFonts w:asciiTheme="minorHAnsi" w:hAnsiTheme="minorHAnsi"/>
                <w:b w:val="0"/>
                <w:bCs w:val="0"/>
                <w:sz w:val="22"/>
                <w:szCs w:val="22"/>
              </w:rPr>
              <w:t>with legal requirements in patient care, including Mental Health Act and death certification</w:t>
            </w:r>
          </w:p>
          <w:p w:rsidR="002A5556" w:rsidRPr="00E0368B" w:rsidRDefault="00924A75" w:rsidP="002A5556">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 xml:space="preserve">Respect for </w:t>
            </w:r>
            <w:r w:rsidR="002A5556" w:rsidRPr="00E0368B">
              <w:rPr>
                <w:rFonts w:asciiTheme="minorHAnsi" w:hAnsiTheme="minorHAnsi"/>
                <w:b w:val="0"/>
                <w:bCs w:val="0"/>
                <w:sz w:val="22"/>
                <w:szCs w:val="22"/>
              </w:rPr>
              <w:t>patient privacy and confidentiality</w:t>
            </w:r>
          </w:p>
          <w:p w:rsidR="002A5556" w:rsidRPr="00E0368B" w:rsidRDefault="00924A75" w:rsidP="002A5556">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 xml:space="preserve">Demonstration of, and advocacy for, </w:t>
            </w:r>
            <w:r w:rsidR="002A5556" w:rsidRPr="00E0368B">
              <w:rPr>
                <w:rFonts w:asciiTheme="minorHAnsi" w:hAnsiTheme="minorHAnsi"/>
                <w:b w:val="0"/>
                <w:bCs w:val="0"/>
                <w:sz w:val="22"/>
                <w:szCs w:val="22"/>
              </w:rPr>
              <w:t>a non-discriminatory patient-centred approach to care</w:t>
            </w:r>
          </w:p>
          <w:p w:rsidR="002A5556" w:rsidRDefault="002A5556" w:rsidP="002A5556">
            <w:pPr>
              <w:pStyle w:val="Table-BoldIMET"/>
              <w:numPr>
                <w:ilvl w:val="0"/>
                <w:numId w:val="9"/>
              </w:numPr>
              <w:rPr>
                <w:rFonts w:asciiTheme="minorHAnsi" w:hAnsiTheme="minorHAnsi"/>
                <w:b w:val="0"/>
                <w:bCs w:val="0"/>
                <w:sz w:val="22"/>
                <w:szCs w:val="22"/>
              </w:rPr>
            </w:pPr>
            <w:r w:rsidRPr="00E0368B">
              <w:rPr>
                <w:rFonts w:asciiTheme="minorHAnsi" w:hAnsiTheme="minorHAnsi"/>
                <w:b w:val="0"/>
                <w:bCs w:val="0"/>
                <w:sz w:val="22"/>
                <w:szCs w:val="22"/>
              </w:rPr>
              <w:t xml:space="preserve">Use </w:t>
            </w:r>
            <w:r w:rsidR="00924A75">
              <w:rPr>
                <w:rFonts w:asciiTheme="minorHAnsi" w:hAnsiTheme="minorHAnsi"/>
                <w:b w:val="0"/>
                <w:bCs w:val="0"/>
                <w:sz w:val="22"/>
                <w:szCs w:val="22"/>
              </w:rPr>
              <w:t xml:space="preserve">of </w:t>
            </w:r>
            <w:r w:rsidRPr="00E0368B">
              <w:rPr>
                <w:rFonts w:asciiTheme="minorHAnsi" w:hAnsiTheme="minorHAnsi"/>
                <w:b w:val="0"/>
                <w:bCs w:val="0"/>
                <w:sz w:val="22"/>
                <w:szCs w:val="22"/>
              </w:rPr>
              <w:t>finite healthcare resources wisely to achieve the best outcomes</w:t>
            </w:r>
          </w:p>
          <w:p w:rsidR="001C7B08" w:rsidRDefault="002A5556" w:rsidP="002A5556">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 xml:space="preserve">Use </w:t>
            </w:r>
            <w:r w:rsidR="00924A75">
              <w:rPr>
                <w:rFonts w:asciiTheme="minorHAnsi" w:hAnsiTheme="minorHAnsi"/>
                <w:b w:val="0"/>
                <w:bCs w:val="0"/>
                <w:sz w:val="22"/>
                <w:szCs w:val="22"/>
              </w:rPr>
              <w:t xml:space="preserve">of </w:t>
            </w:r>
            <w:r>
              <w:rPr>
                <w:rFonts w:asciiTheme="minorHAnsi" w:hAnsiTheme="minorHAnsi"/>
                <w:b w:val="0"/>
                <w:bCs w:val="0"/>
                <w:sz w:val="22"/>
                <w:szCs w:val="22"/>
              </w:rPr>
              <w:t>a non-judgemental approach to patients and their lifestyle choices.</w:t>
            </w:r>
          </w:p>
          <w:p w:rsidR="00924A75" w:rsidRPr="002A5556" w:rsidRDefault="00924A75" w:rsidP="002A5556">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Doctors will be encouraged to maintain a healthy life/work balance during their term in ED.  Senior doctors are always available to mentor junior doctors to help achieve this goal.</w:t>
            </w:r>
          </w:p>
        </w:tc>
      </w:tr>
      <w:tr w:rsidR="002A5556" w:rsidRPr="006F4D6E" w:rsidTr="001240BB">
        <w:tc>
          <w:tcPr>
            <w:tcW w:w="10206" w:type="dxa"/>
            <w:gridSpan w:val="2"/>
          </w:tcPr>
          <w:p w:rsidR="002A5556" w:rsidRPr="00A46FE6" w:rsidRDefault="002A5556" w:rsidP="00DB2B32">
            <w:pPr>
              <w:spacing w:after="0" w:line="240" w:lineRule="auto"/>
              <w:rPr>
                <w:rFonts w:ascii="Calibri" w:hAnsi="Calibri"/>
                <w:b/>
              </w:rPr>
            </w:pPr>
            <w:r w:rsidRPr="00A46FE6">
              <w:rPr>
                <w:rFonts w:ascii="Calibri" w:hAnsi="Calibri"/>
                <w:b/>
              </w:rPr>
              <w:t>Individualised Learning Objectives</w:t>
            </w:r>
          </w:p>
          <w:p w:rsidR="002A5556" w:rsidRDefault="002A5556" w:rsidP="00DB2B32">
            <w:pPr>
              <w:spacing w:after="0" w:line="240" w:lineRule="auto"/>
              <w:rPr>
                <w:rFonts w:ascii="Calibri" w:hAnsi="Calibri"/>
                <w:i/>
                <w:sz w:val="18"/>
                <w:szCs w:val="18"/>
              </w:rPr>
            </w:pPr>
            <w:r w:rsidRPr="00A46FE6">
              <w:rPr>
                <w:rFonts w:ascii="Calibri" w:hAnsi="Calibri"/>
                <w:i/>
                <w:sz w:val="18"/>
                <w:szCs w:val="18"/>
              </w:rPr>
              <w:t>Supervisors should discuss specific learning requirements with the JMO and develop individual learning objectives with the JMO</w:t>
            </w:r>
          </w:p>
          <w:p w:rsidR="00B3637D" w:rsidRPr="00A46FE6" w:rsidRDefault="00B3637D" w:rsidP="00DB2B32">
            <w:pPr>
              <w:spacing w:after="0" w:line="240" w:lineRule="auto"/>
              <w:rPr>
                <w:rFonts w:ascii="Calibri" w:hAnsi="Calibri"/>
                <w:i/>
                <w:sz w:val="18"/>
                <w:szCs w:val="18"/>
              </w:rPr>
            </w:pPr>
          </w:p>
          <w:p w:rsidR="00A46FE6" w:rsidRPr="00A46FE6" w:rsidRDefault="00A46FE6" w:rsidP="00A46FE6">
            <w:pPr>
              <w:pStyle w:val="Table-BoldIMET"/>
              <w:numPr>
                <w:ilvl w:val="0"/>
                <w:numId w:val="9"/>
              </w:numPr>
              <w:rPr>
                <w:rFonts w:asciiTheme="minorHAnsi" w:hAnsiTheme="minorHAnsi"/>
                <w:b w:val="0"/>
                <w:bCs w:val="0"/>
                <w:sz w:val="22"/>
                <w:szCs w:val="22"/>
              </w:rPr>
            </w:pPr>
            <w:r w:rsidRPr="00A46FE6">
              <w:rPr>
                <w:rFonts w:asciiTheme="minorHAnsi" w:hAnsiTheme="minorHAnsi"/>
                <w:b w:val="0"/>
                <w:bCs w:val="0"/>
                <w:sz w:val="22"/>
                <w:szCs w:val="22"/>
              </w:rPr>
              <w:t>Cannulation, including children and large bore cannulation of adults</w:t>
            </w:r>
          </w:p>
          <w:p w:rsidR="00A46FE6" w:rsidRPr="00A46FE6" w:rsidRDefault="00A46FE6" w:rsidP="00A46FE6">
            <w:pPr>
              <w:pStyle w:val="Table-BoldIMET"/>
              <w:numPr>
                <w:ilvl w:val="0"/>
                <w:numId w:val="9"/>
              </w:numPr>
              <w:rPr>
                <w:rFonts w:asciiTheme="minorHAnsi" w:hAnsiTheme="minorHAnsi"/>
                <w:b w:val="0"/>
                <w:bCs w:val="0"/>
                <w:sz w:val="22"/>
                <w:szCs w:val="22"/>
              </w:rPr>
            </w:pPr>
            <w:r w:rsidRPr="00A46FE6">
              <w:rPr>
                <w:rFonts w:asciiTheme="minorHAnsi" w:hAnsiTheme="minorHAnsi"/>
                <w:b w:val="0"/>
                <w:bCs w:val="0"/>
                <w:sz w:val="22"/>
                <w:szCs w:val="22"/>
              </w:rPr>
              <w:t xml:space="preserve">Bag, valve mask ventilation of adults and children, including the anaesthetic circuit and </w:t>
            </w:r>
            <w:proofErr w:type="spellStart"/>
            <w:r w:rsidRPr="00A46FE6">
              <w:rPr>
                <w:rFonts w:asciiTheme="minorHAnsi" w:hAnsiTheme="minorHAnsi"/>
                <w:b w:val="0"/>
                <w:bCs w:val="0"/>
                <w:sz w:val="22"/>
                <w:szCs w:val="22"/>
              </w:rPr>
              <w:t>Laerdal</w:t>
            </w:r>
            <w:proofErr w:type="spellEnd"/>
            <w:r w:rsidRPr="00A46FE6">
              <w:rPr>
                <w:rFonts w:asciiTheme="minorHAnsi" w:hAnsiTheme="minorHAnsi"/>
                <w:b w:val="0"/>
                <w:bCs w:val="0"/>
                <w:sz w:val="22"/>
                <w:szCs w:val="22"/>
              </w:rPr>
              <w:t xml:space="preserve"> Bag</w:t>
            </w:r>
          </w:p>
          <w:p w:rsidR="00A46FE6" w:rsidRPr="00A46FE6" w:rsidRDefault="00A46FE6" w:rsidP="00A46FE6">
            <w:pPr>
              <w:pStyle w:val="Table-BoldIMET"/>
              <w:numPr>
                <w:ilvl w:val="0"/>
                <w:numId w:val="9"/>
              </w:numPr>
              <w:rPr>
                <w:rFonts w:asciiTheme="minorHAnsi" w:hAnsiTheme="minorHAnsi"/>
                <w:b w:val="0"/>
                <w:bCs w:val="0"/>
                <w:sz w:val="22"/>
                <w:szCs w:val="22"/>
              </w:rPr>
            </w:pPr>
            <w:r w:rsidRPr="00A46FE6">
              <w:rPr>
                <w:rFonts w:asciiTheme="minorHAnsi" w:hAnsiTheme="minorHAnsi"/>
                <w:b w:val="0"/>
                <w:bCs w:val="0"/>
                <w:sz w:val="22"/>
                <w:szCs w:val="22"/>
              </w:rPr>
              <w:t xml:space="preserve">Selection and insertion of </w:t>
            </w:r>
            <w:proofErr w:type="spellStart"/>
            <w:r w:rsidRPr="00A46FE6">
              <w:rPr>
                <w:rFonts w:asciiTheme="minorHAnsi" w:hAnsiTheme="minorHAnsi"/>
                <w:b w:val="0"/>
                <w:bCs w:val="0"/>
                <w:sz w:val="22"/>
                <w:szCs w:val="22"/>
              </w:rPr>
              <w:t>Guedels</w:t>
            </w:r>
            <w:proofErr w:type="spellEnd"/>
            <w:r w:rsidRPr="00A46FE6">
              <w:rPr>
                <w:rFonts w:asciiTheme="minorHAnsi" w:hAnsiTheme="minorHAnsi"/>
                <w:b w:val="0"/>
                <w:bCs w:val="0"/>
                <w:sz w:val="22"/>
                <w:szCs w:val="22"/>
              </w:rPr>
              <w:t xml:space="preserve"> Airways</w:t>
            </w:r>
          </w:p>
          <w:p w:rsidR="00A46FE6" w:rsidRPr="00A46FE6" w:rsidRDefault="00A46FE6" w:rsidP="00A46FE6">
            <w:pPr>
              <w:pStyle w:val="Table-BoldIMET"/>
              <w:numPr>
                <w:ilvl w:val="0"/>
                <w:numId w:val="9"/>
              </w:numPr>
              <w:rPr>
                <w:rFonts w:asciiTheme="minorHAnsi" w:hAnsiTheme="minorHAnsi"/>
                <w:b w:val="0"/>
                <w:bCs w:val="0"/>
                <w:sz w:val="22"/>
                <w:szCs w:val="22"/>
              </w:rPr>
            </w:pPr>
            <w:r w:rsidRPr="00A46FE6">
              <w:rPr>
                <w:rFonts w:asciiTheme="minorHAnsi" w:hAnsiTheme="minorHAnsi"/>
                <w:b w:val="0"/>
                <w:bCs w:val="0"/>
                <w:sz w:val="22"/>
                <w:szCs w:val="22"/>
              </w:rPr>
              <w:t>Selection and insertion of Nasopharyngeal airway</w:t>
            </w:r>
          </w:p>
          <w:p w:rsidR="00A46FE6" w:rsidRPr="00A46FE6" w:rsidRDefault="00A46FE6" w:rsidP="00A46FE6">
            <w:pPr>
              <w:pStyle w:val="Table-BoldIMET"/>
              <w:numPr>
                <w:ilvl w:val="0"/>
                <w:numId w:val="9"/>
              </w:numPr>
              <w:rPr>
                <w:rFonts w:asciiTheme="minorHAnsi" w:hAnsiTheme="minorHAnsi"/>
                <w:b w:val="0"/>
                <w:bCs w:val="0"/>
                <w:sz w:val="22"/>
                <w:szCs w:val="22"/>
              </w:rPr>
            </w:pPr>
            <w:r w:rsidRPr="00A46FE6">
              <w:rPr>
                <w:rFonts w:asciiTheme="minorHAnsi" w:hAnsiTheme="minorHAnsi"/>
                <w:b w:val="0"/>
                <w:bCs w:val="0"/>
                <w:sz w:val="22"/>
                <w:szCs w:val="22"/>
              </w:rPr>
              <w:t>Selection and insertion of Laryngeal Mask</w:t>
            </w:r>
          </w:p>
          <w:p w:rsidR="00A46FE6" w:rsidRPr="00A46FE6" w:rsidRDefault="00A46FE6" w:rsidP="00A46FE6">
            <w:pPr>
              <w:pStyle w:val="Table-BoldIMET"/>
              <w:numPr>
                <w:ilvl w:val="0"/>
                <w:numId w:val="9"/>
              </w:numPr>
              <w:rPr>
                <w:rFonts w:asciiTheme="minorHAnsi" w:hAnsiTheme="minorHAnsi"/>
                <w:b w:val="0"/>
                <w:bCs w:val="0"/>
                <w:sz w:val="22"/>
                <w:szCs w:val="22"/>
              </w:rPr>
            </w:pPr>
            <w:r w:rsidRPr="00A46FE6">
              <w:rPr>
                <w:rFonts w:asciiTheme="minorHAnsi" w:hAnsiTheme="minorHAnsi"/>
                <w:b w:val="0"/>
                <w:bCs w:val="0"/>
                <w:sz w:val="22"/>
                <w:szCs w:val="22"/>
              </w:rPr>
              <w:t>Selection and insertion of Nasogastric tube</w:t>
            </w:r>
          </w:p>
          <w:p w:rsidR="00A46FE6" w:rsidRPr="00A46FE6" w:rsidRDefault="00A46FE6" w:rsidP="00A46FE6">
            <w:pPr>
              <w:pStyle w:val="Table-BoldIMET"/>
              <w:numPr>
                <w:ilvl w:val="0"/>
                <w:numId w:val="9"/>
              </w:numPr>
              <w:rPr>
                <w:rFonts w:asciiTheme="minorHAnsi" w:hAnsiTheme="minorHAnsi"/>
                <w:b w:val="0"/>
                <w:bCs w:val="0"/>
                <w:sz w:val="22"/>
                <w:szCs w:val="22"/>
              </w:rPr>
            </w:pPr>
            <w:r w:rsidRPr="00A46FE6">
              <w:rPr>
                <w:rFonts w:asciiTheme="minorHAnsi" w:hAnsiTheme="minorHAnsi"/>
                <w:b w:val="0"/>
                <w:bCs w:val="0"/>
                <w:sz w:val="22"/>
                <w:szCs w:val="22"/>
              </w:rPr>
              <w:t>Selection and insertion of Endotracheal tube</w:t>
            </w:r>
          </w:p>
          <w:p w:rsidR="00A46FE6" w:rsidRPr="00A46FE6" w:rsidRDefault="00A46FE6" w:rsidP="00A46FE6">
            <w:pPr>
              <w:pStyle w:val="Table-BoldIMET"/>
              <w:numPr>
                <w:ilvl w:val="0"/>
                <w:numId w:val="9"/>
              </w:numPr>
              <w:rPr>
                <w:rFonts w:asciiTheme="minorHAnsi" w:hAnsiTheme="minorHAnsi"/>
                <w:b w:val="0"/>
                <w:bCs w:val="0"/>
                <w:sz w:val="22"/>
                <w:szCs w:val="22"/>
              </w:rPr>
            </w:pPr>
            <w:r w:rsidRPr="00A46FE6">
              <w:rPr>
                <w:rFonts w:asciiTheme="minorHAnsi" w:hAnsiTheme="minorHAnsi"/>
                <w:b w:val="0"/>
                <w:bCs w:val="0"/>
                <w:sz w:val="22"/>
                <w:szCs w:val="22"/>
              </w:rPr>
              <w:t>Suctioning an Endotracheal tube</w:t>
            </w:r>
          </w:p>
          <w:p w:rsidR="00A46FE6" w:rsidRPr="00A46FE6" w:rsidRDefault="00A46FE6" w:rsidP="00A46FE6">
            <w:pPr>
              <w:pStyle w:val="Table-BoldIMET"/>
              <w:numPr>
                <w:ilvl w:val="0"/>
                <w:numId w:val="9"/>
              </w:numPr>
              <w:rPr>
                <w:rFonts w:asciiTheme="minorHAnsi" w:hAnsiTheme="minorHAnsi"/>
                <w:b w:val="0"/>
                <w:bCs w:val="0"/>
                <w:sz w:val="22"/>
                <w:szCs w:val="22"/>
              </w:rPr>
            </w:pPr>
            <w:r w:rsidRPr="00A46FE6">
              <w:rPr>
                <w:rFonts w:asciiTheme="minorHAnsi" w:hAnsiTheme="minorHAnsi"/>
                <w:b w:val="0"/>
                <w:bCs w:val="0"/>
                <w:sz w:val="22"/>
                <w:szCs w:val="22"/>
              </w:rPr>
              <w:t>Lumbar Puncture</w:t>
            </w:r>
          </w:p>
          <w:p w:rsidR="002A5556" w:rsidRPr="00A46FE6" w:rsidRDefault="00A46FE6" w:rsidP="00A46FE6">
            <w:pPr>
              <w:pStyle w:val="Table-BoldIMET"/>
              <w:numPr>
                <w:ilvl w:val="0"/>
                <w:numId w:val="9"/>
              </w:numPr>
              <w:rPr>
                <w:sz w:val="20"/>
                <w:szCs w:val="20"/>
              </w:rPr>
            </w:pPr>
            <w:r w:rsidRPr="00A46FE6">
              <w:rPr>
                <w:rFonts w:asciiTheme="minorHAnsi" w:hAnsiTheme="minorHAnsi"/>
                <w:b w:val="0"/>
                <w:bCs w:val="0"/>
                <w:sz w:val="22"/>
                <w:szCs w:val="22"/>
              </w:rPr>
              <w:t>Simple Anaesthetic</w:t>
            </w:r>
            <w:r w:rsidRPr="00A46FE6">
              <w:rPr>
                <w:b w:val="0"/>
                <w:sz w:val="20"/>
                <w:szCs w:val="20"/>
              </w:rPr>
              <w:t xml:space="preserve"> </w:t>
            </w:r>
            <w:r w:rsidRPr="00A46FE6">
              <w:rPr>
                <w:rFonts w:asciiTheme="minorHAnsi" w:hAnsiTheme="minorHAnsi"/>
                <w:b w:val="0"/>
                <w:bCs w:val="0"/>
                <w:sz w:val="22"/>
                <w:szCs w:val="22"/>
              </w:rPr>
              <w:t xml:space="preserve">Techniques </w:t>
            </w:r>
            <w:proofErr w:type="spellStart"/>
            <w:r w:rsidRPr="00A46FE6">
              <w:rPr>
                <w:rFonts w:asciiTheme="minorHAnsi" w:hAnsiTheme="minorHAnsi"/>
                <w:b w:val="0"/>
                <w:bCs w:val="0"/>
                <w:sz w:val="22"/>
                <w:szCs w:val="22"/>
              </w:rPr>
              <w:t>eg</w:t>
            </w:r>
            <w:proofErr w:type="spellEnd"/>
            <w:r w:rsidRPr="00A46FE6">
              <w:rPr>
                <w:rFonts w:asciiTheme="minorHAnsi" w:hAnsiTheme="minorHAnsi"/>
                <w:b w:val="0"/>
                <w:bCs w:val="0"/>
                <w:sz w:val="22"/>
                <w:szCs w:val="22"/>
              </w:rPr>
              <w:t xml:space="preserve"> local Infiltration, Ring blocks, femoral nerve blocks</w:t>
            </w:r>
          </w:p>
        </w:tc>
      </w:tr>
    </w:tbl>
    <w:p w:rsidR="001C7B08" w:rsidRPr="00784D01" w:rsidRDefault="001C7B08" w:rsidP="001C7B08">
      <w:pPr>
        <w:spacing w:after="0" w:line="240" w:lineRule="auto"/>
        <w:jc w:val="center"/>
        <w:rPr>
          <w:rFonts w:ascii="Calibri" w:hAnsi="Calibri"/>
          <w:b/>
        </w:rPr>
      </w:pPr>
    </w:p>
    <w:p w:rsidR="00273651" w:rsidRPr="00273651" w:rsidRDefault="00BB5F53" w:rsidP="00273651">
      <w:pPr>
        <w:pStyle w:val="TableBodyIMET"/>
        <w:tabs>
          <w:tab w:val="left" w:pos="1081"/>
          <w:tab w:val="left" w:pos="2109"/>
          <w:tab w:val="left" w:pos="3437"/>
          <w:tab w:val="left" w:pos="4604"/>
          <w:tab w:val="left" w:pos="5498"/>
          <w:tab w:val="left" w:pos="6570"/>
          <w:tab w:val="left" w:pos="7548"/>
        </w:tabs>
        <w:ind w:left="108"/>
        <w:rPr>
          <w:rFonts w:asciiTheme="minorHAnsi" w:hAnsiTheme="minorHAnsi"/>
          <w:b/>
          <w:bCs/>
          <w:sz w:val="24"/>
          <w:szCs w:val="24"/>
        </w:rPr>
      </w:pPr>
      <w:r>
        <w:rPr>
          <w:rFonts w:asciiTheme="minorHAnsi" w:hAnsiTheme="minorHAnsi"/>
          <w:b/>
          <w:bCs/>
          <w:sz w:val="24"/>
          <w:szCs w:val="24"/>
        </w:rPr>
        <w:t xml:space="preserve">UNIT TIMETABLE – </w:t>
      </w:r>
      <w:r w:rsidR="00D855C9">
        <w:rPr>
          <w:rFonts w:asciiTheme="minorHAnsi" w:hAnsiTheme="minorHAnsi"/>
          <w:b/>
          <w:bCs/>
          <w:sz w:val="24"/>
          <w:szCs w:val="24"/>
        </w:rPr>
        <w:t>As per Department roster (0800 – 2200) Monday to Sunday</w:t>
      </w:r>
    </w:p>
    <w:p w:rsidR="00273651" w:rsidRDefault="00273651" w:rsidP="00273651">
      <w:pPr>
        <w:pStyle w:val="TableBodyIMET"/>
        <w:tabs>
          <w:tab w:val="left" w:pos="1081"/>
          <w:tab w:val="left" w:pos="2109"/>
          <w:tab w:val="left" w:pos="3437"/>
          <w:tab w:val="left" w:pos="4604"/>
          <w:tab w:val="left" w:pos="5498"/>
          <w:tab w:val="left" w:pos="6570"/>
          <w:tab w:val="left" w:pos="7548"/>
        </w:tabs>
        <w:ind w:left="108"/>
        <w:rPr>
          <w:rFonts w:asciiTheme="minorHAnsi" w:hAnsiTheme="minorHAnsi"/>
          <w:b/>
          <w:bCs/>
          <w:sz w:val="24"/>
          <w:szCs w:val="24"/>
        </w:rPr>
      </w:pPr>
      <w:r w:rsidRPr="00273651">
        <w:rPr>
          <w:rFonts w:asciiTheme="minorHAnsi" w:hAnsiTheme="minorHAnsi"/>
          <w:b/>
          <w:bCs/>
          <w:sz w:val="24"/>
          <w:szCs w:val="24"/>
        </w:rPr>
        <w:t>Protected Teaching/Education as per attached Education Program</w:t>
      </w:r>
    </w:p>
    <w:p w:rsidR="00273651" w:rsidRPr="00273651" w:rsidRDefault="00290891" w:rsidP="00273651">
      <w:pPr>
        <w:pStyle w:val="TableBodyIMET"/>
        <w:tabs>
          <w:tab w:val="left" w:pos="1081"/>
          <w:tab w:val="left" w:pos="2109"/>
          <w:tab w:val="left" w:pos="3437"/>
          <w:tab w:val="left" w:pos="4604"/>
          <w:tab w:val="left" w:pos="5498"/>
          <w:tab w:val="left" w:pos="6570"/>
          <w:tab w:val="left" w:pos="7548"/>
        </w:tabs>
        <w:ind w:left="108"/>
        <w:rPr>
          <w:rFonts w:asciiTheme="minorHAnsi" w:hAnsiTheme="minorHAnsi"/>
          <w:b/>
          <w:bCs/>
          <w:sz w:val="24"/>
          <w:szCs w:val="24"/>
        </w:rPr>
      </w:pPr>
      <w:r>
        <w:rPr>
          <w:rFonts w:asciiTheme="minorHAnsi" w:hAnsiTheme="minorHAnsi"/>
          <w:b/>
          <w:bCs/>
          <w:sz w:val="24"/>
          <w:szCs w:val="24"/>
        </w:rPr>
        <w:t>T</w:t>
      </w:r>
      <w:r w:rsidR="00273651">
        <w:rPr>
          <w:rFonts w:asciiTheme="minorHAnsi" w:hAnsiTheme="minorHAnsi"/>
          <w:b/>
          <w:bCs/>
          <w:sz w:val="24"/>
          <w:szCs w:val="24"/>
        </w:rPr>
        <w:t>imetable</w:t>
      </w:r>
      <w:r w:rsidR="00DD7D31">
        <w:rPr>
          <w:rFonts w:asciiTheme="minorHAnsi" w:hAnsiTheme="minorHAnsi"/>
          <w:b/>
          <w:bCs/>
          <w:sz w:val="24"/>
          <w:szCs w:val="24"/>
        </w:rPr>
        <w:t xml:space="preserve"> summary below</w:t>
      </w:r>
    </w:p>
    <w:p w:rsidR="001C7B08" w:rsidRDefault="001C7B08" w:rsidP="001C7B08">
      <w:pPr>
        <w:spacing w:after="0" w:line="240" w:lineRule="auto"/>
        <w:jc w:val="center"/>
        <w:rPr>
          <w:rFonts w:ascii="Calibri" w:hAnsi="Calibri"/>
          <w:b/>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
        <w:gridCol w:w="1361"/>
        <w:gridCol w:w="1361"/>
        <w:gridCol w:w="1361"/>
        <w:gridCol w:w="1361"/>
        <w:gridCol w:w="1361"/>
        <w:gridCol w:w="1247"/>
        <w:gridCol w:w="1247"/>
      </w:tblGrid>
      <w:tr w:rsidR="00D505F5" w:rsidRPr="006F4D6E" w:rsidTr="00A248CC">
        <w:tc>
          <w:tcPr>
            <w:tcW w:w="907" w:type="dxa"/>
            <w:shd w:val="clear" w:color="auto" w:fill="BFBFBF"/>
          </w:tcPr>
          <w:p w:rsidR="001C7B08" w:rsidRPr="006F4D6E" w:rsidRDefault="001C7B08" w:rsidP="001C7B08">
            <w:pPr>
              <w:spacing w:after="0" w:line="240" w:lineRule="auto"/>
              <w:jc w:val="center"/>
              <w:rPr>
                <w:rFonts w:ascii="Calibri" w:hAnsi="Calibri"/>
                <w:b/>
              </w:rPr>
            </w:pPr>
          </w:p>
        </w:tc>
        <w:tc>
          <w:tcPr>
            <w:tcW w:w="1361" w:type="dxa"/>
            <w:shd w:val="clear" w:color="auto" w:fill="BFBFBF"/>
          </w:tcPr>
          <w:p w:rsidR="001C7B08" w:rsidRPr="006F4D6E" w:rsidRDefault="001C7B08" w:rsidP="001C7B08">
            <w:pPr>
              <w:spacing w:after="0" w:line="240" w:lineRule="auto"/>
              <w:jc w:val="center"/>
              <w:rPr>
                <w:rFonts w:ascii="Calibri" w:hAnsi="Calibri"/>
                <w:b/>
              </w:rPr>
            </w:pPr>
            <w:r w:rsidRPr="006F4D6E">
              <w:rPr>
                <w:rFonts w:ascii="Calibri" w:hAnsi="Calibri"/>
                <w:b/>
              </w:rPr>
              <w:t>Monday</w:t>
            </w:r>
          </w:p>
        </w:tc>
        <w:tc>
          <w:tcPr>
            <w:tcW w:w="1361" w:type="dxa"/>
            <w:shd w:val="clear" w:color="auto" w:fill="BFBFBF"/>
          </w:tcPr>
          <w:p w:rsidR="001C7B08" w:rsidRPr="006F4D6E" w:rsidRDefault="001C7B08" w:rsidP="001C7B08">
            <w:pPr>
              <w:spacing w:after="0" w:line="240" w:lineRule="auto"/>
              <w:jc w:val="center"/>
              <w:rPr>
                <w:rFonts w:ascii="Calibri" w:hAnsi="Calibri"/>
                <w:b/>
              </w:rPr>
            </w:pPr>
            <w:r w:rsidRPr="006F4D6E">
              <w:rPr>
                <w:rFonts w:ascii="Calibri" w:hAnsi="Calibri"/>
                <w:b/>
              </w:rPr>
              <w:t>Tuesday</w:t>
            </w:r>
          </w:p>
        </w:tc>
        <w:tc>
          <w:tcPr>
            <w:tcW w:w="1361" w:type="dxa"/>
            <w:shd w:val="clear" w:color="auto" w:fill="BFBFBF"/>
          </w:tcPr>
          <w:p w:rsidR="001C7B08" w:rsidRPr="006F4D6E" w:rsidRDefault="001C7B08" w:rsidP="001C7B08">
            <w:pPr>
              <w:spacing w:after="0" w:line="240" w:lineRule="auto"/>
              <w:jc w:val="center"/>
              <w:rPr>
                <w:rFonts w:ascii="Calibri" w:hAnsi="Calibri"/>
                <w:b/>
              </w:rPr>
            </w:pPr>
            <w:r w:rsidRPr="006F4D6E">
              <w:rPr>
                <w:rFonts w:ascii="Calibri" w:hAnsi="Calibri"/>
                <w:b/>
              </w:rPr>
              <w:t>Wednesday</w:t>
            </w:r>
          </w:p>
        </w:tc>
        <w:tc>
          <w:tcPr>
            <w:tcW w:w="1361" w:type="dxa"/>
            <w:shd w:val="clear" w:color="auto" w:fill="BFBFBF"/>
          </w:tcPr>
          <w:p w:rsidR="001C7B08" w:rsidRPr="006F4D6E" w:rsidRDefault="001C7B08" w:rsidP="001C7B08">
            <w:pPr>
              <w:spacing w:after="0" w:line="240" w:lineRule="auto"/>
              <w:jc w:val="center"/>
              <w:rPr>
                <w:rFonts w:ascii="Calibri" w:hAnsi="Calibri"/>
                <w:b/>
              </w:rPr>
            </w:pPr>
            <w:r w:rsidRPr="006F4D6E">
              <w:rPr>
                <w:rFonts w:ascii="Calibri" w:hAnsi="Calibri"/>
                <w:b/>
              </w:rPr>
              <w:t>Thursday</w:t>
            </w:r>
          </w:p>
        </w:tc>
        <w:tc>
          <w:tcPr>
            <w:tcW w:w="1361" w:type="dxa"/>
            <w:shd w:val="clear" w:color="auto" w:fill="BFBFBF"/>
          </w:tcPr>
          <w:p w:rsidR="001C7B08" w:rsidRPr="006F4D6E" w:rsidRDefault="001C7B08" w:rsidP="001C7B08">
            <w:pPr>
              <w:spacing w:after="0" w:line="240" w:lineRule="auto"/>
              <w:jc w:val="center"/>
              <w:rPr>
                <w:rFonts w:ascii="Calibri" w:hAnsi="Calibri"/>
                <w:b/>
              </w:rPr>
            </w:pPr>
            <w:r w:rsidRPr="006F4D6E">
              <w:rPr>
                <w:rFonts w:ascii="Calibri" w:hAnsi="Calibri"/>
                <w:b/>
              </w:rPr>
              <w:t>Friday</w:t>
            </w:r>
          </w:p>
        </w:tc>
        <w:tc>
          <w:tcPr>
            <w:tcW w:w="1247" w:type="dxa"/>
            <w:shd w:val="clear" w:color="auto" w:fill="BFBFBF"/>
          </w:tcPr>
          <w:p w:rsidR="001C7B08" w:rsidRPr="006F4D6E" w:rsidRDefault="001C7B08" w:rsidP="001C7B08">
            <w:pPr>
              <w:spacing w:after="0" w:line="240" w:lineRule="auto"/>
              <w:jc w:val="center"/>
              <w:rPr>
                <w:rFonts w:ascii="Calibri" w:hAnsi="Calibri"/>
                <w:b/>
              </w:rPr>
            </w:pPr>
            <w:r>
              <w:rPr>
                <w:rFonts w:ascii="Calibri" w:hAnsi="Calibri"/>
                <w:b/>
              </w:rPr>
              <w:t>Saturday</w:t>
            </w:r>
          </w:p>
        </w:tc>
        <w:tc>
          <w:tcPr>
            <w:tcW w:w="1247" w:type="dxa"/>
            <w:shd w:val="clear" w:color="auto" w:fill="BFBFBF"/>
          </w:tcPr>
          <w:p w:rsidR="001C7B08" w:rsidRPr="006F4D6E" w:rsidRDefault="001C7B08" w:rsidP="001C7B08">
            <w:pPr>
              <w:spacing w:after="0" w:line="240" w:lineRule="auto"/>
              <w:jc w:val="center"/>
              <w:rPr>
                <w:rFonts w:ascii="Calibri" w:hAnsi="Calibri"/>
                <w:b/>
              </w:rPr>
            </w:pPr>
            <w:r>
              <w:rPr>
                <w:rFonts w:ascii="Calibri" w:hAnsi="Calibri"/>
                <w:b/>
              </w:rPr>
              <w:t>Sunday</w:t>
            </w:r>
          </w:p>
        </w:tc>
      </w:tr>
      <w:tr w:rsidR="00D855C9" w:rsidRPr="002D175B" w:rsidTr="00A248CC">
        <w:tc>
          <w:tcPr>
            <w:tcW w:w="907" w:type="dxa"/>
            <w:vMerge w:val="restart"/>
          </w:tcPr>
          <w:p w:rsidR="00D855C9" w:rsidRPr="00D505F5" w:rsidRDefault="00D855C9" w:rsidP="001C7B08">
            <w:pPr>
              <w:spacing w:after="0" w:line="240" w:lineRule="auto"/>
              <w:jc w:val="center"/>
              <w:rPr>
                <w:rFonts w:ascii="Arial Narrow" w:hAnsi="Arial Narrow"/>
                <w:b/>
                <w:sz w:val="20"/>
                <w:szCs w:val="20"/>
              </w:rPr>
            </w:pPr>
            <w:r w:rsidRPr="00D505F5">
              <w:rPr>
                <w:rFonts w:ascii="Arial Narrow" w:hAnsi="Arial Narrow"/>
                <w:b/>
                <w:sz w:val="20"/>
                <w:szCs w:val="20"/>
              </w:rPr>
              <w:t>AM</w:t>
            </w:r>
          </w:p>
        </w:tc>
        <w:tc>
          <w:tcPr>
            <w:tcW w:w="1361" w:type="dxa"/>
            <w:vAlign w:val="center"/>
          </w:tcPr>
          <w:p w:rsidR="00D855C9" w:rsidRPr="00E92184" w:rsidRDefault="00D855C9" w:rsidP="00E92184">
            <w:pPr>
              <w:spacing w:after="0" w:line="240" w:lineRule="auto"/>
              <w:rPr>
                <w:rFonts w:ascii="Arial Narrow" w:hAnsi="Arial Narrow" w:cs="Kalinga"/>
                <w:sz w:val="20"/>
                <w:szCs w:val="20"/>
              </w:rPr>
            </w:pPr>
            <w:r>
              <w:rPr>
                <w:rFonts w:ascii="Arial Narrow" w:hAnsi="Arial Narrow" w:cs="Kalinga"/>
                <w:sz w:val="20"/>
                <w:szCs w:val="20"/>
              </w:rPr>
              <w:t>As rostered</w:t>
            </w:r>
          </w:p>
        </w:tc>
        <w:tc>
          <w:tcPr>
            <w:tcW w:w="1361" w:type="dxa"/>
            <w:vAlign w:val="center"/>
          </w:tcPr>
          <w:p w:rsidR="00D855C9" w:rsidRPr="00E92184" w:rsidRDefault="00D855C9" w:rsidP="0092035E">
            <w:pPr>
              <w:spacing w:after="0" w:line="240" w:lineRule="auto"/>
              <w:rPr>
                <w:rFonts w:ascii="Arial Narrow" w:hAnsi="Arial Narrow" w:cs="Kalinga"/>
                <w:sz w:val="20"/>
                <w:szCs w:val="20"/>
              </w:rPr>
            </w:pPr>
            <w:r>
              <w:rPr>
                <w:rFonts w:ascii="Arial Narrow" w:hAnsi="Arial Narrow" w:cs="Kalinga"/>
                <w:sz w:val="20"/>
                <w:szCs w:val="20"/>
              </w:rPr>
              <w:t>As rostered</w:t>
            </w:r>
          </w:p>
        </w:tc>
        <w:tc>
          <w:tcPr>
            <w:tcW w:w="1361" w:type="dxa"/>
            <w:vAlign w:val="center"/>
          </w:tcPr>
          <w:p w:rsidR="00D855C9" w:rsidRPr="00E92184" w:rsidRDefault="00D855C9" w:rsidP="0092035E">
            <w:pPr>
              <w:spacing w:after="0" w:line="240" w:lineRule="auto"/>
              <w:rPr>
                <w:rFonts w:ascii="Arial Narrow" w:hAnsi="Arial Narrow" w:cs="Kalinga"/>
                <w:sz w:val="20"/>
                <w:szCs w:val="20"/>
              </w:rPr>
            </w:pPr>
            <w:r>
              <w:rPr>
                <w:rFonts w:ascii="Arial Narrow" w:hAnsi="Arial Narrow" w:cs="Kalinga"/>
                <w:sz w:val="20"/>
                <w:szCs w:val="20"/>
              </w:rPr>
              <w:t>As rostered</w:t>
            </w:r>
          </w:p>
        </w:tc>
        <w:tc>
          <w:tcPr>
            <w:tcW w:w="1361" w:type="dxa"/>
            <w:vAlign w:val="center"/>
          </w:tcPr>
          <w:p w:rsidR="00D855C9" w:rsidRPr="00E92184" w:rsidRDefault="00D855C9" w:rsidP="0092035E">
            <w:pPr>
              <w:spacing w:after="0" w:line="240" w:lineRule="auto"/>
              <w:rPr>
                <w:rFonts w:ascii="Arial Narrow" w:hAnsi="Arial Narrow" w:cs="Kalinga"/>
                <w:sz w:val="20"/>
                <w:szCs w:val="20"/>
              </w:rPr>
            </w:pPr>
            <w:r>
              <w:rPr>
                <w:rFonts w:ascii="Arial Narrow" w:hAnsi="Arial Narrow" w:cs="Kalinga"/>
                <w:sz w:val="20"/>
                <w:szCs w:val="20"/>
              </w:rPr>
              <w:t>As rostered</w:t>
            </w:r>
          </w:p>
        </w:tc>
        <w:tc>
          <w:tcPr>
            <w:tcW w:w="1361" w:type="dxa"/>
            <w:vAlign w:val="center"/>
          </w:tcPr>
          <w:p w:rsidR="00D855C9" w:rsidRPr="00E92184" w:rsidRDefault="00D855C9" w:rsidP="0092035E">
            <w:pPr>
              <w:spacing w:after="0" w:line="240" w:lineRule="auto"/>
              <w:rPr>
                <w:rFonts w:ascii="Arial Narrow" w:hAnsi="Arial Narrow" w:cs="Kalinga"/>
                <w:sz w:val="20"/>
                <w:szCs w:val="20"/>
              </w:rPr>
            </w:pPr>
            <w:r>
              <w:rPr>
                <w:rFonts w:ascii="Arial Narrow" w:hAnsi="Arial Narrow" w:cs="Kalinga"/>
                <w:sz w:val="20"/>
                <w:szCs w:val="20"/>
              </w:rPr>
              <w:t>As rostered</w:t>
            </w:r>
          </w:p>
        </w:tc>
        <w:tc>
          <w:tcPr>
            <w:tcW w:w="1247" w:type="dxa"/>
            <w:vAlign w:val="center"/>
          </w:tcPr>
          <w:p w:rsidR="00D855C9" w:rsidRPr="00E92184" w:rsidRDefault="00F336D2" w:rsidP="00E92184">
            <w:pPr>
              <w:spacing w:after="0" w:line="240" w:lineRule="auto"/>
              <w:rPr>
                <w:rFonts w:ascii="Arial Narrow" w:hAnsi="Arial Narrow" w:cs="Kalinga"/>
                <w:sz w:val="20"/>
                <w:szCs w:val="20"/>
              </w:rPr>
            </w:pPr>
            <w:r>
              <w:rPr>
                <w:rFonts w:ascii="Arial Narrow" w:hAnsi="Arial Narrow" w:cs="Kalinga"/>
                <w:sz w:val="20"/>
                <w:szCs w:val="20"/>
              </w:rPr>
              <w:t>As rostered</w:t>
            </w:r>
          </w:p>
        </w:tc>
        <w:tc>
          <w:tcPr>
            <w:tcW w:w="1247" w:type="dxa"/>
            <w:vAlign w:val="center"/>
          </w:tcPr>
          <w:p w:rsidR="00D855C9" w:rsidRPr="00E92184" w:rsidRDefault="00F336D2" w:rsidP="00E92184">
            <w:pPr>
              <w:spacing w:after="0" w:line="240" w:lineRule="auto"/>
              <w:rPr>
                <w:rFonts w:ascii="Arial Narrow" w:hAnsi="Arial Narrow" w:cs="Kalinga"/>
                <w:sz w:val="20"/>
                <w:szCs w:val="20"/>
              </w:rPr>
            </w:pPr>
            <w:r>
              <w:rPr>
                <w:rFonts w:ascii="Arial Narrow" w:hAnsi="Arial Narrow" w:cs="Kalinga"/>
                <w:sz w:val="20"/>
                <w:szCs w:val="20"/>
              </w:rPr>
              <w:t>As Rostered</w:t>
            </w:r>
          </w:p>
        </w:tc>
      </w:tr>
      <w:tr w:rsidR="00D855C9" w:rsidRPr="002D175B" w:rsidTr="00A248CC">
        <w:tc>
          <w:tcPr>
            <w:tcW w:w="907" w:type="dxa"/>
            <w:vMerge/>
          </w:tcPr>
          <w:p w:rsidR="00D855C9" w:rsidRPr="00D505F5" w:rsidRDefault="00D855C9" w:rsidP="001C7B08">
            <w:pPr>
              <w:spacing w:after="0" w:line="240" w:lineRule="auto"/>
              <w:jc w:val="center"/>
              <w:rPr>
                <w:rFonts w:ascii="Arial Narrow" w:hAnsi="Arial Narrow"/>
                <w:b/>
                <w:sz w:val="20"/>
                <w:szCs w:val="20"/>
              </w:rPr>
            </w:pPr>
          </w:p>
        </w:tc>
        <w:tc>
          <w:tcPr>
            <w:tcW w:w="1361" w:type="dxa"/>
            <w:vAlign w:val="center"/>
          </w:tcPr>
          <w:p w:rsidR="00D855C9" w:rsidRPr="00747303" w:rsidRDefault="00D855C9" w:rsidP="00747303">
            <w:pPr>
              <w:spacing w:after="0" w:line="240" w:lineRule="auto"/>
              <w:rPr>
                <w:rFonts w:ascii="Arial Narrow" w:hAnsi="Arial Narrow" w:cs="Kalinga"/>
                <w:sz w:val="20"/>
                <w:szCs w:val="20"/>
              </w:rPr>
            </w:pPr>
          </w:p>
        </w:tc>
        <w:tc>
          <w:tcPr>
            <w:tcW w:w="1361" w:type="dxa"/>
            <w:vAlign w:val="center"/>
          </w:tcPr>
          <w:p w:rsidR="00D855C9" w:rsidRPr="00747303" w:rsidRDefault="00D855C9" w:rsidP="00747303">
            <w:pPr>
              <w:spacing w:after="0" w:line="240" w:lineRule="auto"/>
              <w:rPr>
                <w:rFonts w:ascii="Arial Narrow" w:hAnsi="Arial Narrow" w:cs="Kalinga"/>
                <w:sz w:val="20"/>
                <w:szCs w:val="20"/>
              </w:rPr>
            </w:pPr>
          </w:p>
        </w:tc>
        <w:tc>
          <w:tcPr>
            <w:tcW w:w="1361" w:type="dxa"/>
            <w:vAlign w:val="center"/>
          </w:tcPr>
          <w:p w:rsidR="00D855C9" w:rsidRPr="00747303" w:rsidRDefault="00D855C9" w:rsidP="00747303">
            <w:pPr>
              <w:spacing w:after="0" w:line="240" w:lineRule="auto"/>
              <w:rPr>
                <w:rFonts w:ascii="Arial Narrow" w:hAnsi="Arial Narrow" w:cs="Kalinga"/>
                <w:sz w:val="20"/>
                <w:szCs w:val="20"/>
              </w:rPr>
            </w:pPr>
          </w:p>
        </w:tc>
        <w:tc>
          <w:tcPr>
            <w:tcW w:w="1361" w:type="dxa"/>
            <w:vAlign w:val="center"/>
          </w:tcPr>
          <w:p w:rsidR="00D855C9" w:rsidRPr="00747303" w:rsidRDefault="00D855C9" w:rsidP="00D505F5">
            <w:pPr>
              <w:spacing w:after="0" w:line="240" w:lineRule="auto"/>
              <w:rPr>
                <w:rFonts w:ascii="Arial Narrow" w:hAnsi="Arial Narrow" w:cs="Kalinga"/>
                <w:sz w:val="20"/>
                <w:szCs w:val="20"/>
              </w:rPr>
            </w:pPr>
            <w:r>
              <w:rPr>
                <w:rFonts w:ascii="Arial Narrow" w:hAnsi="Arial Narrow" w:cs="Kalinga"/>
                <w:sz w:val="20"/>
                <w:szCs w:val="20"/>
              </w:rPr>
              <w:t>Informal meeting with  DCT</w:t>
            </w:r>
          </w:p>
        </w:tc>
        <w:tc>
          <w:tcPr>
            <w:tcW w:w="1361" w:type="dxa"/>
            <w:vAlign w:val="center"/>
          </w:tcPr>
          <w:p w:rsidR="00D855C9" w:rsidRPr="00747303" w:rsidRDefault="00D855C9" w:rsidP="00747303">
            <w:pPr>
              <w:spacing w:after="0" w:line="240" w:lineRule="auto"/>
              <w:rPr>
                <w:rFonts w:ascii="Arial Narrow" w:hAnsi="Arial Narrow" w:cs="Kalinga"/>
                <w:sz w:val="20"/>
                <w:szCs w:val="20"/>
              </w:rPr>
            </w:pPr>
          </w:p>
        </w:tc>
        <w:tc>
          <w:tcPr>
            <w:tcW w:w="1247" w:type="dxa"/>
            <w:vAlign w:val="center"/>
          </w:tcPr>
          <w:p w:rsidR="00D855C9" w:rsidRPr="00E92184" w:rsidRDefault="00427FEA" w:rsidP="0005079C">
            <w:pPr>
              <w:spacing w:after="0" w:line="240" w:lineRule="auto"/>
              <w:rPr>
                <w:rFonts w:ascii="Arial Narrow" w:hAnsi="Arial Narrow" w:cs="Kalinga"/>
                <w:sz w:val="20"/>
                <w:szCs w:val="20"/>
              </w:rPr>
            </w:pPr>
            <w:r>
              <w:rPr>
                <w:rFonts w:ascii="Arial Narrow" w:hAnsi="Arial Narrow" w:cs="Kalinga"/>
                <w:sz w:val="20"/>
                <w:szCs w:val="20"/>
              </w:rPr>
              <w:t>Ward Overtime 0800-22</w:t>
            </w:r>
            <w:r w:rsidR="00D855C9" w:rsidRPr="00E92184">
              <w:rPr>
                <w:rFonts w:ascii="Arial Narrow" w:hAnsi="Arial Narrow" w:cs="Kalinga"/>
                <w:sz w:val="20"/>
                <w:szCs w:val="20"/>
              </w:rPr>
              <w:t>00</w:t>
            </w:r>
          </w:p>
        </w:tc>
        <w:tc>
          <w:tcPr>
            <w:tcW w:w="1247" w:type="dxa"/>
            <w:vAlign w:val="center"/>
          </w:tcPr>
          <w:p w:rsidR="00D855C9" w:rsidRPr="00F311BB" w:rsidRDefault="00D855C9" w:rsidP="00407F1A">
            <w:pPr>
              <w:pStyle w:val="TableBold2lines"/>
              <w:spacing w:before="0"/>
              <w:rPr>
                <w:rFonts w:asciiTheme="minorHAnsi" w:hAnsiTheme="minorHAnsi" w:cs="Times New Roman"/>
                <w:b w:val="0"/>
                <w:bCs w:val="0"/>
                <w:sz w:val="20"/>
                <w:szCs w:val="20"/>
              </w:rPr>
            </w:pPr>
          </w:p>
        </w:tc>
      </w:tr>
      <w:tr w:rsidR="00D855C9" w:rsidRPr="002D175B" w:rsidTr="00A248CC">
        <w:tc>
          <w:tcPr>
            <w:tcW w:w="907" w:type="dxa"/>
            <w:vMerge w:val="restart"/>
          </w:tcPr>
          <w:p w:rsidR="00D855C9" w:rsidRPr="00D505F5" w:rsidRDefault="00D855C9" w:rsidP="001C7B08">
            <w:pPr>
              <w:spacing w:after="0" w:line="240" w:lineRule="auto"/>
              <w:jc w:val="center"/>
              <w:rPr>
                <w:rFonts w:ascii="Arial Narrow" w:hAnsi="Arial Narrow"/>
                <w:b/>
                <w:sz w:val="20"/>
                <w:szCs w:val="20"/>
              </w:rPr>
            </w:pPr>
            <w:r w:rsidRPr="00D505F5">
              <w:rPr>
                <w:rFonts w:ascii="Arial Narrow" w:hAnsi="Arial Narrow"/>
                <w:b/>
                <w:sz w:val="20"/>
                <w:szCs w:val="20"/>
              </w:rPr>
              <w:t>PM</w:t>
            </w:r>
          </w:p>
        </w:tc>
        <w:tc>
          <w:tcPr>
            <w:tcW w:w="1361" w:type="dxa"/>
          </w:tcPr>
          <w:p w:rsidR="00D855C9" w:rsidRPr="002D175B" w:rsidRDefault="00D855C9" w:rsidP="004C6133">
            <w:pPr>
              <w:spacing w:after="0" w:line="240" w:lineRule="auto"/>
              <w:rPr>
                <w:rFonts w:ascii="Arial Narrow" w:hAnsi="Arial Narrow" w:cs="Kalinga"/>
                <w:sz w:val="20"/>
                <w:szCs w:val="20"/>
              </w:rPr>
            </w:pPr>
          </w:p>
        </w:tc>
        <w:tc>
          <w:tcPr>
            <w:tcW w:w="1361" w:type="dxa"/>
          </w:tcPr>
          <w:p w:rsidR="00D855C9" w:rsidRPr="002D175B" w:rsidRDefault="00D855C9" w:rsidP="004C6133">
            <w:pPr>
              <w:spacing w:after="0" w:line="240" w:lineRule="auto"/>
              <w:rPr>
                <w:rFonts w:ascii="Arial Narrow" w:hAnsi="Arial Narrow" w:cs="Kalinga"/>
                <w:sz w:val="20"/>
                <w:szCs w:val="20"/>
              </w:rPr>
            </w:pPr>
            <w:r>
              <w:rPr>
                <w:rFonts w:ascii="Arial Narrow" w:hAnsi="Arial Narrow" w:cs="Kalinga"/>
                <w:sz w:val="20"/>
                <w:szCs w:val="20"/>
              </w:rPr>
              <w:t>JMO Tutorial</w:t>
            </w:r>
          </w:p>
        </w:tc>
        <w:tc>
          <w:tcPr>
            <w:tcW w:w="1361" w:type="dxa"/>
          </w:tcPr>
          <w:p w:rsidR="00D855C9" w:rsidRPr="002D175B" w:rsidRDefault="00FC010F" w:rsidP="00FC010F">
            <w:pPr>
              <w:spacing w:after="0" w:line="240" w:lineRule="auto"/>
              <w:rPr>
                <w:rFonts w:ascii="Arial Narrow" w:hAnsi="Arial Narrow" w:cs="Kalinga"/>
                <w:sz w:val="20"/>
                <w:szCs w:val="20"/>
              </w:rPr>
            </w:pPr>
            <w:r>
              <w:rPr>
                <w:rFonts w:ascii="Arial Narrow" w:hAnsi="Arial Narrow" w:cs="Kalinga"/>
                <w:sz w:val="20"/>
                <w:szCs w:val="20"/>
              </w:rPr>
              <w:t>Grand Rounds Alb/W</w:t>
            </w:r>
            <w:r w:rsidR="00D855C9" w:rsidRPr="002D175B">
              <w:rPr>
                <w:rFonts w:ascii="Arial Narrow" w:hAnsi="Arial Narrow" w:cs="Kalinga"/>
                <w:sz w:val="20"/>
                <w:szCs w:val="20"/>
              </w:rPr>
              <w:t>od</w:t>
            </w:r>
          </w:p>
        </w:tc>
        <w:tc>
          <w:tcPr>
            <w:tcW w:w="1361" w:type="dxa"/>
          </w:tcPr>
          <w:p w:rsidR="00D855C9" w:rsidRPr="002D175B" w:rsidRDefault="00D855C9" w:rsidP="00407F1A">
            <w:pPr>
              <w:spacing w:after="0" w:line="240" w:lineRule="auto"/>
              <w:rPr>
                <w:rFonts w:ascii="Arial Narrow" w:hAnsi="Arial Narrow" w:cs="Kalinga"/>
                <w:sz w:val="20"/>
                <w:szCs w:val="20"/>
              </w:rPr>
            </w:pPr>
            <w:r>
              <w:rPr>
                <w:rFonts w:ascii="Arial Narrow" w:hAnsi="Arial Narrow" w:cs="Kalinga"/>
                <w:sz w:val="20"/>
                <w:szCs w:val="20"/>
              </w:rPr>
              <w:t>JMO Tutorial</w:t>
            </w:r>
          </w:p>
        </w:tc>
        <w:tc>
          <w:tcPr>
            <w:tcW w:w="1361" w:type="dxa"/>
          </w:tcPr>
          <w:p w:rsidR="00D855C9" w:rsidRPr="002D175B" w:rsidRDefault="00D855C9" w:rsidP="004C6133">
            <w:pPr>
              <w:spacing w:after="0" w:line="240" w:lineRule="auto"/>
              <w:rPr>
                <w:rFonts w:ascii="Arial Narrow" w:hAnsi="Arial Narrow" w:cs="Kalinga"/>
                <w:sz w:val="20"/>
                <w:szCs w:val="20"/>
              </w:rPr>
            </w:pPr>
          </w:p>
        </w:tc>
        <w:tc>
          <w:tcPr>
            <w:tcW w:w="1247" w:type="dxa"/>
          </w:tcPr>
          <w:p w:rsidR="00D855C9" w:rsidRPr="002D175B" w:rsidRDefault="00D855C9" w:rsidP="004C6133">
            <w:pPr>
              <w:spacing w:after="0" w:line="240" w:lineRule="auto"/>
              <w:rPr>
                <w:rFonts w:ascii="Arial Narrow" w:hAnsi="Arial Narrow" w:cs="Kalinga"/>
                <w:sz w:val="20"/>
                <w:szCs w:val="20"/>
              </w:rPr>
            </w:pPr>
          </w:p>
        </w:tc>
        <w:tc>
          <w:tcPr>
            <w:tcW w:w="1247" w:type="dxa"/>
          </w:tcPr>
          <w:p w:rsidR="00D855C9" w:rsidRPr="002D175B" w:rsidRDefault="00D855C9" w:rsidP="004C6133">
            <w:pPr>
              <w:spacing w:after="0" w:line="240" w:lineRule="auto"/>
              <w:rPr>
                <w:rFonts w:ascii="Arial Narrow" w:hAnsi="Arial Narrow" w:cs="Kalinga"/>
                <w:sz w:val="20"/>
                <w:szCs w:val="20"/>
              </w:rPr>
            </w:pPr>
          </w:p>
        </w:tc>
      </w:tr>
      <w:tr w:rsidR="00D855C9" w:rsidRPr="002D175B" w:rsidTr="00A248CC">
        <w:tc>
          <w:tcPr>
            <w:tcW w:w="907" w:type="dxa"/>
            <w:vMerge/>
          </w:tcPr>
          <w:p w:rsidR="00D855C9" w:rsidRPr="00D505F5" w:rsidRDefault="00D855C9" w:rsidP="001C7B08">
            <w:pPr>
              <w:spacing w:after="0" w:line="240" w:lineRule="auto"/>
              <w:jc w:val="center"/>
              <w:rPr>
                <w:rFonts w:ascii="Arial Narrow" w:hAnsi="Arial Narrow"/>
                <w:b/>
                <w:sz w:val="20"/>
                <w:szCs w:val="20"/>
              </w:rPr>
            </w:pPr>
          </w:p>
        </w:tc>
        <w:tc>
          <w:tcPr>
            <w:tcW w:w="1361" w:type="dxa"/>
            <w:vAlign w:val="center"/>
          </w:tcPr>
          <w:p w:rsidR="00D855C9" w:rsidRPr="00D505F5" w:rsidRDefault="005271C3" w:rsidP="00D505F5">
            <w:pPr>
              <w:spacing w:after="0" w:line="240" w:lineRule="auto"/>
              <w:rPr>
                <w:rFonts w:ascii="Arial Narrow" w:hAnsi="Arial Narrow" w:cs="Kalinga"/>
                <w:sz w:val="20"/>
                <w:szCs w:val="20"/>
              </w:rPr>
            </w:pPr>
            <w:r>
              <w:rPr>
                <w:rFonts w:ascii="Arial Narrow" w:hAnsi="Arial Narrow" w:cs="Kalinga"/>
                <w:sz w:val="20"/>
                <w:szCs w:val="20"/>
              </w:rPr>
              <w:t>As rostered</w:t>
            </w:r>
          </w:p>
        </w:tc>
        <w:tc>
          <w:tcPr>
            <w:tcW w:w="1361" w:type="dxa"/>
            <w:vAlign w:val="center"/>
          </w:tcPr>
          <w:p w:rsidR="00D855C9" w:rsidRPr="00D505F5" w:rsidRDefault="005271C3" w:rsidP="001D4B96">
            <w:pPr>
              <w:spacing w:after="0" w:line="240" w:lineRule="auto"/>
              <w:rPr>
                <w:rFonts w:ascii="Arial Narrow" w:hAnsi="Arial Narrow" w:cs="Kalinga"/>
                <w:sz w:val="20"/>
                <w:szCs w:val="20"/>
              </w:rPr>
            </w:pPr>
            <w:r>
              <w:rPr>
                <w:rFonts w:ascii="Arial Narrow" w:hAnsi="Arial Narrow" w:cs="Kalinga"/>
                <w:sz w:val="20"/>
                <w:szCs w:val="20"/>
              </w:rPr>
              <w:t>As rostered</w:t>
            </w:r>
          </w:p>
        </w:tc>
        <w:tc>
          <w:tcPr>
            <w:tcW w:w="1361" w:type="dxa"/>
            <w:vAlign w:val="center"/>
          </w:tcPr>
          <w:p w:rsidR="00D855C9" w:rsidRPr="00D505F5" w:rsidRDefault="005271C3" w:rsidP="00D505F5">
            <w:pPr>
              <w:spacing w:after="0" w:line="240" w:lineRule="auto"/>
              <w:rPr>
                <w:rFonts w:ascii="Arial Narrow" w:hAnsi="Arial Narrow" w:cs="Kalinga"/>
                <w:sz w:val="20"/>
                <w:szCs w:val="20"/>
              </w:rPr>
            </w:pPr>
            <w:r>
              <w:rPr>
                <w:rFonts w:ascii="Arial Narrow" w:hAnsi="Arial Narrow" w:cs="Kalinga"/>
                <w:sz w:val="20"/>
                <w:szCs w:val="20"/>
              </w:rPr>
              <w:t>As rostered</w:t>
            </w:r>
          </w:p>
        </w:tc>
        <w:tc>
          <w:tcPr>
            <w:tcW w:w="1361" w:type="dxa"/>
            <w:vAlign w:val="center"/>
          </w:tcPr>
          <w:p w:rsidR="00D855C9" w:rsidRPr="00D505F5" w:rsidRDefault="00863A51" w:rsidP="001D4B96">
            <w:pPr>
              <w:spacing w:after="0" w:line="240" w:lineRule="auto"/>
              <w:rPr>
                <w:rFonts w:ascii="Arial Narrow" w:hAnsi="Arial Narrow" w:cs="Kalinga"/>
                <w:sz w:val="20"/>
                <w:szCs w:val="20"/>
              </w:rPr>
            </w:pPr>
            <w:r>
              <w:rPr>
                <w:rFonts w:ascii="Arial Narrow" w:hAnsi="Arial Narrow" w:cs="Kalinga"/>
                <w:sz w:val="20"/>
                <w:szCs w:val="20"/>
              </w:rPr>
              <w:t>As rostered</w:t>
            </w:r>
          </w:p>
        </w:tc>
        <w:tc>
          <w:tcPr>
            <w:tcW w:w="1361" w:type="dxa"/>
            <w:vAlign w:val="center"/>
          </w:tcPr>
          <w:p w:rsidR="00D855C9" w:rsidRPr="00BF0F67" w:rsidRDefault="00863A51" w:rsidP="004D2723">
            <w:pPr>
              <w:spacing w:after="0" w:line="240" w:lineRule="auto"/>
            </w:pPr>
            <w:r>
              <w:t>As rostered</w:t>
            </w:r>
          </w:p>
        </w:tc>
        <w:bookmarkStart w:id="0" w:name="Text56"/>
        <w:tc>
          <w:tcPr>
            <w:tcW w:w="1247" w:type="dxa"/>
            <w:vAlign w:val="center"/>
          </w:tcPr>
          <w:p w:rsidR="00D855C9" w:rsidRPr="00D505F5" w:rsidRDefault="00154F9C" w:rsidP="00D505F5">
            <w:pPr>
              <w:spacing w:after="0" w:line="240" w:lineRule="auto"/>
              <w:rPr>
                <w:rFonts w:ascii="Arial Narrow" w:hAnsi="Arial Narrow" w:cs="Kalinga"/>
                <w:sz w:val="20"/>
                <w:szCs w:val="20"/>
              </w:rPr>
            </w:pPr>
            <w:r w:rsidRPr="00D505F5">
              <w:rPr>
                <w:rFonts w:ascii="Arial Narrow" w:hAnsi="Arial Narrow" w:cs="Kalinga"/>
                <w:sz w:val="20"/>
                <w:szCs w:val="20"/>
              </w:rPr>
              <w:fldChar w:fldCharType="begin">
                <w:ffData>
                  <w:name w:val="Text56"/>
                  <w:enabled/>
                  <w:calcOnExit w:val="0"/>
                  <w:textInput/>
                </w:ffData>
              </w:fldChar>
            </w:r>
            <w:r w:rsidR="00D855C9" w:rsidRPr="00D505F5">
              <w:rPr>
                <w:rFonts w:ascii="Arial Narrow" w:hAnsi="Arial Narrow" w:cs="Kalinga"/>
                <w:sz w:val="20"/>
                <w:szCs w:val="20"/>
              </w:rPr>
              <w:instrText xml:space="preserve"> FORMTEXT </w:instrText>
            </w:r>
            <w:r w:rsidRPr="00D505F5">
              <w:rPr>
                <w:rFonts w:ascii="Arial Narrow" w:hAnsi="Arial Narrow" w:cs="Kalinga"/>
                <w:sz w:val="20"/>
                <w:szCs w:val="20"/>
              </w:rPr>
            </w:r>
            <w:r w:rsidRPr="00D505F5">
              <w:rPr>
                <w:rFonts w:ascii="Arial Narrow" w:hAnsi="Arial Narrow" w:cs="Kalinga"/>
                <w:sz w:val="20"/>
                <w:szCs w:val="20"/>
              </w:rPr>
              <w:fldChar w:fldCharType="separate"/>
            </w:r>
            <w:r w:rsidR="00D855C9" w:rsidRPr="00D505F5">
              <w:rPr>
                <w:rFonts w:ascii="Arial Narrow" w:hAnsi="Arial Narrow" w:cs="Kalinga"/>
                <w:sz w:val="20"/>
                <w:szCs w:val="20"/>
              </w:rPr>
              <w:t> </w:t>
            </w:r>
            <w:r w:rsidR="00D855C9" w:rsidRPr="00D505F5">
              <w:rPr>
                <w:rFonts w:ascii="Arial Narrow" w:hAnsi="Arial Narrow" w:cs="Kalinga"/>
                <w:sz w:val="20"/>
                <w:szCs w:val="20"/>
              </w:rPr>
              <w:t> </w:t>
            </w:r>
            <w:r w:rsidR="00D855C9" w:rsidRPr="00D505F5">
              <w:rPr>
                <w:rFonts w:ascii="Arial Narrow" w:hAnsi="Arial Narrow" w:cs="Kalinga"/>
                <w:sz w:val="20"/>
                <w:szCs w:val="20"/>
              </w:rPr>
              <w:t> </w:t>
            </w:r>
            <w:r w:rsidR="00D855C9" w:rsidRPr="00D505F5">
              <w:rPr>
                <w:rFonts w:ascii="Arial Narrow" w:hAnsi="Arial Narrow" w:cs="Kalinga"/>
                <w:sz w:val="20"/>
                <w:szCs w:val="20"/>
              </w:rPr>
              <w:t> </w:t>
            </w:r>
            <w:r w:rsidR="00D855C9" w:rsidRPr="00D505F5">
              <w:rPr>
                <w:rFonts w:ascii="Arial Narrow" w:hAnsi="Arial Narrow" w:cs="Kalinga"/>
                <w:sz w:val="20"/>
                <w:szCs w:val="20"/>
              </w:rPr>
              <w:t> </w:t>
            </w:r>
            <w:r w:rsidRPr="00D505F5">
              <w:rPr>
                <w:rFonts w:ascii="Arial Narrow" w:hAnsi="Arial Narrow" w:cs="Kalinga"/>
                <w:sz w:val="20"/>
                <w:szCs w:val="20"/>
              </w:rPr>
              <w:fldChar w:fldCharType="end"/>
            </w:r>
            <w:bookmarkEnd w:id="0"/>
          </w:p>
        </w:tc>
        <w:bookmarkStart w:id="1" w:name="Text57"/>
        <w:tc>
          <w:tcPr>
            <w:tcW w:w="1247" w:type="dxa"/>
            <w:vAlign w:val="center"/>
          </w:tcPr>
          <w:p w:rsidR="00D855C9" w:rsidRPr="00D505F5" w:rsidRDefault="00154F9C" w:rsidP="00D505F5">
            <w:pPr>
              <w:spacing w:after="0" w:line="240" w:lineRule="auto"/>
              <w:rPr>
                <w:rFonts w:ascii="Arial Narrow" w:hAnsi="Arial Narrow" w:cs="Kalinga"/>
                <w:sz w:val="20"/>
                <w:szCs w:val="20"/>
              </w:rPr>
            </w:pPr>
            <w:r w:rsidRPr="00D505F5">
              <w:rPr>
                <w:rFonts w:ascii="Arial Narrow" w:hAnsi="Arial Narrow" w:cs="Kalinga"/>
                <w:sz w:val="20"/>
                <w:szCs w:val="20"/>
              </w:rPr>
              <w:fldChar w:fldCharType="begin">
                <w:ffData>
                  <w:name w:val="Text57"/>
                  <w:enabled/>
                  <w:calcOnExit w:val="0"/>
                  <w:textInput/>
                </w:ffData>
              </w:fldChar>
            </w:r>
            <w:r w:rsidR="00D855C9" w:rsidRPr="00D505F5">
              <w:rPr>
                <w:rFonts w:ascii="Arial Narrow" w:hAnsi="Arial Narrow" w:cs="Kalinga"/>
                <w:sz w:val="20"/>
                <w:szCs w:val="20"/>
              </w:rPr>
              <w:instrText xml:space="preserve"> FORMTEXT </w:instrText>
            </w:r>
            <w:r w:rsidRPr="00D505F5">
              <w:rPr>
                <w:rFonts w:ascii="Arial Narrow" w:hAnsi="Arial Narrow" w:cs="Kalinga"/>
                <w:sz w:val="20"/>
                <w:szCs w:val="20"/>
              </w:rPr>
            </w:r>
            <w:r w:rsidRPr="00D505F5">
              <w:rPr>
                <w:rFonts w:ascii="Arial Narrow" w:hAnsi="Arial Narrow" w:cs="Kalinga"/>
                <w:sz w:val="20"/>
                <w:szCs w:val="20"/>
              </w:rPr>
              <w:fldChar w:fldCharType="separate"/>
            </w:r>
            <w:r w:rsidR="00D855C9" w:rsidRPr="00D505F5">
              <w:rPr>
                <w:rFonts w:ascii="Arial Narrow" w:hAnsi="Arial Narrow" w:cs="Kalinga"/>
                <w:sz w:val="20"/>
                <w:szCs w:val="20"/>
              </w:rPr>
              <w:t> </w:t>
            </w:r>
            <w:r w:rsidR="00D855C9" w:rsidRPr="00D505F5">
              <w:rPr>
                <w:rFonts w:ascii="Arial Narrow" w:hAnsi="Arial Narrow" w:cs="Kalinga"/>
                <w:sz w:val="20"/>
                <w:szCs w:val="20"/>
              </w:rPr>
              <w:t> </w:t>
            </w:r>
            <w:r w:rsidR="00D855C9" w:rsidRPr="00D505F5">
              <w:rPr>
                <w:rFonts w:ascii="Arial Narrow" w:hAnsi="Arial Narrow" w:cs="Kalinga"/>
                <w:sz w:val="20"/>
                <w:szCs w:val="20"/>
              </w:rPr>
              <w:t> </w:t>
            </w:r>
            <w:r w:rsidR="00D855C9" w:rsidRPr="00D505F5">
              <w:rPr>
                <w:rFonts w:ascii="Arial Narrow" w:hAnsi="Arial Narrow" w:cs="Kalinga"/>
                <w:sz w:val="20"/>
                <w:szCs w:val="20"/>
              </w:rPr>
              <w:t> </w:t>
            </w:r>
            <w:r w:rsidR="00D855C9" w:rsidRPr="00D505F5">
              <w:rPr>
                <w:rFonts w:ascii="Arial Narrow" w:hAnsi="Arial Narrow" w:cs="Kalinga"/>
                <w:sz w:val="20"/>
                <w:szCs w:val="20"/>
              </w:rPr>
              <w:t> </w:t>
            </w:r>
            <w:r w:rsidRPr="00D505F5">
              <w:rPr>
                <w:rFonts w:ascii="Arial Narrow" w:hAnsi="Arial Narrow" w:cs="Kalinga"/>
                <w:sz w:val="20"/>
                <w:szCs w:val="20"/>
              </w:rPr>
              <w:fldChar w:fldCharType="end"/>
            </w:r>
            <w:bookmarkEnd w:id="1"/>
          </w:p>
        </w:tc>
      </w:tr>
      <w:tr w:rsidR="00D34466" w:rsidRPr="002D175B" w:rsidTr="00A248CC">
        <w:tc>
          <w:tcPr>
            <w:tcW w:w="907" w:type="dxa"/>
          </w:tcPr>
          <w:p w:rsidR="00D34466" w:rsidRPr="00D505F5" w:rsidRDefault="00D34466" w:rsidP="001C7B08">
            <w:pPr>
              <w:spacing w:after="0" w:line="240" w:lineRule="auto"/>
              <w:jc w:val="center"/>
              <w:rPr>
                <w:rFonts w:ascii="Arial Narrow" w:hAnsi="Arial Narrow"/>
                <w:b/>
                <w:sz w:val="20"/>
                <w:szCs w:val="20"/>
              </w:rPr>
            </w:pPr>
            <w:r w:rsidRPr="00D505F5">
              <w:rPr>
                <w:rFonts w:ascii="Arial Narrow" w:hAnsi="Arial Narrow"/>
                <w:b/>
                <w:sz w:val="20"/>
                <w:szCs w:val="20"/>
              </w:rPr>
              <w:t>A/Hours</w:t>
            </w:r>
          </w:p>
        </w:tc>
        <w:tc>
          <w:tcPr>
            <w:tcW w:w="1361" w:type="dxa"/>
            <w:vAlign w:val="center"/>
          </w:tcPr>
          <w:p w:rsidR="00D34466" w:rsidRPr="00F311BB" w:rsidRDefault="00D34466" w:rsidP="00407F1A">
            <w:pPr>
              <w:pStyle w:val="TableBold2lines"/>
              <w:spacing w:before="0"/>
              <w:rPr>
                <w:rFonts w:asciiTheme="minorHAnsi" w:hAnsiTheme="minorHAnsi" w:cs="Times New Roman"/>
                <w:b w:val="0"/>
                <w:bCs w:val="0"/>
                <w:sz w:val="20"/>
                <w:szCs w:val="20"/>
              </w:rPr>
            </w:pPr>
          </w:p>
        </w:tc>
        <w:tc>
          <w:tcPr>
            <w:tcW w:w="1361" w:type="dxa"/>
            <w:vAlign w:val="center"/>
          </w:tcPr>
          <w:p w:rsidR="00D34466" w:rsidRPr="00F311BB" w:rsidRDefault="00D34466" w:rsidP="00407F1A">
            <w:pPr>
              <w:pStyle w:val="TableBodyIMET"/>
              <w:ind w:left="0"/>
              <w:rPr>
                <w:rFonts w:asciiTheme="minorHAnsi" w:hAnsiTheme="minorHAnsi"/>
              </w:rPr>
            </w:pPr>
          </w:p>
        </w:tc>
        <w:tc>
          <w:tcPr>
            <w:tcW w:w="1361" w:type="dxa"/>
            <w:vAlign w:val="center"/>
          </w:tcPr>
          <w:p w:rsidR="00D34466" w:rsidRPr="00D505F5" w:rsidRDefault="00D34466" w:rsidP="00D505F5">
            <w:pPr>
              <w:spacing w:after="0" w:line="240" w:lineRule="auto"/>
              <w:rPr>
                <w:rFonts w:ascii="Arial Narrow" w:hAnsi="Arial Narrow" w:cs="Kalinga"/>
                <w:sz w:val="20"/>
                <w:szCs w:val="20"/>
              </w:rPr>
            </w:pPr>
          </w:p>
        </w:tc>
        <w:tc>
          <w:tcPr>
            <w:tcW w:w="1361" w:type="dxa"/>
            <w:vAlign w:val="center"/>
          </w:tcPr>
          <w:p w:rsidR="00D34466" w:rsidRPr="00F311BB" w:rsidRDefault="00D34466" w:rsidP="00407F1A">
            <w:pPr>
              <w:pStyle w:val="TableBodyIMET"/>
              <w:ind w:left="0"/>
              <w:rPr>
                <w:rFonts w:asciiTheme="minorHAnsi" w:hAnsiTheme="minorHAnsi"/>
              </w:rPr>
            </w:pPr>
          </w:p>
        </w:tc>
        <w:tc>
          <w:tcPr>
            <w:tcW w:w="1361" w:type="dxa"/>
            <w:vAlign w:val="center"/>
          </w:tcPr>
          <w:p w:rsidR="00D34466" w:rsidRPr="00D505F5" w:rsidRDefault="00D34466" w:rsidP="0092035E">
            <w:pPr>
              <w:spacing w:after="0" w:line="240" w:lineRule="auto"/>
              <w:rPr>
                <w:rFonts w:ascii="Arial Narrow" w:hAnsi="Arial Narrow" w:cs="Kalinga"/>
                <w:sz w:val="20"/>
                <w:szCs w:val="20"/>
              </w:rPr>
            </w:pPr>
          </w:p>
        </w:tc>
        <w:tc>
          <w:tcPr>
            <w:tcW w:w="1247" w:type="dxa"/>
            <w:vAlign w:val="center"/>
          </w:tcPr>
          <w:p w:rsidR="00D34466" w:rsidRPr="00F311BB" w:rsidRDefault="00D34466" w:rsidP="00407F1A">
            <w:pPr>
              <w:pStyle w:val="TableBodyIMET"/>
              <w:ind w:left="0"/>
              <w:rPr>
                <w:rFonts w:asciiTheme="minorHAnsi" w:hAnsiTheme="minorHAnsi"/>
              </w:rPr>
            </w:pPr>
          </w:p>
        </w:tc>
        <w:tc>
          <w:tcPr>
            <w:tcW w:w="1247" w:type="dxa"/>
            <w:vAlign w:val="center"/>
          </w:tcPr>
          <w:p w:rsidR="00D34466" w:rsidRPr="00F311BB" w:rsidRDefault="00D34466" w:rsidP="00407F1A">
            <w:pPr>
              <w:pStyle w:val="TableBodyIMET"/>
              <w:ind w:left="0"/>
              <w:rPr>
                <w:rFonts w:asciiTheme="minorHAnsi" w:hAnsiTheme="minorHAnsi"/>
              </w:rPr>
            </w:pPr>
          </w:p>
        </w:tc>
      </w:tr>
    </w:tbl>
    <w:p w:rsidR="001C7B08" w:rsidRDefault="001C7B08" w:rsidP="001C7B08">
      <w:pPr>
        <w:spacing w:after="0" w:line="240" w:lineRule="auto"/>
        <w:rPr>
          <w:rFonts w:ascii="Arial Narrow" w:hAnsi="Arial Narrow"/>
          <w:b/>
          <w:color w:val="FF6600"/>
          <w:sz w:val="16"/>
          <w:szCs w:val="16"/>
        </w:rPr>
        <w:sectPr w:rsidR="001C7B08" w:rsidSect="008B59F4">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709" w:footer="709" w:gutter="0"/>
          <w:cols w:space="708"/>
          <w:docGrid w:linePitch="360"/>
        </w:sect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34"/>
        <w:gridCol w:w="7306"/>
      </w:tblGrid>
      <w:tr w:rsidR="001C7B08" w:rsidRPr="006F4D6E" w:rsidTr="00E75C06">
        <w:tc>
          <w:tcPr>
            <w:tcW w:w="3132" w:type="dxa"/>
          </w:tcPr>
          <w:p w:rsidR="001C7B08" w:rsidRPr="006F4D6E" w:rsidRDefault="00ED4ABF" w:rsidP="001C7B08">
            <w:pPr>
              <w:spacing w:after="0" w:line="240" w:lineRule="auto"/>
              <w:rPr>
                <w:rFonts w:ascii="Calibri" w:hAnsi="Calibri"/>
                <w:b/>
              </w:rPr>
            </w:pPr>
            <w:r w:rsidRPr="006F4D6E">
              <w:rPr>
                <w:rFonts w:ascii="Calibri" w:hAnsi="Calibri"/>
                <w:b/>
              </w:rPr>
              <w:t>Patient Load</w:t>
            </w:r>
          </w:p>
          <w:p w:rsidR="001C7B08" w:rsidRPr="006F4D6E" w:rsidRDefault="001C7B08" w:rsidP="001C7B08">
            <w:pPr>
              <w:spacing w:after="0" w:line="240" w:lineRule="auto"/>
              <w:rPr>
                <w:rFonts w:ascii="Calibri" w:hAnsi="Calibri"/>
                <w:i/>
                <w:sz w:val="18"/>
                <w:szCs w:val="18"/>
              </w:rPr>
            </w:pPr>
            <w:r w:rsidRPr="006F4D6E">
              <w:rPr>
                <w:rFonts w:ascii="Calibri" w:hAnsi="Calibri"/>
                <w:i/>
                <w:sz w:val="18"/>
                <w:szCs w:val="18"/>
              </w:rPr>
              <w:t>Average</w:t>
            </w:r>
            <w:r>
              <w:rPr>
                <w:rFonts w:ascii="Calibri" w:hAnsi="Calibri"/>
                <w:i/>
                <w:sz w:val="18"/>
                <w:szCs w:val="18"/>
              </w:rPr>
              <w:t xml:space="preserve"> number of patients looked after by the junior doctor per day</w:t>
            </w:r>
          </w:p>
        </w:tc>
        <w:tc>
          <w:tcPr>
            <w:tcW w:w="7308" w:type="dxa"/>
          </w:tcPr>
          <w:p w:rsidR="00C35B4B" w:rsidRPr="00863A51" w:rsidRDefault="000835C8" w:rsidP="00863A51">
            <w:pPr>
              <w:spacing w:after="0" w:line="240" w:lineRule="auto"/>
              <w:rPr>
                <w:rFonts w:ascii="Calibri" w:hAnsi="Calibri"/>
              </w:rPr>
            </w:pPr>
            <w:r>
              <w:rPr>
                <w:rFonts w:ascii="Calibri" w:hAnsi="Calibri"/>
              </w:rPr>
              <w:t>1 per hour</w:t>
            </w:r>
            <w:r w:rsidR="00C35B4B">
              <w:rPr>
                <w:rFonts w:ascii="Calibri" w:hAnsi="Calibri"/>
              </w:rPr>
              <w:t xml:space="preserve"> </w:t>
            </w:r>
          </w:p>
        </w:tc>
      </w:tr>
      <w:tr w:rsidR="00EE1D3C" w:rsidRPr="006F4D6E" w:rsidTr="006453E5">
        <w:tc>
          <w:tcPr>
            <w:tcW w:w="3135" w:type="dxa"/>
          </w:tcPr>
          <w:p w:rsidR="00EE1D3C" w:rsidRPr="006F4D6E" w:rsidRDefault="00EE1D3C" w:rsidP="001C7B08">
            <w:pPr>
              <w:spacing w:after="0" w:line="240" w:lineRule="auto"/>
              <w:rPr>
                <w:rFonts w:ascii="Calibri" w:hAnsi="Calibri"/>
                <w:b/>
              </w:rPr>
            </w:pPr>
            <w:r w:rsidRPr="006F4D6E">
              <w:rPr>
                <w:rFonts w:ascii="Calibri" w:hAnsi="Calibri"/>
                <w:b/>
              </w:rPr>
              <w:t>Overtime</w:t>
            </w:r>
          </w:p>
          <w:p w:rsidR="00EE1D3C" w:rsidRPr="006F4D6E" w:rsidRDefault="00EE1D3C" w:rsidP="00EE1D3C">
            <w:pPr>
              <w:spacing w:after="0" w:line="240" w:lineRule="auto"/>
              <w:rPr>
                <w:rFonts w:ascii="Calibri" w:hAnsi="Calibri"/>
                <w:b/>
                <w:sz w:val="18"/>
                <w:szCs w:val="18"/>
              </w:rPr>
            </w:pPr>
            <w:r w:rsidRPr="006F4D6E">
              <w:rPr>
                <w:rFonts w:ascii="Calibri" w:hAnsi="Calibri"/>
                <w:i/>
                <w:sz w:val="18"/>
                <w:szCs w:val="18"/>
              </w:rPr>
              <w:t>Average hours per wee</w:t>
            </w:r>
            <w:r>
              <w:rPr>
                <w:rFonts w:ascii="Calibri" w:hAnsi="Calibri"/>
                <w:i/>
                <w:sz w:val="18"/>
                <w:szCs w:val="18"/>
              </w:rPr>
              <w:t>k</w:t>
            </w:r>
          </w:p>
        </w:tc>
        <w:tc>
          <w:tcPr>
            <w:tcW w:w="7305" w:type="dxa"/>
          </w:tcPr>
          <w:p w:rsidR="00EE1D3C" w:rsidRDefault="00EE1D3C" w:rsidP="00EE1D3C">
            <w:pPr>
              <w:spacing w:after="0" w:line="240" w:lineRule="auto"/>
              <w:jc w:val="both"/>
              <w:rPr>
                <w:rFonts w:ascii="Calibri" w:hAnsi="Calibri"/>
                <w:b/>
                <w:sz w:val="18"/>
                <w:szCs w:val="18"/>
              </w:rPr>
            </w:pPr>
            <w:r>
              <w:rPr>
                <w:rFonts w:ascii="Calibri" w:hAnsi="Calibri"/>
                <w:b/>
              </w:rPr>
              <w:t>Rostered:</w:t>
            </w:r>
            <w:r>
              <w:rPr>
                <w:rFonts w:ascii="Calibri" w:hAnsi="Calibri"/>
                <w:b/>
              </w:rPr>
              <w:tab/>
            </w:r>
            <w:r>
              <w:rPr>
                <w:rFonts w:ascii="Calibri" w:hAnsi="Calibri"/>
              </w:rPr>
              <w:t>8</w:t>
            </w:r>
          </w:p>
          <w:p w:rsidR="00EE1D3C" w:rsidRPr="006F4D6E" w:rsidRDefault="00EE1D3C" w:rsidP="00EE1D3C">
            <w:pPr>
              <w:spacing w:after="0" w:line="240" w:lineRule="auto"/>
              <w:jc w:val="both"/>
              <w:rPr>
                <w:rFonts w:ascii="Calibri" w:hAnsi="Calibri"/>
                <w:b/>
                <w:sz w:val="18"/>
                <w:szCs w:val="18"/>
              </w:rPr>
            </w:pPr>
            <w:proofErr w:type="spellStart"/>
            <w:r w:rsidRPr="00ED4ABF">
              <w:rPr>
                <w:rFonts w:ascii="Calibri" w:hAnsi="Calibri"/>
                <w:b/>
              </w:rPr>
              <w:t>Unrostered</w:t>
            </w:r>
            <w:proofErr w:type="spellEnd"/>
            <w:r>
              <w:rPr>
                <w:rFonts w:ascii="Calibri" w:hAnsi="Calibri"/>
                <w:b/>
                <w:sz w:val="18"/>
                <w:szCs w:val="18"/>
              </w:rPr>
              <w:tab/>
            </w:r>
            <w:r w:rsidR="000835C8">
              <w:rPr>
                <w:rFonts w:ascii="Calibri" w:hAnsi="Calibri"/>
              </w:rPr>
              <w:t>2</w:t>
            </w:r>
          </w:p>
        </w:tc>
      </w:tr>
      <w:tr w:rsidR="001C7B08" w:rsidRPr="006F4D6E" w:rsidTr="00E75C06">
        <w:tc>
          <w:tcPr>
            <w:tcW w:w="3132" w:type="dxa"/>
          </w:tcPr>
          <w:p w:rsidR="001C7B08" w:rsidRPr="006F4D6E" w:rsidRDefault="00ED4ABF" w:rsidP="001C7B08">
            <w:pPr>
              <w:spacing w:after="0" w:line="240" w:lineRule="auto"/>
              <w:rPr>
                <w:rFonts w:ascii="Calibri" w:hAnsi="Calibri"/>
                <w:b/>
              </w:rPr>
            </w:pPr>
            <w:r w:rsidRPr="006F4D6E">
              <w:rPr>
                <w:rFonts w:ascii="Calibri" w:hAnsi="Calibri"/>
                <w:b/>
              </w:rPr>
              <w:t>Education:</w:t>
            </w:r>
          </w:p>
          <w:p w:rsidR="001C7B08" w:rsidRPr="006F4D6E" w:rsidRDefault="001C7B08" w:rsidP="00BC4828">
            <w:pPr>
              <w:spacing w:after="0" w:line="240" w:lineRule="auto"/>
              <w:rPr>
                <w:rFonts w:ascii="Calibri" w:hAnsi="Calibri"/>
                <w:i/>
                <w:sz w:val="18"/>
                <w:szCs w:val="18"/>
              </w:rPr>
            </w:pPr>
            <w:r w:rsidRPr="006F4D6E">
              <w:rPr>
                <w:rFonts w:ascii="Calibri" w:hAnsi="Calibri"/>
                <w:i/>
                <w:sz w:val="18"/>
                <w:szCs w:val="18"/>
              </w:rPr>
              <w:t xml:space="preserve">Detail education opportunities and resources available to the </w:t>
            </w:r>
            <w:r>
              <w:rPr>
                <w:rFonts w:ascii="Calibri" w:hAnsi="Calibri"/>
                <w:i/>
                <w:sz w:val="18"/>
                <w:szCs w:val="18"/>
              </w:rPr>
              <w:t>junior</w:t>
            </w:r>
            <w:r w:rsidRPr="006F4D6E">
              <w:rPr>
                <w:rFonts w:ascii="Calibri" w:hAnsi="Calibri"/>
                <w:i/>
                <w:sz w:val="18"/>
                <w:szCs w:val="18"/>
              </w:rPr>
              <w:t xml:space="preserve"> </w:t>
            </w:r>
            <w:r>
              <w:rPr>
                <w:rFonts w:ascii="Calibri" w:hAnsi="Calibri"/>
                <w:i/>
                <w:sz w:val="18"/>
                <w:szCs w:val="18"/>
              </w:rPr>
              <w:t>d</w:t>
            </w:r>
            <w:r w:rsidRPr="006F4D6E">
              <w:rPr>
                <w:rFonts w:ascii="Calibri" w:hAnsi="Calibri"/>
                <w:i/>
                <w:sz w:val="18"/>
                <w:szCs w:val="18"/>
              </w:rPr>
              <w:t>octor during the Term. Formal education opportunities should also be included in the unit timetable.</w:t>
            </w:r>
          </w:p>
        </w:tc>
        <w:tc>
          <w:tcPr>
            <w:tcW w:w="7308" w:type="dxa"/>
          </w:tcPr>
          <w:p w:rsidR="00BC4828" w:rsidRDefault="00BC4828" w:rsidP="00BC4828">
            <w:pPr>
              <w:pStyle w:val="Table-BoldIMET"/>
              <w:rPr>
                <w:rFonts w:asciiTheme="minorHAnsi" w:hAnsiTheme="minorHAnsi"/>
                <w:b w:val="0"/>
                <w:bCs w:val="0"/>
                <w:sz w:val="22"/>
                <w:szCs w:val="22"/>
              </w:rPr>
            </w:pPr>
            <w:r w:rsidRPr="00DF1158">
              <w:rPr>
                <w:rFonts w:asciiTheme="minorHAnsi" w:hAnsiTheme="minorHAnsi"/>
                <w:b w:val="0"/>
                <w:bCs w:val="0"/>
                <w:sz w:val="22"/>
                <w:szCs w:val="22"/>
              </w:rPr>
              <w:t xml:space="preserve">There is teaching in the </w:t>
            </w:r>
            <w:r w:rsidR="000835C8">
              <w:rPr>
                <w:rFonts w:asciiTheme="minorHAnsi" w:hAnsiTheme="minorHAnsi"/>
                <w:b w:val="0"/>
                <w:bCs w:val="0"/>
                <w:sz w:val="22"/>
                <w:szCs w:val="22"/>
              </w:rPr>
              <w:t>Unit</w:t>
            </w:r>
            <w:r w:rsidRPr="00DF1158">
              <w:rPr>
                <w:rFonts w:asciiTheme="minorHAnsi" w:hAnsiTheme="minorHAnsi"/>
                <w:b w:val="0"/>
                <w:bCs w:val="0"/>
                <w:sz w:val="22"/>
                <w:szCs w:val="22"/>
              </w:rPr>
              <w:t xml:space="preserve"> by the </w:t>
            </w:r>
            <w:r w:rsidR="000835C8">
              <w:rPr>
                <w:rFonts w:asciiTheme="minorHAnsi" w:hAnsiTheme="minorHAnsi"/>
                <w:b w:val="0"/>
                <w:bCs w:val="0"/>
                <w:sz w:val="22"/>
                <w:szCs w:val="22"/>
              </w:rPr>
              <w:t>Senior Staff and FACEM</w:t>
            </w:r>
            <w:r>
              <w:rPr>
                <w:rFonts w:asciiTheme="minorHAnsi" w:hAnsiTheme="minorHAnsi"/>
                <w:b w:val="0"/>
                <w:bCs w:val="0"/>
                <w:sz w:val="22"/>
                <w:szCs w:val="22"/>
              </w:rPr>
              <w:t xml:space="preserve"> – this </w:t>
            </w:r>
            <w:r w:rsidRPr="00DF1158">
              <w:rPr>
                <w:rFonts w:asciiTheme="minorHAnsi" w:hAnsiTheme="minorHAnsi"/>
                <w:b w:val="0"/>
                <w:bCs w:val="0"/>
                <w:sz w:val="22"/>
                <w:szCs w:val="22"/>
              </w:rPr>
              <w:t xml:space="preserve">is both formal and informal teaching and our feedback indicates that this is a very valuable form of learning.  The formal JMO teaching sessions are mandatory and recognised hospital wide as protected teaching time.  </w:t>
            </w:r>
          </w:p>
          <w:p w:rsidR="00924A75" w:rsidRDefault="00924A75" w:rsidP="00BC4828">
            <w:pPr>
              <w:spacing w:after="0" w:line="240" w:lineRule="auto"/>
            </w:pPr>
          </w:p>
          <w:p w:rsidR="00924A75" w:rsidRDefault="00924A75" w:rsidP="00BC4828">
            <w:pPr>
              <w:spacing w:after="0" w:line="240" w:lineRule="auto"/>
            </w:pPr>
            <w:r>
              <w:t>There is a monthly ICU/ED morbidity meeting and doctors are encouraged to attend this meeting and present interesting cases.</w:t>
            </w:r>
          </w:p>
          <w:p w:rsidR="00585637" w:rsidRDefault="00585637" w:rsidP="00BC4828">
            <w:pPr>
              <w:spacing w:after="0" w:line="240" w:lineRule="auto"/>
            </w:pPr>
          </w:p>
          <w:p w:rsidR="00585637" w:rsidRDefault="00585637" w:rsidP="00585637">
            <w:pPr>
              <w:spacing w:after="0" w:line="240" w:lineRule="auto"/>
            </w:pPr>
            <w:r w:rsidRPr="00DF1158">
              <w:t xml:space="preserve">Education activities are also listed on </w:t>
            </w:r>
            <w:r>
              <w:t>folders in the education rooms and on the Intranet under JMO Resources.</w:t>
            </w:r>
          </w:p>
          <w:p w:rsidR="00BC4828" w:rsidRDefault="00BC4828" w:rsidP="00BC4828">
            <w:pPr>
              <w:spacing w:after="0" w:line="240" w:lineRule="auto"/>
            </w:pPr>
            <w:bookmarkStart w:id="2" w:name="_GoBack"/>
            <w:bookmarkEnd w:id="2"/>
          </w:p>
          <w:p w:rsidR="00BC4828" w:rsidRPr="00DF1158" w:rsidRDefault="00BC4828" w:rsidP="00BC4828">
            <w:pPr>
              <w:pStyle w:val="Table-BoldIMET"/>
              <w:rPr>
                <w:rFonts w:asciiTheme="minorHAnsi" w:hAnsiTheme="minorHAnsi"/>
                <w:b w:val="0"/>
                <w:bCs w:val="0"/>
                <w:sz w:val="22"/>
                <w:szCs w:val="22"/>
              </w:rPr>
            </w:pPr>
            <w:r w:rsidRPr="00DF1158">
              <w:rPr>
                <w:rFonts w:asciiTheme="minorHAnsi" w:hAnsiTheme="minorHAnsi"/>
                <w:b w:val="0"/>
                <w:bCs w:val="0"/>
                <w:sz w:val="22"/>
                <w:szCs w:val="22"/>
              </w:rPr>
              <w:t xml:space="preserve">Electronic educational resources in the form of CIAP and </w:t>
            </w:r>
            <w:proofErr w:type="spellStart"/>
            <w:r w:rsidRPr="00DF1158">
              <w:rPr>
                <w:rFonts w:asciiTheme="minorHAnsi" w:hAnsiTheme="minorHAnsi"/>
                <w:b w:val="0"/>
                <w:bCs w:val="0"/>
                <w:sz w:val="22"/>
                <w:szCs w:val="22"/>
              </w:rPr>
              <w:t>UpToDate</w:t>
            </w:r>
            <w:proofErr w:type="spellEnd"/>
            <w:r w:rsidRPr="00DF1158">
              <w:rPr>
                <w:rFonts w:asciiTheme="minorHAnsi" w:hAnsiTheme="minorHAnsi"/>
                <w:b w:val="0"/>
                <w:bCs w:val="0"/>
                <w:sz w:val="22"/>
                <w:szCs w:val="22"/>
              </w:rPr>
              <w:t xml:space="preserve"> are available on computers throughout the Hospital and specifically within the Library and JMO Common Room, all accessible 24 hours per day via secure swipe card access.  </w:t>
            </w:r>
          </w:p>
          <w:p w:rsidR="00BC4828" w:rsidRPr="00DF1158" w:rsidRDefault="00BC4828" w:rsidP="00BC4828">
            <w:pPr>
              <w:pStyle w:val="Table-BoldIMET"/>
              <w:rPr>
                <w:rFonts w:asciiTheme="minorHAnsi" w:hAnsiTheme="minorHAnsi"/>
                <w:b w:val="0"/>
                <w:bCs w:val="0"/>
                <w:sz w:val="22"/>
                <w:szCs w:val="22"/>
              </w:rPr>
            </w:pPr>
          </w:p>
          <w:p w:rsidR="00BC4828" w:rsidRPr="00F613F0" w:rsidRDefault="00BC4828" w:rsidP="00BC4828">
            <w:pPr>
              <w:spacing w:after="0" w:line="240" w:lineRule="auto"/>
              <w:rPr>
                <w:rFonts w:ascii="Calibri" w:hAnsi="Calibri"/>
              </w:rPr>
            </w:pPr>
            <w:r w:rsidRPr="00DF1158">
              <w:t>The library includes a broad range of texts and journals and a Librarian is available to assist with searches and acquisitions.</w:t>
            </w:r>
          </w:p>
        </w:tc>
      </w:tr>
      <w:tr w:rsidR="001C7B08" w:rsidRPr="006F4D6E" w:rsidTr="00E75C06">
        <w:trPr>
          <w:trHeight w:val="1280"/>
        </w:trPr>
        <w:tc>
          <w:tcPr>
            <w:tcW w:w="3132" w:type="dxa"/>
          </w:tcPr>
          <w:p w:rsidR="001C7B08" w:rsidRPr="006F4D6E" w:rsidRDefault="00ED4ABF" w:rsidP="001C7B08">
            <w:pPr>
              <w:spacing w:after="0" w:line="240" w:lineRule="auto"/>
              <w:rPr>
                <w:rFonts w:ascii="Calibri" w:hAnsi="Calibri"/>
                <w:i/>
                <w:sz w:val="18"/>
                <w:szCs w:val="18"/>
              </w:rPr>
            </w:pPr>
            <w:r>
              <w:rPr>
                <w:rFonts w:ascii="Calibri" w:hAnsi="Calibri"/>
                <w:b/>
              </w:rPr>
              <w:t>Assessment and feedback</w:t>
            </w:r>
          </w:p>
          <w:p w:rsidR="001C7B08" w:rsidRPr="006F4D6E" w:rsidRDefault="001C7B08" w:rsidP="001C7B08">
            <w:pPr>
              <w:spacing w:after="0" w:line="240" w:lineRule="auto"/>
              <w:rPr>
                <w:rFonts w:ascii="Calibri" w:hAnsi="Calibri"/>
                <w:i/>
                <w:sz w:val="18"/>
                <w:szCs w:val="18"/>
              </w:rPr>
            </w:pPr>
            <w:r w:rsidRPr="006F4D6E">
              <w:rPr>
                <w:rFonts w:ascii="Calibri" w:hAnsi="Calibri"/>
                <w:i/>
                <w:sz w:val="18"/>
                <w:szCs w:val="18"/>
              </w:rPr>
              <w:t xml:space="preserve">Detail arrangements for formal assessment and feedback provided to </w:t>
            </w:r>
            <w:r>
              <w:rPr>
                <w:rFonts w:ascii="Calibri" w:hAnsi="Calibri"/>
                <w:i/>
                <w:sz w:val="18"/>
                <w:szCs w:val="18"/>
              </w:rPr>
              <w:t>junior</w:t>
            </w:r>
            <w:r w:rsidRPr="006F4D6E">
              <w:rPr>
                <w:rFonts w:ascii="Calibri" w:hAnsi="Calibri"/>
                <w:i/>
                <w:sz w:val="18"/>
                <w:szCs w:val="18"/>
              </w:rPr>
              <w:t xml:space="preserve"> </w:t>
            </w:r>
            <w:r>
              <w:rPr>
                <w:rFonts w:ascii="Calibri" w:hAnsi="Calibri"/>
                <w:i/>
                <w:sz w:val="18"/>
                <w:szCs w:val="18"/>
              </w:rPr>
              <w:t>d</w:t>
            </w:r>
            <w:r w:rsidRPr="006F4D6E">
              <w:rPr>
                <w:rFonts w:ascii="Calibri" w:hAnsi="Calibri"/>
                <w:i/>
                <w:sz w:val="18"/>
                <w:szCs w:val="18"/>
              </w:rPr>
              <w:t>octor during and at the end of the Term</w:t>
            </w:r>
            <w:r>
              <w:rPr>
                <w:rFonts w:ascii="Calibri" w:hAnsi="Calibri"/>
                <w:i/>
                <w:sz w:val="18"/>
                <w:szCs w:val="18"/>
              </w:rPr>
              <w:t>. Specifically, a mid-term assessment must be scheduled to provide the junior doctor with the opportunity to address any short-comings prior to the end-of-term assessment.</w:t>
            </w:r>
          </w:p>
        </w:tc>
        <w:tc>
          <w:tcPr>
            <w:tcW w:w="7308" w:type="dxa"/>
          </w:tcPr>
          <w:p w:rsidR="00BC4828" w:rsidRDefault="00BC4828" w:rsidP="00BC4828">
            <w:pPr>
              <w:pStyle w:val="Table-BoldIMET"/>
              <w:rPr>
                <w:rFonts w:asciiTheme="minorHAnsi" w:hAnsiTheme="minorHAnsi"/>
                <w:b w:val="0"/>
                <w:bCs w:val="0"/>
                <w:sz w:val="22"/>
                <w:szCs w:val="22"/>
              </w:rPr>
            </w:pPr>
            <w:r w:rsidRPr="001471FE">
              <w:rPr>
                <w:rFonts w:asciiTheme="minorHAnsi" w:hAnsiTheme="minorHAnsi"/>
                <w:b w:val="0"/>
                <w:bCs w:val="0"/>
                <w:sz w:val="22"/>
                <w:szCs w:val="22"/>
              </w:rPr>
              <w:t xml:space="preserve">There </w:t>
            </w:r>
            <w:r>
              <w:rPr>
                <w:rFonts w:asciiTheme="minorHAnsi" w:hAnsiTheme="minorHAnsi"/>
                <w:b w:val="0"/>
                <w:bCs w:val="0"/>
                <w:sz w:val="22"/>
                <w:szCs w:val="22"/>
              </w:rPr>
              <w:t>is</w:t>
            </w:r>
            <w:r w:rsidRPr="001471FE">
              <w:rPr>
                <w:rFonts w:asciiTheme="minorHAnsi" w:hAnsiTheme="minorHAnsi"/>
                <w:b w:val="0"/>
                <w:bCs w:val="0"/>
                <w:sz w:val="22"/>
                <w:szCs w:val="22"/>
              </w:rPr>
              <w:t xml:space="preserve"> a mid </w:t>
            </w:r>
            <w:r w:rsidR="00863A51">
              <w:rPr>
                <w:rFonts w:asciiTheme="minorHAnsi" w:hAnsiTheme="minorHAnsi"/>
                <w:b w:val="0"/>
                <w:bCs w:val="0"/>
                <w:sz w:val="22"/>
                <w:szCs w:val="22"/>
              </w:rPr>
              <w:t xml:space="preserve">and end </w:t>
            </w:r>
            <w:r w:rsidRPr="001471FE">
              <w:rPr>
                <w:rFonts w:asciiTheme="minorHAnsi" w:hAnsiTheme="minorHAnsi"/>
                <w:b w:val="0"/>
                <w:bCs w:val="0"/>
                <w:sz w:val="22"/>
                <w:szCs w:val="22"/>
              </w:rPr>
              <w:t xml:space="preserve">term assessment of </w:t>
            </w:r>
            <w:r w:rsidR="00863A51">
              <w:rPr>
                <w:rFonts w:asciiTheme="minorHAnsi" w:hAnsiTheme="minorHAnsi"/>
                <w:b w:val="0"/>
                <w:bCs w:val="0"/>
                <w:sz w:val="22"/>
                <w:szCs w:val="22"/>
              </w:rPr>
              <w:t>each Intern’s</w:t>
            </w:r>
            <w:r>
              <w:rPr>
                <w:rFonts w:asciiTheme="minorHAnsi" w:hAnsiTheme="minorHAnsi"/>
                <w:b w:val="0"/>
                <w:bCs w:val="0"/>
                <w:sz w:val="22"/>
                <w:szCs w:val="22"/>
              </w:rPr>
              <w:t xml:space="preserve"> performance</w:t>
            </w:r>
            <w:r w:rsidRPr="001471FE">
              <w:rPr>
                <w:rFonts w:asciiTheme="minorHAnsi" w:hAnsiTheme="minorHAnsi"/>
                <w:b w:val="0"/>
                <w:bCs w:val="0"/>
                <w:sz w:val="22"/>
                <w:szCs w:val="22"/>
              </w:rPr>
              <w:t xml:space="preserve"> whilst in the department. This </w:t>
            </w:r>
            <w:r>
              <w:rPr>
                <w:rFonts w:asciiTheme="minorHAnsi" w:hAnsiTheme="minorHAnsi"/>
                <w:b w:val="0"/>
                <w:bCs w:val="0"/>
                <w:sz w:val="22"/>
                <w:szCs w:val="22"/>
              </w:rPr>
              <w:t>is</w:t>
            </w:r>
            <w:r w:rsidRPr="001471FE">
              <w:rPr>
                <w:rFonts w:asciiTheme="minorHAnsi" w:hAnsiTheme="minorHAnsi"/>
                <w:b w:val="0"/>
                <w:bCs w:val="0"/>
                <w:sz w:val="22"/>
                <w:szCs w:val="22"/>
              </w:rPr>
              <w:t xml:space="preserve"> discussed with </w:t>
            </w:r>
            <w:proofErr w:type="spellStart"/>
            <w:r>
              <w:rPr>
                <w:rFonts w:asciiTheme="minorHAnsi" w:hAnsiTheme="minorHAnsi"/>
                <w:b w:val="0"/>
                <w:bCs w:val="0"/>
                <w:sz w:val="22"/>
                <w:szCs w:val="22"/>
              </w:rPr>
              <w:t>the</w:t>
            </w:r>
            <w:r w:rsidR="00863A51">
              <w:rPr>
                <w:rFonts w:asciiTheme="minorHAnsi" w:hAnsiTheme="minorHAnsi"/>
                <w:b w:val="0"/>
                <w:bCs w:val="0"/>
                <w:sz w:val="22"/>
                <w:szCs w:val="22"/>
              </w:rPr>
              <w:t>Intern</w:t>
            </w:r>
            <w:proofErr w:type="spellEnd"/>
            <w:r w:rsidRPr="001471FE">
              <w:rPr>
                <w:rFonts w:asciiTheme="minorHAnsi" w:hAnsiTheme="minorHAnsi"/>
                <w:b w:val="0"/>
                <w:bCs w:val="0"/>
                <w:sz w:val="22"/>
                <w:szCs w:val="22"/>
              </w:rPr>
              <w:t xml:space="preserve">, </w:t>
            </w:r>
            <w:r>
              <w:rPr>
                <w:rFonts w:asciiTheme="minorHAnsi" w:hAnsiTheme="minorHAnsi"/>
                <w:b w:val="0"/>
                <w:bCs w:val="0"/>
                <w:sz w:val="22"/>
                <w:szCs w:val="22"/>
              </w:rPr>
              <w:t xml:space="preserve">who is given the </w:t>
            </w:r>
            <w:r w:rsidRPr="001471FE">
              <w:rPr>
                <w:rFonts w:asciiTheme="minorHAnsi" w:hAnsiTheme="minorHAnsi"/>
                <w:b w:val="0"/>
                <w:bCs w:val="0"/>
                <w:sz w:val="22"/>
                <w:szCs w:val="22"/>
              </w:rPr>
              <w:t xml:space="preserve">opportunity to offer any feedback on the operating of the Unit. </w:t>
            </w:r>
          </w:p>
          <w:p w:rsidR="00BC4828" w:rsidRDefault="00BC4828" w:rsidP="00BC4828">
            <w:pPr>
              <w:pStyle w:val="Table-BoldIMET"/>
              <w:rPr>
                <w:rFonts w:asciiTheme="minorHAnsi" w:hAnsiTheme="minorHAnsi"/>
                <w:b w:val="0"/>
                <w:bCs w:val="0"/>
                <w:sz w:val="22"/>
                <w:szCs w:val="22"/>
              </w:rPr>
            </w:pPr>
          </w:p>
          <w:p w:rsidR="001C7B08" w:rsidRPr="006F4D6E" w:rsidRDefault="00BC4828" w:rsidP="00BC4828">
            <w:pPr>
              <w:spacing w:after="0" w:line="240" w:lineRule="auto"/>
              <w:rPr>
                <w:rFonts w:ascii="Calibri" w:hAnsi="Calibri"/>
                <w:b/>
              </w:rPr>
            </w:pPr>
            <w:r w:rsidRPr="001471FE">
              <w:t xml:space="preserve">There are also the </w:t>
            </w:r>
            <w:r>
              <w:t xml:space="preserve">formal </w:t>
            </w:r>
            <w:r w:rsidRPr="001471FE">
              <w:t xml:space="preserve">mid and end of term formal assessments with the </w:t>
            </w:r>
            <w:r>
              <w:t xml:space="preserve">DCT – these meetings are minuted and also provide, if required opportunity to provide feedback </w:t>
            </w:r>
            <w:r w:rsidRPr="001471FE">
              <w:t xml:space="preserve">on an individual basis. </w:t>
            </w:r>
          </w:p>
        </w:tc>
      </w:tr>
      <w:tr w:rsidR="001C7B08" w:rsidRPr="006F4D6E" w:rsidTr="00E75C06">
        <w:trPr>
          <w:trHeight w:val="1380"/>
        </w:trPr>
        <w:tc>
          <w:tcPr>
            <w:tcW w:w="3132" w:type="dxa"/>
          </w:tcPr>
          <w:p w:rsidR="001C7B08" w:rsidRPr="006F4D6E" w:rsidRDefault="00ED4ABF" w:rsidP="001C7B08">
            <w:pPr>
              <w:spacing w:after="0" w:line="240" w:lineRule="auto"/>
              <w:rPr>
                <w:rFonts w:ascii="Calibri" w:hAnsi="Calibri"/>
                <w:b/>
              </w:rPr>
            </w:pPr>
            <w:r>
              <w:rPr>
                <w:rFonts w:ascii="Calibri" w:hAnsi="Calibri"/>
                <w:b/>
              </w:rPr>
              <w:t>Additional information</w:t>
            </w:r>
          </w:p>
        </w:tc>
        <w:tc>
          <w:tcPr>
            <w:tcW w:w="7308" w:type="dxa"/>
          </w:tcPr>
          <w:p w:rsidR="001C7B08" w:rsidRPr="006453E5" w:rsidRDefault="001C7B08" w:rsidP="001C7B08">
            <w:pPr>
              <w:spacing w:after="0" w:line="240" w:lineRule="auto"/>
              <w:rPr>
                <w:rFonts w:ascii="Calibri" w:hAnsi="Calibri"/>
              </w:rPr>
            </w:pPr>
          </w:p>
          <w:p w:rsidR="001C7B08" w:rsidRPr="006453E5" w:rsidRDefault="001C7B08" w:rsidP="001C7B08">
            <w:pPr>
              <w:spacing w:after="0" w:line="240" w:lineRule="auto"/>
              <w:rPr>
                <w:rFonts w:ascii="Calibri" w:hAnsi="Calibri"/>
              </w:rPr>
            </w:pPr>
          </w:p>
          <w:p w:rsidR="001C7B08" w:rsidRPr="006453E5" w:rsidRDefault="001C7B08" w:rsidP="001C7B08">
            <w:pPr>
              <w:spacing w:after="0" w:line="240" w:lineRule="auto"/>
              <w:rPr>
                <w:rFonts w:ascii="Calibri" w:hAnsi="Calibri"/>
              </w:rPr>
            </w:pPr>
          </w:p>
          <w:p w:rsidR="001C7B08" w:rsidRPr="006453E5" w:rsidRDefault="001C7B08" w:rsidP="001C7B08">
            <w:pPr>
              <w:spacing w:after="0" w:line="240" w:lineRule="auto"/>
              <w:rPr>
                <w:rFonts w:ascii="Calibri" w:hAnsi="Calibri"/>
              </w:rPr>
            </w:pPr>
          </w:p>
          <w:p w:rsidR="001C7B08" w:rsidRPr="006453E5" w:rsidRDefault="001C7B08" w:rsidP="001C7B08">
            <w:pPr>
              <w:spacing w:after="0" w:line="240" w:lineRule="auto"/>
              <w:rPr>
                <w:rFonts w:ascii="Calibri" w:hAnsi="Calibri"/>
              </w:rPr>
            </w:pPr>
          </w:p>
          <w:p w:rsidR="001C7B08" w:rsidRPr="006453E5" w:rsidRDefault="001C7B08" w:rsidP="001C7B08">
            <w:pPr>
              <w:spacing w:after="0" w:line="240" w:lineRule="auto"/>
              <w:rPr>
                <w:rFonts w:ascii="Calibri" w:hAnsi="Calibri"/>
              </w:rPr>
            </w:pPr>
          </w:p>
          <w:p w:rsidR="001C7B08" w:rsidRPr="006453E5" w:rsidRDefault="001C7B08" w:rsidP="001C7B08">
            <w:pPr>
              <w:spacing w:after="0" w:line="240" w:lineRule="auto"/>
              <w:rPr>
                <w:rFonts w:ascii="Calibri" w:hAnsi="Calibri"/>
              </w:rPr>
            </w:pPr>
          </w:p>
          <w:p w:rsidR="001C7B08" w:rsidRPr="006F4D6E" w:rsidRDefault="001C7B08" w:rsidP="001C7B08">
            <w:pPr>
              <w:spacing w:after="0" w:line="240" w:lineRule="auto"/>
              <w:rPr>
                <w:rFonts w:ascii="Calibri" w:hAnsi="Calibri"/>
                <w:b/>
              </w:rPr>
            </w:pPr>
          </w:p>
        </w:tc>
      </w:tr>
    </w:tbl>
    <w:p w:rsidR="00C347FA" w:rsidRPr="001C7B08" w:rsidRDefault="00C347FA" w:rsidP="001C7B08">
      <w:pPr>
        <w:spacing w:after="0" w:line="240" w:lineRule="auto"/>
      </w:pPr>
    </w:p>
    <w:sectPr w:rsidR="00C347FA" w:rsidRPr="001C7B08" w:rsidSect="00E26299">
      <w:footerReference w:type="even" r:id="rId14"/>
      <w:footerReference w:type="default" r:id="rId15"/>
      <w:pgSz w:w="11906" w:h="16838"/>
      <w:pgMar w:top="720" w:right="720" w:bottom="992"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C06" w:rsidRDefault="00E75C06">
      <w:pPr>
        <w:spacing w:after="0" w:line="240" w:lineRule="auto"/>
      </w:pPr>
      <w:r>
        <w:separator/>
      </w:r>
    </w:p>
  </w:endnote>
  <w:endnote w:type="continuationSeparator" w:id="0">
    <w:p w:rsidR="00E75C06" w:rsidRDefault="00E7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37D" w:rsidRDefault="00B363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C06" w:rsidRPr="00C42A80" w:rsidRDefault="00E75C06" w:rsidP="00E75C06">
    <w:pPr>
      <w:pStyle w:val="Footer"/>
      <w:framePr w:wrap="around" w:vAnchor="text" w:hAnchor="margin" w:xAlign="right" w:y="1"/>
      <w:rPr>
        <w:rStyle w:val="PageNumber"/>
        <w:rFonts w:ascii="Calibri" w:hAnsi="Calibri"/>
        <w:i/>
        <w:sz w:val="20"/>
        <w:szCs w:val="20"/>
      </w:rPr>
    </w:pPr>
  </w:p>
  <w:p w:rsidR="00E75C06" w:rsidRPr="00E26299" w:rsidRDefault="00E26299" w:rsidP="00E26299">
    <w:pPr>
      <w:pStyle w:val="Footer"/>
      <w:tabs>
        <w:tab w:val="clear" w:pos="8306"/>
        <w:tab w:val="right" w:pos="10206"/>
      </w:tabs>
      <w:rPr>
        <w:rFonts w:ascii="Calibri" w:hAnsi="Calibri"/>
        <w:i/>
        <w:sz w:val="16"/>
        <w:szCs w:val="16"/>
      </w:rPr>
    </w:pPr>
    <w:r w:rsidRPr="00E26299">
      <w:rPr>
        <w:rFonts w:ascii="Calibri" w:hAnsi="Calibri"/>
        <w:i/>
        <w:sz w:val="16"/>
        <w:szCs w:val="16"/>
      </w:rPr>
      <w:t>AWH Term Description</w:t>
    </w:r>
    <w:r>
      <w:rPr>
        <w:rFonts w:ascii="Calibri" w:hAnsi="Calibri"/>
        <w:i/>
        <w:sz w:val="16"/>
        <w:szCs w:val="16"/>
      </w:rPr>
      <w:tab/>
    </w:r>
    <w:r>
      <w:rPr>
        <w:rFonts w:ascii="Calibri" w:hAnsi="Calibri"/>
        <w:i/>
        <w:sz w:val="16"/>
        <w:szCs w:val="16"/>
      </w:rPr>
      <w:tab/>
      <w:t xml:space="preserve">Page </w:t>
    </w:r>
    <w:r w:rsidR="00154F9C" w:rsidRPr="00E26299">
      <w:rPr>
        <w:rFonts w:ascii="Calibri" w:hAnsi="Calibri"/>
        <w:i/>
        <w:sz w:val="16"/>
        <w:szCs w:val="16"/>
      </w:rPr>
      <w:fldChar w:fldCharType="begin"/>
    </w:r>
    <w:r w:rsidRPr="00E26299">
      <w:rPr>
        <w:rFonts w:ascii="Calibri" w:hAnsi="Calibri"/>
        <w:i/>
        <w:sz w:val="16"/>
        <w:szCs w:val="16"/>
      </w:rPr>
      <w:instrText xml:space="preserve"> PAGE   \* MERGEFORMAT </w:instrText>
    </w:r>
    <w:r w:rsidR="00154F9C" w:rsidRPr="00E26299">
      <w:rPr>
        <w:rFonts w:ascii="Calibri" w:hAnsi="Calibri"/>
        <w:i/>
        <w:sz w:val="16"/>
        <w:szCs w:val="16"/>
      </w:rPr>
      <w:fldChar w:fldCharType="separate"/>
    </w:r>
    <w:r w:rsidR="00585637">
      <w:rPr>
        <w:rFonts w:ascii="Calibri" w:hAnsi="Calibri"/>
        <w:i/>
        <w:noProof/>
        <w:sz w:val="16"/>
        <w:szCs w:val="16"/>
      </w:rPr>
      <w:t>5</w:t>
    </w:r>
    <w:r w:rsidR="00154F9C" w:rsidRPr="00E26299">
      <w:rPr>
        <w:rFonts w:ascii="Calibri" w:hAnsi="Calibri"/>
        <w:i/>
        <w:noProof/>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37D" w:rsidRDefault="00B3637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C06" w:rsidRDefault="00154F9C" w:rsidP="00E75C06">
    <w:pPr>
      <w:pStyle w:val="Footer"/>
      <w:framePr w:wrap="around" w:vAnchor="text" w:hAnchor="margin" w:xAlign="right" w:y="1"/>
      <w:rPr>
        <w:rStyle w:val="PageNumber"/>
      </w:rPr>
    </w:pPr>
    <w:r>
      <w:rPr>
        <w:rStyle w:val="PageNumber"/>
      </w:rPr>
      <w:fldChar w:fldCharType="begin"/>
    </w:r>
    <w:r w:rsidR="00E75C06">
      <w:rPr>
        <w:rStyle w:val="PageNumber"/>
      </w:rPr>
      <w:instrText xml:space="preserve">PAGE  </w:instrText>
    </w:r>
    <w:r>
      <w:rPr>
        <w:rStyle w:val="PageNumber"/>
      </w:rPr>
      <w:fldChar w:fldCharType="end"/>
    </w:r>
  </w:p>
  <w:p w:rsidR="00E75C06" w:rsidRDefault="00E75C06" w:rsidP="00E75C06">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C06" w:rsidRPr="00E26299" w:rsidRDefault="00E26299" w:rsidP="00E26299">
    <w:pPr>
      <w:pStyle w:val="Footer"/>
      <w:tabs>
        <w:tab w:val="clear" w:pos="8306"/>
        <w:tab w:val="right" w:pos="10490"/>
      </w:tabs>
      <w:rPr>
        <w:rFonts w:ascii="Calibri" w:hAnsi="Calibri"/>
        <w:i/>
        <w:sz w:val="16"/>
        <w:szCs w:val="16"/>
      </w:rPr>
    </w:pPr>
    <w:r w:rsidRPr="00E26299">
      <w:rPr>
        <w:rFonts w:ascii="Calibri" w:hAnsi="Calibri"/>
        <w:i/>
        <w:sz w:val="16"/>
        <w:szCs w:val="16"/>
      </w:rPr>
      <w:t>AWH Term Description</w:t>
    </w:r>
    <w:r>
      <w:rPr>
        <w:rFonts w:ascii="Calibri" w:hAnsi="Calibri"/>
        <w:i/>
        <w:sz w:val="16"/>
        <w:szCs w:val="16"/>
      </w:rPr>
      <w:tab/>
    </w:r>
    <w:r>
      <w:rPr>
        <w:rFonts w:ascii="Calibri" w:hAnsi="Calibri"/>
        <w:i/>
        <w:sz w:val="16"/>
        <w:szCs w:val="16"/>
      </w:rPr>
      <w:tab/>
      <w:t xml:space="preserve">Page </w:t>
    </w:r>
    <w:r w:rsidR="00154F9C" w:rsidRPr="00E26299">
      <w:rPr>
        <w:rFonts w:ascii="Calibri" w:hAnsi="Calibri"/>
        <w:i/>
        <w:sz w:val="16"/>
        <w:szCs w:val="16"/>
      </w:rPr>
      <w:fldChar w:fldCharType="begin"/>
    </w:r>
    <w:r w:rsidRPr="00E26299">
      <w:rPr>
        <w:rFonts w:ascii="Calibri" w:hAnsi="Calibri"/>
        <w:i/>
        <w:sz w:val="16"/>
        <w:szCs w:val="16"/>
      </w:rPr>
      <w:instrText xml:space="preserve"> PAGE   \* MERGEFORMAT </w:instrText>
    </w:r>
    <w:r w:rsidR="00154F9C" w:rsidRPr="00E26299">
      <w:rPr>
        <w:rFonts w:ascii="Calibri" w:hAnsi="Calibri"/>
        <w:i/>
        <w:sz w:val="16"/>
        <w:szCs w:val="16"/>
      </w:rPr>
      <w:fldChar w:fldCharType="separate"/>
    </w:r>
    <w:r w:rsidR="00585637">
      <w:rPr>
        <w:rFonts w:ascii="Calibri" w:hAnsi="Calibri"/>
        <w:i/>
        <w:noProof/>
        <w:sz w:val="16"/>
        <w:szCs w:val="16"/>
      </w:rPr>
      <w:t>6</w:t>
    </w:r>
    <w:r w:rsidR="00154F9C" w:rsidRPr="00E26299">
      <w:rPr>
        <w:rFonts w:ascii="Calibri" w:hAnsi="Calibri"/>
        <w:i/>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C06" w:rsidRDefault="00E75C06">
      <w:pPr>
        <w:spacing w:after="0" w:line="240" w:lineRule="auto"/>
      </w:pPr>
      <w:r>
        <w:separator/>
      </w:r>
    </w:p>
  </w:footnote>
  <w:footnote w:type="continuationSeparator" w:id="0">
    <w:p w:rsidR="00E75C06" w:rsidRDefault="00E75C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37D" w:rsidRDefault="00B363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021" w:rsidRPr="00E26299" w:rsidRDefault="00E25021" w:rsidP="00E25021">
    <w:pPr>
      <w:pStyle w:val="Table-BoldIMET"/>
      <w:tabs>
        <w:tab w:val="left" w:pos="8853"/>
      </w:tabs>
      <w:ind w:right="-658"/>
      <w:rPr>
        <w:color w:val="999999"/>
        <w:sz w:val="40"/>
        <w:szCs w:val="40"/>
      </w:rPr>
    </w:pPr>
    <w:r w:rsidRPr="00E26299">
      <w:rPr>
        <w:noProof/>
        <w:sz w:val="40"/>
        <w:szCs w:val="40"/>
        <w:lang w:eastAsia="en-AU"/>
      </w:rPr>
      <w:drawing>
        <wp:anchor distT="0" distB="0" distL="114300" distR="114300" simplePos="0" relativeHeight="251659264" behindDoc="1" locked="0" layoutInCell="1" allowOverlap="1">
          <wp:simplePos x="0" y="0"/>
          <wp:positionH relativeFrom="column">
            <wp:posOffset>5116830</wp:posOffset>
          </wp:positionH>
          <wp:positionV relativeFrom="paragraph">
            <wp:posOffset>-223520</wp:posOffset>
          </wp:positionV>
          <wp:extent cx="986790" cy="844550"/>
          <wp:effectExtent l="0" t="0" r="3810" b="0"/>
          <wp:wrapThrough wrapText="bothSides">
            <wp:wrapPolygon edited="0">
              <wp:start x="9591" y="0"/>
              <wp:lineTo x="0" y="4872"/>
              <wp:lineTo x="0" y="9257"/>
              <wp:lineTo x="3753" y="15591"/>
              <wp:lineTo x="3753" y="17053"/>
              <wp:lineTo x="6255" y="20950"/>
              <wp:lineTo x="7089" y="20950"/>
              <wp:lineTo x="12510" y="20950"/>
              <wp:lineTo x="12927" y="20950"/>
              <wp:lineTo x="16263" y="15591"/>
              <wp:lineTo x="21266" y="13155"/>
              <wp:lineTo x="21266" y="10719"/>
              <wp:lineTo x="18347" y="7795"/>
              <wp:lineTo x="19598" y="4385"/>
              <wp:lineTo x="18764" y="1462"/>
              <wp:lineTo x="16263" y="0"/>
              <wp:lineTo x="9591" y="0"/>
            </wp:wrapPolygon>
          </wp:wrapThrough>
          <wp:docPr id="14" name="Picture 3" descr="AWH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H Logo.png"/>
                  <pic:cNvPicPr>
                    <a:picLocks noChangeAspect="1" noChangeArrowheads="1"/>
                  </pic:cNvPicPr>
                </pic:nvPicPr>
                <pic:blipFill>
                  <a:blip r:embed="rId1"/>
                  <a:srcRect/>
                  <a:stretch>
                    <a:fillRect/>
                  </a:stretch>
                </pic:blipFill>
                <pic:spPr bwMode="auto">
                  <a:xfrm>
                    <a:off x="0" y="0"/>
                    <a:ext cx="986790" cy="844550"/>
                  </a:xfrm>
                  <a:prstGeom prst="rect">
                    <a:avLst/>
                  </a:prstGeom>
                  <a:noFill/>
                  <a:ln w="9525">
                    <a:noFill/>
                    <a:miter lim="800000"/>
                    <a:headEnd/>
                    <a:tailEnd/>
                  </a:ln>
                </pic:spPr>
              </pic:pic>
            </a:graphicData>
          </a:graphic>
        </wp:anchor>
      </w:drawing>
    </w:r>
    <w:r w:rsidRPr="00E26299">
      <w:rPr>
        <w:sz w:val="40"/>
        <w:szCs w:val="40"/>
      </w:rPr>
      <w:t>Albury Wodonga Health</w:t>
    </w:r>
  </w:p>
  <w:p w:rsidR="00E25021" w:rsidRPr="00E26299" w:rsidRDefault="00E25021" w:rsidP="00AB46DF">
    <w:pPr>
      <w:pStyle w:val="Table-BoldIMET"/>
      <w:tabs>
        <w:tab w:val="left" w:pos="6308"/>
      </w:tabs>
      <w:ind w:right="-658"/>
      <w:rPr>
        <w:color w:val="262626" w:themeColor="text1" w:themeTint="D9"/>
        <w:sz w:val="40"/>
        <w:szCs w:val="40"/>
      </w:rPr>
    </w:pPr>
    <w:r w:rsidRPr="00E26299">
      <w:rPr>
        <w:color w:val="262626" w:themeColor="text1" w:themeTint="D9"/>
        <w:sz w:val="40"/>
        <w:szCs w:val="40"/>
      </w:rPr>
      <w:t>Term Description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37D" w:rsidRDefault="00B363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5551"/>
    <w:multiLevelType w:val="hybridMultilevel"/>
    <w:tmpl w:val="848423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0D6F5E"/>
    <w:multiLevelType w:val="hybridMultilevel"/>
    <w:tmpl w:val="2A5C7F56"/>
    <w:lvl w:ilvl="0" w:tplc="0C09000B">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D4A4A"/>
    <w:multiLevelType w:val="hybridMultilevel"/>
    <w:tmpl w:val="75E079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8D1494C"/>
    <w:multiLevelType w:val="hybridMultilevel"/>
    <w:tmpl w:val="76AC050C"/>
    <w:lvl w:ilvl="0" w:tplc="396C6CF6">
      <w:start w:val="1"/>
      <w:numFmt w:val="bullet"/>
      <w:lvlText w:val=""/>
      <w:lvlJc w:val="left"/>
      <w:pPr>
        <w:tabs>
          <w:tab w:val="num" w:pos="360"/>
        </w:tabs>
        <w:ind w:left="360" w:hanging="3"/>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94AF8"/>
    <w:multiLevelType w:val="hybridMultilevel"/>
    <w:tmpl w:val="C3B0F3D4"/>
    <w:lvl w:ilvl="0" w:tplc="0C09000B">
      <w:start w:val="1"/>
      <w:numFmt w:val="bullet"/>
      <w:lvlText w:val=""/>
      <w:lvlJc w:val="left"/>
      <w:pPr>
        <w:tabs>
          <w:tab w:val="num" w:pos="720"/>
        </w:tabs>
        <w:ind w:left="720" w:hanging="360"/>
      </w:pPr>
      <w:rPr>
        <w:rFonts w:ascii="Wingdings" w:hAnsi="Wingdings" w:cs="Wingdings" w:hint="default"/>
      </w:rPr>
    </w:lvl>
    <w:lvl w:ilvl="1" w:tplc="CA8278C6">
      <w:start w:val="1530"/>
      <w:numFmt w:val="bullet"/>
      <w:lvlText w:val=""/>
      <w:lvlJc w:val="left"/>
      <w:pPr>
        <w:tabs>
          <w:tab w:val="num" w:pos="1440"/>
        </w:tabs>
        <w:ind w:left="1440" w:hanging="360"/>
      </w:pPr>
      <w:rPr>
        <w:rFonts w:ascii="Symbol" w:eastAsia="MS Mincho" w:hAnsi="Symbol" w:hint="default"/>
      </w:rPr>
    </w:lvl>
    <w:lvl w:ilvl="2" w:tplc="0C090005" w:tentative="1">
      <w:start w:val="1"/>
      <w:numFmt w:val="bullet"/>
      <w:lvlText w:val=""/>
      <w:lvlJc w:val="left"/>
      <w:pPr>
        <w:tabs>
          <w:tab w:val="num" w:pos="2160"/>
        </w:tabs>
        <w:ind w:left="2160" w:hanging="360"/>
      </w:pPr>
      <w:rPr>
        <w:rFonts w:ascii="Wingdings" w:hAnsi="Wingdings" w:cs="Wingdings" w:hint="default"/>
      </w:rPr>
    </w:lvl>
    <w:lvl w:ilvl="3" w:tplc="0C090001" w:tentative="1">
      <w:start w:val="1"/>
      <w:numFmt w:val="bullet"/>
      <w:lvlText w:val=""/>
      <w:lvlJc w:val="left"/>
      <w:pPr>
        <w:tabs>
          <w:tab w:val="num" w:pos="2880"/>
        </w:tabs>
        <w:ind w:left="2880" w:hanging="360"/>
      </w:pPr>
      <w:rPr>
        <w:rFonts w:ascii="Symbol" w:hAnsi="Symbol" w:cs="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cs="Wingdings" w:hint="default"/>
      </w:rPr>
    </w:lvl>
    <w:lvl w:ilvl="6" w:tplc="0C090001" w:tentative="1">
      <w:start w:val="1"/>
      <w:numFmt w:val="bullet"/>
      <w:lvlText w:val=""/>
      <w:lvlJc w:val="left"/>
      <w:pPr>
        <w:tabs>
          <w:tab w:val="num" w:pos="5040"/>
        </w:tabs>
        <w:ind w:left="5040" w:hanging="360"/>
      </w:pPr>
      <w:rPr>
        <w:rFonts w:ascii="Symbol" w:hAnsi="Symbol" w:cs="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39C5086"/>
    <w:multiLevelType w:val="hybridMultilevel"/>
    <w:tmpl w:val="B4F0D3A0"/>
    <w:lvl w:ilvl="0" w:tplc="396C6CF6">
      <w:start w:val="1"/>
      <w:numFmt w:val="bullet"/>
      <w:lvlText w:val=""/>
      <w:lvlJc w:val="left"/>
      <w:pPr>
        <w:tabs>
          <w:tab w:val="num" w:pos="360"/>
        </w:tabs>
        <w:ind w:left="360" w:hanging="3"/>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3F1B"/>
    <w:multiLevelType w:val="hybridMultilevel"/>
    <w:tmpl w:val="616C09D4"/>
    <w:lvl w:ilvl="0" w:tplc="6AA001F0">
      <w:start w:val="1"/>
      <w:numFmt w:val="bullet"/>
      <w:lvlText w:val=""/>
      <w:lvlJc w:val="left"/>
      <w:pPr>
        <w:ind w:left="761"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B0B0338"/>
    <w:multiLevelType w:val="hybridMultilevel"/>
    <w:tmpl w:val="7730CADA"/>
    <w:lvl w:ilvl="0" w:tplc="396C6CF6">
      <w:start w:val="1"/>
      <w:numFmt w:val="bullet"/>
      <w:lvlText w:val=""/>
      <w:lvlJc w:val="left"/>
      <w:pPr>
        <w:tabs>
          <w:tab w:val="num" w:pos="360"/>
        </w:tabs>
        <w:ind w:left="360" w:hanging="3"/>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65E50DC"/>
    <w:multiLevelType w:val="hybridMultilevel"/>
    <w:tmpl w:val="BC742C80"/>
    <w:lvl w:ilvl="0" w:tplc="396C6CF6">
      <w:start w:val="1"/>
      <w:numFmt w:val="bullet"/>
      <w:lvlText w:val=""/>
      <w:lvlJc w:val="left"/>
      <w:pPr>
        <w:tabs>
          <w:tab w:val="num" w:pos="360"/>
        </w:tabs>
        <w:ind w:left="360" w:hanging="3"/>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6F43A8E"/>
    <w:multiLevelType w:val="hybridMultilevel"/>
    <w:tmpl w:val="4BC4EB1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790C245C"/>
    <w:multiLevelType w:val="hybridMultilevel"/>
    <w:tmpl w:val="4AE0F4D6"/>
    <w:lvl w:ilvl="0" w:tplc="0C09000B">
      <w:start w:val="1"/>
      <w:numFmt w:val="bullet"/>
      <w:lvlText w:val=""/>
      <w:lvlJc w:val="left"/>
      <w:pPr>
        <w:tabs>
          <w:tab w:val="num" w:pos="720"/>
        </w:tabs>
        <w:ind w:left="720" w:hanging="360"/>
      </w:pPr>
      <w:rPr>
        <w:rFonts w:ascii="Wingdings" w:hAnsi="Wingdings" w:cs="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cs="Wingdings" w:hint="default"/>
      </w:rPr>
    </w:lvl>
    <w:lvl w:ilvl="3" w:tplc="0C090001" w:tentative="1">
      <w:start w:val="1"/>
      <w:numFmt w:val="bullet"/>
      <w:lvlText w:val=""/>
      <w:lvlJc w:val="left"/>
      <w:pPr>
        <w:tabs>
          <w:tab w:val="num" w:pos="2880"/>
        </w:tabs>
        <w:ind w:left="2880" w:hanging="360"/>
      </w:pPr>
      <w:rPr>
        <w:rFonts w:ascii="Symbol" w:hAnsi="Symbol" w:cs="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cs="Wingdings" w:hint="default"/>
      </w:rPr>
    </w:lvl>
    <w:lvl w:ilvl="6" w:tplc="0C090001" w:tentative="1">
      <w:start w:val="1"/>
      <w:numFmt w:val="bullet"/>
      <w:lvlText w:val=""/>
      <w:lvlJc w:val="left"/>
      <w:pPr>
        <w:tabs>
          <w:tab w:val="num" w:pos="5040"/>
        </w:tabs>
        <w:ind w:left="5040" w:hanging="360"/>
      </w:pPr>
      <w:rPr>
        <w:rFonts w:ascii="Symbol" w:hAnsi="Symbol" w:cs="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79E526DD"/>
    <w:multiLevelType w:val="hybridMultilevel"/>
    <w:tmpl w:val="568A8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3"/>
  </w:num>
  <w:num w:numId="5">
    <w:abstractNumId w:val="0"/>
  </w:num>
  <w:num w:numId="6">
    <w:abstractNumId w:val="11"/>
  </w:num>
  <w:num w:numId="7">
    <w:abstractNumId w:val="6"/>
  </w:num>
  <w:num w:numId="8">
    <w:abstractNumId w:val="2"/>
  </w:num>
  <w:num w:numId="9">
    <w:abstractNumId w:val="9"/>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B08"/>
    <w:rsid w:val="00030DB4"/>
    <w:rsid w:val="00042860"/>
    <w:rsid w:val="00061C73"/>
    <w:rsid w:val="000835C8"/>
    <w:rsid w:val="000B44E7"/>
    <w:rsid w:val="000D3BC7"/>
    <w:rsid w:val="00107210"/>
    <w:rsid w:val="001240BB"/>
    <w:rsid w:val="00154F9C"/>
    <w:rsid w:val="00192836"/>
    <w:rsid w:val="001C23BF"/>
    <w:rsid w:val="001C7B08"/>
    <w:rsid w:val="001F6863"/>
    <w:rsid w:val="00241511"/>
    <w:rsid w:val="00273651"/>
    <w:rsid w:val="0027708C"/>
    <w:rsid w:val="00290891"/>
    <w:rsid w:val="002A37F9"/>
    <w:rsid w:val="002A5556"/>
    <w:rsid w:val="002B6538"/>
    <w:rsid w:val="002D175B"/>
    <w:rsid w:val="00302985"/>
    <w:rsid w:val="003458DC"/>
    <w:rsid w:val="0039351C"/>
    <w:rsid w:val="003A5C27"/>
    <w:rsid w:val="004027CB"/>
    <w:rsid w:val="00427FEA"/>
    <w:rsid w:val="00446DA6"/>
    <w:rsid w:val="00485B3A"/>
    <w:rsid w:val="004C6133"/>
    <w:rsid w:val="004D18C7"/>
    <w:rsid w:val="004D1C4C"/>
    <w:rsid w:val="004D2723"/>
    <w:rsid w:val="004F25EC"/>
    <w:rsid w:val="005271C3"/>
    <w:rsid w:val="00565C8E"/>
    <w:rsid w:val="00585637"/>
    <w:rsid w:val="00591947"/>
    <w:rsid w:val="005E1207"/>
    <w:rsid w:val="005F011E"/>
    <w:rsid w:val="006453E5"/>
    <w:rsid w:val="006A77CE"/>
    <w:rsid w:val="006B1166"/>
    <w:rsid w:val="006B41B4"/>
    <w:rsid w:val="00747303"/>
    <w:rsid w:val="00767C5A"/>
    <w:rsid w:val="00863A51"/>
    <w:rsid w:val="00870D61"/>
    <w:rsid w:val="008B05C5"/>
    <w:rsid w:val="008B59F4"/>
    <w:rsid w:val="008C6967"/>
    <w:rsid w:val="00924A75"/>
    <w:rsid w:val="0094468B"/>
    <w:rsid w:val="009D118A"/>
    <w:rsid w:val="00A248CC"/>
    <w:rsid w:val="00A46FE6"/>
    <w:rsid w:val="00A711F3"/>
    <w:rsid w:val="00AB0C6E"/>
    <w:rsid w:val="00AB46DF"/>
    <w:rsid w:val="00AD3799"/>
    <w:rsid w:val="00B3637D"/>
    <w:rsid w:val="00B43A29"/>
    <w:rsid w:val="00B97664"/>
    <w:rsid w:val="00BB5F53"/>
    <w:rsid w:val="00BC4828"/>
    <w:rsid w:val="00C065B1"/>
    <w:rsid w:val="00C347FA"/>
    <w:rsid w:val="00C35B4B"/>
    <w:rsid w:val="00C5139A"/>
    <w:rsid w:val="00C63786"/>
    <w:rsid w:val="00C8741E"/>
    <w:rsid w:val="00CF0DAD"/>
    <w:rsid w:val="00D005A6"/>
    <w:rsid w:val="00D051F9"/>
    <w:rsid w:val="00D34466"/>
    <w:rsid w:val="00D46C1C"/>
    <w:rsid w:val="00D505F5"/>
    <w:rsid w:val="00D53EE9"/>
    <w:rsid w:val="00D61158"/>
    <w:rsid w:val="00D855C9"/>
    <w:rsid w:val="00DA3209"/>
    <w:rsid w:val="00DD7D31"/>
    <w:rsid w:val="00DE4E40"/>
    <w:rsid w:val="00E14B5E"/>
    <w:rsid w:val="00E25021"/>
    <w:rsid w:val="00E26299"/>
    <w:rsid w:val="00E520D1"/>
    <w:rsid w:val="00E75C06"/>
    <w:rsid w:val="00E91BF1"/>
    <w:rsid w:val="00E92184"/>
    <w:rsid w:val="00E93B6B"/>
    <w:rsid w:val="00EA0871"/>
    <w:rsid w:val="00ED4ABF"/>
    <w:rsid w:val="00EE1D3C"/>
    <w:rsid w:val="00F336D2"/>
    <w:rsid w:val="00F613F0"/>
    <w:rsid w:val="00F91FA0"/>
    <w:rsid w:val="00F94DED"/>
    <w:rsid w:val="00F96DF5"/>
    <w:rsid w:val="00FC010F"/>
    <w:rsid w:val="00FF7890"/>
    <w:rsid w:val="00FF7B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8BDB71C6-C0C3-4A8B-B365-682A419D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7B08"/>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1C7B08"/>
    <w:rPr>
      <w:rFonts w:ascii="Times New Roman" w:eastAsia="Times New Roman" w:hAnsi="Times New Roman" w:cs="Times New Roman"/>
      <w:sz w:val="24"/>
      <w:szCs w:val="24"/>
    </w:rPr>
  </w:style>
  <w:style w:type="character" w:styleId="PageNumber">
    <w:name w:val="page number"/>
    <w:basedOn w:val="DefaultParagraphFont"/>
    <w:rsid w:val="001C7B08"/>
  </w:style>
  <w:style w:type="paragraph" w:styleId="Header">
    <w:name w:val="header"/>
    <w:basedOn w:val="Normal"/>
    <w:link w:val="HeaderChar"/>
    <w:uiPriority w:val="99"/>
    <w:rsid w:val="001C7B08"/>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1C7B08"/>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rsid w:val="001C7B08"/>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1C7B08"/>
    <w:rPr>
      <w:rFonts w:ascii="Tahoma" w:eastAsia="Times New Roman" w:hAnsi="Tahoma" w:cs="Tahoma"/>
      <w:sz w:val="16"/>
      <w:szCs w:val="16"/>
      <w:lang w:eastAsia="en-AU"/>
    </w:rPr>
  </w:style>
  <w:style w:type="paragraph" w:customStyle="1" w:styleId="Table-BoldIMET">
    <w:name w:val="Table - Bold_IMET"/>
    <w:basedOn w:val="Normal"/>
    <w:rsid w:val="00E25021"/>
    <w:pPr>
      <w:spacing w:after="0" w:line="240" w:lineRule="auto"/>
    </w:pPr>
    <w:rPr>
      <w:rFonts w:ascii="Arial" w:eastAsia="Times New Roman" w:hAnsi="Arial" w:cs="Arial"/>
      <w:b/>
      <w:bCs/>
      <w:sz w:val="18"/>
      <w:szCs w:val="18"/>
      <w:lang w:eastAsia="en-US"/>
    </w:rPr>
  </w:style>
  <w:style w:type="paragraph" w:styleId="ListParagraph">
    <w:name w:val="List Paragraph"/>
    <w:basedOn w:val="Normal"/>
    <w:uiPriority w:val="34"/>
    <w:qFormat/>
    <w:rsid w:val="00042860"/>
    <w:pPr>
      <w:ind w:left="720"/>
      <w:contextualSpacing/>
    </w:pPr>
  </w:style>
  <w:style w:type="paragraph" w:customStyle="1" w:styleId="TableBold2lines">
    <w:name w:val="Table_Bold_2lines"/>
    <w:basedOn w:val="Table-BoldIMET"/>
    <w:rsid w:val="00E92184"/>
    <w:pPr>
      <w:spacing w:before="80"/>
    </w:pPr>
    <w:rPr>
      <w:rFonts w:eastAsia="MS Mincho"/>
    </w:rPr>
  </w:style>
  <w:style w:type="paragraph" w:customStyle="1" w:styleId="TableBodyIMET">
    <w:name w:val="Table_ Body_IMET"/>
    <w:basedOn w:val="Normal"/>
    <w:uiPriority w:val="99"/>
    <w:rsid w:val="00D505F5"/>
    <w:pPr>
      <w:spacing w:after="0" w:line="240" w:lineRule="auto"/>
      <w:ind w:left="34"/>
    </w:pPr>
    <w:rPr>
      <w:rFonts w:ascii="Arial" w:eastAsia="Times New Roman" w:hAnsi="Arial" w:cs="Arial"/>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06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6EF76-C545-4D4E-B9E2-784C8C2BA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Debbie</dc:creator>
  <cp:lastModifiedBy>Nicole Purkis</cp:lastModifiedBy>
  <cp:revision>8</cp:revision>
  <cp:lastPrinted>2016-05-12T01:45:00Z</cp:lastPrinted>
  <dcterms:created xsi:type="dcterms:W3CDTF">2016-05-12T01:17:00Z</dcterms:created>
  <dcterms:modified xsi:type="dcterms:W3CDTF">2016-05-19T05:33:00Z</dcterms:modified>
</cp:coreProperties>
</file>