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08" w:rsidRPr="00943E73" w:rsidRDefault="001C7B08" w:rsidP="001C7B08">
      <w:pPr>
        <w:spacing w:after="0" w:line="240" w:lineRule="auto"/>
        <w:jc w:val="both"/>
        <w:rPr>
          <w:rFonts w:ascii="Arial Narrow" w:hAnsi="Arial Narrow"/>
          <w:b/>
          <w:color w:val="FF6600"/>
          <w:sz w:val="16"/>
          <w:szCs w:val="16"/>
        </w:rPr>
      </w:pPr>
    </w:p>
    <w:tbl>
      <w:tblPr>
        <w:tblpPr w:leftFromText="180" w:rightFromText="180" w:vertAnchor="text" w:horzAnchor="margin" w:tblpX="108" w:tblpY="145"/>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9"/>
        <w:gridCol w:w="2366"/>
        <w:gridCol w:w="4678"/>
      </w:tblGrid>
      <w:tr w:rsidR="001C7B08" w:rsidRPr="00540EAC" w:rsidTr="001240BB">
        <w:trPr>
          <w:trHeight w:val="539"/>
        </w:trPr>
        <w:tc>
          <w:tcPr>
            <w:tcW w:w="5495" w:type="dxa"/>
            <w:gridSpan w:val="2"/>
          </w:tcPr>
          <w:p w:rsidR="001C7B08" w:rsidRPr="00540EAC" w:rsidRDefault="001C7B08" w:rsidP="00F93559">
            <w:pPr>
              <w:spacing w:before="120" w:after="0" w:line="240" w:lineRule="auto"/>
              <w:rPr>
                <w:rFonts w:ascii="Calibri" w:hAnsi="Calibri"/>
                <w:b/>
              </w:rPr>
            </w:pPr>
            <w:r w:rsidRPr="00540EAC">
              <w:rPr>
                <w:rFonts w:ascii="Calibri" w:hAnsi="Calibri"/>
                <w:b/>
              </w:rPr>
              <w:t>TERM NAME:</w:t>
            </w:r>
            <w:r w:rsidR="001240BB">
              <w:rPr>
                <w:rFonts w:ascii="Calibri" w:hAnsi="Calibri"/>
                <w:b/>
              </w:rPr>
              <w:tab/>
            </w:r>
            <w:r w:rsidR="001240BB">
              <w:rPr>
                <w:rFonts w:ascii="Calibri" w:hAnsi="Calibri"/>
                <w:b/>
              </w:rPr>
              <w:tab/>
            </w:r>
            <w:r w:rsidR="00B97664">
              <w:rPr>
                <w:rFonts w:ascii="Calibri" w:hAnsi="Calibri"/>
              </w:rPr>
              <w:t xml:space="preserve">General </w:t>
            </w:r>
            <w:r w:rsidR="004D1C4C">
              <w:rPr>
                <w:rFonts w:ascii="Calibri" w:hAnsi="Calibri"/>
              </w:rPr>
              <w:t>Medicine</w:t>
            </w:r>
            <w:r w:rsidR="00EB0D48">
              <w:rPr>
                <w:rFonts w:ascii="Calibri" w:hAnsi="Calibri"/>
              </w:rPr>
              <w:t xml:space="preserve"> (Unit </w:t>
            </w:r>
            <w:r w:rsidR="00F93559">
              <w:rPr>
                <w:rFonts w:ascii="Calibri" w:hAnsi="Calibri"/>
              </w:rPr>
              <w:t>4</w:t>
            </w:r>
            <w:r w:rsidR="00EB0D48">
              <w:rPr>
                <w:rFonts w:ascii="Calibri" w:hAnsi="Calibri"/>
              </w:rPr>
              <w:t>)</w:t>
            </w:r>
          </w:p>
        </w:tc>
        <w:tc>
          <w:tcPr>
            <w:tcW w:w="4678" w:type="dxa"/>
          </w:tcPr>
          <w:p w:rsidR="001C7B08" w:rsidRPr="00540EAC" w:rsidRDefault="001C7B08" w:rsidP="00F613F0">
            <w:pPr>
              <w:tabs>
                <w:tab w:val="left" w:pos="1134"/>
              </w:tabs>
              <w:spacing w:before="120" w:after="0" w:line="240" w:lineRule="auto"/>
              <w:rPr>
                <w:rFonts w:ascii="Calibri" w:hAnsi="Calibri"/>
                <w:b/>
              </w:rPr>
            </w:pPr>
            <w:r>
              <w:rPr>
                <w:rFonts w:ascii="Calibri" w:hAnsi="Calibri"/>
                <w:b/>
              </w:rPr>
              <w:t>FACILITY</w:t>
            </w:r>
            <w:r w:rsidRPr="00540EAC">
              <w:rPr>
                <w:rFonts w:ascii="Calibri" w:hAnsi="Calibri"/>
                <w:b/>
              </w:rPr>
              <w:t>:</w:t>
            </w:r>
            <w:r w:rsidR="00F613F0">
              <w:rPr>
                <w:rFonts w:ascii="Calibri" w:hAnsi="Calibri"/>
                <w:b/>
              </w:rPr>
              <w:tab/>
            </w:r>
            <w:r w:rsidR="00F613F0" w:rsidRPr="00F613F0">
              <w:rPr>
                <w:rFonts w:ascii="Calibri" w:hAnsi="Calibri"/>
              </w:rPr>
              <w:t>Albury Wodonga Health</w:t>
            </w:r>
            <w:r w:rsidR="00F613F0">
              <w:rPr>
                <w:rFonts w:ascii="Calibri" w:hAnsi="Calibri"/>
              </w:rPr>
              <w:br/>
            </w:r>
            <w:r w:rsidR="00F613F0">
              <w:rPr>
                <w:rFonts w:ascii="Calibri" w:hAnsi="Calibri"/>
              </w:rPr>
              <w:tab/>
              <w:t>Albury Hospital</w:t>
            </w:r>
          </w:p>
        </w:tc>
      </w:tr>
      <w:tr w:rsidR="001C7B08" w:rsidRPr="00540EAC" w:rsidTr="001240BB">
        <w:trPr>
          <w:trHeight w:val="549"/>
        </w:trPr>
        <w:tc>
          <w:tcPr>
            <w:tcW w:w="5495" w:type="dxa"/>
            <w:gridSpan w:val="2"/>
          </w:tcPr>
          <w:p w:rsidR="001C7B08" w:rsidRPr="00540EAC" w:rsidRDefault="001C7B08" w:rsidP="00F93559">
            <w:pPr>
              <w:spacing w:before="120" w:after="0" w:line="240" w:lineRule="auto"/>
              <w:rPr>
                <w:rFonts w:ascii="Calibri" w:hAnsi="Calibri"/>
                <w:b/>
              </w:rPr>
            </w:pPr>
            <w:r w:rsidRPr="00540EAC">
              <w:rPr>
                <w:rFonts w:ascii="Calibri" w:hAnsi="Calibri"/>
                <w:b/>
              </w:rPr>
              <w:t>TERM SUPERVISOR:</w:t>
            </w:r>
            <w:r w:rsidR="00F613F0">
              <w:rPr>
                <w:rFonts w:ascii="Calibri" w:hAnsi="Calibri"/>
                <w:b/>
              </w:rPr>
              <w:t xml:space="preserve">  </w:t>
            </w:r>
            <w:r w:rsidR="001240BB">
              <w:rPr>
                <w:rFonts w:ascii="Calibri" w:hAnsi="Calibri"/>
                <w:b/>
              </w:rPr>
              <w:tab/>
            </w:r>
            <w:r w:rsidR="004D1C4C">
              <w:rPr>
                <w:rFonts w:ascii="Calibri" w:hAnsi="Calibri"/>
              </w:rPr>
              <w:t xml:space="preserve">Dr </w:t>
            </w:r>
            <w:r w:rsidR="00F93559">
              <w:rPr>
                <w:rFonts w:ascii="Calibri" w:hAnsi="Calibri"/>
              </w:rPr>
              <w:t>Paul Bready, Physician</w:t>
            </w:r>
          </w:p>
        </w:tc>
        <w:tc>
          <w:tcPr>
            <w:tcW w:w="4678" w:type="dxa"/>
          </w:tcPr>
          <w:p w:rsidR="001C7B08" w:rsidRPr="00540EAC" w:rsidRDefault="001C7B08" w:rsidP="001240BB">
            <w:pPr>
              <w:spacing w:before="120" w:after="0" w:line="240" w:lineRule="auto"/>
              <w:rPr>
                <w:rFonts w:ascii="Calibri" w:hAnsi="Calibri"/>
                <w:b/>
              </w:rPr>
            </w:pPr>
            <w:r w:rsidRPr="00540EAC">
              <w:rPr>
                <w:rFonts w:ascii="Calibri" w:hAnsi="Calibri"/>
                <w:b/>
              </w:rPr>
              <w:t>SIGNATURE:</w:t>
            </w:r>
            <w:r w:rsidR="001240BB">
              <w:rPr>
                <w:rFonts w:ascii="Calibri" w:hAnsi="Calibri"/>
                <w:b/>
              </w:rPr>
              <w:t xml:space="preserve"> </w:t>
            </w:r>
          </w:p>
        </w:tc>
      </w:tr>
      <w:tr w:rsidR="001240BB" w:rsidRPr="00540EAC" w:rsidTr="00E520D1">
        <w:trPr>
          <w:trHeight w:val="549"/>
        </w:trPr>
        <w:tc>
          <w:tcPr>
            <w:tcW w:w="5495" w:type="dxa"/>
            <w:gridSpan w:val="2"/>
            <w:tcBorders>
              <w:bottom w:val="single" w:sz="4" w:space="0" w:color="auto"/>
            </w:tcBorders>
          </w:tcPr>
          <w:p w:rsidR="001240BB" w:rsidRPr="00540EAC" w:rsidRDefault="00C065B1" w:rsidP="00C065B1">
            <w:pPr>
              <w:spacing w:before="120" w:after="0" w:line="240" w:lineRule="auto"/>
              <w:rPr>
                <w:rFonts w:ascii="Calibri" w:hAnsi="Calibri"/>
                <w:b/>
              </w:rPr>
            </w:pPr>
            <w:r>
              <w:rPr>
                <w:rFonts w:ascii="Calibri" w:hAnsi="Calibri"/>
                <w:b/>
              </w:rPr>
              <w:t>TERM DURATION:</w:t>
            </w:r>
            <w:r>
              <w:rPr>
                <w:rFonts w:ascii="Calibri" w:hAnsi="Calibri"/>
                <w:b/>
              </w:rPr>
              <w:tab/>
            </w:r>
            <w:r w:rsidRPr="00C065B1">
              <w:rPr>
                <w:rFonts w:ascii="Calibri" w:hAnsi="Calibri"/>
              </w:rPr>
              <w:t>10 or 11 weeks</w:t>
            </w:r>
          </w:p>
        </w:tc>
        <w:tc>
          <w:tcPr>
            <w:tcW w:w="4678" w:type="dxa"/>
            <w:tcBorders>
              <w:bottom w:val="single" w:sz="4" w:space="0" w:color="auto"/>
            </w:tcBorders>
          </w:tcPr>
          <w:p w:rsidR="001240BB" w:rsidRPr="001240BB" w:rsidRDefault="001240BB" w:rsidP="00DE0EF2">
            <w:pPr>
              <w:tabs>
                <w:tab w:val="left" w:pos="1134"/>
              </w:tabs>
              <w:spacing w:before="120" w:after="0" w:line="240" w:lineRule="auto"/>
              <w:rPr>
                <w:rFonts w:ascii="Calibri" w:hAnsi="Calibri"/>
              </w:rPr>
            </w:pPr>
            <w:r>
              <w:rPr>
                <w:rFonts w:ascii="Calibri" w:hAnsi="Calibri"/>
                <w:b/>
              </w:rPr>
              <w:t>DATE:</w:t>
            </w:r>
            <w:r>
              <w:rPr>
                <w:rFonts w:ascii="Calibri" w:hAnsi="Calibri"/>
                <w:b/>
              </w:rPr>
              <w:tab/>
            </w:r>
            <w:r w:rsidR="00DE0EF2">
              <w:rPr>
                <w:rFonts w:ascii="Calibri" w:hAnsi="Calibri"/>
              </w:rPr>
              <w:t>March 2016</w:t>
            </w:r>
          </w:p>
        </w:tc>
      </w:tr>
      <w:tr w:rsidR="00AB0C6E" w:rsidRPr="00540EAC" w:rsidTr="00E520D1">
        <w:tc>
          <w:tcPr>
            <w:tcW w:w="5495" w:type="dxa"/>
            <w:gridSpan w:val="2"/>
            <w:tcBorders>
              <w:left w:val="nil"/>
              <w:right w:val="nil"/>
            </w:tcBorders>
          </w:tcPr>
          <w:p w:rsidR="00AB0C6E" w:rsidRDefault="00AB0C6E" w:rsidP="000D3BC7">
            <w:pPr>
              <w:spacing w:after="0" w:line="240" w:lineRule="auto"/>
              <w:rPr>
                <w:rFonts w:ascii="Calibri" w:hAnsi="Calibri"/>
                <w:b/>
              </w:rPr>
            </w:pPr>
          </w:p>
        </w:tc>
        <w:tc>
          <w:tcPr>
            <w:tcW w:w="4678" w:type="dxa"/>
            <w:tcBorders>
              <w:left w:val="nil"/>
              <w:right w:val="nil"/>
            </w:tcBorders>
          </w:tcPr>
          <w:p w:rsidR="00AB0C6E" w:rsidRDefault="00AB0C6E" w:rsidP="000D3BC7">
            <w:pPr>
              <w:tabs>
                <w:tab w:val="left" w:pos="1134"/>
              </w:tabs>
              <w:spacing w:after="0" w:line="240" w:lineRule="auto"/>
              <w:rPr>
                <w:rFonts w:ascii="Calibri" w:hAnsi="Calibri"/>
                <w:b/>
              </w:rPr>
            </w:pPr>
          </w:p>
        </w:tc>
      </w:tr>
      <w:tr w:rsidR="001C7B08" w:rsidRPr="00540EAC" w:rsidTr="00B43A29">
        <w:tc>
          <w:tcPr>
            <w:tcW w:w="3129" w:type="dxa"/>
          </w:tcPr>
          <w:p w:rsidR="001C7B08" w:rsidRPr="00540EAC" w:rsidRDefault="00ED4ABF" w:rsidP="00AB46DF">
            <w:pPr>
              <w:spacing w:after="0" w:line="240" w:lineRule="auto"/>
              <w:rPr>
                <w:rFonts w:ascii="Calibri" w:hAnsi="Calibri"/>
                <w:b/>
              </w:rPr>
            </w:pPr>
            <w:r w:rsidRPr="00540EAC">
              <w:rPr>
                <w:rFonts w:ascii="Calibri" w:hAnsi="Calibri"/>
                <w:b/>
              </w:rPr>
              <w:t>Clinical Team</w:t>
            </w:r>
          </w:p>
          <w:p w:rsidR="001C7B08" w:rsidRPr="00540EAC" w:rsidRDefault="001C7B08" w:rsidP="00AB46DF">
            <w:pPr>
              <w:spacing w:after="0" w:line="240" w:lineRule="auto"/>
              <w:rPr>
                <w:rFonts w:ascii="Calibri" w:hAnsi="Calibri"/>
                <w:i/>
                <w:sz w:val="18"/>
                <w:szCs w:val="18"/>
              </w:rPr>
            </w:pPr>
            <w:r w:rsidRPr="00540EAC">
              <w:rPr>
                <w:rFonts w:ascii="Calibri" w:hAnsi="Calibri"/>
                <w:i/>
                <w:sz w:val="18"/>
                <w:szCs w:val="18"/>
              </w:rPr>
              <w:t>Include contact details of all relevant</w:t>
            </w:r>
            <w:r>
              <w:rPr>
                <w:rFonts w:ascii="Calibri" w:hAnsi="Calibri"/>
                <w:i/>
                <w:sz w:val="18"/>
                <w:szCs w:val="18"/>
              </w:rPr>
              <w:t xml:space="preserve"> </w:t>
            </w:r>
            <w:r w:rsidRPr="00540EAC">
              <w:rPr>
                <w:rFonts w:ascii="Calibri" w:hAnsi="Calibri"/>
                <w:i/>
                <w:sz w:val="18"/>
                <w:szCs w:val="18"/>
              </w:rPr>
              <w:t>team members</w:t>
            </w:r>
          </w:p>
        </w:tc>
        <w:tc>
          <w:tcPr>
            <w:tcW w:w="7044" w:type="dxa"/>
            <w:gridSpan w:val="2"/>
          </w:tcPr>
          <w:p w:rsidR="005212F6" w:rsidRDefault="00671DB2" w:rsidP="00B43A29">
            <w:pPr>
              <w:pStyle w:val="Table-BoldIMET"/>
              <w:rPr>
                <w:rFonts w:asciiTheme="minorHAnsi" w:hAnsiTheme="minorHAnsi"/>
                <w:b w:val="0"/>
                <w:bCs w:val="0"/>
                <w:sz w:val="22"/>
                <w:szCs w:val="22"/>
              </w:rPr>
            </w:pPr>
            <w:r w:rsidRPr="00671DB2">
              <w:rPr>
                <w:rFonts w:asciiTheme="minorHAnsi" w:hAnsiTheme="minorHAnsi"/>
                <w:b w:val="0"/>
                <w:bCs w:val="0"/>
                <w:sz w:val="22"/>
                <w:szCs w:val="22"/>
              </w:rPr>
              <w:t>Dr Paul Bready, Physician</w:t>
            </w:r>
          </w:p>
          <w:p w:rsidR="005212F6" w:rsidRPr="00F93559" w:rsidRDefault="00F93559" w:rsidP="00F93559">
            <w:pPr>
              <w:spacing w:after="0" w:line="240" w:lineRule="auto"/>
              <w:rPr>
                <w:rFonts w:ascii="Calibri" w:hAnsi="Calibri"/>
              </w:rPr>
            </w:pPr>
            <w:r>
              <w:rPr>
                <w:rFonts w:ascii="Calibri" w:hAnsi="Calibri"/>
              </w:rPr>
              <w:t>Dr Tim Shanahan, Gastroenterologist</w:t>
            </w:r>
          </w:p>
          <w:p w:rsidR="001C7B08" w:rsidRDefault="009D1CF2" w:rsidP="00D53EE9">
            <w:pPr>
              <w:pStyle w:val="Table-BoldIMET"/>
              <w:rPr>
                <w:rFonts w:asciiTheme="minorHAnsi" w:hAnsiTheme="minorHAnsi"/>
                <w:b w:val="0"/>
                <w:bCs w:val="0"/>
                <w:sz w:val="22"/>
                <w:szCs w:val="22"/>
              </w:rPr>
            </w:pPr>
            <w:r>
              <w:rPr>
                <w:rFonts w:asciiTheme="minorHAnsi" w:hAnsiTheme="minorHAnsi"/>
                <w:b w:val="0"/>
                <w:bCs w:val="0"/>
                <w:sz w:val="22"/>
                <w:szCs w:val="22"/>
              </w:rPr>
              <w:t>D</w:t>
            </w:r>
            <w:r w:rsidR="00F93559">
              <w:rPr>
                <w:rFonts w:asciiTheme="minorHAnsi" w:hAnsiTheme="minorHAnsi"/>
                <w:b w:val="0"/>
                <w:bCs w:val="0"/>
                <w:sz w:val="22"/>
                <w:szCs w:val="22"/>
              </w:rPr>
              <w:t xml:space="preserve">r Lindsay Chow, </w:t>
            </w:r>
            <w:r w:rsidR="00671DB2" w:rsidRPr="00671DB2">
              <w:rPr>
                <w:rFonts w:ascii="Calibri" w:eastAsiaTheme="minorEastAsia" w:hAnsi="Calibri" w:cstheme="minorBidi"/>
                <w:b w:val="0"/>
                <w:bCs w:val="0"/>
                <w:sz w:val="22"/>
                <w:szCs w:val="22"/>
                <w:lang w:eastAsia="en-AU"/>
              </w:rPr>
              <w:t xml:space="preserve"> </w:t>
            </w:r>
            <w:r w:rsidR="00671DB2" w:rsidRPr="00671DB2">
              <w:rPr>
                <w:rFonts w:asciiTheme="minorHAnsi" w:hAnsiTheme="minorHAnsi"/>
                <w:b w:val="0"/>
                <w:bCs w:val="0"/>
                <w:sz w:val="22"/>
                <w:szCs w:val="22"/>
              </w:rPr>
              <w:t>Gastroenterologist</w:t>
            </w:r>
          </w:p>
          <w:p w:rsidR="00671DB2" w:rsidRPr="00D53EE9" w:rsidRDefault="00671DB2" w:rsidP="00D53EE9">
            <w:pPr>
              <w:pStyle w:val="Table-BoldIMET"/>
              <w:rPr>
                <w:rFonts w:asciiTheme="minorHAnsi" w:hAnsiTheme="minorHAnsi"/>
                <w:b w:val="0"/>
                <w:bCs w:val="0"/>
                <w:sz w:val="22"/>
                <w:szCs w:val="22"/>
              </w:rPr>
            </w:pPr>
            <w:r>
              <w:rPr>
                <w:rFonts w:asciiTheme="minorHAnsi" w:hAnsiTheme="minorHAnsi"/>
                <w:b w:val="0"/>
                <w:bCs w:val="0"/>
                <w:sz w:val="22"/>
                <w:szCs w:val="22"/>
              </w:rPr>
              <w:t>Dr Tim Landy, Physician</w:t>
            </w:r>
          </w:p>
        </w:tc>
      </w:tr>
      <w:tr w:rsidR="001C7B08" w:rsidRPr="00540EAC" w:rsidTr="00AB46DF">
        <w:trPr>
          <w:trHeight w:val="1098"/>
        </w:trPr>
        <w:tc>
          <w:tcPr>
            <w:tcW w:w="3129" w:type="dxa"/>
          </w:tcPr>
          <w:p w:rsidR="00C065B1" w:rsidRDefault="00ED4ABF" w:rsidP="00AB46DF">
            <w:pPr>
              <w:spacing w:after="0" w:line="240" w:lineRule="auto"/>
              <w:rPr>
                <w:rFonts w:ascii="Calibri" w:hAnsi="Calibri"/>
                <w:b/>
              </w:rPr>
            </w:pPr>
            <w:r w:rsidRPr="00540EAC">
              <w:rPr>
                <w:rFonts w:ascii="Calibri" w:hAnsi="Calibri"/>
                <w:b/>
              </w:rPr>
              <w:t>Accredited Term For</w:t>
            </w:r>
          </w:p>
          <w:p w:rsidR="001C7B08" w:rsidRPr="00540EAC" w:rsidRDefault="00ED4ABF" w:rsidP="00C065B1">
            <w:pPr>
              <w:spacing w:after="0" w:line="240" w:lineRule="auto"/>
              <w:rPr>
                <w:rFonts w:ascii="Calibri" w:hAnsi="Calibri"/>
                <w:b/>
              </w:rPr>
            </w:pPr>
            <w:r>
              <w:rPr>
                <w:rFonts w:ascii="Calibri" w:hAnsi="Calibri"/>
                <w:b/>
              </w:rPr>
              <w:br/>
            </w:r>
            <w:r w:rsidR="001C7B08">
              <w:rPr>
                <w:rFonts w:ascii="Calibri" w:hAnsi="Calibri"/>
                <w:b/>
              </w:rPr>
              <w:t>(numbers and core/elective)</w:t>
            </w:r>
            <w:r w:rsidR="001C7B08" w:rsidRPr="00540EAC">
              <w:rPr>
                <w:rFonts w:ascii="Calibri" w:hAnsi="Calibri"/>
                <w:b/>
              </w:rPr>
              <w:t>:</w:t>
            </w:r>
          </w:p>
        </w:tc>
        <w:tc>
          <w:tcPr>
            <w:tcW w:w="7044" w:type="dxa"/>
            <w:gridSpan w:val="2"/>
          </w:tcPr>
          <w:p w:rsidR="001C7B08" w:rsidRDefault="004D1C4C" w:rsidP="00C065B1">
            <w:pPr>
              <w:tabs>
                <w:tab w:val="left" w:pos="851"/>
                <w:tab w:val="left" w:pos="1701"/>
                <w:tab w:val="left" w:pos="2552"/>
                <w:tab w:val="left" w:pos="3402"/>
              </w:tabs>
              <w:spacing w:after="0" w:line="240" w:lineRule="auto"/>
              <w:rPr>
                <w:rFonts w:ascii="Calibri" w:hAnsi="Calibri"/>
                <w:b/>
              </w:rPr>
            </w:pPr>
            <w:r>
              <w:rPr>
                <w:b/>
                <w:bCs/>
                <w:sz w:val="24"/>
                <w:szCs w:val="24"/>
              </w:rPr>
              <w:sym w:font="Wingdings" w:char="F078"/>
            </w:r>
            <w:r w:rsidR="00B43A29">
              <w:rPr>
                <w:b/>
                <w:bCs/>
                <w:sz w:val="24"/>
                <w:szCs w:val="24"/>
              </w:rPr>
              <w:t xml:space="preserve"> </w:t>
            </w:r>
            <w:r w:rsidR="00C065B1" w:rsidRPr="00DD7D31">
              <w:rPr>
                <w:rFonts w:ascii="Calibri" w:hAnsi="Calibri"/>
              </w:rPr>
              <w:t>Medicine</w:t>
            </w:r>
            <w:r w:rsidR="00C065B1">
              <w:rPr>
                <w:rFonts w:ascii="Calibri" w:hAnsi="Calibri"/>
                <w:b/>
              </w:rPr>
              <w:tab/>
            </w:r>
            <w:r>
              <w:rPr>
                <w:b/>
                <w:bCs/>
                <w:sz w:val="24"/>
                <w:szCs w:val="24"/>
              </w:rPr>
              <w:sym w:font="Wingdings" w:char="F0A8"/>
            </w:r>
            <w:r w:rsidR="00C065B1">
              <w:rPr>
                <w:b/>
                <w:bCs/>
                <w:sz w:val="24"/>
                <w:szCs w:val="24"/>
              </w:rPr>
              <w:t xml:space="preserve"> </w:t>
            </w:r>
            <w:r w:rsidR="00C065B1" w:rsidRPr="00DD7D31">
              <w:rPr>
                <w:rFonts w:ascii="Calibri" w:hAnsi="Calibri"/>
              </w:rPr>
              <w:t>Surgery</w:t>
            </w:r>
            <w:r w:rsidR="00C065B1">
              <w:rPr>
                <w:rFonts w:ascii="Calibri" w:hAnsi="Calibri"/>
                <w:b/>
              </w:rPr>
              <w:tab/>
            </w:r>
            <w:r w:rsidR="00B43A29">
              <w:rPr>
                <w:b/>
                <w:bCs/>
                <w:sz w:val="24"/>
                <w:szCs w:val="24"/>
              </w:rPr>
              <w:sym w:font="Wingdings" w:char="F0A8"/>
            </w:r>
            <w:r w:rsidR="00B43A29">
              <w:rPr>
                <w:b/>
                <w:bCs/>
                <w:sz w:val="24"/>
                <w:szCs w:val="24"/>
              </w:rPr>
              <w:t xml:space="preserve"> </w:t>
            </w:r>
            <w:r w:rsidR="00C065B1">
              <w:rPr>
                <w:b/>
                <w:bCs/>
                <w:sz w:val="24"/>
                <w:szCs w:val="24"/>
              </w:rPr>
              <w:t xml:space="preserve"> </w:t>
            </w:r>
            <w:r w:rsidR="00C065B1" w:rsidRPr="00DD7D31">
              <w:rPr>
                <w:rFonts w:ascii="Calibri" w:hAnsi="Calibri"/>
              </w:rPr>
              <w:t>Emergency</w:t>
            </w:r>
            <w:r w:rsidR="00C065B1">
              <w:rPr>
                <w:rFonts w:ascii="Calibri" w:hAnsi="Calibri"/>
                <w:b/>
              </w:rPr>
              <w:tab/>
            </w:r>
            <w:r w:rsidR="00B43A29">
              <w:rPr>
                <w:b/>
                <w:bCs/>
                <w:sz w:val="24"/>
                <w:szCs w:val="24"/>
              </w:rPr>
              <w:sym w:font="Wingdings" w:char="F0A8"/>
            </w:r>
            <w:r w:rsidR="00B43A29">
              <w:rPr>
                <w:b/>
                <w:bCs/>
                <w:sz w:val="24"/>
                <w:szCs w:val="24"/>
              </w:rPr>
              <w:t xml:space="preserve"> </w:t>
            </w:r>
            <w:r w:rsidR="00C065B1">
              <w:rPr>
                <w:b/>
                <w:bCs/>
                <w:sz w:val="24"/>
                <w:szCs w:val="24"/>
              </w:rPr>
              <w:t xml:space="preserve"> </w:t>
            </w:r>
            <w:r w:rsidR="00C065B1" w:rsidRPr="00DD7D31">
              <w:rPr>
                <w:rFonts w:ascii="Calibri" w:hAnsi="Calibri"/>
              </w:rPr>
              <w:t>Other</w:t>
            </w:r>
          </w:p>
          <w:p w:rsidR="001C7B08" w:rsidRDefault="001C7B08" w:rsidP="00AB46DF">
            <w:pPr>
              <w:spacing w:after="0" w:line="240" w:lineRule="auto"/>
              <w:rPr>
                <w:rFonts w:ascii="Calibri" w:hAnsi="Calibri"/>
                <w:b/>
              </w:rPr>
            </w:pPr>
          </w:p>
          <w:p w:rsidR="00ED4ABF" w:rsidRDefault="00ED4ABF" w:rsidP="00ED4ABF">
            <w:pPr>
              <w:spacing w:after="0" w:line="240" w:lineRule="auto"/>
              <w:rPr>
                <w:rFonts w:ascii="Calibri" w:hAnsi="Calibri"/>
                <w:b/>
              </w:rPr>
            </w:pPr>
            <w:r>
              <w:rPr>
                <w:rFonts w:ascii="Calibri" w:hAnsi="Calibri"/>
                <w:b/>
              </w:rPr>
              <w:t>PGY1:</w:t>
            </w:r>
            <w:r>
              <w:rPr>
                <w:rFonts w:ascii="Calibri" w:hAnsi="Calibri"/>
                <w:b/>
              </w:rPr>
              <w:tab/>
            </w:r>
            <w:r>
              <w:rPr>
                <w:rFonts w:ascii="Calibri" w:hAnsi="Calibri"/>
                <w:b/>
              </w:rPr>
              <w:tab/>
            </w:r>
            <w:r w:rsidR="00CF76CD">
              <w:rPr>
                <w:rFonts w:ascii="Calibri" w:hAnsi="Calibri"/>
                <w:b/>
              </w:rPr>
              <w:t>1</w:t>
            </w:r>
          </w:p>
          <w:p w:rsidR="001C7B08" w:rsidRDefault="00ED4ABF" w:rsidP="00ED4ABF">
            <w:pPr>
              <w:spacing w:after="0" w:line="240" w:lineRule="auto"/>
              <w:rPr>
                <w:rFonts w:ascii="Calibri" w:hAnsi="Calibri"/>
                <w:b/>
              </w:rPr>
            </w:pPr>
            <w:r>
              <w:rPr>
                <w:rFonts w:ascii="Calibri" w:hAnsi="Calibri"/>
                <w:b/>
              </w:rPr>
              <w:t>PGY2:</w:t>
            </w:r>
            <w:r>
              <w:rPr>
                <w:rFonts w:ascii="Calibri" w:hAnsi="Calibri"/>
                <w:b/>
              </w:rPr>
              <w:tab/>
            </w:r>
            <w:r>
              <w:rPr>
                <w:rFonts w:ascii="Calibri" w:hAnsi="Calibri"/>
                <w:b/>
              </w:rPr>
              <w:tab/>
            </w:r>
          </w:p>
          <w:p w:rsidR="00B43A29" w:rsidRPr="00B43A29" w:rsidRDefault="00B43A29" w:rsidP="00ED4ABF">
            <w:pPr>
              <w:spacing w:after="0" w:line="240" w:lineRule="auto"/>
              <w:rPr>
                <w:rFonts w:ascii="Calibri" w:hAnsi="Calibri"/>
                <w:b/>
                <w:sz w:val="16"/>
                <w:szCs w:val="16"/>
              </w:rPr>
            </w:pPr>
          </w:p>
          <w:p w:rsidR="001240BB" w:rsidRPr="00540EAC" w:rsidRDefault="00F613F0" w:rsidP="00B43A29">
            <w:pPr>
              <w:spacing w:after="0" w:line="240" w:lineRule="auto"/>
              <w:rPr>
                <w:rFonts w:ascii="Calibri" w:hAnsi="Calibri"/>
                <w:b/>
              </w:rPr>
            </w:pPr>
            <w:r>
              <w:rPr>
                <w:rFonts w:ascii="Calibri" w:hAnsi="Calibri"/>
                <w:b/>
              </w:rPr>
              <w:t>Total:</w:t>
            </w:r>
            <w:r>
              <w:rPr>
                <w:rFonts w:ascii="Calibri" w:hAnsi="Calibri"/>
                <w:b/>
              </w:rPr>
              <w:tab/>
            </w:r>
            <w:r>
              <w:rPr>
                <w:rFonts w:ascii="Calibri" w:hAnsi="Calibri"/>
                <w:b/>
              </w:rPr>
              <w:tab/>
            </w:r>
            <w:r w:rsidR="009D1CF2">
              <w:rPr>
                <w:rFonts w:ascii="Calibri" w:hAnsi="Calibri"/>
                <w:b/>
              </w:rPr>
              <w:t>1</w:t>
            </w:r>
          </w:p>
        </w:tc>
      </w:tr>
      <w:tr w:rsidR="001C7B08" w:rsidRPr="00540EAC" w:rsidTr="00D53EE9">
        <w:tc>
          <w:tcPr>
            <w:tcW w:w="3129" w:type="dxa"/>
          </w:tcPr>
          <w:p w:rsidR="001C7B08" w:rsidRPr="00540EAC" w:rsidRDefault="00ED4ABF" w:rsidP="00AB46DF">
            <w:pPr>
              <w:spacing w:after="0" w:line="240" w:lineRule="auto"/>
              <w:rPr>
                <w:rFonts w:ascii="Calibri" w:hAnsi="Calibri"/>
                <w:b/>
              </w:rPr>
            </w:pPr>
            <w:r w:rsidRPr="00540EAC">
              <w:rPr>
                <w:rFonts w:ascii="Calibri" w:hAnsi="Calibri"/>
                <w:b/>
              </w:rPr>
              <w:t>Overview of Unit or Service</w:t>
            </w:r>
          </w:p>
          <w:p w:rsidR="001C7B08" w:rsidRPr="00540EAC" w:rsidRDefault="001C7B08" w:rsidP="00AB46DF">
            <w:pPr>
              <w:spacing w:after="0" w:line="240" w:lineRule="auto"/>
              <w:rPr>
                <w:rFonts w:ascii="Calibri" w:hAnsi="Calibri"/>
                <w:i/>
                <w:sz w:val="18"/>
                <w:szCs w:val="18"/>
              </w:rPr>
            </w:pPr>
            <w:r w:rsidRPr="00540EAC">
              <w:rPr>
                <w:rFonts w:ascii="Calibri" w:hAnsi="Calibri"/>
                <w:i/>
                <w:sz w:val="18"/>
                <w:szCs w:val="18"/>
              </w:rPr>
              <w:t xml:space="preserve">Include </w:t>
            </w:r>
            <w:r>
              <w:rPr>
                <w:rFonts w:ascii="Calibri" w:hAnsi="Calibri"/>
                <w:i/>
                <w:sz w:val="18"/>
                <w:szCs w:val="18"/>
              </w:rPr>
              <w:t>outline</w:t>
            </w:r>
            <w:r w:rsidRPr="00540EAC">
              <w:rPr>
                <w:rFonts w:ascii="Calibri" w:hAnsi="Calibri"/>
                <w:i/>
                <w:sz w:val="18"/>
                <w:szCs w:val="18"/>
              </w:rPr>
              <w:t xml:space="preserve"> of the role of the unit, range of clinical services provided, case mix etc.</w:t>
            </w:r>
          </w:p>
        </w:tc>
        <w:tc>
          <w:tcPr>
            <w:tcW w:w="7044" w:type="dxa"/>
            <w:gridSpan w:val="2"/>
          </w:tcPr>
          <w:p w:rsidR="00B43A29" w:rsidRDefault="00B43A29" w:rsidP="00B43A29">
            <w:pPr>
              <w:pStyle w:val="Table-BoldIMET"/>
              <w:rPr>
                <w:rFonts w:asciiTheme="minorHAnsi" w:hAnsiTheme="minorHAnsi"/>
                <w:b w:val="0"/>
                <w:bCs w:val="0"/>
                <w:sz w:val="22"/>
                <w:szCs w:val="22"/>
              </w:rPr>
            </w:pPr>
            <w:r w:rsidRPr="00BE6BA9">
              <w:rPr>
                <w:rFonts w:asciiTheme="minorHAnsi" w:hAnsiTheme="minorHAnsi"/>
                <w:b w:val="0"/>
                <w:bCs w:val="0"/>
                <w:sz w:val="22"/>
                <w:szCs w:val="22"/>
              </w:rPr>
              <w:t xml:space="preserve">Albury Wodonga Health </w:t>
            </w:r>
            <w:r>
              <w:rPr>
                <w:rFonts w:asciiTheme="minorHAnsi" w:hAnsiTheme="minorHAnsi"/>
                <w:b w:val="0"/>
                <w:bCs w:val="0"/>
                <w:sz w:val="22"/>
                <w:szCs w:val="22"/>
              </w:rPr>
              <w:t>h</w:t>
            </w:r>
            <w:r w:rsidRPr="00BE6BA9">
              <w:rPr>
                <w:rFonts w:asciiTheme="minorHAnsi" w:hAnsiTheme="minorHAnsi"/>
                <w:b w:val="0"/>
                <w:bCs w:val="0"/>
                <w:sz w:val="22"/>
                <w:szCs w:val="22"/>
              </w:rPr>
              <w:t xml:space="preserve">as </w:t>
            </w:r>
            <w:r w:rsidR="00AE1C88">
              <w:rPr>
                <w:rFonts w:asciiTheme="minorHAnsi" w:hAnsiTheme="minorHAnsi"/>
                <w:b w:val="0"/>
                <w:bCs w:val="0"/>
                <w:sz w:val="22"/>
                <w:szCs w:val="22"/>
              </w:rPr>
              <w:t>12</w:t>
            </w:r>
            <w:r w:rsidR="004D1C4C">
              <w:rPr>
                <w:rFonts w:asciiTheme="minorHAnsi" w:hAnsiTheme="minorHAnsi"/>
                <w:b w:val="0"/>
                <w:bCs w:val="0"/>
                <w:sz w:val="22"/>
                <w:szCs w:val="22"/>
              </w:rPr>
              <w:t xml:space="preserve"> (</w:t>
            </w:r>
            <w:r w:rsidR="00AE1C88">
              <w:rPr>
                <w:rFonts w:asciiTheme="minorHAnsi" w:hAnsiTheme="minorHAnsi"/>
                <w:b w:val="0"/>
                <w:bCs w:val="0"/>
                <w:sz w:val="22"/>
                <w:szCs w:val="22"/>
              </w:rPr>
              <w:t>twelve</w:t>
            </w:r>
            <w:r w:rsidRPr="00BE6BA9">
              <w:rPr>
                <w:rFonts w:asciiTheme="minorHAnsi" w:hAnsiTheme="minorHAnsi"/>
                <w:b w:val="0"/>
                <w:bCs w:val="0"/>
                <w:sz w:val="22"/>
                <w:szCs w:val="22"/>
              </w:rPr>
              <w:t xml:space="preserve">) resident </w:t>
            </w:r>
            <w:r w:rsidR="004D1C4C">
              <w:rPr>
                <w:rFonts w:asciiTheme="minorHAnsi" w:hAnsiTheme="minorHAnsi"/>
                <w:b w:val="0"/>
                <w:bCs w:val="0"/>
                <w:sz w:val="22"/>
                <w:szCs w:val="22"/>
              </w:rPr>
              <w:t xml:space="preserve">specialist physicians </w:t>
            </w:r>
            <w:r w:rsidRPr="00BE6BA9">
              <w:rPr>
                <w:rFonts w:asciiTheme="minorHAnsi" w:hAnsiTheme="minorHAnsi"/>
                <w:b w:val="0"/>
                <w:bCs w:val="0"/>
                <w:sz w:val="22"/>
                <w:szCs w:val="22"/>
              </w:rPr>
              <w:t xml:space="preserve">who all participate in the general </w:t>
            </w:r>
            <w:r w:rsidR="004D1C4C">
              <w:rPr>
                <w:rFonts w:asciiTheme="minorHAnsi" w:hAnsiTheme="minorHAnsi"/>
                <w:b w:val="0"/>
                <w:bCs w:val="0"/>
                <w:sz w:val="22"/>
                <w:szCs w:val="22"/>
              </w:rPr>
              <w:t xml:space="preserve">medicine </w:t>
            </w:r>
            <w:r w:rsidRPr="00BE6BA9">
              <w:rPr>
                <w:rFonts w:asciiTheme="minorHAnsi" w:hAnsiTheme="minorHAnsi"/>
                <w:b w:val="0"/>
                <w:bCs w:val="0"/>
                <w:sz w:val="22"/>
                <w:szCs w:val="22"/>
              </w:rPr>
              <w:t xml:space="preserve">service and the Oncall Roster.  General </w:t>
            </w:r>
            <w:r w:rsidR="004D1C4C">
              <w:rPr>
                <w:rFonts w:asciiTheme="minorHAnsi" w:hAnsiTheme="minorHAnsi"/>
                <w:b w:val="0"/>
                <w:bCs w:val="0"/>
                <w:sz w:val="22"/>
                <w:szCs w:val="22"/>
              </w:rPr>
              <w:t>Medicine</w:t>
            </w:r>
            <w:r w:rsidR="006154A3">
              <w:rPr>
                <w:rFonts w:asciiTheme="minorHAnsi" w:hAnsiTheme="minorHAnsi"/>
                <w:b w:val="0"/>
                <w:bCs w:val="0"/>
                <w:sz w:val="22"/>
                <w:szCs w:val="22"/>
              </w:rPr>
              <w:t xml:space="preserve"> Unit 4</w:t>
            </w:r>
            <w:r w:rsidRPr="00BE6BA9">
              <w:rPr>
                <w:rFonts w:asciiTheme="minorHAnsi" w:hAnsiTheme="minorHAnsi"/>
                <w:b w:val="0"/>
                <w:bCs w:val="0"/>
                <w:sz w:val="22"/>
                <w:szCs w:val="22"/>
              </w:rPr>
              <w:t xml:space="preserve"> supports </w:t>
            </w:r>
            <w:r w:rsidR="00AE1C88">
              <w:rPr>
                <w:rFonts w:asciiTheme="minorHAnsi" w:hAnsiTheme="minorHAnsi"/>
                <w:b w:val="0"/>
                <w:bCs w:val="0"/>
                <w:sz w:val="22"/>
                <w:szCs w:val="22"/>
              </w:rPr>
              <w:t>three</w:t>
            </w:r>
            <w:r w:rsidR="004D1C4C">
              <w:rPr>
                <w:rFonts w:asciiTheme="minorHAnsi" w:hAnsiTheme="minorHAnsi"/>
                <w:b w:val="0"/>
                <w:bCs w:val="0"/>
                <w:sz w:val="22"/>
                <w:szCs w:val="22"/>
              </w:rPr>
              <w:t xml:space="preserve"> specialist physicians</w:t>
            </w:r>
            <w:r w:rsidRPr="00BE6BA9">
              <w:rPr>
                <w:rFonts w:asciiTheme="minorHAnsi" w:hAnsiTheme="minorHAnsi"/>
                <w:b w:val="0"/>
                <w:bCs w:val="0"/>
                <w:sz w:val="22"/>
                <w:szCs w:val="22"/>
              </w:rPr>
              <w:t xml:space="preserve">:  </w:t>
            </w:r>
            <w:r w:rsidR="00671DB2">
              <w:rPr>
                <w:rFonts w:asciiTheme="minorHAnsi" w:hAnsiTheme="minorHAnsi"/>
                <w:b w:val="0"/>
                <w:bCs w:val="0"/>
                <w:sz w:val="22"/>
                <w:szCs w:val="22"/>
              </w:rPr>
              <w:t>Dr P Bready</w:t>
            </w:r>
            <w:r w:rsidR="00AE1C88">
              <w:rPr>
                <w:rFonts w:asciiTheme="minorHAnsi" w:hAnsiTheme="minorHAnsi"/>
                <w:b w:val="0"/>
                <w:bCs w:val="0"/>
                <w:sz w:val="22"/>
                <w:szCs w:val="22"/>
              </w:rPr>
              <w:t>,</w:t>
            </w:r>
            <w:r w:rsidR="006154A3">
              <w:rPr>
                <w:rFonts w:asciiTheme="minorHAnsi" w:hAnsiTheme="minorHAnsi"/>
                <w:b w:val="0"/>
                <w:bCs w:val="0"/>
                <w:sz w:val="22"/>
                <w:szCs w:val="22"/>
              </w:rPr>
              <w:t xml:space="preserve"> Dr T Landy,</w:t>
            </w:r>
            <w:r w:rsidR="00AE1C88">
              <w:rPr>
                <w:rFonts w:asciiTheme="minorHAnsi" w:hAnsiTheme="minorHAnsi"/>
                <w:b w:val="0"/>
                <w:bCs w:val="0"/>
                <w:sz w:val="22"/>
                <w:szCs w:val="22"/>
              </w:rPr>
              <w:t xml:space="preserve"> Dr </w:t>
            </w:r>
            <w:r w:rsidR="00F93559">
              <w:rPr>
                <w:rFonts w:asciiTheme="minorHAnsi" w:hAnsiTheme="minorHAnsi"/>
                <w:b w:val="0"/>
                <w:bCs w:val="0"/>
                <w:sz w:val="22"/>
                <w:szCs w:val="22"/>
              </w:rPr>
              <w:t xml:space="preserve">T Shanahan and Dr L Chow. </w:t>
            </w:r>
            <w:r w:rsidR="00AE1C88">
              <w:rPr>
                <w:rFonts w:asciiTheme="minorHAnsi" w:hAnsiTheme="minorHAnsi"/>
                <w:b w:val="0"/>
                <w:bCs w:val="0"/>
                <w:sz w:val="22"/>
                <w:szCs w:val="22"/>
              </w:rPr>
              <w:t xml:space="preserve"> </w:t>
            </w:r>
          </w:p>
          <w:p w:rsidR="00AE1C88" w:rsidRPr="00BE6BA9" w:rsidRDefault="00AE1C88" w:rsidP="00B43A29">
            <w:pPr>
              <w:pStyle w:val="Table-BoldIMET"/>
              <w:rPr>
                <w:rFonts w:asciiTheme="minorHAnsi" w:hAnsiTheme="minorHAnsi"/>
                <w:b w:val="0"/>
                <w:bCs w:val="0"/>
                <w:sz w:val="16"/>
                <w:szCs w:val="16"/>
              </w:rPr>
            </w:pPr>
          </w:p>
          <w:p w:rsidR="001C7B08" w:rsidRPr="00540EAC" w:rsidRDefault="001C7B08" w:rsidP="0027708C">
            <w:pPr>
              <w:spacing w:after="0" w:line="240" w:lineRule="auto"/>
              <w:rPr>
                <w:rFonts w:ascii="Calibri" w:hAnsi="Calibri"/>
                <w:b/>
              </w:rPr>
            </w:pPr>
          </w:p>
        </w:tc>
      </w:tr>
    </w:tbl>
    <w:p w:rsidR="00AB46DF" w:rsidRPr="006F4D6E" w:rsidRDefault="00AB46DF" w:rsidP="001C7B08">
      <w:pPr>
        <w:tabs>
          <w:tab w:val="left" w:pos="3240"/>
        </w:tabs>
        <w:spacing w:after="0" w:line="240" w:lineRule="auto"/>
        <w:ind w:left="108"/>
        <w:rPr>
          <w:rFonts w:ascii="Calibri" w:hAnsi="Calibri"/>
          <w:b/>
        </w:rPr>
      </w:pPr>
      <w:r w:rsidRPr="006F4D6E">
        <w:rPr>
          <w:rFonts w:ascii="Calibri" w:hAnsi="Calibri"/>
          <w:b/>
        </w:rPr>
        <w:tab/>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2"/>
        <w:gridCol w:w="7074"/>
      </w:tblGrid>
      <w:tr w:rsidR="001C7B08" w:rsidRPr="006F4D6E" w:rsidTr="00AB46DF">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Requi</w:t>
            </w:r>
            <w:r>
              <w:rPr>
                <w:rFonts w:ascii="Calibri" w:hAnsi="Calibri"/>
                <w:b/>
              </w:rPr>
              <w:t>rements for commencing the term</w:t>
            </w:r>
          </w:p>
          <w:p w:rsidR="001C7B08" w:rsidRPr="006F4D6E" w:rsidRDefault="001C7B08" w:rsidP="00042860">
            <w:pPr>
              <w:spacing w:after="0" w:line="240" w:lineRule="auto"/>
              <w:rPr>
                <w:rFonts w:ascii="Calibri" w:hAnsi="Calibri"/>
                <w:b/>
              </w:rPr>
            </w:pPr>
            <w:r w:rsidRPr="006F4D6E">
              <w:rPr>
                <w:rFonts w:ascii="Calibri" w:hAnsi="Calibri"/>
                <w:i/>
                <w:sz w:val="18"/>
                <w:szCs w:val="18"/>
              </w:rPr>
              <w:t xml:space="preserve">Identify the knowledge or skills required by the JMO </w:t>
            </w:r>
            <w:r w:rsidRPr="00A70EDE">
              <w:rPr>
                <w:rFonts w:ascii="Calibri" w:hAnsi="Calibri"/>
                <w:b/>
                <w:sz w:val="18"/>
                <w:szCs w:val="18"/>
              </w:rPr>
              <w:t>before</w:t>
            </w:r>
            <w:r w:rsidRPr="006F4D6E">
              <w:rPr>
                <w:rFonts w:ascii="Calibri" w:hAnsi="Calibri"/>
                <w:i/>
                <w:sz w:val="18"/>
                <w:szCs w:val="18"/>
              </w:rPr>
              <w:t xml:space="preserve"> </w:t>
            </w:r>
            <w:r>
              <w:rPr>
                <w:rFonts w:ascii="Calibri" w:hAnsi="Calibri"/>
                <w:i/>
                <w:sz w:val="18"/>
                <w:szCs w:val="18"/>
              </w:rPr>
              <w:t xml:space="preserve">commencing </w:t>
            </w:r>
            <w:r w:rsidRPr="006F4D6E">
              <w:rPr>
                <w:rFonts w:ascii="Calibri" w:hAnsi="Calibri"/>
                <w:i/>
                <w:sz w:val="18"/>
                <w:szCs w:val="18"/>
              </w:rPr>
              <w:t>the Term and how the</w:t>
            </w:r>
            <w:r>
              <w:rPr>
                <w:rFonts w:ascii="Calibri" w:hAnsi="Calibri"/>
                <w:i/>
                <w:sz w:val="18"/>
                <w:szCs w:val="18"/>
              </w:rPr>
              <w:t xml:space="preserve"> term supervisor</w:t>
            </w:r>
            <w:r w:rsidRPr="006F4D6E">
              <w:rPr>
                <w:rFonts w:ascii="Calibri" w:hAnsi="Calibri"/>
                <w:i/>
                <w:sz w:val="18"/>
                <w:szCs w:val="18"/>
              </w:rPr>
              <w:t xml:space="preserve"> will </w:t>
            </w:r>
            <w:r>
              <w:rPr>
                <w:rFonts w:ascii="Calibri" w:hAnsi="Calibri"/>
                <w:i/>
                <w:sz w:val="18"/>
                <w:szCs w:val="18"/>
              </w:rPr>
              <w:t>determine competency</w:t>
            </w:r>
          </w:p>
        </w:tc>
        <w:tc>
          <w:tcPr>
            <w:tcW w:w="7074" w:type="dxa"/>
          </w:tcPr>
          <w:p w:rsidR="001C7B08" w:rsidRPr="00042860" w:rsidRDefault="00042860" w:rsidP="00042860">
            <w:pPr>
              <w:pStyle w:val="ListParagraph"/>
              <w:numPr>
                <w:ilvl w:val="0"/>
                <w:numId w:val="8"/>
              </w:numPr>
              <w:spacing w:after="0" w:line="240" w:lineRule="auto"/>
              <w:rPr>
                <w:rFonts w:ascii="Calibri" w:hAnsi="Calibri"/>
              </w:rPr>
            </w:pPr>
            <w:r w:rsidRPr="00042860">
              <w:rPr>
                <w:rFonts w:ascii="Calibri" w:hAnsi="Calibri"/>
              </w:rPr>
              <w:t>Practical knowledge of resuscitation and life support</w:t>
            </w:r>
          </w:p>
          <w:p w:rsidR="00042860" w:rsidRPr="00042860" w:rsidRDefault="00042860" w:rsidP="00042860">
            <w:pPr>
              <w:pStyle w:val="ListParagraph"/>
              <w:numPr>
                <w:ilvl w:val="0"/>
                <w:numId w:val="8"/>
              </w:numPr>
              <w:spacing w:after="0" w:line="240" w:lineRule="auto"/>
              <w:rPr>
                <w:rFonts w:ascii="Calibri" w:hAnsi="Calibri"/>
                <w:b/>
              </w:rPr>
            </w:pPr>
            <w:r w:rsidRPr="00042860">
              <w:rPr>
                <w:rFonts w:ascii="Calibri" w:hAnsi="Calibri"/>
              </w:rPr>
              <w:t>Good communication skills</w:t>
            </w:r>
          </w:p>
        </w:tc>
      </w:tr>
      <w:tr w:rsidR="001C7B08" w:rsidRPr="006F4D6E" w:rsidTr="00AB46DF">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Orientation</w:t>
            </w:r>
          </w:p>
          <w:p w:rsidR="001C7B08" w:rsidRPr="006F4D6E" w:rsidRDefault="001C7B08" w:rsidP="00BC4828">
            <w:pPr>
              <w:spacing w:after="0" w:line="240" w:lineRule="auto"/>
              <w:rPr>
                <w:rFonts w:ascii="Calibri" w:hAnsi="Calibri"/>
                <w:i/>
                <w:sz w:val="18"/>
                <w:szCs w:val="18"/>
              </w:rPr>
            </w:pPr>
            <w:r w:rsidRPr="006F4D6E">
              <w:rPr>
                <w:rFonts w:ascii="Calibri" w:hAnsi="Calibri"/>
                <w:i/>
                <w:sz w:val="18"/>
                <w:szCs w:val="18"/>
              </w:rPr>
              <w:t>Include detail regarding the arrangements for Orientation to the Term</w:t>
            </w:r>
            <w:r>
              <w:rPr>
                <w:rFonts w:ascii="Calibri" w:hAnsi="Calibri"/>
                <w:i/>
                <w:sz w:val="18"/>
                <w:szCs w:val="18"/>
              </w:rPr>
              <w:t>,</w:t>
            </w:r>
            <w:r w:rsidRPr="006F4D6E">
              <w:rPr>
                <w:rFonts w:ascii="Calibri" w:hAnsi="Calibri"/>
                <w:i/>
                <w:sz w:val="18"/>
                <w:szCs w:val="18"/>
              </w:rPr>
              <w:t xml:space="preserve"> including who is responsible for providing the Term Orientation and any additional resource document</w:t>
            </w:r>
            <w:r>
              <w:rPr>
                <w:rFonts w:ascii="Calibri" w:hAnsi="Calibri"/>
                <w:i/>
                <w:sz w:val="18"/>
                <w:szCs w:val="18"/>
              </w:rPr>
              <w:t>s such as</w:t>
            </w:r>
            <w:r w:rsidRPr="006F4D6E">
              <w:rPr>
                <w:rFonts w:ascii="Calibri" w:hAnsi="Calibri"/>
                <w:i/>
                <w:sz w:val="18"/>
                <w:szCs w:val="18"/>
              </w:rPr>
              <w:t xml:space="preserve"> clinical policies and guidelines required as reference material for the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 xml:space="preserve">octor. </w:t>
            </w:r>
          </w:p>
        </w:tc>
        <w:tc>
          <w:tcPr>
            <w:tcW w:w="7074" w:type="dxa"/>
          </w:tcPr>
          <w:p w:rsidR="0050297D" w:rsidRDefault="0050297D" w:rsidP="0050297D">
            <w:pPr>
              <w:pStyle w:val="Table-BoldIMET"/>
              <w:rPr>
                <w:rFonts w:asciiTheme="minorHAnsi" w:hAnsiTheme="minorHAnsi"/>
                <w:b w:val="0"/>
                <w:bCs w:val="0"/>
                <w:sz w:val="22"/>
                <w:szCs w:val="22"/>
              </w:rPr>
            </w:pPr>
            <w:r>
              <w:rPr>
                <w:rFonts w:asciiTheme="minorHAnsi" w:hAnsiTheme="minorHAnsi"/>
                <w:b w:val="0"/>
                <w:bCs w:val="0"/>
                <w:sz w:val="22"/>
                <w:szCs w:val="22"/>
              </w:rPr>
              <w:t>Interns and HMOs have a responsibility to provide a handover of duties from their learning perspective and review the HMO Handbook to familiarise themselves with hospital processes before formal Orientation.</w:t>
            </w:r>
          </w:p>
          <w:p w:rsidR="0050297D" w:rsidRDefault="0050297D" w:rsidP="0050297D">
            <w:pPr>
              <w:pStyle w:val="Table-BoldIMET"/>
              <w:rPr>
                <w:rFonts w:asciiTheme="minorHAnsi" w:hAnsiTheme="minorHAnsi"/>
                <w:b w:val="0"/>
                <w:bCs w:val="0"/>
                <w:sz w:val="22"/>
                <w:szCs w:val="22"/>
              </w:rPr>
            </w:pPr>
          </w:p>
          <w:p w:rsidR="0050297D" w:rsidRDefault="0050297D" w:rsidP="0050297D">
            <w:pPr>
              <w:pStyle w:val="Table-BoldIMET"/>
              <w:rPr>
                <w:rFonts w:asciiTheme="minorHAnsi" w:hAnsiTheme="minorHAnsi"/>
                <w:b w:val="0"/>
                <w:bCs w:val="0"/>
                <w:sz w:val="22"/>
                <w:szCs w:val="22"/>
              </w:rPr>
            </w:pPr>
            <w:r>
              <w:rPr>
                <w:rFonts w:asciiTheme="minorHAnsi" w:hAnsiTheme="minorHAnsi"/>
                <w:b w:val="0"/>
                <w:bCs w:val="0"/>
                <w:sz w:val="22"/>
                <w:szCs w:val="22"/>
              </w:rPr>
              <w:t>All new doctors will attend a formal orientation to the Hospital which will include information on consults, referrals, scripts etc.</w:t>
            </w:r>
          </w:p>
          <w:p w:rsidR="006154A3" w:rsidRDefault="006154A3" w:rsidP="0050297D">
            <w:pPr>
              <w:pStyle w:val="Table-BoldIMET"/>
              <w:rPr>
                <w:rFonts w:asciiTheme="minorHAnsi" w:hAnsiTheme="minorHAnsi"/>
                <w:b w:val="0"/>
                <w:bCs w:val="0"/>
                <w:sz w:val="22"/>
                <w:szCs w:val="22"/>
              </w:rPr>
            </w:pPr>
          </w:p>
          <w:p w:rsidR="006154A3" w:rsidRDefault="006154A3" w:rsidP="0050297D">
            <w:pPr>
              <w:pStyle w:val="Table-BoldIMET"/>
              <w:rPr>
                <w:rFonts w:asciiTheme="minorHAnsi" w:hAnsiTheme="minorHAnsi"/>
                <w:b w:val="0"/>
                <w:bCs w:val="0"/>
                <w:sz w:val="22"/>
                <w:szCs w:val="22"/>
              </w:rPr>
            </w:pPr>
            <w:r>
              <w:rPr>
                <w:rFonts w:asciiTheme="minorHAnsi" w:hAnsiTheme="minorHAnsi"/>
                <w:b w:val="0"/>
                <w:bCs w:val="0"/>
                <w:sz w:val="22"/>
                <w:szCs w:val="22"/>
              </w:rPr>
              <w:t>Interns should read the ROVER for this term before commencing.</w:t>
            </w:r>
          </w:p>
          <w:p w:rsidR="0050297D" w:rsidRDefault="0050297D" w:rsidP="0050297D">
            <w:pPr>
              <w:pStyle w:val="Table-BoldIMET"/>
              <w:rPr>
                <w:rFonts w:asciiTheme="minorHAnsi" w:hAnsiTheme="minorHAnsi"/>
                <w:b w:val="0"/>
                <w:bCs w:val="0"/>
                <w:sz w:val="22"/>
                <w:szCs w:val="22"/>
              </w:rPr>
            </w:pPr>
          </w:p>
          <w:p w:rsidR="001C7B08" w:rsidRPr="006F4D6E" w:rsidRDefault="0050297D" w:rsidP="0050297D">
            <w:pPr>
              <w:pStyle w:val="Table-BoldIMET"/>
              <w:rPr>
                <w:rFonts w:ascii="Calibri" w:hAnsi="Calibri"/>
                <w:b w:val="0"/>
              </w:rPr>
            </w:pPr>
            <w:r w:rsidRPr="0050297D">
              <w:rPr>
                <w:rFonts w:asciiTheme="minorHAnsi" w:hAnsiTheme="minorHAnsi"/>
                <w:b w:val="0"/>
                <w:bCs w:val="0"/>
                <w:sz w:val="22"/>
                <w:szCs w:val="22"/>
              </w:rPr>
              <w:t>Junior staff to make contact with their Term Supervisor and VMOs in the Unit – this provides an opportunity to introduce self, discuss expectations and identify your particular interest areas or learning opportunities.</w:t>
            </w:r>
          </w:p>
        </w:tc>
      </w:tr>
      <w:tr w:rsidR="001C7B08" w:rsidRPr="006F4D6E" w:rsidTr="00AB46DF">
        <w:tc>
          <w:tcPr>
            <w:tcW w:w="3132" w:type="dxa"/>
          </w:tcPr>
          <w:p w:rsidR="001C7B08" w:rsidRPr="006F4D6E" w:rsidRDefault="00ED4ABF" w:rsidP="001C7B08">
            <w:pPr>
              <w:spacing w:after="0" w:line="240" w:lineRule="auto"/>
              <w:rPr>
                <w:rFonts w:ascii="Calibri" w:hAnsi="Calibri"/>
                <w:b/>
              </w:rPr>
            </w:pPr>
            <w:r>
              <w:rPr>
                <w:rFonts w:ascii="Calibri" w:hAnsi="Calibri"/>
                <w:b/>
              </w:rPr>
              <w:t>Junior</w:t>
            </w:r>
            <w:r w:rsidRPr="006F4D6E">
              <w:rPr>
                <w:rFonts w:ascii="Calibri" w:hAnsi="Calibri"/>
                <w:b/>
              </w:rPr>
              <w:t xml:space="preserve"> Doctor’s </w:t>
            </w:r>
            <w:r>
              <w:rPr>
                <w:rFonts w:ascii="Calibri" w:hAnsi="Calibri"/>
                <w:b/>
              </w:rPr>
              <w:t xml:space="preserve">Clinical </w:t>
            </w:r>
            <w:r w:rsidRPr="006F4D6E">
              <w:rPr>
                <w:rFonts w:ascii="Calibri" w:hAnsi="Calibri"/>
                <w:b/>
              </w:rPr>
              <w:t>Responsibilities And Tasks</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List routine duties and responsibilities including clinical handover</w:t>
            </w:r>
          </w:p>
        </w:tc>
        <w:tc>
          <w:tcPr>
            <w:tcW w:w="7074" w:type="dxa"/>
          </w:tcPr>
          <w:p w:rsidR="00BC4828" w:rsidRPr="00BA26B9" w:rsidRDefault="006453E5" w:rsidP="00BC4828">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A</w:t>
            </w:r>
            <w:r w:rsidR="006154A3">
              <w:rPr>
                <w:rFonts w:asciiTheme="minorHAnsi" w:hAnsiTheme="minorHAnsi"/>
                <w:b w:val="0"/>
                <w:bCs w:val="0"/>
                <w:sz w:val="22"/>
                <w:szCs w:val="22"/>
              </w:rPr>
              <w:t xml:space="preserve">ttend to the day to day medical </w:t>
            </w:r>
            <w:r w:rsidR="00BC4828" w:rsidRPr="00BA26B9">
              <w:rPr>
                <w:rFonts w:asciiTheme="minorHAnsi" w:hAnsiTheme="minorHAnsi"/>
                <w:b w:val="0"/>
                <w:bCs w:val="0"/>
                <w:sz w:val="22"/>
                <w:szCs w:val="22"/>
              </w:rPr>
              <w:t xml:space="preserve">needs of Ward patients under the supervision of the Registrar. </w:t>
            </w:r>
          </w:p>
          <w:p w:rsidR="00BC4828" w:rsidRPr="00BA26B9" w:rsidRDefault="006453E5" w:rsidP="00BC4828">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A</w:t>
            </w:r>
            <w:r w:rsidR="00BC4828" w:rsidRPr="00BA26B9">
              <w:rPr>
                <w:rFonts w:asciiTheme="minorHAnsi" w:hAnsiTheme="minorHAnsi"/>
                <w:b w:val="0"/>
                <w:bCs w:val="0"/>
                <w:sz w:val="22"/>
                <w:szCs w:val="22"/>
              </w:rPr>
              <w:t>ttend Ward rounds with Registrar and/or VMO.</w:t>
            </w:r>
          </w:p>
          <w:p w:rsidR="00BC4828" w:rsidRPr="00BA26B9" w:rsidRDefault="006453E5" w:rsidP="00BC4828">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R</w:t>
            </w:r>
            <w:r w:rsidR="00BC4828" w:rsidRPr="00BA26B9">
              <w:rPr>
                <w:rFonts w:asciiTheme="minorHAnsi" w:hAnsiTheme="minorHAnsi"/>
                <w:b w:val="0"/>
                <w:bCs w:val="0"/>
                <w:sz w:val="22"/>
                <w:szCs w:val="22"/>
              </w:rPr>
              <w:t>eview each patient daily, and more frequently as necessary.</w:t>
            </w:r>
          </w:p>
          <w:p w:rsidR="00BC4828" w:rsidRPr="00BA26B9" w:rsidRDefault="006453E5" w:rsidP="00BC4828">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M</w:t>
            </w:r>
            <w:r w:rsidR="00BC4828" w:rsidRPr="00BA26B9">
              <w:rPr>
                <w:rFonts w:asciiTheme="minorHAnsi" w:hAnsiTheme="minorHAnsi"/>
                <w:b w:val="0"/>
                <w:bCs w:val="0"/>
                <w:sz w:val="22"/>
                <w:szCs w:val="22"/>
              </w:rPr>
              <w:t>aintain, clear, accurate and professional records in the patient's case notes on a daily basis.</w:t>
            </w:r>
          </w:p>
          <w:p w:rsidR="00BC4828" w:rsidRPr="00BA26B9" w:rsidRDefault="006453E5" w:rsidP="00BC4828">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M</w:t>
            </w:r>
            <w:r w:rsidR="00BC4828" w:rsidRPr="00BA26B9">
              <w:rPr>
                <w:rFonts w:asciiTheme="minorHAnsi" w:hAnsiTheme="minorHAnsi"/>
                <w:b w:val="0"/>
                <w:bCs w:val="0"/>
                <w:sz w:val="22"/>
                <w:szCs w:val="22"/>
              </w:rPr>
              <w:t xml:space="preserve">onitor results of investigations and to follow-up any abnormal results. </w:t>
            </w:r>
          </w:p>
          <w:p w:rsidR="001C7B08" w:rsidRPr="006F4D6E" w:rsidRDefault="006453E5" w:rsidP="00BC4828">
            <w:pPr>
              <w:pStyle w:val="Table-BoldIMET"/>
              <w:numPr>
                <w:ilvl w:val="0"/>
                <w:numId w:val="9"/>
              </w:numPr>
              <w:rPr>
                <w:rFonts w:ascii="Calibri" w:hAnsi="Calibri"/>
                <w:b w:val="0"/>
              </w:rPr>
            </w:pPr>
            <w:r>
              <w:rPr>
                <w:rFonts w:asciiTheme="minorHAnsi" w:hAnsiTheme="minorHAnsi"/>
                <w:b w:val="0"/>
                <w:bCs w:val="0"/>
                <w:sz w:val="22"/>
                <w:szCs w:val="22"/>
              </w:rPr>
              <w:t>C</w:t>
            </w:r>
            <w:r w:rsidR="00BC4828" w:rsidRPr="00BC4828">
              <w:rPr>
                <w:rFonts w:asciiTheme="minorHAnsi" w:hAnsiTheme="minorHAnsi"/>
                <w:b w:val="0"/>
                <w:bCs w:val="0"/>
                <w:sz w:val="22"/>
                <w:szCs w:val="22"/>
              </w:rPr>
              <w:t>ommunicate</w:t>
            </w:r>
            <w:r w:rsidR="00BC4828" w:rsidRPr="00BA26B9">
              <w:rPr>
                <w:rFonts w:asciiTheme="minorHAnsi" w:hAnsiTheme="minorHAnsi"/>
                <w:b w:val="0"/>
                <w:bCs w:val="0"/>
                <w:sz w:val="22"/>
                <w:szCs w:val="22"/>
              </w:rPr>
              <w:t xml:space="preserve"> closely with Registrar with regards to investigations, results and changes in any patient's condition</w:t>
            </w:r>
          </w:p>
        </w:tc>
      </w:tr>
      <w:tr w:rsidR="001C7B08" w:rsidRPr="006F4D6E" w:rsidTr="00AB46DF">
        <w:trPr>
          <w:trHeight w:val="1280"/>
        </w:trPr>
        <w:tc>
          <w:tcPr>
            <w:tcW w:w="3132" w:type="dxa"/>
            <w:vMerge w:val="restart"/>
          </w:tcPr>
          <w:p w:rsidR="001C7B08" w:rsidRPr="006F4D6E" w:rsidRDefault="00ED4ABF" w:rsidP="001C7B08">
            <w:pPr>
              <w:spacing w:after="0" w:line="240" w:lineRule="auto"/>
              <w:rPr>
                <w:rFonts w:ascii="Calibri" w:hAnsi="Calibri"/>
                <w:b/>
              </w:rPr>
            </w:pPr>
            <w:r w:rsidRPr="006F4D6E">
              <w:rPr>
                <w:rFonts w:ascii="Calibri" w:hAnsi="Calibri"/>
                <w:b/>
              </w:rPr>
              <w:lastRenderedPageBreak/>
              <w:t>Supervision</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Identify staff members with responsibility for Junior Doctor Supervision and the mechanisms for contacting them, including after hours. Contact details provided should be specific for that Term.</w:t>
            </w:r>
          </w:p>
        </w:tc>
        <w:tc>
          <w:tcPr>
            <w:tcW w:w="7074" w:type="dxa"/>
          </w:tcPr>
          <w:p w:rsidR="00BC4828" w:rsidRDefault="00F613F0" w:rsidP="00BC4828">
            <w:pPr>
              <w:pStyle w:val="Table-BoldIMET"/>
              <w:rPr>
                <w:rFonts w:asciiTheme="minorHAnsi" w:hAnsiTheme="minorHAnsi"/>
                <w:b w:val="0"/>
                <w:bCs w:val="0"/>
                <w:sz w:val="22"/>
                <w:szCs w:val="22"/>
              </w:rPr>
            </w:pPr>
            <w:r w:rsidRPr="00BC4828">
              <w:rPr>
                <w:rFonts w:ascii="Calibri" w:hAnsi="Calibri"/>
                <w:sz w:val="22"/>
                <w:szCs w:val="22"/>
              </w:rPr>
              <w:t>In Hours:</w:t>
            </w:r>
            <w:r>
              <w:rPr>
                <w:rFonts w:ascii="Calibri" w:hAnsi="Calibri"/>
                <w:b w:val="0"/>
              </w:rPr>
              <w:t xml:space="preserve"> </w:t>
            </w:r>
          </w:p>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Supervising </w:t>
            </w:r>
            <w:r>
              <w:rPr>
                <w:rFonts w:asciiTheme="minorHAnsi" w:hAnsiTheme="minorHAnsi"/>
                <w:b w:val="0"/>
                <w:bCs w:val="0"/>
                <w:sz w:val="22"/>
                <w:szCs w:val="22"/>
              </w:rPr>
              <w:t xml:space="preserve">Consultants and </w:t>
            </w:r>
            <w:r w:rsidR="00CA394E">
              <w:rPr>
                <w:rFonts w:asciiTheme="minorHAnsi" w:hAnsiTheme="minorHAnsi"/>
                <w:b w:val="0"/>
                <w:bCs w:val="0"/>
                <w:sz w:val="22"/>
                <w:szCs w:val="22"/>
              </w:rPr>
              <w:t>Medical R</w:t>
            </w:r>
            <w:r w:rsidRPr="00DF1158">
              <w:rPr>
                <w:rFonts w:asciiTheme="minorHAnsi" w:hAnsiTheme="minorHAnsi"/>
                <w:b w:val="0"/>
                <w:bCs w:val="0"/>
                <w:sz w:val="22"/>
                <w:szCs w:val="22"/>
              </w:rPr>
              <w:t xml:space="preserve">egistrars </w:t>
            </w:r>
            <w:r>
              <w:rPr>
                <w:rFonts w:asciiTheme="minorHAnsi" w:hAnsiTheme="minorHAnsi"/>
                <w:b w:val="0"/>
                <w:bCs w:val="0"/>
                <w:sz w:val="22"/>
                <w:szCs w:val="22"/>
              </w:rPr>
              <w:t xml:space="preserve">round daily with JMO and are </w:t>
            </w:r>
            <w:r w:rsidRPr="00DF1158">
              <w:rPr>
                <w:rFonts w:asciiTheme="minorHAnsi" w:hAnsiTheme="minorHAnsi"/>
                <w:b w:val="0"/>
                <w:bCs w:val="0"/>
                <w:sz w:val="22"/>
                <w:szCs w:val="22"/>
              </w:rPr>
              <w:t>available via pagers and mobile.</w:t>
            </w:r>
          </w:p>
          <w:p w:rsidR="00BC4828" w:rsidRPr="006453E5" w:rsidRDefault="00BC4828" w:rsidP="00BC4828">
            <w:pPr>
              <w:pStyle w:val="Table-BoldIMET"/>
              <w:rPr>
                <w:rFonts w:asciiTheme="minorHAnsi" w:hAnsiTheme="minorHAnsi"/>
                <w:b w:val="0"/>
                <w:bCs w:val="0"/>
                <w:sz w:val="16"/>
                <w:szCs w:val="16"/>
              </w:rPr>
            </w:pPr>
          </w:p>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Oncall Consultants available </w:t>
            </w:r>
            <w:r>
              <w:rPr>
                <w:rFonts w:asciiTheme="minorHAnsi" w:hAnsiTheme="minorHAnsi"/>
                <w:b w:val="0"/>
                <w:bCs w:val="0"/>
                <w:sz w:val="22"/>
                <w:szCs w:val="22"/>
              </w:rPr>
              <w:t xml:space="preserve">during </w:t>
            </w:r>
            <w:r w:rsidRPr="00DF1158">
              <w:rPr>
                <w:rFonts w:asciiTheme="minorHAnsi" w:hAnsiTheme="minorHAnsi"/>
                <w:b w:val="0"/>
                <w:bCs w:val="0"/>
                <w:sz w:val="22"/>
                <w:szCs w:val="22"/>
              </w:rPr>
              <w:t xml:space="preserve">business </w:t>
            </w:r>
            <w:r>
              <w:rPr>
                <w:rFonts w:asciiTheme="minorHAnsi" w:hAnsiTheme="minorHAnsi"/>
                <w:b w:val="0"/>
                <w:bCs w:val="0"/>
                <w:sz w:val="22"/>
                <w:szCs w:val="22"/>
              </w:rPr>
              <w:t xml:space="preserve">hours via their Rooms </w:t>
            </w:r>
            <w:r w:rsidRPr="00DF1158">
              <w:rPr>
                <w:rFonts w:asciiTheme="minorHAnsi" w:hAnsiTheme="minorHAnsi"/>
                <w:b w:val="0"/>
                <w:bCs w:val="0"/>
                <w:sz w:val="22"/>
                <w:szCs w:val="22"/>
              </w:rPr>
              <w:t xml:space="preserve">number </w:t>
            </w:r>
            <w:r>
              <w:rPr>
                <w:rFonts w:asciiTheme="minorHAnsi" w:hAnsiTheme="minorHAnsi"/>
                <w:b w:val="0"/>
                <w:bCs w:val="0"/>
                <w:sz w:val="22"/>
                <w:szCs w:val="22"/>
              </w:rPr>
              <w:t xml:space="preserve">–contact is </w:t>
            </w:r>
            <w:r w:rsidRPr="00DF1158">
              <w:rPr>
                <w:rFonts w:asciiTheme="minorHAnsi" w:hAnsiTheme="minorHAnsi"/>
                <w:b w:val="0"/>
                <w:bCs w:val="0"/>
                <w:sz w:val="22"/>
                <w:szCs w:val="22"/>
              </w:rPr>
              <w:t>via hospital switchboard.</w:t>
            </w:r>
          </w:p>
          <w:p w:rsidR="00BC4828" w:rsidRPr="006453E5" w:rsidRDefault="00BC4828" w:rsidP="00BC4828">
            <w:pPr>
              <w:pStyle w:val="Table-BoldIMET"/>
              <w:rPr>
                <w:rFonts w:asciiTheme="minorHAnsi" w:hAnsiTheme="minorHAnsi"/>
                <w:b w:val="0"/>
                <w:bCs w:val="0"/>
                <w:sz w:val="16"/>
                <w:szCs w:val="16"/>
              </w:rPr>
            </w:pPr>
          </w:p>
          <w:p w:rsidR="001C7B08" w:rsidRPr="006F4D6E" w:rsidRDefault="00BC4828" w:rsidP="00BC4828">
            <w:pPr>
              <w:spacing w:after="0" w:line="240" w:lineRule="auto"/>
              <w:rPr>
                <w:rFonts w:ascii="Calibri" w:hAnsi="Calibri"/>
                <w:b/>
              </w:rPr>
            </w:pPr>
            <w:r w:rsidRPr="00DF1158">
              <w:t>Medical, Oncology, Urology, Ophthalmology and Orthopaedic registrars, via pagers or mob</w:t>
            </w:r>
            <w:r>
              <w:t>iles – both in hours and after hours.</w:t>
            </w:r>
          </w:p>
        </w:tc>
      </w:tr>
      <w:tr w:rsidR="001C7B08" w:rsidRPr="006F4D6E" w:rsidTr="00AB46DF">
        <w:trPr>
          <w:trHeight w:val="1380"/>
        </w:trPr>
        <w:tc>
          <w:tcPr>
            <w:tcW w:w="3132" w:type="dxa"/>
            <w:vMerge/>
          </w:tcPr>
          <w:p w:rsidR="001C7B08" w:rsidRPr="006F4D6E" w:rsidRDefault="001C7B08" w:rsidP="001C7B08">
            <w:pPr>
              <w:spacing w:after="0" w:line="240" w:lineRule="auto"/>
              <w:rPr>
                <w:rFonts w:ascii="Calibri" w:hAnsi="Calibri"/>
                <w:b/>
              </w:rPr>
            </w:pPr>
          </w:p>
        </w:tc>
        <w:tc>
          <w:tcPr>
            <w:tcW w:w="7074" w:type="dxa"/>
          </w:tcPr>
          <w:p w:rsidR="00BC4828" w:rsidRPr="00BC4828" w:rsidRDefault="00F613F0" w:rsidP="00BC4828">
            <w:pPr>
              <w:pStyle w:val="Table-BoldIMET"/>
              <w:rPr>
                <w:rFonts w:ascii="Calibri" w:hAnsi="Calibri"/>
                <w:sz w:val="22"/>
                <w:szCs w:val="22"/>
              </w:rPr>
            </w:pPr>
            <w:r w:rsidRPr="00BC4828">
              <w:rPr>
                <w:rFonts w:ascii="Calibri" w:hAnsi="Calibri"/>
                <w:sz w:val="22"/>
                <w:szCs w:val="22"/>
              </w:rPr>
              <w:t>After Hours</w:t>
            </w:r>
            <w:r w:rsidR="001C7B08" w:rsidRPr="00BC4828">
              <w:rPr>
                <w:rFonts w:ascii="Calibri" w:hAnsi="Calibri"/>
                <w:sz w:val="22"/>
                <w:szCs w:val="22"/>
              </w:rPr>
              <w:t xml:space="preserve">: </w:t>
            </w:r>
          </w:p>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Oncall Consultants available all hours via </w:t>
            </w:r>
            <w:r>
              <w:rPr>
                <w:rFonts w:asciiTheme="minorHAnsi" w:hAnsiTheme="minorHAnsi"/>
                <w:b w:val="0"/>
                <w:bCs w:val="0"/>
                <w:sz w:val="22"/>
                <w:szCs w:val="22"/>
              </w:rPr>
              <w:t xml:space="preserve">their </w:t>
            </w:r>
            <w:r w:rsidRPr="00DF1158">
              <w:rPr>
                <w:rFonts w:asciiTheme="minorHAnsi" w:hAnsiTheme="minorHAnsi"/>
                <w:b w:val="0"/>
                <w:bCs w:val="0"/>
                <w:sz w:val="22"/>
                <w:szCs w:val="22"/>
              </w:rPr>
              <w:t>mobile</w:t>
            </w:r>
            <w:r>
              <w:rPr>
                <w:rFonts w:asciiTheme="minorHAnsi" w:hAnsiTheme="minorHAnsi"/>
                <w:b w:val="0"/>
                <w:bCs w:val="0"/>
                <w:sz w:val="22"/>
                <w:szCs w:val="22"/>
              </w:rPr>
              <w:t xml:space="preserve"> (contact via hospital switchboard).</w:t>
            </w:r>
          </w:p>
          <w:p w:rsidR="00BC4828" w:rsidRPr="006453E5" w:rsidRDefault="00BC4828" w:rsidP="00BC4828">
            <w:pPr>
              <w:pStyle w:val="Table-BoldIMET"/>
              <w:rPr>
                <w:rFonts w:asciiTheme="minorHAnsi" w:hAnsiTheme="minorHAnsi"/>
                <w:b w:val="0"/>
                <w:bCs w:val="0"/>
                <w:sz w:val="16"/>
                <w:szCs w:val="16"/>
              </w:rPr>
            </w:pPr>
          </w:p>
          <w:p w:rsidR="001C7B08" w:rsidRPr="006F4D6E" w:rsidRDefault="00BC4828" w:rsidP="00BC4828">
            <w:pPr>
              <w:pStyle w:val="Table-BoldIMET"/>
              <w:rPr>
                <w:rFonts w:ascii="Calibri" w:hAnsi="Calibri"/>
                <w:b w:val="0"/>
              </w:rPr>
            </w:pPr>
            <w:r w:rsidRPr="00DF1158">
              <w:rPr>
                <w:rFonts w:asciiTheme="minorHAnsi" w:hAnsiTheme="minorHAnsi"/>
                <w:b w:val="0"/>
                <w:bCs w:val="0"/>
                <w:sz w:val="22"/>
                <w:szCs w:val="22"/>
              </w:rPr>
              <w:t xml:space="preserve">Emergency Department staff via phone. </w:t>
            </w:r>
          </w:p>
        </w:tc>
      </w:tr>
    </w:tbl>
    <w:p w:rsidR="001C7B08" w:rsidRPr="006453E5" w:rsidRDefault="001C7B08" w:rsidP="001C7B08">
      <w:pPr>
        <w:spacing w:after="0" w:line="240" w:lineRule="auto"/>
        <w:jc w:val="center"/>
        <w:rPr>
          <w:rFonts w:ascii="Calibri" w:hAnsi="Calibri"/>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2"/>
        <w:gridCol w:w="7074"/>
      </w:tblGrid>
      <w:tr w:rsidR="001C7B08" w:rsidRPr="006F4D6E" w:rsidTr="00D61158">
        <w:tc>
          <w:tcPr>
            <w:tcW w:w="3132" w:type="dxa"/>
            <w:vMerge w:val="restart"/>
          </w:tcPr>
          <w:p w:rsidR="001C7B08" w:rsidRPr="006F4D6E" w:rsidRDefault="00ED4ABF" w:rsidP="001C7B08">
            <w:pPr>
              <w:spacing w:after="0" w:line="240" w:lineRule="auto"/>
              <w:rPr>
                <w:rFonts w:ascii="Calibri" w:hAnsi="Calibri"/>
                <w:b/>
              </w:rPr>
            </w:pPr>
            <w:r>
              <w:rPr>
                <w:rFonts w:ascii="Calibri" w:hAnsi="Calibri"/>
                <w:b/>
              </w:rPr>
              <w:t xml:space="preserve">Standard </w:t>
            </w:r>
            <w:r w:rsidRPr="006F4D6E">
              <w:rPr>
                <w:rFonts w:ascii="Calibri" w:hAnsi="Calibri"/>
                <w:b/>
              </w:rPr>
              <w:t>Term Objectives</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The Term</w:t>
            </w:r>
            <w:r>
              <w:rPr>
                <w:rFonts w:ascii="Calibri" w:hAnsi="Calibri"/>
                <w:i/>
                <w:sz w:val="18"/>
                <w:szCs w:val="18"/>
              </w:rPr>
              <w:t xml:space="preserve"> S</w:t>
            </w:r>
            <w:r w:rsidRPr="006F4D6E">
              <w:rPr>
                <w:rFonts w:ascii="Calibri" w:hAnsi="Calibri"/>
                <w:i/>
                <w:sz w:val="18"/>
                <w:szCs w:val="18"/>
              </w:rPr>
              <w:t xml:space="preserve">upervisor should identify the knowledge, skills and experience that the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octor should expect to acquire during the Term. This should include reference to the ACFJD. The Term objectives should be used as a basis of the mid and end of Term assessments.</w:t>
            </w:r>
          </w:p>
        </w:tc>
        <w:tc>
          <w:tcPr>
            <w:tcW w:w="7074" w:type="dxa"/>
          </w:tcPr>
          <w:p w:rsidR="00BB5F53" w:rsidRPr="00F613F0" w:rsidRDefault="00BB5F53" w:rsidP="00BB5F53">
            <w:pPr>
              <w:spacing w:after="0" w:line="240" w:lineRule="auto"/>
              <w:rPr>
                <w:rFonts w:ascii="Calibri" w:hAnsi="Calibri"/>
                <w:b/>
              </w:rPr>
            </w:pPr>
            <w:r>
              <w:rPr>
                <w:rFonts w:ascii="Calibri" w:hAnsi="Calibri"/>
                <w:b/>
              </w:rPr>
              <w:t>Clinical M</w:t>
            </w:r>
            <w:r w:rsidRPr="00F613F0">
              <w:rPr>
                <w:rFonts w:ascii="Calibri" w:hAnsi="Calibri"/>
                <w:b/>
              </w:rPr>
              <w:t>anagement: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Assessment of the general medical patient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 xml:space="preserve">Management of acute myocardial is </w:t>
            </w:r>
            <w:proofErr w:type="spellStart"/>
            <w:r w:rsidRPr="00BB5F53">
              <w:rPr>
                <w:rFonts w:asciiTheme="minorHAnsi" w:hAnsiTheme="minorHAnsi"/>
                <w:b w:val="0"/>
                <w:bCs w:val="0"/>
                <w:sz w:val="22"/>
                <w:szCs w:val="22"/>
              </w:rPr>
              <w:t>ischaemia</w:t>
            </w:r>
            <w:proofErr w:type="spellEnd"/>
            <w:r w:rsidRPr="00BB5F53">
              <w:rPr>
                <w:rFonts w:asciiTheme="minorHAnsi" w:hAnsiTheme="minorHAnsi"/>
                <w:b w:val="0"/>
                <w:bCs w:val="0"/>
                <w:sz w:val="22"/>
                <w:szCs w:val="22"/>
              </w:rPr>
              <w:t xml:space="preserve"> / infarction</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 of acute asthma</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 of acute respiratory failure</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 xml:space="preserve">Management of acute </w:t>
            </w:r>
            <w:proofErr w:type="spellStart"/>
            <w:r w:rsidRPr="00BB5F53">
              <w:rPr>
                <w:rFonts w:asciiTheme="minorHAnsi" w:hAnsiTheme="minorHAnsi"/>
                <w:b w:val="0"/>
                <w:bCs w:val="0"/>
                <w:sz w:val="22"/>
                <w:szCs w:val="22"/>
              </w:rPr>
              <w:t>cerebro</w:t>
            </w:r>
            <w:proofErr w:type="spellEnd"/>
            <w:r w:rsidRPr="00BB5F53">
              <w:rPr>
                <w:rFonts w:asciiTheme="minorHAnsi" w:hAnsiTheme="minorHAnsi"/>
                <w:b w:val="0"/>
                <w:bCs w:val="0"/>
                <w:sz w:val="22"/>
                <w:szCs w:val="22"/>
              </w:rPr>
              <w:t>-vascular conditions</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 of the critically ill patient including involvement in the day to day management in the intensive care and high dependency unit</w:t>
            </w:r>
            <w:r>
              <w:rPr>
                <w:rFonts w:asciiTheme="minorHAnsi" w:hAnsiTheme="minorHAnsi"/>
                <w:b w:val="0"/>
                <w:bCs w:val="0"/>
                <w:sz w:val="22"/>
                <w:szCs w:val="22"/>
              </w:rPr>
              <w:t>s</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 xml:space="preserve">Management of diabetes </w:t>
            </w:r>
            <w:proofErr w:type="spellStart"/>
            <w:r w:rsidRPr="00BB5F53">
              <w:rPr>
                <w:rFonts w:asciiTheme="minorHAnsi" w:hAnsiTheme="minorHAnsi"/>
                <w:b w:val="0"/>
                <w:bCs w:val="0"/>
                <w:sz w:val="22"/>
                <w:szCs w:val="22"/>
              </w:rPr>
              <w:t>melitus</w:t>
            </w:r>
            <w:proofErr w:type="spellEnd"/>
            <w:r w:rsidRPr="00BB5F53">
              <w:rPr>
                <w:rFonts w:asciiTheme="minorHAnsi" w:hAnsiTheme="minorHAnsi"/>
                <w:b w:val="0"/>
                <w:bCs w:val="0"/>
                <w:sz w:val="22"/>
                <w:szCs w:val="22"/>
              </w:rPr>
              <w:t xml:space="preserve"> including stabilisation and ketoacidosis</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 of multi-organ failure patient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 xml:space="preserve">Management of acute </w:t>
            </w:r>
            <w:proofErr w:type="spellStart"/>
            <w:r w:rsidRPr="00BB5F53">
              <w:rPr>
                <w:rFonts w:asciiTheme="minorHAnsi" w:hAnsiTheme="minorHAnsi"/>
                <w:b w:val="0"/>
                <w:bCs w:val="0"/>
                <w:sz w:val="22"/>
                <w:szCs w:val="22"/>
              </w:rPr>
              <w:t>meningitic</w:t>
            </w:r>
            <w:proofErr w:type="spellEnd"/>
            <w:r w:rsidRPr="00BB5F53">
              <w:rPr>
                <w:rFonts w:asciiTheme="minorHAnsi" w:hAnsiTheme="minorHAnsi"/>
                <w:b w:val="0"/>
                <w:bCs w:val="0"/>
                <w:sz w:val="22"/>
                <w:szCs w:val="22"/>
              </w:rPr>
              <w:t xml:space="preserve"> conditions</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Management</w:t>
            </w:r>
            <w:r>
              <w:rPr>
                <w:rFonts w:asciiTheme="minorHAnsi" w:hAnsiTheme="minorHAnsi"/>
                <w:b w:val="0"/>
                <w:bCs w:val="0"/>
                <w:sz w:val="22"/>
                <w:szCs w:val="22"/>
              </w:rPr>
              <w:t xml:space="preserve"> </w:t>
            </w:r>
            <w:r w:rsidRPr="00BB5F53">
              <w:rPr>
                <w:rFonts w:asciiTheme="minorHAnsi" w:hAnsiTheme="minorHAnsi"/>
                <w:b w:val="0"/>
                <w:bCs w:val="0"/>
                <w:sz w:val="22"/>
                <w:szCs w:val="22"/>
              </w:rPr>
              <w:t>of alcoholic liver disease</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Interpretation of x-rays in a medical environment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Medical assessment of the surgical patient</w:t>
            </w:r>
          </w:p>
          <w:p w:rsidR="00BB5F53" w:rsidRPr="00BB5F53" w:rsidRDefault="00BB5F53" w:rsidP="00BB5F5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Practical economic use of investigations in medical wards to enhance diagnosis and the management of the medical patient</w:t>
            </w:r>
          </w:p>
          <w:p w:rsidR="001C7B08" w:rsidRPr="006154A3" w:rsidRDefault="00BB5F53" w:rsidP="006154A3">
            <w:pPr>
              <w:pStyle w:val="Table-BoldIMET"/>
              <w:numPr>
                <w:ilvl w:val="0"/>
                <w:numId w:val="9"/>
              </w:numPr>
              <w:rPr>
                <w:rFonts w:asciiTheme="minorHAnsi" w:hAnsiTheme="minorHAnsi"/>
                <w:b w:val="0"/>
                <w:bCs w:val="0"/>
                <w:sz w:val="22"/>
                <w:szCs w:val="22"/>
              </w:rPr>
            </w:pPr>
            <w:r w:rsidRPr="00BB5F53">
              <w:rPr>
                <w:rFonts w:asciiTheme="minorHAnsi" w:hAnsiTheme="minorHAnsi"/>
                <w:b w:val="0"/>
                <w:bCs w:val="0"/>
                <w:sz w:val="22"/>
                <w:szCs w:val="22"/>
              </w:rPr>
              <w:t>Learn the value and methods of working in a multidisciplinary team including disciplines such as physiotherapy, speech pathology, occupational therapy, asthma and diabetic educators</w:t>
            </w:r>
          </w:p>
        </w:tc>
      </w:tr>
      <w:tr w:rsidR="001C7B08" w:rsidRPr="006F4D6E" w:rsidTr="00D61158">
        <w:tc>
          <w:tcPr>
            <w:tcW w:w="3132" w:type="dxa"/>
            <w:vMerge/>
          </w:tcPr>
          <w:p w:rsidR="001C7B08" w:rsidRDefault="001C7B08" w:rsidP="001C7B08">
            <w:pPr>
              <w:spacing w:after="0" w:line="240" w:lineRule="auto"/>
              <w:rPr>
                <w:rFonts w:ascii="Calibri" w:hAnsi="Calibri"/>
                <w:b/>
              </w:rPr>
            </w:pPr>
          </w:p>
        </w:tc>
        <w:tc>
          <w:tcPr>
            <w:tcW w:w="7074" w:type="dxa"/>
          </w:tcPr>
          <w:p w:rsidR="002A5556" w:rsidRPr="00F613F0" w:rsidRDefault="002A5556" w:rsidP="002A5556">
            <w:pPr>
              <w:spacing w:after="0" w:line="240" w:lineRule="auto"/>
              <w:rPr>
                <w:rFonts w:ascii="Calibri" w:hAnsi="Calibri"/>
                <w:b/>
              </w:rPr>
            </w:pPr>
            <w:r w:rsidRPr="00F613F0">
              <w:rPr>
                <w:rFonts w:ascii="Calibri" w:hAnsi="Calibri"/>
                <w:b/>
              </w:rPr>
              <w:t>Communication:</w:t>
            </w:r>
          </w:p>
          <w:p w:rsidR="002A5556" w:rsidRPr="00BE6BA9" w:rsidRDefault="002A5556" w:rsidP="002A5556">
            <w:pPr>
              <w:pStyle w:val="Table-BoldIMET"/>
              <w:numPr>
                <w:ilvl w:val="0"/>
                <w:numId w:val="9"/>
              </w:numPr>
              <w:rPr>
                <w:rFonts w:asciiTheme="minorHAnsi" w:hAnsiTheme="minorHAnsi"/>
                <w:b w:val="0"/>
                <w:bCs w:val="0"/>
                <w:sz w:val="22"/>
                <w:szCs w:val="22"/>
              </w:rPr>
            </w:pPr>
            <w:r w:rsidRPr="00BE6BA9">
              <w:rPr>
                <w:rFonts w:asciiTheme="minorHAnsi" w:hAnsiTheme="minorHAnsi"/>
                <w:b w:val="0"/>
                <w:bCs w:val="0"/>
                <w:sz w:val="22"/>
                <w:szCs w:val="22"/>
              </w:rPr>
              <w:t>Learn the value and methods of worki</w:t>
            </w:r>
            <w:r w:rsidR="006154A3">
              <w:rPr>
                <w:rFonts w:asciiTheme="minorHAnsi" w:hAnsiTheme="minorHAnsi"/>
                <w:b w:val="0"/>
                <w:bCs w:val="0"/>
                <w:sz w:val="22"/>
                <w:szCs w:val="22"/>
              </w:rPr>
              <w:t>ng in a multi-disciplinary team</w:t>
            </w:r>
            <w:r w:rsidRPr="00BE6BA9">
              <w:rPr>
                <w:rFonts w:asciiTheme="minorHAnsi" w:hAnsiTheme="minorHAnsi"/>
                <w:b w:val="0"/>
                <w:bCs w:val="0"/>
                <w:sz w:val="22"/>
                <w:szCs w:val="22"/>
              </w:rPr>
              <w:t>.</w:t>
            </w:r>
          </w:p>
          <w:p w:rsidR="002A5556" w:rsidRDefault="002A5556" w:rsidP="002A5556">
            <w:pPr>
              <w:pStyle w:val="Table-BoldIMET"/>
              <w:numPr>
                <w:ilvl w:val="0"/>
                <w:numId w:val="9"/>
              </w:numPr>
              <w:rPr>
                <w:rFonts w:asciiTheme="minorHAnsi" w:hAnsiTheme="minorHAnsi"/>
                <w:b w:val="0"/>
                <w:bCs w:val="0"/>
                <w:sz w:val="22"/>
                <w:szCs w:val="22"/>
              </w:rPr>
            </w:pPr>
            <w:r w:rsidRPr="00BE6BA9">
              <w:rPr>
                <w:rFonts w:asciiTheme="minorHAnsi" w:hAnsiTheme="minorHAnsi"/>
                <w:b w:val="0"/>
                <w:bCs w:val="0"/>
                <w:sz w:val="22"/>
                <w:szCs w:val="22"/>
              </w:rPr>
              <w:t>How to communicate with relatives and carers of patients.</w:t>
            </w:r>
          </w:p>
          <w:p w:rsidR="002A5556" w:rsidRDefault="002A5556"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Arrange appropriate environment for communication.</w:t>
            </w:r>
          </w:p>
          <w:p w:rsidR="002A5556" w:rsidRDefault="002A5556" w:rsidP="002A5556">
            <w:pPr>
              <w:pStyle w:val="Table-BoldIMET"/>
              <w:numPr>
                <w:ilvl w:val="0"/>
                <w:numId w:val="9"/>
              </w:numPr>
              <w:rPr>
                <w:rFonts w:asciiTheme="minorHAnsi" w:hAnsiTheme="minorHAnsi"/>
                <w:b w:val="0"/>
                <w:bCs w:val="0"/>
                <w:sz w:val="22"/>
                <w:szCs w:val="22"/>
              </w:rPr>
            </w:pPr>
            <w:r w:rsidRPr="00241511">
              <w:rPr>
                <w:rFonts w:asciiTheme="minorHAnsi" w:hAnsiTheme="minorHAnsi"/>
                <w:b w:val="0"/>
                <w:bCs w:val="0"/>
                <w:sz w:val="22"/>
                <w:szCs w:val="22"/>
              </w:rPr>
              <w:t>Communication with paramedical staff.</w:t>
            </w:r>
          </w:p>
          <w:p w:rsidR="001C7B08" w:rsidRPr="00241511" w:rsidRDefault="002A5556"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Maintain privacy and confidentiality</w:t>
            </w:r>
          </w:p>
        </w:tc>
      </w:tr>
      <w:tr w:rsidR="001C7B08" w:rsidRPr="006F4D6E" w:rsidTr="00D61158">
        <w:tc>
          <w:tcPr>
            <w:tcW w:w="3132" w:type="dxa"/>
            <w:vMerge/>
          </w:tcPr>
          <w:p w:rsidR="001C7B08" w:rsidRDefault="001C7B08" w:rsidP="001C7B08">
            <w:pPr>
              <w:spacing w:after="0" w:line="240" w:lineRule="auto"/>
              <w:rPr>
                <w:rFonts w:ascii="Calibri" w:hAnsi="Calibri"/>
                <w:b/>
              </w:rPr>
            </w:pPr>
          </w:p>
        </w:tc>
        <w:tc>
          <w:tcPr>
            <w:tcW w:w="7074" w:type="dxa"/>
          </w:tcPr>
          <w:p w:rsidR="002A5556" w:rsidRPr="00E0368B" w:rsidRDefault="002A5556" w:rsidP="002A5556">
            <w:pPr>
              <w:spacing w:after="0" w:line="240" w:lineRule="auto"/>
              <w:rPr>
                <w:rFonts w:ascii="Calibri" w:hAnsi="Calibri"/>
                <w:b/>
              </w:rPr>
            </w:pPr>
            <w:r w:rsidRPr="00E0368B">
              <w:rPr>
                <w:rFonts w:ascii="Calibri" w:hAnsi="Calibri"/>
                <w:b/>
              </w:rPr>
              <w:t>Professionalism:</w:t>
            </w:r>
          </w:p>
          <w:p w:rsidR="002A5556" w:rsidRPr="00E0368B"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t>Comply with legal requirements of being a doctor, e.g. maintaining registration</w:t>
            </w:r>
          </w:p>
          <w:p w:rsidR="002A5556" w:rsidRPr="00E0368B"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t>Adhering to professional standards</w:t>
            </w:r>
          </w:p>
          <w:p w:rsidR="002A5556" w:rsidRPr="00E0368B"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t>Comply with legal requirements in patient care, including Mental Health Act and death certification</w:t>
            </w:r>
          </w:p>
          <w:p w:rsidR="002A5556" w:rsidRPr="00E0368B"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t>Respecting patient privacy and confidentiality</w:t>
            </w:r>
          </w:p>
          <w:p w:rsidR="002A5556" w:rsidRPr="00E0368B"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t>Demonstrate and advocate a non-discriminatory patient-centred approach to care</w:t>
            </w:r>
          </w:p>
          <w:p w:rsidR="002A5556" w:rsidRDefault="002A5556" w:rsidP="002A5556">
            <w:pPr>
              <w:pStyle w:val="Table-BoldIMET"/>
              <w:numPr>
                <w:ilvl w:val="0"/>
                <w:numId w:val="9"/>
              </w:numPr>
              <w:rPr>
                <w:rFonts w:asciiTheme="minorHAnsi" w:hAnsiTheme="minorHAnsi"/>
                <w:b w:val="0"/>
                <w:bCs w:val="0"/>
                <w:sz w:val="22"/>
                <w:szCs w:val="22"/>
              </w:rPr>
            </w:pPr>
            <w:r w:rsidRPr="00E0368B">
              <w:rPr>
                <w:rFonts w:asciiTheme="minorHAnsi" w:hAnsiTheme="minorHAnsi"/>
                <w:b w:val="0"/>
                <w:bCs w:val="0"/>
                <w:sz w:val="22"/>
                <w:szCs w:val="22"/>
              </w:rPr>
              <w:lastRenderedPageBreak/>
              <w:t>Use finite healthcare resources wisely to achieve the best outcomes</w:t>
            </w:r>
          </w:p>
          <w:p w:rsidR="001C7B08" w:rsidRPr="002A5556" w:rsidRDefault="002A5556" w:rsidP="002A5556">
            <w:pPr>
              <w:pStyle w:val="Table-BoldIMET"/>
              <w:numPr>
                <w:ilvl w:val="0"/>
                <w:numId w:val="9"/>
              </w:numPr>
              <w:rPr>
                <w:rFonts w:asciiTheme="minorHAnsi" w:hAnsiTheme="minorHAnsi"/>
                <w:b w:val="0"/>
                <w:bCs w:val="0"/>
                <w:sz w:val="22"/>
                <w:szCs w:val="22"/>
              </w:rPr>
            </w:pPr>
            <w:r>
              <w:rPr>
                <w:rFonts w:asciiTheme="minorHAnsi" w:hAnsiTheme="minorHAnsi"/>
                <w:b w:val="0"/>
                <w:bCs w:val="0"/>
                <w:sz w:val="22"/>
                <w:szCs w:val="22"/>
              </w:rPr>
              <w:t>Use a non-judgemental approach to patients and their lifestyle choices.</w:t>
            </w:r>
          </w:p>
        </w:tc>
      </w:tr>
      <w:tr w:rsidR="002A5556" w:rsidRPr="006F4D6E" w:rsidTr="001240BB">
        <w:tc>
          <w:tcPr>
            <w:tcW w:w="10206" w:type="dxa"/>
            <w:gridSpan w:val="2"/>
          </w:tcPr>
          <w:p w:rsidR="002A5556" w:rsidRPr="00E0368B" w:rsidRDefault="002A5556" w:rsidP="00DB2B32">
            <w:pPr>
              <w:spacing w:after="0" w:line="240" w:lineRule="auto"/>
              <w:rPr>
                <w:rFonts w:ascii="Calibri" w:hAnsi="Calibri"/>
                <w:b/>
              </w:rPr>
            </w:pPr>
            <w:r w:rsidRPr="00E0368B">
              <w:rPr>
                <w:rFonts w:ascii="Calibri" w:hAnsi="Calibri"/>
                <w:b/>
              </w:rPr>
              <w:lastRenderedPageBreak/>
              <w:t>Individualised Learning Objectives</w:t>
            </w:r>
          </w:p>
          <w:p w:rsidR="002A5556" w:rsidRPr="00E0368B" w:rsidRDefault="002A5556" w:rsidP="00DB2B32">
            <w:pPr>
              <w:spacing w:after="0" w:line="240" w:lineRule="auto"/>
              <w:rPr>
                <w:rFonts w:ascii="Calibri" w:hAnsi="Calibri"/>
                <w:i/>
                <w:sz w:val="18"/>
                <w:szCs w:val="18"/>
              </w:rPr>
            </w:pPr>
            <w:r w:rsidRPr="00E0368B">
              <w:rPr>
                <w:rFonts w:ascii="Calibri" w:hAnsi="Calibri"/>
                <w:i/>
                <w:sz w:val="18"/>
                <w:szCs w:val="18"/>
              </w:rPr>
              <w:t>Supervisors should discuss specific learning requirements with the JMO and develop individual learning objectives with the JMO</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Intravenous cannulation</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Insertion of chest drain tube</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 xml:space="preserve">Urinary catheterisation </w:t>
            </w:r>
          </w:p>
          <w:p w:rsidR="00CF0DAD" w:rsidRPr="00CF0DAD" w:rsidRDefault="00CF0DAD" w:rsidP="00CF0DAD">
            <w:pPr>
              <w:pStyle w:val="Table-BoldIMET"/>
              <w:numPr>
                <w:ilvl w:val="0"/>
                <w:numId w:val="9"/>
              </w:numPr>
              <w:rPr>
                <w:rFonts w:asciiTheme="minorHAnsi" w:hAnsiTheme="minorHAnsi"/>
                <w:b w:val="0"/>
                <w:bCs w:val="0"/>
                <w:sz w:val="22"/>
                <w:szCs w:val="22"/>
              </w:rPr>
            </w:pPr>
            <w:proofErr w:type="spellStart"/>
            <w:r w:rsidRPr="00CF0DAD">
              <w:rPr>
                <w:rFonts w:asciiTheme="minorHAnsi" w:hAnsiTheme="minorHAnsi"/>
                <w:b w:val="0"/>
                <w:bCs w:val="0"/>
                <w:sz w:val="22"/>
                <w:szCs w:val="22"/>
              </w:rPr>
              <w:t>Abdominocentesis</w:t>
            </w:r>
            <w:proofErr w:type="spellEnd"/>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Aspiration pleural effusion</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Chemotherapy administration</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Insertion of a central venous line</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Perform and interpret a 12 lead ECG</w:t>
            </w:r>
          </w:p>
          <w:p w:rsidR="00CF0DAD" w:rsidRPr="00CF0DAD"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Spirometry</w:t>
            </w:r>
          </w:p>
          <w:p w:rsidR="002A5556" w:rsidRPr="00E0368B" w:rsidRDefault="00CF0DAD" w:rsidP="00CF0DAD">
            <w:pPr>
              <w:pStyle w:val="Table-BoldIMET"/>
              <w:numPr>
                <w:ilvl w:val="0"/>
                <w:numId w:val="9"/>
              </w:numPr>
              <w:rPr>
                <w:rFonts w:asciiTheme="minorHAnsi" w:hAnsiTheme="minorHAnsi"/>
                <w:b w:val="0"/>
                <w:bCs w:val="0"/>
                <w:sz w:val="22"/>
                <w:szCs w:val="22"/>
              </w:rPr>
            </w:pPr>
            <w:r w:rsidRPr="00CF0DAD">
              <w:rPr>
                <w:rFonts w:asciiTheme="minorHAnsi" w:hAnsiTheme="minorHAnsi"/>
                <w:b w:val="0"/>
                <w:bCs w:val="0"/>
                <w:sz w:val="22"/>
                <w:szCs w:val="22"/>
              </w:rPr>
              <w:t>Finger prick blood glucose estimation</w:t>
            </w:r>
          </w:p>
        </w:tc>
      </w:tr>
    </w:tbl>
    <w:p w:rsidR="001C7B08" w:rsidRPr="00784D01" w:rsidRDefault="001C7B08" w:rsidP="001C7B08">
      <w:pPr>
        <w:spacing w:after="0" w:line="240" w:lineRule="auto"/>
        <w:jc w:val="center"/>
        <w:rPr>
          <w:rFonts w:ascii="Calibri" w:hAnsi="Calibri"/>
          <w:b/>
        </w:rPr>
      </w:pPr>
    </w:p>
    <w:p w:rsidR="00273651" w:rsidRDefault="00CF76CD"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Pr>
          <w:rFonts w:asciiTheme="minorHAnsi" w:hAnsiTheme="minorHAnsi"/>
          <w:b/>
          <w:bCs/>
          <w:sz w:val="24"/>
          <w:szCs w:val="24"/>
        </w:rPr>
        <w:t xml:space="preserve">UNIT TIMETABLE </w:t>
      </w:r>
      <w:r>
        <w:rPr>
          <w:rFonts w:asciiTheme="minorHAnsi" w:hAnsiTheme="minorHAnsi"/>
          <w:b/>
          <w:bCs/>
          <w:sz w:val="24"/>
          <w:szCs w:val="24"/>
        </w:rPr>
        <w:br/>
      </w:r>
      <w:r w:rsidR="005212F6">
        <w:rPr>
          <w:rFonts w:asciiTheme="minorHAnsi" w:hAnsiTheme="minorHAnsi"/>
          <w:b/>
          <w:bCs/>
          <w:sz w:val="24"/>
          <w:szCs w:val="24"/>
        </w:rPr>
        <w:t>0800</w:t>
      </w:r>
      <w:r>
        <w:rPr>
          <w:rFonts w:asciiTheme="minorHAnsi" w:hAnsiTheme="minorHAnsi"/>
          <w:b/>
          <w:bCs/>
          <w:sz w:val="24"/>
          <w:szCs w:val="24"/>
        </w:rPr>
        <w:t xml:space="preserve"> – 1700 </w:t>
      </w:r>
      <w:r w:rsidR="006154A3">
        <w:rPr>
          <w:rFonts w:asciiTheme="minorHAnsi" w:hAnsiTheme="minorHAnsi"/>
          <w:b/>
          <w:bCs/>
          <w:sz w:val="24"/>
          <w:szCs w:val="24"/>
        </w:rPr>
        <w:t>(2-3 shifts per week)</w:t>
      </w:r>
    </w:p>
    <w:p w:rsidR="00CF76CD" w:rsidRDefault="00CF76CD"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Pr>
          <w:rFonts w:asciiTheme="minorHAnsi" w:hAnsiTheme="minorHAnsi"/>
          <w:b/>
          <w:bCs/>
          <w:sz w:val="24"/>
          <w:szCs w:val="24"/>
        </w:rPr>
        <w:t>0800 – 2200 (</w:t>
      </w:r>
      <w:r w:rsidR="009149AB">
        <w:rPr>
          <w:rFonts w:asciiTheme="minorHAnsi" w:hAnsiTheme="minorHAnsi"/>
          <w:b/>
          <w:bCs/>
          <w:sz w:val="24"/>
          <w:szCs w:val="24"/>
        </w:rPr>
        <w:t>1 -</w:t>
      </w:r>
      <w:r>
        <w:rPr>
          <w:rFonts w:asciiTheme="minorHAnsi" w:hAnsiTheme="minorHAnsi"/>
          <w:b/>
          <w:bCs/>
          <w:sz w:val="24"/>
          <w:szCs w:val="24"/>
        </w:rPr>
        <w:t xml:space="preserve"> 2 shifts per week</w:t>
      </w:r>
      <w:proofErr w:type="gramStart"/>
      <w:r>
        <w:rPr>
          <w:rFonts w:asciiTheme="minorHAnsi" w:hAnsiTheme="minorHAnsi"/>
          <w:b/>
          <w:bCs/>
          <w:sz w:val="24"/>
          <w:szCs w:val="24"/>
        </w:rPr>
        <w:t>)</w:t>
      </w:r>
      <w:proofErr w:type="gramEnd"/>
      <w:r>
        <w:rPr>
          <w:rFonts w:asciiTheme="minorHAnsi" w:hAnsiTheme="minorHAnsi"/>
          <w:b/>
          <w:bCs/>
          <w:sz w:val="24"/>
          <w:szCs w:val="24"/>
        </w:rPr>
        <w:br/>
        <w:t>0800 – 1200 (x 1 shift per week)</w:t>
      </w:r>
    </w:p>
    <w:p w:rsidR="00CF76CD" w:rsidRPr="00273651" w:rsidRDefault="00CF76CD"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p>
    <w:p w:rsidR="00273651" w:rsidRDefault="00273651"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sidRPr="00273651">
        <w:rPr>
          <w:rFonts w:asciiTheme="minorHAnsi" w:hAnsiTheme="minorHAnsi"/>
          <w:b/>
          <w:bCs/>
          <w:sz w:val="24"/>
          <w:szCs w:val="24"/>
        </w:rPr>
        <w:t>Protected Teaching/Education as per attached Education Program</w:t>
      </w:r>
    </w:p>
    <w:p w:rsidR="00273651" w:rsidRPr="00273651" w:rsidRDefault="006154A3" w:rsidP="00273651">
      <w:pPr>
        <w:pStyle w:val="TableBodyIMET"/>
        <w:tabs>
          <w:tab w:val="left" w:pos="1081"/>
          <w:tab w:val="left" w:pos="2109"/>
          <w:tab w:val="left" w:pos="3437"/>
          <w:tab w:val="left" w:pos="4604"/>
          <w:tab w:val="left" w:pos="5498"/>
          <w:tab w:val="left" w:pos="6570"/>
          <w:tab w:val="left" w:pos="7548"/>
        </w:tabs>
        <w:ind w:left="108"/>
        <w:rPr>
          <w:rFonts w:asciiTheme="minorHAnsi" w:hAnsiTheme="minorHAnsi"/>
          <w:b/>
          <w:bCs/>
          <w:sz w:val="24"/>
          <w:szCs w:val="24"/>
        </w:rPr>
      </w:pPr>
      <w:r>
        <w:rPr>
          <w:rFonts w:asciiTheme="minorHAnsi" w:hAnsiTheme="minorHAnsi"/>
          <w:b/>
          <w:bCs/>
          <w:sz w:val="24"/>
          <w:szCs w:val="24"/>
        </w:rPr>
        <w:t>T</w:t>
      </w:r>
      <w:r w:rsidR="00273651">
        <w:rPr>
          <w:rFonts w:asciiTheme="minorHAnsi" w:hAnsiTheme="minorHAnsi"/>
          <w:b/>
          <w:bCs/>
          <w:sz w:val="24"/>
          <w:szCs w:val="24"/>
        </w:rPr>
        <w:t>imetable</w:t>
      </w:r>
      <w:r w:rsidR="00DD7D31">
        <w:rPr>
          <w:rFonts w:asciiTheme="minorHAnsi" w:hAnsiTheme="minorHAnsi"/>
          <w:b/>
          <w:bCs/>
          <w:sz w:val="24"/>
          <w:szCs w:val="24"/>
        </w:rPr>
        <w:t xml:space="preserve"> summary below</w:t>
      </w:r>
    </w:p>
    <w:p w:rsidR="001C7B08" w:rsidRDefault="001C7B08" w:rsidP="001C7B08">
      <w:pPr>
        <w:spacing w:after="0" w:line="240" w:lineRule="auto"/>
        <w:jc w:val="center"/>
        <w:rPr>
          <w:rFonts w:ascii="Calibri" w:hAnsi="Calibri"/>
          <w:b/>
        </w:rPr>
      </w:pPr>
    </w:p>
    <w:tbl>
      <w:tblPr>
        <w:tblW w:w="10487" w:type="dxa"/>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417"/>
        <w:gridCol w:w="1418"/>
        <w:gridCol w:w="1417"/>
        <w:gridCol w:w="1361"/>
        <w:gridCol w:w="1361"/>
        <w:gridCol w:w="1360"/>
        <w:gridCol w:w="1415"/>
      </w:tblGrid>
      <w:tr w:rsidR="00D505F5" w:rsidRPr="006F4D6E" w:rsidTr="001A6650">
        <w:tc>
          <w:tcPr>
            <w:tcW w:w="738" w:type="dxa"/>
            <w:shd w:val="clear" w:color="auto" w:fill="BFBFBF"/>
          </w:tcPr>
          <w:p w:rsidR="001C7B08" w:rsidRPr="006F4D6E" w:rsidRDefault="001C7B08" w:rsidP="001C7B08">
            <w:pPr>
              <w:spacing w:after="0" w:line="240" w:lineRule="auto"/>
              <w:jc w:val="center"/>
              <w:rPr>
                <w:rFonts w:ascii="Calibri" w:hAnsi="Calibri"/>
                <w:b/>
              </w:rPr>
            </w:pPr>
          </w:p>
        </w:tc>
        <w:tc>
          <w:tcPr>
            <w:tcW w:w="1417"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Monday</w:t>
            </w:r>
          </w:p>
        </w:tc>
        <w:tc>
          <w:tcPr>
            <w:tcW w:w="1418"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Tuesday</w:t>
            </w:r>
          </w:p>
        </w:tc>
        <w:tc>
          <w:tcPr>
            <w:tcW w:w="1417"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Wednesday</w:t>
            </w:r>
          </w:p>
        </w:tc>
        <w:tc>
          <w:tcPr>
            <w:tcW w:w="1361"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Thursday</w:t>
            </w:r>
          </w:p>
        </w:tc>
        <w:tc>
          <w:tcPr>
            <w:tcW w:w="1361" w:type="dxa"/>
            <w:shd w:val="clear" w:color="auto" w:fill="BFBFBF"/>
          </w:tcPr>
          <w:p w:rsidR="001C7B08" w:rsidRPr="006F4D6E" w:rsidRDefault="001C7B08" w:rsidP="001C7B08">
            <w:pPr>
              <w:spacing w:after="0" w:line="240" w:lineRule="auto"/>
              <w:jc w:val="center"/>
              <w:rPr>
                <w:rFonts w:ascii="Calibri" w:hAnsi="Calibri"/>
                <w:b/>
              </w:rPr>
            </w:pPr>
            <w:r w:rsidRPr="006F4D6E">
              <w:rPr>
                <w:rFonts w:ascii="Calibri" w:hAnsi="Calibri"/>
                <w:b/>
              </w:rPr>
              <w:t>Friday</w:t>
            </w:r>
          </w:p>
        </w:tc>
        <w:tc>
          <w:tcPr>
            <w:tcW w:w="1360" w:type="dxa"/>
            <w:shd w:val="clear" w:color="auto" w:fill="BFBFBF"/>
          </w:tcPr>
          <w:p w:rsidR="001C7B08" w:rsidRPr="006F4D6E" w:rsidRDefault="001C7B08" w:rsidP="001C7B08">
            <w:pPr>
              <w:spacing w:after="0" w:line="240" w:lineRule="auto"/>
              <w:jc w:val="center"/>
              <w:rPr>
                <w:rFonts w:ascii="Calibri" w:hAnsi="Calibri"/>
                <w:b/>
              </w:rPr>
            </w:pPr>
            <w:r>
              <w:rPr>
                <w:rFonts w:ascii="Calibri" w:hAnsi="Calibri"/>
                <w:b/>
              </w:rPr>
              <w:t>Saturday</w:t>
            </w:r>
          </w:p>
        </w:tc>
        <w:tc>
          <w:tcPr>
            <w:tcW w:w="1415" w:type="dxa"/>
            <w:shd w:val="clear" w:color="auto" w:fill="BFBFBF"/>
          </w:tcPr>
          <w:p w:rsidR="001C7B08" w:rsidRPr="006F4D6E" w:rsidRDefault="001C7B08" w:rsidP="001C7B08">
            <w:pPr>
              <w:spacing w:after="0" w:line="240" w:lineRule="auto"/>
              <w:jc w:val="center"/>
              <w:rPr>
                <w:rFonts w:ascii="Calibri" w:hAnsi="Calibri"/>
                <w:b/>
              </w:rPr>
            </w:pPr>
            <w:r>
              <w:rPr>
                <w:rFonts w:ascii="Calibri" w:hAnsi="Calibri"/>
                <w:b/>
              </w:rPr>
              <w:t>Sunday</w:t>
            </w:r>
          </w:p>
        </w:tc>
      </w:tr>
      <w:tr w:rsidR="001A6650" w:rsidRPr="002D175B" w:rsidTr="001A6650">
        <w:tc>
          <w:tcPr>
            <w:tcW w:w="738" w:type="dxa"/>
            <w:vMerge w:val="restart"/>
          </w:tcPr>
          <w:p w:rsidR="001A6650" w:rsidRPr="00D505F5" w:rsidRDefault="001A6650" w:rsidP="001A6650">
            <w:pPr>
              <w:spacing w:after="0" w:line="240" w:lineRule="auto"/>
              <w:jc w:val="center"/>
              <w:rPr>
                <w:rFonts w:ascii="Arial Narrow" w:hAnsi="Arial Narrow"/>
                <w:b/>
                <w:sz w:val="20"/>
                <w:szCs w:val="20"/>
              </w:rPr>
            </w:pPr>
            <w:r w:rsidRPr="00D505F5">
              <w:rPr>
                <w:rFonts w:ascii="Arial Narrow" w:hAnsi="Arial Narrow"/>
                <w:b/>
                <w:sz w:val="20"/>
                <w:szCs w:val="20"/>
              </w:rPr>
              <w:t>AM</w:t>
            </w:r>
          </w:p>
        </w:tc>
        <w:tc>
          <w:tcPr>
            <w:tcW w:w="1417"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418"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417"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361"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361"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360"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c>
          <w:tcPr>
            <w:tcW w:w="1415" w:type="dxa"/>
            <w:vAlign w:val="center"/>
          </w:tcPr>
          <w:p w:rsidR="001A6650" w:rsidRPr="00E92184" w:rsidRDefault="001A6650" w:rsidP="001A6650">
            <w:pPr>
              <w:spacing w:after="0" w:line="240" w:lineRule="auto"/>
              <w:rPr>
                <w:rFonts w:ascii="Arial Narrow" w:hAnsi="Arial Narrow" w:cs="Kalinga"/>
                <w:sz w:val="20"/>
                <w:szCs w:val="20"/>
              </w:rPr>
            </w:pPr>
            <w:r w:rsidRPr="00E92184">
              <w:rPr>
                <w:rFonts w:ascii="Arial Narrow" w:hAnsi="Arial Narrow" w:cs="Kalinga"/>
                <w:sz w:val="20"/>
                <w:szCs w:val="20"/>
              </w:rPr>
              <w:t>Ward Rounds Consultants and Registrars</w:t>
            </w:r>
          </w:p>
        </w:tc>
      </w:tr>
      <w:tr w:rsidR="00D505F5" w:rsidRPr="002D175B" w:rsidTr="001A6650">
        <w:tc>
          <w:tcPr>
            <w:tcW w:w="738" w:type="dxa"/>
            <w:vMerge/>
          </w:tcPr>
          <w:p w:rsidR="00747303" w:rsidRPr="00D505F5" w:rsidRDefault="00747303" w:rsidP="001C7B08">
            <w:pPr>
              <w:spacing w:after="0" w:line="240" w:lineRule="auto"/>
              <w:jc w:val="center"/>
              <w:rPr>
                <w:rFonts w:ascii="Arial Narrow" w:hAnsi="Arial Narrow"/>
                <w:b/>
                <w:sz w:val="20"/>
                <w:szCs w:val="20"/>
              </w:rPr>
            </w:pPr>
          </w:p>
        </w:tc>
        <w:tc>
          <w:tcPr>
            <w:tcW w:w="1417" w:type="dxa"/>
            <w:vAlign w:val="center"/>
          </w:tcPr>
          <w:p w:rsidR="00747303" w:rsidRPr="00747303" w:rsidRDefault="00747303" w:rsidP="00747303">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c>
          <w:tcPr>
            <w:tcW w:w="1418" w:type="dxa"/>
            <w:vAlign w:val="center"/>
          </w:tcPr>
          <w:p w:rsidR="00747303" w:rsidRPr="00747303" w:rsidRDefault="00747303" w:rsidP="00747303">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c>
          <w:tcPr>
            <w:tcW w:w="1417" w:type="dxa"/>
            <w:vAlign w:val="center"/>
          </w:tcPr>
          <w:p w:rsidR="00747303" w:rsidRPr="00747303" w:rsidRDefault="00747303" w:rsidP="00747303">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c>
          <w:tcPr>
            <w:tcW w:w="1361" w:type="dxa"/>
            <w:vAlign w:val="center"/>
          </w:tcPr>
          <w:p w:rsidR="00747303" w:rsidRPr="00747303" w:rsidRDefault="00747303" w:rsidP="00D505F5">
            <w:pPr>
              <w:spacing w:after="0" w:line="240" w:lineRule="auto"/>
              <w:rPr>
                <w:rFonts w:ascii="Arial Narrow" w:hAnsi="Arial Narrow" w:cs="Kalinga"/>
                <w:sz w:val="20"/>
                <w:szCs w:val="20"/>
              </w:rPr>
            </w:pPr>
            <w:r w:rsidRPr="00747303">
              <w:rPr>
                <w:rFonts w:ascii="Arial Narrow" w:hAnsi="Arial Narrow" w:cs="Kalinga"/>
                <w:sz w:val="20"/>
                <w:szCs w:val="20"/>
              </w:rPr>
              <w:t xml:space="preserve">General ward duties, </w:t>
            </w:r>
            <w:r w:rsidR="00D505F5">
              <w:rPr>
                <w:rFonts w:ascii="Arial Narrow" w:hAnsi="Arial Narrow" w:cs="Kalinga"/>
                <w:sz w:val="20"/>
                <w:szCs w:val="20"/>
              </w:rPr>
              <w:t>Informal meeting with  DCT</w:t>
            </w:r>
          </w:p>
        </w:tc>
        <w:tc>
          <w:tcPr>
            <w:tcW w:w="1361" w:type="dxa"/>
            <w:vAlign w:val="center"/>
          </w:tcPr>
          <w:p w:rsidR="00747303" w:rsidRPr="00747303" w:rsidRDefault="00747303" w:rsidP="00747303">
            <w:pPr>
              <w:spacing w:after="0" w:line="240" w:lineRule="auto"/>
              <w:rPr>
                <w:rFonts w:ascii="Arial Narrow" w:hAnsi="Arial Narrow" w:cs="Kalinga"/>
                <w:sz w:val="20"/>
                <w:szCs w:val="20"/>
              </w:rPr>
            </w:pPr>
            <w:r w:rsidRPr="00747303">
              <w:rPr>
                <w:rFonts w:ascii="Arial Narrow" w:hAnsi="Arial Narrow" w:cs="Kalinga"/>
                <w:sz w:val="20"/>
                <w:szCs w:val="20"/>
              </w:rPr>
              <w:t>General ward duties, discharge summaries</w:t>
            </w:r>
          </w:p>
        </w:tc>
        <w:tc>
          <w:tcPr>
            <w:tcW w:w="1360" w:type="dxa"/>
            <w:vAlign w:val="center"/>
          </w:tcPr>
          <w:p w:rsidR="00747303" w:rsidRPr="00F311BB" w:rsidRDefault="00747303" w:rsidP="00407F1A">
            <w:pPr>
              <w:pStyle w:val="TableBold2lines"/>
              <w:spacing w:before="0"/>
              <w:rPr>
                <w:rFonts w:asciiTheme="minorHAnsi" w:hAnsiTheme="minorHAnsi" w:cs="Times New Roman"/>
                <w:b w:val="0"/>
                <w:bCs w:val="0"/>
                <w:sz w:val="20"/>
                <w:szCs w:val="20"/>
              </w:rPr>
            </w:pPr>
          </w:p>
        </w:tc>
        <w:tc>
          <w:tcPr>
            <w:tcW w:w="1415" w:type="dxa"/>
            <w:vAlign w:val="center"/>
          </w:tcPr>
          <w:p w:rsidR="00747303" w:rsidRPr="00F311BB" w:rsidRDefault="00747303" w:rsidP="00407F1A">
            <w:pPr>
              <w:pStyle w:val="TableBold2lines"/>
              <w:spacing w:before="0"/>
              <w:rPr>
                <w:rFonts w:asciiTheme="minorHAnsi" w:hAnsiTheme="minorHAnsi" w:cs="Times New Roman"/>
                <w:b w:val="0"/>
                <w:bCs w:val="0"/>
                <w:sz w:val="20"/>
                <w:szCs w:val="20"/>
              </w:rPr>
            </w:pPr>
          </w:p>
        </w:tc>
      </w:tr>
      <w:tr w:rsidR="00D505F5" w:rsidRPr="002D175B" w:rsidTr="001A6650">
        <w:tc>
          <w:tcPr>
            <w:tcW w:w="738" w:type="dxa"/>
            <w:vMerge w:val="restart"/>
          </w:tcPr>
          <w:p w:rsidR="00D505F5" w:rsidRPr="00D505F5" w:rsidRDefault="00D505F5" w:rsidP="001C7B08">
            <w:pPr>
              <w:spacing w:after="0" w:line="240" w:lineRule="auto"/>
              <w:jc w:val="center"/>
              <w:rPr>
                <w:rFonts w:ascii="Arial Narrow" w:hAnsi="Arial Narrow"/>
                <w:b/>
                <w:sz w:val="20"/>
                <w:szCs w:val="20"/>
              </w:rPr>
            </w:pPr>
            <w:r w:rsidRPr="00D505F5">
              <w:rPr>
                <w:rFonts w:ascii="Arial Narrow" w:hAnsi="Arial Narrow"/>
                <w:b/>
                <w:sz w:val="20"/>
                <w:szCs w:val="20"/>
              </w:rPr>
              <w:t>PM</w:t>
            </w:r>
          </w:p>
        </w:tc>
        <w:tc>
          <w:tcPr>
            <w:tcW w:w="1417" w:type="dxa"/>
          </w:tcPr>
          <w:p w:rsidR="00D505F5" w:rsidRPr="002D175B" w:rsidRDefault="00D505F5" w:rsidP="004C6133">
            <w:pPr>
              <w:spacing w:after="0" w:line="240" w:lineRule="auto"/>
              <w:rPr>
                <w:rFonts w:ascii="Arial Narrow" w:hAnsi="Arial Narrow" w:cs="Kalinga"/>
                <w:sz w:val="20"/>
                <w:szCs w:val="20"/>
              </w:rPr>
            </w:pPr>
          </w:p>
        </w:tc>
        <w:tc>
          <w:tcPr>
            <w:tcW w:w="1418" w:type="dxa"/>
          </w:tcPr>
          <w:p w:rsidR="00D505F5" w:rsidRPr="002D175B" w:rsidRDefault="00D505F5" w:rsidP="004C6133">
            <w:pPr>
              <w:spacing w:after="0" w:line="240" w:lineRule="auto"/>
              <w:rPr>
                <w:rFonts w:ascii="Arial Narrow" w:hAnsi="Arial Narrow" w:cs="Kalinga"/>
                <w:sz w:val="20"/>
                <w:szCs w:val="20"/>
              </w:rPr>
            </w:pPr>
            <w:r>
              <w:rPr>
                <w:rFonts w:ascii="Arial Narrow" w:hAnsi="Arial Narrow" w:cs="Kalinga"/>
                <w:sz w:val="20"/>
                <w:szCs w:val="20"/>
              </w:rPr>
              <w:t>JMO Tutorial</w:t>
            </w:r>
          </w:p>
        </w:tc>
        <w:tc>
          <w:tcPr>
            <w:tcW w:w="1417" w:type="dxa"/>
          </w:tcPr>
          <w:p w:rsidR="00D505F5" w:rsidRPr="002D175B" w:rsidRDefault="00D505F5" w:rsidP="006154A3">
            <w:pPr>
              <w:spacing w:after="0" w:line="240" w:lineRule="auto"/>
              <w:rPr>
                <w:rFonts w:ascii="Arial Narrow" w:hAnsi="Arial Narrow" w:cs="Kalinga"/>
                <w:sz w:val="20"/>
                <w:szCs w:val="20"/>
              </w:rPr>
            </w:pPr>
            <w:r w:rsidRPr="002D175B">
              <w:rPr>
                <w:rFonts w:ascii="Arial Narrow" w:hAnsi="Arial Narrow" w:cs="Kalinga"/>
                <w:sz w:val="20"/>
                <w:szCs w:val="20"/>
              </w:rPr>
              <w:t xml:space="preserve">Grand Rounds </w:t>
            </w:r>
          </w:p>
        </w:tc>
        <w:tc>
          <w:tcPr>
            <w:tcW w:w="1361" w:type="dxa"/>
          </w:tcPr>
          <w:p w:rsidR="00D505F5" w:rsidRPr="002D175B" w:rsidRDefault="00D505F5" w:rsidP="00407F1A">
            <w:pPr>
              <w:spacing w:after="0" w:line="240" w:lineRule="auto"/>
              <w:rPr>
                <w:rFonts w:ascii="Arial Narrow" w:hAnsi="Arial Narrow" w:cs="Kalinga"/>
                <w:sz w:val="20"/>
                <w:szCs w:val="20"/>
              </w:rPr>
            </w:pPr>
            <w:r>
              <w:rPr>
                <w:rFonts w:ascii="Arial Narrow" w:hAnsi="Arial Narrow" w:cs="Kalinga"/>
                <w:sz w:val="20"/>
                <w:szCs w:val="20"/>
              </w:rPr>
              <w:t>JMO Tutorial</w:t>
            </w:r>
          </w:p>
        </w:tc>
        <w:tc>
          <w:tcPr>
            <w:tcW w:w="1361" w:type="dxa"/>
          </w:tcPr>
          <w:p w:rsidR="00D505F5" w:rsidRPr="002D175B" w:rsidRDefault="00D505F5" w:rsidP="004C6133">
            <w:pPr>
              <w:spacing w:after="0" w:line="240" w:lineRule="auto"/>
              <w:rPr>
                <w:rFonts w:ascii="Arial Narrow" w:hAnsi="Arial Narrow" w:cs="Kalinga"/>
                <w:sz w:val="20"/>
                <w:szCs w:val="20"/>
              </w:rPr>
            </w:pPr>
          </w:p>
        </w:tc>
        <w:tc>
          <w:tcPr>
            <w:tcW w:w="1360" w:type="dxa"/>
          </w:tcPr>
          <w:p w:rsidR="00D505F5" w:rsidRPr="002D175B" w:rsidRDefault="00D505F5" w:rsidP="004C6133">
            <w:pPr>
              <w:spacing w:after="0" w:line="240" w:lineRule="auto"/>
              <w:rPr>
                <w:rFonts w:ascii="Arial Narrow" w:hAnsi="Arial Narrow" w:cs="Kalinga"/>
                <w:sz w:val="20"/>
                <w:szCs w:val="20"/>
              </w:rPr>
            </w:pPr>
          </w:p>
        </w:tc>
        <w:tc>
          <w:tcPr>
            <w:tcW w:w="1415" w:type="dxa"/>
          </w:tcPr>
          <w:p w:rsidR="00D505F5" w:rsidRPr="002D175B" w:rsidRDefault="00D505F5" w:rsidP="004C6133">
            <w:pPr>
              <w:spacing w:after="0" w:line="240" w:lineRule="auto"/>
              <w:rPr>
                <w:rFonts w:ascii="Arial Narrow" w:hAnsi="Arial Narrow" w:cs="Kalinga"/>
                <w:sz w:val="20"/>
                <w:szCs w:val="20"/>
              </w:rPr>
            </w:pPr>
          </w:p>
        </w:tc>
      </w:tr>
      <w:tr w:rsidR="00A248CC" w:rsidRPr="002D175B" w:rsidTr="001A6650">
        <w:tc>
          <w:tcPr>
            <w:tcW w:w="738" w:type="dxa"/>
            <w:vMerge/>
          </w:tcPr>
          <w:p w:rsidR="00A248CC" w:rsidRPr="00D505F5" w:rsidRDefault="00A248CC" w:rsidP="001C7B08">
            <w:pPr>
              <w:spacing w:after="0" w:line="240" w:lineRule="auto"/>
              <w:jc w:val="center"/>
              <w:rPr>
                <w:rFonts w:ascii="Arial Narrow" w:hAnsi="Arial Narrow"/>
                <w:b/>
                <w:sz w:val="20"/>
                <w:szCs w:val="20"/>
              </w:rPr>
            </w:pPr>
          </w:p>
        </w:tc>
        <w:tc>
          <w:tcPr>
            <w:tcW w:w="1417" w:type="dxa"/>
            <w:vAlign w:val="center"/>
          </w:tcPr>
          <w:p w:rsidR="00A248CC" w:rsidRPr="00D505F5" w:rsidRDefault="00A248CC" w:rsidP="00D505F5">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418" w:type="dxa"/>
            <w:vAlign w:val="center"/>
          </w:tcPr>
          <w:p w:rsidR="00A248CC" w:rsidRPr="00D505F5" w:rsidRDefault="00A248CC" w:rsidP="001D4B96">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417" w:type="dxa"/>
            <w:vAlign w:val="center"/>
          </w:tcPr>
          <w:p w:rsidR="00A248CC" w:rsidRPr="00D505F5" w:rsidRDefault="00A248CC" w:rsidP="00D505F5">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361" w:type="dxa"/>
            <w:vAlign w:val="center"/>
          </w:tcPr>
          <w:p w:rsidR="00A248CC" w:rsidRPr="00D505F5" w:rsidRDefault="00A248CC" w:rsidP="001D4B96">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tc>
          <w:tcPr>
            <w:tcW w:w="1361" w:type="dxa"/>
            <w:vAlign w:val="center"/>
          </w:tcPr>
          <w:p w:rsidR="00A248CC" w:rsidRPr="00D505F5" w:rsidRDefault="00A248CC" w:rsidP="00D505F5">
            <w:pPr>
              <w:spacing w:after="0" w:line="240" w:lineRule="auto"/>
              <w:rPr>
                <w:rFonts w:ascii="Arial Narrow" w:hAnsi="Arial Narrow" w:cs="Kalinga"/>
                <w:sz w:val="20"/>
                <w:szCs w:val="20"/>
              </w:rPr>
            </w:pPr>
            <w:r w:rsidRPr="00D505F5">
              <w:rPr>
                <w:rFonts w:ascii="Arial Narrow" w:hAnsi="Arial Narrow" w:cs="Kalinga"/>
                <w:sz w:val="20"/>
                <w:szCs w:val="20"/>
              </w:rPr>
              <w:t>Ward duties, ward based teaching</w:t>
            </w:r>
          </w:p>
        </w:tc>
        <w:bookmarkStart w:id="0" w:name="Text56"/>
        <w:tc>
          <w:tcPr>
            <w:tcW w:w="1360" w:type="dxa"/>
            <w:vAlign w:val="center"/>
          </w:tcPr>
          <w:p w:rsidR="00A248CC" w:rsidRPr="00D505F5" w:rsidRDefault="00A248CC" w:rsidP="00D505F5">
            <w:pPr>
              <w:spacing w:after="0" w:line="240" w:lineRule="auto"/>
              <w:rPr>
                <w:rFonts w:ascii="Arial Narrow" w:hAnsi="Arial Narrow" w:cs="Kalinga"/>
                <w:sz w:val="20"/>
                <w:szCs w:val="20"/>
              </w:rPr>
            </w:pPr>
            <w:r w:rsidRPr="00D505F5">
              <w:rPr>
                <w:rFonts w:ascii="Arial Narrow" w:hAnsi="Arial Narrow" w:cs="Kalinga"/>
                <w:sz w:val="20"/>
                <w:szCs w:val="20"/>
              </w:rPr>
              <w:fldChar w:fldCharType="begin">
                <w:ffData>
                  <w:name w:val="Text56"/>
                  <w:enabled/>
                  <w:calcOnExit w:val="0"/>
                  <w:textInput/>
                </w:ffData>
              </w:fldChar>
            </w:r>
            <w:r w:rsidRPr="00D505F5">
              <w:rPr>
                <w:rFonts w:ascii="Arial Narrow" w:hAnsi="Arial Narrow" w:cs="Kalinga"/>
                <w:sz w:val="20"/>
                <w:szCs w:val="20"/>
              </w:rPr>
              <w:instrText xml:space="preserve"> FORMTEXT </w:instrText>
            </w:r>
            <w:r w:rsidRPr="00D505F5">
              <w:rPr>
                <w:rFonts w:ascii="Arial Narrow" w:hAnsi="Arial Narrow" w:cs="Kalinga"/>
                <w:sz w:val="20"/>
                <w:szCs w:val="20"/>
              </w:rPr>
            </w:r>
            <w:r w:rsidRPr="00D505F5">
              <w:rPr>
                <w:rFonts w:ascii="Arial Narrow" w:hAnsi="Arial Narrow" w:cs="Kalinga"/>
                <w:sz w:val="20"/>
                <w:szCs w:val="20"/>
              </w:rPr>
              <w:fldChar w:fldCharType="separate"/>
            </w:r>
            <w:r w:rsidRPr="00D505F5">
              <w:rPr>
                <w:rFonts w:ascii="Arial Narrow" w:hAnsi="Arial Narrow" w:cs="Kalinga"/>
                <w:sz w:val="20"/>
                <w:szCs w:val="20"/>
              </w:rPr>
              <w:t> </w:t>
            </w:r>
            <w:r w:rsidRPr="00D505F5">
              <w:rPr>
                <w:rFonts w:ascii="Arial Narrow" w:hAnsi="Arial Narrow" w:cs="Kalinga"/>
                <w:sz w:val="20"/>
                <w:szCs w:val="20"/>
              </w:rPr>
              <w:t> </w:t>
            </w:r>
            <w:r w:rsidRPr="00D505F5">
              <w:rPr>
                <w:rFonts w:ascii="Arial Narrow" w:hAnsi="Arial Narrow" w:cs="Kalinga"/>
                <w:sz w:val="20"/>
                <w:szCs w:val="20"/>
              </w:rPr>
              <w:t> </w:t>
            </w:r>
            <w:r w:rsidRPr="00D505F5">
              <w:rPr>
                <w:rFonts w:ascii="Arial Narrow" w:hAnsi="Arial Narrow" w:cs="Kalinga"/>
                <w:sz w:val="20"/>
                <w:szCs w:val="20"/>
              </w:rPr>
              <w:t> </w:t>
            </w:r>
            <w:r w:rsidRPr="00D505F5">
              <w:rPr>
                <w:rFonts w:ascii="Arial Narrow" w:hAnsi="Arial Narrow" w:cs="Kalinga"/>
                <w:sz w:val="20"/>
                <w:szCs w:val="20"/>
              </w:rPr>
              <w:t> </w:t>
            </w:r>
            <w:r w:rsidRPr="00D505F5">
              <w:rPr>
                <w:rFonts w:ascii="Arial Narrow" w:hAnsi="Arial Narrow" w:cs="Kalinga"/>
                <w:sz w:val="20"/>
                <w:szCs w:val="20"/>
              </w:rPr>
              <w:fldChar w:fldCharType="end"/>
            </w:r>
            <w:bookmarkEnd w:id="0"/>
          </w:p>
        </w:tc>
        <w:bookmarkStart w:id="1" w:name="Text57"/>
        <w:tc>
          <w:tcPr>
            <w:tcW w:w="1415" w:type="dxa"/>
            <w:vAlign w:val="center"/>
          </w:tcPr>
          <w:p w:rsidR="00A248CC" w:rsidRPr="00D505F5" w:rsidRDefault="00A248CC" w:rsidP="00D505F5">
            <w:pPr>
              <w:spacing w:after="0" w:line="240" w:lineRule="auto"/>
              <w:rPr>
                <w:rFonts w:ascii="Arial Narrow" w:hAnsi="Arial Narrow" w:cs="Kalinga"/>
                <w:sz w:val="20"/>
                <w:szCs w:val="20"/>
              </w:rPr>
            </w:pPr>
            <w:r w:rsidRPr="00D505F5">
              <w:rPr>
                <w:rFonts w:ascii="Arial Narrow" w:hAnsi="Arial Narrow" w:cs="Kalinga"/>
                <w:sz w:val="20"/>
                <w:szCs w:val="20"/>
              </w:rPr>
              <w:fldChar w:fldCharType="begin">
                <w:ffData>
                  <w:name w:val="Text57"/>
                  <w:enabled/>
                  <w:calcOnExit w:val="0"/>
                  <w:textInput/>
                </w:ffData>
              </w:fldChar>
            </w:r>
            <w:r w:rsidRPr="00D505F5">
              <w:rPr>
                <w:rFonts w:ascii="Arial Narrow" w:hAnsi="Arial Narrow" w:cs="Kalinga"/>
                <w:sz w:val="20"/>
                <w:szCs w:val="20"/>
              </w:rPr>
              <w:instrText xml:space="preserve"> FORMTEXT </w:instrText>
            </w:r>
            <w:r w:rsidRPr="00D505F5">
              <w:rPr>
                <w:rFonts w:ascii="Arial Narrow" w:hAnsi="Arial Narrow" w:cs="Kalinga"/>
                <w:sz w:val="20"/>
                <w:szCs w:val="20"/>
              </w:rPr>
            </w:r>
            <w:r w:rsidRPr="00D505F5">
              <w:rPr>
                <w:rFonts w:ascii="Arial Narrow" w:hAnsi="Arial Narrow" w:cs="Kalinga"/>
                <w:sz w:val="20"/>
                <w:szCs w:val="20"/>
              </w:rPr>
              <w:fldChar w:fldCharType="separate"/>
            </w:r>
            <w:r w:rsidRPr="00D505F5">
              <w:rPr>
                <w:rFonts w:ascii="Arial Narrow" w:hAnsi="Arial Narrow" w:cs="Kalinga"/>
                <w:sz w:val="20"/>
                <w:szCs w:val="20"/>
              </w:rPr>
              <w:t> </w:t>
            </w:r>
            <w:r w:rsidRPr="00D505F5">
              <w:rPr>
                <w:rFonts w:ascii="Arial Narrow" w:hAnsi="Arial Narrow" w:cs="Kalinga"/>
                <w:sz w:val="20"/>
                <w:szCs w:val="20"/>
              </w:rPr>
              <w:t> </w:t>
            </w:r>
            <w:r w:rsidRPr="00D505F5">
              <w:rPr>
                <w:rFonts w:ascii="Arial Narrow" w:hAnsi="Arial Narrow" w:cs="Kalinga"/>
                <w:sz w:val="20"/>
                <w:szCs w:val="20"/>
              </w:rPr>
              <w:t> </w:t>
            </w:r>
            <w:r w:rsidRPr="00D505F5">
              <w:rPr>
                <w:rFonts w:ascii="Arial Narrow" w:hAnsi="Arial Narrow" w:cs="Kalinga"/>
                <w:sz w:val="20"/>
                <w:szCs w:val="20"/>
              </w:rPr>
              <w:t> </w:t>
            </w:r>
            <w:r w:rsidRPr="00D505F5">
              <w:rPr>
                <w:rFonts w:ascii="Arial Narrow" w:hAnsi="Arial Narrow" w:cs="Kalinga"/>
                <w:sz w:val="20"/>
                <w:szCs w:val="20"/>
              </w:rPr>
              <w:t> </w:t>
            </w:r>
            <w:r w:rsidRPr="00D505F5">
              <w:rPr>
                <w:rFonts w:ascii="Arial Narrow" w:hAnsi="Arial Narrow" w:cs="Kalinga"/>
                <w:sz w:val="20"/>
                <w:szCs w:val="20"/>
              </w:rPr>
              <w:fldChar w:fldCharType="end"/>
            </w:r>
            <w:bookmarkEnd w:id="1"/>
          </w:p>
        </w:tc>
      </w:tr>
    </w:tbl>
    <w:p w:rsidR="001C7B08" w:rsidRDefault="001C7B08" w:rsidP="001C7B08">
      <w:pPr>
        <w:spacing w:after="0" w:line="240" w:lineRule="auto"/>
        <w:jc w:val="center"/>
        <w:rPr>
          <w:rFonts w:ascii="Calibri" w:hAnsi="Calibri"/>
          <w:b/>
        </w:rPr>
      </w:pPr>
    </w:p>
    <w:p w:rsidR="00361291" w:rsidRPr="00361291" w:rsidRDefault="00361291" w:rsidP="00361291">
      <w:pPr>
        <w:spacing w:after="0" w:line="240" w:lineRule="auto"/>
        <w:rPr>
          <w:rFonts w:eastAsia="Times New Roman" w:cs="Arial"/>
          <w:lang w:eastAsia="en-US"/>
        </w:rPr>
      </w:pPr>
      <w:r w:rsidRPr="00361291">
        <w:rPr>
          <w:rFonts w:eastAsia="Times New Roman" w:cs="Arial"/>
          <w:lang w:eastAsia="en-US"/>
        </w:rPr>
        <w:t>Regular Meetings Interns are expected to attend</w:t>
      </w:r>
    </w:p>
    <w:p w:rsidR="00361291" w:rsidRPr="00361291" w:rsidRDefault="00361291" w:rsidP="00361291">
      <w:pPr>
        <w:numPr>
          <w:ilvl w:val="0"/>
          <w:numId w:val="9"/>
        </w:numPr>
        <w:spacing w:after="0" w:line="240" w:lineRule="auto"/>
        <w:rPr>
          <w:rFonts w:eastAsia="Times New Roman" w:cs="Arial"/>
          <w:lang w:eastAsia="en-US"/>
        </w:rPr>
      </w:pPr>
      <w:r w:rsidRPr="00361291">
        <w:rPr>
          <w:rFonts w:eastAsia="Times New Roman" w:cs="Arial"/>
          <w:lang w:eastAsia="en-US"/>
        </w:rPr>
        <w:t>Mortality Meeting 3rd Thursday of each month Conference Room Albury</w:t>
      </w:r>
    </w:p>
    <w:p w:rsidR="00361291" w:rsidRPr="00361291" w:rsidRDefault="00361291" w:rsidP="00361291">
      <w:pPr>
        <w:numPr>
          <w:ilvl w:val="0"/>
          <w:numId w:val="9"/>
        </w:numPr>
        <w:spacing w:after="0" w:line="240" w:lineRule="auto"/>
        <w:rPr>
          <w:rFonts w:eastAsia="Times New Roman" w:cs="Arial"/>
          <w:lang w:eastAsia="en-US"/>
        </w:rPr>
      </w:pPr>
      <w:r w:rsidRPr="00361291">
        <w:rPr>
          <w:rFonts w:eastAsia="Times New Roman" w:cs="Arial"/>
          <w:lang w:eastAsia="en-US"/>
        </w:rPr>
        <w:t>Physician’s Clinical Peer Review Meeting – 4</w:t>
      </w:r>
      <w:r w:rsidRPr="00361291">
        <w:rPr>
          <w:rFonts w:eastAsia="Times New Roman" w:cs="Arial"/>
          <w:vertAlign w:val="superscript"/>
          <w:lang w:eastAsia="en-US"/>
        </w:rPr>
        <w:t>th</w:t>
      </w:r>
      <w:r w:rsidRPr="00361291">
        <w:rPr>
          <w:rFonts w:eastAsia="Times New Roman" w:cs="Arial"/>
          <w:lang w:eastAsia="en-US"/>
        </w:rPr>
        <w:t xml:space="preserve"> Friday of the Month 7am Albury</w:t>
      </w:r>
    </w:p>
    <w:p w:rsidR="00361291" w:rsidRPr="00361291" w:rsidRDefault="00361291" w:rsidP="00361291">
      <w:pPr>
        <w:numPr>
          <w:ilvl w:val="0"/>
          <w:numId w:val="9"/>
        </w:numPr>
        <w:spacing w:after="0" w:line="240" w:lineRule="auto"/>
        <w:rPr>
          <w:rFonts w:eastAsia="Times New Roman" w:cs="Arial"/>
          <w:lang w:eastAsia="en-US"/>
        </w:rPr>
      </w:pPr>
      <w:r w:rsidRPr="00361291">
        <w:rPr>
          <w:rFonts w:eastAsia="Times New Roman" w:cs="Arial"/>
          <w:lang w:eastAsia="en-US"/>
        </w:rPr>
        <w:t xml:space="preserve">Interdisciplinary Peer Meeting Quarterly </w:t>
      </w:r>
    </w:p>
    <w:p w:rsidR="00361291" w:rsidRDefault="00361291" w:rsidP="001C7B08">
      <w:pPr>
        <w:spacing w:after="0" w:line="240" w:lineRule="auto"/>
        <w:jc w:val="center"/>
        <w:rPr>
          <w:rFonts w:ascii="Calibri" w:hAnsi="Calibri"/>
          <w:b/>
        </w:rPr>
      </w:pPr>
    </w:p>
    <w:p w:rsidR="001C7B08" w:rsidRDefault="001C7B08" w:rsidP="001C7B08">
      <w:pPr>
        <w:spacing w:after="0" w:line="240" w:lineRule="auto"/>
        <w:rPr>
          <w:rFonts w:ascii="Arial Narrow" w:hAnsi="Arial Narrow"/>
          <w:b/>
          <w:color w:val="FF6600"/>
          <w:sz w:val="16"/>
          <w:szCs w:val="16"/>
        </w:rPr>
        <w:sectPr w:rsidR="001C7B08" w:rsidSect="008B59F4">
          <w:headerReference w:type="default" r:id="rId8"/>
          <w:footerReference w:type="default" r:id="rId9"/>
          <w:pgSz w:w="11906" w:h="16838" w:code="9"/>
          <w:pgMar w:top="1134" w:right="1134" w:bottom="1134" w:left="1134" w:header="709" w:footer="709" w:gutter="0"/>
          <w:cols w:space="708"/>
          <w:docGrid w:linePitch="360"/>
        </w:sect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4"/>
        <w:gridCol w:w="7306"/>
      </w:tblGrid>
      <w:tr w:rsidR="001C7B08" w:rsidRPr="006F4D6E" w:rsidTr="00E75C06">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Patient Load</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Average</w:t>
            </w:r>
            <w:r>
              <w:rPr>
                <w:rFonts w:ascii="Calibri" w:hAnsi="Calibri"/>
                <w:i/>
                <w:sz w:val="18"/>
                <w:szCs w:val="18"/>
              </w:rPr>
              <w:t xml:space="preserve"> number of patients looked after by the junior doctor per day</w:t>
            </w:r>
          </w:p>
        </w:tc>
        <w:tc>
          <w:tcPr>
            <w:tcW w:w="7308" w:type="dxa"/>
          </w:tcPr>
          <w:p w:rsidR="001C7B08" w:rsidRPr="00F613F0" w:rsidRDefault="001C7B08" w:rsidP="001C7B08">
            <w:pPr>
              <w:spacing w:after="0" w:line="240" w:lineRule="auto"/>
              <w:rPr>
                <w:rFonts w:ascii="Calibri" w:hAnsi="Calibri"/>
              </w:rPr>
            </w:pPr>
          </w:p>
          <w:p w:rsidR="001C7B08" w:rsidRPr="006F4D6E" w:rsidRDefault="00D61158" w:rsidP="006453E5">
            <w:pPr>
              <w:spacing w:after="0" w:line="240" w:lineRule="auto"/>
              <w:rPr>
                <w:rFonts w:ascii="Calibri" w:hAnsi="Calibri"/>
                <w:b/>
              </w:rPr>
            </w:pPr>
            <w:r>
              <w:rPr>
                <w:rFonts w:ascii="Calibri" w:hAnsi="Calibri"/>
              </w:rPr>
              <w:t xml:space="preserve">10 – 20 </w:t>
            </w:r>
          </w:p>
        </w:tc>
      </w:tr>
      <w:tr w:rsidR="00EE1D3C" w:rsidRPr="006F4D6E" w:rsidTr="006453E5">
        <w:tc>
          <w:tcPr>
            <w:tcW w:w="3135" w:type="dxa"/>
          </w:tcPr>
          <w:p w:rsidR="00EE1D3C" w:rsidRPr="006F4D6E" w:rsidRDefault="00EE1D3C" w:rsidP="001C7B08">
            <w:pPr>
              <w:spacing w:after="0" w:line="240" w:lineRule="auto"/>
              <w:rPr>
                <w:rFonts w:ascii="Calibri" w:hAnsi="Calibri"/>
                <w:b/>
              </w:rPr>
            </w:pPr>
            <w:r w:rsidRPr="006F4D6E">
              <w:rPr>
                <w:rFonts w:ascii="Calibri" w:hAnsi="Calibri"/>
                <w:b/>
              </w:rPr>
              <w:t>Overtime</w:t>
            </w:r>
          </w:p>
          <w:p w:rsidR="00EE1D3C" w:rsidRPr="006F4D6E" w:rsidRDefault="00EE1D3C" w:rsidP="00EE1D3C">
            <w:pPr>
              <w:spacing w:after="0" w:line="240" w:lineRule="auto"/>
              <w:rPr>
                <w:rFonts w:ascii="Calibri" w:hAnsi="Calibri"/>
                <w:b/>
                <w:sz w:val="18"/>
                <w:szCs w:val="18"/>
              </w:rPr>
            </w:pPr>
            <w:r w:rsidRPr="006F4D6E">
              <w:rPr>
                <w:rFonts w:ascii="Calibri" w:hAnsi="Calibri"/>
                <w:i/>
                <w:sz w:val="18"/>
                <w:szCs w:val="18"/>
              </w:rPr>
              <w:t>Average hours per wee</w:t>
            </w:r>
            <w:r>
              <w:rPr>
                <w:rFonts w:ascii="Calibri" w:hAnsi="Calibri"/>
                <w:i/>
                <w:sz w:val="18"/>
                <w:szCs w:val="18"/>
              </w:rPr>
              <w:t>k</w:t>
            </w:r>
          </w:p>
        </w:tc>
        <w:tc>
          <w:tcPr>
            <w:tcW w:w="7305" w:type="dxa"/>
          </w:tcPr>
          <w:p w:rsidR="00EE1D3C" w:rsidRDefault="00EE1D3C" w:rsidP="00EE1D3C">
            <w:pPr>
              <w:spacing w:after="0" w:line="240" w:lineRule="auto"/>
              <w:jc w:val="both"/>
              <w:rPr>
                <w:rFonts w:ascii="Calibri" w:hAnsi="Calibri"/>
                <w:b/>
                <w:sz w:val="18"/>
                <w:szCs w:val="18"/>
              </w:rPr>
            </w:pPr>
            <w:r>
              <w:rPr>
                <w:rFonts w:ascii="Calibri" w:hAnsi="Calibri"/>
                <w:b/>
              </w:rPr>
              <w:t>Rostered:</w:t>
            </w:r>
            <w:r>
              <w:rPr>
                <w:rFonts w:ascii="Calibri" w:hAnsi="Calibri"/>
                <w:b/>
              </w:rPr>
              <w:tab/>
            </w:r>
            <w:r w:rsidR="004E625C">
              <w:rPr>
                <w:rFonts w:ascii="Calibri" w:hAnsi="Calibri"/>
              </w:rPr>
              <w:t>7</w:t>
            </w:r>
            <w:bookmarkStart w:id="2" w:name="_GoBack"/>
            <w:bookmarkEnd w:id="2"/>
          </w:p>
          <w:p w:rsidR="00EE1D3C" w:rsidRPr="006F4D6E" w:rsidRDefault="00EE1D3C" w:rsidP="00EE1D3C">
            <w:pPr>
              <w:spacing w:after="0" w:line="240" w:lineRule="auto"/>
              <w:jc w:val="both"/>
              <w:rPr>
                <w:rFonts w:ascii="Calibri" w:hAnsi="Calibri"/>
                <w:b/>
                <w:sz w:val="18"/>
                <w:szCs w:val="18"/>
              </w:rPr>
            </w:pPr>
            <w:proofErr w:type="spellStart"/>
            <w:r w:rsidRPr="00ED4ABF">
              <w:rPr>
                <w:rFonts w:ascii="Calibri" w:hAnsi="Calibri"/>
                <w:b/>
              </w:rPr>
              <w:t>Unrostered</w:t>
            </w:r>
            <w:proofErr w:type="spellEnd"/>
            <w:r>
              <w:rPr>
                <w:rFonts w:ascii="Calibri" w:hAnsi="Calibri"/>
                <w:b/>
                <w:sz w:val="18"/>
                <w:szCs w:val="18"/>
              </w:rPr>
              <w:tab/>
            </w:r>
            <w:r w:rsidR="004E625C">
              <w:rPr>
                <w:rFonts w:ascii="Calibri" w:hAnsi="Calibri"/>
              </w:rPr>
              <w:t>0</w:t>
            </w:r>
          </w:p>
        </w:tc>
      </w:tr>
      <w:tr w:rsidR="001C7B08" w:rsidRPr="006F4D6E" w:rsidTr="00E75C06">
        <w:tc>
          <w:tcPr>
            <w:tcW w:w="3132" w:type="dxa"/>
          </w:tcPr>
          <w:p w:rsidR="001C7B08" w:rsidRPr="006F4D6E" w:rsidRDefault="00ED4ABF" w:rsidP="001C7B08">
            <w:pPr>
              <w:spacing w:after="0" w:line="240" w:lineRule="auto"/>
              <w:rPr>
                <w:rFonts w:ascii="Calibri" w:hAnsi="Calibri"/>
                <w:b/>
              </w:rPr>
            </w:pPr>
            <w:r w:rsidRPr="006F4D6E">
              <w:rPr>
                <w:rFonts w:ascii="Calibri" w:hAnsi="Calibri"/>
                <w:b/>
              </w:rPr>
              <w:t>Education:</w:t>
            </w:r>
          </w:p>
          <w:p w:rsidR="001C7B08" w:rsidRPr="006F4D6E" w:rsidRDefault="001C7B08" w:rsidP="00BC4828">
            <w:pPr>
              <w:spacing w:after="0" w:line="240" w:lineRule="auto"/>
              <w:rPr>
                <w:rFonts w:ascii="Calibri" w:hAnsi="Calibri"/>
                <w:i/>
                <w:sz w:val="18"/>
                <w:szCs w:val="18"/>
              </w:rPr>
            </w:pPr>
            <w:r w:rsidRPr="006F4D6E">
              <w:rPr>
                <w:rFonts w:ascii="Calibri" w:hAnsi="Calibri"/>
                <w:i/>
                <w:sz w:val="18"/>
                <w:szCs w:val="18"/>
              </w:rPr>
              <w:t xml:space="preserve">Detail education opportunities and resources available to the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octor during the Term. Formal education opportunities should also be included in the unit timetable.</w:t>
            </w:r>
          </w:p>
        </w:tc>
        <w:tc>
          <w:tcPr>
            <w:tcW w:w="7308" w:type="dxa"/>
          </w:tcPr>
          <w:p w:rsidR="00BC482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There is teaching in the wards by the Registrar and VMO</w:t>
            </w:r>
            <w:r>
              <w:rPr>
                <w:rFonts w:asciiTheme="minorHAnsi" w:hAnsiTheme="minorHAnsi"/>
                <w:b w:val="0"/>
                <w:bCs w:val="0"/>
                <w:sz w:val="22"/>
                <w:szCs w:val="22"/>
              </w:rPr>
              <w:t xml:space="preserve">s – this </w:t>
            </w:r>
            <w:r w:rsidRPr="00DF1158">
              <w:rPr>
                <w:rFonts w:asciiTheme="minorHAnsi" w:hAnsiTheme="minorHAnsi"/>
                <w:b w:val="0"/>
                <w:bCs w:val="0"/>
                <w:sz w:val="22"/>
                <w:szCs w:val="22"/>
              </w:rPr>
              <w:t xml:space="preserve">is both formal and informal teaching and our feedback indicates that this is a very valuable form of learning.  The formal JMO teaching sessions are mandatory and recognised hospital wide as protected teaching time.  </w:t>
            </w:r>
          </w:p>
          <w:p w:rsidR="006154A3" w:rsidRPr="006154A3" w:rsidRDefault="006154A3" w:rsidP="006154A3">
            <w:pPr>
              <w:spacing w:after="0" w:line="240" w:lineRule="auto"/>
              <w:rPr>
                <w:rFonts w:eastAsia="Times New Roman" w:cs="Arial"/>
                <w:lang w:eastAsia="en-US"/>
              </w:rPr>
            </w:pPr>
          </w:p>
          <w:p w:rsidR="006154A3" w:rsidRPr="006154A3" w:rsidRDefault="006154A3" w:rsidP="006154A3">
            <w:pPr>
              <w:spacing w:after="0" w:line="240" w:lineRule="auto"/>
            </w:pPr>
            <w:r w:rsidRPr="006154A3">
              <w:t>Education activities are also listed on folders in the education rooms and on the Intranet under JMO Resources.</w:t>
            </w:r>
          </w:p>
          <w:p w:rsidR="00BC4828" w:rsidRDefault="00BC4828" w:rsidP="00BC4828">
            <w:pPr>
              <w:spacing w:after="0" w:line="240" w:lineRule="auto"/>
            </w:pPr>
          </w:p>
          <w:p w:rsidR="00BC4828" w:rsidRPr="00DF1158" w:rsidRDefault="00BC4828" w:rsidP="00BC4828">
            <w:pPr>
              <w:pStyle w:val="Table-BoldIMET"/>
              <w:rPr>
                <w:rFonts w:asciiTheme="minorHAnsi" w:hAnsiTheme="minorHAnsi"/>
                <w:b w:val="0"/>
                <w:bCs w:val="0"/>
                <w:sz w:val="22"/>
                <w:szCs w:val="22"/>
              </w:rPr>
            </w:pPr>
            <w:r w:rsidRPr="00DF1158">
              <w:rPr>
                <w:rFonts w:asciiTheme="minorHAnsi" w:hAnsiTheme="minorHAnsi"/>
                <w:b w:val="0"/>
                <w:bCs w:val="0"/>
                <w:sz w:val="22"/>
                <w:szCs w:val="22"/>
              </w:rPr>
              <w:t xml:space="preserve">Electronic educational resources in the form of CIAP and UpToDate are available on computers throughout the Hospital and specifically within the Library and JMO Common Room, all accessible 24 hours per day via secure swipe card access.  </w:t>
            </w:r>
          </w:p>
          <w:p w:rsidR="00BC4828" w:rsidRPr="00DF1158" w:rsidRDefault="00BC4828" w:rsidP="00BC4828">
            <w:pPr>
              <w:pStyle w:val="Table-BoldIMET"/>
              <w:rPr>
                <w:rFonts w:asciiTheme="minorHAnsi" w:hAnsiTheme="minorHAnsi"/>
                <w:b w:val="0"/>
                <w:bCs w:val="0"/>
                <w:sz w:val="22"/>
                <w:szCs w:val="22"/>
              </w:rPr>
            </w:pPr>
          </w:p>
          <w:p w:rsidR="00BC4828" w:rsidRPr="00F613F0" w:rsidRDefault="00BC4828" w:rsidP="00BC4828">
            <w:pPr>
              <w:spacing w:after="0" w:line="240" w:lineRule="auto"/>
              <w:rPr>
                <w:rFonts w:ascii="Calibri" w:hAnsi="Calibri"/>
              </w:rPr>
            </w:pPr>
            <w:r w:rsidRPr="00DF1158">
              <w:t>The library includes a broad range of texts and journals and a Librarian is available to assist with searches and acquisitions.</w:t>
            </w:r>
          </w:p>
        </w:tc>
      </w:tr>
      <w:tr w:rsidR="001C7B08" w:rsidRPr="006F4D6E" w:rsidTr="00E75C06">
        <w:trPr>
          <w:trHeight w:val="1280"/>
        </w:trPr>
        <w:tc>
          <w:tcPr>
            <w:tcW w:w="3132" w:type="dxa"/>
          </w:tcPr>
          <w:p w:rsidR="001C7B08" w:rsidRPr="006F4D6E" w:rsidRDefault="00ED4ABF" w:rsidP="001C7B08">
            <w:pPr>
              <w:spacing w:after="0" w:line="240" w:lineRule="auto"/>
              <w:rPr>
                <w:rFonts w:ascii="Calibri" w:hAnsi="Calibri"/>
                <w:i/>
                <w:sz w:val="18"/>
                <w:szCs w:val="18"/>
              </w:rPr>
            </w:pPr>
            <w:r>
              <w:rPr>
                <w:rFonts w:ascii="Calibri" w:hAnsi="Calibri"/>
                <w:b/>
              </w:rPr>
              <w:t>Assessment and feedback</w:t>
            </w:r>
          </w:p>
          <w:p w:rsidR="001C7B08" w:rsidRPr="006F4D6E" w:rsidRDefault="001C7B08" w:rsidP="001C7B08">
            <w:pPr>
              <w:spacing w:after="0" w:line="240" w:lineRule="auto"/>
              <w:rPr>
                <w:rFonts w:ascii="Calibri" w:hAnsi="Calibri"/>
                <w:i/>
                <w:sz w:val="18"/>
                <w:szCs w:val="18"/>
              </w:rPr>
            </w:pPr>
            <w:r w:rsidRPr="006F4D6E">
              <w:rPr>
                <w:rFonts w:ascii="Calibri" w:hAnsi="Calibri"/>
                <w:i/>
                <w:sz w:val="18"/>
                <w:szCs w:val="18"/>
              </w:rPr>
              <w:t xml:space="preserve">Detail arrangements for formal assessment and feedback provided to </w:t>
            </w:r>
            <w:r>
              <w:rPr>
                <w:rFonts w:ascii="Calibri" w:hAnsi="Calibri"/>
                <w:i/>
                <w:sz w:val="18"/>
                <w:szCs w:val="18"/>
              </w:rPr>
              <w:t>junior</w:t>
            </w:r>
            <w:r w:rsidRPr="006F4D6E">
              <w:rPr>
                <w:rFonts w:ascii="Calibri" w:hAnsi="Calibri"/>
                <w:i/>
                <w:sz w:val="18"/>
                <w:szCs w:val="18"/>
              </w:rPr>
              <w:t xml:space="preserve"> </w:t>
            </w:r>
            <w:r>
              <w:rPr>
                <w:rFonts w:ascii="Calibri" w:hAnsi="Calibri"/>
                <w:i/>
                <w:sz w:val="18"/>
                <w:szCs w:val="18"/>
              </w:rPr>
              <w:t>d</w:t>
            </w:r>
            <w:r w:rsidRPr="006F4D6E">
              <w:rPr>
                <w:rFonts w:ascii="Calibri" w:hAnsi="Calibri"/>
                <w:i/>
                <w:sz w:val="18"/>
                <w:szCs w:val="18"/>
              </w:rPr>
              <w:t>octor during and at the end of the Term</w:t>
            </w:r>
            <w:r>
              <w:rPr>
                <w:rFonts w:ascii="Calibri" w:hAnsi="Calibri"/>
                <w:i/>
                <w:sz w:val="18"/>
                <w:szCs w:val="18"/>
              </w:rPr>
              <w:t>. Specifically, a mid-term assessment must be scheduled to provide the junior doctor with the opportunity to address any short-comings prior to the end-of-term assessment.</w:t>
            </w:r>
          </w:p>
        </w:tc>
        <w:tc>
          <w:tcPr>
            <w:tcW w:w="7308" w:type="dxa"/>
          </w:tcPr>
          <w:p w:rsidR="00BC4828" w:rsidRDefault="00BC4828" w:rsidP="00BC4828">
            <w:pPr>
              <w:pStyle w:val="Table-BoldIMET"/>
              <w:rPr>
                <w:rFonts w:asciiTheme="minorHAnsi" w:hAnsiTheme="minorHAnsi"/>
                <w:b w:val="0"/>
                <w:bCs w:val="0"/>
                <w:sz w:val="22"/>
                <w:szCs w:val="22"/>
              </w:rPr>
            </w:pPr>
            <w:r w:rsidRPr="001471FE">
              <w:rPr>
                <w:rFonts w:asciiTheme="minorHAnsi" w:hAnsiTheme="minorHAnsi"/>
                <w:b w:val="0"/>
                <w:bCs w:val="0"/>
                <w:sz w:val="22"/>
                <w:szCs w:val="22"/>
              </w:rPr>
              <w:t xml:space="preserve">There </w:t>
            </w:r>
            <w:r>
              <w:rPr>
                <w:rFonts w:asciiTheme="minorHAnsi" w:hAnsiTheme="minorHAnsi"/>
                <w:b w:val="0"/>
                <w:bCs w:val="0"/>
                <w:sz w:val="22"/>
                <w:szCs w:val="22"/>
              </w:rPr>
              <w:t>is</w:t>
            </w:r>
            <w:r w:rsidRPr="001471FE">
              <w:rPr>
                <w:rFonts w:asciiTheme="minorHAnsi" w:hAnsiTheme="minorHAnsi"/>
                <w:b w:val="0"/>
                <w:bCs w:val="0"/>
                <w:sz w:val="22"/>
                <w:szCs w:val="22"/>
              </w:rPr>
              <w:t xml:space="preserve"> a </w:t>
            </w:r>
            <w:proofErr w:type="spellStart"/>
            <w:r w:rsidRPr="001471FE">
              <w:rPr>
                <w:rFonts w:asciiTheme="minorHAnsi" w:hAnsiTheme="minorHAnsi"/>
                <w:b w:val="0"/>
                <w:bCs w:val="0"/>
                <w:sz w:val="22"/>
                <w:szCs w:val="22"/>
              </w:rPr>
              <w:t>mid term</w:t>
            </w:r>
            <w:proofErr w:type="spellEnd"/>
            <w:r w:rsidRPr="001471FE">
              <w:rPr>
                <w:rFonts w:asciiTheme="minorHAnsi" w:hAnsiTheme="minorHAnsi"/>
                <w:b w:val="0"/>
                <w:bCs w:val="0"/>
                <w:sz w:val="22"/>
                <w:szCs w:val="22"/>
              </w:rPr>
              <w:t xml:space="preserve"> assessment of </w:t>
            </w:r>
            <w:r>
              <w:rPr>
                <w:rFonts w:asciiTheme="minorHAnsi" w:hAnsiTheme="minorHAnsi"/>
                <w:b w:val="0"/>
                <w:bCs w:val="0"/>
                <w:sz w:val="22"/>
                <w:szCs w:val="22"/>
              </w:rPr>
              <w:t>each Trainee’s performance</w:t>
            </w:r>
            <w:r w:rsidRPr="001471FE">
              <w:rPr>
                <w:rFonts w:asciiTheme="minorHAnsi" w:hAnsiTheme="minorHAnsi"/>
                <w:b w:val="0"/>
                <w:bCs w:val="0"/>
                <w:sz w:val="22"/>
                <w:szCs w:val="22"/>
              </w:rPr>
              <w:t xml:space="preserve"> whilst in the department. This </w:t>
            </w:r>
            <w:r>
              <w:rPr>
                <w:rFonts w:asciiTheme="minorHAnsi" w:hAnsiTheme="minorHAnsi"/>
                <w:b w:val="0"/>
                <w:bCs w:val="0"/>
                <w:sz w:val="22"/>
                <w:szCs w:val="22"/>
              </w:rPr>
              <w:t>is</w:t>
            </w:r>
            <w:r w:rsidRPr="001471FE">
              <w:rPr>
                <w:rFonts w:asciiTheme="minorHAnsi" w:hAnsiTheme="minorHAnsi"/>
                <w:b w:val="0"/>
                <w:bCs w:val="0"/>
                <w:sz w:val="22"/>
                <w:szCs w:val="22"/>
              </w:rPr>
              <w:t xml:space="preserve"> discussed with </w:t>
            </w:r>
            <w:r>
              <w:rPr>
                <w:rFonts w:asciiTheme="minorHAnsi" w:hAnsiTheme="minorHAnsi"/>
                <w:b w:val="0"/>
                <w:bCs w:val="0"/>
                <w:sz w:val="22"/>
                <w:szCs w:val="22"/>
              </w:rPr>
              <w:t>the Trainee</w:t>
            </w:r>
            <w:r w:rsidRPr="001471FE">
              <w:rPr>
                <w:rFonts w:asciiTheme="minorHAnsi" w:hAnsiTheme="minorHAnsi"/>
                <w:b w:val="0"/>
                <w:bCs w:val="0"/>
                <w:sz w:val="22"/>
                <w:szCs w:val="22"/>
              </w:rPr>
              <w:t xml:space="preserve">, </w:t>
            </w:r>
            <w:r>
              <w:rPr>
                <w:rFonts w:asciiTheme="minorHAnsi" w:hAnsiTheme="minorHAnsi"/>
                <w:b w:val="0"/>
                <w:bCs w:val="0"/>
                <w:sz w:val="22"/>
                <w:szCs w:val="22"/>
              </w:rPr>
              <w:t xml:space="preserve">who is given the </w:t>
            </w:r>
            <w:r w:rsidRPr="001471FE">
              <w:rPr>
                <w:rFonts w:asciiTheme="minorHAnsi" w:hAnsiTheme="minorHAnsi"/>
                <w:b w:val="0"/>
                <w:bCs w:val="0"/>
                <w:sz w:val="22"/>
                <w:szCs w:val="22"/>
              </w:rPr>
              <w:t xml:space="preserve">opportunity to offer any feedback on the operating of the Unit. </w:t>
            </w:r>
          </w:p>
          <w:p w:rsidR="00BC4828" w:rsidRDefault="00BC4828" w:rsidP="00BC4828">
            <w:pPr>
              <w:pStyle w:val="Table-BoldIMET"/>
              <w:rPr>
                <w:rFonts w:asciiTheme="minorHAnsi" w:hAnsiTheme="minorHAnsi"/>
                <w:b w:val="0"/>
                <w:bCs w:val="0"/>
                <w:sz w:val="22"/>
                <w:szCs w:val="22"/>
              </w:rPr>
            </w:pPr>
          </w:p>
          <w:p w:rsidR="001C7B08" w:rsidRPr="006F4D6E" w:rsidRDefault="00BC4828" w:rsidP="00BC4828">
            <w:pPr>
              <w:spacing w:after="0" w:line="240" w:lineRule="auto"/>
              <w:rPr>
                <w:rFonts w:ascii="Calibri" w:hAnsi="Calibri"/>
                <w:b/>
              </w:rPr>
            </w:pPr>
            <w:r w:rsidRPr="001471FE">
              <w:t xml:space="preserve">There are also the </w:t>
            </w:r>
            <w:r>
              <w:t xml:space="preserve">formal </w:t>
            </w:r>
            <w:r w:rsidRPr="001471FE">
              <w:t xml:space="preserve">mid and end of term formal assessments with the </w:t>
            </w:r>
            <w:r>
              <w:t xml:space="preserve">DCT – these meetings are minuted and also provide, if required opportunity to provide feedback </w:t>
            </w:r>
            <w:r w:rsidRPr="001471FE">
              <w:t xml:space="preserve">on an individual basis. </w:t>
            </w:r>
          </w:p>
        </w:tc>
      </w:tr>
      <w:tr w:rsidR="001C7B08" w:rsidRPr="006F4D6E" w:rsidTr="00E75C06">
        <w:trPr>
          <w:trHeight w:val="1380"/>
        </w:trPr>
        <w:tc>
          <w:tcPr>
            <w:tcW w:w="3132" w:type="dxa"/>
          </w:tcPr>
          <w:p w:rsidR="001C7B08" w:rsidRPr="006F4D6E" w:rsidRDefault="00ED4ABF" w:rsidP="001C7B08">
            <w:pPr>
              <w:spacing w:after="0" w:line="240" w:lineRule="auto"/>
              <w:rPr>
                <w:rFonts w:ascii="Calibri" w:hAnsi="Calibri"/>
                <w:b/>
              </w:rPr>
            </w:pPr>
            <w:r>
              <w:rPr>
                <w:rFonts w:ascii="Calibri" w:hAnsi="Calibri"/>
                <w:b/>
              </w:rPr>
              <w:t>Additional information</w:t>
            </w:r>
          </w:p>
        </w:tc>
        <w:tc>
          <w:tcPr>
            <w:tcW w:w="7308" w:type="dxa"/>
          </w:tcPr>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453E5" w:rsidRDefault="001C7B08" w:rsidP="001C7B08">
            <w:pPr>
              <w:spacing w:after="0" w:line="240" w:lineRule="auto"/>
              <w:rPr>
                <w:rFonts w:ascii="Calibri" w:hAnsi="Calibri"/>
              </w:rPr>
            </w:pPr>
          </w:p>
          <w:p w:rsidR="001C7B08" w:rsidRPr="006F4D6E" w:rsidRDefault="001C7B08" w:rsidP="001C7B08">
            <w:pPr>
              <w:spacing w:after="0" w:line="240" w:lineRule="auto"/>
              <w:rPr>
                <w:rFonts w:ascii="Calibri" w:hAnsi="Calibri"/>
                <w:b/>
              </w:rPr>
            </w:pPr>
          </w:p>
        </w:tc>
      </w:tr>
    </w:tbl>
    <w:p w:rsidR="00C347FA" w:rsidRPr="001C7B08" w:rsidRDefault="00C347FA" w:rsidP="001C7B08">
      <w:pPr>
        <w:spacing w:after="0" w:line="240" w:lineRule="auto"/>
      </w:pPr>
    </w:p>
    <w:sectPr w:rsidR="00C347FA" w:rsidRPr="001C7B08" w:rsidSect="00E26299">
      <w:footerReference w:type="even" r:id="rId10"/>
      <w:footerReference w:type="default" r:id="rId11"/>
      <w:pgSz w:w="11906" w:h="16838"/>
      <w:pgMar w:top="720" w:right="720" w:bottom="992"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C06" w:rsidRDefault="00E75C06">
      <w:pPr>
        <w:spacing w:after="0" w:line="240" w:lineRule="auto"/>
      </w:pPr>
      <w:r>
        <w:separator/>
      </w:r>
    </w:p>
  </w:endnote>
  <w:endnote w:type="continuationSeparator" w:id="0">
    <w:p w:rsidR="00E75C06" w:rsidRDefault="00E7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C06" w:rsidRPr="00C42A80" w:rsidRDefault="00E75C06" w:rsidP="00E75C06">
    <w:pPr>
      <w:pStyle w:val="Footer"/>
      <w:framePr w:wrap="around" w:vAnchor="text" w:hAnchor="margin" w:xAlign="right" w:y="1"/>
      <w:rPr>
        <w:rStyle w:val="PageNumber"/>
        <w:rFonts w:ascii="Calibri" w:hAnsi="Calibri"/>
        <w:i/>
        <w:sz w:val="20"/>
        <w:szCs w:val="20"/>
      </w:rPr>
    </w:pPr>
  </w:p>
  <w:p w:rsidR="00E75C06" w:rsidRPr="00E26299" w:rsidRDefault="00E26299" w:rsidP="00E26299">
    <w:pPr>
      <w:pStyle w:val="Footer"/>
      <w:tabs>
        <w:tab w:val="clear" w:pos="8306"/>
        <w:tab w:val="right" w:pos="10206"/>
      </w:tabs>
      <w:rPr>
        <w:rFonts w:ascii="Calibri" w:hAnsi="Calibri"/>
        <w:i/>
        <w:sz w:val="16"/>
        <w:szCs w:val="16"/>
      </w:rPr>
    </w:pPr>
    <w:r w:rsidRPr="00E26299">
      <w:rPr>
        <w:rFonts w:ascii="Calibri" w:hAnsi="Calibri"/>
        <w:i/>
        <w:sz w:val="16"/>
        <w:szCs w:val="16"/>
      </w:rPr>
      <w:t>AWH Term Description</w:t>
    </w:r>
    <w:r>
      <w:rPr>
        <w:rFonts w:ascii="Calibri" w:hAnsi="Calibri"/>
        <w:i/>
        <w:sz w:val="16"/>
        <w:szCs w:val="16"/>
      </w:rPr>
      <w:tab/>
    </w:r>
    <w:r>
      <w:rPr>
        <w:rFonts w:ascii="Calibri" w:hAnsi="Calibri"/>
        <w:i/>
        <w:sz w:val="16"/>
        <w:szCs w:val="16"/>
      </w:rPr>
      <w:tab/>
      <w:t xml:space="preserve">Page </w:t>
    </w:r>
    <w:r w:rsidRPr="00E26299">
      <w:rPr>
        <w:rFonts w:ascii="Calibri" w:hAnsi="Calibri"/>
        <w:i/>
        <w:sz w:val="16"/>
        <w:szCs w:val="16"/>
      </w:rPr>
      <w:fldChar w:fldCharType="begin"/>
    </w:r>
    <w:r w:rsidRPr="00E26299">
      <w:rPr>
        <w:rFonts w:ascii="Calibri" w:hAnsi="Calibri"/>
        <w:i/>
        <w:sz w:val="16"/>
        <w:szCs w:val="16"/>
      </w:rPr>
      <w:instrText xml:space="preserve"> PAGE   \* MERGEFORMAT </w:instrText>
    </w:r>
    <w:r w:rsidRPr="00E26299">
      <w:rPr>
        <w:rFonts w:ascii="Calibri" w:hAnsi="Calibri"/>
        <w:i/>
        <w:sz w:val="16"/>
        <w:szCs w:val="16"/>
      </w:rPr>
      <w:fldChar w:fldCharType="separate"/>
    </w:r>
    <w:r w:rsidR="004E625C">
      <w:rPr>
        <w:rFonts w:ascii="Calibri" w:hAnsi="Calibri"/>
        <w:i/>
        <w:noProof/>
        <w:sz w:val="16"/>
        <w:szCs w:val="16"/>
      </w:rPr>
      <w:t>2</w:t>
    </w:r>
    <w:r w:rsidRPr="00E26299">
      <w:rPr>
        <w:rFonts w:ascii="Calibri" w:hAnsi="Calibri"/>
        <w:i/>
        <w:noProo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C06" w:rsidRDefault="00E75C06" w:rsidP="00E75C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5C06" w:rsidRDefault="00E75C06" w:rsidP="00E75C06">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C06" w:rsidRDefault="00E26299" w:rsidP="00E26299">
    <w:pPr>
      <w:pStyle w:val="Footer"/>
      <w:tabs>
        <w:tab w:val="clear" w:pos="8306"/>
        <w:tab w:val="right" w:pos="10490"/>
      </w:tabs>
      <w:rPr>
        <w:rFonts w:ascii="Calibri" w:hAnsi="Calibri"/>
        <w:i/>
        <w:noProof/>
        <w:sz w:val="16"/>
        <w:szCs w:val="16"/>
      </w:rPr>
    </w:pPr>
    <w:r w:rsidRPr="00E26299">
      <w:rPr>
        <w:rFonts w:ascii="Calibri" w:hAnsi="Calibri"/>
        <w:i/>
        <w:sz w:val="16"/>
        <w:szCs w:val="16"/>
      </w:rPr>
      <w:t>AWH Term Description</w:t>
    </w:r>
    <w:r>
      <w:rPr>
        <w:rFonts w:ascii="Calibri" w:hAnsi="Calibri"/>
        <w:i/>
        <w:sz w:val="16"/>
        <w:szCs w:val="16"/>
      </w:rPr>
      <w:tab/>
    </w:r>
    <w:r>
      <w:rPr>
        <w:rFonts w:ascii="Calibri" w:hAnsi="Calibri"/>
        <w:i/>
        <w:sz w:val="16"/>
        <w:szCs w:val="16"/>
      </w:rPr>
      <w:tab/>
      <w:t xml:space="preserve">Page </w:t>
    </w:r>
    <w:r w:rsidRPr="00E26299">
      <w:rPr>
        <w:rFonts w:ascii="Calibri" w:hAnsi="Calibri"/>
        <w:i/>
        <w:sz w:val="16"/>
        <w:szCs w:val="16"/>
      </w:rPr>
      <w:fldChar w:fldCharType="begin"/>
    </w:r>
    <w:r w:rsidRPr="00E26299">
      <w:rPr>
        <w:rFonts w:ascii="Calibri" w:hAnsi="Calibri"/>
        <w:i/>
        <w:sz w:val="16"/>
        <w:szCs w:val="16"/>
      </w:rPr>
      <w:instrText xml:space="preserve"> PAGE   \* MERGEFORMAT </w:instrText>
    </w:r>
    <w:r w:rsidRPr="00E26299">
      <w:rPr>
        <w:rFonts w:ascii="Calibri" w:hAnsi="Calibri"/>
        <w:i/>
        <w:sz w:val="16"/>
        <w:szCs w:val="16"/>
      </w:rPr>
      <w:fldChar w:fldCharType="separate"/>
    </w:r>
    <w:r w:rsidR="004E625C">
      <w:rPr>
        <w:rFonts w:ascii="Calibri" w:hAnsi="Calibri"/>
        <w:i/>
        <w:noProof/>
        <w:sz w:val="16"/>
        <w:szCs w:val="16"/>
      </w:rPr>
      <w:t>4</w:t>
    </w:r>
    <w:r w:rsidRPr="00E26299">
      <w:rPr>
        <w:rFonts w:ascii="Calibri" w:hAnsi="Calibri"/>
        <w:i/>
        <w:noProof/>
        <w:sz w:val="16"/>
        <w:szCs w:val="16"/>
      </w:rPr>
      <w:fldChar w:fldCharType="end"/>
    </w:r>
  </w:p>
  <w:p w:rsidR="00EB0D48" w:rsidRDefault="00EB0D48" w:rsidP="00E26299">
    <w:pPr>
      <w:pStyle w:val="Footer"/>
      <w:tabs>
        <w:tab w:val="clear" w:pos="8306"/>
        <w:tab w:val="right" w:pos="10490"/>
      </w:tabs>
      <w:rPr>
        <w:rFonts w:ascii="Calibri" w:hAnsi="Calibri"/>
        <w:i/>
        <w:noProof/>
        <w:sz w:val="16"/>
        <w:szCs w:val="16"/>
      </w:rPr>
    </w:pPr>
    <w:r>
      <w:rPr>
        <w:rFonts w:ascii="Calibri" w:hAnsi="Calibri"/>
        <w:i/>
        <w:noProof/>
        <w:sz w:val="16"/>
        <w:szCs w:val="16"/>
      </w:rPr>
      <w:t>Created: Oct 2013</w:t>
    </w:r>
  </w:p>
  <w:p w:rsidR="00EB0D48" w:rsidRPr="00E26299" w:rsidRDefault="00EB0D48" w:rsidP="00E26299">
    <w:pPr>
      <w:pStyle w:val="Footer"/>
      <w:tabs>
        <w:tab w:val="clear" w:pos="8306"/>
        <w:tab w:val="right" w:pos="10490"/>
      </w:tabs>
      <w:rPr>
        <w:rFonts w:ascii="Calibri" w:hAnsi="Calibri"/>
        <w:i/>
        <w:sz w:val="16"/>
        <w:szCs w:val="16"/>
      </w:rPr>
    </w:pPr>
    <w:r>
      <w:rPr>
        <w:rFonts w:ascii="Calibri" w:hAnsi="Calibri"/>
        <w:i/>
        <w:noProof/>
        <w:sz w:val="16"/>
        <w:szCs w:val="16"/>
      </w:rPr>
      <w:t>Reviewed: Mar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C06" w:rsidRDefault="00E75C06">
      <w:pPr>
        <w:spacing w:after="0" w:line="240" w:lineRule="auto"/>
      </w:pPr>
      <w:r>
        <w:separator/>
      </w:r>
    </w:p>
  </w:footnote>
  <w:footnote w:type="continuationSeparator" w:id="0">
    <w:p w:rsidR="00E75C06" w:rsidRDefault="00E75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021" w:rsidRPr="00E26299" w:rsidRDefault="00E25021" w:rsidP="00E25021">
    <w:pPr>
      <w:pStyle w:val="Table-BoldIMET"/>
      <w:tabs>
        <w:tab w:val="left" w:pos="8853"/>
      </w:tabs>
      <w:ind w:right="-658"/>
      <w:rPr>
        <w:color w:val="999999"/>
        <w:sz w:val="40"/>
        <w:szCs w:val="40"/>
      </w:rPr>
    </w:pPr>
    <w:r w:rsidRPr="00E26299">
      <w:rPr>
        <w:noProof/>
        <w:sz w:val="40"/>
        <w:szCs w:val="40"/>
        <w:lang w:eastAsia="en-AU"/>
      </w:rPr>
      <w:drawing>
        <wp:anchor distT="0" distB="0" distL="114300" distR="114300" simplePos="0" relativeHeight="251659264" behindDoc="1" locked="0" layoutInCell="1" allowOverlap="1" wp14:anchorId="3ECF90ED" wp14:editId="3BF7AD7D">
          <wp:simplePos x="0" y="0"/>
          <wp:positionH relativeFrom="column">
            <wp:posOffset>5116830</wp:posOffset>
          </wp:positionH>
          <wp:positionV relativeFrom="paragraph">
            <wp:posOffset>-223520</wp:posOffset>
          </wp:positionV>
          <wp:extent cx="986790" cy="844550"/>
          <wp:effectExtent l="0" t="0" r="3810" b="0"/>
          <wp:wrapThrough wrapText="bothSides">
            <wp:wrapPolygon edited="0">
              <wp:start x="9591" y="0"/>
              <wp:lineTo x="0" y="4872"/>
              <wp:lineTo x="0" y="9257"/>
              <wp:lineTo x="3753" y="15591"/>
              <wp:lineTo x="3753" y="17053"/>
              <wp:lineTo x="6255" y="20950"/>
              <wp:lineTo x="7089" y="20950"/>
              <wp:lineTo x="12510" y="20950"/>
              <wp:lineTo x="12927" y="20950"/>
              <wp:lineTo x="16263" y="15591"/>
              <wp:lineTo x="21266" y="13155"/>
              <wp:lineTo x="21266" y="10719"/>
              <wp:lineTo x="18347" y="7795"/>
              <wp:lineTo x="19598" y="4385"/>
              <wp:lineTo x="18764" y="1462"/>
              <wp:lineTo x="16263" y="0"/>
              <wp:lineTo x="9591" y="0"/>
            </wp:wrapPolygon>
          </wp:wrapThrough>
          <wp:docPr id="14" name="Picture 3" descr="AWH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H Logo.png"/>
                  <pic:cNvPicPr>
                    <a:picLocks noChangeAspect="1" noChangeArrowheads="1"/>
                  </pic:cNvPicPr>
                </pic:nvPicPr>
                <pic:blipFill>
                  <a:blip r:embed="rId1"/>
                  <a:srcRect/>
                  <a:stretch>
                    <a:fillRect/>
                  </a:stretch>
                </pic:blipFill>
                <pic:spPr bwMode="auto">
                  <a:xfrm>
                    <a:off x="0" y="0"/>
                    <a:ext cx="986790" cy="844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26299">
      <w:rPr>
        <w:sz w:val="40"/>
        <w:szCs w:val="40"/>
      </w:rPr>
      <w:t>Albury Wodonga Health</w:t>
    </w:r>
  </w:p>
  <w:p w:rsidR="00E25021" w:rsidRPr="00E26299" w:rsidRDefault="00E25021" w:rsidP="00AB46DF">
    <w:pPr>
      <w:pStyle w:val="Table-BoldIMET"/>
      <w:tabs>
        <w:tab w:val="left" w:pos="6308"/>
      </w:tabs>
      <w:ind w:right="-658"/>
      <w:rPr>
        <w:color w:val="262626" w:themeColor="text1" w:themeTint="D9"/>
        <w:sz w:val="40"/>
        <w:szCs w:val="40"/>
      </w:rPr>
    </w:pPr>
    <w:r w:rsidRPr="00E26299">
      <w:rPr>
        <w:color w:val="262626" w:themeColor="text1" w:themeTint="D9"/>
        <w:sz w:val="40"/>
        <w:szCs w:val="40"/>
      </w:rPr>
      <w:t>Term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5551"/>
    <w:multiLevelType w:val="hybridMultilevel"/>
    <w:tmpl w:val="84842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5D4A4A"/>
    <w:multiLevelType w:val="hybridMultilevel"/>
    <w:tmpl w:val="75E079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8D1494C"/>
    <w:multiLevelType w:val="hybridMultilevel"/>
    <w:tmpl w:val="76AC050C"/>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9C5086"/>
    <w:multiLevelType w:val="hybridMultilevel"/>
    <w:tmpl w:val="B4F0D3A0"/>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913F1B"/>
    <w:multiLevelType w:val="hybridMultilevel"/>
    <w:tmpl w:val="616C09D4"/>
    <w:lvl w:ilvl="0" w:tplc="6AA001F0">
      <w:start w:val="1"/>
      <w:numFmt w:val="bullet"/>
      <w:lvlText w:val=""/>
      <w:lvlJc w:val="left"/>
      <w:pPr>
        <w:ind w:left="761"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0B0338"/>
    <w:multiLevelType w:val="hybridMultilevel"/>
    <w:tmpl w:val="7730CADA"/>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65E50DC"/>
    <w:multiLevelType w:val="hybridMultilevel"/>
    <w:tmpl w:val="BC742C80"/>
    <w:lvl w:ilvl="0" w:tplc="396C6CF6">
      <w:start w:val="1"/>
      <w:numFmt w:val="bullet"/>
      <w:lvlText w:val=""/>
      <w:lvlJc w:val="left"/>
      <w:pPr>
        <w:tabs>
          <w:tab w:val="num" w:pos="360"/>
        </w:tabs>
        <w:ind w:left="360" w:hanging="3"/>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F43A8E"/>
    <w:multiLevelType w:val="hybridMultilevel"/>
    <w:tmpl w:val="4BC4E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9E526DD"/>
    <w:multiLevelType w:val="hybridMultilevel"/>
    <w:tmpl w:val="568A8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0"/>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08"/>
    <w:rsid w:val="00030DB4"/>
    <w:rsid w:val="00042860"/>
    <w:rsid w:val="000B44E7"/>
    <w:rsid w:val="000D3BC7"/>
    <w:rsid w:val="00107210"/>
    <w:rsid w:val="001240BB"/>
    <w:rsid w:val="00142AAD"/>
    <w:rsid w:val="001A6650"/>
    <w:rsid w:val="001B28B6"/>
    <w:rsid w:val="001C7B08"/>
    <w:rsid w:val="00241511"/>
    <w:rsid w:val="00273651"/>
    <w:rsid w:val="0027708C"/>
    <w:rsid w:val="002A37F9"/>
    <w:rsid w:val="002A5556"/>
    <w:rsid w:val="002D175B"/>
    <w:rsid w:val="003458DC"/>
    <w:rsid w:val="00361291"/>
    <w:rsid w:val="003A5C27"/>
    <w:rsid w:val="004027CB"/>
    <w:rsid w:val="004C6133"/>
    <w:rsid w:val="004D1C4C"/>
    <w:rsid w:val="004E625C"/>
    <w:rsid w:val="0050297D"/>
    <w:rsid w:val="005212F6"/>
    <w:rsid w:val="00591947"/>
    <w:rsid w:val="005C04CC"/>
    <w:rsid w:val="005F011E"/>
    <w:rsid w:val="006154A3"/>
    <w:rsid w:val="006453E5"/>
    <w:rsid w:val="00646AA8"/>
    <w:rsid w:val="00671DB2"/>
    <w:rsid w:val="00747303"/>
    <w:rsid w:val="00767C5A"/>
    <w:rsid w:val="008B59F4"/>
    <w:rsid w:val="008C6967"/>
    <w:rsid w:val="009149AB"/>
    <w:rsid w:val="009A32D1"/>
    <w:rsid w:val="009D1CF2"/>
    <w:rsid w:val="00A248CC"/>
    <w:rsid w:val="00A711F3"/>
    <w:rsid w:val="00AB0C6E"/>
    <w:rsid w:val="00AB46DF"/>
    <w:rsid w:val="00AE1C88"/>
    <w:rsid w:val="00B43A29"/>
    <w:rsid w:val="00B97664"/>
    <w:rsid w:val="00BB5F53"/>
    <w:rsid w:val="00BC4828"/>
    <w:rsid w:val="00C065B1"/>
    <w:rsid w:val="00C301CB"/>
    <w:rsid w:val="00C347FA"/>
    <w:rsid w:val="00C8741E"/>
    <w:rsid w:val="00CA394E"/>
    <w:rsid w:val="00CF0DAD"/>
    <w:rsid w:val="00CF76CD"/>
    <w:rsid w:val="00D005A6"/>
    <w:rsid w:val="00D051F9"/>
    <w:rsid w:val="00D46C1C"/>
    <w:rsid w:val="00D505F5"/>
    <w:rsid w:val="00D53EE9"/>
    <w:rsid w:val="00D61158"/>
    <w:rsid w:val="00DD7D31"/>
    <w:rsid w:val="00DE0EF2"/>
    <w:rsid w:val="00E25021"/>
    <w:rsid w:val="00E26299"/>
    <w:rsid w:val="00E520D1"/>
    <w:rsid w:val="00E75C06"/>
    <w:rsid w:val="00E91BF1"/>
    <w:rsid w:val="00E92184"/>
    <w:rsid w:val="00E93B6B"/>
    <w:rsid w:val="00EA0871"/>
    <w:rsid w:val="00EB0D48"/>
    <w:rsid w:val="00ED4ABF"/>
    <w:rsid w:val="00EE1D3C"/>
    <w:rsid w:val="00F613F0"/>
    <w:rsid w:val="00F93559"/>
    <w:rsid w:val="00F96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12C19BC6-EB2F-4D9D-87FE-7D86B281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7B08"/>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1C7B08"/>
    <w:rPr>
      <w:rFonts w:ascii="Times New Roman" w:eastAsia="Times New Roman" w:hAnsi="Times New Roman" w:cs="Times New Roman"/>
      <w:sz w:val="24"/>
      <w:szCs w:val="24"/>
    </w:rPr>
  </w:style>
  <w:style w:type="character" w:styleId="PageNumber">
    <w:name w:val="page number"/>
    <w:basedOn w:val="DefaultParagraphFont"/>
    <w:rsid w:val="001C7B08"/>
  </w:style>
  <w:style w:type="paragraph" w:styleId="Header">
    <w:name w:val="header"/>
    <w:basedOn w:val="Normal"/>
    <w:link w:val="HeaderChar"/>
    <w:uiPriority w:val="99"/>
    <w:rsid w:val="001C7B08"/>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1C7B08"/>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rsid w:val="001C7B0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1C7B08"/>
    <w:rPr>
      <w:rFonts w:ascii="Tahoma" w:eastAsia="Times New Roman" w:hAnsi="Tahoma" w:cs="Tahoma"/>
      <w:sz w:val="16"/>
      <w:szCs w:val="16"/>
      <w:lang w:eastAsia="en-AU"/>
    </w:rPr>
  </w:style>
  <w:style w:type="paragraph" w:customStyle="1" w:styleId="Table-BoldIMET">
    <w:name w:val="Table - Bold_IMET"/>
    <w:basedOn w:val="Normal"/>
    <w:rsid w:val="00E25021"/>
    <w:pPr>
      <w:spacing w:after="0" w:line="240" w:lineRule="auto"/>
    </w:pPr>
    <w:rPr>
      <w:rFonts w:ascii="Arial" w:eastAsia="Times New Roman" w:hAnsi="Arial" w:cs="Arial"/>
      <w:b/>
      <w:bCs/>
      <w:sz w:val="18"/>
      <w:szCs w:val="18"/>
      <w:lang w:eastAsia="en-US"/>
    </w:rPr>
  </w:style>
  <w:style w:type="paragraph" w:styleId="ListParagraph">
    <w:name w:val="List Paragraph"/>
    <w:basedOn w:val="Normal"/>
    <w:uiPriority w:val="34"/>
    <w:qFormat/>
    <w:rsid w:val="00042860"/>
    <w:pPr>
      <w:ind w:left="720"/>
      <w:contextualSpacing/>
    </w:pPr>
  </w:style>
  <w:style w:type="paragraph" w:customStyle="1" w:styleId="TableBold2lines">
    <w:name w:val="Table_Bold_2lines"/>
    <w:basedOn w:val="Table-BoldIMET"/>
    <w:rsid w:val="00E92184"/>
    <w:pPr>
      <w:spacing w:before="80"/>
    </w:pPr>
    <w:rPr>
      <w:rFonts w:eastAsia="MS Mincho"/>
    </w:rPr>
  </w:style>
  <w:style w:type="paragraph" w:customStyle="1" w:styleId="TableBodyIMET">
    <w:name w:val="Table_ Body_IMET"/>
    <w:basedOn w:val="Normal"/>
    <w:rsid w:val="00D505F5"/>
    <w:pPr>
      <w:spacing w:after="0" w:line="240" w:lineRule="auto"/>
      <w:ind w:left="34"/>
    </w:pPr>
    <w:rPr>
      <w:rFonts w:ascii="Arial" w:eastAsia="Times New Roman" w:hAnsi="Arial" w:cs="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41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AE103-8E6B-4EB3-950F-72A080CC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Debbie</dc:creator>
  <cp:lastModifiedBy>Nicole Purkis</cp:lastModifiedBy>
  <cp:revision>8</cp:revision>
  <cp:lastPrinted>2013-09-05T03:27:00Z</cp:lastPrinted>
  <dcterms:created xsi:type="dcterms:W3CDTF">2016-05-16T01:47:00Z</dcterms:created>
  <dcterms:modified xsi:type="dcterms:W3CDTF">2016-05-19T06:28:00Z</dcterms:modified>
</cp:coreProperties>
</file>