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3"/>
        <w:ind w:left="261"/>
        <w:rPr>
          <w:rFonts w:ascii="Calibri"/>
          <w:lang w:val="de-DE"/>
        </w:rPr>
      </w:pPr>
      <w:r>
        <w:rPr>
          <w:noProof/>
          <w:lang w:val="de-DE" w:eastAsia="de-DE"/>
        </w:rPr>
        <w:drawing>
          <wp:anchor distT="0" distB="0" distL="0" distR="0" simplePos="0" relativeHeight="1096" behindDoc="0" locked="0" layoutInCell="1" allowOverlap="1">
            <wp:simplePos x="0" y="0"/>
            <wp:positionH relativeFrom="page">
              <wp:posOffset>6153784</wp:posOffset>
            </wp:positionH>
            <wp:positionV relativeFrom="paragraph">
              <wp:posOffset>239314</wp:posOffset>
            </wp:positionV>
            <wp:extent cx="865505" cy="32067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65505" cy="3206750"/>
                    </a:xfrm>
                    <a:prstGeom prst="rect">
                      <a:avLst/>
                    </a:prstGeom>
                  </pic:spPr>
                </pic:pic>
              </a:graphicData>
            </a:graphic>
          </wp:anchor>
        </w:drawing>
      </w:r>
      <w:r>
        <w:rPr>
          <w:rFonts w:ascii="Calibri"/>
          <w:lang w:val="de-DE"/>
        </w:rPr>
        <w:t>LAD1-IE-ED-4/045-2017</w:t>
      </w:r>
    </w:p>
    <w:p>
      <w:pPr>
        <w:pStyle w:val="Textkrper"/>
        <w:spacing w:before="3"/>
        <w:rPr>
          <w:rFonts w:ascii="Calibri"/>
          <w:b w:val="0"/>
          <w:sz w:val="16"/>
          <w:lang w:val="de-DE"/>
        </w:rPr>
      </w:pPr>
      <w:r>
        <w:rPr>
          <w:noProof/>
          <w:lang w:val="de-DE" w:eastAsia="de-DE"/>
        </w:rPr>
        <w:drawing>
          <wp:anchor distT="0" distB="0" distL="0" distR="0" simplePos="0" relativeHeight="251658240" behindDoc="0" locked="0" layoutInCell="1" allowOverlap="1">
            <wp:simplePos x="0" y="0"/>
            <wp:positionH relativeFrom="page">
              <wp:posOffset>1054735</wp:posOffset>
            </wp:positionH>
            <wp:positionV relativeFrom="paragraph">
              <wp:posOffset>150870</wp:posOffset>
            </wp:positionV>
            <wp:extent cx="763118" cy="8667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763118" cy="866775"/>
                    </a:xfrm>
                    <a:prstGeom prst="rect">
                      <a:avLst/>
                    </a:prstGeom>
                  </pic:spPr>
                </pic:pic>
              </a:graphicData>
            </a:graphic>
          </wp:anchor>
        </w:drawing>
      </w:r>
      <w:r>
        <w:rPr>
          <w:noProof/>
          <w:lang w:val="de-DE" w:eastAsia="de-DE"/>
        </w:rPr>
        <w:drawing>
          <wp:anchor distT="0" distB="0" distL="0" distR="0" simplePos="0" relativeHeight="1048" behindDoc="0" locked="0" layoutInCell="1" allowOverlap="1">
            <wp:simplePos x="0" y="0"/>
            <wp:positionH relativeFrom="page">
              <wp:posOffset>2581275</wp:posOffset>
            </wp:positionH>
            <wp:positionV relativeFrom="paragraph">
              <wp:posOffset>150870</wp:posOffset>
            </wp:positionV>
            <wp:extent cx="762000" cy="8763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762000" cy="876300"/>
                    </a:xfrm>
                    <a:prstGeom prst="rect">
                      <a:avLst/>
                    </a:prstGeom>
                  </pic:spPr>
                </pic:pic>
              </a:graphicData>
            </a:graphic>
          </wp:anchor>
        </w:drawing>
      </w:r>
      <w:r>
        <w:rPr>
          <w:noProof/>
          <w:lang w:val="de-DE" w:eastAsia="de-DE"/>
        </w:rPr>
        <w:drawing>
          <wp:anchor distT="0" distB="0" distL="0" distR="0" simplePos="0" relativeHeight="1072" behindDoc="0" locked="0" layoutInCell="1" allowOverlap="1">
            <wp:simplePos x="0" y="0"/>
            <wp:positionH relativeFrom="page">
              <wp:posOffset>4064634</wp:posOffset>
            </wp:positionH>
            <wp:positionV relativeFrom="paragraph">
              <wp:posOffset>172460</wp:posOffset>
            </wp:positionV>
            <wp:extent cx="1447132" cy="80467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1447132" cy="804672"/>
                    </a:xfrm>
                    <a:prstGeom prst="rect">
                      <a:avLst/>
                    </a:prstGeom>
                  </pic:spPr>
                </pic:pic>
              </a:graphicData>
            </a:graphic>
          </wp:anchor>
        </w:drawing>
      </w:r>
    </w:p>
    <w:p>
      <w:pPr>
        <w:pStyle w:val="berschrift3"/>
        <w:spacing w:before="133"/>
        <w:ind w:left="951" w:right="2497"/>
        <w:jc w:val="center"/>
        <w:rPr>
          <w:rFonts w:ascii="Arial" w:hAnsi="Arial"/>
          <w:lang w:val="de-DE"/>
        </w:rPr>
      </w:pPr>
      <w:r>
        <w:rPr>
          <w:rFonts w:ascii="Arial" w:hAnsi="Arial"/>
          <w:lang w:val="de-DE"/>
        </w:rPr>
        <w:br/>
        <w:t>ARBEITSGEMEINSCHAFT DONAULÄNDER</w:t>
      </w:r>
    </w:p>
    <w:p>
      <w:pPr>
        <w:spacing w:before="7"/>
        <w:ind w:left="755"/>
        <w:rPr>
          <w:rFonts w:ascii="Book Antiqua"/>
          <w:b/>
          <w:sz w:val="2"/>
          <w:szCs w:val="2"/>
          <w:lang w:val="de-DE"/>
        </w:rPr>
      </w:pPr>
    </w:p>
    <w:p>
      <w:pPr>
        <w:spacing w:before="7"/>
        <w:ind w:left="755"/>
        <w:rPr>
          <w:rFonts w:ascii="Book Antiqua"/>
          <w:b/>
          <w:sz w:val="26"/>
          <w:lang w:val="de-DE"/>
        </w:rPr>
      </w:pPr>
      <w:r>
        <w:rPr>
          <w:rFonts w:ascii="Book Antiqua"/>
          <w:b/>
          <w:sz w:val="26"/>
          <w:lang w:val="de-DE"/>
        </w:rPr>
        <w:t>WORKING COMMUNITY OF THE DANUBE REGIONS</w:t>
      </w:r>
    </w:p>
    <w:p>
      <w:pPr>
        <w:spacing w:before="7"/>
        <w:ind w:left="755"/>
        <w:rPr>
          <w:rFonts w:ascii="Book Antiqua"/>
          <w:b/>
          <w:sz w:val="16"/>
          <w:szCs w:val="16"/>
          <w:lang w:val="de-DE"/>
        </w:rPr>
      </w:pPr>
    </w:p>
    <w:p>
      <w:pPr>
        <w:pStyle w:val="Textkrper"/>
        <w:spacing w:before="176"/>
        <w:ind w:left="959" w:right="2497"/>
        <w:jc w:val="center"/>
        <w:rPr>
          <w:lang w:val="de-DE"/>
        </w:rPr>
      </w:pPr>
      <w:r>
        <w:rPr>
          <w:lang w:val="de-DE"/>
        </w:rPr>
        <w:t>27. Sitzung der Arbeitsgruppe der Leitenden Beamten</w:t>
      </w:r>
    </w:p>
    <w:p>
      <w:pPr>
        <w:spacing w:before="150"/>
        <w:ind w:left="954" w:right="2497"/>
        <w:jc w:val="center"/>
        <w:rPr>
          <w:rFonts w:ascii="Book Antiqua"/>
          <w:sz w:val="24"/>
        </w:rPr>
      </w:pPr>
      <w:r>
        <w:rPr>
          <w:rFonts w:ascii="Book Antiqua"/>
          <w:sz w:val="24"/>
        </w:rPr>
        <w:t>27</w:t>
      </w:r>
      <w:proofErr w:type="spellStart"/>
      <w:r>
        <w:rPr>
          <w:rFonts w:ascii="Book Antiqua"/>
          <w:position w:val="6"/>
          <w:sz w:val="16"/>
        </w:rPr>
        <w:t>th</w:t>
      </w:r>
      <w:proofErr w:type="spellEnd"/>
      <w:r>
        <w:rPr>
          <w:rFonts w:ascii="Book Antiqua"/>
          <w:position w:val="6"/>
          <w:sz w:val="16"/>
        </w:rPr>
        <w:t xml:space="preserve"> </w:t>
      </w:r>
      <w:r>
        <w:rPr>
          <w:rFonts w:ascii="Book Antiqua"/>
          <w:sz w:val="24"/>
        </w:rPr>
        <w:t>Meeting of the Working Group of Senior Officials</w:t>
      </w:r>
    </w:p>
    <w:p>
      <w:pPr>
        <w:spacing w:before="134" w:line="364" w:lineRule="auto"/>
        <w:ind w:left="2129" w:right="3459" w:firstLine="158"/>
        <w:rPr>
          <w:rFonts w:ascii="Book Antiqua"/>
          <w:sz w:val="24"/>
        </w:rPr>
      </w:pPr>
      <w:proofErr w:type="gramStart"/>
      <w:r>
        <w:rPr>
          <w:b/>
          <w:sz w:val="24"/>
        </w:rPr>
        <w:t xml:space="preserve">24. </w:t>
      </w:r>
      <w:proofErr w:type="spellStart"/>
      <w:r>
        <w:rPr>
          <w:b/>
          <w:sz w:val="24"/>
        </w:rPr>
        <w:t>Konferenz</w:t>
      </w:r>
      <w:proofErr w:type="spellEnd"/>
      <w:r>
        <w:rPr>
          <w:b/>
          <w:sz w:val="24"/>
        </w:rPr>
        <w:t xml:space="preserve"> der </w:t>
      </w:r>
      <w:proofErr w:type="spellStart"/>
      <w:r>
        <w:rPr>
          <w:b/>
          <w:sz w:val="24"/>
        </w:rPr>
        <w:t>Regierungschefs</w:t>
      </w:r>
      <w:proofErr w:type="spellEnd"/>
      <w:r>
        <w:rPr>
          <w:b/>
          <w:sz w:val="24"/>
        </w:rPr>
        <w:t xml:space="preserve"> </w:t>
      </w:r>
      <w:r>
        <w:rPr>
          <w:rFonts w:ascii="Book Antiqua"/>
          <w:sz w:val="24"/>
        </w:rPr>
        <w:t>24</w:t>
      </w:r>
      <w:proofErr w:type="spellStart"/>
      <w:r>
        <w:rPr>
          <w:rFonts w:ascii="Book Antiqua"/>
          <w:position w:val="6"/>
          <w:sz w:val="16"/>
        </w:rPr>
        <w:t>th</w:t>
      </w:r>
      <w:proofErr w:type="spellEnd"/>
      <w:r>
        <w:rPr>
          <w:rFonts w:ascii="Book Antiqua"/>
          <w:position w:val="6"/>
          <w:sz w:val="16"/>
        </w:rPr>
        <w:t xml:space="preserve"> </w:t>
      </w:r>
      <w:r>
        <w:rPr>
          <w:rFonts w:ascii="Book Antiqua"/>
          <w:sz w:val="24"/>
        </w:rPr>
        <w:t xml:space="preserve">Conference of Heads of Government </w:t>
      </w:r>
      <w:r>
        <w:rPr>
          <w:b/>
          <w:sz w:val="24"/>
        </w:rPr>
        <w:t>12.</w:t>
      </w:r>
      <w:proofErr w:type="gramEnd"/>
      <w:r>
        <w:rPr>
          <w:b/>
          <w:sz w:val="24"/>
        </w:rPr>
        <w:t xml:space="preserve"> </w:t>
      </w:r>
      <w:proofErr w:type="spellStart"/>
      <w:proofErr w:type="gramStart"/>
      <w:r>
        <w:rPr>
          <w:b/>
          <w:sz w:val="24"/>
        </w:rPr>
        <w:t>Oktober</w:t>
      </w:r>
      <w:proofErr w:type="spellEnd"/>
      <w:r>
        <w:rPr>
          <w:b/>
          <w:sz w:val="24"/>
        </w:rPr>
        <w:t xml:space="preserve"> 2017, 10.30 </w:t>
      </w:r>
      <w:proofErr w:type="spellStart"/>
      <w:r>
        <w:rPr>
          <w:b/>
          <w:sz w:val="24"/>
        </w:rPr>
        <w:t>bis</w:t>
      </w:r>
      <w:proofErr w:type="spellEnd"/>
      <w:r>
        <w:rPr>
          <w:b/>
          <w:sz w:val="24"/>
        </w:rPr>
        <w:t xml:space="preserve"> 13.00 </w:t>
      </w:r>
      <w:proofErr w:type="spellStart"/>
      <w:r>
        <w:rPr>
          <w:b/>
          <w:sz w:val="24"/>
        </w:rPr>
        <w:t>Uhr</w:t>
      </w:r>
      <w:proofErr w:type="spellEnd"/>
      <w:r>
        <w:rPr>
          <w:b/>
          <w:sz w:val="24"/>
        </w:rPr>
        <w:t xml:space="preserve"> </w:t>
      </w:r>
      <w:r>
        <w:rPr>
          <w:rFonts w:ascii="Book Antiqua"/>
          <w:sz w:val="24"/>
        </w:rPr>
        <w:t>12</w:t>
      </w:r>
      <w:proofErr w:type="spellStart"/>
      <w:r>
        <w:rPr>
          <w:rFonts w:ascii="Book Antiqua"/>
          <w:position w:val="6"/>
          <w:sz w:val="16"/>
        </w:rPr>
        <w:t>th</w:t>
      </w:r>
      <w:proofErr w:type="spellEnd"/>
      <w:r>
        <w:rPr>
          <w:rFonts w:ascii="Book Antiqua"/>
          <w:position w:val="6"/>
          <w:sz w:val="16"/>
        </w:rPr>
        <w:t xml:space="preserve"> </w:t>
      </w:r>
      <w:r>
        <w:rPr>
          <w:rFonts w:ascii="Book Antiqua"/>
          <w:sz w:val="24"/>
        </w:rPr>
        <w:t>October 2017, 10.30 a.m. to 1.00 p.m.</w:t>
      </w:r>
      <w:proofErr w:type="gramEnd"/>
    </w:p>
    <w:p>
      <w:pPr>
        <w:pStyle w:val="Textkrper"/>
        <w:spacing w:line="256" w:lineRule="exact"/>
        <w:ind w:left="960" w:right="2497"/>
        <w:jc w:val="center"/>
      </w:pPr>
    </w:p>
    <w:p>
      <w:pPr>
        <w:pStyle w:val="Textkrper"/>
        <w:spacing w:line="256" w:lineRule="exact"/>
        <w:ind w:left="960" w:right="2497"/>
        <w:jc w:val="center"/>
      </w:pPr>
      <w:r>
        <w:t xml:space="preserve">Wellness Hotel </w:t>
      </w:r>
      <w:proofErr w:type="spellStart"/>
      <w:r>
        <w:t>Danubius</w:t>
      </w:r>
      <w:proofErr w:type="spellEnd"/>
      <w:r>
        <w:t xml:space="preserve"> Health Spa Resort Esplanade****</w:t>
      </w:r>
    </w:p>
    <w:p>
      <w:pPr>
        <w:pStyle w:val="Textkrper"/>
        <w:spacing w:before="137"/>
        <w:ind w:left="960" w:right="2493"/>
        <w:jc w:val="center"/>
      </w:pPr>
      <w:r>
        <w:t>Conference room: „Palace Ballroom“</w:t>
      </w:r>
    </w:p>
    <w:p>
      <w:pPr>
        <w:pStyle w:val="Textkrper"/>
        <w:spacing w:before="132"/>
        <w:ind w:left="1461" w:right="781"/>
      </w:pPr>
      <w:r>
        <w:t xml:space="preserve">921 29 </w:t>
      </w:r>
      <w:proofErr w:type="spellStart"/>
      <w:r>
        <w:t>Piestany</w:t>
      </w:r>
      <w:proofErr w:type="spellEnd"/>
      <w:r>
        <w:t xml:space="preserve">, </w:t>
      </w:r>
      <w:proofErr w:type="spellStart"/>
      <w:r>
        <w:t>Kúpeľný</w:t>
      </w:r>
      <w:proofErr w:type="spellEnd"/>
      <w:r>
        <w:t xml:space="preserve"> </w:t>
      </w:r>
      <w:proofErr w:type="spellStart"/>
      <w:r>
        <w:t>ostrov</w:t>
      </w:r>
      <w:proofErr w:type="spellEnd"/>
      <w:r>
        <w:t>, Slovak Republic</w:t>
      </w:r>
    </w:p>
    <w:p>
      <w:pPr>
        <w:pStyle w:val="Textkrper"/>
        <w:spacing w:before="132"/>
        <w:ind w:left="-567" w:right="781"/>
      </w:pPr>
    </w:p>
    <w:p>
      <w:pPr>
        <w:adjustRightInd w:val="0"/>
        <w:spacing w:line="276" w:lineRule="auto"/>
        <w:ind w:left="-142" w:right="-56" w:hanging="1134"/>
        <w:jc w:val="center"/>
        <w:rPr>
          <w:rFonts w:eastAsia="Times New Roman"/>
          <w:sz w:val="24"/>
          <w:szCs w:val="24"/>
          <w:u w:val="single"/>
          <w:lang w:eastAsia="de-DE"/>
        </w:rPr>
      </w:pPr>
    </w:p>
    <w:p>
      <w:pPr>
        <w:adjustRightInd w:val="0"/>
        <w:spacing w:line="276" w:lineRule="auto"/>
        <w:ind w:left="-142" w:right="-56" w:hanging="1134"/>
        <w:jc w:val="center"/>
        <w:rPr>
          <w:rFonts w:eastAsia="Times New Roman"/>
          <w:spacing w:val="-2"/>
          <w:sz w:val="24"/>
          <w:szCs w:val="24"/>
          <w:lang w:val="de-DE" w:eastAsia="de-DE"/>
        </w:rPr>
      </w:pPr>
      <w:r>
        <w:rPr>
          <w:rFonts w:eastAsia="Times New Roman"/>
          <w:sz w:val="24"/>
          <w:szCs w:val="24"/>
          <w:u w:val="single"/>
          <w:lang w:val="de-DE" w:eastAsia="de-DE"/>
        </w:rPr>
        <w:t>T</w:t>
      </w:r>
      <w:r>
        <w:rPr>
          <w:rFonts w:eastAsia="Times New Roman"/>
          <w:spacing w:val="-2"/>
          <w:sz w:val="24"/>
          <w:szCs w:val="24"/>
          <w:u w:val="single"/>
          <w:lang w:val="de-DE" w:eastAsia="de-DE"/>
        </w:rPr>
        <w:t>agesordnungspunkt 5</w:t>
      </w:r>
    </w:p>
    <w:p>
      <w:pPr>
        <w:adjustRightInd w:val="0"/>
        <w:spacing w:line="276" w:lineRule="auto"/>
        <w:ind w:left="-142" w:right="-56" w:hanging="1134"/>
        <w:jc w:val="center"/>
        <w:rPr>
          <w:rFonts w:ascii="Book Antiqua" w:eastAsia="Times New Roman" w:hAnsi="Book Antiqua" w:cs="Times New Roman"/>
          <w:spacing w:val="-2"/>
          <w:sz w:val="24"/>
          <w:szCs w:val="24"/>
          <w:u w:val="single"/>
          <w:lang w:val="de-DE" w:eastAsia="de-DE"/>
        </w:rPr>
      </w:pPr>
      <w:r>
        <w:rPr>
          <w:rFonts w:ascii="Book Antiqua" w:eastAsia="Times New Roman" w:hAnsi="Book Antiqua" w:cs="Times New Roman"/>
          <w:spacing w:val="-2"/>
          <w:sz w:val="24"/>
          <w:szCs w:val="24"/>
          <w:u w:val="single"/>
          <w:lang w:val="de-DE" w:eastAsia="de-DE"/>
        </w:rPr>
        <w:t xml:space="preserve">Item on </w:t>
      </w:r>
      <w:proofErr w:type="spellStart"/>
      <w:r>
        <w:rPr>
          <w:rFonts w:ascii="Book Antiqua" w:eastAsia="Times New Roman" w:hAnsi="Book Antiqua" w:cs="Times New Roman"/>
          <w:spacing w:val="-2"/>
          <w:sz w:val="24"/>
          <w:szCs w:val="24"/>
          <w:u w:val="single"/>
          <w:lang w:val="de-DE" w:eastAsia="de-DE"/>
        </w:rPr>
        <w:t>the</w:t>
      </w:r>
      <w:proofErr w:type="spellEnd"/>
      <w:r>
        <w:rPr>
          <w:rFonts w:ascii="Book Antiqua" w:eastAsia="Times New Roman" w:hAnsi="Book Antiqua" w:cs="Times New Roman"/>
          <w:spacing w:val="-2"/>
          <w:sz w:val="24"/>
          <w:szCs w:val="24"/>
          <w:u w:val="single"/>
          <w:lang w:val="de-DE" w:eastAsia="de-DE"/>
        </w:rPr>
        <w:t xml:space="preserve"> </w:t>
      </w:r>
      <w:proofErr w:type="spellStart"/>
      <w:r>
        <w:rPr>
          <w:rFonts w:ascii="Book Antiqua" w:eastAsia="Times New Roman" w:hAnsi="Book Antiqua" w:cs="Times New Roman"/>
          <w:spacing w:val="-2"/>
          <w:sz w:val="24"/>
          <w:szCs w:val="24"/>
          <w:u w:val="single"/>
          <w:lang w:val="de-DE" w:eastAsia="de-DE"/>
        </w:rPr>
        <w:t>agenda</w:t>
      </w:r>
      <w:proofErr w:type="spellEnd"/>
      <w:r>
        <w:rPr>
          <w:rFonts w:ascii="Book Antiqua" w:eastAsia="Times New Roman" w:hAnsi="Book Antiqua" w:cs="Times New Roman"/>
          <w:spacing w:val="-2"/>
          <w:sz w:val="24"/>
          <w:szCs w:val="24"/>
          <w:u w:val="single"/>
          <w:lang w:val="de-DE" w:eastAsia="de-DE"/>
        </w:rPr>
        <w:t xml:space="preserve"> 5</w:t>
      </w:r>
    </w:p>
    <w:p>
      <w:pPr>
        <w:adjustRightInd w:val="0"/>
        <w:spacing w:line="276" w:lineRule="auto"/>
        <w:ind w:left="-142" w:right="-56" w:hanging="1134"/>
        <w:jc w:val="center"/>
        <w:rPr>
          <w:rFonts w:ascii="Book Antiqua" w:eastAsia="Times New Roman" w:hAnsi="Book Antiqua" w:cs="Times New Roman"/>
          <w:spacing w:val="-2"/>
          <w:sz w:val="4"/>
          <w:szCs w:val="4"/>
          <w:lang w:val="de-DE" w:eastAsia="de-DE"/>
        </w:rPr>
      </w:pPr>
    </w:p>
    <w:p>
      <w:pPr>
        <w:adjustRightInd w:val="0"/>
        <w:spacing w:line="276" w:lineRule="auto"/>
        <w:ind w:left="-142" w:right="-56" w:hanging="1134"/>
        <w:jc w:val="center"/>
        <w:rPr>
          <w:rFonts w:ascii="Book Antiqua" w:eastAsia="Times New Roman" w:hAnsi="Book Antiqua" w:cs="Times New Roman"/>
          <w:sz w:val="4"/>
          <w:szCs w:val="4"/>
          <w:lang w:val="de-DE" w:eastAsia="de-DE"/>
        </w:rPr>
      </w:pPr>
    </w:p>
    <w:p>
      <w:pPr>
        <w:widowControl/>
        <w:tabs>
          <w:tab w:val="left" w:pos="1134"/>
        </w:tabs>
        <w:autoSpaceDE/>
        <w:autoSpaceDN/>
        <w:spacing w:line="276" w:lineRule="auto"/>
        <w:ind w:left="-142" w:hanging="1134"/>
        <w:jc w:val="center"/>
        <w:rPr>
          <w:rFonts w:ascii="Book Antiqua" w:eastAsia="Times New Roman" w:hAnsi="Book Antiqua" w:cs="Times New Roman"/>
          <w:sz w:val="24"/>
          <w:szCs w:val="20"/>
          <w:lang w:eastAsia="de-AT"/>
        </w:rPr>
      </w:pPr>
      <w:proofErr w:type="spellStart"/>
      <w:r>
        <w:rPr>
          <w:rFonts w:eastAsia="Times New Roman" w:cs="Times New Roman"/>
          <w:sz w:val="24"/>
          <w:szCs w:val="20"/>
          <w:lang w:eastAsia="de-AT"/>
        </w:rPr>
        <w:t>Vorschläge</w:t>
      </w:r>
      <w:proofErr w:type="spellEnd"/>
      <w:r>
        <w:rPr>
          <w:rFonts w:eastAsia="Times New Roman" w:cs="Times New Roman"/>
          <w:sz w:val="24"/>
          <w:szCs w:val="20"/>
          <w:lang w:eastAsia="de-AT"/>
        </w:rPr>
        <w:t xml:space="preserve"> </w:t>
      </w:r>
      <w:proofErr w:type="spellStart"/>
      <w:r>
        <w:rPr>
          <w:rFonts w:eastAsia="Times New Roman" w:cs="Times New Roman"/>
          <w:sz w:val="24"/>
          <w:szCs w:val="20"/>
          <w:lang w:eastAsia="de-AT"/>
        </w:rPr>
        <w:t>zur</w:t>
      </w:r>
      <w:proofErr w:type="spellEnd"/>
      <w:r>
        <w:rPr>
          <w:rFonts w:eastAsia="Times New Roman" w:cs="Times New Roman"/>
          <w:sz w:val="24"/>
          <w:szCs w:val="20"/>
          <w:lang w:eastAsia="de-AT"/>
        </w:rPr>
        <w:t xml:space="preserve"> Reform der ARGE </w:t>
      </w:r>
      <w:proofErr w:type="spellStart"/>
      <w:r>
        <w:rPr>
          <w:rFonts w:eastAsia="Times New Roman" w:cs="Times New Roman"/>
          <w:sz w:val="24"/>
          <w:szCs w:val="20"/>
          <w:lang w:eastAsia="de-AT"/>
        </w:rPr>
        <w:t>Donauländer</w:t>
      </w:r>
      <w:proofErr w:type="spellEnd"/>
      <w:r>
        <w:rPr>
          <w:rFonts w:eastAsia="Times New Roman" w:cs="Times New Roman"/>
          <w:sz w:val="24"/>
          <w:szCs w:val="20"/>
          <w:lang w:eastAsia="de-AT"/>
        </w:rPr>
        <w:br/>
      </w:r>
      <w:r>
        <w:rPr>
          <w:rFonts w:ascii="Book Antiqua" w:eastAsia="Times New Roman" w:hAnsi="Book Antiqua" w:cs="Times New Roman"/>
          <w:sz w:val="24"/>
          <w:szCs w:val="20"/>
          <w:lang w:eastAsia="de-AT"/>
        </w:rPr>
        <w:t xml:space="preserve">Reform proposals of the Working Community of the Danube Regions </w:t>
      </w:r>
    </w:p>
    <w:p>
      <w:pPr>
        <w:widowControl/>
        <w:tabs>
          <w:tab w:val="left" w:pos="1134"/>
        </w:tabs>
        <w:autoSpaceDE/>
        <w:autoSpaceDN/>
        <w:spacing w:line="276" w:lineRule="auto"/>
        <w:ind w:left="-142" w:hanging="1134"/>
        <w:rPr>
          <w:rFonts w:ascii="Book Antiqua" w:eastAsia="Times New Roman" w:hAnsi="Book Antiqua" w:cs="Times New Roman"/>
          <w:sz w:val="28"/>
          <w:szCs w:val="28"/>
          <w:lang w:eastAsia="de-AT"/>
        </w:rPr>
      </w:pPr>
    </w:p>
    <w:p>
      <w:pPr>
        <w:adjustRightInd w:val="0"/>
        <w:spacing w:line="276" w:lineRule="auto"/>
        <w:ind w:left="-142" w:right="-56" w:hanging="1134"/>
        <w:jc w:val="center"/>
        <w:rPr>
          <w:rFonts w:eastAsia="Times New Roman"/>
          <w:b/>
          <w:spacing w:val="-2"/>
          <w:sz w:val="24"/>
          <w:szCs w:val="24"/>
          <w:lang w:val="de-DE" w:eastAsia="de-DE"/>
        </w:rPr>
      </w:pPr>
      <w:r>
        <w:rPr>
          <w:rFonts w:eastAsia="Times New Roman"/>
          <w:b/>
          <w:sz w:val="24"/>
          <w:szCs w:val="24"/>
          <w:u w:val="single"/>
          <w:lang w:val="de-DE" w:eastAsia="de-DE"/>
        </w:rPr>
        <w:t>T</w:t>
      </w:r>
      <w:r>
        <w:rPr>
          <w:rFonts w:eastAsia="Times New Roman"/>
          <w:b/>
          <w:spacing w:val="-2"/>
          <w:sz w:val="24"/>
          <w:szCs w:val="24"/>
          <w:u w:val="single"/>
          <w:lang w:val="de-DE" w:eastAsia="de-DE"/>
        </w:rPr>
        <w:t>agesordnungspunkt 5.2.</w:t>
      </w:r>
    </w:p>
    <w:p>
      <w:pPr>
        <w:adjustRightInd w:val="0"/>
        <w:spacing w:line="276" w:lineRule="auto"/>
        <w:ind w:left="-142" w:right="-56" w:hanging="1134"/>
        <w:jc w:val="center"/>
        <w:rPr>
          <w:rFonts w:ascii="Book Antiqua" w:eastAsia="Times New Roman" w:hAnsi="Book Antiqua" w:cs="Times New Roman"/>
          <w:b/>
          <w:spacing w:val="-2"/>
          <w:sz w:val="24"/>
          <w:szCs w:val="24"/>
          <w:u w:val="single"/>
          <w:lang w:val="de-DE" w:eastAsia="de-DE"/>
        </w:rPr>
      </w:pPr>
      <w:r>
        <w:rPr>
          <w:rFonts w:ascii="Book Antiqua" w:eastAsia="Times New Roman" w:hAnsi="Book Antiqua" w:cs="Times New Roman"/>
          <w:b/>
          <w:spacing w:val="-2"/>
          <w:sz w:val="24"/>
          <w:szCs w:val="24"/>
          <w:u w:val="single"/>
          <w:lang w:val="de-DE" w:eastAsia="de-DE"/>
        </w:rPr>
        <w:t xml:space="preserve">Item on </w:t>
      </w:r>
      <w:proofErr w:type="spellStart"/>
      <w:r>
        <w:rPr>
          <w:rFonts w:ascii="Book Antiqua" w:eastAsia="Times New Roman" w:hAnsi="Book Antiqua" w:cs="Times New Roman"/>
          <w:b/>
          <w:spacing w:val="-2"/>
          <w:sz w:val="24"/>
          <w:szCs w:val="24"/>
          <w:u w:val="single"/>
          <w:lang w:val="de-DE" w:eastAsia="de-DE"/>
        </w:rPr>
        <w:t>the</w:t>
      </w:r>
      <w:proofErr w:type="spellEnd"/>
      <w:r>
        <w:rPr>
          <w:rFonts w:ascii="Book Antiqua" w:eastAsia="Times New Roman" w:hAnsi="Book Antiqua" w:cs="Times New Roman"/>
          <w:b/>
          <w:spacing w:val="-2"/>
          <w:sz w:val="24"/>
          <w:szCs w:val="24"/>
          <w:u w:val="single"/>
          <w:lang w:val="de-DE" w:eastAsia="de-DE"/>
        </w:rPr>
        <w:t xml:space="preserve"> </w:t>
      </w:r>
      <w:proofErr w:type="spellStart"/>
      <w:r>
        <w:rPr>
          <w:rFonts w:ascii="Book Antiqua" w:eastAsia="Times New Roman" w:hAnsi="Book Antiqua" w:cs="Times New Roman"/>
          <w:b/>
          <w:spacing w:val="-2"/>
          <w:sz w:val="24"/>
          <w:szCs w:val="24"/>
          <w:u w:val="single"/>
          <w:lang w:val="de-DE" w:eastAsia="de-DE"/>
        </w:rPr>
        <w:t>agenda</w:t>
      </w:r>
      <w:proofErr w:type="spellEnd"/>
      <w:r>
        <w:rPr>
          <w:rFonts w:ascii="Book Antiqua" w:eastAsia="Times New Roman" w:hAnsi="Book Antiqua" w:cs="Times New Roman"/>
          <w:b/>
          <w:spacing w:val="-2"/>
          <w:sz w:val="24"/>
          <w:szCs w:val="24"/>
          <w:u w:val="single"/>
          <w:lang w:val="de-DE" w:eastAsia="de-DE"/>
        </w:rPr>
        <w:t xml:space="preserve"> 5.2.</w:t>
      </w:r>
    </w:p>
    <w:p>
      <w:pPr>
        <w:adjustRightInd w:val="0"/>
        <w:spacing w:line="276" w:lineRule="auto"/>
        <w:ind w:right="-56" w:hanging="1134"/>
        <w:jc w:val="center"/>
        <w:rPr>
          <w:rFonts w:ascii="Book Antiqua" w:eastAsia="Times New Roman" w:hAnsi="Book Antiqua" w:cs="Times New Roman"/>
          <w:b/>
          <w:spacing w:val="-2"/>
          <w:sz w:val="12"/>
          <w:szCs w:val="12"/>
          <w:u w:val="single"/>
          <w:lang w:val="de-DE" w:eastAsia="de-DE"/>
        </w:rPr>
      </w:pPr>
    </w:p>
    <w:p>
      <w:pPr>
        <w:widowControl/>
        <w:tabs>
          <w:tab w:val="left" w:pos="0"/>
        </w:tabs>
        <w:autoSpaceDE/>
        <w:autoSpaceDN/>
        <w:spacing w:line="276" w:lineRule="auto"/>
        <w:ind w:hanging="851"/>
        <w:jc w:val="center"/>
        <w:rPr>
          <w:rFonts w:eastAsia="Times New Roman" w:cs="Times New Roman"/>
          <w:b/>
          <w:sz w:val="24"/>
          <w:szCs w:val="20"/>
          <w:lang w:val="de-AT" w:eastAsia="de-AT"/>
        </w:rPr>
      </w:pPr>
      <w:r>
        <w:rPr>
          <w:rFonts w:eastAsia="Times New Roman" w:cs="Times New Roman"/>
          <w:b/>
          <w:sz w:val="24"/>
          <w:szCs w:val="20"/>
          <w:lang w:val="de-AT" w:eastAsia="de-AT"/>
        </w:rPr>
        <w:t>Präsentation der Reformvorschläge</w:t>
      </w:r>
    </w:p>
    <w:p>
      <w:pPr>
        <w:widowControl/>
        <w:tabs>
          <w:tab w:val="left" w:pos="0"/>
          <w:tab w:val="left" w:pos="851"/>
        </w:tabs>
        <w:autoSpaceDE/>
        <w:autoSpaceDN/>
        <w:spacing w:line="276" w:lineRule="auto"/>
        <w:ind w:hanging="851"/>
        <w:jc w:val="center"/>
        <w:rPr>
          <w:rFonts w:ascii="Book Antiqua" w:eastAsia="Times New Roman" w:hAnsi="Book Antiqua"/>
          <w:b/>
          <w:sz w:val="24"/>
          <w:szCs w:val="24"/>
          <w:lang w:val="de-DE" w:eastAsia="de-AT"/>
        </w:rPr>
      </w:pPr>
      <w:proofErr w:type="spellStart"/>
      <w:r>
        <w:rPr>
          <w:rFonts w:ascii="Book Antiqua" w:eastAsia="Times New Roman" w:hAnsi="Book Antiqua"/>
          <w:b/>
          <w:sz w:val="24"/>
          <w:szCs w:val="24"/>
          <w:lang w:val="de-DE" w:eastAsia="de-AT"/>
        </w:rPr>
        <w:t>Presentation</w:t>
      </w:r>
      <w:proofErr w:type="spellEnd"/>
      <w:r>
        <w:rPr>
          <w:rFonts w:ascii="Book Antiqua" w:eastAsia="Times New Roman" w:hAnsi="Book Antiqua"/>
          <w:b/>
          <w:sz w:val="24"/>
          <w:szCs w:val="24"/>
          <w:lang w:val="de-DE" w:eastAsia="de-AT"/>
        </w:rPr>
        <w:t xml:space="preserve"> of </w:t>
      </w:r>
      <w:proofErr w:type="spellStart"/>
      <w:r>
        <w:rPr>
          <w:rFonts w:ascii="Book Antiqua" w:eastAsia="Times New Roman" w:hAnsi="Book Antiqua"/>
          <w:b/>
          <w:sz w:val="24"/>
          <w:szCs w:val="24"/>
          <w:lang w:val="de-DE" w:eastAsia="de-AT"/>
        </w:rPr>
        <w:t>the</w:t>
      </w:r>
      <w:proofErr w:type="spellEnd"/>
      <w:r>
        <w:rPr>
          <w:rFonts w:ascii="Book Antiqua" w:eastAsia="Times New Roman" w:hAnsi="Book Antiqua"/>
          <w:b/>
          <w:sz w:val="24"/>
          <w:szCs w:val="24"/>
          <w:lang w:val="de-DE" w:eastAsia="de-AT"/>
        </w:rPr>
        <w:t xml:space="preserve"> </w:t>
      </w:r>
      <w:proofErr w:type="spellStart"/>
      <w:r>
        <w:rPr>
          <w:rFonts w:ascii="Book Antiqua" w:eastAsia="Times New Roman" w:hAnsi="Book Antiqua"/>
          <w:b/>
          <w:sz w:val="24"/>
          <w:szCs w:val="24"/>
          <w:lang w:val="de-DE" w:eastAsia="de-AT"/>
        </w:rPr>
        <w:t>reform</w:t>
      </w:r>
      <w:proofErr w:type="spellEnd"/>
      <w:r>
        <w:rPr>
          <w:rFonts w:ascii="Book Antiqua" w:eastAsia="Times New Roman" w:hAnsi="Book Antiqua"/>
          <w:b/>
          <w:sz w:val="24"/>
          <w:szCs w:val="24"/>
          <w:lang w:val="de-DE" w:eastAsia="de-AT"/>
        </w:rPr>
        <w:t xml:space="preserve"> </w:t>
      </w:r>
      <w:proofErr w:type="spellStart"/>
      <w:r>
        <w:rPr>
          <w:rFonts w:ascii="Book Antiqua" w:eastAsia="Times New Roman" w:hAnsi="Book Antiqua"/>
          <w:b/>
          <w:sz w:val="24"/>
          <w:szCs w:val="24"/>
          <w:lang w:val="de-DE" w:eastAsia="de-AT"/>
        </w:rPr>
        <w:t>proposals</w:t>
      </w:r>
      <w:proofErr w:type="spellEnd"/>
    </w:p>
    <w:p>
      <w:pPr>
        <w:widowControl/>
        <w:tabs>
          <w:tab w:val="left" w:pos="851"/>
        </w:tabs>
        <w:autoSpaceDE/>
        <w:autoSpaceDN/>
        <w:spacing w:line="276" w:lineRule="auto"/>
        <w:ind w:left="-142" w:hanging="1134"/>
        <w:jc w:val="center"/>
        <w:rPr>
          <w:rFonts w:ascii="Book Antiqua" w:eastAsia="Times New Roman" w:hAnsi="Book Antiqua"/>
          <w:sz w:val="28"/>
          <w:szCs w:val="28"/>
          <w:lang w:val="de-DE" w:eastAsia="de-AT"/>
        </w:rPr>
      </w:pPr>
    </w:p>
    <w:p>
      <w:pPr>
        <w:widowControl/>
        <w:tabs>
          <w:tab w:val="left" w:pos="993"/>
        </w:tabs>
        <w:autoSpaceDE/>
        <w:autoSpaceDN/>
        <w:spacing w:line="276" w:lineRule="auto"/>
        <w:ind w:left="-1276"/>
        <w:jc w:val="center"/>
        <w:rPr>
          <w:rFonts w:ascii="Book Antiqua" w:eastAsia="Times New Roman" w:hAnsi="Book Antiqua"/>
          <w:sz w:val="24"/>
          <w:szCs w:val="24"/>
          <w:lang w:val="de-DE" w:eastAsia="de-AT"/>
        </w:rPr>
      </w:pPr>
      <w:r>
        <w:rPr>
          <w:rFonts w:eastAsia="Times New Roman"/>
          <w:sz w:val="24"/>
          <w:szCs w:val="24"/>
          <w:lang w:val="de-DE" w:eastAsia="de-AT"/>
        </w:rPr>
        <w:t>Bericht: Generalsekretär Dr. Simon Ortner</w:t>
      </w:r>
      <w:r>
        <w:rPr>
          <w:rFonts w:eastAsia="Times New Roman"/>
          <w:sz w:val="24"/>
          <w:szCs w:val="24"/>
          <w:lang w:val="de-DE" w:eastAsia="de-AT"/>
        </w:rPr>
        <w:br/>
      </w:r>
      <w:r>
        <w:rPr>
          <w:rFonts w:ascii="Book Antiqua" w:eastAsia="Times New Roman" w:hAnsi="Book Antiqua"/>
          <w:sz w:val="24"/>
          <w:szCs w:val="24"/>
          <w:lang w:val="de-DE" w:eastAsia="de-AT"/>
        </w:rPr>
        <w:t>Report: Secretary General Dr. Simon Ortner</w:t>
      </w:r>
    </w:p>
    <w:p>
      <w:pPr>
        <w:widowControl/>
        <w:tabs>
          <w:tab w:val="left" w:pos="993"/>
        </w:tabs>
        <w:autoSpaceDE/>
        <w:autoSpaceDN/>
        <w:rPr>
          <w:rFonts w:eastAsia="Times New Roman"/>
          <w:sz w:val="24"/>
          <w:szCs w:val="24"/>
          <w:u w:val="single"/>
          <w:lang w:val="de-DE" w:eastAsia="de-AT"/>
        </w:rPr>
      </w:pPr>
    </w:p>
    <w:p>
      <w:pPr>
        <w:widowControl/>
        <w:tabs>
          <w:tab w:val="left" w:pos="993"/>
        </w:tabs>
        <w:autoSpaceDE/>
        <w:autoSpaceDN/>
        <w:rPr>
          <w:rFonts w:eastAsia="Times New Roman"/>
          <w:sz w:val="24"/>
          <w:szCs w:val="24"/>
          <w:u w:val="single"/>
          <w:lang w:val="de-DE" w:eastAsia="de-AT"/>
        </w:rPr>
      </w:pPr>
    </w:p>
    <w:p>
      <w:pPr>
        <w:widowControl/>
        <w:tabs>
          <w:tab w:val="left" w:pos="993"/>
        </w:tabs>
        <w:autoSpaceDE/>
        <w:autoSpaceDN/>
        <w:rPr>
          <w:rFonts w:eastAsia="Times New Roman"/>
          <w:sz w:val="24"/>
          <w:szCs w:val="24"/>
          <w:lang w:val="de-DE" w:eastAsia="de-AT"/>
        </w:rPr>
      </w:pPr>
      <w:r>
        <w:rPr>
          <w:rFonts w:eastAsia="Times New Roman"/>
          <w:sz w:val="24"/>
          <w:szCs w:val="24"/>
          <w:u w:val="single"/>
          <w:lang w:val="de-DE" w:eastAsia="de-AT"/>
        </w:rPr>
        <w:t xml:space="preserve">Beilage / </w:t>
      </w:r>
      <w:proofErr w:type="spellStart"/>
      <w:r>
        <w:rPr>
          <w:rFonts w:ascii="Book Antiqua" w:eastAsia="Times New Roman" w:hAnsi="Book Antiqua"/>
          <w:sz w:val="24"/>
          <w:szCs w:val="24"/>
          <w:u w:val="single"/>
          <w:lang w:val="de-DE" w:eastAsia="de-AT"/>
        </w:rPr>
        <w:t>attachement</w:t>
      </w:r>
      <w:proofErr w:type="spellEnd"/>
      <w:r>
        <w:rPr>
          <w:rFonts w:ascii="Book Antiqua" w:eastAsia="Times New Roman" w:hAnsi="Book Antiqua"/>
          <w:sz w:val="24"/>
          <w:szCs w:val="24"/>
          <w:u w:val="single"/>
          <w:lang w:val="de-DE" w:eastAsia="de-AT"/>
        </w:rPr>
        <w:t>:</w:t>
      </w:r>
      <w:r>
        <w:rPr>
          <w:rFonts w:eastAsia="Times New Roman"/>
          <w:sz w:val="24"/>
          <w:szCs w:val="24"/>
          <w:u w:val="single"/>
          <w:lang w:val="de-DE" w:eastAsia="de-AT"/>
        </w:rPr>
        <w:br/>
      </w:r>
      <w:r>
        <w:rPr>
          <w:rFonts w:eastAsia="Times New Roman"/>
          <w:sz w:val="24"/>
          <w:szCs w:val="24"/>
          <w:lang w:val="de-DE" w:eastAsia="de-AT"/>
        </w:rPr>
        <w:t xml:space="preserve">Präsentation der Reformvorschläge / </w:t>
      </w:r>
      <w:proofErr w:type="spellStart"/>
      <w:r>
        <w:rPr>
          <w:rFonts w:ascii="Book Antiqua" w:eastAsia="Times New Roman" w:hAnsi="Book Antiqua"/>
          <w:sz w:val="24"/>
          <w:szCs w:val="24"/>
          <w:lang w:val="de-DE" w:eastAsia="de-AT"/>
        </w:rPr>
        <w:t>Presentation</w:t>
      </w:r>
      <w:proofErr w:type="spellEnd"/>
      <w:r>
        <w:rPr>
          <w:rFonts w:ascii="Book Antiqua" w:eastAsia="Times New Roman" w:hAnsi="Book Antiqua"/>
          <w:sz w:val="24"/>
          <w:szCs w:val="24"/>
          <w:lang w:val="de-DE" w:eastAsia="de-AT"/>
        </w:rPr>
        <w:t xml:space="preserve"> of </w:t>
      </w:r>
      <w:proofErr w:type="spellStart"/>
      <w:r>
        <w:rPr>
          <w:rFonts w:ascii="Book Antiqua" w:eastAsia="Times New Roman" w:hAnsi="Book Antiqua"/>
          <w:sz w:val="24"/>
          <w:szCs w:val="24"/>
          <w:lang w:val="de-DE" w:eastAsia="de-AT"/>
        </w:rPr>
        <w:t>the</w:t>
      </w:r>
      <w:proofErr w:type="spellEnd"/>
      <w:r>
        <w:rPr>
          <w:rFonts w:ascii="Book Antiqua" w:eastAsia="Times New Roman" w:hAnsi="Book Antiqua"/>
          <w:sz w:val="24"/>
          <w:szCs w:val="24"/>
          <w:lang w:val="de-DE" w:eastAsia="de-AT"/>
        </w:rPr>
        <w:t xml:space="preserve"> </w:t>
      </w:r>
      <w:proofErr w:type="spellStart"/>
      <w:r>
        <w:rPr>
          <w:rFonts w:ascii="Book Antiqua" w:eastAsia="Times New Roman" w:hAnsi="Book Antiqua"/>
          <w:sz w:val="24"/>
          <w:szCs w:val="24"/>
          <w:lang w:val="de-DE" w:eastAsia="de-AT"/>
        </w:rPr>
        <w:t>reform</w:t>
      </w:r>
      <w:proofErr w:type="spellEnd"/>
      <w:r>
        <w:rPr>
          <w:rFonts w:ascii="Book Antiqua" w:eastAsia="Times New Roman" w:hAnsi="Book Antiqua"/>
          <w:sz w:val="24"/>
          <w:szCs w:val="24"/>
          <w:lang w:val="de-DE" w:eastAsia="de-AT"/>
        </w:rPr>
        <w:t xml:space="preserve"> </w:t>
      </w:r>
      <w:proofErr w:type="spellStart"/>
      <w:r>
        <w:rPr>
          <w:rFonts w:ascii="Book Antiqua" w:eastAsia="Times New Roman" w:hAnsi="Book Antiqua"/>
          <w:sz w:val="24"/>
          <w:szCs w:val="24"/>
          <w:lang w:val="de-DE" w:eastAsia="de-AT"/>
        </w:rPr>
        <w:t>proposals</w:t>
      </w:r>
      <w:proofErr w:type="spellEnd"/>
    </w:p>
    <w:p>
      <w:pPr>
        <w:widowControl/>
        <w:tabs>
          <w:tab w:val="left" w:pos="993"/>
        </w:tabs>
        <w:autoSpaceDE/>
        <w:autoSpaceDN/>
        <w:ind w:left="360"/>
        <w:rPr>
          <w:rFonts w:eastAsia="Times New Roman"/>
          <w:sz w:val="24"/>
          <w:szCs w:val="24"/>
          <w:lang w:val="de-DE" w:eastAsia="de-AT"/>
        </w:rPr>
      </w:pPr>
    </w:p>
    <w:p>
      <w:pPr>
        <w:widowControl/>
        <w:tabs>
          <w:tab w:val="left" w:pos="993"/>
        </w:tabs>
        <w:autoSpaceDE/>
        <w:autoSpaceDN/>
        <w:rPr>
          <w:rFonts w:ascii="Book Antiqua" w:eastAsia="Times New Roman" w:hAnsi="Book Antiqua"/>
          <w:sz w:val="24"/>
          <w:szCs w:val="24"/>
          <w:lang w:val="de-AT" w:eastAsia="de-AT"/>
        </w:rPr>
      </w:pPr>
    </w:p>
    <w:p>
      <w:pPr>
        <w:widowControl/>
        <w:tabs>
          <w:tab w:val="left" w:pos="993"/>
        </w:tabs>
        <w:autoSpaceDE/>
        <w:autoSpaceDN/>
        <w:rPr>
          <w:rFonts w:ascii="Book Antiqua" w:eastAsia="Times New Roman" w:hAnsi="Book Antiqua"/>
          <w:sz w:val="24"/>
          <w:szCs w:val="24"/>
          <w:lang w:val="de-AT" w:eastAsia="de-AT"/>
        </w:rPr>
      </w:pPr>
    </w:p>
    <w:p>
      <w:pPr>
        <w:widowControl/>
        <w:tabs>
          <w:tab w:val="left" w:pos="993"/>
        </w:tabs>
        <w:autoSpaceDE/>
        <w:autoSpaceDN/>
        <w:rPr>
          <w:rFonts w:ascii="Book Antiqua" w:eastAsia="Times New Roman" w:hAnsi="Book Antiqua"/>
          <w:sz w:val="24"/>
          <w:szCs w:val="24"/>
          <w:lang w:val="de-AT" w:eastAsia="de-AT"/>
        </w:rPr>
      </w:pPr>
    </w:p>
    <w:p>
      <w:pPr>
        <w:spacing w:line="360" w:lineRule="auto"/>
        <w:rPr>
          <w:b/>
          <w:i/>
          <w:szCs w:val="24"/>
          <w:u w:val="single"/>
          <w:lang w:val="de-DE"/>
        </w:rPr>
      </w:pPr>
    </w:p>
    <w:p>
      <w:pPr>
        <w:spacing w:line="360" w:lineRule="auto"/>
        <w:rPr>
          <w:b/>
          <w:i/>
          <w:sz w:val="24"/>
          <w:szCs w:val="24"/>
          <w:u w:val="single"/>
        </w:rPr>
      </w:pPr>
      <w:proofErr w:type="spellStart"/>
      <w:r>
        <w:rPr>
          <w:b/>
          <w:i/>
          <w:sz w:val="24"/>
          <w:szCs w:val="24"/>
          <w:u w:val="single"/>
        </w:rPr>
        <w:t>Beschlussempfehlungen</w:t>
      </w:r>
      <w:proofErr w:type="spellEnd"/>
      <w:r>
        <w:rPr>
          <w:b/>
          <w:i/>
          <w:sz w:val="24"/>
          <w:szCs w:val="24"/>
          <w:u w:val="single"/>
        </w:rPr>
        <w:t>:</w:t>
      </w:r>
    </w:p>
    <w:p>
      <w:pPr>
        <w:spacing w:line="360" w:lineRule="auto"/>
        <w:rPr>
          <w:rFonts w:ascii="Book Antiqua" w:hAnsi="Book Antiqua"/>
          <w:b/>
          <w:i/>
          <w:sz w:val="24"/>
          <w:szCs w:val="24"/>
          <w:u w:val="single"/>
        </w:rPr>
      </w:pPr>
      <w:proofErr w:type="gramStart"/>
      <w:r>
        <w:rPr>
          <w:rFonts w:ascii="Book Antiqua" w:hAnsi="Book Antiqua"/>
          <w:b/>
          <w:i/>
          <w:sz w:val="24"/>
          <w:szCs w:val="24"/>
          <w:u w:val="single"/>
        </w:rPr>
        <w:t>recommended</w:t>
      </w:r>
      <w:proofErr w:type="gramEnd"/>
      <w:r>
        <w:rPr>
          <w:rFonts w:ascii="Book Antiqua" w:hAnsi="Book Antiqua"/>
          <w:b/>
          <w:i/>
          <w:sz w:val="24"/>
          <w:szCs w:val="24"/>
          <w:u w:val="single"/>
        </w:rPr>
        <w:t xml:space="preserve"> decisions:</w:t>
      </w:r>
    </w:p>
    <w:p>
      <w:pPr>
        <w:spacing w:line="360" w:lineRule="auto"/>
        <w:rPr>
          <w:rFonts w:ascii="Book Antiqua" w:hAnsi="Book Antiqua"/>
          <w:b/>
          <w:i/>
          <w:sz w:val="16"/>
          <w:szCs w:val="16"/>
        </w:rPr>
      </w:pPr>
    </w:p>
    <w:p>
      <w:pPr>
        <w:widowControl/>
        <w:tabs>
          <w:tab w:val="left" w:pos="993"/>
        </w:tabs>
        <w:autoSpaceDE/>
        <w:autoSpaceDN/>
        <w:rPr>
          <w:rFonts w:eastAsia="Times New Roman"/>
          <w:b/>
          <w:i/>
          <w:sz w:val="24"/>
          <w:szCs w:val="24"/>
          <w:u w:val="single"/>
          <w:lang w:eastAsia="de-AT"/>
        </w:rPr>
      </w:pPr>
    </w:p>
    <w:p>
      <w:pPr>
        <w:widowControl/>
        <w:tabs>
          <w:tab w:val="left" w:pos="0"/>
        </w:tabs>
        <w:autoSpaceDE/>
        <w:autoSpaceDN/>
        <w:spacing w:line="276" w:lineRule="auto"/>
        <w:ind w:right="545"/>
        <w:rPr>
          <w:rFonts w:eastAsia="Times New Roman"/>
          <w:b/>
          <w:i/>
          <w:sz w:val="24"/>
          <w:szCs w:val="24"/>
          <w:lang w:eastAsia="de-AT"/>
        </w:rPr>
      </w:pPr>
      <w:r>
        <w:rPr>
          <w:rFonts w:eastAsia="Times New Roman"/>
          <w:b/>
          <w:i/>
          <w:sz w:val="24"/>
          <w:szCs w:val="24"/>
          <w:lang w:eastAsia="de-AT"/>
        </w:rPr>
        <w:t xml:space="preserve">Die ARGE </w:t>
      </w:r>
      <w:proofErr w:type="spellStart"/>
      <w:r>
        <w:rPr>
          <w:rFonts w:eastAsia="Times New Roman"/>
          <w:b/>
          <w:i/>
          <w:sz w:val="24"/>
          <w:szCs w:val="24"/>
          <w:lang w:eastAsia="de-AT"/>
        </w:rPr>
        <w:t>Donauländer</w:t>
      </w:r>
      <w:proofErr w:type="spellEnd"/>
      <w:r>
        <w:rPr>
          <w:rFonts w:eastAsia="Times New Roman"/>
          <w:b/>
          <w:i/>
          <w:sz w:val="24"/>
          <w:szCs w:val="24"/>
          <w:lang w:eastAsia="de-AT"/>
        </w:rPr>
        <w:t xml:space="preserve"> </w:t>
      </w:r>
      <w:proofErr w:type="spellStart"/>
      <w:r>
        <w:rPr>
          <w:rFonts w:eastAsia="Times New Roman"/>
          <w:b/>
          <w:i/>
          <w:sz w:val="24"/>
          <w:szCs w:val="24"/>
          <w:lang w:eastAsia="de-AT"/>
        </w:rPr>
        <w:t>startetet</w:t>
      </w:r>
      <w:proofErr w:type="spellEnd"/>
      <w:r>
        <w:rPr>
          <w:rFonts w:eastAsia="Times New Roman"/>
          <w:b/>
          <w:i/>
          <w:sz w:val="24"/>
          <w:szCs w:val="24"/>
          <w:lang w:eastAsia="de-AT"/>
        </w:rPr>
        <w:t xml:space="preserve"> </w:t>
      </w:r>
      <w:proofErr w:type="spellStart"/>
      <w:r>
        <w:rPr>
          <w:rFonts w:eastAsia="Times New Roman"/>
          <w:b/>
          <w:i/>
          <w:sz w:val="24"/>
          <w:szCs w:val="24"/>
          <w:lang w:eastAsia="de-AT"/>
        </w:rPr>
        <w:t>mit</w:t>
      </w:r>
      <w:proofErr w:type="spellEnd"/>
      <w:r>
        <w:rPr>
          <w:rFonts w:eastAsia="Times New Roman"/>
          <w:b/>
          <w:i/>
          <w:sz w:val="24"/>
          <w:szCs w:val="24"/>
          <w:lang w:eastAsia="de-AT"/>
        </w:rPr>
        <w:t xml:space="preserve"> </w:t>
      </w:r>
      <w:proofErr w:type="spellStart"/>
      <w:r>
        <w:rPr>
          <w:rFonts w:eastAsia="Times New Roman"/>
          <w:b/>
          <w:i/>
          <w:sz w:val="24"/>
          <w:szCs w:val="24"/>
          <w:lang w:eastAsia="de-AT"/>
        </w:rPr>
        <w:t>dem</w:t>
      </w:r>
      <w:proofErr w:type="spellEnd"/>
      <w:r>
        <w:rPr>
          <w:rFonts w:eastAsia="Times New Roman"/>
          <w:b/>
          <w:i/>
          <w:sz w:val="24"/>
          <w:szCs w:val="24"/>
          <w:lang w:eastAsia="de-AT"/>
        </w:rPr>
        <w:t xml:space="preserve"> </w:t>
      </w:r>
      <w:proofErr w:type="spellStart"/>
      <w:r>
        <w:rPr>
          <w:rFonts w:eastAsia="Times New Roman"/>
          <w:b/>
          <w:i/>
          <w:sz w:val="24"/>
          <w:szCs w:val="24"/>
          <w:lang w:eastAsia="de-AT"/>
        </w:rPr>
        <w:t>Beginn</w:t>
      </w:r>
      <w:proofErr w:type="spellEnd"/>
      <w:r>
        <w:rPr>
          <w:rFonts w:eastAsia="Times New Roman"/>
          <w:b/>
          <w:i/>
          <w:sz w:val="24"/>
          <w:szCs w:val="24"/>
          <w:lang w:eastAsia="de-AT"/>
        </w:rPr>
        <w:t xml:space="preserve"> der NÖ </w:t>
      </w:r>
      <w:proofErr w:type="spellStart"/>
      <w:r>
        <w:rPr>
          <w:rFonts w:eastAsia="Times New Roman"/>
          <w:b/>
          <w:i/>
          <w:sz w:val="24"/>
          <w:szCs w:val="24"/>
          <w:lang w:eastAsia="de-AT"/>
        </w:rPr>
        <w:t>Vorsitzführung</w:t>
      </w:r>
      <w:proofErr w:type="spellEnd"/>
      <w:r>
        <w:rPr>
          <w:rFonts w:eastAsia="Times New Roman"/>
          <w:b/>
          <w:i/>
          <w:sz w:val="24"/>
          <w:szCs w:val="24"/>
          <w:lang w:eastAsia="de-AT"/>
        </w:rPr>
        <w:t xml:space="preserve"> </w:t>
      </w:r>
      <w:proofErr w:type="spellStart"/>
      <w:r>
        <w:rPr>
          <w:rFonts w:eastAsia="Times New Roman"/>
          <w:b/>
          <w:i/>
          <w:sz w:val="24"/>
          <w:szCs w:val="24"/>
          <w:lang w:eastAsia="de-AT"/>
        </w:rPr>
        <w:t>einen</w:t>
      </w:r>
      <w:proofErr w:type="spellEnd"/>
      <w:r>
        <w:rPr>
          <w:rFonts w:eastAsia="Times New Roman"/>
          <w:b/>
          <w:i/>
          <w:sz w:val="24"/>
          <w:szCs w:val="24"/>
          <w:lang w:eastAsia="de-AT"/>
        </w:rPr>
        <w:t xml:space="preserve"> </w:t>
      </w:r>
      <w:proofErr w:type="spellStart"/>
      <w:r>
        <w:rPr>
          <w:rFonts w:eastAsia="Times New Roman"/>
          <w:b/>
          <w:i/>
          <w:sz w:val="24"/>
          <w:szCs w:val="24"/>
          <w:lang w:eastAsia="de-AT"/>
        </w:rPr>
        <w:t>Reformprozess</w:t>
      </w:r>
      <w:proofErr w:type="spellEnd"/>
      <w:r>
        <w:rPr>
          <w:rFonts w:eastAsia="Times New Roman"/>
          <w:b/>
          <w:i/>
          <w:sz w:val="24"/>
          <w:szCs w:val="24"/>
          <w:lang w:eastAsia="de-AT"/>
        </w:rPr>
        <w:t xml:space="preserve"> </w:t>
      </w:r>
      <w:proofErr w:type="spellStart"/>
      <w:r>
        <w:rPr>
          <w:rFonts w:eastAsia="Times New Roman"/>
          <w:b/>
          <w:i/>
          <w:sz w:val="24"/>
          <w:szCs w:val="24"/>
          <w:lang w:eastAsia="de-AT"/>
        </w:rPr>
        <w:t>mit</w:t>
      </w:r>
      <w:proofErr w:type="spellEnd"/>
      <w:r>
        <w:rPr>
          <w:rFonts w:eastAsia="Times New Roman"/>
          <w:b/>
          <w:i/>
          <w:sz w:val="24"/>
          <w:szCs w:val="24"/>
          <w:lang w:eastAsia="de-AT"/>
        </w:rPr>
        <w:t xml:space="preserve"> </w:t>
      </w:r>
      <w:proofErr w:type="spellStart"/>
      <w:r>
        <w:rPr>
          <w:rFonts w:eastAsia="Times New Roman"/>
          <w:b/>
          <w:i/>
          <w:sz w:val="24"/>
          <w:szCs w:val="24"/>
          <w:lang w:eastAsia="de-AT"/>
        </w:rPr>
        <w:t>folgenden</w:t>
      </w:r>
      <w:proofErr w:type="spellEnd"/>
      <w:r>
        <w:rPr>
          <w:rFonts w:eastAsia="Times New Roman"/>
          <w:b/>
          <w:i/>
          <w:sz w:val="24"/>
          <w:szCs w:val="24"/>
          <w:lang w:eastAsia="de-AT"/>
        </w:rPr>
        <w:t xml:space="preserve"> </w:t>
      </w:r>
      <w:proofErr w:type="spellStart"/>
      <w:r>
        <w:rPr>
          <w:rFonts w:eastAsia="Times New Roman"/>
          <w:b/>
          <w:i/>
          <w:sz w:val="24"/>
          <w:szCs w:val="24"/>
          <w:lang w:eastAsia="de-AT"/>
        </w:rPr>
        <w:t>Zielen</w:t>
      </w:r>
      <w:proofErr w:type="spellEnd"/>
      <w:proofErr w:type="gramStart"/>
      <w:r>
        <w:rPr>
          <w:rFonts w:eastAsia="Times New Roman"/>
          <w:b/>
          <w:i/>
          <w:sz w:val="24"/>
          <w:szCs w:val="24"/>
          <w:lang w:eastAsia="de-AT"/>
        </w:rPr>
        <w:t>:</w:t>
      </w:r>
      <w:proofErr w:type="gramEnd"/>
      <w:r>
        <w:rPr>
          <w:rFonts w:eastAsia="Times New Roman"/>
          <w:b/>
          <w:i/>
          <w:sz w:val="24"/>
          <w:szCs w:val="24"/>
          <w:lang w:eastAsia="de-AT"/>
        </w:rPr>
        <w:br/>
      </w:r>
      <w:r>
        <w:rPr>
          <w:rFonts w:ascii="Book Antiqua" w:eastAsia="Times New Roman" w:hAnsi="Book Antiqua"/>
          <w:b/>
          <w:i/>
          <w:sz w:val="24"/>
          <w:szCs w:val="24"/>
          <w:lang w:eastAsia="de-AT"/>
        </w:rPr>
        <w:t>At the beginning of the Lower Austrian Chairmanship, the Working Community of the Danube Regions initiated a reform process aimed at:</w:t>
      </w:r>
      <w:r>
        <w:rPr>
          <w:rFonts w:eastAsia="Times New Roman"/>
          <w:b/>
          <w:i/>
          <w:sz w:val="24"/>
          <w:szCs w:val="24"/>
          <w:lang w:eastAsia="de-AT"/>
        </w:rPr>
        <w:br/>
      </w:r>
    </w:p>
    <w:p>
      <w:pPr>
        <w:pStyle w:val="Listenabsatz"/>
        <w:numPr>
          <w:ilvl w:val="0"/>
          <w:numId w:val="5"/>
        </w:numPr>
        <w:tabs>
          <w:tab w:val="clear" w:pos="720"/>
          <w:tab w:val="left" w:pos="426"/>
        </w:tabs>
        <w:ind w:left="426" w:hanging="426"/>
        <w:rPr>
          <w:rFonts w:eastAsia="Times New Roman"/>
          <w:b/>
          <w:i/>
          <w:sz w:val="24"/>
          <w:szCs w:val="24"/>
          <w:lang w:val="de-DE" w:eastAsia="de-AT"/>
        </w:rPr>
      </w:pPr>
      <w:r>
        <w:rPr>
          <w:rFonts w:eastAsia="Times New Roman"/>
          <w:b/>
          <w:bCs/>
          <w:i/>
          <w:sz w:val="24"/>
          <w:szCs w:val="24"/>
          <w:lang w:val="de-DE" w:eastAsia="de-AT"/>
        </w:rPr>
        <w:t xml:space="preserve">Verschlankung der Gremien </w:t>
      </w:r>
      <w:r>
        <w:rPr>
          <w:rFonts w:eastAsia="Times New Roman"/>
          <w:b/>
          <w:i/>
          <w:sz w:val="24"/>
          <w:szCs w:val="24"/>
          <w:lang w:val="de-DE" w:eastAsia="de-AT"/>
        </w:rPr>
        <w:t xml:space="preserve">sowie inhaltliche und organisatorische </w:t>
      </w:r>
      <w:r>
        <w:rPr>
          <w:rFonts w:eastAsia="Times New Roman"/>
          <w:b/>
          <w:i/>
          <w:sz w:val="24"/>
          <w:szCs w:val="24"/>
          <w:lang w:val="de-DE" w:eastAsia="de-AT"/>
        </w:rPr>
        <w:br/>
      </w:r>
      <w:r>
        <w:rPr>
          <w:rFonts w:eastAsia="Times New Roman"/>
          <w:b/>
          <w:bCs/>
          <w:i/>
          <w:sz w:val="24"/>
          <w:szCs w:val="24"/>
          <w:lang w:val="de-DE" w:eastAsia="de-AT"/>
        </w:rPr>
        <w:t>Neuausrichtung der Arbeitskreise</w:t>
      </w:r>
      <w:r>
        <w:rPr>
          <w:rFonts w:eastAsia="Times New Roman"/>
          <w:b/>
          <w:bCs/>
          <w:i/>
          <w:sz w:val="24"/>
          <w:szCs w:val="24"/>
          <w:lang w:val="de-DE" w:eastAsia="de-AT"/>
        </w:rPr>
        <w:br/>
      </w:r>
      <w:proofErr w:type="spellStart"/>
      <w:r>
        <w:rPr>
          <w:rFonts w:ascii="Book Antiqua" w:eastAsia="Times New Roman" w:hAnsi="Book Antiqua"/>
          <w:b/>
          <w:i/>
          <w:sz w:val="24"/>
          <w:szCs w:val="24"/>
          <w:lang w:val="de-DE" w:eastAsia="de-AT"/>
        </w:rPr>
        <w:t>Streamlining</w:t>
      </w:r>
      <w:proofErr w:type="spellEnd"/>
      <w:r>
        <w:rPr>
          <w:rFonts w:ascii="Book Antiqua" w:eastAsia="Times New Roman" w:hAnsi="Book Antiqua"/>
          <w:b/>
          <w:i/>
          <w:sz w:val="24"/>
          <w:szCs w:val="24"/>
          <w:lang w:val="de-DE" w:eastAsia="de-AT"/>
        </w:rPr>
        <w:t xml:space="preserve"> </w:t>
      </w:r>
      <w:proofErr w:type="spellStart"/>
      <w:r>
        <w:rPr>
          <w:rFonts w:ascii="Book Antiqua" w:eastAsia="Times New Roman" w:hAnsi="Book Antiqua"/>
          <w:b/>
          <w:i/>
          <w:sz w:val="24"/>
          <w:szCs w:val="24"/>
          <w:lang w:val="de-DE" w:eastAsia="de-AT"/>
        </w:rPr>
        <w:t>its</w:t>
      </w:r>
      <w:proofErr w:type="spellEnd"/>
      <w:r>
        <w:rPr>
          <w:rFonts w:ascii="Book Antiqua" w:eastAsia="Times New Roman" w:hAnsi="Book Antiqua"/>
          <w:b/>
          <w:i/>
          <w:sz w:val="24"/>
          <w:szCs w:val="24"/>
          <w:lang w:val="de-DE" w:eastAsia="de-AT"/>
        </w:rPr>
        <w:t xml:space="preserve"> </w:t>
      </w:r>
      <w:proofErr w:type="spellStart"/>
      <w:r>
        <w:rPr>
          <w:rFonts w:ascii="Book Antiqua" w:eastAsia="Times New Roman" w:hAnsi="Book Antiqua"/>
          <w:b/>
          <w:i/>
          <w:sz w:val="24"/>
          <w:szCs w:val="24"/>
          <w:lang w:val="de-DE" w:eastAsia="de-AT"/>
        </w:rPr>
        <w:t>bodies</w:t>
      </w:r>
      <w:proofErr w:type="spellEnd"/>
      <w:r>
        <w:rPr>
          <w:rFonts w:ascii="Book Antiqua" w:eastAsia="Times New Roman" w:hAnsi="Book Antiqua"/>
          <w:b/>
          <w:i/>
          <w:sz w:val="24"/>
          <w:szCs w:val="24"/>
          <w:lang w:val="de-DE" w:eastAsia="de-AT"/>
        </w:rPr>
        <w:t xml:space="preserve"> and </w:t>
      </w:r>
      <w:proofErr w:type="spellStart"/>
      <w:r>
        <w:rPr>
          <w:rFonts w:ascii="Book Antiqua" w:eastAsia="Times New Roman" w:hAnsi="Book Antiqua"/>
          <w:b/>
          <w:i/>
          <w:sz w:val="24"/>
          <w:szCs w:val="24"/>
          <w:lang w:val="de-DE" w:eastAsia="de-AT"/>
        </w:rPr>
        <w:t>reorienting</w:t>
      </w:r>
      <w:proofErr w:type="spellEnd"/>
      <w:r>
        <w:rPr>
          <w:rFonts w:ascii="Book Antiqua" w:eastAsia="Times New Roman" w:hAnsi="Book Antiqua"/>
          <w:b/>
          <w:i/>
          <w:sz w:val="24"/>
          <w:szCs w:val="24"/>
          <w:lang w:val="de-DE" w:eastAsia="de-AT"/>
        </w:rPr>
        <w:t xml:space="preserve"> </w:t>
      </w:r>
      <w:proofErr w:type="spellStart"/>
      <w:r>
        <w:rPr>
          <w:rFonts w:ascii="Book Antiqua" w:eastAsia="Times New Roman" w:hAnsi="Book Antiqua"/>
          <w:b/>
          <w:i/>
          <w:sz w:val="24"/>
          <w:szCs w:val="24"/>
          <w:lang w:val="de-DE" w:eastAsia="de-AT"/>
        </w:rPr>
        <w:t>its</w:t>
      </w:r>
      <w:proofErr w:type="spellEnd"/>
      <w:r>
        <w:rPr>
          <w:rFonts w:ascii="Book Antiqua" w:eastAsia="Times New Roman" w:hAnsi="Book Antiqua"/>
          <w:b/>
          <w:i/>
          <w:sz w:val="24"/>
          <w:szCs w:val="24"/>
          <w:lang w:val="de-DE" w:eastAsia="de-AT"/>
        </w:rPr>
        <w:t xml:space="preserve"> </w:t>
      </w:r>
      <w:proofErr w:type="spellStart"/>
      <w:r>
        <w:rPr>
          <w:rFonts w:ascii="Book Antiqua" w:eastAsia="Times New Roman" w:hAnsi="Book Antiqua"/>
          <w:b/>
          <w:i/>
          <w:sz w:val="24"/>
          <w:szCs w:val="24"/>
          <w:lang w:val="de-DE" w:eastAsia="de-AT"/>
        </w:rPr>
        <w:t>working</w:t>
      </w:r>
      <w:proofErr w:type="spellEnd"/>
      <w:r>
        <w:rPr>
          <w:rFonts w:ascii="Book Antiqua" w:eastAsia="Times New Roman" w:hAnsi="Book Antiqua"/>
          <w:b/>
          <w:i/>
          <w:sz w:val="24"/>
          <w:szCs w:val="24"/>
          <w:lang w:val="de-DE" w:eastAsia="de-AT"/>
        </w:rPr>
        <w:t xml:space="preserve"> </w:t>
      </w:r>
      <w:proofErr w:type="spellStart"/>
      <w:r>
        <w:rPr>
          <w:rFonts w:ascii="Book Antiqua" w:eastAsia="Times New Roman" w:hAnsi="Book Antiqua"/>
          <w:b/>
          <w:i/>
          <w:sz w:val="24"/>
          <w:szCs w:val="24"/>
          <w:lang w:val="de-DE" w:eastAsia="de-AT"/>
        </w:rPr>
        <w:t>groups</w:t>
      </w:r>
      <w:proofErr w:type="spellEnd"/>
      <w:r>
        <w:rPr>
          <w:rFonts w:ascii="Book Antiqua" w:eastAsia="Times New Roman" w:hAnsi="Book Antiqua"/>
          <w:b/>
          <w:i/>
          <w:sz w:val="24"/>
          <w:szCs w:val="24"/>
          <w:lang w:val="de-DE" w:eastAsia="de-AT"/>
        </w:rPr>
        <w:t xml:space="preserve"> in </w:t>
      </w:r>
      <w:proofErr w:type="spellStart"/>
      <w:r>
        <w:rPr>
          <w:rFonts w:ascii="Book Antiqua" w:eastAsia="Times New Roman" w:hAnsi="Book Antiqua"/>
          <w:b/>
          <w:i/>
          <w:sz w:val="24"/>
          <w:szCs w:val="24"/>
          <w:lang w:val="de-DE" w:eastAsia="de-AT"/>
        </w:rPr>
        <w:t>substantive</w:t>
      </w:r>
      <w:proofErr w:type="spellEnd"/>
      <w:r>
        <w:rPr>
          <w:rFonts w:ascii="Book Antiqua" w:eastAsia="Times New Roman" w:hAnsi="Book Antiqua"/>
          <w:b/>
          <w:i/>
          <w:sz w:val="24"/>
          <w:szCs w:val="24"/>
          <w:lang w:val="de-DE" w:eastAsia="de-AT"/>
        </w:rPr>
        <w:t xml:space="preserve"> and </w:t>
      </w:r>
      <w:proofErr w:type="spellStart"/>
      <w:r>
        <w:rPr>
          <w:rFonts w:ascii="Book Antiqua" w:eastAsia="Times New Roman" w:hAnsi="Book Antiqua"/>
          <w:b/>
          <w:i/>
          <w:sz w:val="24"/>
          <w:szCs w:val="24"/>
          <w:lang w:val="de-DE" w:eastAsia="de-AT"/>
        </w:rPr>
        <w:t>organizational</w:t>
      </w:r>
      <w:proofErr w:type="spellEnd"/>
      <w:r>
        <w:rPr>
          <w:rFonts w:ascii="Book Antiqua" w:eastAsia="Times New Roman" w:hAnsi="Book Antiqua"/>
          <w:b/>
          <w:i/>
          <w:sz w:val="24"/>
          <w:szCs w:val="24"/>
          <w:lang w:val="de-DE" w:eastAsia="de-AT"/>
        </w:rPr>
        <w:t xml:space="preserve"> </w:t>
      </w:r>
      <w:proofErr w:type="spellStart"/>
      <w:r>
        <w:rPr>
          <w:rFonts w:ascii="Book Antiqua" w:eastAsia="Times New Roman" w:hAnsi="Book Antiqua"/>
          <w:b/>
          <w:i/>
          <w:sz w:val="24"/>
          <w:szCs w:val="24"/>
          <w:lang w:val="de-DE" w:eastAsia="de-AT"/>
        </w:rPr>
        <w:t>terms</w:t>
      </w:r>
      <w:proofErr w:type="spellEnd"/>
    </w:p>
    <w:p>
      <w:pPr>
        <w:widowControl/>
        <w:tabs>
          <w:tab w:val="left" w:pos="426"/>
        </w:tabs>
        <w:autoSpaceDE/>
        <w:autoSpaceDN/>
        <w:spacing w:line="276" w:lineRule="auto"/>
        <w:ind w:left="360" w:right="545"/>
        <w:rPr>
          <w:rFonts w:eastAsia="Times New Roman"/>
          <w:b/>
          <w:i/>
          <w:sz w:val="24"/>
          <w:szCs w:val="24"/>
          <w:lang w:val="de-DE" w:eastAsia="de-AT"/>
        </w:rPr>
      </w:pPr>
    </w:p>
    <w:p>
      <w:pPr>
        <w:widowControl/>
        <w:tabs>
          <w:tab w:val="left" w:pos="426"/>
        </w:tabs>
        <w:autoSpaceDE/>
        <w:autoSpaceDN/>
        <w:spacing w:line="276" w:lineRule="auto"/>
        <w:ind w:left="426" w:right="545"/>
        <w:rPr>
          <w:rFonts w:eastAsia="Times New Roman"/>
          <w:b/>
          <w:i/>
          <w:iCs/>
          <w:sz w:val="24"/>
          <w:szCs w:val="24"/>
          <w:lang w:val="de-DE" w:eastAsia="de-AT"/>
        </w:rPr>
      </w:pPr>
      <w:r>
        <w:rPr>
          <w:rFonts w:eastAsia="Times New Roman"/>
          <w:b/>
          <w:i/>
          <w:iCs/>
          <w:sz w:val="24"/>
          <w:szCs w:val="24"/>
          <w:lang w:val="de-DE" w:eastAsia="de-AT"/>
        </w:rPr>
        <w:t xml:space="preserve">In den Gremien sollen im </w:t>
      </w:r>
      <w:r>
        <w:rPr>
          <w:rFonts w:eastAsia="Times New Roman"/>
          <w:b/>
          <w:bCs/>
          <w:i/>
          <w:iCs/>
          <w:sz w:val="24"/>
          <w:szCs w:val="24"/>
          <w:lang w:val="de-DE" w:eastAsia="de-AT"/>
        </w:rPr>
        <w:t xml:space="preserve">Sinne einer effizienten Steuerung der </w:t>
      </w:r>
      <w:proofErr w:type="gramStart"/>
      <w:r>
        <w:rPr>
          <w:rFonts w:eastAsia="Times New Roman"/>
          <w:b/>
          <w:bCs/>
          <w:i/>
          <w:iCs/>
          <w:sz w:val="24"/>
          <w:szCs w:val="24"/>
          <w:lang w:val="de-DE" w:eastAsia="de-AT"/>
        </w:rPr>
        <w:t>ARGE</w:t>
      </w:r>
      <w:proofErr w:type="gramEnd"/>
      <w:r>
        <w:rPr>
          <w:rFonts w:eastAsia="Times New Roman"/>
          <w:b/>
          <w:bCs/>
          <w:i/>
          <w:iCs/>
          <w:sz w:val="24"/>
          <w:szCs w:val="24"/>
          <w:lang w:val="de-DE" w:eastAsia="de-AT"/>
        </w:rPr>
        <w:t xml:space="preserve"> Donauländer</w:t>
      </w:r>
      <w:r>
        <w:rPr>
          <w:rFonts w:eastAsia="Times New Roman"/>
          <w:b/>
          <w:i/>
          <w:iCs/>
          <w:sz w:val="24"/>
          <w:szCs w:val="24"/>
          <w:lang w:val="de-DE" w:eastAsia="de-AT"/>
        </w:rPr>
        <w:t xml:space="preserve"> Aktivitäten geprüft und gegebenenfalls </w:t>
      </w:r>
      <w:r>
        <w:rPr>
          <w:rFonts w:eastAsia="Times New Roman"/>
          <w:b/>
          <w:bCs/>
          <w:i/>
          <w:iCs/>
          <w:sz w:val="24"/>
          <w:szCs w:val="24"/>
          <w:lang w:val="de-DE" w:eastAsia="de-AT"/>
        </w:rPr>
        <w:t xml:space="preserve">zusammengeführt </w:t>
      </w:r>
      <w:r>
        <w:rPr>
          <w:rFonts w:eastAsia="Times New Roman"/>
          <w:b/>
          <w:bCs/>
          <w:i/>
          <w:iCs/>
          <w:sz w:val="24"/>
          <w:szCs w:val="24"/>
          <w:lang w:val="de-DE" w:eastAsia="de-AT"/>
        </w:rPr>
        <w:tab/>
        <w:t>werden</w:t>
      </w:r>
      <w:r>
        <w:rPr>
          <w:rFonts w:eastAsia="Times New Roman"/>
          <w:b/>
          <w:i/>
          <w:iCs/>
          <w:sz w:val="24"/>
          <w:szCs w:val="24"/>
          <w:lang w:val="de-DE" w:eastAsia="de-AT"/>
        </w:rPr>
        <w:t xml:space="preserve">. Zudem soll geprüft werden, welche Gremien und Formate sinnvollerweise mit dem </w:t>
      </w:r>
      <w:r>
        <w:rPr>
          <w:rFonts w:eastAsia="Times New Roman"/>
          <w:b/>
          <w:bCs/>
          <w:i/>
          <w:iCs/>
          <w:sz w:val="24"/>
          <w:szCs w:val="24"/>
          <w:lang w:val="de-DE" w:eastAsia="de-AT"/>
        </w:rPr>
        <w:t>Rat der Donaustädte und -regionen verknüpft werden</w:t>
      </w:r>
      <w:r>
        <w:rPr>
          <w:rFonts w:eastAsia="Times New Roman"/>
          <w:b/>
          <w:i/>
          <w:iCs/>
          <w:sz w:val="24"/>
          <w:szCs w:val="24"/>
          <w:lang w:val="de-DE" w:eastAsia="de-AT"/>
        </w:rPr>
        <w:t xml:space="preserve"> können.</w:t>
      </w:r>
    </w:p>
    <w:p>
      <w:pPr>
        <w:widowControl/>
        <w:tabs>
          <w:tab w:val="left" w:pos="426"/>
        </w:tabs>
        <w:autoSpaceDE/>
        <w:autoSpaceDN/>
        <w:spacing w:line="276" w:lineRule="auto"/>
        <w:ind w:left="426" w:right="545"/>
        <w:rPr>
          <w:rFonts w:ascii="Book Antiqua" w:eastAsia="Times New Roman" w:hAnsi="Book Antiqua"/>
          <w:b/>
          <w:i/>
          <w:sz w:val="24"/>
          <w:szCs w:val="24"/>
          <w:lang w:eastAsia="de-AT"/>
        </w:rPr>
      </w:pPr>
      <w:r>
        <w:rPr>
          <w:rFonts w:ascii="Book Antiqua" w:eastAsia="Times New Roman" w:hAnsi="Book Antiqua"/>
          <w:b/>
          <w:i/>
          <w:sz w:val="24"/>
          <w:szCs w:val="24"/>
          <w:lang w:eastAsia="de-AT"/>
        </w:rPr>
        <w:t>In the interest of the efficient management of the Working Community of the Danube Regions, the activities of its bodies are to be reviewed and, if appropriate, merged. Moreover, the possibilities of bodies and formats to be organized jointly with the Council of Danube Cities and Regions are to be examined.</w:t>
      </w:r>
    </w:p>
    <w:p>
      <w:pPr>
        <w:widowControl/>
        <w:tabs>
          <w:tab w:val="left" w:pos="426"/>
        </w:tabs>
        <w:autoSpaceDE/>
        <w:autoSpaceDN/>
        <w:spacing w:line="276" w:lineRule="auto"/>
        <w:ind w:left="426" w:right="545"/>
        <w:rPr>
          <w:rFonts w:ascii="Book Antiqua" w:eastAsia="Times New Roman" w:hAnsi="Book Antiqua"/>
          <w:b/>
          <w:i/>
          <w:sz w:val="24"/>
          <w:szCs w:val="24"/>
          <w:lang w:eastAsia="de-AT"/>
        </w:rPr>
      </w:pPr>
    </w:p>
    <w:p>
      <w:pPr>
        <w:numPr>
          <w:ilvl w:val="0"/>
          <w:numId w:val="6"/>
        </w:numPr>
        <w:tabs>
          <w:tab w:val="clear" w:pos="720"/>
          <w:tab w:val="left" w:pos="426"/>
        </w:tabs>
        <w:spacing w:line="276" w:lineRule="auto"/>
        <w:ind w:left="0" w:right="545" w:firstLine="0"/>
        <w:rPr>
          <w:rFonts w:eastAsia="Times New Roman"/>
          <w:b/>
          <w:bCs/>
          <w:i/>
          <w:sz w:val="24"/>
          <w:szCs w:val="24"/>
          <w:lang w:val="de-DE" w:eastAsia="de-AT"/>
        </w:rPr>
      </w:pPr>
      <w:r>
        <w:rPr>
          <w:rFonts w:eastAsia="Times New Roman"/>
          <w:b/>
          <w:i/>
          <w:sz w:val="24"/>
          <w:szCs w:val="24"/>
          <w:lang w:val="de-DE" w:eastAsia="de-AT"/>
        </w:rPr>
        <w:t xml:space="preserve">Stärkung der </w:t>
      </w:r>
      <w:r>
        <w:rPr>
          <w:rFonts w:eastAsia="Times New Roman"/>
          <w:b/>
          <w:bCs/>
          <w:i/>
          <w:sz w:val="24"/>
          <w:szCs w:val="24"/>
          <w:lang w:val="de-DE" w:eastAsia="de-AT"/>
        </w:rPr>
        <w:t>Einbindung der interregionalen Ebene</w:t>
      </w:r>
      <w:r>
        <w:rPr>
          <w:rFonts w:eastAsia="Times New Roman"/>
          <w:b/>
          <w:bCs/>
          <w:i/>
          <w:sz w:val="24"/>
          <w:szCs w:val="24"/>
          <w:lang w:val="de-DE" w:eastAsia="de-AT"/>
        </w:rPr>
        <w:br/>
      </w:r>
      <w:r>
        <w:rPr>
          <w:rFonts w:eastAsia="Times New Roman"/>
          <w:b/>
          <w:bCs/>
          <w:i/>
          <w:sz w:val="24"/>
          <w:szCs w:val="24"/>
          <w:lang w:val="de-DE" w:eastAsia="de-AT"/>
        </w:rPr>
        <w:tab/>
      </w:r>
      <w:proofErr w:type="spellStart"/>
      <w:r>
        <w:rPr>
          <w:rFonts w:ascii="Book Antiqua" w:eastAsia="Times New Roman" w:hAnsi="Book Antiqua"/>
          <w:b/>
          <w:bCs/>
          <w:i/>
          <w:sz w:val="24"/>
          <w:szCs w:val="24"/>
          <w:lang w:val="de-DE" w:eastAsia="de-AT"/>
        </w:rPr>
        <w:t>Stronger</w:t>
      </w:r>
      <w:proofErr w:type="spellEnd"/>
      <w:r>
        <w:rPr>
          <w:rFonts w:ascii="Book Antiqua" w:eastAsia="Times New Roman" w:hAnsi="Book Antiqua"/>
          <w:b/>
          <w:bCs/>
          <w:i/>
          <w:sz w:val="24"/>
          <w:szCs w:val="24"/>
          <w:lang w:val="de-DE" w:eastAsia="de-AT"/>
        </w:rPr>
        <w:t xml:space="preserve"> </w:t>
      </w:r>
      <w:proofErr w:type="spellStart"/>
      <w:r>
        <w:rPr>
          <w:rFonts w:ascii="Book Antiqua" w:eastAsia="Times New Roman" w:hAnsi="Book Antiqua"/>
          <w:b/>
          <w:bCs/>
          <w:i/>
          <w:sz w:val="24"/>
          <w:szCs w:val="24"/>
          <w:lang w:val="de-DE" w:eastAsia="de-AT"/>
        </w:rPr>
        <w:t>involvement</w:t>
      </w:r>
      <w:proofErr w:type="spellEnd"/>
      <w:r>
        <w:rPr>
          <w:rFonts w:ascii="Book Antiqua" w:eastAsia="Times New Roman" w:hAnsi="Book Antiqua"/>
          <w:b/>
          <w:bCs/>
          <w:i/>
          <w:sz w:val="24"/>
          <w:szCs w:val="24"/>
          <w:lang w:val="de-DE" w:eastAsia="de-AT"/>
        </w:rPr>
        <w:t xml:space="preserve"> of </w:t>
      </w:r>
      <w:proofErr w:type="spellStart"/>
      <w:r>
        <w:rPr>
          <w:rFonts w:ascii="Book Antiqua" w:eastAsia="Times New Roman" w:hAnsi="Book Antiqua"/>
          <w:b/>
          <w:bCs/>
          <w:i/>
          <w:sz w:val="24"/>
          <w:szCs w:val="24"/>
          <w:lang w:val="de-DE" w:eastAsia="de-AT"/>
        </w:rPr>
        <w:t>the</w:t>
      </w:r>
      <w:proofErr w:type="spellEnd"/>
      <w:r>
        <w:rPr>
          <w:rFonts w:ascii="Book Antiqua" w:eastAsia="Times New Roman" w:hAnsi="Book Antiqua"/>
          <w:b/>
          <w:bCs/>
          <w:i/>
          <w:sz w:val="24"/>
          <w:szCs w:val="24"/>
          <w:lang w:val="de-DE" w:eastAsia="de-AT"/>
        </w:rPr>
        <w:t xml:space="preserve"> interregional </w:t>
      </w:r>
      <w:proofErr w:type="spellStart"/>
      <w:r>
        <w:rPr>
          <w:rFonts w:ascii="Book Antiqua" w:eastAsia="Times New Roman" w:hAnsi="Book Antiqua"/>
          <w:b/>
          <w:bCs/>
          <w:i/>
          <w:sz w:val="24"/>
          <w:szCs w:val="24"/>
          <w:lang w:val="de-DE" w:eastAsia="de-AT"/>
        </w:rPr>
        <w:t>level</w:t>
      </w:r>
      <w:proofErr w:type="spellEnd"/>
    </w:p>
    <w:p>
      <w:pPr>
        <w:widowControl/>
        <w:tabs>
          <w:tab w:val="left" w:pos="426"/>
        </w:tabs>
        <w:autoSpaceDE/>
        <w:autoSpaceDN/>
        <w:spacing w:line="276" w:lineRule="auto"/>
        <w:ind w:left="360" w:right="545"/>
        <w:rPr>
          <w:rFonts w:eastAsia="Times New Roman"/>
          <w:b/>
          <w:i/>
          <w:sz w:val="24"/>
          <w:szCs w:val="24"/>
          <w:lang w:val="de-DE" w:eastAsia="de-AT"/>
        </w:rPr>
      </w:pPr>
    </w:p>
    <w:p>
      <w:pPr>
        <w:widowControl/>
        <w:tabs>
          <w:tab w:val="left" w:pos="426"/>
        </w:tabs>
        <w:autoSpaceDE/>
        <w:autoSpaceDN/>
        <w:spacing w:line="276" w:lineRule="auto"/>
        <w:ind w:left="426" w:right="545" w:hanging="426"/>
        <w:rPr>
          <w:rFonts w:eastAsia="Times New Roman"/>
          <w:b/>
          <w:i/>
          <w:sz w:val="24"/>
          <w:szCs w:val="24"/>
          <w:lang w:eastAsia="de-AT"/>
        </w:rPr>
      </w:pPr>
      <w:r>
        <w:rPr>
          <w:rFonts w:eastAsia="Times New Roman"/>
          <w:b/>
          <w:i/>
          <w:iCs/>
          <w:sz w:val="24"/>
          <w:szCs w:val="24"/>
          <w:lang w:val="de-DE" w:eastAsia="de-AT"/>
        </w:rPr>
        <w:tab/>
        <w:t xml:space="preserve">Die regionale Ebene im gesamten Donauraum soll wieder stärker in die Europäischen Aktivitäten eingebunden werden. Dazu soll insbesondere die </w:t>
      </w:r>
      <w:r>
        <w:rPr>
          <w:rFonts w:eastAsia="Times New Roman"/>
          <w:b/>
          <w:i/>
          <w:iCs/>
          <w:sz w:val="24"/>
          <w:szCs w:val="24"/>
          <w:lang w:val="de-DE" w:eastAsia="de-AT"/>
        </w:rPr>
        <w:br/>
        <w:t xml:space="preserve">Idee von </w:t>
      </w:r>
      <w:r>
        <w:rPr>
          <w:rFonts w:eastAsia="Times New Roman"/>
          <w:b/>
          <w:bCs/>
          <w:i/>
          <w:iCs/>
          <w:sz w:val="24"/>
          <w:szCs w:val="24"/>
          <w:lang w:val="de-DE" w:eastAsia="de-AT"/>
        </w:rPr>
        <w:t xml:space="preserve">Regionsrepräsentanten aus den Donauraummitgliedsstaaten </w:t>
      </w:r>
      <w:r>
        <w:rPr>
          <w:rFonts w:eastAsia="Times New Roman"/>
          <w:b/>
          <w:i/>
          <w:iCs/>
          <w:sz w:val="24"/>
          <w:szCs w:val="24"/>
          <w:lang w:val="de-DE" w:eastAsia="de-AT"/>
        </w:rPr>
        <w:t xml:space="preserve">geprüft werden. Der </w:t>
      </w:r>
      <w:r>
        <w:rPr>
          <w:rFonts w:eastAsia="Times New Roman"/>
          <w:b/>
          <w:bCs/>
          <w:i/>
          <w:iCs/>
          <w:sz w:val="24"/>
          <w:szCs w:val="24"/>
          <w:lang w:val="de-DE" w:eastAsia="de-AT"/>
        </w:rPr>
        <w:t xml:space="preserve">Sinn der </w:t>
      </w:r>
      <w:proofErr w:type="gramStart"/>
      <w:r>
        <w:rPr>
          <w:rFonts w:eastAsia="Times New Roman"/>
          <w:b/>
          <w:bCs/>
          <w:i/>
          <w:iCs/>
          <w:sz w:val="24"/>
          <w:szCs w:val="24"/>
          <w:lang w:val="de-DE" w:eastAsia="de-AT"/>
        </w:rPr>
        <w:t>ARGE</w:t>
      </w:r>
      <w:proofErr w:type="gramEnd"/>
      <w:r>
        <w:rPr>
          <w:rFonts w:eastAsia="Times New Roman"/>
          <w:b/>
          <w:bCs/>
          <w:i/>
          <w:iCs/>
          <w:sz w:val="24"/>
          <w:szCs w:val="24"/>
          <w:lang w:val="de-DE" w:eastAsia="de-AT"/>
        </w:rPr>
        <w:t xml:space="preserve"> Donauländer </w:t>
      </w:r>
      <w:r>
        <w:rPr>
          <w:rFonts w:eastAsia="Times New Roman"/>
          <w:b/>
          <w:i/>
          <w:iCs/>
          <w:sz w:val="24"/>
          <w:szCs w:val="24"/>
          <w:lang w:val="de-DE" w:eastAsia="de-AT"/>
        </w:rPr>
        <w:t xml:space="preserve">als </w:t>
      </w:r>
      <w:r>
        <w:rPr>
          <w:rFonts w:eastAsia="Times New Roman"/>
          <w:b/>
          <w:bCs/>
          <w:i/>
          <w:iCs/>
          <w:sz w:val="24"/>
          <w:szCs w:val="24"/>
          <w:lang w:val="de-DE" w:eastAsia="de-AT"/>
        </w:rPr>
        <w:t>Vertreterin der regionalen Ebene im Donauraum</w:t>
      </w:r>
      <w:r>
        <w:rPr>
          <w:rFonts w:eastAsia="Times New Roman"/>
          <w:b/>
          <w:i/>
          <w:iCs/>
          <w:sz w:val="24"/>
          <w:szCs w:val="24"/>
          <w:lang w:val="de-DE" w:eastAsia="de-AT"/>
        </w:rPr>
        <w:t xml:space="preserve"> und in der </w:t>
      </w:r>
      <w:r>
        <w:rPr>
          <w:rFonts w:eastAsia="Times New Roman"/>
          <w:b/>
          <w:bCs/>
          <w:i/>
          <w:iCs/>
          <w:sz w:val="24"/>
          <w:szCs w:val="24"/>
          <w:lang w:val="de-DE" w:eastAsia="de-AT"/>
        </w:rPr>
        <w:t xml:space="preserve">national geprägten EUSDR </w:t>
      </w:r>
      <w:r>
        <w:rPr>
          <w:rFonts w:eastAsia="Times New Roman"/>
          <w:b/>
          <w:i/>
          <w:iCs/>
          <w:sz w:val="24"/>
          <w:szCs w:val="24"/>
          <w:lang w:val="de-DE" w:eastAsia="de-AT"/>
        </w:rPr>
        <w:t>soll dadurch klarer werden.</w:t>
      </w:r>
      <w:r>
        <w:rPr>
          <w:rFonts w:eastAsia="Times New Roman"/>
          <w:b/>
          <w:i/>
          <w:iCs/>
          <w:sz w:val="24"/>
          <w:szCs w:val="24"/>
          <w:lang w:val="de-DE" w:eastAsia="de-AT"/>
        </w:rPr>
        <w:br/>
      </w:r>
      <w:r>
        <w:rPr>
          <w:rFonts w:ascii="Book Antiqua" w:eastAsia="Times New Roman" w:hAnsi="Book Antiqua"/>
          <w:b/>
          <w:i/>
          <w:iCs/>
          <w:sz w:val="24"/>
          <w:szCs w:val="24"/>
          <w:lang w:eastAsia="de-AT"/>
        </w:rPr>
        <w:t xml:space="preserve">Throughout the Danube region, the regional level is again to be involved more strongly in European activities. In particular, the idea of regional representatives </w:t>
      </w:r>
      <w:r>
        <w:rPr>
          <w:rFonts w:ascii="Book Antiqua" w:eastAsia="Times New Roman" w:hAnsi="Book Antiqua"/>
          <w:b/>
          <w:i/>
          <w:iCs/>
          <w:sz w:val="24"/>
          <w:szCs w:val="24"/>
          <w:lang w:eastAsia="de-AT"/>
        </w:rPr>
        <w:br/>
        <w:t>of the Danube region countries is to be examined. Thus, the essence of the Working Community of the Danube Regions as the representative of the regional level in the Danube region and in the nationally oriented EUSDR can be expressed more clearly.</w:t>
      </w:r>
      <w:r>
        <w:rPr>
          <w:rFonts w:eastAsia="Times New Roman"/>
          <w:b/>
          <w:i/>
          <w:iCs/>
          <w:sz w:val="24"/>
          <w:szCs w:val="24"/>
          <w:lang w:eastAsia="de-AT"/>
        </w:rPr>
        <w:br/>
      </w:r>
    </w:p>
    <w:p>
      <w:pPr>
        <w:numPr>
          <w:ilvl w:val="0"/>
          <w:numId w:val="7"/>
        </w:numPr>
        <w:tabs>
          <w:tab w:val="clear" w:pos="720"/>
          <w:tab w:val="left" w:pos="426"/>
        </w:tabs>
        <w:spacing w:line="276" w:lineRule="auto"/>
        <w:ind w:left="0" w:right="545" w:firstLine="0"/>
        <w:rPr>
          <w:rFonts w:eastAsia="Times New Roman"/>
          <w:b/>
          <w:i/>
          <w:sz w:val="24"/>
          <w:szCs w:val="24"/>
          <w:lang w:val="de-DE" w:eastAsia="de-AT"/>
        </w:rPr>
      </w:pPr>
      <w:r>
        <w:rPr>
          <w:rFonts w:eastAsia="Times New Roman"/>
          <w:b/>
          <w:i/>
          <w:sz w:val="24"/>
          <w:szCs w:val="24"/>
          <w:lang w:val="de-DE" w:eastAsia="de-AT"/>
        </w:rPr>
        <w:t>Stärkung der öffentlichen und politischen Sichtbarkeit</w:t>
      </w:r>
      <w:r>
        <w:rPr>
          <w:rFonts w:eastAsia="Times New Roman"/>
          <w:b/>
          <w:i/>
          <w:sz w:val="24"/>
          <w:szCs w:val="24"/>
          <w:lang w:val="de-DE" w:eastAsia="de-AT"/>
        </w:rPr>
        <w:br/>
      </w:r>
      <w:r>
        <w:rPr>
          <w:rFonts w:ascii="Book Antiqua" w:eastAsia="Times New Roman" w:hAnsi="Book Antiqua"/>
          <w:b/>
          <w:i/>
          <w:sz w:val="24"/>
          <w:szCs w:val="24"/>
          <w:lang w:val="de-DE" w:eastAsia="de-AT"/>
        </w:rPr>
        <w:tab/>
      </w:r>
      <w:proofErr w:type="spellStart"/>
      <w:r>
        <w:rPr>
          <w:rFonts w:ascii="Book Antiqua" w:eastAsia="Times New Roman" w:hAnsi="Book Antiqua"/>
          <w:b/>
          <w:i/>
          <w:sz w:val="24"/>
          <w:szCs w:val="24"/>
          <w:lang w:val="de-DE" w:eastAsia="de-AT"/>
        </w:rPr>
        <w:t>Strengthening</w:t>
      </w:r>
      <w:proofErr w:type="spellEnd"/>
      <w:r>
        <w:rPr>
          <w:rFonts w:ascii="Book Antiqua" w:eastAsia="Times New Roman" w:hAnsi="Book Antiqua"/>
          <w:b/>
          <w:i/>
          <w:sz w:val="24"/>
          <w:szCs w:val="24"/>
          <w:lang w:val="de-DE" w:eastAsia="de-AT"/>
        </w:rPr>
        <w:t xml:space="preserve"> </w:t>
      </w:r>
      <w:proofErr w:type="spellStart"/>
      <w:r>
        <w:rPr>
          <w:rFonts w:ascii="Book Antiqua" w:eastAsia="Times New Roman" w:hAnsi="Book Antiqua"/>
          <w:b/>
          <w:i/>
          <w:sz w:val="24"/>
          <w:szCs w:val="24"/>
          <w:lang w:val="de-DE" w:eastAsia="de-AT"/>
        </w:rPr>
        <w:t>public</w:t>
      </w:r>
      <w:proofErr w:type="spellEnd"/>
      <w:r>
        <w:rPr>
          <w:rFonts w:ascii="Book Antiqua" w:eastAsia="Times New Roman" w:hAnsi="Book Antiqua"/>
          <w:b/>
          <w:i/>
          <w:sz w:val="24"/>
          <w:szCs w:val="24"/>
          <w:lang w:val="de-DE" w:eastAsia="de-AT"/>
        </w:rPr>
        <w:t xml:space="preserve"> and </w:t>
      </w:r>
      <w:proofErr w:type="spellStart"/>
      <w:r>
        <w:rPr>
          <w:rFonts w:ascii="Book Antiqua" w:eastAsia="Times New Roman" w:hAnsi="Book Antiqua"/>
          <w:b/>
          <w:i/>
          <w:sz w:val="24"/>
          <w:szCs w:val="24"/>
          <w:lang w:val="de-DE" w:eastAsia="de-AT"/>
        </w:rPr>
        <w:t>political</w:t>
      </w:r>
      <w:proofErr w:type="spellEnd"/>
      <w:r>
        <w:rPr>
          <w:rFonts w:ascii="Book Antiqua" w:eastAsia="Times New Roman" w:hAnsi="Book Antiqua"/>
          <w:b/>
          <w:i/>
          <w:sz w:val="24"/>
          <w:szCs w:val="24"/>
          <w:lang w:val="de-DE" w:eastAsia="de-AT"/>
        </w:rPr>
        <w:t xml:space="preserve"> </w:t>
      </w:r>
      <w:proofErr w:type="spellStart"/>
      <w:r>
        <w:rPr>
          <w:rFonts w:ascii="Book Antiqua" w:eastAsia="Times New Roman" w:hAnsi="Book Antiqua"/>
          <w:b/>
          <w:i/>
          <w:sz w:val="24"/>
          <w:szCs w:val="24"/>
          <w:lang w:val="de-DE" w:eastAsia="de-AT"/>
        </w:rPr>
        <w:t>visibility</w:t>
      </w:r>
      <w:proofErr w:type="spellEnd"/>
    </w:p>
    <w:p>
      <w:pPr>
        <w:widowControl/>
        <w:tabs>
          <w:tab w:val="left" w:pos="851"/>
        </w:tabs>
        <w:autoSpaceDE/>
        <w:autoSpaceDN/>
        <w:spacing w:line="276" w:lineRule="auto"/>
        <w:ind w:left="426" w:right="545" w:hanging="284"/>
        <w:rPr>
          <w:rFonts w:eastAsia="Times New Roman"/>
          <w:b/>
          <w:i/>
          <w:iCs/>
          <w:sz w:val="24"/>
          <w:szCs w:val="24"/>
          <w:lang w:val="de-DE" w:eastAsia="de-AT"/>
        </w:rPr>
      </w:pPr>
    </w:p>
    <w:p>
      <w:pPr>
        <w:widowControl/>
        <w:tabs>
          <w:tab w:val="left" w:pos="851"/>
        </w:tabs>
        <w:autoSpaceDE/>
        <w:autoSpaceDN/>
        <w:spacing w:line="276" w:lineRule="auto"/>
        <w:ind w:left="426" w:right="545" w:hanging="426"/>
        <w:rPr>
          <w:rFonts w:eastAsia="Times New Roman"/>
          <w:b/>
          <w:i/>
          <w:sz w:val="24"/>
          <w:szCs w:val="24"/>
          <w:lang w:eastAsia="de-AT"/>
        </w:rPr>
      </w:pPr>
      <w:r>
        <w:rPr>
          <w:rFonts w:eastAsia="Times New Roman"/>
          <w:b/>
          <w:i/>
          <w:iCs/>
          <w:sz w:val="24"/>
          <w:szCs w:val="24"/>
          <w:lang w:val="de-DE" w:eastAsia="de-AT"/>
        </w:rPr>
        <w:tab/>
        <w:t xml:space="preserve">Erarbeitung einer </w:t>
      </w:r>
      <w:r>
        <w:rPr>
          <w:rFonts w:eastAsia="Times New Roman"/>
          <w:b/>
          <w:bCs/>
          <w:i/>
          <w:iCs/>
          <w:sz w:val="24"/>
          <w:szCs w:val="24"/>
          <w:lang w:val="de-DE" w:eastAsia="de-AT"/>
        </w:rPr>
        <w:t xml:space="preserve">Kommunikations- und Öffentlichkeitsarbeitsstrategie </w:t>
      </w:r>
      <w:r>
        <w:rPr>
          <w:rFonts w:eastAsia="Times New Roman"/>
          <w:b/>
          <w:bCs/>
          <w:i/>
          <w:iCs/>
          <w:sz w:val="24"/>
          <w:szCs w:val="24"/>
          <w:lang w:val="de-DE" w:eastAsia="de-AT"/>
        </w:rPr>
        <w:tab/>
      </w:r>
      <w:r>
        <w:rPr>
          <w:rFonts w:eastAsia="Times New Roman"/>
          <w:b/>
          <w:bCs/>
          <w:i/>
          <w:iCs/>
          <w:sz w:val="24"/>
          <w:szCs w:val="24"/>
          <w:lang w:val="de-DE" w:eastAsia="de-AT"/>
        </w:rPr>
        <w:br/>
      </w:r>
      <w:r>
        <w:rPr>
          <w:rFonts w:eastAsia="Times New Roman"/>
          <w:b/>
          <w:i/>
          <w:iCs/>
          <w:sz w:val="24"/>
          <w:szCs w:val="24"/>
          <w:lang w:val="de-DE" w:eastAsia="de-AT"/>
        </w:rPr>
        <w:t xml:space="preserve">mit dem Ziel, Sinn und Bedeutung der ARGE Donauländer einer breiten </w:t>
      </w:r>
      <w:r>
        <w:rPr>
          <w:rFonts w:eastAsia="Times New Roman"/>
          <w:b/>
          <w:i/>
          <w:iCs/>
          <w:sz w:val="24"/>
          <w:szCs w:val="24"/>
          <w:lang w:val="de-DE" w:eastAsia="de-AT"/>
        </w:rPr>
        <w:br/>
      </w:r>
      <w:r>
        <w:rPr>
          <w:rFonts w:eastAsia="Times New Roman"/>
          <w:b/>
          <w:i/>
          <w:iCs/>
          <w:sz w:val="24"/>
          <w:szCs w:val="24"/>
          <w:lang w:val="de-DE" w:eastAsia="de-AT"/>
        </w:rPr>
        <w:lastRenderedPageBreak/>
        <w:br/>
      </w:r>
      <w:r>
        <w:rPr>
          <w:rFonts w:eastAsia="Times New Roman"/>
          <w:b/>
          <w:i/>
          <w:iCs/>
          <w:sz w:val="24"/>
          <w:szCs w:val="24"/>
          <w:lang w:val="de-DE" w:eastAsia="de-AT"/>
        </w:rPr>
        <w:br/>
      </w:r>
      <w:r>
        <w:rPr>
          <w:rFonts w:eastAsia="Times New Roman"/>
          <w:b/>
          <w:i/>
          <w:iCs/>
          <w:sz w:val="24"/>
          <w:szCs w:val="24"/>
          <w:lang w:val="de-DE" w:eastAsia="de-AT"/>
        </w:rPr>
        <w:br/>
      </w:r>
      <w:r>
        <w:rPr>
          <w:rFonts w:eastAsia="Times New Roman"/>
          <w:b/>
          <w:i/>
          <w:iCs/>
          <w:sz w:val="24"/>
          <w:szCs w:val="24"/>
          <w:lang w:val="de-DE" w:eastAsia="de-AT"/>
        </w:rPr>
        <w:br/>
        <w:t>Öffentlichkeit zu vermitteln, neue Zielgruppen zu erreichen und die politische Sichtbarkeit zu erhöhen.</w:t>
      </w:r>
      <w:r>
        <w:rPr>
          <w:rFonts w:eastAsia="Times New Roman"/>
          <w:b/>
          <w:i/>
          <w:iCs/>
          <w:sz w:val="24"/>
          <w:szCs w:val="24"/>
          <w:lang w:val="de-DE" w:eastAsia="de-AT"/>
        </w:rPr>
        <w:br/>
      </w:r>
      <w:r>
        <w:rPr>
          <w:rFonts w:ascii="Book Antiqua" w:eastAsia="Times New Roman" w:hAnsi="Book Antiqua"/>
          <w:b/>
          <w:i/>
          <w:iCs/>
          <w:sz w:val="24"/>
          <w:szCs w:val="24"/>
          <w:lang w:eastAsia="de-AT"/>
        </w:rPr>
        <w:t>Elaboration of a communication and public relations strategy aimed at communicating the purpose and the importance of the Working Community of the Danube Regions, addressing new target groups, and enhancing political visibility.</w:t>
      </w:r>
      <w:r>
        <w:rPr>
          <w:rFonts w:eastAsia="Times New Roman"/>
          <w:b/>
          <w:i/>
          <w:iCs/>
          <w:sz w:val="24"/>
          <w:szCs w:val="24"/>
          <w:lang w:eastAsia="de-AT"/>
        </w:rPr>
        <w:br/>
      </w:r>
    </w:p>
    <w:p>
      <w:pPr>
        <w:numPr>
          <w:ilvl w:val="0"/>
          <w:numId w:val="8"/>
        </w:numPr>
        <w:tabs>
          <w:tab w:val="clear" w:pos="720"/>
          <w:tab w:val="left" w:pos="426"/>
        </w:tabs>
        <w:spacing w:line="276" w:lineRule="auto"/>
        <w:ind w:left="426" w:right="545" w:hanging="426"/>
        <w:rPr>
          <w:rFonts w:ascii="Book Antiqua" w:eastAsia="Times New Roman" w:hAnsi="Book Antiqua"/>
          <w:b/>
          <w:i/>
          <w:sz w:val="24"/>
          <w:szCs w:val="24"/>
          <w:lang w:val="de-DE" w:eastAsia="de-AT"/>
        </w:rPr>
      </w:pPr>
      <w:r>
        <w:rPr>
          <w:rFonts w:eastAsia="Times New Roman"/>
          <w:b/>
          <w:i/>
          <w:sz w:val="24"/>
          <w:szCs w:val="24"/>
          <w:lang w:val="de-DE" w:eastAsia="de-AT"/>
        </w:rPr>
        <w:t xml:space="preserve">Prüfung der Möglichkeiten zur </w:t>
      </w:r>
      <w:r>
        <w:rPr>
          <w:rFonts w:eastAsia="Times New Roman"/>
          <w:b/>
          <w:bCs/>
          <w:i/>
          <w:sz w:val="24"/>
          <w:szCs w:val="24"/>
          <w:lang w:val="de-DE" w:eastAsia="de-AT"/>
        </w:rPr>
        <w:t>Begleitung der Neuausrichtung</w:t>
      </w:r>
      <w:r>
        <w:rPr>
          <w:rFonts w:eastAsia="Times New Roman"/>
          <w:b/>
          <w:bCs/>
          <w:i/>
          <w:sz w:val="24"/>
          <w:szCs w:val="24"/>
          <w:lang w:val="de-DE" w:eastAsia="de-AT"/>
        </w:rPr>
        <w:br/>
      </w:r>
      <w:r>
        <w:rPr>
          <w:rFonts w:ascii="Book Antiqua" w:eastAsia="Times New Roman" w:hAnsi="Book Antiqua"/>
          <w:b/>
          <w:i/>
          <w:sz w:val="24"/>
          <w:szCs w:val="24"/>
          <w:lang w:val="en-GB" w:eastAsia="de-AT"/>
        </w:rPr>
        <w:t xml:space="preserve">Examining the possibilities </w:t>
      </w:r>
      <w:bookmarkStart w:id="0" w:name="_GoBack"/>
      <w:bookmarkEnd w:id="0"/>
      <w:r>
        <w:rPr>
          <w:rFonts w:ascii="Book Antiqua" w:eastAsia="Times New Roman" w:hAnsi="Book Antiqua"/>
          <w:b/>
          <w:i/>
          <w:sz w:val="24"/>
          <w:szCs w:val="24"/>
          <w:lang w:val="en-GB" w:eastAsia="de-AT"/>
        </w:rPr>
        <w:t xml:space="preserve">of </w:t>
      </w:r>
      <w:r>
        <w:rPr>
          <w:rFonts w:ascii="Book Antiqua" w:eastAsia="Times New Roman" w:hAnsi="Book Antiqua"/>
          <w:b/>
          <w:bCs/>
          <w:i/>
          <w:sz w:val="24"/>
          <w:szCs w:val="24"/>
          <w:lang w:val="en-GB" w:eastAsia="de-AT"/>
        </w:rPr>
        <w:t>supporting the process of reorientation</w:t>
      </w:r>
    </w:p>
    <w:p>
      <w:pPr>
        <w:tabs>
          <w:tab w:val="left" w:pos="426"/>
        </w:tabs>
        <w:spacing w:line="276" w:lineRule="auto"/>
        <w:ind w:right="545"/>
        <w:rPr>
          <w:rFonts w:ascii="Book Antiqua" w:eastAsia="Times New Roman" w:hAnsi="Book Antiqua"/>
          <w:b/>
          <w:i/>
          <w:sz w:val="24"/>
          <w:szCs w:val="24"/>
          <w:lang w:val="de-DE" w:eastAsia="de-AT"/>
        </w:rPr>
      </w:pPr>
    </w:p>
    <w:p>
      <w:pPr>
        <w:spacing w:line="276" w:lineRule="auto"/>
        <w:ind w:left="426" w:right="545" w:hanging="426"/>
        <w:rPr>
          <w:rFonts w:eastAsia="Times New Roman"/>
          <w:b/>
          <w:i/>
          <w:iCs/>
          <w:sz w:val="24"/>
          <w:szCs w:val="24"/>
          <w:lang w:val="de-DE" w:eastAsia="de-AT"/>
        </w:rPr>
      </w:pPr>
      <w:r>
        <w:rPr>
          <w:rFonts w:eastAsia="Times New Roman"/>
          <w:b/>
          <w:i/>
          <w:iCs/>
          <w:sz w:val="24"/>
          <w:szCs w:val="24"/>
          <w:lang w:val="de-DE" w:eastAsia="de-AT"/>
        </w:rPr>
        <w:tab/>
        <w:t xml:space="preserve">Um die vorgeschlagenen Reformen umzusetzen, soll geprüft werden, </w:t>
      </w:r>
      <w:r>
        <w:rPr>
          <w:rFonts w:eastAsia="Times New Roman"/>
          <w:b/>
          <w:i/>
          <w:iCs/>
          <w:sz w:val="24"/>
          <w:szCs w:val="24"/>
          <w:lang w:val="de-DE" w:eastAsia="de-AT"/>
        </w:rPr>
        <w:br/>
        <w:t>ob es eine geeignete Person, ein geeignetes Institut oder ein geeignetes Unternehmen gibt, das in die Arbeiten mit einbezogen werden soll.</w:t>
      </w:r>
    </w:p>
    <w:p>
      <w:pPr>
        <w:tabs>
          <w:tab w:val="left" w:pos="851"/>
        </w:tabs>
        <w:spacing w:line="276" w:lineRule="auto"/>
        <w:ind w:left="426" w:right="545" w:hanging="426"/>
        <w:rPr>
          <w:rFonts w:eastAsia="Times New Roman"/>
          <w:b/>
          <w:i/>
          <w:iCs/>
          <w:sz w:val="24"/>
          <w:szCs w:val="24"/>
          <w:lang w:val="de-DE" w:eastAsia="de-AT"/>
        </w:rPr>
      </w:pPr>
      <w:r>
        <w:rPr>
          <w:rFonts w:eastAsia="Times New Roman"/>
          <w:b/>
          <w:i/>
          <w:iCs/>
          <w:sz w:val="24"/>
          <w:szCs w:val="24"/>
          <w:lang w:val="de-DE" w:eastAsia="de-AT"/>
        </w:rPr>
        <w:tab/>
        <w:t xml:space="preserve">Ziele der Unterstützung sollen vor allem die Erhöhung der interregionalen Vernetzung und die Stärkung der Außenwirkung sein.  </w:t>
      </w:r>
    </w:p>
    <w:p>
      <w:pPr>
        <w:tabs>
          <w:tab w:val="left" w:pos="851"/>
        </w:tabs>
        <w:spacing w:line="276" w:lineRule="auto"/>
        <w:ind w:left="426" w:right="545" w:hanging="426"/>
        <w:rPr>
          <w:rFonts w:ascii="Book Antiqua" w:eastAsia="Times New Roman" w:hAnsi="Book Antiqua"/>
          <w:b/>
          <w:i/>
          <w:iCs/>
          <w:sz w:val="24"/>
          <w:szCs w:val="24"/>
          <w:lang w:eastAsia="de-AT"/>
        </w:rPr>
      </w:pPr>
      <w:r>
        <w:rPr>
          <w:rFonts w:ascii="Book Antiqua" w:eastAsia="Times New Roman" w:hAnsi="Book Antiqua"/>
          <w:b/>
          <w:i/>
          <w:iCs/>
          <w:sz w:val="24"/>
          <w:szCs w:val="24"/>
          <w:lang w:eastAsia="de-AT"/>
        </w:rPr>
        <w:tab/>
      </w:r>
      <w:r>
        <w:rPr>
          <w:rFonts w:ascii="Book Antiqua" w:eastAsia="Times New Roman" w:hAnsi="Book Antiqua"/>
          <w:b/>
          <w:i/>
          <w:iCs/>
          <w:sz w:val="24"/>
          <w:szCs w:val="24"/>
          <w:lang w:eastAsia="de-AT"/>
        </w:rPr>
        <w:t xml:space="preserve">To implement the proposed reform, it would be advisable to identify a suitable person, a suitable institution or a suitable enterprise to be involved in the process. </w:t>
      </w:r>
    </w:p>
    <w:p>
      <w:pPr>
        <w:tabs>
          <w:tab w:val="left" w:pos="851"/>
        </w:tabs>
        <w:spacing w:line="276" w:lineRule="auto"/>
        <w:ind w:left="426" w:right="545" w:hanging="426"/>
        <w:rPr>
          <w:rFonts w:ascii="Book Antiqua" w:eastAsia="Times New Roman" w:hAnsi="Book Antiqua"/>
          <w:b/>
          <w:i/>
          <w:iCs/>
          <w:sz w:val="24"/>
          <w:szCs w:val="24"/>
          <w:lang w:eastAsia="de-AT"/>
        </w:rPr>
      </w:pPr>
      <w:r>
        <w:rPr>
          <w:rFonts w:ascii="Book Antiqua" w:eastAsia="Times New Roman" w:hAnsi="Book Antiqua"/>
          <w:b/>
          <w:i/>
          <w:iCs/>
          <w:sz w:val="24"/>
          <w:szCs w:val="24"/>
          <w:lang w:eastAsia="de-AT"/>
        </w:rPr>
        <w:tab/>
      </w:r>
      <w:r>
        <w:rPr>
          <w:rFonts w:ascii="Book Antiqua" w:eastAsia="Times New Roman" w:hAnsi="Book Antiqua"/>
          <w:b/>
          <w:i/>
          <w:iCs/>
          <w:sz w:val="24"/>
          <w:szCs w:val="24"/>
          <w:lang w:eastAsia="de-AT"/>
        </w:rPr>
        <w:t xml:space="preserve">Obtaining such support primarily serves the purposes of strengthening interregional networking and enhancing the external impact to be achieved by the Working Community.   </w:t>
      </w:r>
    </w:p>
    <w:p>
      <w:pPr>
        <w:widowControl/>
        <w:tabs>
          <w:tab w:val="left" w:pos="993"/>
        </w:tabs>
        <w:autoSpaceDE/>
        <w:autoSpaceDN/>
        <w:rPr>
          <w:rFonts w:eastAsia="Times New Roman"/>
          <w:b/>
          <w:i/>
          <w:sz w:val="24"/>
          <w:szCs w:val="24"/>
          <w:u w:val="single"/>
          <w:lang w:eastAsia="de-AT"/>
        </w:rPr>
      </w:pPr>
    </w:p>
    <w:sectPr>
      <w:footerReference w:type="default" r:id="rId13"/>
      <w:pgSz w:w="11900" w:h="16840"/>
      <w:pgMar w:top="426" w:right="440" w:bottom="0" w:left="1276" w:header="0" w:footer="14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887148"/>
      <w:docPartObj>
        <w:docPartGallery w:val="Page Numbers (Bottom of Page)"/>
        <w:docPartUnique/>
      </w:docPartObj>
    </w:sdtPr>
    <w:sdtContent>
      <w:p>
        <w:pPr>
          <w:pStyle w:val="Fuzeile"/>
          <w:jc w:val="right"/>
        </w:pPr>
        <w:r>
          <w:fldChar w:fldCharType="begin"/>
        </w:r>
        <w:r>
          <w:instrText>PAGE   \* MERGEFORMAT</w:instrText>
        </w:r>
        <w:r>
          <w:fldChar w:fldCharType="separate"/>
        </w:r>
        <w:r>
          <w:rPr>
            <w:noProof/>
            <w:lang w:val="de-DE"/>
          </w:rPr>
          <w:t>3</w:t>
        </w:r>
        <w:r>
          <w:fldChar w:fldCharType="end"/>
        </w:r>
      </w:p>
    </w:sdtContent>
  </w:sdt>
  <w:p>
    <w:pPr>
      <w:pStyle w:val="Textkrper"/>
      <w:spacing w:line="14" w:lineRule="auto"/>
      <w:rPr>
        <w:b w:val="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03A20"/>
    <w:multiLevelType w:val="hybridMultilevel"/>
    <w:tmpl w:val="3ECEF5F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EC0D2F"/>
    <w:multiLevelType w:val="hybridMultilevel"/>
    <w:tmpl w:val="D2AE09EC"/>
    <w:lvl w:ilvl="0" w:tplc="F3102CB6">
      <w:start w:val="1"/>
      <w:numFmt w:val="bullet"/>
      <w:lvlText w:val="-"/>
      <w:lvlJc w:val="left"/>
      <w:pPr>
        <w:tabs>
          <w:tab w:val="num" w:pos="720"/>
        </w:tabs>
        <w:ind w:left="720" w:hanging="360"/>
      </w:pPr>
      <w:rPr>
        <w:rFonts w:ascii="Times New Roman" w:hAnsi="Times New Roman" w:hint="default"/>
      </w:rPr>
    </w:lvl>
    <w:lvl w:ilvl="1" w:tplc="97C84EE6" w:tentative="1">
      <w:start w:val="1"/>
      <w:numFmt w:val="bullet"/>
      <w:lvlText w:val="-"/>
      <w:lvlJc w:val="left"/>
      <w:pPr>
        <w:tabs>
          <w:tab w:val="num" w:pos="1440"/>
        </w:tabs>
        <w:ind w:left="1440" w:hanging="360"/>
      </w:pPr>
      <w:rPr>
        <w:rFonts w:ascii="Times New Roman" w:hAnsi="Times New Roman" w:hint="default"/>
      </w:rPr>
    </w:lvl>
    <w:lvl w:ilvl="2" w:tplc="6656841E" w:tentative="1">
      <w:start w:val="1"/>
      <w:numFmt w:val="bullet"/>
      <w:lvlText w:val="-"/>
      <w:lvlJc w:val="left"/>
      <w:pPr>
        <w:tabs>
          <w:tab w:val="num" w:pos="2160"/>
        </w:tabs>
        <w:ind w:left="2160" w:hanging="360"/>
      </w:pPr>
      <w:rPr>
        <w:rFonts w:ascii="Times New Roman" w:hAnsi="Times New Roman" w:hint="default"/>
      </w:rPr>
    </w:lvl>
    <w:lvl w:ilvl="3" w:tplc="1A767CA4" w:tentative="1">
      <w:start w:val="1"/>
      <w:numFmt w:val="bullet"/>
      <w:lvlText w:val="-"/>
      <w:lvlJc w:val="left"/>
      <w:pPr>
        <w:tabs>
          <w:tab w:val="num" w:pos="2880"/>
        </w:tabs>
        <w:ind w:left="2880" w:hanging="360"/>
      </w:pPr>
      <w:rPr>
        <w:rFonts w:ascii="Times New Roman" w:hAnsi="Times New Roman" w:hint="default"/>
      </w:rPr>
    </w:lvl>
    <w:lvl w:ilvl="4" w:tplc="199A958C" w:tentative="1">
      <w:start w:val="1"/>
      <w:numFmt w:val="bullet"/>
      <w:lvlText w:val="-"/>
      <w:lvlJc w:val="left"/>
      <w:pPr>
        <w:tabs>
          <w:tab w:val="num" w:pos="3600"/>
        </w:tabs>
        <w:ind w:left="3600" w:hanging="360"/>
      </w:pPr>
      <w:rPr>
        <w:rFonts w:ascii="Times New Roman" w:hAnsi="Times New Roman" w:hint="default"/>
      </w:rPr>
    </w:lvl>
    <w:lvl w:ilvl="5" w:tplc="A5148BFE" w:tentative="1">
      <w:start w:val="1"/>
      <w:numFmt w:val="bullet"/>
      <w:lvlText w:val="-"/>
      <w:lvlJc w:val="left"/>
      <w:pPr>
        <w:tabs>
          <w:tab w:val="num" w:pos="4320"/>
        </w:tabs>
        <w:ind w:left="4320" w:hanging="360"/>
      </w:pPr>
      <w:rPr>
        <w:rFonts w:ascii="Times New Roman" w:hAnsi="Times New Roman" w:hint="default"/>
      </w:rPr>
    </w:lvl>
    <w:lvl w:ilvl="6" w:tplc="FC0868F0" w:tentative="1">
      <w:start w:val="1"/>
      <w:numFmt w:val="bullet"/>
      <w:lvlText w:val="-"/>
      <w:lvlJc w:val="left"/>
      <w:pPr>
        <w:tabs>
          <w:tab w:val="num" w:pos="5040"/>
        </w:tabs>
        <w:ind w:left="5040" w:hanging="360"/>
      </w:pPr>
      <w:rPr>
        <w:rFonts w:ascii="Times New Roman" w:hAnsi="Times New Roman" w:hint="default"/>
      </w:rPr>
    </w:lvl>
    <w:lvl w:ilvl="7" w:tplc="3D88EC18" w:tentative="1">
      <w:start w:val="1"/>
      <w:numFmt w:val="bullet"/>
      <w:lvlText w:val="-"/>
      <w:lvlJc w:val="left"/>
      <w:pPr>
        <w:tabs>
          <w:tab w:val="num" w:pos="5760"/>
        </w:tabs>
        <w:ind w:left="5760" w:hanging="360"/>
      </w:pPr>
      <w:rPr>
        <w:rFonts w:ascii="Times New Roman" w:hAnsi="Times New Roman" w:hint="default"/>
      </w:rPr>
    </w:lvl>
    <w:lvl w:ilvl="8" w:tplc="DF7A081A" w:tentative="1">
      <w:start w:val="1"/>
      <w:numFmt w:val="bullet"/>
      <w:lvlText w:val="-"/>
      <w:lvlJc w:val="left"/>
      <w:pPr>
        <w:tabs>
          <w:tab w:val="num" w:pos="6480"/>
        </w:tabs>
        <w:ind w:left="6480" w:hanging="360"/>
      </w:pPr>
      <w:rPr>
        <w:rFonts w:ascii="Times New Roman" w:hAnsi="Times New Roman" w:hint="default"/>
      </w:rPr>
    </w:lvl>
  </w:abstractNum>
  <w:abstractNum w:abstractNumId="2">
    <w:nsid w:val="1F0A703A"/>
    <w:multiLevelType w:val="hybridMultilevel"/>
    <w:tmpl w:val="53FE9D40"/>
    <w:lvl w:ilvl="0" w:tplc="1F02189C">
      <w:start w:val="1"/>
      <w:numFmt w:val="bullet"/>
      <w:lvlText w:val="-"/>
      <w:lvlJc w:val="left"/>
      <w:pPr>
        <w:tabs>
          <w:tab w:val="num" w:pos="720"/>
        </w:tabs>
        <w:ind w:left="720" w:hanging="360"/>
      </w:pPr>
      <w:rPr>
        <w:rFonts w:ascii="Times New Roman" w:hAnsi="Times New Roman" w:hint="default"/>
      </w:rPr>
    </w:lvl>
    <w:lvl w:ilvl="1" w:tplc="7E46AB3C" w:tentative="1">
      <w:start w:val="1"/>
      <w:numFmt w:val="bullet"/>
      <w:lvlText w:val="-"/>
      <w:lvlJc w:val="left"/>
      <w:pPr>
        <w:tabs>
          <w:tab w:val="num" w:pos="1440"/>
        </w:tabs>
        <w:ind w:left="1440" w:hanging="360"/>
      </w:pPr>
      <w:rPr>
        <w:rFonts w:ascii="Times New Roman" w:hAnsi="Times New Roman" w:hint="default"/>
      </w:rPr>
    </w:lvl>
    <w:lvl w:ilvl="2" w:tplc="91AAA354" w:tentative="1">
      <w:start w:val="1"/>
      <w:numFmt w:val="bullet"/>
      <w:lvlText w:val="-"/>
      <w:lvlJc w:val="left"/>
      <w:pPr>
        <w:tabs>
          <w:tab w:val="num" w:pos="2160"/>
        </w:tabs>
        <w:ind w:left="2160" w:hanging="360"/>
      </w:pPr>
      <w:rPr>
        <w:rFonts w:ascii="Times New Roman" w:hAnsi="Times New Roman" w:hint="default"/>
      </w:rPr>
    </w:lvl>
    <w:lvl w:ilvl="3" w:tplc="772AF8A2" w:tentative="1">
      <w:start w:val="1"/>
      <w:numFmt w:val="bullet"/>
      <w:lvlText w:val="-"/>
      <w:lvlJc w:val="left"/>
      <w:pPr>
        <w:tabs>
          <w:tab w:val="num" w:pos="2880"/>
        </w:tabs>
        <w:ind w:left="2880" w:hanging="360"/>
      </w:pPr>
      <w:rPr>
        <w:rFonts w:ascii="Times New Roman" w:hAnsi="Times New Roman" w:hint="default"/>
      </w:rPr>
    </w:lvl>
    <w:lvl w:ilvl="4" w:tplc="1464AB86" w:tentative="1">
      <w:start w:val="1"/>
      <w:numFmt w:val="bullet"/>
      <w:lvlText w:val="-"/>
      <w:lvlJc w:val="left"/>
      <w:pPr>
        <w:tabs>
          <w:tab w:val="num" w:pos="3600"/>
        </w:tabs>
        <w:ind w:left="3600" w:hanging="360"/>
      </w:pPr>
      <w:rPr>
        <w:rFonts w:ascii="Times New Roman" w:hAnsi="Times New Roman" w:hint="default"/>
      </w:rPr>
    </w:lvl>
    <w:lvl w:ilvl="5" w:tplc="E51E6A44" w:tentative="1">
      <w:start w:val="1"/>
      <w:numFmt w:val="bullet"/>
      <w:lvlText w:val="-"/>
      <w:lvlJc w:val="left"/>
      <w:pPr>
        <w:tabs>
          <w:tab w:val="num" w:pos="4320"/>
        </w:tabs>
        <w:ind w:left="4320" w:hanging="360"/>
      </w:pPr>
      <w:rPr>
        <w:rFonts w:ascii="Times New Roman" w:hAnsi="Times New Roman" w:hint="default"/>
      </w:rPr>
    </w:lvl>
    <w:lvl w:ilvl="6" w:tplc="20607374" w:tentative="1">
      <w:start w:val="1"/>
      <w:numFmt w:val="bullet"/>
      <w:lvlText w:val="-"/>
      <w:lvlJc w:val="left"/>
      <w:pPr>
        <w:tabs>
          <w:tab w:val="num" w:pos="5040"/>
        </w:tabs>
        <w:ind w:left="5040" w:hanging="360"/>
      </w:pPr>
      <w:rPr>
        <w:rFonts w:ascii="Times New Roman" w:hAnsi="Times New Roman" w:hint="default"/>
      </w:rPr>
    </w:lvl>
    <w:lvl w:ilvl="7" w:tplc="C2688D64" w:tentative="1">
      <w:start w:val="1"/>
      <w:numFmt w:val="bullet"/>
      <w:lvlText w:val="-"/>
      <w:lvlJc w:val="left"/>
      <w:pPr>
        <w:tabs>
          <w:tab w:val="num" w:pos="5760"/>
        </w:tabs>
        <w:ind w:left="5760" w:hanging="360"/>
      </w:pPr>
      <w:rPr>
        <w:rFonts w:ascii="Times New Roman" w:hAnsi="Times New Roman" w:hint="default"/>
      </w:rPr>
    </w:lvl>
    <w:lvl w:ilvl="8" w:tplc="A0CC21EA" w:tentative="1">
      <w:start w:val="1"/>
      <w:numFmt w:val="bullet"/>
      <w:lvlText w:val="-"/>
      <w:lvlJc w:val="left"/>
      <w:pPr>
        <w:tabs>
          <w:tab w:val="num" w:pos="6480"/>
        </w:tabs>
        <w:ind w:left="6480" w:hanging="360"/>
      </w:pPr>
      <w:rPr>
        <w:rFonts w:ascii="Times New Roman" w:hAnsi="Times New Roman" w:hint="default"/>
      </w:rPr>
    </w:lvl>
  </w:abstractNum>
  <w:abstractNum w:abstractNumId="3">
    <w:nsid w:val="21B841E6"/>
    <w:multiLevelType w:val="hybridMultilevel"/>
    <w:tmpl w:val="BAC46DA4"/>
    <w:lvl w:ilvl="0" w:tplc="8676ECE0">
      <w:start w:val="1"/>
      <w:numFmt w:val="bullet"/>
      <w:lvlText w:val="-"/>
      <w:lvlJc w:val="left"/>
      <w:pPr>
        <w:tabs>
          <w:tab w:val="num" w:pos="720"/>
        </w:tabs>
        <w:ind w:left="720" w:hanging="360"/>
      </w:pPr>
      <w:rPr>
        <w:rFonts w:ascii="Times New Roman" w:hAnsi="Times New Roman" w:hint="default"/>
      </w:rPr>
    </w:lvl>
    <w:lvl w:ilvl="1" w:tplc="02943102" w:tentative="1">
      <w:start w:val="1"/>
      <w:numFmt w:val="bullet"/>
      <w:lvlText w:val="-"/>
      <w:lvlJc w:val="left"/>
      <w:pPr>
        <w:tabs>
          <w:tab w:val="num" w:pos="1440"/>
        </w:tabs>
        <w:ind w:left="1440" w:hanging="360"/>
      </w:pPr>
      <w:rPr>
        <w:rFonts w:ascii="Times New Roman" w:hAnsi="Times New Roman" w:hint="default"/>
      </w:rPr>
    </w:lvl>
    <w:lvl w:ilvl="2" w:tplc="90385BA8" w:tentative="1">
      <w:start w:val="1"/>
      <w:numFmt w:val="bullet"/>
      <w:lvlText w:val="-"/>
      <w:lvlJc w:val="left"/>
      <w:pPr>
        <w:tabs>
          <w:tab w:val="num" w:pos="2160"/>
        </w:tabs>
        <w:ind w:left="2160" w:hanging="360"/>
      </w:pPr>
      <w:rPr>
        <w:rFonts w:ascii="Times New Roman" w:hAnsi="Times New Roman" w:hint="default"/>
      </w:rPr>
    </w:lvl>
    <w:lvl w:ilvl="3" w:tplc="C52E17EA" w:tentative="1">
      <w:start w:val="1"/>
      <w:numFmt w:val="bullet"/>
      <w:lvlText w:val="-"/>
      <w:lvlJc w:val="left"/>
      <w:pPr>
        <w:tabs>
          <w:tab w:val="num" w:pos="2880"/>
        </w:tabs>
        <w:ind w:left="2880" w:hanging="360"/>
      </w:pPr>
      <w:rPr>
        <w:rFonts w:ascii="Times New Roman" w:hAnsi="Times New Roman" w:hint="default"/>
      </w:rPr>
    </w:lvl>
    <w:lvl w:ilvl="4" w:tplc="D9C88B06" w:tentative="1">
      <w:start w:val="1"/>
      <w:numFmt w:val="bullet"/>
      <w:lvlText w:val="-"/>
      <w:lvlJc w:val="left"/>
      <w:pPr>
        <w:tabs>
          <w:tab w:val="num" w:pos="3600"/>
        </w:tabs>
        <w:ind w:left="3600" w:hanging="360"/>
      </w:pPr>
      <w:rPr>
        <w:rFonts w:ascii="Times New Roman" w:hAnsi="Times New Roman" w:hint="default"/>
      </w:rPr>
    </w:lvl>
    <w:lvl w:ilvl="5" w:tplc="D4FEA50C" w:tentative="1">
      <w:start w:val="1"/>
      <w:numFmt w:val="bullet"/>
      <w:lvlText w:val="-"/>
      <w:lvlJc w:val="left"/>
      <w:pPr>
        <w:tabs>
          <w:tab w:val="num" w:pos="4320"/>
        </w:tabs>
        <w:ind w:left="4320" w:hanging="360"/>
      </w:pPr>
      <w:rPr>
        <w:rFonts w:ascii="Times New Roman" w:hAnsi="Times New Roman" w:hint="default"/>
      </w:rPr>
    </w:lvl>
    <w:lvl w:ilvl="6" w:tplc="382C75E8" w:tentative="1">
      <w:start w:val="1"/>
      <w:numFmt w:val="bullet"/>
      <w:lvlText w:val="-"/>
      <w:lvlJc w:val="left"/>
      <w:pPr>
        <w:tabs>
          <w:tab w:val="num" w:pos="5040"/>
        </w:tabs>
        <w:ind w:left="5040" w:hanging="360"/>
      </w:pPr>
      <w:rPr>
        <w:rFonts w:ascii="Times New Roman" w:hAnsi="Times New Roman" w:hint="default"/>
      </w:rPr>
    </w:lvl>
    <w:lvl w:ilvl="7" w:tplc="B030CEE2" w:tentative="1">
      <w:start w:val="1"/>
      <w:numFmt w:val="bullet"/>
      <w:lvlText w:val="-"/>
      <w:lvlJc w:val="left"/>
      <w:pPr>
        <w:tabs>
          <w:tab w:val="num" w:pos="5760"/>
        </w:tabs>
        <w:ind w:left="5760" w:hanging="360"/>
      </w:pPr>
      <w:rPr>
        <w:rFonts w:ascii="Times New Roman" w:hAnsi="Times New Roman" w:hint="default"/>
      </w:rPr>
    </w:lvl>
    <w:lvl w:ilvl="8" w:tplc="6AC2074C" w:tentative="1">
      <w:start w:val="1"/>
      <w:numFmt w:val="bullet"/>
      <w:lvlText w:val="-"/>
      <w:lvlJc w:val="left"/>
      <w:pPr>
        <w:tabs>
          <w:tab w:val="num" w:pos="6480"/>
        </w:tabs>
        <w:ind w:left="6480" w:hanging="360"/>
      </w:pPr>
      <w:rPr>
        <w:rFonts w:ascii="Times New Roman" w:hAnsi="Times New Roman" w:hint="default"/>
      </w:rPr>
    </w:lvl>
  </w:abstractNum>
  <w:abstractNum w:abstractNumId="4">
    <w:nsid w:val="2FB14D93"/>
    <w:multiLevelType w:val="hybridMultilevel"/>
    <w:tmpl w:val="F5DA2CE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04A4632"/>
    <w:multiLevelType w:val="hybridMultilevel"/>
    <w:tmpl w:val="703AD49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C374649"/>
    <w:multiLevelType w:val="hybridMultilevel"/>
    <w:tmpl w:val="630EA206"/>
    <w:lvl w:ilvl="0" w:tplc="32D0AC5C">
      <w:start w:val="1"/>
      <w:numFmt w:val="bullet"/>
      <w:lvlText w:val=""/>
      <w:lvlJc w:val="left"/>
      <w:pPr>
        <w:tabs>
          <w:tab w:val="num" w:pos="720"/>
        </w:tabs>
        <w:ind w:left="720" w:hanging="360"/>
      </w:pPr>
      <w:rPr>
        <w:rFonts w:ascii="Wingdings" w:hAnsi="Wingdings" w:hint="default"/>
      </w:rPr>
    </w:lvl>
    <w:lvl w:ilvl="1" w:tplc="B456CD76" w:tentative="1">
      <w:start w:val="1"/>
      <w:numFmt w:val="bullet"/>
      <w:lvlText w:val=""/>
      <w:lvlJc w:val="left"/>
      <w:pPr>
        <w:tabs>
          <w:tab w:val="num" w:pos="1440"/>
        </w:tabs>
        <w:ind w:left="1440" w:hanging="360"/>
      </w:pPr>
      <w:rPr>
        <w:rFonts w:ascii="Wingdings" w:hAnsi="Wingdings" w:hint="default"/>
      </w:rPr>
    </w:lvl>
    <w:lvl w:ilvl="2" w:tplc="AA7E5180" w:tentative="1">
      <w:start w:val="1"/>
      <w:numFmt w:val="bullet"/>
      <w:lvlText w:val=""/>
      <w:lvlJc w:val="left"/>
      <w:pPr>
        <w:tabs>
          <w:tab w:val="num" w:pos="2160"/>
        </w:tabs>
        <w:ind w:left="2160" w:hanging="360"/>
      </w:pPr>
      <w:rPr>
        <w:rFonts w:ascii="Wingdings" w:hAnsi="Wingdings" w:hint="default"/>
      </w:rPr>
    </w:lvl>
    <w:lvl w:ilvl="3" w:tplc="2B909B30" w:tentative="1">
      <w:start w:val="1"/>
      <w:numFmt w:val="bullet"/>
      <w:lvlText w:val=""/>
      <w:lvlJc w:val="left"/>
      <w:pPr>
        <w:tabs>
          <w:tab w:val="num" w:pos="2880"/>
        </w:tabs>
        <w:ind w:left="2880" w:hanging="360"/>
      </w:pPr>
      <w:rPr>
        <w:rFonts w:ascii="Wingdings" w:hAnsi="Wingdings" w:hint="default"/>
      </w:rPr>
    </w:lvl>
    <w:lvl w:ilvl="4" w:tplc="F288DD56" w:tentative="1">
      <w:start w:val="1"/>
      <w:numFmt w:val="bullet"/>
      <w:lvlText w:val=""/>
      <w:lvlJc w:val="left"/>
      <w:pPr>
        <w:tabs>
          <w:tab w:val="num" w:pos="3600"/>
        </w:tabs>
        <w:ind w:left="3600" w:hanging="360"/>
      </w:pPr>
      <w:rPr>
        <w:rFonts w:ascii="Wingdings" w:hAnsi="Wingdings" w:hint="default"/>
      </w:rPr>
    </w:lvl>
    <w:lvl w:ilvl="5" w:tplc="D5B8A9F6" w:tentative="1">
      <w:start w:val="1"/>
      <w:numFmt w:val="bullet"/>
      <w:lvlText w:val=""/>
      <w:lvlJc w:val="left"/>
      <w:pPr>
        <w:tabs>
          <w:tab w:val="num" w:pos="4320"/>
        </w:tabs>
        <w:ind w:left="4320" w:hanging="360"/>
      </w:pPr>
      <w:rPr>
        <w:rFonts w:ascii="Wingdings" w:hAnsi="Wingdings" w:hint="default"/>
      </w:rPr>
    </w:lvl>
    <w:lvl w:ilvl="6" w:tplc="B0D0ACAC" w:tentative="1">
      <w:start w:val="1"/>
      <w:numFmt w:val="bullet"/>
      <w:lvlText w:val=""/>
      <w:lvlJc w:val="left"/>
      <w:pPr>
        <w:tabs>
          <w:tab w:val="num" w:pos="5040"/>
        </w:tabs>
        <w:ind w:left="5040" w:hanging="360"/>
      </w:pPr>
      <w:rPr>
        <w:rFonts w:ascii="Wingdings" w:hAnsi="Wingdings" w:hint="default"/>
      </w:rPr>
    </w:lvl>
    <w:lvl w:ilvl="7" w:tplc="D3AACF42" w:tentative="1">
      <w:start w:val="1"/>
      <w:numFmt w:val="bullet"/>
      <w:lvlText w:val=""/>
      <w:lvlJc w:val="left"/>
      <w:pPr>
        <w:tabs>
          <w:tab w:val="num" w:pos="5760"/>
        </w:tabs>
        <w:ind w:left="5760" w:hanging="360"/>
      </w:pPr>
      <w:rPr>
        <w:rFonts w:ascii="Wingdings" w:hAnsi="Wingdings" w:hint="default"/>
      </w:rPr>
    </w:lvl>
    <w:lvl w:ilvl="8" w:tplc="C038D3F2" w:tentative="1">
      <w:start w:val="1"/>
      <w:numFmt w:val="bullet"/>
      <w:lvlText w:val=""/>
      <w:lvlJc w:val="left"/>
      <w:pPr>
        <w:tabs>
          <w:tab w:val="num" w:pos="6480"/>
        </w:tabs>
        <w:ind w:left="6480" w:hanging="360"/>
      </w:pPr>
      <w:rPr>
        <w:rFonts w:ascii="Wingdings" w:hAnsi="Wingdings" w:hint="default"/>
      </w:rPr>
    </w:lvl>
  </w:abstractNum>
  <w:abstractNum w:abstractNumId="7">
    <w:nsid w:val="3FB70A33"/>
    <w:multiLevelType w:val="hybridMultilevel"/>
    <w:tmpl w:val="DF240E82"/>
    <w:lvl w:ilvl="0" w:tplc="064AB182">
      <w:start w:val="1"/>
      <w:numFmt w:val="bullet"/>
      <w:lvlText w:val="-"/>
      <w:lvlJc w:val="left"/>
      <w:pPr>
        <w:tabs>
          <w:tab w:val="num" w:pos="720"/>
        </w:tabs>
        <w:ind w:left="720" w:hanging="360"/>
      </w:pPr>
      <w:rPr>
        <w:rFonts w:ascii="Times New Roman" w:hAnsi="Times New Roman" w:hint="default"/>
      </w:rPr>
    </w:lvl>
    <w:lvl w:ilvl="1" w:tplc="784EB9B4" w:tentative="1">
      <w:start w:val="1"/>
      <w:numFmt w:val="bullet"/>
      <w:lvlText w:val="-"/>
      <w:lvlJc w:val="left"/>
      <w:pPr>
        <w:tabs>
          <w:tab w:val="num" w:pos="1440"/>
        </w:tabs>
        <w:ind w:left="1440" w:hanging="360"/>
      </w:pPr>
      <w:rPr>
        <w:rFonts w:ascii="Times New Roman" w:hAnsi="Times New Roman" w:hint="default"/>
      </w:rPr>
    </w:lvl>
    <w:lvl w:ilvl="2" w:tplc="BD10A27E" w:tentative="1">
      <w:start w:val="1"/>
      <w:numFmt w:val="bullet"/>
      <w:lvlText w:val="-"/>
      <w:lvlJc w:val="left"/>
      <w:pPr>
        <w:tabs>
          <w:tab w:val="num" w:pos="2160"/>
        </w:tabs>
        <w:ind w:left="2160" w:hanging="360"/>
      </w:pPr>
      <w:rPr>
        <w:rFonts w:ascii="Times New Roman" w:hAnsi="Times New Roman" w:hint="default"/>
      </w:rPr>
    </w:lvl>
    <w:lvl w:ilvl="3" w:tplc="66C62A6E" w:tentative="1">
      <w:start w:val="1"/>
      <w:numFmt w:val="bullet"/>
      <w:lvlText w:val="-"/>
      <w:lvlJc w:val="left"/>
      <w:pPr>
        <w:tabs>
          <w:tab w:val="num" w:pos="2880"/>
        </w:tabs>
        <w:ind w:left="2880" w:hanging="360"/>
      </w:pPr>
      <w:rPr>
        <w:rFonts w:ascii="Times New Roman" w:hAnsi="Times New Roman" w:hint="default"/>
      </w:rPr>
    </w:lvl>
    <w:lvl w:ilvl="4" w:tplc="22928470" w:tentative="1">
      <w:start w:val="1"/>
      <w:numFmt w:val="bullet"/>
      <w:lvlText w:val="-"/>
      <w:lvlJc w:val="left"/>
      <w:pPr>
        <w:tabs>
          <w:tab w:val="num" w:pos="3600"/>
        </w:tabs>
        <w:ind w:left="3600" w:hanging="360"/>
      </w:pPr>
      <w:rPr>
        <w:rFonts w:ascii="Times New Roman" w:hAnsi="Times New Roman" w:hint="default"/>
      </w:rPr>
    </w:lvl>
    <w:lvl w:ilvl="5" w:tplc="624C8B9E" w:tentative="1">
      <w:start w:val="1"/>
      <w:numFmt w:val="bullet"/>
      <w:lvlText w:val="-"/>
      <w:lvlJc w:val="left"/>
      <w:pPr>
        <w:tabs>
          <w:tab w:val="num" w:pos="4320"/>
        </w:tabs>
        <w:ind w:left="4320" w:hanging="360"/>
      </w:pPr>
      <w:rPr>
        <w:rFonts w:ascii="Times New Roman" w:hAnsi="Times New Roman" w:hint="default"/>
      </w:rPr>
    </w:lvl>
    <w:lvl w:ilvl="6" w:tplc="CC4C1C04" w:tentative="1">
      <w:start w:val="1"/>
      <w:numFmt w:val="bullet"/>
      <w:lvlText w:val="-"/>
      <w:lvlJc w:val="left"/>
      <w:pPr>
        <w:tabs>
          <w:tab w:val="num" w:pos="5040"/>
        </w:tabs>
        <w:ind w:left="5040" w:hanging="360"/>
      </w:pPr>
      <w:rPr>
        <w:rFonts w:ascii="Times New Roman" w:hAnsi="Times New Roman" w:hint="default"/>
      </w:rPr>
    </w:lvl>
    <w:lvl w:ilvl="7" w:tplc="2284845E" w:tentative="1">
      <w:start w:val="1"/>
      <w:numFmt w:val="bullet"/>
      <w:lvlText w:val="-"/>
      <w:lvlJc w:val="left"/>
      <w:pPr>
        <w:tabs>
          <w:tab w:val="num" w:pos="5760"/>
        </w:tabs>
        <w:ind w:left="5760" w:hanging="360"/>
      </w:pPr>
      <w:rPr>
        <w:rFonts w:ascii="Times New Roman" w:hAnsi="Times New Roman" w:hint="default"/>
      </w:rPr>
    </w:lvl>
    <w:lvl w:ilvl="8" w:tplc="AFAA7D3E" w:tentative="1">
      <w:start w:val="1"/>
      <w:numFmt w:val="bullet"/>
      <w:lvlText w:val="-"/>
      <w:lvlJc w:val="left"/>
      <w:pPr>
        <w:tabs>
          <w:tab w:val="num" w:pos="6480"/>
        </w:tabs>
        <w:ind w:left="6480" w:hanging="360"/>
      </w:pPr>
      <w:rPr>
        <w:rFonts w:ascii="Times New Roman" w:hAnsi="Times New Roman" w:hint="default"/>
      </w:rPr>
    </w:lvl>
  </w:abstractNum>
  <w:abstractNum w:abstractNumId="8">
    <w:nsid w:val="6AC013DF"/>
    <w:multiLevelType w:val="hybridMultilevel"/>
    <w:tmpl w:val="2766CA7A"/>
    <w:lvl w:ilvl="0" w:tplc="3BCC5330">
      <w:start w:val="1"/>
      <w:numFmt w:val="bullet"/>
      <w:lvlText w:val="-"/>
      <w:lvlJc w:val="left"/>
      <w:pPr>
        <w:tabs>
          <w:tab w:val="num" w:pos="720"/>
        </w:tabs>
        <w:ind w:left="720" w:hanging="360"/>
      </w:pPr>
      <w:rPr>
        <w:rFonts w:ascii="Times New Roman" w:hAnsi="Times New Roman" w:hint="default"/>
      </w:rPr>
    </w:lvl>
    <w:lvl w:ilvl="1" w:tplc="BDE4441C" w:tentative="1">
      <w:start w:val="1"/>
      <w:numFmt w:val="bullet"/>
      <w:lvlText w:val="-"/>
      <w:lvlJc w:val="left"/>
      <w:pPr>
        <w:tabs>
          <w:tab w:val="num" w:pos="1440"/>
        </w:tabs>
        <w:ind w:left="1440" w:hanging="360"/>
      </w:pPr>
      <w:rPr>
        <w:rFonts w:ascii="Times New Roman" w:hAnsi="Times New Roman" w:hint="default"/>
      </w:rPr>
    </w:lvl>
    <w:lvl w:ilvl="2" w:tplc="4FC818C4" w:tentative="1">
      <w:start w:val="1"/>
      <w:numFmt w:val="bullet"/>
      <w:lvlText w:val="-"/>
      <w:lvlJc w:val="left"/>
      <w:pPr>
        <w:tabs>
          <w:tab w:val="num" w:pos="2160"/>
        </w:tabs>
        <w:ind w:left="2160" w:hanging="360"/>
      </w:pPr>
      <w:rPr>
        <w:rFonts w:ascii="Times New Roman" w:hAnsi="Times New Roman" w:hint="default"/>
      </w:rPr>
    </w:lvl>
    <w:lvl w:ilvl="3" w:tplc="6180E898" w:tentative="1">
      <w:start w:val="1"/>
      <w:numFmt w:val="bullet"/>
      <w:lvlText w:val="-"/>
      <w:lvlJc w:val="left"/>
      <w:pPr>
        <w:tabs>
          <w:tab w:val="num" w:pos="2880"/>
        </w:tabs>
        <w:ind w:left="2880" w:hanging="360"/>
      </w:pPr>
      <w:rPr>
        <w:rFonts w:ascii="Times New Roman" w:hAnsi="Times New Roman" w:hint="default"/>
      </w:rPr>
    </w:lvl>
    <w:lvl w:ilvl="4" w:tplc="B40246FC" w:tentative="1">
      <w:start w:val="1"/>
      <w:numFmt w:val="bullet"/>
      <w:lvlText w:val="-"/>
      <w:lvlJc w:val="left"/>
      <w:pPr>
        <w:tabs>
          <w:tab w:val="num" w:pos="3600"/>
        </w:tabs>
        <w:ind w:left="3600" w:hanging="360"/>
      </w:pPr>
      <w:rPr>
        <w:rFonts w:ascii="Times New Roman" w:hAnsi="Times New Roman" w:hint="default"/>
      </w:rPr>
    </w:lvl>
    <w:lvl w:ilvl="5" w:tplc="881AE9C2" w:tentative="1">
      <w:start w:val="1"/>
      <w:numFmt w:val="bullet"/>
      <w:lvlText w:val="-"/>
      <w:lvlJc w:val="left"/>
      <w:pPr>
        <w:tabs>
          <w:tab w:val="num" w:pos="4320"/>
        </w:tabs>
        <w:ind w:left="4320" w:hanging="360"/>
      </w:pPr>
      <w:rPr>
        <w:rFonts w:ascii="Times New Roman" w:hAnsi="Times New Roman" w:hint="default"/>
      </w:rPr>
    </w:lvl>
    <w:lvl w:ilvl="6" w:tplc="461AE3A8" w:tentative="1">
      <w:start w:val="1"/>
      <w:numFmt w:val="bullet"/>
      <w:lvlText w:val="-"/>
      <w:lvlJc w:val="left"/>
      <w:pPr>
        <w:tabs>
          <w:tab w:val="num" w:pos="5040"/>
        </w:tabs>
        <w:ind w:left="5040" w:hanging="360"/>
      </w:pPr>
      <w:rPr>
        <w:rFonts w:ascii="Times New Roman" w:hAnsi="Times New Roman" w:hint="default"/>
      </w:rPr>
    </w:lvl>
    <w:lvl w:ilvl="7" w:tplc="5D26D9FE" w:tentative="1">
      <w:start w:val="1"/>
      <w:numFmt w:val="bullet"/>
      <w:lvlText w:val="-"/>
      <w:lvlJc w:val="left"/>
      <w:pPr>
        <w:tabs>
          <w:tab w:val="num" w:pos="5760"/>
        </w:tabs>
        <w:ind w:left="5760" w:hanging="360"/>
      </w:pPr>
      <w:rPr>
        <w:rFonts w:ascii="Times New Roman" w:hAnsi="Times New Roman" w:hint="default"/>
      </w:rPr>
    </w:lvl>
    <w:lvl w:ilvl="8" w:tplc="5E4640FC" w:tentative="1">
      <w:start w:val="1"/>
      <w:numFmt w:val="bullet"/>
      <w:lvlText w:val="-"/>
      <w:lvlJc w:val="left"/>
      <w:pPr>
        <w:tabs>
          <w:tab w:val="num" w:pos="6480"/>
        </w:tabs>
        <w:ind w:left="6480" w:hanging="360"/>
      </w:pPr>
      <w:rPr>
        <w:rFonts w:ascii="Times New Roman" w:hAnsi="Times New Roman" w:hint="default"/>
      </w:rPr>
    </w:lvl>
  </w:abstractNum>
  <w:abstractNum w:abstractNumId="9">
    <w:nsid w:val="70EF3EA1"/>
    <w:multiLevelType w:val="hybridMultilevel"/>
    <w:tmpl w:val="B1B2A382"/>
    <w:lvl w:ilvl="0" w:tplc="47D896B0">
      <w:start w:val="1"/>
      <w:numFmt w:val="bullet"/>
      <w:lvlText w:val="-"/>
      <w:lvlJc w:val="left"/>
      <w:pPr>
        <w:tabs>
          <w:tab w:val="num" w:pos="720"/>
        </w:tabs>
        <w:ind w:left="720" w:hanging="360"/>
      </w:pPr>
      <w:rPr>
        <w:rFonts w:ascii="Times New Roman" w:hAnsi="Times New Roman" w:hint="default"/>
      </w:rPr>
    </w:lvl>
    <w:lvl w:ilvl="1" w:tplc="7BEC8FDA" w:tentative="1">
      <w:start w:val="1"/>
      <w:numFmt w:val="bullet"/>
      <w:lvlText w:val="-"/>
      <w:lvlJc w:val="left"/>
      <w:pPr>
        <w:tabs>
          <w:tab w:val="num" w:pos="1440"/>
        </w:tabs>
        <w:ind w:left="1440" w:hanging="360"/>
      </w:pPr>
      <w:rPr>
        <w:rFonts w:ascii="Times New Roman" w:hAnsi="Times New Roman" w:hint="default"/>
      </w:rPr>
    </w:lvl>
    <w:lvl w:ilvl="2" w:tplc="266E956A" w:tentative="1">
      <w:start w:val="1"/>
      <w:numFmt w:val="bullet"/>
      <w:lvlText w:val="-"/>
      <w:lvlJc w:val="left"/>
      <w:pPr>
        <w:tabs>
          <w:tab w:val="num" w:pos="2160"/>
        </w:tabs>
        <w:ind w:left="2160" w:hanging="360"/>
      </w:pPr>
      <w:rPr>
        <w:rFonts w:ascii="Times New Roman" w:hAnsi="Times New Roman" w:hint="default"/>
      </w:rPr>
    </w:lvl>
    <w:lvl w:ilvl="3" w:tplc="9904D382" w:tentative="1">
      <w:start w:val="1"/>
      <w:numFmt w:val="bullet"/>
      <w:lvlText w:val="-"/>
      <w:lvlJc w:val="left"/>
      <w:pPr>
        <w:tabs>
          <w:tab w:val="num" w:pos="2880"/>
        </w:tabs>
        <w:ind w:left="2880" w:hanging="360"/>
      </w:pPr>
      <w:rPr>
        <w:rFonts w:ascii="Times New Roman" w:hAnsi="Times New Roman" w:hint="default"/>
      </w:rPr>
    </w:lvl>
    <w:lvl w:ilvl="4" w:tplc="CC52FF14" w:tentative="1">
      <w:start w:val="1"/>
      <w:numFmt w:val="bullet"/>
      <w:lvlText w:val="-"/>
      <w:lvlJc w:val="left"/>
      <w:pPr>
        <w:tabs>
          <w:tab w:val="num" w:pos="3600"/>
        </w:tabs>
        <w:ind w:left="3600" w:hanging="360"/>
      </w:pPr>
      <w:rPr>
        <w:rFonts w:ascii="Times New Roman" w:hAnsi="Times New Roman" w:hint="default"/>
      </w:rPr>
    </w:lvl>
    <w:lvl w:ilvl="5" w:tplc="4DAC1164" w:tentative="1">
      <w:start w:val="1"/>
      <w:numFmt w:val="bullet"/>
      <w:lvlText w:val="-"/>
      <w:lvlJc w:val="left"/>
      <w:pPr>
        <w:tabs>
          <w:tab w:val="num" w:pos="4320"/>
        </w:tabs>
        <w:ind w:left="4320" w:hanging="360"/>
      </w:pPr>
      <w:rPr>
        <w:rFonts w:ascii="Times New Roman" w:hAnsi="Times New Roman" w:hint="default"/>
      </w:rPr>
    </w:lvl>
    <w:lvl w:ilvl="6" w:tplc="A5D8F5AE" w:tentative="1">
      <w:start w:val="1"/>
      <w:numFmt w:val="bullet"/>
      <w:lvlText w:val="-"/>
      <w:lvlJc w:val="left"/>
      <w:pPr>
        <w:tabs>
          <w:tab w:val="num" w:pos="5040"/>
        </w:tabs>
        <w:ind w:left="5040" w:hanging="360"/>
      </w:pPr>
      <w:rPr>
        <w:rFonts w:ascii="Times New Roman" w:hAnsi="Times New Roman" w:hint="default"/>
      </w:rPr>
    </w:lvl>
    <w:lvl w:ilvl="7" w:tplc="C2C2055E" w:tentative="1">
      <w:start w:val="1"/>
      <w:numFmt w:val="bullet"/>
      <w:lvlText w:val="-"/>
      <w:lvlJc w:val="left"/>
      <w:pPr>
        <w:tabs>
          <w:tab w:val="num" w:pos="5760"/>
        </w:tabs>
        <w:ind w:left="5760" w:hanging="360"/>
      </w:pPr>
      <w:rPr>
        <w:rFonts w:ascii="Times New Roman" w:hAnsi="Times New Roman" w:hint="default"/>
      </w:rPr>
    </w:lvl>
    <w:lvl w:ilvl="8" w:tplc="2248912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4A70B6A"/>
    <w:multiLevelType w:val="hybridMultilevel"/>
    <w:tmpl w:val="4C5AA2BE"/>
    <w:lvl w:ilvl="0" w:tplc="F9EA260C">
      <w:start w:val="1"/>
      <w:numFmt w:val="bullet"/>
      <w:lvlText w:val="-"/>
      <w:lvlJc w:val="left"/>
      <w:pPr>
        <w:tabs>
          <w:tab w:val="num" w:pos="720"/>
        </w:tabs>
        <w:ind w:left="720" w:hanging="360"/>
      </w:pPr>
      <w:rPr>
        <w:rFonts w:ascii="Times New Roman" w:hAnsi="Times New Roman" w:hint="default"/>
      </w:rPr>
    </w:lvl>
    <w:lvl w:ilvl="1" w:tplc="E6586712" w:tentative="1">
      <w:start w:val="1"/>
      <w:numFmt w:val="bullet"/>
      <w:lvlText w:val="-"/>
      <w:lvlJc w:val="left"/>
      <w:pPr>
        <w:tabs>
          <w:tab w:val="num" w:pos="1440"/>
        </w:tabs>
        <w:ind w:left="1440" w:hanging="360"/>
      </w:pPr>
      <w:rPr>
        <w:rFonts w:ascii="Times New Roman" w:hAnsi="Times New Roman" w:hint="default"/>
      </w:rPr>
    </w:lvl>
    <w:lvl w:ilvl="2" w:tplc="7AFECE30" w:tentative="1">
      <w:start w:val="1"/>
      <w:numFmt w:val="bullet"/>
      <w:lvlText w:val="-"/>
      <w:lvlJc w:val="left"/>
      <w:pPr>
        <w:tabs>
          <w:tab w:val="num" w:pos="2160"/>
        </w:tabs>
        <w:ind w:left="2160" w:hanging="360"/>
      </w:pPr>
      <w:rPr>
        <w:rFonts w:ascii="Times New Roman" w:hAnsi="Times New Roman" w:hint="default"/>
      </w:rPr>
    </w:lvl>
    <w:lvl w:ilvl="3" w:tplc="A254F84C" w:tentative="1">
      <w:start w:val="1"/>
      <w:numFmt w:val="bullet"/>
      <w:lvlText w:val="-"/>
      <w:lvlJc w:val="left"/>
      <w:pPr>
        <w:tabs>
          <w:tab w:val="num" w:pos="2880"/>
        </w:tabs>
        <w:ind w:left="2880" w:hanging="360"/>
      </w:pPr>
      <w:rPr>
        <w:rFonts w:ascii="Times New Roman" w:hAnsi="Times New Roman" w:hint="default"/>
      </w:rPr>
    </w:lvl>
    <w:lvl w:ilvl="4" w:tplc="0E867D14" w:tentative="1">
      <w:start w:val="1"/>
      <w:numFmt w:val="bullet"/>
      <w:lvlText w:val="-"/>
      <w:lvlJc w:val="left"/>
      <w:pPr>
        <w:tabs>
          <w:tab w:val="num" w:pos="3600"/>
        </w:tabs>
        <w:ind w:left="3600" w:hanging="360"/>
      </w:pPr>
      <w:rPr>
        <w:rFonts w:ascii="Times New Roman" w:hAnsi="Times New Roman" w:hint="default"/>
      </w:rPr>
    </w:lvl>
    <w:lvl w:ilvl="5" w:tplc="09F0900C" w:tentative="1">
      <w:start w:val="1"/>
      <w:numFmt w:val="bullet"/>
      <w:lvlText w:val="-"/>
      <w:lvlJc w:val="left"/>
      <w:pPr>
        <w:tabs>
          <w:tab w:val="num" w:pos="4320"/>
        </w:tabs>
        <w:ind w:left="4320" w:hanging="360"/>
      </w:pPr>
      <w:rPr>
        <w:rFonts w:ascii="Times New Roman" w:hAnsi="Times New Roman" w:hint="default"/>
      </w:rPr>
    </w:lvl>
    <w:lvl w:ilvl="6" w:tplc="A5FE7DC4" w:tentative="1">
      <w:start w:val="1"/>
      <w:numFmt w:val="bullet"/>
      <w:lvlText w:val="-"/>
      <w:lvlJc w:val="left"/>
      <w:pPr>
        <w:tabs>
          <w:tab w:val="num" w:pos="5040"/>
        </w:tabs>
        <w:ind w:left="5040" w:hanging="360"/>
      </w:pPr>
      <w:rPr>
        <w:rFonts w:ascii="Times New Roman" w:hAnsi="Times New Roman" w:hint="default"/>
      </w:rPr>
    </w:lvl>
    <w:lvl w:ilvl="7" w:tplc="3CA25B96" w:tentative="1">
      <w:start w:val="1"/>
      <w:numFmt w:val="bullet"/>
      <w:lvlText w:val="-"/>
      <w:lvlJc w:val="left"/>
      <w:pPr>
        <w:tabs>
          <w:tab w:val="num" w:pos="5760"/>
        </w:tabs>
        <w:ind w:left="5760" w:hanging="360"/>
      </w:pPr>
      <w:rPr>
        <w:rFonts w:ascii="Times New Roman" w:hAnsi="Times New Roman" w:hint="default"/>
      </w:rPr>
    </w:lvl>
    <w:lvl w:ilvl="8" w:tplc="124C372A"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0"/>
  </w:num>
  <w:num w:numId="3">
    <w:abstractNumId w:val="5"/>
  </w:num>
  <w:num w:numId="4">
    <w:abstractNumId w:val="6"/>
  </w:num>
  <w:num w:numId="5">
    <w:abstractNumId w:val="7"/>
  </w:num>
  <w:num w:numId="6">
    <w:abstractNumId w:val="8"/>
  </w:num>
  <w:num w:numId="7">
    <w:abstractNumId w:val="10"/>
  </w:num>
  <w:num w:numId="8">
    <w:abstractNumId w:val="2"/>
  </w:num>
  <w:num w:numId="9">
    <w:abstractNumId w:val="3"/>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Arial" w:eastAsia="Arial" w:hAnsi="Arial" w:cs="Arial"/>
    </w:rPr>
  </w:style>
  <w:style w:type="paragraph" w:styleId="berschrift1">
    <w:name w:val="heading 1"/>
    <w:basedOn w:val="Standard"/>
    <w:uiPriority w:val="1"/>
    <w:qFormat/>
    <w:pPr>
      <w:ind w:left="311"/>
      <w:outlineLvl w:val="0"/>
    </w:pPr>
    <w:rPr>
      <w:b/>
      <w:bCs/>
      <w:sz w:val="32"/>
      <w:szCs w:val="32"/>
    </w:rPr>
  </w:style>
  <w:style w:type="paragraph" w:styleId="berschrift2">
    <w:name w:val="heading 2"/>
    <w:basedOn w:val="Standard"/>
    <w:uiPriority w:val="1"/>
    <w:qFormat/>
    <w:pPr>
      <w:ind w:left="311" w:right="804"/>
      <w:jc w:val="center"/>
      <w:outlineLvl w:val="1"/>
    </w:pPr>
    <w:rPr>
      <w:b/>
      <w:bCs/>
      <w:sz w:val="28"/>
      <w:szCs w:val="28"/>
    </w:rPr>
  </w:style>
  <w:style w:type="paragraph" w:styleId="berschrift3">
    <w:name w:val="heading 3"/>
    <w:basedOn w:val="Standard"/>
    <w:uiPriority w:val="1"/>
    <w:qFormat/>
    <w:pPr>
      <w:spacing w:before="7"/>
      <w:ind w:left="755"/>
      <w:outlineLvl w:val="2"/>
    </w:pPr>
    <w:rPr>
      <w:rFonts w:ascii="Book Antiqua" w:eastAsia="Book Antiqua" w:hAnsi="Book Antiqua" w:cs="Book Antiqua"/>
      <w:b/>
      <w:b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b/>
      <w:bCs/>
      <w:sz w:val="24"/>
      <w:szCs w:val="24"/>
    </w:rPr>
  </w:style>
  <w:style w:type="paragraph" w:styleId="Listenabsatz">
    <w:name w:val="List Paragraph"/>
    <w:basedOn w:val="Standard"/>
    <w:uiPriority w:val="1"/>
    <w:qFormat/>
  </w:style>
  <w:style w:type="paragraph" w:customStyle="1" w:styleId="TableParagraph">
    <w:name w:val="Table Paragraph"/>
    <w:basedOn w:val="Standard"/>
    <w:uiPriority w:val="1"/>
    <w:qFormat/>
    <w:pPr>
      <w:spacing w:before="177"/>
      <w:ind w:left="50"/>
    </w:p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Arial" w:hAnsi="Tahoma" w:cs="Tahoma"/>
      <w:sz w:val="16"/>
      <w:szCs w:val="16"/>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rFonts w:ascii="Arial" w:eastAsia="Arial" w:hAnsi="Arial" w:cs="Arial"/>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Arial" w:eastAsia="Arial" w:hAnsi="Arial" w:cs="Arial"/>
    </w:rPr>
  </w:style>
  <w:style w:type="paragraph" w:styleId="berschrift1">
    <w:name w:val="heading 1"/>
    <w:basedOn w:val="Standard"/>
    <w:uiPriority w:val="1"/>
    <w:qFormat/>
    <w:pPr>
      <w:ind w:left="311"/>
      <w:outlineLvl w:val="0"/>
    </w:pPr>
    <w:rPr>
      <w:b/>
      <w:bCs/>
      <w:sz w:val="32"/>
      <w:szCs w:val="32"/>
    </w:rPr>
  </w:style>
  <w:style w:type="paragraph" w:styleId="berschrift2">
    <w:name w:val="heading 2"/>
    <w:basedOn w:val="Standard"/>
    <w:uiPriority w:val="1"/>
    <w:qFormat/>
    <w:pPr>
      <w:ind w:left="311" w:right="804"/>
      <w:jc w:val="center"/>
      <w:outlineLvl w:val="1"/>
    </w:pPr>
    <w:rPr>
      <w:b/>
      <w:bCs/>
      <w:sz w:val="28"/>
      <w:szCs w:val="28"/>
    </w:rPr>
  </w:style>
  <w:style w:type="paragraph" w:styleId="berschrift3">
    <w:name w:val="heading 3"/>
    <w:basedOn w:val="Standard"/>
    <w:uiPriority w:val="1"/>
    <w:qFormat/>
    <w:pPr>
      <w:spacing w:before="7"/>
      <w:ind w:left="755"/>
      <w:outlineLvl w:val="2"/>
    </w:pPr>
    <w:rPr>
      <w:rFonts w:ascii="Book Antiqua" w:eastAsia="Book Antiqua" w:hAnsi="Book Antiqua" w:cs="Book Antiqua"/>
      <w:b/>
      <w:b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b/>
      <w:bCs/>
      <w:sz w:val="24"/>
      <w:szCs w:val="24"/>
    </w:rPr>
  </w:style>
  <w:style w:type="paragraph" w:styleId="Listenabsatz">
    <w:name w:val="List Paragraph"/>
    <w:basedOn w:val="Standard"/>
    <w:uiPriority w:val="1"/>
    <w:qFormat/>
  </w:style>
  <w:style w:type="paragraph" w:customStyle="1" w:styleId="TableParagraph">
    <w:name w:val="Table Paragraph"/>
    <w:basedOn w:val="Standard"/>
    <w:uiPriority w:val="1"/>
    <w:qFormat/>
    <w:pPr>
      <w:spacing w:before="177"/>
      <w:ind w:left="50"/>
    </w:p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Arial" w:hAnsi="Tahoma" w:cs="Tahoma"/>
      <w:sz w:val="16"/>
      <w:szCs w:val="16"/>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rFonts w:ascii="Arial" w:eastAsia="Arial" w:hAnsi="Arial" w:cs="Arial"/>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43969">
      <w:bodyDiv w:val="1"/>
      <w:marLeft w:val="0"/>
      <w:marRight w:val="0"/>
      <w:marTop w:val="0"/>
      <w:marBottom w:val="0"/>
      <w:divBdr>
        <w:top w:val="none" w:sz="0" w:space="0" w:color="auto"/>
        <w:left w:val="none" w:sz="0" w:space="0" w:color="auto"/>
        <w:bottom w:val="none" w:sz="0" w:space="0" w:color="auto"/>
        <w:right w:val="none" w:sz="0" w:space="0" w:color="auto"/>
      </w:divBdr>
      <w:divsChild>
        <w:div w:id="625888675">
          <w:marLeft w:val="446"/>
          <w:marRight w:val="0"/>
          <w:marTop w:val="86"/>
          <w:marBottom w:val="0"/>
          <w:divBdr>
            <w:top w:val="none" w:sz="0" w:space="0" w:color="auto"/>
            <w:left w:val="none" w:sz="0" w:space="0" w:color="auto"/>
            <w:bottom w:val="none" w:sz="0" w:space="0" w:color="auto"/>
            <w:right w:val="none" w:sz="0" w:space="0" w:color="auto"/>
          </w:divBdr>
        </w:div>
      </w:divsChild>
    </w:div>
    <w:div w:id="429856074">
      <w:bodyDiv w:val="1"/>
      <w:marLeft w:val="0"/>
      <w:marRight w:val="0"/>
      <w:marTop w:val="0"/>
      <w:marBottom w:val="0"/>
      <w:divBdr>
        <w:top w:val="none" w:sz="0" w:space="0" w:color="auto"/>
        <w:left w:val="none" w:sz="0" w:space="0" w:color="auto"/>
        <w:bottom w:val="none" w:sz="0" w:space="0" w:color="auto"/>
        <w:right w:val="none" w:sz="0" w:space="0" w:color="auto"/>
      </w:divBdr>
      <w:divsChild>
        <w:div w:id="157311761">
          <w:marLeft w:val="446"/>
          <w:marRight w:val="0"/>
          <w:marTop w:val="86"/>
          <w:marBottom w:val="0"/>
          <w:divBdr>
            <w:top w:val="none" w:sz="0" w:space="0" w:color="auto"/>
            <w:left w:val="none" w:sz="0" w:space="0" w:color="auto"/>
            <w:bottom w:val="none" w:sz="0" w:space="0" w:color="auto"/>
            <w:right w:val="none" w:sz="0" w:space="0" w:color="auto"/>
          </w:divBdr>
        </w:div>
      </w:divsChild>
    </w:div>
    <w:div w:id="536894954">
      <w:bodyDiv w:val="1"/>
      <w:marLeft w:val="0"/>
      <w:marRight w:val="0"/>
      <w:marTop w:val="0"/>
      <w:marBottom w:val="0"/>
      <w:divBdr>
        <w:top w:val="none" w:sz="0" w:space="0" w:color="auto"/>
        <w:left w:val="none" w:sz="0" w:space="0" w:color="auto"/>
        <w:bottom w:val="none" w:sz="0" w:space="0" w:color="auto"/>
        <w:right w:val="none" w:sz="0" w:space="0" w:color="auto"/>
      </w:divBdr>
    </w:div>
    <w:div w:id="849182358">
      <w:bodyDiv w:val="1"/>
      <w:marLeft w:val="0"/>
      <w:marRight w:val="0"/>
      <w:marTop w:val="0"/>
      <w:marBottom w:val="0"/>
      <w:divBdr>
        <w:top w:val="none" w:sz="0" w:space="0" w:color="auto"/>
        <w:left w:val="none" w:sz="0" w:space="0" w:color="auto"/>
        <w:bottom w:val="none" w:sz="0" w:space="0" w:color="auto"/>
        <w:right w:val="none" w:sz="0" w:space="0" w:color="auto"/>
      </w:divBdr>
      <w:divsChild>
        <w:div w:id="781344646">
          <w:marLeft w:val="446"/>
          <w:marRight w:val="0"/>
          <w:marTop w:val="86"/>
          <w:marBottom w:val="0"/>
          <w:divBdr>
            <w:top w:val="none" w:sz="0" w:space="0" w:color="auto"/>
            <w:left w:val="none" w:sz="0" w:space="0" w:color="auto"/>
            <w:bottom w:val="none" w:sz="0" w:space="0" w:color="auto"/>
            <w:right w:val="none" w:sz="0" w:space="0" w:color="auto"/>
          </w:divBdr>
        </w:div>
      </w:divsChild>
    </w:div>
    <w:div w:id="920023923">
      <w:bodyDiv w:val="1"/>
      <w:marLeft w:val="0"/>
      <w:marRight w:val="0"/>
      <w:marTop w:val="0"/>
      <w:marBottom w:val="0"/>
      <w:divBdr>
        <w:top w:val="none" w:sz="0" w:space="0" w:color="auto"/>
        <w:left w:val="none" w:sz="0" w:space="0" w:color="auto"/>
        <w:bottom w:val="none" w:sz="0" w:space="0" w:color="auto"/>
        <w:right w:val="none" w:sz="0" w:space="0" w:color="auto"/>
      </w:divBdr>
      <w:divsChild>
        <w:div w:id="919364173">
          <w:marLeft w:val="446"/>
          <w:marRight w:val="0"/>
          <w:marTop w:val="86"/>
          <w:marBottom w:val="0"/>
          <w:divBdr>
            <w:top w:val="none" w:sz="0" w:space="0" w:color="auto"/>
            <w:left w:val="none" w:sz="0" w:space="0" w:color="auto"/>
            <w:bottom w:val="none" w:sz="0" w:space="0" w:color="auto"/>
            <w:right w:val="none" w:sz="0" w:space="0" w:color="auto"/>
          </w:divBdr>
        </w:div>
      </w:divsChild>
    </w:div>
    <w:div w:id="1063917054">
      <w:bodyDiv w:val="1"/>
      <w:marLeft w:val="0"/>
      <w:marRight w:val="0"/>
      <w:marTop w:val="0"/>
      <w:marBottom w:val="0"/>
      <w:divBdr>
        <w:top w:val="none" w:sz="0" w:space="0" w:color="auto"/>
        <w:left w:val="none" w:sz="0" w:space="0" w:color="auto"/>
        <w:bottom w:val="none" w:sz="0" w:space="0" w:color="auto"/>
        <w:right w:val="none" w:sz="0" w:space="0" w:color="auto"/>
      </w:divBdr>
      <w:divsChild>
        <w:div w:id="1309476629">
          <w:marLeft w:val="446"/>
          <w:marRight w:val="0"/>
          <w:marTop w:val="86"/>
          <w:marBottom w:val="0"/>
          <w:divBdr>
            <w:top w:val="none" w:sz="0" w:space="0" w:color="auto"/>
            <w:left w:val="none" w:sz="0" w:space="0" w:color="auto"/>
            <w:bottom w:val="none" w:sz="0" w:space="0" w:color="auto"/>
            <w:right w:val="none" w:sz="0" w:space="0" w:color="auto"/>
          </w:divBdr>
        </w:div>
      </w:divsChild>
    </w:div>
    <w:div w:id="1222670264">
      <w:bodyDiv w:val="1"/>
      <w:marLeft w:val="0"/>
      <w:marRight w:val="0"/>
      <w:marTop w:val="0"/>
      <w:marBottom w:val="0"/>
      <w:divBdr>
        <w:top w:val="none" w:sz="0" w:space="0" w:color="auto"/>
        <w:left w:val="none" w:sz="0" w:space="0" w:color="auto"/>
        <w:bottom w:val="none" w:sz="0" w:space="0" w:color="auto"/>
        <w:right w:val="none" w:sz="0" w:space="0" w:color="auto"/>
      </w:divBdr>
      <w:divsChild>
        <w:div w:id="525171923">
          <w:marLeft w:val="446"/>
          <w:marRight w:val="0"/>
          <w:marTop w:val="86"/>
          <w:marBottom w:val="0"/>
          <w:divBdr>
            <w:top w:val="none" w:sz="0" w:space="0" w:color="auto"/>
            <w:left w:val="none" w:sz="0" w:space="0" w:color="auto"/>
            <w:bottom w:val="none" w:sz="0" w:space="0" w:color="auto"/>
            <w:right w:val="none" w:sz="0" w:space="0" w:color="auto"/>
          </w:divBdr>
        </w:div>
      </w:divsChild>
    </w:div>
    <w:div w:id="1469979297">
      <w:bodyDiv w:val="1"/>
      <w:marLeft w:val="0"/>
      <w:marRight w:val="0"/>
      <w:marTop w:val="0"/>
      <w:marBottom w:val="0"/>
      <w:divBdr>
        <w:top w:val="none" w:sz="0" w:space="0" w:color="auto"/>
        <w:left w:val="none" w:sz="0" w:space="0" w:color="auto"/>
        <w:bottom w:val="none" w:sz="0" w:space="0" w:color="auto"/>
        <w:right w:val="none" w:sz="0" w:space="0" w:color="auto"/>
      </w:divBdr>
      <w:divsChild>
        <w:div w:id="1023895017">
          <w:marLeft w:val="547"/>
          <w:marRight w:val="0"/>
          <w:marTop w:val="86"/>
          <w:marBottom w:val="0"/>
          <w:divBdr>
            <w:top w:val="none" w:sz="0" w:space="0" w:color="auto"/>
            <w:left w:val="none" w:sz="0" w:space="0" w:color="auto"/>
            <w:bottom w:val="none" w:sz="0" w:space="0" w:color="auto"/>
            <w:right w:val="none" w:sz="0" w:space="0" w:color="auto"/>
          </w:divBdr>
        </w:div>
        <w:div w:id="459228137">
          <w:marLeft w:val="446"/>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f:fields xmlns:f="http://schemas.fabasoft.com/folio/2007/fields">
  <f:record>
    <f:field ref="objname" par="" edit="true" text="ARGE_DL_TOP_5.2."/>
    <f:field ref="objsubject" par="" edit="true" text=""/>
    <f:field ref="objcreatedby" par="" text="Stierschneider, Regina"/>
    <f:field ref="objcreatedat" par="" text="26.09.2017 13:42:22"/>
    <f:field ref="objchangedby" par="" text="Stierschneider, Regina"/>
    <f:field ref="objmodifiedat" par="" text="10.10.2017 10:51:27"/>
    <f:field ref="doc_FSCFOLIO_1_1001_FieldDocumentNumber" par="" text=""/>
    <f:field ref="doc_FSCFOLIO_1_1001_FieldSubject" par="" edit="true" text=""/>
    <f:field ref="FSCFOLIO_1_1001_FieldCurrentUser" par="" text="Regina Stierschneider"/>
    <f:field ref="CCAPRECONFIG_15_1001_Objektname" par="" edit="true" text="ARGE_DL_TOP_5.2."/>
    <f:field ref="CCAPRECONFIG_15_1001_Objektname" par="" edit="true" text="ARGE_DL_TOP_5.2."/>
  </f:record>
  <f:display par="" text="...">
    <f:field ref="FSCFOLIO_1_1001_FieldCurrentUser" text="Aktueller Benutzer"/>
    <f:field ref="objcreatedat" text="Erzeugt am/um"/>
    <f:field ref="objcreatedby" text="Erzeugt von"/>
    <f:field ref="objsubject" text="FSC Betreff"/>
    <f:field ref="objmodifiedat" text="Letzte Änderung am/um"/>
    <f:field ref="objchangedby" text="Letzte Änderung von"/>
    <f:field ref="objname" text="Name"/>
    <f:field ref="CCAPRECONFIG_15_1001_Objektname" text="Objektname"/>
  </f:display>
  <f:display par="" text="Serienbrief">
    <f:field ref="doc_FSCFOLIO_1_1001_FieldSubject" text="Betreff"/>
    <f:field ref="doc_FSCFOLIO_1_1001_FieldDocumentNumber" text="Dokument Nummer"/>
  </f:display>
</f:fields>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592</Words>
  <Characters>3731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Microsoft Word - mimeattach.bin</vt:lpstr>
    </vt:vector>
  </TitlesOfParts>
  <Company>Amt der NÖ Landesregierung</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mimeattach.bin</dc:title>
  <dc:creator>!fscconv</dc:creator>
  <cp:lastModifiedBy>stierschneider regina</cp:lastModifiedBy>
  <cp:revision>27</cp:revision>
  <cp:lastPrinted>2017-10-10T08:47:00Z</cp:lastPrinted>
  <dcterms:created xsi:type="dcterms:W3CDTF">2017-09-11T06:06:00Z</dcterms:created>
  <dcterms:modified xsi:type="dcterms:W3CDTF">2017-10-10T08:51:00Z</dcterms:modified>
</cp:coreProperties>
</file>

<file path=docProps/custom.xml><?xml version="1.0" encoding="utf-8"?>
<Properties xmlns="http://schemas.openxmlformats.org/officeDocument/2006/custom-properties" xmlns:vt="http://schemas.openxmlformats.org/officeDocument/2006/docPropsVTypes">
  <property name="Created" pid="2" fmtid="{D5CDD505-2E9C-101B-9397-08002B2CF9AE}">
    <vt:filetime>2017-09-07T00:00:00Z</vt:filetime>
  </property>
  <property name="Creator" pid="3" fmtid="{D5CDD505-2E9C-101B-9397-08002B2CF9AE}">
    <vt:lpwstr>Microsoft® Word 2010</vt:lpwstr>
  </property>
  <property name="LastSaved" pid="4" fmtid="{D5CDD505-2E9C-101B-9397-08002B2CF9AE}">
    <vt:filetime>2017-09-11T00:00:00Z</vt:filetime>
  </property>
  <property name="FSC#FSCLAKIS@15.1000:Abgeschlossen" pid="5" fmtid="{D5CDD505-2E9C-101B-9397-08002B2CF9AE}">
    <vt:lpwstr/>
  </property>
  <property name="FSC#FSCLAKIS@15.1000:Abgezeichnet_am" pid="6" fmtid="{D5CDD505-2E9C-101B-9397-08002B2CF9AE}">
    <vt:lpwstr/>
  </property>
  <property name="FSC#FSCLAKIS@15.1000:Abgezeichnet_von" pid="7" fmtid="{D5CDD505-2E9C-101B-9397-08002B2CF9AE}">
    <vt:lpwstr/>
  </property>
  <property name="FSC#FSCLAKIS@15.1000:Abgezeichnet2_am" pid="8" fmtid="{D5CDD505-2E9C-101B-9397-08002B2CF9AE}">
    <vt:lpwstr/>
  </property>
  <property name="FSC#FSCLAKIS@15.1000:Abgezeichnet2_von" pid="9" fmtid="{D5CDD505-2E9C-101B-9397-08002B2CF9AE}">
    <vt:lpwstr/>
  </property>
  <property name="FSC#FSCLAKIS@15.1000:Abschriftsklausel" pid="10" fmtid="{D5CDD505-2E9C-101B-9397-08002B2CF9AE}">
    <vt:lpwstr/>
  </property>
  <property name="FSC#FSCLAKIS@15.1000:AktBetreff" pid="11" fmtid="{D5CDD505-2E9C-101B-9397-08002B2CF9AE}">
    <vt:lpwstr>Sitzung der AG der Leitenden Beamten und Konferenz der Regierungschefs</vt:lpwstr>
  </property>
  <property name="FSC#FSCLAKIS@15.1000:Bearbeiter_Tit_NN" pid="12" fmtid="{D5CDD505-2E9C-101B-9397-08002B2CF9AE}">
    <vt:lpwstr>Mag. Dr. Ortner</vt:lpwstr>
  </property>
  <property name="FSC#FSCLAKIS@15.1000:Bearbeiter_Tit_VN_NN" pid="13" fmtid="{D5CDD505-2E9C-101B-9397-08002B2CF9AE}">
    <vt:lpwstr>Mag. Dr. Simon Ortner</vt:lpwstr>
  </property>
  <property name="FSC#FSCLAKIS@15.1000:Beilagen" pid="14" fmtid="{D5CDD505-2E9C-101B-9397-08002B2CF9AE}">
    <vt:lpwstr/>
  </property>
  <property name="FSC#FSCLAKIS@15.1000:Betreff" pid="15" fmtid="{D5CDD505-2E9C-101B-9397-08002B2CF9AE}">
    <vt:lpwstr>ARGE DL, Gemeinsame Tagung - 27. SdLB und 24. KdRC, 12. Oktober 2017, Kreis Trnava (SK)</vt:lpwstr>
  </property>
  <property name="FSC#FSCLAKIS@15.1000:Bezug" pid="16" fmtid="{D5CDD505-2E9C-101B-9397-08002B2CF9AE}">
    <vt:lpwstr/>
  </property>
  <property name="FSC#FSCLAKIS@15.1000:DW_Bearbeiter" pid="17" fmtid="{D5CDD505-2E9C-101B-9397-08002B2CF9AE}">
    <vt:lpwstr>17500</vt:lpwstr>
  </property>
  <property name="FSC#FSCLAKIS@15.1000:DW_Eigentuemer_Zuschrift" pid="18" fmtid="{D5CDD505-2E9C-101B-9397-08002B2CF9AE}">
    <vt:lpwstr/>
  </property>
  <property name="FSC#FSCLAKIS@15.1000:Geschlecht_Bearbeiter" pid="19" fmtid="{D5CDD505-2E9C-101B-9397-08002B2CF9AE}">
    <vt:lpwstr>Männlich</vt:lpwstr>
  </property>
  <property name="FSC#FSCLAKIS@15.1000:Geschlecht_Eigentuemer_Zuschrift" pid="20" fmtid="{D5CDD505-2E9C-101B-9397-08002B2CF9AE}">
    <vt:lpwstr/>
  </property>
  <property name="FSC#FSCLAKIS@15.1000:Eigentuemer_Zuschrift_Tit_NN" pid="21" fmtid="{D5CDD505-2E9C-101B-9397-08002B2CF9AE}">
    <vt:lpwstr/>
  </property>
  <property name="FSC#FSCLAKIS@15.1000:Eigentuemer_Zuschrift_Tit_VN_NN" pid="22" fmtid="{D5CDD505-2E9C-101B-9397-08002B2CF9AE}">
    <vt:lpwstr/>
  </property>
  <property name="FSC#FSCLAKIS@15.1000:Erzeugt_am" pid="23" fmtid="{D5CDD505-2E9C-101B-9397-08002B2CF9AE}">
    <vt:lpwstr>26.09.2017</vt:lpwstr>
  </property>
  <property name="FSC#FSCLAKIS@15.1000:Fertigungsklausel" pid="24" fmtid="{D5CDD505-2E9C-101B-9397-08002B2CF9AE}">
    <vt:lpwstr/>
  </property>
  <property name="FSC#FSCLAKIS@15.1000:Fertigungsklausel2" pid="25" fmtid="{D5CDD505-2E9C-101B-9397-08002B2CF9AE}">
    <vt:lpwstr/>
  </property>
  <property name="FSC#FSCLAKIS@15.1000:Kennzeichen" pid="26" fmtid="{D5CDD505-2E9C-101B-9397-08002B2CF9AE}">
    <vt:lpwstr>LAD1-IE-ED-4/045-2017</vt:lpwstr>
  </property>
  <property name="FSC#FSCLAKIS@15.1000:Objektname" pid="27" fmtid="{D5CDD505-2E9C-101B-9397-08002B2CF9AE}">
    <vt:lpwstr>ARGE_x005f_DL_x005f_TOP_x005f_5.2.</vt:lpwstr>
  </property>
  <property name="FSC#FSCLAKIS@15.1000:RsabAbsender" pid="28" fmtid="{D5CDD505-2E9C-101B-9397-08002B2CF9AE}">
    <vt:lpwstr>Amt der NÖ Landesregierung_x000d__x000a_Abteilung Landesamtsdirektion_x000d__x000a_Landhausplatz 1_x000d__x000a_3109 St. Pölten</vt:lpwstr>
  </property>
  <property name="FSC#FSCLAKIS@15.1000:Text_nach_Fertigung" pid="29" fmtid="{D5CDD505-2E9C-101B-9397-08002B2CF9AE}">
    <vt:lpwstr/>
  </property>
  <property name="FSC#FSCLAKIS@15.1000:Unterschrieben_am" pid="30" fmtid="{D5CDD505-2E9C-101B-9397-08002B2CF9AE}">
    <vt:lpwstr/>
  </property>
  <property name="FSC#FSCLAKIS@15.1000:Unterschrieben_von" pid="31" fmtid="{D5CDD505-2E9C-101B-9397-08002B2CF9AE}">
    <vt:lpwstr/>
  </property>
  <property name="FSC#FSCLAKIS@15.1000:Unterschrieben2_am" pid="32" fmtid="{D5CDD505-2E9C-101B-9397-08002B2CF9AE}">
    <vt:lpwstr/>
  </property>
  <property name="FSC#FSCLAKIS@15.1000:Unterschrieben2_von" pid="33" fmtid="{D5CDD505-2E9C-101B-9397-08002B2CF9AE}">
    <vt:lpwstr/>
  </property>
  <property name="FSC#FSCLAKIS@15.1000:Unterschrieben_von_Tit_VN_NN_gsp" pid="34" fmtid="{D5CDD505-2E9C-101B-9397-08002B2CF9AE}">
    <vt:lpwstr/>
  </property>
  <property name="FSC#FSCLAKIS@15.1000:Unterschrieben_von_Tit_VN_NN_ng" pid="35" fmtid="{D5CDD505-2E9C-101B-9397-08002B2CF9AE}">
    <vt:lpwstr/>
  </property>
  <property name="FSC#FSCLAKIS@15.1000:Gesperrt_Bearbeiter" pid="36" fmtid="{D5CDD505-2E9C-101B-9397-08002B2CF9AE}">
    <vt:lpwstr>Mag. Dr. O r t n e r</vt:lpwstr>
  </property>
  <property name="FSC#FSCLAKIS@15.1000:Systemaenderungszeitpunkt" pid="37" fmtid="{D5CDD505-2E9C-101B-9397-08002B2CF9AE}">
    <vt:lpwstr>10. Oktober 2017</vt:lpwstr>
  </property>
  <property name="FSC#FSCLAKIS@15.1000:Eingangsdatum_ON" pid="38" fmtid="{D5CDD505-2E9C-101B-9397-08002B2CF9AE}">
    <vt:lpwstr/>
  </property>
  <property name="FSC#FSCLAKIS@15.1000:Frist_ON" pid="39" fmtid="{D5CDD505-2E9C-101B-9397-08002B2CF9AE}">
    <vt:lpwstr/>
  </property>
  <property name="FSC#FSCLAKIS@15.1000:Anmerkung_ON" pid="40" fmtid="{D5CDD505-2E9C-101B-9397-08002B2CF9AE}">
    <vt:lpwstr/>
  </property>
  <property name="FSC#FSCLAKIS@15.1000:Inhalt_ON" pid="41" fmtid="{D5CDD505-2E9C-101B-9397-08002B2CF9AE}">
    <vt:lpwstr/>
  </property>
  <property name="FSC#FSCLAKIS@15.1000:Hinweis_ON" pid="42" fmtid="{D5CDD505-2E9C-101B-9397-08002B2CF9AE}">
    <vt:lpwstr/>
  </property>
  <property name="FSC#FSCLAKIS@15.1000:Erledigung_ON" pid="43" fmtid="{D5CDD505-2E9C-101B-9397-08002B2CF9AE}">
    <vt:lpwstr/>
  </property>
  <property name="FSC#FSCLAKIS@15.1000:DVR" pid="44" fmtid="{D5CDD505-2E9C-101B-9397-08002B2CF9AE}">
    <vt:lpwstr>0059986</vt:lpwstr>
  </property>
  <property name="FSC#FSCLAKIS@15.1000:Eigentuemer_Objekt_Tit_VN_NN" pid="45" fmtid="{D5CDD505-2E9C-101B-9397-08002B2CF9AE}">
    <vt:lpwstr>Regina Stierschneider</vt:lpwstr>
  </property>
  <property name="FSC#FSCLAKIS@15.1000:DW_Eigentuemer_Objekt" pid="46" fmtid="{D5CDD505-2E9C-101B-9397-08002B2CF9AE}">
    <vt:lpwstr>13779</vt:lpwstr>
  </property>
  <property name="FSC#COOELAK@1.1001:Subject" pid="47" fmtid="{D5CDD505-2E9C-101B-9397-08002B2CF9AE}">
    <vt:lpwstr>Sitzung der AG der Leitenden Beamten und Konferenz der Regierungschefs</vt:lpwstr>
  </property>
  <property name="FSC#COOELAK@1.1001:FileReference" pid="48" fmtid="{D5CDD505-2E9C-101B-9397-08002B2CF9AE}">
    <vt:lpwstr>LAD1-IP-ED-4-2011</vt:lpwstr>
  </property>
  <property name="FSC#COOELAK@1.1001:FileRefYear" pid="49" fmtid="{D5CDD505-2E9C-101B-9397-08002B2CF9AE}">
    <vt:lpwstr>2011</vt:lpwstr>
  </property>
  <property name="FSC#COOELAK@1.1001:FileRefOrdinal" pid="50" fmtid="{D5CDD505-2E9C-101B-9397-08002B2CF9AE}">
    <vt:lpwstr>4</vt:lpwstr>
  </property>
  <property name="FSC#COOELAK@1.1001:FileRefOU" pid="51" fmtid="{D5CDD505-2E9C-101B-9397-08002B2CF9AE}">
    <vt:lpwstr>LAD1</vt:lpwstr>
  </property>
  <property name="FSC#COOELAK@1.1001:Organization" pid="52" fmtid="{D5CDD505-2E9C-101B-9397-08002B2CF9AE}">
    <vt:lpwstr/>
  </property>
  <property name="FSC#COOELAK@1.1001:Owner" pid="53" fmtid="{D5CDD505-2E9C-101B-9397-08002B2CF9AE}">
    <vt:lpwstr>Stierschneider Regina</vt:lpwstr>
  </property>
  <property name="FSC#COOELAK@1.1001:OwnerExtension" pid="54" fmtid="{D5CDD505-2E9C-101B-9397-08002B2CF9AE}">
    <vt:lpwstr>13779</vt:lpwstr>
  </property>
  <property name="FSC#COOELAK@1.1001:OwnerFaxExtension" pid="55" fmtid="{D5CDD505-2E9C-101B-9397-08002B2CF9AE}">
    <vt:lpwstr/>
  </property>
  <property name="FSC#COOELAK@1.1001:DispatchedBy" pid="56" fmtid="{D5CDD505-2E9C-101B-9397-08002B2CF9AE}">
    <vt:lpwstr/>
  </property>
  <property name="FSC#COOELAK@1.1001:DispatchedAt" pid="57" fmtid="{D5CDD505-2E9C-101B-9397-08002B2CF9AE}">
    <vt:lpwstr/>
  </property>
  <property name="FSC#COOELAK@1.1001:ApprovedBy" pid="58" fmtid="{D5CDD505-2E9C-101B-9397-08002B2CF9AE}">
    <vt:lpwstr/>
  </property>
  <property name="FSC#COOELAK@1.1001:ApprovedAt" pid="59" fmtid="{D5CDD505-2E9C-101B-9397-08002B2CF9AE}">
    <vt:lpwstr/>
  </property>
  <property name="FSC#COOELAK@1.1001:Department" pid="60" fmtid="{D5CDD505-2E9C-101B-9397-08002B2CF9AE}">
    <vt:lpwstr>LAD1-IE (Abteilung Landesamtsdirektion / Internationale und Europäische Angelegenheiten)</vt:lpwstr>
  </property>
  <property name="FSC#COOELAK@1.1001:CreatedAt" pid="61" fmtid="{D5CDD505-2E9C-101B-9397-08002B2CF9AE}">
    <vt:lpwstr>26.09.2017</vt:lpwstr>
  </property>
  <property name="FSC#COOELAK@1.1001:OU" pid="62" fmtid="{D5CDD505-2E9C-101B-9397-08002B2CF9AE}">
    <vt:lpwstr>LAD1 (Abteilung Landesamtsdirektion)</vt:lpwstr>
  </property>
  <property name="FSC#COOELAK@1.1001:Priority" pid="63" fmtid="{D5CDD505-2E9C-101B-9397-08002B2CF9AE}">
    <vt:lpwstr> ()</vt:lpwstr>
  </property>
  <property name="FSC#COOELAK@1.1001:ObjBarCode" pid="64" fmtid="{D5CDD505-2E9C-101B-9397-08002B2CF9AE}">
    <vt:lpwstr>*COO.1000.8802.35.12057487*</vt:lpwstr>
  </property>
  <property name="FSC#COOELAK@1.1001:RefBarCode" pid="65" fmtid="{D5CDD505-2E9C-101B-9397-08002B2CF9AE}">
    <vt:lpwstr>*COO.1000.8802.2.6885256*</vt:lpwstr>
  </property>
  <property name="FSC#COOELAK@1.1001:FileRefBarCode" pid="66" fmtid="{D5CDD505-2E9C-101B-9397-08002B2CF9AE}">
    <vt:lpwstr>*LAD1-IP-ED-4-2011*</vt:lpwstr>
  </property>
  <property name="FSC#COOELAK@1.1001:ExternalRef" pid="67" fmtid="{D5CDD505-2E9C-101B-9397-08002B2CF9AE}">
    <vt:lpwstr/>
  </property>
  <property name="FSC#COOELAK@1.1001:IncomingNumber" pid="68" fmtid="{D5CDD505-2E9C-101B-9397-08002B2CF9AE}">
    <vt:lpwstr/>
  </property>
  <property name="FSC#COOELAK@1.1001:IncomingSubject" pid="69" fmtid="{D5CDD505-2E9C-101B-9397-08002B2CF9AE}">
    <vt:lpwstr/>
  </property>
  <property name="FSC#COOELAK@1.1001:ProcessResponsible" pid="70" fmtid="{D5CDD505-2E9C-101B-9397-08002B2CF9AE}">
    <vt:lpwstr/>
  </property>
  <property name="FSC#COOELAK@1.1001:ProcessResponsiblePhone" pid="71" fmtid="{D5CDD505-2E9C-101B-9397-08002B2CF9AE}">
    <vt:lpwstr/>
  </property>
  <property name="FSC#COOELAK@1.1001:ProcessResponsibleMail" pid="72" fmtid="{D5CDD505-2E9C-101B-9397-08002B2CF9AE}">
    <vt:lpwstr/>
  </property>
  <property name="FSC#COOELAK@1.1001:ProcessResponsibleFax" pid="73" fmtid="{D5CDD505-2E9C-101B-9397-08002B2CF9AE}">
    <vt:lpwstr/>
  </property>
  <property name="FSC#COOELAK@1.1001:ApproverFirstName" pid="74" fmtid="{D5CDD505-2E9C-101B-9397-08002B2CF9AE}">
    <vt:lpwstr/>
  </property>
  <property name="FSC#COOELAK@1.1001:ApproverSurName" pid="75" fmtid="{D5CDD505-2E9C-101B-9397-08002B2CF9AE}">
    <vt:lpwstr/>
  </property>
  <property name="FSC#COOELAK@1.1001:ApproverTitle" pid="76" fmtid="{D5CDD505-2E9C-101B-9397-08002B2CF9AE}">
    <vt:lpwstr/>
  </property>
  <property name="FSC#COOELAK@1.1001:ExternalDate" pid="77" fmtid="{D5CDD505-2E9C-101B-9397-08002B2CF9AE}">
    <vt:lpwstr/>
  </property>
  <property name="FSC#COOELAK@1.1001:SettlementApprovedAt" pid="78" fmtid="{D5CDD505-2E9C-101B-9397-08002B2CF9AE}">
    <vt:lpwstr/>
  </property>
  <property name="FSC#COOELAK@1.1001:BaseNumber" pid="79" fmtid="{D5CDD505-2E9C-101B-9397-08002B2CF9AE}">
    <vt:lpwstr>IE-ED</vt:lpwstr>
  </property>
  <property name="FSC#COOELAK@1.1001:CurrentUserRolePos" pid="80" fmtid="{D5CDD505-2E9C-101B-9397-08002B2CF9AE}">
    <vt:lpwstr>Sekretariat</vt:lpwstr>
  </property>
  <property name="FSC#COOELAK@1.1001:CurrentUserEmail" pid="81" fmtid="{D5CDD505-2E9C-101B-9397-08002B2CF9AE}">
    <vt:lpwstr>regina.stierschneider@noel.gv.at</vt:lpwstr>
  </property>
  <property name="FSC#ELAKGOV@1.1001:PersonalSubjGender" pid="82" fmtid="{D5CDD505-2E9C-101B-9397-08002B2CF9AE}">
    <vt:lpwstr/>
  </property>
  <property name="FSC#ELAKGOV@1.1001:PersonalSubjFirstName" pid="83" fmtid="{D5CDD505-2E9C-101B-9397-08002B2CF9AE}">
    <vt:lpwstr/>
  </property>
  <property name="FSC#ELAKGOV@1.1001:PersonalSubjSurName" pid="84" fmtid="{D5CDD505-2E9C-101B-9397-08002B2CF9AE}">
    <vt:lpwstr/>
  </property>
  <property name="FSC#ELAKGOV@1.1001:PersonalSubjSalutation" pid="85" fmtid="{D5CDD505-2E9C-101B-9397-08002B2CF9AE}">
    <vt:lpwstr/>
  </property>
  <property name="FSC#ELAKGOV@1.1001:PersonalSubjAddress" pid="86" fmtid="{D5CDD505-2E9C-101B-9397-08002B2CF9AE}">
    <vt:lpwstr/>
  </property>
  <property name="FSC#ATSTATECFG@1.1001:Office" pid="87" fmtid="{D5CDD505-2E9C-101B-9397-08002B2CF9AE}">
    <vt:lpwstr/>
  </property>
  <property name="FSC#ATSTATECFG@1.1001:Agent" pid="88" fmtid="{D5CDD505-2E9C-101B-9397-08002B2CF9AE}">
    <vt:lpwstr>Mag. Dr. Simon Ortner</vt:lpwstr>
  </property>
  <property name="FSC#ATSTATECFG@1.1001:AgentPhone" pid="89" fmtid="{D5CDD505-2E9C-101B-9397-08002B2CF9AE}">
    <vt:lpwstr>17500</vt:lpwstr>
  </property>
  <property name="FSC#ATSTATECFG@1.1001:DepartmentFax" pid="90" fmtid="{D5CDD505-2E9C-101B-9397-08002B2CF9AE}">
    <vt:lpwstr/>
  </property>
  <property name="FSC#ATSTATECFG@1.1001:DepartmentEmail" pid="91" fmtid="{D5CDD505-2E9C-101B-9397-08002B2CF9AE}">
    <vt:lpwstr>post.lad1@noel.gv.at</vt:lpwstr>
  </property>
  <property name="FSC#ATSTATECFG@1.1001:SubfileDate" pid="92" fmtid="{D5CDD505-2E9C-101B-9397-08002B2CF9AE}">
    <vt:lpwstr>03.08.2017</vt:lpwstr>
  </property>
  <property name="FSC#ATSTATECFG@1.1001:SubfileSubject" pid="93" fmtid="{D5CDD505-2E9C-101B-9397-08002B2CF9AE}">
    <vt:lpwstr/>
  </property>
  <property name="FSC#ATSTATECFG@1.1001:DepartmentZipCode" pid="94" fmtid="{D5CDD505-2E9C-101B-9397-08002B2CF9AE}">
    <vt:lpwstr/>
  </property>
  <property name="FSC#ATSTATECFG@1.1001:DepartmentCountry" pid="95" fmtid="{D5CDD505-2E9C-101B-9397-08002B2CF9AE}">
    <vt:lpwstr/>
  </property>
  <property name="FSC#ATSTATECFG@1.1001:DepartmentCity" pid="96" fmtid="{D5CDD505-2E9C-101B-9397-08002B2CF9AE}">
    <vt:lpwstr/>
  </property>
  <property name="FSC#ATSTATECFG@1.1001:DepartmentStreet" pid="97" fmtid="{D5CDD505-2E9C-101B-9397-08002B2CF9AE}">
    <vt:lpwstr/>
  </property>
  <property name="FSC#ATSTATECFG@1.1001:DepartmentDVR" pid="98" fmtid="{D5CDD505-2E9C-101B-9397-08002B2CF9AE}">
    <vt:lpwstr/>
  </property>
  <property name="FSC#ATSTATECFG@1.1001:DepartmentUID" pid="99" fmtid="{D5CDD505-2E9C-101B-9397-08002B2CF9AE}">
    <vt:lpwstr/>
  </property>
  <property name="FSC#ATSTATECFG@1.1001:SubfileReference" pid="100" fmtid="{D5CDD505-2E9C-101B-9397-08002B2CF9AE}">
    <vt:lpwstr>LAD1-IE-ED-4/045-2017</vt:lpwstr>
  </property>
  <property name="FSC#ATSTATECFG@1.1001:Clause" pid="101" fmtid="{D5CDD505-2E9C-101B-9397-08002B2CF9AE}">
    <vt:lpwstr/>
  </property>
  <property name="FSC#ATSTATECFG@1.1001:ApprovedSignature" pid="102" fmtid="{D5CDD505-2E9C-101B-9397-08002B2CF9AE}">
    <vt:lpwstr/>
  </property>
  <property name="FSC#ATSTATECFG@1.1001:BankAccount" pid="103" fmtid="{D5CDD505-2E9C-101B-9397-08002B2CF9AE}">
    <vt:lpwstr/>
  </property>
  <property name="FSC#ATSTATECFG@1.1001:BankAccountOwner" pid="104" fmtid="{D5CDD505-2E9C-101B-9397-08002B2CF9AE}">
    <vt:lpwstr/>
  </property>
  <property name="FSC#ATSTATECFG@1.1001:BankInstitute" pid="105" fmtid="{D5CDD505-2E9C-101B-9397-08002B2CF9AE}">
    <vt:lpwstr/>
  </property>
  <property name="FSC#ATSTATECFG@1.1001:BankAccountID" pid="106" fmtid="{D5CDD505-2E9C-101B-9397-08002B2CF9AE}">
    <vt:lpwstr/>
  </property>
  <property name="FSC#ATSTATECFG@1.1001:BankAccountIBAN" pid="107" fmtid="{D5CDD505-2E9C-101B-9397-08002B2CF9AE}">
    <vt:lpwstr/>
  </property>
  <property name="FSC#ATSTATECFG@1.1001:BankAccountBIC" pid="108" fmtid="{D5CDD505-2E9C-101B-9397-08002B2CF9AE}">
    <vt:lpwstr/>
  </property>
  <property name="FSC#ATSTATECFG@1.1001:BankName" pid="109" fmtid="{D5CDD505-2E9C-101B-9397-08002B2CF9AE}">
    <vt:lpwstr/>
  </property>
  <property name="FSC#ATPRECONFIG@1.1001:ChargePreview" pid="110" fmtid="{D5CDD505-2E9C-101B-9397-08002B2CF9AE}">
    <vt:lpwstr/>
  </property>
  <property name="FSC#ATSTATECFG@1.1001:ExternalFile" pid="111" fmtid="{D5CDD505-2E9C-101B-9397-08002B2CF9AE}">
    <vt:lpwstr>Bezug: </vt:lpwstr>
  </property>
  <property name="FSC#NOELLAKISFORMSPROP@1000.8803:xmldata3n" pid="112" fmtid="{D5CDD505-2E9C-101B-9397-08002B2CF9AE}">
    <vt:lpwstr>TEXT: LEER (!)</vt:lpwstr>
  </property>
  <property name="FSC#NOELLAKISFORMSPROP@1000.8803:xmldata10n" pid="113" fmtid="{D5CDD505-2E9C-101B-9397-08002B2CF9AE}">
    <vt:lpwstr>TEXT: LEER (!)</vt:lpwstr>
  </property>
  <property name="FSC#NOELLAKISFORMSPROP@1000.8803:xmldata100n" pid="114" fmtid="{D5CDD505-2E9C-101B-9397-08002B2CF9AE}">
    <vt:lpwstr>kein Rechtsgeschäft</vt:lpwstr>
  </property>
  <property name="FSC#NOELLAKISFORMSPROP@1000.8803:xmldata101n" pid="115" fmtid="{D5CDD505-2E9C-101B-9397-08002B2CF9AE}">
    <vt:lpwstr>kein Datum</vt:lpwstr>
  </property>
  <property name="FSC#NOELLAKISFORMSPROP@1000.8803:xmldata102n" pid="116" fmtid="{D5CDD505-2E9C-101B-9397-08002B2CF9AE}">
    <vt:lpwstr>Keine Aktenzahl des Rechtsgeschäfts erfasst</vt:lpwstr>
  </property>
  <property name="FSC#NOELLAKISFORMSPROP@1000.8803:xmldata20n" pid="117" fmtid="{D5CDD505-2E9C-101B-9397-08002B2CF9AE}">
    <vt:lpwstr>TEXT: LEER (!)</vt:lpwstr>
  </property>
  <property name="FSC#NOELLAKISFORMSPROP@1000.8803:xmldata103n" pid="118" fmtid="{D5CDD505-2E9C-101B-9397-08002B2CF9AE}">
    <vt:lpwstr/>
  </property>
  <property name="FSC#NOELLAKISFORMSPROP@1000.8803:xmldata104n" pid="119" fmtid="{D5CDD505-2E9C-101B-9397-08002B2CF9AE}">
    <vt:lpwstr>Kein Zuschlag - Datum erfasst</vt:lpwstr>
  </property>
  <property name="FSC#NOELLAKISFORMSPROP@1000.8803:xmldata105n" pid="120" fmtid="{D5CDD505-2E9C-101B-9397-08002B2CF9AE}">
    <vt:lpwstr>Kein Zuschlag - Zahl erfasst</vt:lpwstr>
  </property>
  <property name="FSC#NOELLAKISFORMSPROP@1000.8803:xmldata30n" pid="121" fmtid="{D5CDD505-2E9C-101B-9397-08002B2CF9AE}">
    <vt:lpwstr>Kein Vertreter erfasst</vt:lpwstr>
  </property>
  <property name="FSC#NOELLAKISFORMSPROP@1000.8803:xmldataVertrEntn" pid="122" fmtid="{D5CDD505-2E9C-101B-9397-08002B2CF9AE}">
    <vt:lpwstr>Kein Vertreter erfasst</vt:lpwstr>
  </property>
  <property name="FSC#NOELLAKISFORMSPROP@1000.8803:xmldataGrundstEntn" pid="123" fmtid="{D5CDD505-2E9C-101B-9397-08002B2CF9AE}">
    <vt:lpwstr>TEXT: LEER (!)</vt:lpwstr>
  </property>
  <property name="FSC#NOELLAKISFORMSPROP@1000.8803:xmldataGVAVerkn" pid="124" fmtid="{D5CDD505-2E9C-101B-9397-08002B2CF9AE}">
    <vt:lpwstr>TEXT: LEER (!)</vt:lpwstr>
  </property>
  <property name="FSC#NOELLAKISFORMSPROP@1000.8803:xmldataGVAKaeufern" pid="125" fmtid="{D5CDD505-2E9C-101B-9397-08002B2CF9AE}">
    <vt:lpwstr>TEXT: LEER (!)</vt:lpwstr>
  </property>
  <property name="FSC#NOELLAKISFORMSPROP@1000.8803:xmldataGVARechtsgeschn" pid="126" fmtid="{D5CDD505-2E9C-101B-9397-08002B2CF9AE}">
    <vt:lpwstr>kein Rechtsgeschäft</vt:lpwstr>
  </property>
  <property name="FSC#NOELLAKISFORMSPROP@1000.8803:xmldataGVA_RG_datn" pid="127" fmtid="{D5CDD505-2E9C-101B-9397-08002B2CF9AE}">
    <vt:lpwstr>kein Datum</vt:lpwstr>
  </property>
  <property name="FSC#NOELLAKISFORMSPROP@1000.8803:xmldata_RG_Zahl_GVAn" pid="128" fmtid="{D5CDD505-2E9C-101B-9397-08002B2CF9AE}">
    <vt:lpwstr>Keine Aktenzahl des Rechtsgeschäfts erfasst</vt:lpwstr>
  </property>
  <property name="FSC#NOELLAKISFORMSPROP@1000.8803:xmldata_grundstueck_GVAn" pid="129" fmtid="{D5CDD505-2E9C-101B-9397-08002B2CF9AE}">
    <vt:lpwstr>TEXT: LEER (!)</vt:lpwstr>
  </property>
  <property name="FSC#NOELLAKISFORMSPROP@1000.8803:xmldataZuschlagGVAn" pid="130" fmtid="{D5CDD505-2E9C-101B-9397-08002B2CF9AE}">
    <vt:lpwstr/>
  </property>
  <property name="FSC#NOELLAKISFORMSPROP@1000.8803:xmldata_ZuDat_GVAn" pid="131" fmtid="{D5CDD505-2E9C-101B-9397-08002B2CF9AE}">
    <vt:lpwstr>Kein Zuschlag - Datum erfasst</vt:lpwstr>
  </property>
  <property name="FSC#NOELLAKISFORMSPROP@1000.8803:xmldata_ZuZahl_GVAn" pid="132" fmtid="{D5CDD505-2E9C-101B-9397-08002B2CF9AE}">
    <vt:lpwstr>Kein Zuschlag - Zahl erfasst</vt:lpwstr>
  </property>
  <property name="FSC#NOELLAKISFORMSPROP@1000.8803:xmldata_Vertreter_GVAn" pid="133" fmtid="{D5CDD505-2E9C-101B-9397-08002B2CF9AE}">
    <vt:lpwstr>Kein Vertreter erfasst</vt:lpwstr>
  </property>
  <property name="FSC#COOSYSTEM@1.1:Container" pid="134" fmtid="{D5CDD505-2E9C-101B-9397-08002B2CF9AE}">
    <vt:lpwstr>COO.1000.8802.35.12057487</vt:lpwstr>
  </property>
  <property name="FSC#FSCFOLIO@1.1001:docpropproject" pid="135" fmtid="{D5CDD505-2E9C-101B-9397-08002B2CF9AE}">
    <vt:lpwstr/>
  </property>
</Properties>
</file>