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F5A" w:rsidRDefault="00A60F5A" w:rsidP="00A60F5A">
      <w:pPr>
        <w:ind w:left="-567" w:right="-705"/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93E6551" wp14:editId="69C1D573">
            <wp:extent cx="1485900" cy="1020618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BBS logo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802" cy="102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5101" w:rsidRPr="00D95F14" w:rsidRDefault="00850BCF" w:rsidP="0015518E">
      <w:pPr>
        <w:ind w:left="-567" w:right="-705"/>
        <w:jc w:val="both"/>
        <w:rPr>
          <w:b/>
          <w:bCs/>
          <w:sz w:val="36"/>
          <w:szCs w:val="36"/>
          <w:u w:val="single"/>
        </w:rPr>
      </w:pPr>
      <w:r w:rsidRPr="00D95F14">
        <w:rPr>
          <w:b/>
          <w:bCs/>
          <w:sz w:val="36"/>
          <w:szCs w:val="36"/>
          <w:u w:val="single"/>
        </w:rPr>
        <w:t>School attendance – F</w:t>
      </w:r>
      <w:r w:rsidR="00D14AC2">
        <w:rPr>
          <w:b/>
          <w:bCs/>
          <w:sz w:val="36"/>
          <w:szCs w:val="36"/>
          <w:u w:val="single"/>
        </w:rPr>
        <w:t xml:space="preserve">requently </w:t>
      </w:r>
      <w:r w:rsidRPr="00D95F14">
        <w:rPr>
          <w:b/>
          <w:bCs/>
          <w:sz w:val="36"/>
          <w:szCs w:val="36"/>
          <w:u w:val="single"/>
        </w:rPr>
        <w:t>A</w:t>
      </w:r>
      <w:r w:rsidR="00D14AC2">
        <w:rPr>
          <w:b/>
          <w:bCs/>
          <w:sz w:val="36"/>
          <w:szCs w:val="36"/>
          <w:u w:val="single"/>
        </w:rPr>
        <w:t xml:space="preserve">sked </w:t>
      </w:r>
      <w:r w:rsidRPr="00D95F14">
        <w:rPr>
          <w:b/>
          <w:bCs/>
          <w:sz w:val="36"/>
          <w:szCs w:val="36"/>
          <w:u w:val="single"/>
        </w:rPr>
        <w:t>Q</w:t>
      </w:r>
      <w:r w:rsidR="00D14AC2">
        <w:rPr>
          <w:b/>
          <w:bCs/>
          <w:sz w:val="36"/>
          <w:szCs w:val="36"/>
          <w:u w:val="single"/>
        </w:rPr>
        <w:t>uestion</w:t>
      </w:r>
      <w:r w:rsidRPr="00D95F14">
        <w:rPr>
          <w:b/>
          <w:bCs/>
          <w:sz w:val="36"/>
          <w:szCs w:val="36"/>
          <w:u w:val="single"/>
        </w:rPr>
        <w:t>s – A guide for parents</w:t>
      </w:r>
    </w:p>
    <w:p w:rsidR="00850BCF" w:rsidRPr="00850BCF" w:rsidRDefault="00850BCF" w:rsidP="003A1F6A">
      <w:pPr>
        <w:ind w:left="-567" w:right="-705" w:hanging="142"/>
        <w:jc w:val="both"/>
        <w:rPr>
          <w:b/>
          <w:bCs/>
        </w:rPr>
      </w:pPr>
      <w:r w:rsidRPr="00850BCF">
        <w:rPr>
          <w:b/>
          <w:bCs/>
        </w:rPr>
        <w:t>What is the school</w:t>
      </w:r>
      <w:r w:rsidR="003A1F6A">
        <w:rPr>
          <w:b/>
          <w:bCs/>
        </w:rPr>
        <w:t>’s</w:t>
      </w:r>
      <w:r w:rsidRPr="00850BCF">
        <w:rPr>
          <w:b/>
          <w:bCs/>
        </w:rPr>
        <w:t xml:space="preserve"> target for attendance?</w:t>
      </w:r>
    </w:p>
    <w:p w:rsidR="00850BCF" w:rsidRDefault="00850BCF" w:rsidP="003A1F6A">
      <w:pPr>
        <w:pStyle w:val="ListParagraph"/>
        <w:numPr>
          <w:ilvl w:val="0"/>
          <w:numId w:val="9"/>
        </w:numPr>
        <w:ind w:left="-567" w:right="-705" w:hanging="142"/>
        <w:jc w:val="both"/>
      </w:pPr>
      <w:r>
        <w:t>As</w:t>
      </w:r>
      <w:r w:rsidR="00D95F14">
        <w:t xml:space="preserve"> a school we have a target of 96</w:t>
      </w:r>
      <w:r>
        <w:t>% attendance; so for example if your child is off 10 days during the academic year this</w:t>
      </w:r>
      <w:r w:rsidR="00B40E6E">
        <w:t xml:space="preserve"> would be the equivalent of a 96</w:t>
      </w:r>
      <w:r>
        <w:t>% attendance.</w:t>
      </w:r>
    </w:p>
    <w:p w:rsidR="0015518E" w:rsidRDefault="0015518E" w:rsidP="003A1F6A">
      <w:pPr>
        <w:pStyle w:val="ListParagraph"/>
        <w:ind w:left="-567" w:right="-705" w:hanging="142"/>
        <w:jc w:val="both"/>
      </w:pPr>
    </w:p>
    <w:p w:rsidR="00850BCF" w:rsidRDefault="00850BCF" w:rsidP="003A1F6A">
      <w:pPr>
        <w:pStyle w:val="ListParagraph"/>
        <w:ind w:left="-567" w:right="-705" w:hanging="142"/>
        <w:jc w:val="both"/>
        <w:rPr>
          <w:b/>
          <w:bCs/>
        </w:rPr>
      </w:pPr>
      <w:r w:rsidRPr="0015518E">
        <w:rPr>
          <w:b/>
          <w:bCs/>
        </w:rPr>
        <w:t xml:space="preserve">How can I support the school in </w:t>
      </w:r>
      <w:r w:rsidR="00D95F14" w:rsidRPr="0015518E">
        <w:rPr>
          <w:b/>
          <w:bCs/>
        </w:rPr>
        <w:t>making sure my child achieves 96</w:t>
      </w:r>
      <w:r w:rsidRPr="0015518E">
        <w:rPr>
          <w:b/>
          <w:bCs/>
        </w:rPr>
        <w:t xml:space="preserve">% attendance? </w:t>
      </w:r>
    </w:p>
    <w:p w:rsidR="0015518E" w:rsidRPr="0015518E" w:rsidRDefault="0015518E" w:rsidP="003A1F6A">
      <w:pPr>
        <w:pStyle w:val="ListParagraph"/>
        <w:ind w:left="-567" w:right="-705" w:hanging="142"/>
        <w:jc w:val="both"/>
        <w:rPr>
          <w:b/>
          <w:bCs/>
        </w:rPr>
      </w:pPr>
    </w:p>
    <w:p w:rsidR="00850BCF" w:rsidRDefault="00850BCF" w:rsidP="003A1F6A">
      <w:pPr>
        <w:pStyle w:val="ListParagraph"/>
        <w:numPr>
          <w:ilvl w:val="0"/>
          <w:numId w:val="9"/>
        </w:numPr>
        <w:ind w:left="-567" w:right="-705" w:hanging="142"/>
        <w:jc w:val="both"/>
      </w:pPr>
      <w:r>
        <w:t>Please keep time off school to a minimum; a simple</w:t>
      </w:r>
      <w:r w:rsidR="0015518E">
        <w:t xml:space="preserve"> way is to try and make medical and </w:t>
      </w:r>
      <w:r>
        <w:t xml:space="preserve">dental appointments </w:t>
      </w:r>
      <w:r w:rsidR="006F65AF">
        <w:t xml:space="preserve">as late </w:t>
      </w:r>
      <w:r>
        <w:t xml:space="preserve">in the afternoon as </w:t>
      </w:r>
      <w:r w:rsidR="006F65AF">
        <w:t xml:space="preserve">possible as </w:t>
      </w:r>
      <w:r>
        <w:t xml:space="preserve">this </w:t>
      </w:r>
      <w:r w:rsidR="006F65AF">
        <w:t>impacts on the fewest lessons</w:t>
      </w:r>
      <w:r>
        <w:t>.</w:t>
      </w:r>
    </w:p>
    <w:p w:rsidR="00850BCF" w:rsidRPr="00850BCF" w:rsidRDefault="00850BCF" w:rsidP="003A1F6A">
      <w:pPr>
        <w:ind w:left="-567" w:right="-705" w:hanging="142"/>
        <w:jc w:val="both"/>
        <w:rPr>
          <w:b/>
          <w:bCs/>
        </w:rPr>
      </w:pPr>
      <w:r w:rsidRPr="00850BCF">
        <w:rPr>
          <w:b/>
          <w:bCs/>
        </w:rPr>
        <w:t xml:space="preserve">When does the school take the attendance register? </w:t>
      </w:r>
    </w:p>
    <w:p w:rsidR="00850BCF" w:rsidRDefault="00D95F14" w:rsidP="003A1F6A">
      <w:pPr>
        <w:pStyle w:val="ListParagraph"/>
        <w:numPr>
          <w:ilvl w:val="0"/>
          <w:numId w:val="4"/>
        </w:numPr>
        <w:spacing w:after="0"/>
        <w:ind w:left="-567" w:right="-705" w:hanging="142"/>
        <w:jc w:val="both"/>
      </w:pPr>
      <w:r>
        <w:t>The a</w:t>
      </w:r>
      <w:r w:rsidR="006F65AF">
        <w:t>ttendance</w:t>
      </w:r>
      <w:r>
        <w:t xml:space="preserve"> register is taken between 0</w:t>
      </w:r>
      <w:r w:rsidR="006F65AF">
        <w:t>7</w:t>
      </w:r>
      <w:r>
        <w:t>:</w:t>
      </w:r>
      <w:r w:rsidR="006F65AF">
        <w:t>50am and 8</w:t>
      </w:r>
      <w:r>
        <w:t>am</w:t>
      </w:r>
      <w:r w:rsidR="006F65AF">
        <w:t xml:space="preserve"> in grades 3 to 9</w:t>
      </w:r>
      <w:r w:rsidR="00850BCF">
        <w:t>.</w:t>
      </w:r>
    </w:p>
    <w:p w:rsidR="006F65AF" w:rsidRDefault="006F65AF" w:rsidP="003A1F6A">
      <w:pPr>
        <w:pStyle w:val="ListParagraph"/>
        <w:numPr>
          <w:ilvl w:val="0"/>
          <w:numId w:val="4"/>
        </w:numPr>
        <w:spacing w:after="0"/>
        <w:ind w:left="-567" w:right="-705" w:hanging="142"/>
        <w:jc w:val="both"/>
      </w:pPr>
      <w:r>
        <w:t>The attendance register is taken between 8am and 8:05am in KG2 to Grade 2.</w:t>
      </w:r>
    </w:p>
    <w:p w:rsidR="006F65AF" w:rsidRDefault="006F65AF" w:rsidP="003A1F6A">
      <w:pPr>
        <w:pStyle w:val="ListParagraph"/>
        <w:numPr>
          <w:ilvl w:val="0"/>
          <w:numId w:val="4"/>
        </w:numPr>
        <w:ind w:left="-567" w:right="-705" w:hanging="142"/>
        <w:jc w:val="both"/>
      </w:pPr>
      <w:r>
        <w:t>The attendance register is taken before 8am in KG1</w:t>
      </w:r>
    </w:p>
    <w:p w:rsidR="00850BCF" w:rsidRPr="00850BCF" w:rsidRDefault="00850BCF" w:rsidP="003A1F6A">
      <w:pPr>
        <w:ind w:left="-567" w:right="-705" w:hanging="142"/>
        <w:jc w:val="both"/>
        <w:rPr>
          <w:b/>
          <w:bCs/>
        </w:rPr>
      </w:pPr>
      <w:r w:rsidRPr="00850BCF">
        <w:rPr>
          <w:b/>
          <w:bCs/>
        </w:rPr>
        <w:t xml:space="preserve">When is my child late for school? </w:t>
      </w:r>
    </w:p>
    <w:p w:rsidR="00850BCF" w:rsidRDefault="006F65AF" w:rsidP="003A1F6A">
      <w:pPr>
        <w:pStyle w:val="ListParagraph"/>
        <w:numPr>
          <w:ilvl w:val="0"/>
          <w:numId w:val="5"/>
        </w:numPr>
        <w:ind w:left="-567" w:right="-705" w:hanging="142"/>
        <w:jc w:val="both"/>
      </w:pPr>
      <w:r>
        <w:t>Your child is late for school from 8am onwards</w:t>
      </w:r>
    </w:p>
    <w:p w:rsidR="00C75FF7" w:rsidRPr="00C75FF7" w:rsidRDefault="00C75FF7" w:rsidP="003A1F6A">
      <w:pPr>
        <w:pStyle w:val="ListParagraph"/>
        <w:ind w:left="-567" w:right="-705" w:hanging="142"/>
        <w:jc w:val="both"/>
        <w:rPr>
          <w:b/>
          <w:bCs/>
        </w:rPr>
      </w:pPr>
    </w:p>
    <w:p w:rsidR="00C75FF7" w:rsidRPr="00C75FF7" w:rsidRDefault="00C75FF7" w:rsidP="003A1F6A">
      <w:pPr>
        <w:pStyle w:val="ListParagraph"/>
        <w:ind w:left="-567" w:right="-705" w:hanging="142"/>
        <w:jc w:val="both"/>
        <w:rPr>
          <w:b/>
          <w:bCs/>
        </w:rPr>
      </w:pPr>
      <w:r w:rsidRPr="00C75FF7">
        <w:rPr>
          <w:b/>
          <w:bCs/>
        </w:rPr>
        <w:t>My child gets the school bus will they be marked late if the bus is late?</w:t>
      </w:r>
    </w:p>
    <w:p w:rsidR="00C75FF7" w:rsidRDefault="00C75FF7" w:rsidP="003A1F6A">
      <w:pPr>
        <w:pStyle w:val="ListParagraph"/>
        <w:numPr>
          <w:ilvl w:val="0"/>
          <w:numId w:val="5"/>
        </w:numPr>
        <w:ind w:left="-567" w:right="-705" w:hanging="142"/>
        <w:jc w:val="both"/>
      </w:pPr>
      <w:r>
        <w:t>No</w:t>
      </w:r>
    </w:p>
    <w:p w:rsidR="00C75FF7" w:rsidRDefault="00C75FF7" w:rsidP="003A1F6A">
      <w:pPr>
        <w:pStyle w:val="ListParagraph"/>
        <w:ind w:left="-567" w:right="-705" w:hanging="142"/>
        <w:jc w:val="both"/>
      </w:pPr>
    </w:p>
    <w:p w:rsidR="00C75FF7" w:rsidRPr="0015518E" w:rsidRDefault="00C75FF7" w:rsidP="003A1F6A">
      <w:pPr>
        <w:pStyle w:val="ListParagraph"/>
        <w:ind w:left="-567" w:right="-705" w:hanging="142"/>
        <w:jc w:val="both"/>
        <w:rPr>
          <w:b/>
          <w:bCs/>
        </w:rPr>
      </w:pPr>
      <w:r w:rsidRPr="0015518E">
        <w:rPr>
          <w:b/>
          <w:bCs/>
        </w:rPr>
        <w:t>If we are delayed by fog or rain will my child be recorded as late?</w:t>
      </w:r>
    </w:p>
    <w:p w:rsidR="00C75FF7" w:rsidRDefault="00C75FF7" w:rsidP="003A1F6A">
      <w:pPr>
        <w:pStyle w:val="ListParagraph"/>
        <w:numPr>
          <w:ilvl w:val="0"/>
          <w:numId w:val="5"/>
        </w:numPr>
        <w:ind w:left="-567" w:right="-705" w:hanging="142"/>
        <w:jc w:val="both"/>
      </w:pPr>
      <w:r>
        <w:t>No</w:t>
      </w:r>
    </w:p>
    <w:p w:rsidR="006F65AF" w:rsidRPr="006F65AF" w:rsidRDefault="00075235" w:rsidP="003A1F6A">
      <w:pPr>
        <w:ind w:left="-567" w:right="-705" w:hanging="142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E14F64" wp14:editId="74AF77C8">
                <wp:simplePos x="0" y="0"/>
                <wp:positionH relativeFrom="margin">
                  <wp:align>center</wp:align>
                </wp:positionH>
                <wp:positionV relativeFrom="paragraph">
                  <wp:posOffset>310515</wp:posOffset>
                </wp:positionV>
                <wp:extent cx="6505575" cy="2476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BCF" w:rsidRPr="003A1F6A" w:rsidRDefault="00850BCF" w:rsidP="00850BCF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A1F6A">
                              <w:rPr>
                                <w:b/>
                                <w:bCs/>
                                <w:u w:val="single"/>
                              </w:rPr>
                              <w:t>Lateness = Lost Learning</w:t>
                            </w:r>
                          </w:p>
                          <w:p w:rsidR="00850BCF" w:rsidRPr="003A1F6A" w:rsidRDefault="00850BCF" w:rsidP="00850BCF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A1F6A">
                              <w:rPr>
                                <w:i/>
                                <w:iCs/>
                              </w:rPr>
                              <w:t>(</w:t>
                            </w:r>
                            <w:r w:rsidR="006F65AF" w:rsidRPr="003A1F6A">
                              <w:rPr>
                                <w:i/>
                                <w:iCs/>
                              </w:rPr>
                              <w:t xml:space="preserve">The </w:t>
                            </w:r>
                            <w:r w:rsidRPr="003A1F6A">
                              <w:rPr>
                                <w:i/>
                                <w:iCs/>
                              </w:rPr>
                              <w:t>figures below are calculated over a school year)</w:t>
                            </w:r>
                          </w:p>
                          <w:p w:rsidR="00850BCF" w:rsidRPr="003A1F6A" w:rsidRDefault="00850BCF" w:rsidP="00850BCF">
                            <w:pPr>
                              <w:jc w:val="center"/>
                            </w:pPr>
                            <w:r w:rsidRPr="003A1F6A">
                              <w:t>5 minutes late each day = 3 days lost!</w:t>
                            </w:r>
                          </w:p>
                          <w:p w:rsidR="00850BCF" w:rsidRPr="003A1F6A" w:rsidRDefault="00850BCF" w:rsidP="00850BCF">
                            <w:pPr>
                              <w:jc w:val="center"/>
                            </w:pPr>
                            <w:r w:rsidRPr="003A1F6A">
                              <w:t>10 minutes late each day = 6 days lost!</w:t>
                            </w:r>
                          </w:p>
                          <w:p w:rsidR="00850BCF" w:rsidRPr="003A1F6A" w:rsidRDefault="00850BCF" w:rsidP="00850BCF">
                            <w:pPr>
                              <w:jc w:val="center"/>
                            </w:pPr>
                            <w:r w:rsidRPr="003A1F6A">
                              <w:t>15 minutes late each day = 9 days lost!</w:t>
                            </w:r>
                          </w:p>
                          <w:p w:rsidR="00850BCF" w:rsidRPr="003A1F6A" w:rsidRDefault="00850BCF" w:rsidP="00850BCF">
                            <w:pPr>
                              <w:jc w:val="center"/>
                            </w:pPr>
                            <w:r w:rsidRPr="003A1F6A">
                              <w:t>20 minutes late each day = 12 days lost!</w:t>
                            </w:r>
                          </w:p>
                          <w:p w:rsidR="00850BCF" w:rsidRPr="003A1F6A" w:rsidRDefault="00850BCF" w:rsidP="00850BCF">
                            <w:pPr>
                              <w:jc w:val="center"/>
                            </w:pPr>
                            <w:r w:rsidRPr="003A1F6A">
                              <w:t>30 minutes late each day = 18 days lost!</w:t>
                            </w:r>
                          </w:p>
                          <w:p w:rsidR="00075235" w:rsidRPr="003A1F6A" w:rsidRDefault="00075235" w:rsidP="0015518E">
                            <w:pPr>
                              <w:jc w:val="both"/>
                            </w:pPr>
                            <w:r w:rsidRPr="003A1F6A">
                              <w:t xml:space="preserve">Almost all primary grades </w:t>
                            </w:r>
                            <w:r w:rsidR="00C75FF7" w:rsidRPr="003A1F6A">
                              <w:t xml:space="preserve">from KG2 up </w:t>
                            </w:r>
                            <w:r w:rsidRPr="003A1F6A">
                              <w:t xml:space="preserve">have phonics </w:t>
                            </w:r>
                            <w:r w:rsidR="00C75FF7" w:rsidRPr="003A1F6A">
                              <w:t>and</w:t>
                            </w:r>
                            <w:r w:rsidRPr="003A1F6A">
                              <w:t xml:space="preserve"> literacy first lesson. If your child is 10 minutes late each day they will miss phonics every day by the time the</w:t>
                            </w:r>
                            <w:r w:rsidR="00C75FF7" w:rsidRPr="003A1F6A">
                              <w:t>y register at reception and</w:t>
                            </w:r>
                            <w:r w:rsidRPr="003A1F6A">
                              <w:t xml:space="preserve"> get into class</w:t>
                            </w:r>
                            <w:r w:rsidR="0015518E" w:rsidRPr="003A1F6A">
                              <w:t xml:space="preserve"> ready to learn</w:t>
                            </w:r>
                            <w:r w:rsidRPr="003A1F6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14F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4.45pt;width:512.25pt;height:19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">
                <v:textbox>
                  <w:txbxContent>
                    <w:p w:rsidR="00850BCF" w:rsidRPr="003A1F6A" w:rsidRDefault="00850BCF" w:rsidP="00850BCF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3A1F6A">
                        <w:rPr>
                          <w:b/>
                          <w:bCs/>
                          <w:u w:val="single"/>
                        </w:rPr>
                        <w:t>Lateness = Lost Learning</w:t>
                      </w:r>
                    </w:p>
                    <w:p w:rsidR="00850BCF" w:rsidRPr="003A1F6A" w:rsidRDefault="00850BCF" w:rsidP="00850BCF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A1F6A">
                        <w:rPr>
                          <w:i/>
                          <w:iCs/>
                        </w:rPr>
                        <w:t>(</w:t>
                      </w:r>
                      <w:r w:rsidR="006F65AF" w:rsidRPr="003A1F6A">
                        <w:rPr>
                          <w:i/>
                          <w:iCs/>
                        </w:rPr>
                        <w:t xml:space="preserve">The </w:t>
                      </w:r>
                      <w:r w:rsidRPr="003A1F6A">
                        <w:rPr>
                          <w:i/>
                          <w:iCs/>
                        </w:rPr>
                        <w:t>figures below are calculated over a school year)</w:t>
                      </w:r>
                    </w:p>
                    <w:p w:rsidR="00850BCF" w:rsidRPr="003A1F6A" w:rsidRDefault="00850BCF" w:rsidP="00850BCF">
                      <w:pPr>
                        <w:jc w:val="center"/>
                      </w:pPr>
                      <w:r w:rsidRPr="003A1F6A">
                        <w:t>5 minutes late each day = 3 days lost!</w:t>
                      </w:r>
                    </w:p>
                    <w:p w:rsidR="00850BCF" w:rsidRPr="003A1F6A" w:rsidRDefault="00850BCF" w:rsidP="00850BCF">
                      <w:pPr>
                        <w:jc w:val="center"/>
                      </w:pPr>
                      <w:r w:rsidRPr="003A1F6A">
                        <w:t>10 minutes late each day = 6 days lost!</w:t>
                      </w:r>
                    </w:p>
                    <w:p w:rsidR="00850BCF" w:rsidRPr="003A1F6A" w:rsidRDefault="00850BCF" w:rsidP="00850BCF">
                      <w:pPr>
                        <w:jc w:val="center"/>
                      </w:pPr>
                      <w:r w:rsidRPr="003A1F6A">
                        <w:t>15 minutes late each day = 9 days lost!</w:t>
                      </w:r>
                    </w:p>
                    <w:p w:rsidR="00850BCF" w:rsidRPr="003A1F6A" w:rsidRDefault="00850BCF" w:rsidP="00850BCF">
                      <w:pPr>
                        <w:jc w:val="center"/>
                      </w:pPr>
                      <w:r w:rsidRPr="003A1F6A">
                        <w:t>20 minutes late each day = 12 days lost!</w:t>
                      </w:r>
                    </w:p>
                    <w:p w:rsidR="00850BCF" w:rsidRPr="003A1F6A" w:rsidRDefault="00850BCF" w:rsidP="00850BCF">
                      <w:pPr>
                        <w:jc w:val="center"/>
                      </w:pPr>
                      <w:r w:rsidRPr="003A1F6A">
                        <w:t>30 minutes late each day = 18 days lost!</w:t>
                      </w:r>
                    </w:p>
                    <w:p w:rsidR="00075235" w:rsidRPr="003A1F6A" w:rsidRDefault="00075235" w:rsidP="0015518E">
                      <w:pPr>
                        <w:jc w:val="both"/>
                      </w:pPr>
                      <w:r w:rsidRPr="003A1F6A">
                        <w:t xml:space="preserve">Almost all primary grades </w:t>
                      </w:r>
                      <w:r w:rsidR="00C75FF7" w:rsidRPr="003A1F6A">
                        <w:t xml:space="preserve">from KG2 up </w:t>
                      </w:r>
                      <w:r w:rsidRPr="003A1F6A">
                        <w:t xml:space="preserve">have phonics </w:t>
                      </w:r>
                      <w:r w:rsidR="00C75FF7" w:rsidRPr="003A1F6A">
                        <w:t>and</w:t>
                      </w:r>
                      <w:r w:rsidRPr="003A1F6A">
                        <w:t xml:space="preserve"> literacy first lesson. If your child is 10 minutes late each day they will miss phonics every day by the time the</w:t>
                      </w:r>
                      <w:r w:rsidR="00C75FF7" w:rsidRPr="003A1F6A">
                        <w:t>y register at reception and</w:t>
                      </w:r>
                      <w:r w:rsidRPr="003A1F6A">
                        <w:t xml:space="preserve"> get into class</w:t>
                      </w:r>
                      <w:r w:rsidR="0015518E" w:rsidRPr="003A1F6A">
                        <w:t xml:space="preserve"> ready to learn</w:t>
                      </w:r>
                      <w:r w:rsidRPr="003A1F6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65AF" w:rsidRPr="006F65AF">
        <w:rPr>
          <w:b/>
          <w:bCs/>
        </w:rPr>
        <w:t>What is the impact of lateness on my child’s learning?</w:t>
      </w:r>
    </w:p>
    <w:p w:rsidR="00A60F5A" w:rsidRDefault="00A60F5A" w:rsidP="003A1F6A">
      <w:pPr>
        <w:ind w:left="-709" w:right="-705"/>
        <w:jc w:val="both"/>
        <w:rPr>
          <w:b/>
          <w:bCs/>
        </w:rPr>
      </w:pPr>
    </w:p>
    <w:p w:rsidR="003A1F6A" w:rsidRDefault="00850BCF" w:rsidP="003A1F6A">
      <w:pPr>
        <w:ind w:left="-709" w:right="-705"/>
        <w:jc w:val="both"/>
        <w:rPr>
          <w:b/>
          <w:bCs/>
        </w:rPr>
      </w:pPr>
      <w:r w:rsidRPr="00850BCF">
        <w:rPr>
          <w:b/>
          <w:bCs/>
        </w:rPr>
        <w:t xml:space="preserve">What do I do if </w:t>
      </w:r>
      <w:r w:rsidR="00075235">
        <w:rPr>
          <w:b/>
          <w:bCs/>
        </w:rPr>
        <w:t xml:space="preserve">I know </w:t>
      </w:r>
      <w:r w:rsidRPr="00850BCF">
        <w:rPr>
          <w:b/>
          <w:bCs/>
        </w:rPr>
        <w:t>my child is going to be absent from school</w:t>
      </w:r>
      <w:r w:rsidR="00075235">
        <w:rPr>
          <w:b/>
          <w:bCs/>
        </w:rPr>
        <w:t xml:space="preserve"> </w:t>
      </w:r>
      <w:r w:rsidR="00EA58CC">
        <w:rPr>
          <w:b/>
          <w:bCs/>
        </w:rPr>
        <w:t>for any reason other than illness</w:t>
      </w:r>
      <w:r w:rsidR="00C75FF7">
        <w:rPr>
          <w:b/>
          <w:bCs/>
        </w:rPr>
        <w:t xml:space="preserve"> </w:t>
      </w:r>
      <w:r w:rsidR="003A1F6A">
        <w:rPr>
          <w:b/>
          <w:bCs/>
        </w:rPr>
        <w:t>or</w:t>
      </w:r>
      <w:r w:rsidR="00C75FF7">
        <w:rPr>
          <w:b/>
          <w:bCs/>
        </w:rPr>
        <w:t xml:space="preserve"> medical appointment</w:t>
      </w:r>
      <w:r w:rsidR="00EA58CC">
        <w:rPr>
          <w:b/>
          <w:bCs/>
        </w:rPr>
        <w:t xml:space="preserve">? </w:t>
      </w:r>
    </w:p>
    <w:p w:rsidR="00EA58CC" w:rsidRPr="003A1F6A" w:rsidRDefault="00D95F14" w:rsidP="003A1F6A">
      <w:pPr>
        <w:pStyle w:val="ListParagraph"/>
        <w:numPr>
          <w:ilvl w:val="0"/>
          <w:numId w:val="5"/>
        </w:numPr>
        <w:ind w:left="-567" w:right="-705" w:hanging="142"/>
        <w:jc w:val="both"/>
        <w:rPr>
          <w:b/>
          <w:bCs/>
        </w:rPr>
      </w:pPr>
      <w:r w:rsidRPr="003A1F6A">
        <w:t xml:space="preserve">Contact </w:t>
      </w:r>
      <w:proofErr w:type="spellStart"/>
      <w:r w:rsidRPr="003A1F6A">
        <w:t>Ms</w:t>
      </w:r>
      <w:proofErr w:type="spellEnd"/>
      <w:r w:rsidRPr="003A1F6A">
        <w:t xml:space="preserve"> </w:t>
      </w:r>
      <w:proofErr w:type="spellStart"/>
      <w:r w:rsidRPr="003A1F6A">
        <w:t>Hadeel</w:t>
      </w:r>
      <w:proofErr w:type="spellEnd"/>
      <w:r w:rsidRPr="003A1F6A">
        <w:t xml:space="preserve"> on </w:t>
      </w:r>
      <w:hyperlink r:id="rId9" w:history="1">
        <w:r w:rsidRPr="003A1F6A">
          <w:rPr>
            <w:rStyle w:val="Hyperlink"/>
            <w:rFonts w:cs="Arial"/>
            <w:shd w:val="clear" w:color="auto" w:fill="FFFFFF"/>
          </w:rPr>
          <w:t>hadeel.a@albasmaschool.ae</w:t>
        </w:r>
      </w:hyperlink>
      <w:r w:rsidRPr="003A1F6A">
        <w:rPr>
          <w:rFonts w:cs="Arial"/>
          <w:color w:val="777777"/>
          <w:shd w:val="clear" w:color="auto" w:fill="FFFFFF"/>
        </w:rPr>
        <w:t xml:space="preserve"> </w:t>
      </w:r>
      <w:r w:rsidR="00075235" w:rsidRPr="003A1F6A">
        <w:rPr>
          <w:rFonts w:cs="Arial"/>
          <w:color w:val="0D0D0D" w:themeColor="text1" w:themeTint="F2"/>
          <w:shd w:val="clear" w:color="auto" w:fill="FFFFFF"/>
        </w:rPr>
        <w:t xml:space="preserve">for G2 to 9 or </w:t>
      </w:r>
      <w:proofErr w:type="spellStart"/>
      <w:r w:rsidR="00075235" w:rsidRPr="003A1F6A">
        <w:rPr>
          <w:rFonts w:cs="Arial"/>
          <w:color w:val="0D0D0D" w:themeColor="text1" w:themeTint="F2"/>
          <w:shd w:val="clear" w:color="auto" w:fill="FFFFFF"/>
        </w:rPr>
        <w:t>Ms</w:t>
      </w:r>
      <w:proofErr w:type="spellEnd"/>
      <w:r w:rsidR="00075235" w:rsidRPr="003A1F6A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075235" w:rsidRPr="003A1F6A">
        <w:rPr>
          <w:rFonts w:cs="Arial"/>
          <w:color w:val="0D0D0D" w:themeColor="text1" w:themeTint="F2"/>
          <w:shd w:val="clear" w:color="auto" w:fill="FFFFFF"/>
        </w:rPr>
        <w:t>Sherhan</w:t>
      </w:r>
      <w:proofErr w:type="spellEnd"/>
      <w:r w:rsidR="00075235" w:rsidRPr="003A1F6A">
        <w:rPr>
          <w:rFonts w:cs="Arial"/>
          <w:color w:val="0D0D0D" w:themeColor="text1" w:themeTint="F2"/>
          <w:shd w:val="clear" w:color="auto" w:fill="FFFFFF"/>
        </w:rPr>
        <w:t xml:space="preserve"> on </w:t>
      </w:r>
      <w:hyperlink r:id="rId10" w:history="1">
        <w:r w:rsidR="00075235" w:rsidRPr="003A1F6A">
          <w:rPr>
            <w:rStyle w:val="Hyperlink"/>
            <w:rFonts w:cs="Arial"/>
            <w:shd w:val="clear" w:color="auto" w:fill="FFFFFF"/>
          </w:rPr>
          <w:t>sherehan@albasmaschool.ae</w:t>
        </w:r>
      </w:hyperlink>
      <w:r w:rsidR="00075235" w:rsidRPr="003A1F6A">
        <w:rPr>
          <w:rFonts w:cs="Arial"/>
          <w:color w:val="0D0D0D" w:themeColor="text1" w:themeTint="F2"/>
          <w:shd w:val="clear" w:color="auto" w:fill="FFFFFF"/>
        </w:rPr>
        <w:t xml:space="preserve"> for FS1 to G1 to request a </w:t>
      </w:r>
      <w:r w:rsidRPr="003A1F6A">
        <w:rPr>
          <w:rFonts w:cs="Arial"/>
          <w:color w:val="0D0D0D" w:themeColor="text1" w:themeTint="F2"/>
          <w:shd w:val="clear" w:color="auto" w:fill="FFFFFF"/>
        </w:rPr>
        <w:t>LEAVE REQUEST FORM. Please complete and return to school</w:t>
      </w:r>
      <w:r w:rsidR="00C75FF7" w:rsidRPr="003A1F6A">
        <w:rPr>
          <w:rFonts w:cs="Arial"/>
          <w:color w:val="0D0D0D" w:themeColor="text1" w:themeTint="F2"/>
          <w:shd w:val="clear" w:color="auto" w:fill="FFFFFF"/>
        </w:rPr>
        <w:t xml:space="preserve"> with any evidence you have </w:t>
      </w:r>
      <w:proofErr w:type="spellStart"/>
      <w:r w:rsidR="00C75FF7" w:rsidRPr="003A1F6A">
        <w:rPr>
          <w:rFonts w:cs="Arial"/>
          <w:color w:val="0D0D0D" w:themeColor="text1" w:themeTint="F2"/>
          <w:shd w:val="clear" w:color="auto" w:fill="FFFFFF"/>
        </w:rPr>
        <w:t>eg</w:t>
      </w:r>
      <w:proofErr w:type="spellEnd"/>
      <w:r w:rsidR="00C75FF7" w:rsidRPr="003A1F6A">
        <w:rPr>
          <w:rFonts w:cs="Arial"/>
          <w:color w:val="0D0D0D" w:themeColor="text1" w:themeTint="F2"/>
          <w:shd w:val="clear" w:color="auto" w:fill="FFFFFF"/>
        </w:rPr>
        <w:t xml:space="preserve"> medical report or treatment appointment letter.</w:t>
      </w:r>
    </w:p>
    <w:p w:rsidR="00075235" w:rsidRPr="00D95F14" w:rsidRDefault="00075235" w:rsidP="003A1F6A">
      <w:pPr>
        <w:ind w:left="-567" w:right="-705" w:hanging="142"/>
        <w:jc w:val="both"/>
        <w:rPr>
          <w:color w:val="0D0D0D" w:themeColor="text1" w:themeTint="F2"/>
        </w:rPr>
      </w:pPr>
      <w:r w:rsidRPr="00850BCF">
        <w:rPr>
          <w:b/>
          <w:bCs/>
        </w:rPr>
        <w:t xml:space="preserve">What do I do if </w:t>
      </w:r>
      <w:r w:rsidR="00EA58CC">
        <w:rPr>
          <w:b/>
          <w:bCs/>
        </w:rPr>
        <w:t xml:space="preserve">my child is </w:t>
      </w:r>
      <w:r w:rsidRPr="00850BCF">
        <w:rPr>
          <w:b/>
          <w:bCs/>
        </w:rPr>
        <w:t>absent from school</w:t>
      </w:r>
      <w:r w:rsidR="00C75FF7">
        <w:rPr>
          <w:b/>
          <w:bCs/>
        </w:rPr>
        <w:t xml:space="preserve"> due to illness or a medical appointment</w:t>
      </w:r>
      <w:r w:rsidRPr="00850BCF">
        <w:rPr>
          <w:b/>
          <w:bCs/>
        </w:rPr>
        <w:t xml:space="preserve">? </w:t>
      </w:r>
    </w:p>
    <w:p w:rsidR="003A1F6A" w:rsidRDefault="006E06E9" w:rsidP="003A1F6A">
      <w:pPr>
        <w:pStyle w:val="ListParagraph"/>
        <w:numPr>
          <w:ilvl w:val="0"/>
          <w:numId w:val="3"/>
        </w:numPr>
        <w:ind w:left="-567" w:right="-705" w:hanging="142"/>
        <w:jc w:val="both"/>
      </w:pPr>
      <w:r>
        <w:t xml:space="preserve">If your child is </w:t>
      </w:r>
      <w:r w:rsidR="00EA58CC">
        <w:t>absent</w:t>
      </w:r>
      <w:r>
        <w:t xml:space="preserve"> </w:t>
      </w:r>
      <w:r w:rsidR="00C75FF7">
        <w:t xml:space="preserve">due to illness or a medical appointment </w:t>
      </w:r>
      <w:r>
        <w:t xml:space="preserve">then phone </w:t>
      </w:r>
      <w:r w:rsidR="00C75FF7">
        <w:t>reception</w:t>
      </w:r>
      <w:r>
        <w:t xml:space="preserve"> on 02 562 3454 </w:t>
      </w:r>
      <w:r w:rsidR="00EA58CC">
        <w:t xml:space="preserve">or email the homeroom teacher to </w:t>
      </w:r>
      <w:r>
        <w:t>provide an explanation</w:t>
      </w:r>
      <w:r w:rsidR="00850BCF">
        <w:t xml:space="preserve"> for </w:t>
      </w:r>
      <w:r>
        <w:t xml:space="preserve">the </w:t>
      </w:r>
      <w:r w:rsidR="00850BCF">
        <w:t xml:space="preserve">absence. This should be done on the first day of absence, giving a reason for the absence. You should do this </w:t>
      </w:r>
      <w:r w:rsidR="00EA58CC">
        <w:t>every day that your child is absent due to illness</w:t>
      </w:r>
      <w:r w:rsidR="00850BCF">
        <w:t xml:space="preserve">. </w:t>
      </w:r>
    </w:p>
    <w:p w:rsidR="003A1F6A" w:rsidRDefault="003A1F6A" w:rsidP="003A1F6A">
      <w:pPr>
        <w:pStyle w:val="ListParagraph"/>
        <w:ind w:left="-567" w:right="-705" w:hanging="142"/>
        <w:jc w:val="both"/>
      </w:pPr>
    </w:p>
    <w:p w:rsidR="00850BCF" w:rsidRDefault="00850BCF" w:rsidP="003A1F6A">
      <w:pPr>
        <w:pStyle w:val="ListParagraph"/>
        <w:numPr>
          <w:ilvl w:val="0"/>
          <w:numId w:val="3"/>
        </w:numPr>
        <w:ind w:left="-567" w:right="-705" w:hanging="142"/>
        <w:jc w:val="both"/>
      </w:pPr>
      <w:r>
        <w:t xml:space="preserve">Ensure your </w:t>
      </w:r>
      <w:r w:rsidR="00C75FF7">
        <w:t>child</w:t>
      </w:r>
      <w:r>
        <w:t xml:space="preserve"> brings in a </w:t>
      </w:r>
      <w:r w:rsidR="00EA58CC">
        <w:t xml:space="preserve">medical </w:t>
      </w:r>
      <w:r>
        <w:t xml:space="preserve">note </w:t>
      </w:r>
      <w:r w:rsidR="00C75FF7">
        <w:t xml:space="preserve">or appointment letter </w:t>
      </w:r>
      <w:r>
        <w:t xml:space="preserve">to explain their absence. This should be done on their first day back after absence and should be handed to their </w:t>
      </w:r>
      <w:r w:rsidR="00EA58CC">
        <w:t>homeroom teacher</w:t>
      </w:r>
      <w:r>
        <w:t xml:space="preserve"> during re</w:t>
      </w:r>
      <w:r w:rsidR="00EA58CC">
        <w:t xml:space="preserve">gistration or an adult can submit it at </w:t>
      </w:r>
      <w:r>
        <w:t xml:space="preserve">reception. </w:t>
      </w:r>
    </w:p>
    <w:p w:rsidR="00850BCF" w:rsidRPr="00850BCF" w:rsidRDefault="00850BCF" w:rsidP="003A1F6A">
      <w:pPr>
        <w:ind w:left="-567" w:right="-705" w:hanging="142"/>
        <w:jc w:val="both"/>
        <w:rPr>
          <w:b/>
          <w:bCs/>
        </w:rPr>
      </w:pPr>
      <w:r w:rsidRPr="00850BCF">
        <w:rPr>
          <w:b/>
          <w:bCs/>
        </w:rPr>
        <w:t>What if my child has an on-going health problem which affects their attendance?</w:t>
      </w:r>
    </w:p>
    <w:p w:rsidR="00850BCF" w:rsidRDefault="00850BCF" w:rsidP="003A1F6A">
      <w:pPr>
        <w:pStyle w:val="ListParagraph"/>
        <w:numPr>
          <w:ilvl w:val="0"/>
          <w:numId w:val="5"/>
        </w:numPr>
        <w:ind w:left="-567" w:right="-705" w:hanging="142"/>
        <w:jc w:val="both"/>
      </w:pPr>
      <w:r>
        <w:t>If a student has an on-going health problem the school will support the student by holding a</w:t>
      </w:r>
      <w:r w:rsidR="00B40E6E">
        <w:t>n</w:t>
      </w:r>
      <w:r>
        <w:t xml:space="preserve"> ‘</w:t>
      </w:r>
      <w:r w:rsidR="006E06E9">
        <w:t>Individual Education Plan’</w:t>
      </w:r>
      <w:r>
        <w:t xml:space="preserve"> meeting, which may be attended by relevant health professionals. The outcomes from this meeting are regularly reviewed to ensure the students’ educational needs are being met. </w:t>
      </w:r>
    </w:p>
    <w:p w:rsidR="003A1F6A" w:rsidRDefault="00850BCF" w:rsidP="003A1F6A">
      <w:pPr>
        <w:ind w:left="-567" w:right="-705" w:hanging="142"/>
        <w:jc w:val="both"/>
        <w:rPr>
          <w:b/>
          <w:bCs/>
        </w:rPr>
      </w:pPr>
      <w:r w:rsidRPr="00850BCF">
        <w:rPr>
          <w:b/>
          <w:bCs/>
        </w:rPr>
        <w:t xml:space="preserve">What </w:t>
      </w:r>
      <w:r w:rsidR="00C75FF7">
        <w:rPr>
          <w:b/>
          <w:bCs/>
        </w:rPr>
        <w:t>happens with</w:t>
      </w:r>
      <w:r w:rsidRPr="00850BCF">
        <w:rPr>
          <w:b/>
          <w:bCs/>
        </w:rPr>
        <w:t xml:space="preserve"> extended period</w:t>
      </w:r>
      <w:r w:rsidR="00C75FF7">
        <w:rPr>
          <w:b/>
          <w:bCs/>
        </w:rPr>
        <w:t xml:space="preserve">s of absence like </w:t>
      </w:r>
      <w:r w:rsidRPr="00850BCF">
        <w:rPr>
          <w:b/>
          <w:bCs/>
        </w:rPr>
        <w:t>holiday</w:t>
      </w:r>
      <w:r w:rsidR="00C75FF7">
        <w:rPr>
          <w:b/>
          <w:bCs/>
        </w:rPr>
        <w:t>s</w:t>
      </w:r>
      <w:r w:rsidRPr="00850BCF">
        <w:rPr>
          <w:b/>
          <w:bCs/>
        </w:rPr>
        <w:t xml:space="preserve">? </w:t>
      </w:r>
    </w:p>
    <w:p w:rsidR="003A1F6A" w:rsidRPr="003A1F6A" w:rsidRDefault="003A1F6A" w:rsidP="008178E7">
      <w:pPr>
        <w:pStyle w:val="ListParagraph"/>
        <w:numPr>
          <w:ilvl w:val="0"/>
          <w:numId w:val="5"/>
        </w:numPr>
        <w:ind w:left="-567" w:right="-705" w:hanging="142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FBCB6C" wp14:editId="0AB7BCD6">
                <wp:simplePos x="0" y="0"/>
                <wp:positionH relativeFrom="margin">
                  <wp:align>right</wp:align>
                </wp:positionH>
                <wp:positionV relativeFrom="paragraph">
                  <wp:posOffset>1019766</wp:posOffset>
                </wp:positionV>
                <wp:extent cx="5922010" cy="3200400"/>
                <wp:effectExtent l="0" t="0" r="2159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9BD" w:rsidRPr="003B09BD" w:rsidRDefault="003B09BD" w:rsidP="003A1F6A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B09BD">
                              <w:rPr>
                                <w:b/>
                                <w:bCs/>
                                <w:u w:val="single"/>
                              </w:rPr>
                              <w:t>Attendance . . . something to think about</w:t>
                            </w:r>
                          </w:p>
                          <w:p w:rsidR="003B09BD" w:rsidRDefault="003B09BD" w:rsidP="003A1F6A">
                            <w:pPr>
                              <w:jc w:val="center"/>
                            </w:pPr>
                            <w:r w:rsidRPr="003B09BD">
                              <w:rPr>
                                <w:i/>
                                <w:iCs/>
                              </w:rPr>
                              <w:t>(</w:t>
                            </w:r>
                            <w:r w:rsidR="00C75FF7">
                              <w:rPr>
                                <w:i/>
                                <w:iCs/>
                              </w:rPr>
                              <w:t xml:space="preserve">The </w:t>
                            </w:r>
                            <w:r w:rsidRPr="003B09BD">
                              <w:rPr>
                                <w:i/>
                                <w:iCs/>
                              </w:rPr>
                              <w:t>figures are approximate to illustrate the impact of poor attendance)</w:t>
                            </w:r>
                          </w:p>
                          <w:p w:rsidR="003B09BD" w:rsidRPr="003B09BD" w:rsidRDefault="003B09BD" w:rsidP="003A1F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B09BD">
                              <w:rPr>
                                <w:b/>
                                <w:bCs/>
                              </w:rPr>
                              <w:t>Attendance over the course of one school year</w:t>
                            </w:r>
                          </w:p>
                          <w:p w:rsidR="003B09BD" w:rsidRDefault="003B09BD" w:rsidP="003A1F6A">
                            <w:pPr>
                              <w:jc w:val="center"/>
                            </w:pPr>
                            <w:r>
                              <w:t>98% Attendance = 4 days absent from school</w:t>
                            </w:r>
                          </w:p>
                          <w:p w:rsidR="003B09BD" w:rsidRDefault="003B09BD" w:rsidP="003A1F6A">
                            <w:pPr>
                              <w:jc w:val="center"/>
                            </w:pPr>
                            <w:r>
                              <w:t>95% Attendance = 10 days absent from school</w:t>
                            </w:r>
                          </w:p>
                          <w:p w:rsidR="003B09BD" w:rsidRDefault="003B09BD" w:rsidP="003A1F6A">
                            <w:pPr>
                              <w:jc w:val="center"/>
                            </w:pPr>
                            <w:r>
                              <w:t>90% Attendance = 4 weeks absent from school</w:t>
                            </w:r>
                          </w:p>
                          <w:p w:rsidR="003B09BD" w:rsidRDefault="003B09BD" w:rsidP="003A1F6A">
                            <w:pPr>
                              <w:jc w:val="center"/>
                            </w:pPr>
                            <w:r>
                              <w:t>85% Attendance = 5½ weeks absent from school</w:t>
                            </w:r>
                          </w:p>
                          <w:p w:rsidR="003B09BD" w:rsidRDefault="003B09BD" w:rsidP="003A1F6A">
                            <w:pPr>
                              <w:jc w:val="center"/>
                            </w:pPr>
                            <w:r>
                              <w:t>80% Attendance = 7½ weeks absent from school</w:t>
                            </w:r>
                          </w:p>
                          <w:p w:rsidR="003B09BD" w:rsidRPr="00C75FF7" w:rsidRDefault="003B09BD" w:rsidP="003A1F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75FF7">
                              <w:rPr>
                                <w:b/>
                                <w:bCs/>
                              </w:rPr>
                              <w:t xml:space="preserve">Attendance over </w:t>
                            </w:r>
                            <w:r w:rsidR="00C75FF7">
                              <w:rPr>
                                <w:b/>
                                <w:bCs/>
                              </w:rPr>
                              <w:t xml:space="preserve">the course of </w:t>
                            </w:r>
                            <w:r w:rsidRPr="00C75FF7">
                              <w:rPr>
                                <w:b/>
                                <w:bCs/>
                              </w:rPr>
                              <w:t xml:space="preserve">5 years </w:t>
                            </w:r>
                            <w:r w:rsidR="0015518E">
                              <w:rPr>
                                <w:b/>
                                <w:bCs/>
                              </w:rPr>
                              <w:t xml:space="preserve">of KS3 &amp; 4 </w:t>
                            </w:r>
                            <w:r w:rsidRPr="00C75FF7">
                              <w:rPr>
                                <w:b/>
                                <w:bCs/>
                              </w:rPr>
                              <w:t>(</w:t>
                            </w:r>
                            <w:r w:rsidR="0015518E">
                              <w:rPr>
                                <w:b/>
                                <w:bCs/>
                              </w:rPr>
                              <w:t>grade 6</w:t>
                            </w:r>
                            <w:r w:rsidRPr="00C75FF7">
                              <w:rPr>
                                <w:b/>
                                <w:bCs/>
                              </w:rPr>
                              <w:t xml:space="preserve"> to </w:t>
                            </w:r>
                            <w:r w:rsidR="0015518E">
                              <w:rPr>
                                <w:b/>
                                <w:bCs/>
                              </w:rPr>
                              <w:t>grade 10</w:t>
                            </w:r>
                            <w:r w:rsidRPr="00C75FF7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:rsidR="003B09BD" w:rsidRDefault="003B09BD" w:rsidP="003A1F6A">
                            <w:pPr>
                              <w:jc w:val="center"/>
                            </w:pPr>
                            <w:r>
                              <w:t>85% to 90% attendance</w:t>
                            </w:r>
                            <w:r w:rsidR="0015518E">
                              <w:t xml:space="preserve"> approximately</w:t>
                            </w:r>
                            <w:r>
                              <w:t xml:space="preserve"> equivalent to </w:t>
                            </w:r>
                            <w:r w:rsidR="0015518E">
                              <w:t>half a year absence</w:t>
                            </w:r>
                          </w:p>
                          <w:p w:rsidR="003B09BD" w:rsidRDefault="003B09BD" w:rsidP="003A1F6A">
                            <w:pPr>
                              <w:jc w:val="center"/>
                            </w:pPr>
                            <w:r>
                              <w:t xml:space="preserve">80% attendance </w:t>
                            </w:r>
                            <w:r w:rsidR="0015518E">
                              <w:t>approximately</w:t>
                            </w:r>
                            <w:r>
                              <w:t xml:space="preserve"> equivalent to</w:t>
                            </w:r>
                            <w:r w:rsidR="0015518E">
                              <w:t xml:space="preserve"> a year absence</w:t>
                            </w:r>
                            <w:r>
                              <w:t xml:space="preserve"> from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BCB6C" id="_x0000_s1027" type="#_x0000_t202" style="position:absolute;left:0;text-align:left;margin-left:415.1pt;margin-top:80.3pt;width:466.3pt;height:25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">
                <v:textbox>
                  <w:txbxContent>
                    <w:p w:rsidR="003B09BD" w:rsidRPr="003B09BD" w:rsidRDefault="003B09BD" w:rsidP="003A1F6A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3B09BD">
                        <w:rPr>
                          <w:b/>
                          <w:bCs/>
                          <w:u w:val="single"/>
                        </w:rPr>
                        <w:t>Attendance . . . something to think about</w:t>
                      </w:r>
                    </w:p>
                    <w:p w:rsidR="003B09BD" w:rsidRDefault="003B09BD" w:rsidP="003A1F6A">
                      <w:pPr>
                        <w:jc w:val="center"/>
                      </w:pPr>
                      <w:r w:rsidRPr="003B09BD">
                        <w:rPr>
                          <w:i/>
                          <w:iCs/>
                        </w:rPr>
                        <w:t>(</w:t>
                      </w:r>
                      <w:r w:rsidR="00C75FF7">
                        <w:rPr>
                          <w:i/>
                          <w:iCs/>
                        </w:rPr>
                        <w:t xml:space="preserve">The </w:t>
                      </w:r>
                      <w:r w:rsidRPr="003B09BD">
                        <w:rPr>
                          <w:i/>
                          <w:iCs/>
                        </w:rPr>
                        <w:t>figures are approximate to illustrate the impact of poor attendance)</w:t>
                      </w:r>
                    </w:p>
                    <w:p w:rsidR="003B09BD" w:rsidRPr="003B09BD" w:rsidRDefault="003B09BD" w:rsidP="003A1F6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B09BD">
                        <w:rPr>
                          <w:b/>
                          <w:bCs/>
                        </w:rPr>
                        <w:t>Attendance over the course of one school year</w:t>
                      </w:r>
                    </w:p>
                    <w:p w:rsidR="003B09BD" w:rsidRDefault="003B09BD" w:rsidP="003A1F6A">
                      <w:pPr>
                        <w:jc w:val="center"/>
                      </w:pPr>
                      <w:r>
                        <w:t>98% Attendance = 4 days absent from school</w:t>
                      </w:r>
                    </w:p>
                    <w:p w:rsidR="003B09BD" w:rsidRDefault="003B09BD" w:rsidP="003A1F6A">
                      <w:pPr>
                        <w:jc w:val="center"/>
                      </w:pPr>
                      <w:r>
                        <w:t>95% Attendance = 10 days absent from school</w:t>
                      </w:r>
                    </w:p>
                    <w:p w:rsidR="003B09BD" w:rsidRDefault="003B09BD" w:rsidP="003A1F6A">
                      <w:pPr>
                        <w:jc w:val="center"/>
                      </w:pPr>
                      <w:r>
                        <w:t>90% Attendance = 4 weeks absent from school</w:t>
                      </w:r>
                    </w:p>
                    <w:p w:rsidR="003B09BD" w:rsidRDefault="003B09BD" w:rsidP="003A1F6A">
                      <w:pPr>
                        <w:jc w:val="center"/>
                      </w:pPr>
                      <w:r>
                        <w:t>85% Attendance = 5½ weeks absent from school</w:t>
                      </w:r>
                    </w:p>
                    <w:p w:rsidR="003B09BD" w:rsidRDefault="003B09BD" w:rsidP="003A1F6A">
                      <w:pPr>
                        <w:jc w:val="center"/>
                      </w:pPr>
                      <w:r>
                        <w:t>80% Attendance = 7½ weeks absent from school</w:t>
                      </w:r>
                    </w:p>
                    <w:p w:rsidR="003B09BD" w:rsidRPr="00C75FF7" w:rsidRDefault="003B09BD" w:rsidP="003A1F6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75FF7">
                        <w:rPr>
                          <w:b/>
                          <w:bCs/>
                        </w:rPr>
                        <w:t xml:space="preserve">Attendance over </w:t>
                      </w:r>
                      <w:r w:rsidR="00C75FF7">
                        <w:rPr>
                          <w:b/>
                          <w:bCs/>
                        </w:rPr>
                        <w:t xml:space="preserve">the course of </w:t>
                      </w:r>
                      <w:r w:rsidRPr="00C75FF7">
                        <w:rPr>
                          <w:b/>
                          <w:bCs/>
                        </w:rPr>
                        <w:t xml:space="preserve">5 years </w:t>
                      </w:r>
                      <w:r w:rsidR="0015518E">
                        <w:rPr>
                          <w:b/>
                          <w:bCs/>
                        </w:rPr>
                        <w:t xml:space="preserve">of KS3 &amp; 4 </w:t>
                      </w:r>
                      <w:r w:rsidRPr="00C75FF7">
                        <w:rPr>
                          <w:b/>
                          <w:bCs/>
                        </w:rPr>
                        <w:t>(</w:t>
                      </w:r>
                      <w:r w:rsidR="0015518E">
                        <w:rPr>
                          <w:b/>
                          <w:bCs/>
                        </w:rPr>
                        <w:t>grade 6</w:t>
                      </w:r>
                      <w:r w:rsidRPr="00C75FF7">
                        <w:rPr>
                          <w:b/>
                          <w:bCs/>
                        </w:rPr>
                        <w:t xml:space="preserve"> to </w:t>
                      </w:r>
                      <w:r w:rsidR="0015518E">
                        <w:rPr>
                          <w:b/>
                          <w:bCs/>
                        </w:rPr>
                        <w:t>grade 10</w:t>
                      </w:r>
                      <w:r w:rsidRPr="00C75FF7">
                        <w:rPr>
                          <w:b/>
                          <w:bCs/>
                        </w:rPr>
                        <w:t>)</w:t>
                      </w:r>
                    </w:p>
                    <w:p w:rsidR="003B09BD" w:rsidRDefault="003B09BD" w:rsidP="003A1F6A">
                      <w:pPr>
                        <w:jc w:val="center"/>
                      </w:pPr>
                      <w:r>
                        <w:t>85% to 90% attendance</w:t>
                      </w:r>
                      <w:r w:rsidR="0015518E">
                        <w:t xml:space="preserve"> approximately</w:t>
                      </w:r>
                      <w:r>
                        <w:t xml:space="preserve"> equivalent to </w:t>
                      </w:r>
                      <w:r w:rsidR="0015518E">
                        <w:t>half a year absence</w:t>
                      </w:r>
                    </w:p>
                    <w:p w:rsidR="003B09BD" w:rsidRDefault="003B09BD" w:rsidP="003A1F6A">
                      <w:pPr>
                        <w:jc w:val="center"/>
                      </w:pPr>
                      <w:r>
                        <w:t xml:space="preserve">80% attendance </w:t>
                      </w:r>
                      <w:r w:rsidR="0015518E">
                        <w:t>approximately</w:t>
                      </w:r>
                      <w:r>
                        <w:t xml:space="preserve"> equivalent to</w:t>
                      </w:r>
                      <w:r w:rsidR="0015518E">
                        <w:t xml:space="preserve"> a year absence</w:t>
                      </w:r>
                      <w:r>
                        <w:t xml:space="preserve"> from school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0BCF">
        <w:t xml:space="preserve">In the interest of all students’ education, </w:t>
      </w:r>
      <w:r w:rsidR="00B40E6E">
        <w:t xml:space="preserve">Al </w:t>
      </w:r>
      <w:proofErr w:type="spellStart"/>
      <w:r w:rsidR="00B40E6E">
        <w:t>Basma</w:t>
      </w:r>
      <w:proofErr w:type="spellEnd"/>
      <w:r w:rsidR="00B40E6E">
        <w:t xml:space="preserve"> British</w:t>
      </w:r>
      <w:r w:rsidR="00C75FF7">
        <w:t xml:space="preserve"> School discourages parents and </w:t>
      </w:r>
      <w:proofErr w:type="spellStart"/>
      <w:r w:rsidR="00850BCF">
        <w:t>carers</w:t>
      </w:r>
      <w:proofErr w:type="spellEnd"/>
      <w:r w:rsidR="00850BCF">
        <w:t xml:space="preserve"> from taking students out of school during term time. Absence in term time</w:t>
      </w:r>
      <w:r w:rsidR="00500CE5">
        <w:t xml:space="preserve"> is </w:t>
      </w:r>
      <w:r w:rsidR="00C75FF7">
        <w:t xml:space="preserve">only </w:t>
      </w:r>
      <w:proofErr w:type="spellStart"/>
      <w:r w:rsidR="00C75FF7">
        <w:t>authorised</w:t>
      </w:r>
      <w:proofErr w:type="spellEnd"/>
      <w:r w:rsidR="00C75FF7">
        <w:t xml:space="preserve"> for religious observance, compassionate or medical grounds</w:t>
      </w:r>
      <w:r w:rsidR="00850BCF">
        <w:t xml:space="preserve">. </w:t>
      </w:r>
      <w:r w:rsidR="00B40E6E">
        <w:t>ADEC</w:t>
      </w:r>
      <w:r w:rsidR="00850BCF">
        <w:t xml:space="preserve"> guidelines s</w:t>
      </w:r>
      <w:r w:rsidR="00C75FF7">
        <w:t>tate</w:t>
      </w:r>
      <w:r w:rsidR="00850BCF">
        <w:t xml:space="preserve"> that </w:t>
      </w:r>
      <w:r w:rsidR="00C75FF7">
        <w:t>non-essential travel</w:t>
      </w:r>
      <w:r w:rsidR="00850BCF">
        <w:t xml:space="preserve"> in term time are only </w:t>
      </w:r>
      <w:proofErr w:type="spellStart"/>
      <w:r w:rsidR="00850BCF">
        <w:t>authorised</w:t>
      </w:r>
      <w:proofErr w:type="spellEnd"/>
      <w:r w:rsidR="00850BCF">
        <w:t xml:space="preserve"> in </w:t>
      </w:r>
      <w:r w:rsidR="00C75FF7">
        <w:t xml:space="preserve">very </w:t>
      </w:r>
      <w:r w:rsidR="00850BCF">
        <w:t xml:space="preserve">exceptional circumstances. </w:t>
      </w:r>
    </w:p>
    <w:p w:rsidR="00850BCF" w:rsidRPr="00850BCF" w:rsidRDefault="0015518E" w:rsidP="00D14AC2">
      <w:pPr>
        <w:pStyle w:val="ListParagraph"/>
        <w:ind w:left="-709" w:right="-705"/>
        <w:jc w:val="both"/>
      </w:pPr>
      <w:r w:rsidRPr="003A1F6A">
        <w:rPr>
          <w:b/>
          <w:bCs/>
        </w:rPr>
        <w:t>What is the cumulative impact of absence on my child’s learning?</w:t>
      </w:r>
    </w:p>
    <w:sectPr w:rsidR="00850BCF" w:rsidRPr="00850BCF" w:rsidSect="00A60F5A">
      <w:footerReference w:type="default" r:id="rId11"/>
      <w:pgSz w:w="12240" w:h="15840"/>
      <w:pgMar w:top="576" w:right="1296" w:bottom="43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DCE" w:rsidRDefault="00551DCE" w:rsidP="0015518E">
      <w:pPr>
        <w:spacing w:after="0" w:line="240" w:lineRule="auto"/>
      </w:pPr>
      <w:r>
        <w:separator/>
      </w:r>
    </w:p>
  </w:endnote>
  <w:endnote w:type="continuationSeparator" w:id="0">
    <w:p w:rsidR="00551DCE" w:rsidRDefault="00551DCE" w:rsidP="00155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F6A" w:rsidRPr="003A1F6A" w:rsidRDefault="003A1F6A" w:rsidP="003A1F6A">
    <w:pPr>
      <w:shd w:val="clear" w:color="auto" w:fill="FFFFFF"/>
      <w:jc w:val="center"/>
      <w:rPr>
        <w:rFonts w:ascii="Arial" w:eastAsia="Times New Roman" w:hAnsi="Arial" w:cs="Arial"/>
        <w:color w:val="888888"/>
        <w:sz w:val="19"/>
        <w:szCs w:val="19"/>
      </w:rPr>
    </w:pPr>
    <w:r w:rsidRPr="003A1F6A">
      <w:rPr>
        <w:rFonts w:ascii="Arial" w:eastAsia="Times New Roman" w:hAnsi="Arial" w:cs="Arial"/>
        <w:color w:val="BF9000"/>
        <w:sz w:val="19"/>
        <w:szCs w:val="19"/>
      </w:rPr>
      <w:t xml:space="preserve">Al </w:t>
    </w:r>
    <w:proofErr w:type="spellStart"/>
    <w:r w:rsidRPr="003A1F6A">
      <w:rPr>
        <w:rFonts w:ascii="Arial" w:eastAsia="Times New Roman" w:hAnsi="Arial" w:cs="Arial"/>
        <w:color w:val="BF9000"/>
        <w:sz w:val="19"/>
        <w:szCs w:val="19"/>
      </w:rPr>
      <w:t>Basma</w:t>
    </w:r>
    <w:proofErr w:type="spellEnd"/>
    <w:r w:rsidRPr="003A1F6A">
      <w:rPr>
        <w:rFonts w:ascii="Arial" w:eastAsia="Times New Roman" w:hAnsi="Arial" w:cs="Arial"/>
        <w:color w:val="BF9000"/>
        <w:sz w:val="19"/>
        <w:szCs w:val="19"/>
      </w:rPr>
      <w:t xml:space="preserve"> British School</w:t>
    </w:r>
  </w:p>
  <w:p w:rsidR="003A1F6A" w:rsidRPr="003A1F6A" w:rsidRDefault="003A1F6A" w:rsidP="003A1F6A">
    <w:pPr>
      <w:shd w:val="clear" w:color="auto" w:fill="FFFFFF"/>
      <w:spacing w:after="0" w:line="240" w:lineRule="auto"/>
      <w:jc w:val="center"/>
      <w:rPr>
        <w:rFonts w:ascii="Arial" w:eastAsia="Times New Roman" w:hAnsi="Arial" w:cs="Arial"/>
        <w:color w:val="888888"/>
        <w:sz w:val="19"/>
        <w:szCs w:val="19"/>
      </w:rPr>
    </w:pPr>
    <w:r w:rsidRPr="003A1F6A">
      <w:rPr>
        <w:rFonts w:ascii="Arial" w:eastAsia="Times New Roman" w:hAnsi="Arial" w:cs="Arial"/>
        <w:color w:val="BF9000"/>
        <w:sz w:val="19"/>
        <w:szCs w:val="19"/>
      </w:rPr>
      <w:t>Striving to be the best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DCE" w:rsidRDefault="00551DCE" w:rsidP="0015518E">
      <w:pPr>
        <w:spacing w:after="0" w:line="240" w:lineRule="auto"/>
      </w:pPr>
      <w:r>
        <w:separator/>
      </w:r>
    </w:p>
  </w:footnote>
  <w:footnote w:type="continuationSeparator" w:id="0">
    <w:p w:rsidR="00551DCE" w:rsidRDefault="00551DCE" w:rsidP="00155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17E84"/>
    <w:multiLevelType w:val="hybridMultilevel"/>
    <w:tmpl w:val="A996760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23C57A00"/>
    <w:multiLevelType w:val="hybridMultilevel"/>
    <w:tmpl w:val="6BC27DEA"/>
    <w:lvl w:ilvl="0" w:tplc="44FAA8C0">
      <w:numFmt w:val="bullet"/>
      <w:lvlText w:val="•"/>
      <w:lvlJc w:val="left"/>
      <w:pPr>
        <w:ind w:left="-20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04807"/>
    <w:multiLevelType w:val="hybridMultilevel"/>
    <w:tmpl w:val="B1F2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F0BDE"/>
    <w:multiLevelType w:val="hybridMultilevel"/>
    <w:tmpl w:val="8890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CCF52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44D78"/>
    <w:multiLevelType w:val="hybridMultilevel"/>
    <w:tmpl w:val="32DEDA66"/>
    <w:lvl w:ilvl="0" w:tplc="B4E416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27EAD96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3705C"/>
    <w:multiLevelType w:val="hybridMultilevel"/>
    <w:tmpl w:val="7EF4E8C6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4D143832"/>
    <w:multiLevelType w:val="hybridMultilevel"/>
    <w:tmpl w:val="B164CC02"/>
    <w:lvl w:ilvl="0" w:tplc="B4E416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668AF"/>
    <w:multiLevelType w:val="hybridMultilevel"/>
    <w:tmpl w:val="6C4CF92C"/>
    <w:lvl w:ilvl="0" w:tplc="44FAA8C0">
      <w:numFmt w:val="bullet"/>
      <w:lvlText w:val="•"/>
      <w:lvlJc w:val="left"/>
      <w:pPr>
        <w:ind w:left="-20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8" w15:restartNumberingAfterBreak="0">
    <w:nsid w:val="5E4A01D0"/>
    <w:multiLevelType w:val="hybridMultilevel"/>
    <w:tmpl w:val="9304A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C7F30"/>
    <w:multiLevelType w:val="hybridMultilevel"/>
    <w:tmpl w:val="3FB80106"/>
    <w:lvl w:ilvl="0" w:tplc="B4E416BA">
      <w:numFmt w:val="bullet"/>
      <w:lvlText w:val=""/>
      <w:lvlJc w:val="left"/>
      <w:pPr>
        <w:ind w:left="15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CF"/>
    <w:rsid w:val="00031F6C"/>
    <w:rsid w:val="00075235"/>
    <w:rsid w:val="001132FD"/>
    <w:rsid w:val="0015518E"/>
    <w:rsid w:val="003A1F6A"/>
    <w:rsid w:val="003B09BD"/>
    <w:rsid w:val="00500CE5"/>
    <w:rsid w:val="00514DFB"/>
    <w:rsid w:val="00551DCE"/>
    <w:rsid w:val="006E06E9"/>
    <w:rsid w:val="006F65AF"/>
    <w:rsid w:val="00850BCF"/>
    <w:rsid w:val="00873653"/>
    <w:rsid w:val="008766EE"/>
    <w:rsid w:val="00A60F5A"/>
    <w:rsid w:val="00B40E6E"/>
    <w:rsid w:val="00C75FF7"/>
    <w:rsid w:val="00D14AC2"/>
    <w:rsid w:val="00D75101"/>
    <w:rsid w:val="00D95F14"/>
    <w:rsid w:val="00EA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D5D59-31C3-4B44-AED6-86909C24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F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F1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5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18E"/>
  </w:style>
  <w:style w:type="paragraph" w:styleId="Footer">
    <w:name w:val="footer"/>
    <w:basedOn w:val="Normal"/>
    <w:link w:val="FooterChar"/>
    <w:uiPriority w:val="99"/>
    <w:unhideWhenUsed/>
    <w:rsid w:val="00155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herehan@albasmaschool.a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deel.a@albasmaschool.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764C7-036E-405A-9F3E-98B6EED0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BasmaUser</dc:creator>
  <cp:keywords/>
  <dc:description/>
  <cp:lastModifiedBy>BasmaUser</cp:lastModifiedBy>
  <cp:revision>2</cp:revision>
  <dcterms:created xsi:type="dcterms:W3CDTF">2017-01-22T04:26:00Z</dcterms:created>
  <dcterms:modified xsi:type="dcterms:W3CDTF">2017-01-22T04:26:00Z</dcterms:modified>
</cp:coreProperties>
</file>