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F02" w:rsidRPr="00B02E8A" w:rsidRDefault="000F7F02" w:rsidP="000F7F02">
      <w:pPr>
        <w:rPr>
          <w:b/>
          <w:sz w:val="32"/>
          <w:szCs w:val="32"/>
        </w:rPr>
      </w:pPr>
      <w:bookmarkStart w:id="0" w:name="_GoBack"/>
      <w:bookmarkEnd w:id="0"/>
      <w:r w:rsidRPr="00B02E8A">
        <w:rPr>
          <w:b/>
          <w:sz w:val="32"/>
          <w:szCs w:val="32"/>
        </w:rPr>
        <w:t>Datenschutzerklärung</w:t>
      </w:r>
    </w:p>
    <w:p w:rsidR="000F7F02" w:rsidRDefault="000F7F02" w:rsidP="000F7F02"/>
    <w:p w:rsidR="000F7F02" w:rsidRPr="000D4CBF" w:rsidRDefault="000F7F02" w:rsidP="000F7F02">
      <w:pPr>
        <w:rPr>
          <w:rStyle w:val="Hyperlink"/>
          <w:i/>
          <w:highlight w:val="lightGray"/>
          <w:lang w:val="de-AT"/>
        </w:rPr>
      </w:pPr>
      <w:r w:rsidRPr="000D4CBF">
        <w:rPr>
          <w:i/>
          <w:highlight w:val="lightGray"/>
          <w:lang w:val="de-AT"/>
        </w:rPr>
        <w:t xml:space="preserve">Anmerkung: Dieses Muster ist auf einen Standardfall ausgelegt. Gleichen Sie unter </w:t>
      </w:r>
      <w:r w:rsidRPr="000D4CBF">
        <w:rPr>
          <w:i/>
          <w:highlight w:val="lightGray"/>
          <w:lang w:val="de-AT"/>
        </w:rPr>
        <w:fldChar w:fldCharType="begin"/>
      </w:r>
      <w:r w:rsidRPr="000D4CBF">
        <w:rPr>
          <w:i/>
          <w:highlight w:val="lightGray"/>
          <w:lang w:val="de-AT"/>
        </w:rPr>
        <w:instrText>HYPERLINK "http://dsgvo-informationsverpflichtungen.wkoratgeber.at/" \t "_blank"</w:instrText>
      </w:r>
      <w:r w:rsidRPr="000D4CBF">
        <w:rPr>
          <w:i/>
          <w:highlight w:val="lightGray"/>
          <w:lang w:val="de-AT"/>
        </w:rPr>
        <w:fldChar w:fldCharType="separate"/>
      </w:r>
      <w:r w:rsidRPr="000D4CBF">
        <w:rPr>
          <w:rStyle w:val="Hyperlink"/>
          <w:i/>
          <w:highlight w:val="lightGray"/>
          <w:lang w:val="de-AT"/>
        </w:rPr>
        <w:t>Online</w:t>
      </w:r>
    </w:p>
    <w:p w:rsidR="000F7F02" w:rsidRPr="000D4CBF" w:rsidRDefault="000F7F02" w:rsidP="000F7F02">
      <w:pPr>
        <w:rPr>
          <w:rStyle w:val="Hyperlink"/>
          <w:i/>
          <w:highlight w:val="lightGray"/>
        </w:rPr>
      </w:pPr>
      <w:r w:rsidRPr="000D4CBF">
        <w:rPr>
          <w:rStyle w:val="Hyperlink"/>
          <w:i/>
          <w:highlight w:val="lightGray"/>
          <w:lang w:val="de-AT"/>
        </w:rPr>
        <w:t>Ratgeber zu den Informationsverpflichtungen</w:t>
      </w:r>
      <w:r w:rsidRPr="000D4CBF">
        <w:rPr>
          <w:highlight w:val="lightGray"/>
        </w:rPr>
        <w:fldChar w:fldCharType="end"/>
      </w:r>
      <w:r w:rsidRPr="000D4CBF">
        <w:rPr>
          <w:i/>
          <w:highlight w:val="lightGray"/>
          <w:lang w:val="de-AT"/>
        </w:rPr>
        <w:t xml:space="preserve"> </w:t>
      </w:r>
      <w:proofErr w:type="spellStart"/>
      <w:r w:rsidRPr="000D4CBF">
        <w:rPr>
          <w:i/>
          <w:highlight w:val="lightGray"/>
          <w:lang w:val="de-AT"/>
        </w:rPr>
        <w:t>bzw</w:t>
      </w:r>
      <w:proofErr w:type="spellEnd"/>
      <w:r w:rsidRPr="000D4CBF">
        <w:rPr>
          <w:i/>
          <w:highlight w:val="lightGray"/>
          <w:lang w:val="de-AT"/>
        </w:rPr>
        <w:t xml:space="preserve"> </w:t>
      </w:r>
      <w:r w:rsidRPr="000D4CBF">
        <w:rPr>
          <w:i/>
          <w:highlight w:val="lightGray"/>
        </w:rPr>
        <w:fldChar w:fldCharType="begin"/>
      </w:r>
      <w:r w:rsidRPr="000D4CBF">
        <w:rPr>
          <w:i/>
          <w:highlight w:val="lightGray"/>
        </w:rPr>
        <w:instrText xml:space="preserve"> HYPERLINK "https://www.wko.at/service/wirtschaftsrecht-gewerberecht/EU-Datenschutz-Grundverordnung:-Informationspflichten.html" </w:instrText>
      </w:r>
      <w:r w:rsidRPr="000D4CBF">
        <w:rPr>
          <w:i/>
          <w:highlight w:val="lightGray"/>
        </w:rPr>
        <w:fldChar w:fldCharType="separate"/>
      </w:r>
      <w:r w:rsidRPr="000D4CBF">
        <w:rPr>
          <w:rStyle w:val="Hyperlink"/>
          <w:i/>
          <w:highlight w:val="lightGray"/>
        </w:rPr>
        <w:t>EU-Datenschutz-Grundverordnung</w:t>
      </w:r>
    </w:p>
    <w:p w:rsidR="000F7F02" w:rsidRPr="000D4CBF" w:rsidRDefault="000F7F02" w:rsidP="000F7F02">
      <w:pPr>
        <w:rPr>
          <w:i/>
          <w:highlight w:val="lightGray"/>
          <w:lang w:val="de-AT"/>
        </w:rPr>
      </w:pPr>
      <w:r w:rsidRPr="000D4CBF">
        <w:rPr>
          <w:rStyle w:val="Hyperlink"/>
          <w:i/>
          <w:highlight w:val="lightGray"/>
        </w:rPr>
        <w:t>(DSGVO): Informationspflichten</w:t>
      </w:r>
      <w:r w:rsidRPr="000D4CBF">
        <w:rPr>
          <w:highlight w:val="lightGray"/>
        </w:rPr>
        <w:fldChar w:fldCharType="end"/>
      </w:r>
      <w:r w:rsidRPr="000D4CBF">
        <w:rPr>
          <w:i/>
          <w:highlight w:val="lightGray"/>
          <w:lang w:val="de-AT"/>
        </w:rPr>
        <w:t xml:space="preserve"> ab, ob Sie das Muster adaptieren müssen!</w:t>
      </w:r>
    </w:p>
    <w:p w:rsidR="000F7F02" w:rsidRPr="000D4CBF" w:rsidRDefault="000F7F02" w:rsidP="000F7F02">
      <w:pPr>
        <w:rPr>
          <w:i/>
          <w:highlight w:val="lightGray"/>
          <w:lang w:val="de-AT"/>
        </w:rPr>
      </w:pPr>
    </w:p>
    <w:p w:rsidR="000F7F02" w:rsidRPr="008428D0" w:rsidRDefault="000F7F02" w:rsidP="000F7F02">
      <w:pPr>
        <w:rPr>
          <w:i/>
          <w:lang w:val="de-AT"/>
        </w:rPr>
      </w:pPr>
      <w:r w:rsidRPr="000D4CBF">
        <w:rPr>
          <w:i/>
          <w:highlight w:val="lightGray"/>
          <w:lang w:val="de-AT"/>
        </w:rPr>
        <w:t xml:space="preserve">Achtung: Diese Datenschutzerklärung ist nur eine Erklärung darüber, was mit den personenbezogenen Daten des Vertragspartners / Kunden geschieht, </w:t>
      </w:r>
      <w:proofErr w:type="spellStart"/>
      <w:r w:rsidRPr="000D4CBF">
        <w:rPr>
          <w:i/>
          <w:highlight w:val="lightGray"/>
          <w:lang w:val="de-AT"/>
        </w:rPr>
        <w:t>etc</w:t>
      </w:r>
      <w:proofErr w:type="spellEnd"/>
      <w:r w:rsidRPr="000D4CBF">
        <w:rPr>
          <w:i/>
          <w:highlight w:val="lightGray"/>
          <w:lang w:val="de-AT"/>
        </w:rPr>
        <w:t xml:space="preserve">, ist von einer datenschutzrechtlichen Einwilligung jedoch zu trennen. Sollte eine solche erforderlich sein, ist diese separat einzuholen. Muster finden Sie hier: </w:t>
      </w:r>
      <w:hyperlink r:id="rId8" w:history="1">
        <w:r w:rsidRPr="000D4CBF">
          <w:rPr>
            <w:rStyle w:val="Hyperlink"/>
            <w:i/>
            <w:highlight w:val="lightGray"/>
          </w:rPr>
          <w:t>EU-Datenschutz-Grundverordnung (DSGVO): Einwilligungserklärung</w:t>
        </w:r>
      </w:hyperlink>
      <w:r w:rsidRPr="000D4CBF">
        <w:rPr>
          <w:i/>
          <w:highlight w:val="lightGray"/>
          <w:lang w:val="de-AT"/>
        </w:rPr>
        <w:t>!</w:t>
      </w:r>
    </w:p>
    <w:p w:rsidR="000F7F02" w:rsidRPr="008428D0" w:rsidRDefault="000F7F02" w:rsidP="000F7F02">
      <w:pPr>
        <w:rPr>
          <w:lang w:val="de-AT"/>
        </w:rPr>
      </w:pPr>
    </w:p>
    <w:p w:rsidR="000F7F02" w:rsidRPr="008428D0" w:rsidRDefault="000F7F02" w:rsidP="000F7F02">
      <w:pPr>
        <w:rPr>
          <w:lang w:val="de-AT"/>
        </w:rPr>
      </w:pPr>
      <w:r w:rsidRPr="008428D0">
        <w:rPr>
          <w:lang w:val="de-AT"/>
        </w:rPr>
        <w:t xml:space="preserve">Wir verarbeiten Ihre personenbezogenen Daten, die unter folgende </w:t>
      </w:r>
      <w:r w:rsidRPr="008428D0">
        <w:rPr>
          <w:b/>
          <w:lang w:val="de-AT"/>
        </w:rPr>
        <w:t>Datenkategorien</w:t>
      </w:r>
      <w:r w:rsidR="00B02E8A">
        <w:rPr>
          <w:rStyle w:val="Funotenzeichen"/>
          <w:b/>
          <w:lang w:val="de-AT"/>
        </w:rPr>
        <w:footnoteReference w:id="1"/>
      </w:r>
      <w:r w:rsidRPr="008428D0">
        <w:rPr>
          <w:lang w:val="de-AT"/>
        </w:rPr>
        <w:t xml:space="preserve"> fallen:</w:t>
      </w:r>
    </w:p>
    <w:p w:rsidR="000F7F02" w:rsidRPr="008428D0" w:rsidRDefault="000F7F02" w:rsidP="000F7F02">
      <w:pPr>
        <w:rPr>
          <w:lang w:val="de-AT"/>
        </w:rPr>
      </w:pPr>
    </w:p>
    <w:p w:rsidR="000F7F02" w:rsidRPr="008428D0" w:rsidRDefault="000F7F02" w:rsidP="000F7F02">
      <w:pPr>
        <w:numPr>
          <w:ilvl w:val="0"/>
          <w:numId w:val="2"/>
        </w:numPr>
        <w:rPr>
          <w:lang w:val="de-AT"/>
        </w:rPr>
      </w:pPr>
      <w:r w:rsidRPr="008428D0">
        <w:rPr>
          <w:lang w:val="de-AT"/>
        </w:rPr>
        <w:t xml:space="preserve">Name/Firma, </w:t>
      </w:r>
    </w:p>
    <w:p w:rsidR="000F7F02" w:rsidRPr="008428D0" w:rsidRDefault="00FB6816" w:rsidP="000F7F02">
      <w:pPr>
        <w:numPr>
          <w:ilvl w:val="0"/>
          <w:numId w:val="2"/>
        </w:numPr>
        <w:rPr>
          <w:lang w:val="de-AT"/>
        </w:rPr>
      </w:pPr>
      <w:r>
        <w:rPr>
          <w:lang w:val="de-AT"/>
        </w:rPr>
        <w:t>Beruf/Berufsbezeichnung,</w:t>
      </w:r>
    </w:p>
    <w:p w:rsidR="000F7F02" w:rsidRPr="008428D0" w:rsidRDefault="000F7F02" w:rsidP="000F7F02">
      <w:pPr>
        <w:numPr>
          <w:ilvl w:val="0"/>
          <w:numId w:val="2"/>
        </w:numPr>
        <w:rPr>
          <w:lang w:val="de-AT"/>
        </w:rPr>
      </w:pPr>
      <w:r w:rsidRPr="008428D0">
        <w:rPr>
          <w:lang w:val="de-AT"/>
        </w:rPr>
        <w:t xml:space="preserve">Geburtsdatum, </w:t>
      </w:r>
    </w:p>
    <w:p w:rsidR="000F7F02" w:rsidRPr="008428D0" w:rsidRDefault="000F7F02" w:rsidP="000F7F02">
      <w:pPr>
        <w:numPr>
          <w:ilvl w:val="0"/>
          <w:numId w:val="2"/>
        </w:numPr>
        <w:rPr>
          <w:lang w:val="de-AT"/>
        </w:rPr>
      </w:pPr>
      <w:r w:rsidRPr="008428D0">
        <w:rPr>
          <w:lang w:val="de-AT"/>
        </w:rPr>
        <w:t xml:space="preserve">Firmenbuchnummer, </w:t>
      </w:r>
    </w:p>
    <w:p w:rsidR="000F7F02" w:rsidRPr="008428D0" w:rsidRDefault="000F7F02" w:rsidP="000F7F02">
      <w:pPr>
        <w:numPr>
          <w:ilvl w:val="0"/>
          <w:numId w:val="2"/>
        </w:numPr>
        <w:rPr>
          <w:lang w:val="de-AT"/>
        </w:rPr>
      </w:pPr>
      <w:r w:rsidRPr="008428D0">
        <w:rPr>
          <w:lang w:val="de-AT"/>
        </w:rPr>
        <w:t xml:space="preserve">Ansprechperson, </w:t>
      </w:r>
    </w:p>
    <w:p w:rsidR="000F7F02" w:rsidRPr="008428D0" w:rsidRDefault="000F7F02" w:rsidP="000F7F02">
      <w:pPr>
        <w:numPr>
          <w:ilvl w:val="0"/>
          <w:numId w:val="2"/>
        </w:numPr>
        <w:rPr>
          <w:lang w:val="de-AT"/>
        </w:rPr>
      </w:pPr>
      <w:r w:rsidRPr="008428D0">
        <w:rPr>
          <w:lang w:val="de-AT"/>
        </w:rPr>
        <w:t xml:space="preserve">Geschäftsanschrift und sonstige Adressen des Kunden, </w:t>
      </w:r>
    </w:p>
    <w:p w:rsidR="000F7F02" w:rsidRPr="008428D0" w:rsidRDefault="00FB6816" w:rsidP="000F7F02">
      <w:pPr>
        <w:numPr>
          <w:ilvl w:val="0"/>
          <w:numId w:val="2"/>
        </w:numPr>
        <w:rPr>
          <w:lang w:val="de-AT"/>
        </w:rPr>
      </w:pPr>
      <w:r>
        <w:rPr>
          <w:lang w:val="de-AT"/>
        </w:rPr>
        <w:t>Kontaktdaten (</w:t>
      </w:r>
      <w:r w:rsidR="000F7F02" w:rsidRPr="008428D0">
        <w:rPr>
          <w:lang w:val="de-AT"/>
        </w:rPr>
        <w:t>Telefonnummer</w:t>
      </w:r>
      <w:r>
        <w:rPr>
          <w:lang w:val="de-AT"/>
        </w:rPr>
        <w:t>, Telefaxnummer, E-Mail-Adresse, etc.)</w:t>
      </w:r>
      <w:r w:rsidR="000F7F02" w:rsidRPr="008428D0">
        <w:rPr>
          <w:lang w:val="de-AT"/>
        </w:rPr>
        <w:t xml:space="preserve"> </w:t>
      </w:r>
    </w:p>
    <w:p w:rsidR="000F7F02" w:rsidRDefault="000F7F02" w:rsidP="000F7F02">
      <w:pPr>
        <w:numPr>
          <w:ilvl w:val="0"/>
          <w:numId w:val="2"/>
        </w:numPr>
        <w:rPr>
          <w:lang w:val="de-AT"/>
        </w:rPr>
      </w:pPr>
      <w:r w:rsidRPr="008428D0">
        <w:rPr>
          <w:lang w:val="de-AT"/>
        </w:rPr>
        <w:t xml:space="preserve">Bankverbindungen, Kreditkartendaten, </w:t>
      </w:r>
    </w:p>
    <w:p w:rsidR="00FB6816" w:rsidRPr="008428D0" w:rsidRDefault="00FB6816" w:rsidP="000F7F02">
      <w:pPr>
        <w:numPr>
          <w:ilvl w:val="0"/>
          <w:numId w:val="2"/>
        </w:numPr>
        <w:rPr>
          <w:lang w:val="de-AT"/>
        </w:rPr>
      </w:pPr>
      <w:r>
        <w:rPr>
          <w:lang w:val="de-AT"/>
        </w:rPr>
        <w:t>Bestelldaten,</w:t>
      </w:r>
    </w:p>
    <w:p w:rsidR="000F7F02" w:rsidRDefault="000F7F02" w:rsidP="000F7F02">
      <w:pPr>
        <w:numPr>
          <w:ilvl w:val="0"/>
          <w:numId w:val="2"/>
        </w:numPr>
        <w:rPr>
          <w:lang w:val="de-AT"/>
        </w:rPr>
      </w:pPr>
      <w:r w:rsidRPr="008428D0">
        <w:rPr>
          <w:lang w:val="de-AT"/>
        </w:rPr>
        <w:t>UID-Nummer,</w:t>
      </w:r>
    </w:p>
    <w:p w:rsidR="00FB6816" w:rsidRPr="008428D0" w:rsidRDefault="00FB6816" w:rsidP="000F7F02">
      <w:pPr>
        <w:numPr>
          <w:ilvl w:val="0"/>
          <w:numId w:val="2"/>
        </w:numPr>
        <w:rPr>
          <w:lang w:val="de-AT"/>
        </w:rPr>
      </w:pPr>
      <w:r>
        <w:rPr>
          <w:lang w:val="de-AT"/>
        </w:rPr>
        <w:t>Kundenserviceanfragen,</w:t>
      </w:r>
    </w:p>
    <w:p w:rsidR="000F7F02" w:rsidRPr="008428D0" w:rsidRDefault="000F7F02" w:rsidP="000F7F02">
      <w:pPr>
        <w:numPr>
          <w:ilvl w:val="0"/>
          <w:numId w:val="2"/>
        </w:numPr>
        <w:rPr>
          <w:lang w:val="de-AT"/>
        </w:rPr>
      </w:pPr>
      <w:r w:rsidRPr="008428D0">
        <w:rPr>
          <w:lang w:val="de-AT"/>
        </w:rPr>
        <w:t>…</w:t>
      </w:r>
    </w:p>
    <w:p w:rsidR="000F7F02" w:rsidRPr="008428D0" w:rsidRDefault="000F7F02" w:rsidP="000F7F02">
      <w:pPr>
        <w:rPr>
          <w:lang w:val="de-AT"/>
        </w:rPr>
      </w:pPr>
    </w:p>
    <w:p w:rsidR="000F7F02" w:rsidRPr="008428D0" w:rsidRDefault="000F7F02" w:rsidP="000F7F02">
      <w:pPr>
        <w:rPr>
          <w:lang w:val="de-AT"/>
        </w:rPr>
      </w:pPr>
      <w:r w:rsidRPr="008428D0">
        <w:rPr>
          <w:lang w:val="de-AT"/>
        </w:rPr>
        <w:t xml:space="preserve">Sie haben uns Daten über sich freiwillig zur Verfügung gestellt und wir verarbeiten diese Daten auf Grundlage Ihrer </w:t>
      </w:r>
      <w:r w:rsidRPr="008428D0">
        <w:rPr>
          <w:b/>
          <w:lang w:val="de-AT"/>
        </w:rPr>
        <w:t>Einwilligung</w:t>
      </w:r>
      <w:r w:rsidRPr="008428D0">
        <w:rPr>
          <w:lang w:val="de-AT"/>
        </w:rPr>
        <w:t xml:space="preserve"> zu folgenden Zwecken:</w:t>
      </w:r>
    </w:p>
    <w:p w:rsidR="000F7F02" w:rsidRPr="008428D0" w:rsidRDefault="000F7F02" w:rsidP="000F7F02">
      <w:pPr>
        <w:rPr>
          <w:lang w:val="de-AT"/>
        </w:rPr>
      </w:pPr>
    </w:p>
    <w:p w:rsidR="000F7F02" w:rsidRPr="008428D0" w:rsidRDefault="000F7F02" w:rsidP="000F7F02">
      <w:pPr>
        <w:numPr>
          <w:ilvl w:val="0"/>
          <w:numId w:val="1"/>
        </w:numPr>
        <w:rPr>
          <w:lang w:val="de-AT"/>
        </w:rPr>
      </w:pPr>
      <w:r w:rsidRPr="008428D0">
        <w:rPr>
          <w:lang w:val="de-AT"/>
        </w:rPr>
        <w:t xml:space="preserve">Betreuung des Kunden sowie </w:t>
      </w:r>
    </w:p>
    <w:p w:rsidR="000F7F02" w:rsidRPr="008428D0" w:rsidRDefault="000F7F02" w:rsidP="000F7F02">
      <w:pPr>
        <w:numPr>
          <w:ilvl w:val="0"/>
          <w:numId w:val="1"/>
        </w:numPr>
        <w:rPr>
          <w:lang w:val="de-AT"/>
        </w:rPr>
      </w:pPr>
      <w:r w:rsidRPr="008428D0">
        <w:rPr>
          <w:lang w:val="de-AT"/>
        </w:rPr>
        <w:t>für eigene Werbezwecke, beispielsweise zur Zusendung von Angeboten, Werbeprospekten und Newsletter (in Papier- und elektronischer Form), sowie zum Zwecke des Hinweises auf die zum Kunden bestehende oder vormalige Geschäftsbeziehung (Referenzhinweis).</w:t>
      </w:r>
    </w:p>
    <w:p w:rsidR="000F7F02" w:rsidRPr="008428D0" w:rsidRDefault="000F7F02" w:rsidP="000F7F02">
      <w:pPr>
        <w:rPr>
          <w:lang w:val="de-AT"/>
        </w:rPr>
      </w:pPr>
    </w:p>
    <w:p w:rsidR="000F7F02" w:rsidRPr="008428D0" w:rsidRDefault="000F7F02" w:rsidP="000F7F02">
      <w:pPr>
        <w:rPr>
          <w:lang w:val="de-AT"/>
        </w:rPr>
      </w:pPr>
      <w:r w:rsidRPr="008428D0">
        <w:rPr>
          <w:lang w:val="de-AT"/>
        </w:rPr>
        <w:t xml:space="preserve">Sie können diese Einwilligung jederzeit widerrufen. Ein </w:t>
      </w:r>
      <w:r w:rsidRPr="008428D0">
        <w:rPr>
          <w:b/>
          <w:lang w:val="de-AT"/>
        </w:rPr>
        <w:t>Widerruf</w:t>
      </w:r>
      <w:r w:rsidRPr="008428D0">
        <w:rPr>
          <w:lang w:val="de-AT"/>
        </w:rPr>
        <w:t xml:space="preserve"> hat zur Folge, dass wir Ihre Daten ab diesem Zeitpunkt zu oben genannten Zwecken nicht mehr verarbeiten. </w:t>
      </w:r>
      <w:r w:rsidRPr="008428D0">
        <w:rPr>
          <w:b/>
          <w:lang w:val="de-AT"/>
        </w:rPr>
        <w:t>Für einen Widerruf wenden Sie sich bitte an:</w:t>
      </w:r>
      <w:r w:rsidRPr="008428D0">
        <w:rPr>
          <w:lang w:val="de-AT"/>
        </w:rPr>
        <w:t xml:space="preserve"> </w:t>
      </w:r>
      <w:r w:rsidR="00B02E8A">
        <w:t xml:space="preserve">_____________________ </w:t>
      </w:r>
      <w:r w:rsidRPr="008428D0">
        <w:rPr>
          <w:lang w:val="de-AT"/>
        </w:rPr>
        <w:t>(</w:t>
      </w:r>
      <w:r w:rsidRPr="008428D0">
        <w:rPr>
          <w:i/>
          <w:lang w:val="de-AT"/>
        </w:rPr>
        <w:t>Kontaktdaten einsetzen</w:t>
      </w:r>
      <w:r w:rsidRPr="008428D0">
        <w:rPr>
          <w:lang w:val="de-AT"/>
        </w:rPr>
        <w:t>).</w:t>
      </w:r>
    </w:p>
    <w:p w:rsidR="000F7F02" w:rsidRPr="008428D0" w:rsidRDefault="000F7F02" w:rsidP="000F7F02">
      <w:pPr>
        <w:rPr>
          <w:lang w:val="de-AT"/>
        </w:rPr>
      </w:pPr>
    </w:p>
    <w:p w:rsidR="000F7F02" w:rsidRPr="008428D0" w:rsidRDefault="000F7F02" w:rsidP="000F7F02">
      <w:pPr>
        <w:rPr>
          <w:lang w:val="de-AT"/>
        </w:rPr>
      </w:pPr>
      <w:r w:rsidRPr="008428D0">
        <w:rPr>
          <w:lang w:val="de-AT"/>
        </w:rPr>
        <w:t xml:space="preserve">Die von Ihnen bereit gestellten Daten sind weiters zur </w:t>
      </w:r>
      <w:r w:rsidRPr="008428D0">
        <w:rPr>
          <w:b/>
          <w:lang w:val="de-AT"/>
        </w:rPr>
        <w:t>Vertragserfüllung</w:t>
      </w:r>
      <w:r w:rsidRPr="008428D0">
        <w:rPr>
          <w:lang w:val="de-AT"/>
        </w:rPr>
        <w:t xml:space="preserve"> bzw. zur Durchführung vorvertraglicher Maßnahmen erforderlich. Ohne diese Daten können wir den Vertrag mit Ihnen nicht abschließen.</w:t>
      </w:r>
    </w:p>
    <w:p w:rsidR="000F7F02" w:rsidRPr="008428D0" w:rsidRDefault="000F7F02" w:rsidP="000F7F02">
      <w:pPr>
        <w:rPr>
          <w:lang w:val="de-AT"/>
        </w:rPr>
      </w:pPr>
    </w:p>
    <w:p w:rsidR="000F7F02" w:rsidRPr="008428D0" w:rsidRDefault="000F7F02" w:rsidP="000F7F02">
      <w:pPr>
        <w:rPr>
          <w:i/>
          <w:iCs/>
          <w:lang w:val="de-AT"/>
        </w:rPr>
      </w:pPr>
      <w:r w:rsidRPr="008428D0">
        <w:rPr>
          <w:lang w:val="de-AT"/>
        </w:rPr>
        <w:t xml:space="preserve">Wir </w:t>
      </w:r>
      <w:r w:rsidRPr="008428D0">
        <w:rPr>
          <w:b/>
          <w:lang w:val="de-AT"/>
        </w:rPr>
        <w:t>speichern</w:t>
      </w:r>
      <w:r w:rsidRPr="008428D0">
        <w:rPr>
          <w:lang w:val="de-AT"/>
        </w:rPr>
        <w:t xml:space="preserve"> Ihre Daten </w:t>
      </w:r>
      <w:r w:rsidR="00B02E8A">
        <w:t xml:space="preserve">_____________________ </w:t>
      </w:r>
      <w:r w:rsidRPr="008428D0">
        <w:rPr>
          <w:lang w:val="de-AT"/>
        </w:rPr>
        <w:t>(</w:t>
      </w:r>
      <w:r w:rsidRPr="008428D0">
        <w:rPr>
          <w:i/>
          <w:iCs/>
          <w:lang w:val="de-AT"/>
        </w:rPr>
        <w:t xml:space="preserve">Frist </w:t>
      </w:r>
      <w:proofErr w:type="spellStart"/>
      <w:r w:rsidRPr="008428D0">
        <w:rPr>
          <w:i/>
          <w:iCs/>
          <w:lang w:val="de-AT"/>
        </w:rPr>
        <w:t>bzw</w:t>
      </w:r>
      <w:proofErr w:type="spellEnd"/>
      <w:r w:rsidRPr="008428D0">
        <w:rPr>
          <w:i/>
          <w:iCs/>
          <w:lang w:val="de-AT"/>
        </w:rPr>
        <w:t xml:space="preserve"> die Kriterien für die Löschung ergänzen).</w:t>
      </w:r>
    </w:p>
    <w:p w:rsidR="000F7F02" w:rsidRPr="008428D0" w:rsidRDefault="000F7F02" w:rsidP="000F7F02">
      <w:pPr>
        <w:rPr>
          <w:b/>
          <w:lang w:val="de-AT"/>
        </w:rPr>
      </w:pPr>
    </w:p>
    <w:p w:rsidR="000F7F02" w:rsidRPr="008428D0" w:rsidRDefault="000F7F02" w:rsidP="000F7F02">
      <w:pPr>
        <w:rPr>
          <w:lang w:val="de-AT"/>
        </w:rPr>
      </w:pPr>
      <w:r w:rsidRPr="008428D0">
        <w:rPr>
          <w:lang w:val="de-AT"/>
        </w:rPr>
        <w:t xml:space="preserve">Für diese Datenverarbeitung ziehen wir </w:t>
      </w:r>
      <w:r w:rsidRPr="008428D0">
        <w:rPr>
          <w:b/>
          <w:lang w:val="de-AT"/>
        </w:rPr>
        <w:t>Auftragsverarbeiter</w:t>
      </w:r>
      <w:r w:rsidRPr="008428D0">
        <w:rPr>
          <w:lang w:val="de-AT"/>
        </w:rPr>
        <w:t xml:space="preserve"> heran. </w:t>
      </w:r>
    </w:p>
    <w:p w:rsidR="000F7F02" w:rsidRPr="008428D0" w:rsidRDefault="000F7F02" w:rsidP="000F7F02">
      <w:pPr>
        <w:rPr>
          <w:lang w:val="de-AT"/>
        </w:rPr>
      </w:pPr>
    </w:p>
    <w:p w:rsidR="000F7F02" w:rsidRPr="008428D0" w:rsidRDefault="000F7F02" w:rsidP="00B02E8A">
      <w:pPr>
        <w:rPr>
          <w:lang w:val="de-AT"/>
        </w:rPr>
      </w:pPr>
      <w:r w:rsidRPr="008428D0">
        <w:rPr>
          <w:lang w:val="de-AT"/>
        </w:rPr>
        <w:t xml:space="preserve">Wir geben Ihre Daten an folgende </w:t>
      </w:r>
      <w:r w:rsidRPr="008428D0">
        <w:rPr>
          <w:b/>
          <w:lang w:val="de-AT"/>
        </w:rPr>
        <w:t>Empfänger</w:t>
      </w:r>
      <w:r w:rsidRPr="008428D0">
        <w:rPr>
          <w:lang w:val="de-AT"/>
        </w:rPr>
        <w:t xml:space="preserve"> bzw. Empfängerkategorien weiter </w:t>
      </w:r>
      <w:r w:rsidR="00B02E8A">
        <w:t>_____________________</w:t>
      </w:r>
    </w:p>
    <w:p w:rsidR="000F7F02" w:rsidRPr="008428D0" w:rsidRDefault="000F7F02" w:rsidP="000F7F02">
      <w:pPr>
        <w:rPr>
          <w:lang w:val="de-AT"/>
        </w:rPr>
      </w:pPr>
      <w:r w:rsidRPr="008428D0">
        <w:rPr>
          <w:i/>
          <w:iCs/>
          <w:lang w:val="de-AT"/>
        </w:rPr>
        <w:t>(Empfänger samt Begründung für die Weitergabe ergänzen).</w:t>
      </w:r>
    </w:p>
    <w:p w:rsidR="000F7F02" w:rsidRPr="008428D0" w:rsidRDefault="000F7F02" w:rsidP="000F7F02">
      <w:pPr>
        <w:rPr>
          <w:lang w:val="de-AT"/>
        </w:rPr>
      </w:pPr>
      <w:r w:rsidRPr="008428D0">
        <w:rPr>
          <w:lang w:val="de-AT"/>
        </w:rPr>
        <w:t xml:space="preserve">Ihre Daten werden zumindest zum Teil auch </w:t>
      </w:r>
      <w:r w:rsidRPr="008428D0">
        <w:rPr>
          <w:b/>
          <w:lang w:val="de-AT"/>
        </w:rPr>
        <w:t>außerhalb der EU bzw. des EWR</w:t>
      </w:r>
      <w:r w:rsidRPr="008428D0">
        <w:rPr>
          <w:lang w:val="de-AT"/>
        </w:rPr>
        <w:t xml:space="preserve"> verarbeitet, und zwar in </w:t>
      </w:r>
      <w:r w:rsidR="00B02E8A">
        <w:t xml:space="preserve">_____________________ </w:t>
      </w:r>
      <w:r w:rsidRPr="008428D0">
        <w:rPr>
          <w:lang w:val="de-AT"/>
        </w:rPr>
        <w:t>(</w:t>
      </w:r>
      <w:r w:rsidRPr="008428D0">
        <w:rPr>
          <w:i/>
          <w:iCs/>
          <w:lang w:val="de-AT"/>
        </w:rPr>
        <w:t>Staat(en) ergänzen</w:t>
      </w:r>
      <w:r w:rsidRPr="008428D0">
        <w:rPr>
          <w:lang w:val="de-AT"/>
        </w:rPr>
        <w:t>). Das angemessene Schutzniveau ergibt sich aus einem Angemessenheitsbeschluss der Europäischen Kommission nach Art 45 DSGVO.</w:t>
      </w:r>
    </w:p>
    <w:p w:rsidR="000F7F02" w:rsidRPr="008428D0" w:rsidRDefault="000F7F02" w:rsidP="000F7F02">
      <w:pPr>
        <w:rPr>
          <w:b/>
          <w:lang w:val="de-AT"/>
        </w:rPr>
      </w:pPr>
    </w:p>
    <w:p w:rsidR="000F7F02" w:rsidRPr="008428D0" w:rsidRDefault="000F7F02" w:rsidP="000F7F02">
      <w:pPr>
        <w:rPr>
          <w:lang w:val="de-AT"/>
        </w:rPr>
      </w:pPr>
      <w:r w:rsidRPr="008428D0">
        <w:rPr>
          <w:lang w:val="de-AT"/>
        </w:rPr>
        <w:t xml:space="preserve">Wir setzen Verfahren zur </w:t>
      </w:r>
      <w:r w:rsidRPr="008428D0">
        <w:rPr>
          <w:b/>
          <w:lang w:val="de-AT"/>
        </w:rPr>
        <w:t>automatisierten Entscheidungsfindung</w:t>
      </w:r>
      <w:r w:rsidRPr="008428D0">
        <w:rPr>
          <w:lang w:val="de-AT"/>
        </w:rPr>
        <w:t xml:space="preserve"> / </w:t>
      </w:r>
      <w:proofErr w:type="spellStart"/>
      <w:r w:rsidRPr="008428D0">
        <w:rPr>
          <w:b/>
          <w:lang w:val="de-AT"/>
        </w:rPr>
        <w:t>Profiling</w:t>
      </w:r>
      <w:proofErr w:type="spellEnd"/>
      <w:r w:rsidRPr="008428D0">
        <w:rPr>
          <w:lang w:val="de-AT"/>
        </w:rPr>
        <w:t xml:space="preserve"> ein, die Ihnen gegenüber eine rechtliche Wirkung haben oder Sie in ähnlicher Weise erheblich beeinträchtigen: </w:t>
      </w:r>
      <w:r w:rsidR="00B02E8A">
        <w:t>_____________________</w:t>
      </w:r>
      <w:r w:rsidRPr="008428D0">
        <w:rPr>
          <w:lang w:val="de-AT"/>
        </w:rPr>
        <w:br/>
      </w:r>
      <w:r w:rsidRPr="008428D0">
        <w:rPr>
          <w:i/>
          <w:iCs/>
          <w:lang w:val="de-AT"/>
        </w:rPr>
        <w:t>(aussagekräftige Informationen über die involvierte Logik sowie die Tragweite und die angestrebten Auswirkungen für die betroffene Person ergänzen).</w:t>
      </w:r>
    </w:p>
    <w:p w:rsidR="000F7F02" w:rsidRPr="008428D0" w:rsidRDefault="000F7F02" w:rsidP="000F7F02">
      <w:pPr>
        <w:rPr>
          <w:b/>
          <w:lang w:val="de-AT"/>
        </w:rPr>
      </w:pPr>
    </w:p>
    <w:p w:rsidR="000F7F02" w:rsidRPr="008428D0" w:rsidRDefault="000F7F02" w:rsidP="00B02E8A">
      <w:pPr>
        <w:rPr>
          <w:b/>
          <w:lang w:val="de-AT"/>
        </w:rPr>
      </w:pPr>
      <w:r w:rsidRPr="008428D0">
        <w:rPr>
          <w:b/>
          <w:lang w:val="de-AT"/>
        </w:rPr>
        <w:t xml:space="preserve">Sie erreichen uns unter folgenden Kontaktdaten: </w:t>
      </w:r>
      <w:r w:rsidR="00B02E8A">
        <w:t>_____________________</w:t>
      </w:r>
    </w:p>
    <w:p w:rsidR="000F7F02" w:rsidRPr="008428D0" w:rsidRDefault="000F7F02" w:rsidP="000F7F02">
      <w:pPr>
        <w:rPr>
          <w:b/>
          <w:lang w:val="de-AT"/>
        </w:rPr>
      </w:pPr>
      <w:r w:rsidRPr="008428D0">
        <w:rPr>
          <w:b/>
          <w:lang w:val="de-AT"/>
        </w:rPr>
        <w:tab/>
      </w:r>
    </w:p>
    <w:p w:rsidR="000F7F02" w:rsidRPr="008428D0" w:rsidRDefault="000F7F02" w:rsidP="00B02E8A">
      <w:pPr>
        <w:rPr>
          <w:b/>
          <w:lang w:val="de-AT"/>
        </w:rPr>
      </w:pPr>
      <w:r w:rsidRPr="008428D0">
        <w:rPr>
          <w:b/>
          <w:lang w:val="de-AT"/>
        </w:rPr>
        <w:t xml:space="preserve">Unseren Datenschutzbeauftragten erreichen Sie unter: </w:t>
      </w:r>
      <w:r w:rsidR="00B02E8A">
        <w:t>_____________________</w:t>
      </w:r>
    </w:p>
    <w:p w:rsidR="000F7F02" w:rsidRPr="008428D0" w:rsidRDefault="000F7F02" w:rsidP="000F7F02">
      <w:pPr>
        <w:rPr>
          <w:lang w:val="de-AT"/>
        </w:rPr>
      </w:pPr>
      <w:r w:rsidRPr="008428D0">
        <w:rPr>
          <w:lang w:val="de-AT"/>
        </w:rPr>
        <w:t>(</w:t>
      </w:r>
      <w:r w:rsidRPr="008428D0">
        <w:rPr>
          <w:i/>
          <w:iCs/>
          <w:lang w:val="de-AT"/>
        </w:rPr>
        <w:t>Kontaktdaten des Datenschutzbeauftragten ergänzen)</w:t>
      </w:r>
    </w:p>
    <w:p w:rsidR="000F7F02" w:rsidRPr="008428D0" w:rsidRDefault="000F7F02" w:rsidP="000F7F02">
      <w:pPr>
        <w:rPr>
          <w:b/>
          <w:lang w:val="de-AT"/>
        </w:rPr>
      </w:pPr>
    </w:p>
    <w:p w:rsidR="000F7F02" w:rsidRPr="008428D0" w:rsidRDefault="000F7F02" w:rsidP="000F7F02">
      <w:pPr>
        <w:rPr>
          <w:b/>
          <w:lang w:val="de-AT"/>
        </w:rPr>
      </w:pPr>
      <w:r w:rsidRPr="008428D0">
        <w:rPr>
          <w:b/>
          <w:lang w:val="de-AT"/>
        </w:rPr>
        <w:t>Rechtsbehelfsbelehrung</w:t>
      </w:r>
    </w:p>
    <w:p w:rsidR="000F7F02" w:rsidRPr="008428D0" w:rsidRDefault="000F7F02" w:rsidP="000F7F02">
      <w:pPr>
        <w:rPr>
          <w:lang w:val="de-AT"/>
        </w:rPr>
      </w:pPr>
      <w:r w:rsidRPr="008428D0">
        <w:rPr>
          <w:lang w:val="de-AT"/>
        </w:rPr>
        <w:t xml:space="preserve">Ihnen stehen grundsätzlich die Rechte auf Auskunft, Berichtigung, Löschung, Einschränkung, Datenübertragbarkeit und Widerspruch zu. Dafür wenden Sie sich an uns. Wenn Sie glauben, dass die Verarbeitung Ihrer Daten gegen das Datenschutzrecht verstößt oder Ihre datenschutzrechtlichen Ansprüche sonst in einer Weise verletzt worden sind, können Sie sich bei der Aufsichtsbehörde beschweren. In Österreich ist die </w:t>
      </w:r>
      <w:hyperlink r:id="rId9" w:tgtFrame="_blank" w:history="1">
        <w:r w:rsidRPr="008428D0">
          <w:rPr>
            <w:rStyle w:val="Hyperlink"/>
            <w:lang w:val="de-AT"/>
          </w:rPr>
          <w:t>Datenschutzbehörde</w:t>
        </w:r>
      </w:hyperlink>
      <w:r w:rsidRPr="008428D0">
        <w:rPr>
          <w:lang w:val="de-AT"/>
        </w:rPr>
        <w:t xml:space="preserve"> zuständig.</w:t>
      </w:r>
    </w:p>
    <w:p w:rsidR="000F7F02" w:rsidRPr="008428D0" w:rsidRDefault="000F7F02" w:rsidP="000F7F02">
      <w:pPr>
        <w:rPr>
          <w:lang w:val="de-AT"/>
        </w:rPr>
      </w:pPr>
    </w:p>
    <w:p w:rsidR="000F7F02" w:rsidRPr="008428D0" w:rsidRDefault="000F7F02" w:rsidP="000F7F02">
      <w:pPr>
        <w:rPr>
          <w:lang w:val="de-AT"/>
        </w:rPr>
      </w:pPr>
    </w:p>
    <w:p w:rsidR="000F7F02" w:rsidRDefault="000F7F02" w:rsidP="000F7F02"/>
    <w:p w:rsidR="00E736C4" w:rsidRDefault="00E736C4"/>
    <w:sectPr w:rsidR="00E736C4" w:rsidSect="00E736C4">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E8A" w:rsidRDefault="00B02E8A" w:rsidP="00B02E8A">
      <w:pPr>
        <w:spacing w:line="240" w:lineRule="auto"/>
      </w:pPr>
      <w:r>
        <w:separator/>
      </w:r>
    </w:p>
  </w:endnote>
  <w:endnote w:type="continuationSeparator" w:id="0">
    <w:p w:rsidR="00B02E8A" w:rsidRDefault="00B02E8A" w:rsidP="00B02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Optima">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E8A" w:rsidRDefault="00B02E8A" w:rsidP="00B02E8A">
      <w:pPr>
        <w:spacing w:line="240" w:lineRule="auto"/>
      </w:pPr>
      <w:r>
        <w:separator/>
      </w:r>
    </w:p>
  </w:footnote>
  <w:footnote w:type="continuationSeparator" w:id="0">
    <w:p w:rsidR="00B02E8A" w:rsidRDefault="00B02E8A" w:rsidP="00B02E8A">
      <w:pPr>
        <w:spacing w:line="240" w:lineRule="auto"/>
      </w:pPr>
      <w:r>
        <w:continuationSeparator/>
      </w:r>
    </w:p>
  </w:footnote>
  <w:footnote w:id="1">
    <w:p w:rsidR="00B02E8A" w:rsidRPr="00B02E8A" w:rsidRDefault="00B02E8A">
      <w:pPr>
        <w:pStyle w:val="Funotentext"/>
        <w:rPr>
          <w:lang w:val="de-AT"/>
        </w:rPr>
      </w:pPr>
      <w:r>
        <w:rPr>
          <w:rStyle w:val="Funotenzeichen"/>
        </w:rPr>
        <w:footnoteRef/>
      </w:r>
      <w:r>
        <w:t xml:space="preserve"> </w:t>
      </w:r>
      <w:r w:rsidRPr="00F203D4">
        <w:rPr>
          <w:sz w:val="20"/>
        </w:rPr>
        <w:t>Entsprechend den Realitäten anpassen!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E8A" w:rsidRPr="001A361E" w:rsidRDefault="00B02E8A" w:rsidP="00B02E8A">
    <w:pPr>
      <w:pStyle w:val="Kopfzeile"/>
      <w:tabs>
        <w:tab w:val="clear" w:pos="4536"/>
        <w:tab w:val="left" w:pos="5529"/>
      </w:tabs>
      <w:rPr>
        <w:color w:val="FF0000"/>
        <w:lang w:val="de-AT"/>
      </w:rPr>
    </w:pPr>
    <w:r w:rsidRPr="00B02E8A">
      <w:rPr>
        <w:lang w:val="de-AT"/>
      </w:rPr>
      <w:t xml:space="preserve">Musterformular zur </w:t>
    </w:r>
    <w:r>
      <w:rPr>
        <w:lang w:val="de-AT"/>
      </w:rPr>
      <w:t>Datenschutzerklärung</w:t>
    </w:r>
    <w:r>
      <w:rPr>
        <w:lang w:val="de-AT"/>
      </w:rPr>
      <w:tab/>
    </w:r>
    <w:r>
      <w:rPr>
        <w:lang w:val="de-AT"/>
      </w:rPr>
      <w:tab/>
    </w:r>
    <w:r>
      <w:rPr>
        <w:noProof/>
        <w:lang w:val="de-AT" w:eastAsia="de-AT"/>
      </w:rPr>
      <w:drawing>
        <wp:inline distT="0" distB="0" distL="0" distR="0" wp14:anchorId="159BCD6A" wp14:editId="15240BD7">
          <wp:extent cx="2075966" cy="822960"/>
          <wp:effectExtent l="0" t="0" r="635" b="0"/>
          <wp:docPr id="7" name="Grafik 7" descr="I:\IC4 UBIT\ALLGEMEIN\Logos\FV UBIT\Logo 2014\wko_UBIT_Logo_2013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C4 UBIT\ALLGEMEIN\Logos\FV UBIT\Logo 2014\wko_UBIT_Logo_2013_kle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803" cy="823292"/>
                  </a:xfrm>
                  <a:prstGeom prst="rect">
                    <a:avLst/>
                  </a:prstGeom>
                  <a:noFill/>
                  <a:ln>
                    <a:noFill/>
                  </a:ln>
                </pic:spPr>
              </pic:pic>
            </a:graphicData>
          </a:graphic>
        </wp:inline>
      </w:drawing>
    </w:r>
  </w:p>
  <w:p w:rsidR="00B02E8A" w:rsidRDefault="00B02E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E5CE1"/>
    <w:multiLevelType w:val="hybridMultilevel"/>
    <w:tmpl w:val="D442A15A"/>
    <w:lvl w:ilvl="0" w:tplc="0C070001">
      <w:start w:val="1"/>
      <w:numFmt w:val="bullet"/>
      <w:lvlText w:val=""/>
      <w:lvlJc w:val="left"/>
      <w:pPr>
        <w:ind w:left="1261" w:hanging="360"/>
      </w:pPr>
      <w:rPr>
        <w:rFonts w:ascii="Symbol" w:hAnsi="Symbol" w:hint="default"/>
      </w:rPr>
    </w:lvl>
    <w:lvl w:ilvl="1" w:tplc="0C070003" w:tentative="1">
      <w:start w:val="1"/>
      <w:numFmt w:val="bullet"/>
      <w:lvlText w:val="o"/>
      <w:lvlJc w:val="left"/>
      <w:pPr>
        <w:ind w:left="1981" w:hanging="360"/>
      </w:pPr>
      <w:rPr>
        <w:rFonts w:ascii="Courier New" w:hAnsi="Courier New" w:cs="Courier New" w:hint="default"/>
      </w:rPr>
    </w:lvl>
    <w:lvl w:ilvl="2" w:tplc="0C070005" w:tentative="1">
      <w:start w:val="1"/>
      <w:numFmt w:val="bullet"/>
      <w:lvlText w:val=""/>
      <w:lvlJc w:val="left"/>
      <w:pPr>
        <w:ind w:left="2701" w:hanging="360"/>
      </w:pPr>
      <w:rPr>
        <w:rFonts w:ascii="Wingdings" w:hAnsi="Wingdings" w:hint="default"/>
      </w:rPr>
    </w:lvl>
    <w:lvl w:ilvl="3" w:tplc="0C070001" w:tentative="1">
      <w:start w:val="1"/>
      <w:numFmt w:val="bullet"/>
      <w:lvlText w:val=""/>
      <w:lvlJc w:val="left"/>
      <w:pPr>
        <w:ind w:left="3421" w:hanging="360"/>
      </w:pPr>
      <w:rPr>
        <w:rFonts w:ascii="Symbol" w:hAnsi="Symbol" w:hint="default"/>
      </w:rPr>
    </w:lvl>
    <w:lvl w:ilvl="4" w:tplc="0C070003" w:tentative="1">
      <w:start w:val="1"/>
      <w:numFmt w:val="bullet"/>
      <w:lvlText w:val="o"/>
      <w:lvlJc w:val="left"/>
      <w:pPr>
        <w:ind w:left="4141" w:hanging="360"/>
      </w:pPr>
      <w:rPr>
        <w:rFonts w:ascii="Courier New" w:hAnsi="Courier New" w:cs="Courier New" w:hint="default"/>
      </w:rPr>
    </w:lvl>
    <w:lvl w:ilvl="5" w:tplc="0C070005" w:tentative="1">
      <w:start w:val="1"/>
      <w:numFmt w:val="bullet"/>
      <w:lvlText w:val=""/>
      <w:lvlJc w:val="left"/>
      <w:pPr>
        <w:ind w:left="4861" w:hanging="360"/>
      </w:pPr>
      <w:rPr>
        <w:rFonts w:ascii="Wingdings" w:hAnsi="Wingdings" w:hint="default"/>
      </w:rPr>
    </w:lvl>
    <w:lvl w:ilvl="6" w:tplc="0C070001" w:tentative="1">
      <w:start w:val="1"/>
      <w:numFmt w:val="bullet"/>
      <w:lvlText w:val=""/>
      <w:lvlJc w:val="left"/>
      <w:pPr>
        <w:ind w:left="5581" w:hanging="360"/>
      </w:pPr>
      <w:rPr>
        <w:rFonts w:ascii="Symbol" w:hAnsi="Symbol" w:hint="default"/>
      </w:rPr>
    </w:lvl>
    <w:lvl w:ilvl="7" w:tplc="0C070003" w:tentative="1">
      <w:start w:val="1"/>
      <w:numFmt w:val="bullet"/>
      <w:lvlText w:val="o"/>
      <w:lvlJc w:val="left"/>
      <w:pPr>
        <w:ind w:left="6301" w:hanging="360"/>
      </w:pPr>
      <w:rPr>
        <w:rFonts w:ascii="Courier New" w:hAnsi="Courier New" w:cs="Courier New" w:hint="default"/>
      </w:rPr>
    </w:lvl>
    <w:lvl w:ilvl="8" w:tplc="0C070005" w:tentative="1">
      <w:start w:val="1"/>
      <w:numFmt w:val="bullet"/>
      <w:lvlText w:val=""/>
      <w:lvlJc w:val="left"/>
      <w:pPr>
        <w:ind w:left="7021" w:hanging="360"/>
      </w:pPr>
      <w:rPr>
        <w:rFonts w:ascii="Wingdings" w:hAnsi="Wingdings" w:hint="default"/>
      </w:rPr>
    </w:lvl>
  </w:abstractNum>
  <w:abstractNum w:abstractNumId="1" w15:restartNumberingAfterBreak="0">
    <w:nsid w:val="61F77DC4"/>
    <w:multiLevelType w:val="hybridMultilevel"/>
    <w:tmpl w:val="55EEDC94"/>
    <w:lvl w:ilvl="0" w:tplc="0C070001">
      <w:start w:val="1"/>
      <w:numFmt w:val="bullet"/>
      <w:lvlText w:val=""/>
      <w:lvlJc w:val="left"/>
      <w:pPr>
        <w:ind w:left="1261" w:hanging="360"/>
      </w:pPr>
      <w:rPr>
        <w:rFonts w:ascii="Symbol" w:hAnsi="Symbol" w:hint="default"/>
      </w:rPr>
    </w:lvl>
    <w:lvl w:ilvl="1" w:tplc="0C070003" w:tentative="1">
      <w:start w:val="1"/>
      <w:numFmt w:val="bullet"/>
      <w:lvlText w:val="o"/>
      <w:lvlJc w:val="left"/>
      <w:pPr>
        <w:ind w:left="1981" w:hanging="360"/>
      </w:pPr>
      <w:rPr>
        <w:rFonts w:ascii="Courier New" w:hAnsi="Courier New" w:cs="Courier New" w:hint="default"/>
      </w:rPr>
    </w:lvl>
    <w:lvl w:ilvl="2" w:tplc="0C070005" w:tentative="1">
      <w:start w:val="1"/>
      <w:numFmt w:val="bullet"/>
      <w:lvlText w:val=""/>
      <w:lvlJc w:val="left"/>
      <w:pPr>
        <w:ind w:left="2701" w:hanging="360"/>
      </w:pPr>
      <w:rPr>
        <w:rFonts w:ascii="Wingdings" w:hAnsi="Wingdings" w:hint="default"/>
      </w:rPr>
    </w:lvl>
    <w:lvl w:ilvl="3" w:tplc="0C070001" w:tentative="1">
      <w:start w:val="1"/>
      <w:numFmt w:val="bullet"/>
      <w:lvlText w:val=""/>
      <w:lvlJc w:val="left"/>
      <w:pPr>
        <w:ind w:left="3421" w:hanging="360"/>
      </w:pPr>
      <w:rPr>
        <w:rFonts w:ascii="Symbol" w:hAnsi="Symbol" w:hint="default"/>
      </w:rPr>
    </w:lvl>
    <w:lvl w:ilvl="4" w:tplc="0C070003" w:tentative="1">
      <w:start w:val="1"/>
      <w:numFmt w:val="bullet"/>
      <w:lvlText w:val="o"/>
      <w:lvlJc w:val="left"/>
      <w:pPr>
        <w:ind w:left="4141" w:hanging="360"/>
      </w:pPr>
      <w:rPr>
        <w:rFonts w:ascii="Courier New" w:hAnsi="Courier New" w:cs="Courier New" w:hint="default"/>
      </w:rPr>
    </w:lvl>
    <w:lvl w:ilvl="5" w:tplc="0C070005" w:tentative="1">
      <w:start w:val="1"/>
      <w:numFmt w:val="bullet"/>
      <w:lvlText w:val=""/>
      <w:lvlJc w:val="left"/>
      <w:pPr>
        <w:ind w:left="4861" w:hanging="360"/>
      </w:pPr>
      <w:rPr>
        <w:rFonts w:ascii="Wingdings" w:hAnsi="Wingdings" w:hint="default"/>
      </w:rPr>
    </w:lvl>
    <w:lvl w:ilvl="6" w:tplc="0C070001" w:tentative="1">
      <w:start w:val="1"/>
      <w:numFmt w:val="bullet"/>
      <w:lvlText w:val=""/>
      <w:lvlJc w:val="left"/>
      <w:pPr>
        <w:ind w:left="5581" w:hanging="360"/>
      </w:pPr>
      <w:rPr>
        <w:rFonts w:ascii="Symbol" w:hAnsi="Symbol" w:hint="default"/>
      </w:rPr>
    </w:lvl>
    <w:lvl w:ilvl="7" w:tplc="0C070003" w:tentative="1">
      <w:start w:val="1"/>
      <w:numFmt w:val="bullet"/>
      <w:lvlText w:val="o"/>
      <w:lvlJc w:val="left"/>
      <w:pPr>
        <w:ind w:left="6301" w:hanging="360"/>
      </w:pPr>
      <w:rPr>
        <w:rFonts w:ascii="Courier New" w:hAnsi="Courier New" w:cs="Courier New" w:hint="default"/>
      </w:rPr>
    </w:lvl>
    <w:lvl w:ilvl="8" w:tplc="0C070005" w:tentative="1">
      <w:start w:val="1"/>
      <w:numFmt w:val="bullet"/>
      <w:lvlText w:val=""/>
      <w:lvlJc w:val="left"/>
      <w:pPr>
        <w:ind w:left="702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F02"/>
    <w:rsid w:val="00002CAE"/>
    <w:rsid w:val="0000713F"/>
    <w:rsid w:val="000127E2"/>
    <w:rsid w:val="00012D1A"/>
    <w:rsid w:val="00016D43"/>
    <w:rsid w:val="0003719F"/>
    <w:rsid w:val="00041E2C"/>
    <w:rsid w:val="000608E2"/>
    <w:rsid w:val="00062E52"/>
    <w:rsid w:val="000641B8"/>
    <w:rsid w:val="00071001"/>
    <w:rsid w:val="00074C50"/>
    <w:rsid w:val="00075857"/>
    <w:rsid w:val="00082C8C"/>
    <w:rsid w:val="000A71B3"/>
    <w:rsid w:val="000A71EA"/>
    <w:rsid w:val="000B7855"/>
    <w:rsid w:val="000C385F"/>
    <w:rsid w:val="000C4EA0"/>
    <w:rsid w:val="000D607B"/>
    <w:rsid w:val="000D7CD2"/>
    <w:rsid w:val="000F1496"/>
    <w:rsid w:val="000F69DE"/>
    <w:rsid w:val="000F7F02"/>
    <w:rsid w:val="00102C32"/>
    <w:rsid w:val="00102E04"/>
    <w:rsid w:val="00103E15"/>
    <w:rsid w:val="00106C6F"/>
    <w:rsid w:val="00123FF7"/>
    <w:rsid w:val="001455FF"/>
    <w:rsid w:val="00166D5F"/>
    <w:rsid w:val="001675EA"/>
    <w:rsid w:val="00193FBA"/>
    <w:rsid w:val="001A04D8"/>
    <w:rsid w:val="001A1F7F"/>
    <w:rsid w:val="001C5380"/>
    <w:rsid w:val="001E2D12"/>
    <w:rsid w:val="001F25D1"/>
    <w:rsid w:val="00200EC8"/>
    <w:rsid w:val="0020107C"/>
    <w:rsid w:val="00207605"/>
    <w:rsid w:val="00213287"/>
    <w:rsid w:val="00220E0E"/>
    <w:rsid w:val="00226ADD"/>
    <w:rsid w:val="002272DC"/>
    <w:rsid w:val="0023020C"/>
    <w:rsid w:val="00240497"/>
    <w:rsid w:val="002535CA"/>
    <w:rsid w:val="00253970"/>
    <w:rsid w:val="00261C4B"/>
    <w:rsid w:val="00271D63"/>
    <w:rsid w:val="00277E56"/>
    <w:rsid w:val="00283BF5"/>
    <w:rsid w:val="002971D3"/>
    <w:rsid w:val="002A2E36"/>
    <w:rsid w:val="002A6A53"/>
    <w:rsid w:val="002C33A7"/>
    <w:rsid w:val="002D4063"/>
    <w:rsid w:val="002E40B7"/>
    <w:rsid w:val="003258AF"/>
    <w:rsid w:val="00326AD7"/>
    <w:rsid w:val="00331C9B"/>
    <w:rsid w:val="003351AC"/>
    <w:rsid w:val="00353145"/>
    <w:rsid w:val="00354C94"/>
    <w:rsid w:val="00356823"/>
    <w:rsid w:val="0037643C"/>
    <w:rsid w:val="00382B0A"/>
    <w:rsid w:val="00385222"/>
    <w:rsid w:val="003925AD"/>
    <w:rsid w:val="003C7BD4"/>
    <w:rsid w:val="003D1A2B"/>
    <w:rsid w:val="003D621A"/>
    <w:rsid w:val="003D70C4"/>
    <w:rsid w:val="003D7AD3"/>
    <w:rsid w:val="003E3102"/>
    <w:rsid w:val="003F3096"/>
    <w:rsid w:val="003F6C84"/>
    <w:rsid w:val="003F72E9"/>
    <w:rsid w:val="003F792D"/>
    <w:rsid w:val="00411B54"/>
    <w:rsid w:val="004270E2"/>
    <w:rsid w:val="00442A54"/>
    <w:rsid w:val="00446AEB"/>
    <w:rsid w:val="00446BE3"/>
    <w:rsid w:val="00450DC1"/>
    <w:rsid w:val="00454F8D"/>
    <w:rsid w:val="00470A23"/>
    <w:rsid w:val="00471400"/>
    <w:rsid w:val="00482ED1"/>
    <w:rsid w:val="00484B00"/>
    <w:rsid w:val="004A0C5F"/>
    <w:rsid w:val="004A2074"/>
    <w:rsid w:val="004C5BD9"/>
    <w:rsid w:val="004D5B87"/>
    <w:rsid w:val="004F23C4"/>
    <w:rsid w:val="005073AE"/>
    <w:rsid w:val="005154D9"/>
    <w:rsid w:val="005246B6"/>
    <w:rsid w:val="00527B54"/>
    <w:rsid w:val="00531490"/>
    <w:rsid w:val="005464E0"/>
    <w:rsid w:val="00547A59"/>
    <w:rsid w:val="005501F5"/>
    <w:rsid w:val="005534B9"/>
    <w:rsid w:val="005625A7"/>
    <w:rsid w:val="00596D89"/>
    <w:rsid w:val="005A7E33"/>
    <w:rsid w:val="005B7474"/>
    <w:rsid w:val="005B7B2B"/>
    <w:rsid w:val="005C5376"/>
    <w:rsid w:val="005D0BA5"/>
    <w:rsid w:val="005D282D"/>
    <w:rsid w:val="005D3BF4"/>
    <w:rsid w:val="005D6B25"/>
    <w:rsid w:val="005D714A"/>
    <w:rsid w:val="005D7FBC"/>
    <w:rsid w:val="005F6829"/>
    <w:rsid w:val="0060498F"/>
    <w:rsid w:val="00617DBA"/>
    <w:rsid w:val="00626C2B"/>
    <w:rsid w:val="00631FED"/>
    <w:rsid w:val="006327CF"/>
    <w:rsid w:val="00640476"/>
    <w:rsid w:val="0066391E"/>
    <w:rsid w:val="00665515"/>
    <w:rsid w:val="00667712"/>
    <w:rsid w:val="00693C90"/>
    <w:rsid w:val="0069759C"/>
    <w:rsid w:val="006A78D2"/>
    <w:rsid w:val="006B464D"/>
    <w:rsid w:val="006C3CB5"/>
    <w:rsid w:val="006D58B7"/>
    <w:rsid w:val="006E0005"/>
    <w:rsid w:val="006E2E0E"/>
    <w:rsid w:val="006E5EB7"/>
    <w:rsid w:val="006F2C6D"/>
    <w:rsid w:val="007050C2"/>
    <w:rsid w:val="00733E21"/>
    <w:rsid w:val="007370B8"/>
    <w:rsid w:val="00737458"/>
    <w:rsid w:val="00744E03"/>
    <w:rsid w:val="00746591"/>
    <w:rsid w:val="007572B2"/>
    <w:rsid w:val="00757D59"/>
    <w:rsid w:val="007624B1"/>
    <w:rsid w:val="00764C39"/>
    <w:rsid w:val="00765216"/>
    <w:rsid w:val="00765322"/>
    <w:rsid w:val="00773EE0"/>
    <w:rsid w:val="007766FC"/>
    <w:rsid w:val="00780333"/>
    <w:rsid w:val="00782F87"/>
    <w:rsid w:val="00786DF5"/>
    <w:rsid w:val="007A6524"/>
    <w:rsid w:val="007C0666"/>
    <w:rsid w:val="007D472B"/>
    <w:rsid w:val="007F0DCC"/>
    <w:rsid w:val="007F47AD"/>
    <w:rsid w:val="008042C9"/>
    <w:rsid w:val="00813C58"/>
    <w:rsid w:val="00813D37"/>
    <w:rsid w:val="00822213"/>
    <w:rsid w:val="00831F79"/>
    <w:rsid w:val="00835A38"/>
    <w:rsid w:val="008401B3"/>
    <w:rsid w:val="00841B66"/>
    <w:rsid w:val="0085384E"/>
    <w:rsid w:val="0085473E"/>
    <w:rsid w:val="0085688E"/>
    <w:rsid w:val="00861D96"/>
    <w:rsid w:val="00864BB9"/>
    <w:rsid w:val="00873CCE"/>
    <w:rsid w:val="00875856"/>
    <w:rsid w:val="008862DB"/>
    <w:rsid w:val="00886998"/>
    <w:rsid w:val="00897409"/>
    <w:rsid w:val="008A0FF8"/>
    <w:rsid w:val="008A24DF"/>
    <w:rsid w:val="008A713B"/>
    <w:rsid w:val="008B3B02"/>
    <w:rsid w:val="008B46EE"/>
    <w:rsid w:val="008C62EC"/>
    <w:rsid w:val="008D08A5"/>
    <w:rsid w:val="008D6D1E"/>
    <w:rsid w:val="008F40A5"/>
    <w:rsid w:val="00905D69"/>
    <w:rsid w:val="0091731A"/>
    <w:rsid w:val="00947228"/>
    <w:rsid w:val="00951D89"/>
    <w:rsid w:val="00954E0A"/>
    <w:rsid w:val="00964715"/>
    <w:rsid w:val="00976333"/>
    <w:rsid w:val="00982719"/>
    <w:rsid w:val="00990658"/>
    <w:rsid w:val="009A789A"/>
    <w:rsid w:val="009B14CE"/>
    <w:rsid w:val="009C58B4"/>
    <w:rsid w:val="009D6188"/>
    <w:rsid w:val="009F7963"/>
    <w:rsid w:val="00A01D86"/>
    <w:rsid w:val="00A04226"/>
    <w:rsid w:val="00A07A71"/>
    <w:rsid w:val="00A20932"/>
    <w:rsid w:val="00A26AF1"/>
    <w:rsid w:val="00A30D99"/>
    <w:rsid w:val="00A40993"/>
    <w:rsid w:val="00A40F7B"/>
    <w:rsid w:val="00A44660"/>
    <w:rsid w:val="00A675D0"/>
    <w:rsid w:val="00A741F1"/>
    <w:rsid w:val="00AA0BE0"/>
    <w:rsid w:val="00AC215F"/>
    <w:rsid w:val="00AC28F5"/>
    <w:rsid w:val="00AC617A"/>
    <w:rsid w:val="00AD057B"/>
    <w:rsid w:val="00AD104F"/>
    <w:rsid w:val="00AD16CA"/>
    <w:rsid w:val="00AD6225"/>
    <w:rsid w:val="00AE2B70"/>
    <w:rsid w:val="00B02E8A"/>
    <w:rsid w:val="00B05EEA"/>
    <w:rsid w:val="00B158EE"/>
    <w:rsid w:val="00B20F70"/>
    <w:rsid w:val="00B259C5"/>
    <w:rsid w:val="00B27DDA"/>
    <w:rsid w:val="00B30C0F"/>
    <w:rsid w:val="00B313B9"/>
    <w:rsid w:val="00B3531E"/>
    <w:rsid w:val="00B56534"/>
    <w:rsid w:val="00B95721"/>
    <w:rsid w:val="00BA1C24"/>
    <w:rsid w:val="00BA48CC"/>
    <w:rsid w:val="00BB4B43"/>
    <w:rsid w:val="00BB5056"/>
    <w:rsid w:val="00BB6754"/>
    <w:rsid w:val="00BC1A2D"/>
    <w:rsid w:val="00BC2477"/>
    <w:rsid w:val="00BC6C12"/>
    <w:rsid w:val="00BD35DF"/>
    <w:rsid w:val="00BD39D5"/>
    <w:rsid w:val="00BD567B"/>
    <w:rsid w:val="00BE79A7"/>
    <w:rsid w:val="00BF2B69"/>
    <w:rsid w:val="00BF312C"/>
    <w:rsid w:val="00C04A90"/>
    <w:rsid w:val="00C10E89"/>
    <w:rsid w:val="00C160EC"/>
    <w:rsid w:val="00C36B74"/>
    <w:rsid w:val="00C42CFE"/>
    <w:rsid w:val="00C65C5C"/>
    <w:rsid w:val="00C779A5"/>
    <w:rsid w:val="00C8448C"/>
    <w:rsid w:val="00C9481C"/>
    <w:rsid w:val="00CB1F99"/>
    <w:rsid w:val="00CB4B04"/>
    <w:rsid w:val="00CB71CB"/>
    <w:rsid w:val="00CC56F1"/>
    <w:rsid w:val="00CD434B"/>
    <w:rsid w:val="00CD6209"/>
    <w:rsid w:val="00CD7345"/>
    <w:rsid w:val="00CE4DF9"/>
    <w:rsid w:val="00CE7A80"/>
    <w:rsid w:val="00CF5188"/>
    <w:rsid w:val="00CF54DF"/>
    <w:rsid w:val="00D00A67"/>
    <w:rsid w:val="00D00D00"/>
    <w:rsid w:val="00D15CA5"/>
    <w:rsid w:val="00D314FD"/>
    <w:rsid w:val="00D4620F"/>
    <w:rsid w:val="00D4732E"/>
    <w:rsid w:val="00D5367E"/>
    <w:rsid w:val="00D55033"/>
    <w:rsid w:val="00D55BF3"/>
    <w:rsid w:val="00D60841"/>
    <w:rsid w:val="00D615F1"/>
    <w:rsid w:val="00D710D2"/>
    <w:rsid w:val="00D86C87"/>
    <w:rsid w:val="00D90FF5"/>
    <w:rsid w:val="00D956B6"/>
    <w:rsid w:val="00D96F6A"/>
    <w:rsid w:val="00DA37ED"/>
    <w:rsid w:val="00DA5D6E"/>
    <w:rsid w:val="00DB3E70"/>
    <w:rsid w:val="00DB446C"/>
    <w:rsid w:val="00DB65F5"/>
    <w:rsid w:val="00DB6699"/>
    <w:rsid w:val="00DC7BC0"/>
    <w:rsid w:val="00DD01D0"/>
    <w:rsid w:val="00DD11C1"/>
    <w:rsid w:val="00DD288B"/>
    <w:rsid w:val="00DD6B4B"/>
    <w:rsid w:val="00DE516A"/>
    <w:rsid w:val="00DE5505"/>
    <w:rsid w:val="00DE7501"/>
    <w:rsid w:val="00DF0080"/>
    <w:rsid w:val="00E11A80"/>
    <w:rsid w:val="00E33347"/>
    <w:rsid w:val="00E3381F"/>
    <w:rsid w:val="00E50617"/>
    <w:rsid w:val="00E51955"/>
    <w:rsid w:val="00E51FD3"/>
    <w:rsid w:val="00E70AE7"/>
    <w:rsid w:val="00E736C4"/>
    <w:rsid w:val="00E76A26"/>
    <w:rsid w:val="00E8086C"/>
    <w:rsid w:val="00E80945"/>
    <w:rsid w:val="00E95F0C"/>
    <w:rsid w:val="00EA367F"/>
    <w:rsid w:val="00EA3EE5"/>
    <w:rsid w:val="00EB42A2"/>
    <w:rsid w:val="00EB432D"/>
    <w:rsid w:val="00EB5344"/>
    <w:rsid w:val="00EC23DE"/>
    <w:rsid w:val="00EC5392"/>
    <w:rsid w:val="00EC5E56"/>
    <w:rsid w:val="00EC6603"/>
    <w:rsid w:val="00EE0505"/>
    <w:rsid w:val="00EE25FD"/>
    <w:rsid w:val="00F11A35"/>
    <w:rsid w:val="00F12014"/>
    <w:rsid w:val="00F2629E"/>
    <w:rsid w:val="00F31D66"/>
    <w:rsid w:val="00F325D3"/>
    <w:rsid w:val="00F35F7E"/>
    <w:rsid w:val="00F45B5D"/>
    <w:rsid w:val="00F56473"/>
    <w:rsid w:val="00F7001B"/>
    <w:rsid w:val="00F723C7"/>
    <w:rsid w:val="00F86929"/>
    <w:rsid w:val="00F94622"/>
    <w:rsid w:val="00FA68C6"/>
    <w:rsid w:val="00FA7B80"/>
    <w:rsid w:val="00FB3022"/>
    <w:rsid w:val="00FB5F64"/>
    <w:rsid w:val="00FB6816"/>
    <w:rsid w:val="00FC6679"/>
    <w:rsid w:val="00FD3DA0"/>
    <w:rsid w:val="00FE13A5"/>
    <w:rsid w:val="00FF3E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A13F"/>
  <w15:chartTrackingRefBased/>
  <w15:docId w15:val="{43E43879-5DF7-4E17-B513-AE519151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de-AT"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7F02"/>
    <w:rPr>
      <w:rFonts w:ascii="Trebuchet MS" w:hAnsi="Trebuchet MS" w:cs="Times New Roman"/>
      <w:szCs w:val="20"/>
      <w:lang w:val="de-DE" w:eastAsia="de-DE"/>
    </w:rPr>
  </w:style>
  <w:style w:type="paragraph" w:styleId="berschrift1">
    <w:name w:val="heading 1"/>
    <w:basedOn w:val="Standard"/>
    <w:next w:val="Standard"/>
    <w:link w:val="berschrift1Zchn"/>
    <w:qFormat/>
    <w:rsid w:val="00BC2477"/>
    <w:pPr>
      <w:keepNext/>
      <w:pageBreakBefore/>
      <w:spacing w:after="360"/>
      <w:outlineLvl w:val="0"/>
    </w:pPr>
    <w:rPr>
      <w:rFonts w:ascii="Optima" w:hAnsi="Optima"/>
      <w:b/>
      <w:caps/>
      <w:kern w:val="28"/>
      <w:sz w:val="48"/>
    </w:rPr>
  </w:style>
  <w:style w:type="paragraph" w:styleId="berschrift2">
    <w:name w:val="heading 2"/>
    <w:basedOn w:val="Standard"/>
    <w:next w:val="Standard"/>
    <w:link w:val="berschrift2Zchn"/>
    <w:qFormat/>
    <w:rsid w:val="00BC2477"/>
    <w:pPr>
      <w:keepNext/>
      <w:spacing w:before="240" w:after="240"/>
      <w:outlineLvl w:val="1"/>
    </w:pPr>
    <w:rPr>
      <w:rFonts w:ascii="Optima" w:hAnsi="Optima"/>
      <w:b/>
      <w:caps/>
      <w:sz w:val="32"/>
    </w:rPr>
  </w:style>
  <w:style w:type="paragraph" w:styleId="berschrift3">
    <w:name w:val="heading 3"/>
    <w:basedOn w:val="Standard"/>
    <w:next w:val="Standard"/>
    <w:link w:val="berschrift3Zchn"/>
    <w:qFormat/>
    <w:rsid w:val="00BC2477"/>
    <w:pPr>
      <w:keepNext/>
      <w:spacing w:before="240" w:after="240"/>
      <w:outlineLvl w:val="2"/>
    </w:pPr>
    <w:rPr>
      <w:rFonts w:ascii="Optima" w:hAnsi="Optim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8522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222"/>
    <w:rPr>
      <w:rFonts w:ascii="Tahoma" w:hAnsi="Tahoma" w:cs="Tahoma"/>
      <w:sz w:val="16"/>
      <w:szCs w:val="16"/>
    </w:rPr>
  </w:style>
  <w:style w:type="paragraph" w:styleId="Funotentext">
    <w:name w:val="footnote text"/>
    <w:basedOn w:val="Standard"/>
    <w:link w:val="FunotentextZchn"/>
    <w:semiHidden/>
    <w:rsid w:val="00BC2477"/>
    <w:rPr>
      <w:sz w:val="18"/>
    </w:rPr>
  </w:style>
  <w:style w:type="character" w:customStyle="1" w:styleId="FunotentextZchn">
    <w:name w:val="Fußnotentext Zchn"/>
    <w:basedOn w:val="Absatz-Standardschriftart"/>
    <w:link w:val="Funotentext"/>
    <w:semiHidden/>
    <w:rsid w:val="00BC2477"/>
    <w:rPr>
      <w:rFonts w:ascii="Trebuchet MS" w:eastAsia="Times New Roman" w:hAnsi="Trebuchet MS" w:cs="Times New Roman"/>
      <w:sz w:val="18"/>
      <w:szCs w:val="20"/>
      <w:lang w:val="de-DE" w:eastAsia="de-DE"/>
    </w:rPr>
  </w:style>
  <w:style w:type="character" w:customStyle="1" w:styleId="berschrift1Zchn">
    <w:name w:val="Überschrift 1 Zchn"/>
    <w:basedOn w:val="Absatz-Standardschriftart"/>
    <w:link w:val="berschrift1"/>
    <w:rsid w:val="00BC2477"/>
    <w:rPr>
      <w:rFonts w:ascii="Optima" w:eastAsia="Times New Roman" w:hAnsi="Optima" w:cs="Times New Roman"/>
      <w:b/>
      <w:caps/>
      <w:kern w:val="28"/>
      <w:sz w:val="48"/>
      <w:szCs w:val="20"/>
      <w:lang w:val="de-DE" w:eastAsia="de-DE"/>
    </w:rPr>
  </w:style>
  <w:style w:type="character" w:customStyle="1" w:styleId="berschrift2Zchn">
    <w:name w:val="Überschrift 2 Zchn"/>
    <w:basedOn w:val="Absatz-Standardschriftart"/>
    <w:link w:val="berschrift2"/>
    <w:rsid w:val="00BC2477"/>
    <w:rPr>
      <w:rFonts w:ascii="Optima" w:eastAsia="Times New Roman" w:hAnsi="Optima" w:cs="Times New Roman"/>
      <w:b/>
      <w:caps/>
      <w:sz w:val="32"/>
      <w:szCs w:val="20"/>
      <w:lang w:val="de-DE" w:eastAsia="de-DE"/>
    </w:rPr>
  </w:style>
  <w:style w:type="character" w:customStyle="1" w:styleId="berschrift3Zchn">
    <w:name w:val="Überschrift 3 Zchn"/>
    <w:basedOn w:val="Absatz-Standardschriftart"/>
    <w:link w:val="berschrift3"/>
    <w:rsid w:val="00BC2477"/>
    <w:rPr>
      <w:rFonts w:ascii="Optima" w:eastAsia="Times New Roman" w:hAnsi="Optima" w:cs="Times New Roman"/>
      <w:b/>
      <w:sz w:val="28"/>
      <w:szCs w:val="20"/>
      <w:lang w:val="de-DE" w:eastAsia="de-DE"/>
    </w:rPr>
  </w:style>
  <w:style w:type="character" w:styleId="Hyperlink">
    <w:name w:val="Hyperlink"/>
    <w:basedOn w:val="Absatz-Standardschriftart"/>
    <w:uiPriority w:val="99"/>
    <w:unhideWhenUsed/>
    <w:rsid w:val="000F7F02"/>
    <w:rPr>
      <w:color w:val="002060" w:themeColor="hyperlink"/>
      <w:u w:val="single"/>
    </w:rPr>
  </w:style>
  <w:style w:type="paragraph" w:styleId="Kopfzeile">
    <w:name w:val="header"/>
    <w:basedOn w:val="Standard"/>
    <w:link w:val="KopfzeileZchn"/>
    <w:uiPriority w:val="99"/>
    <w:unhideWhenUsed/>
    <w:rsid w:val="00B02E8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02E8A"/>
    <w:rPr>
      <w:rFonts w:ascii="Trebuchet MS" w:hAnsi="Trebuchet MS" w:cs="Times New Roman"/>
      <w:szCs w:val="20"/>
      <w:lang w:val="de-DE" w:eastAsia="de-DE"/>
    </w:rPr>
  </w:style>
  <w:style w:type="paragraph" w:styleId="Fuzeile">
    <w:name w:val="footer"/>
    <w:basedOn w:val="Standard"/>
    <w:link w:val="FuzeileZchn"/>
    <w:uiPriority w:val="99"/>
    <w:unhideWhenUsed/>
    <w:rsid w:val="00B02E8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02E8A"/>
    <w:rPr>
      <w:rFonts w:ascii="Trebuchet MS" w:hAnsi="Trebuchet MS" w:cs="Times New Roman"/>
      <w:szCs w:val="20"/>
      <w:lang w:val="de-DE" w:eastAsia="de-DE"/>
    </w:rPr>
  </w:style>
  <w:style w:type="character" w:styleId="Funotenzeichen">
    <w:name w:val="footnote reference"/>
    <w:basedOn w:val="Absatz-Standardschriftart"/>
    <w:uiPriority w:val="99"/>
    <w:semiHidden/>
    <w:unhideWhenUsed/>
    <w:rsid w:val="00B02E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ko.at/service/wirtschaftsrecht-gewerberecht/EU-Datenschutz-Grundverordnung:-Einwilligungserklaeru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sb.gv.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WKO">
      <a:dk1>
        <a:sysClr val="windowText" lastClr="000000"/>
      </a:dk1>
      <a:lt1>
        <a:sysClr val="window" lastClr="FFFFFF"/>
      </a:lt1>
      <a:dk2>
        <a:srgbClr val="000000"/>
      </a:dk2>
      <a:lt2>
        <a:srgbClr val="F8F8F8"/>
      </a:lt2>
      <a:accent1>
        <a:srgbClr val="DDDDDD"/>
      </a:accent1>
      <a:accent2>
        <a:srgbClr val="B2B2B2"/>
      </a:accent2>
      <a:accent3>
        <a:srgbClr val="FF0000"/>
      </a:accent3>
      <a:accent4>
        <a:srgbClr val="808080"/>
      </a:accent4>
      <a:accent5>
        <a:srgbClr val="5F5F5F"/>
      </a:accent5>
      <a:accent6>
        <a:srgbClr val="4D4D4D"/>
      </a:accent6>
      <a:hlink>
        <a:srgbClr val="002060"/>
      </a:hlink>
      <a:folHlink>
        <a:srgbClr val="919191"/>
      </a:folHlink>
    </a:clrScheme>
    <a:fontScheme name="WKO">
      <a:majorFont>
        <a:latin typeface="Trebuchet MS"/>
        <a:ea typeface=""/>
        <a:cs typeface=""/>
      </a:majorFont>
      <a:minorFont>
        <a:latin typeface="Trebuchet M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69914-C2B9-40D6-BB7D-D073481E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3401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WKO</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Illibauer Ursula, Mag., WKÖ BSIC</dc:creator>
  <cp:keywords/>
  <dc:description/>
  <cp:lastModifiedBy>Klinger Elisabeth, Mag, WKÖ IC4</cp:lastModifiedBy>
  <cp:revision>5</cp:revision>
  <dcterms:created xsi:type="dcterms:W3CDTF">2018-01-22T12:21:00Z</dcterms:created>
  <dcterms:modified xsi:type="dcterms:W3CDTF">2018-01-30T11:27:00Z</dcterms:modified>
</cp:coreProperties>
</file>