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19951972"/>
        <w:docPartObj>
          <w:docPartGallery w:val="Cover Pages"/>
          <w:docPartUnique/>
        </w:docPartObj>
      </w:sdtPr>
      <w:sdtEndPr>
        <w:rPr>
          <w:rFonts w:eastAsiaTheme="minorHAnsi"/>
        </w:rPr>
      </w:sdtEndPr>
      <w:sdtContent>
        <w:p w:rsidR="00EB2A6B" w:rsidRDefault="00EB2A6B">
          <w:pPr>
            <w:snapToGrid w:val="0"/>
            <w:spacing w:after="240"/>
            <w:rPr>
              <w:rFonts w:eastAsiaTheme="majorEastAsia"/>
            </w:rPr>
          </w:pPr>
        </w:p>
        <w:p w:rsidR="00CC73B4" w:rsidRDefault="00CC73B4"/>
        <w:p w:rsidR="00CC73B4" w:rsidRDefault="00CC73B4"/>
        <w:p w:rsidR="00CC73B4" w:rsidRDefault="00CC73B4"/>
        <w:p w:rsidR="00CC73B4" w:rsidRDefault="00CC73B4"/>
        <w:p w:rsidR="00CC73B4" w:rsidRDefault="00CC73B4"/>
        <w:p w:rsidR="00CC73B4" w:rsidRDefault="00CC73B4"/>
        <w:p w:rsidR="00CC73B4" w:rsidRDefault="00CC73B4"/>
        <w:p w:rsidR="009B6D6B" w:rsidRDefault="009B6D6B" w:rsidP="00CC73B4">
          <w:pPr>
            <w:spacing w:line="360" w:lineRule="auto"/>
            <w:rPr>
              <w:rFonts w:ascii="Arial" w:hAnsi="Arial" w:cs="Arial"/>
              <w:b/>
              <w:caps/>
              <w:color w:val="7F7F7F" w:themeColor="text1" w:themeTint="80"/>
              <w:sz w:val="40"/>
              <w:szCs w:val="40"/>
            </w:rPr>
          </w:pPr>
        </w:p>
        <w:p w:rsidR="009B6D6B" w:rsidRDefault="009B6D6B" w:rsidP="00CC73B4">
          <w:pPr>
            <w:spacing w:line="360" w:lineRule="auto"/>
            <w:rPr>
              <w:rFonts w:ascii="Arial" w:hAnsi="Arial" w:cs="Arial"/>
              <w:b/>
              <w:caps/>
              <w:color w:val="7F7F7F" w:themeColor="text1" w:themeTint="80"/>
              <w:sz w:val="40"/>
              <w:szCs w:val="40"/>
            </w:rPr>
          </w:pPr>
        </w:p>
        <w:p w:rsidR="00CC73B4" w:rsidRDefault="00CC73B4" w:rsidP="009B6D6B">
          <w:pPr>
            <w:rPr>
              <w:rFonts w:ascii="Arial" w:hAnsi="Arial" w:cs="Arial"/>
              <w:b/>
              <w:caps/>
              <w:color w:val="7F7F7F" w:themeColor="text1" w:themeTint="80"/>
              <w:sz w:val="40"/>
              <w:szCs w:val="40"/>
            </w:rPr>
          </w:pPr>
          <w:r w:rsidRPr="005F0080">
            <w:rPr>
              <w:rFonts w:ascii="Arial" w:hAnsi="Arial" w:cs="Arial"/>
              <w:b/>
              <w:caps/>
              <w:color w:val="7F7F7F" w:themeColor="text1" w:themeTint="80"/>
              <w:sz w:val="40"/>
              <w:szCs w:val="40"/>
            </w:rPr>
            <w:t xml:space="preserve">Echtes Bergerlebnis – mit den Besten Österreichischen Sommer-Bergbahnen echt garantiert </w:t>
          </w:r>
        </w:p>
        <w:p w:rsidR="007122C4" w:rsidRPr="007122C4" w:rsidRDefault="007122C4" w:rsidP="009B6D6B">
          <w:pPr>
            <w:rPr>
              <w:rFonts w:ascii="Arial" w:hAnsi="Arial" w:cs="Arial"/>
              <w:b/>
              <w:caps/>
              <w:color w:val="7F7F7F" w:themeColor="text1" w:themeTint="80"/>
            </w:rPr>
          </w:pPr>
        </w:p>
        <w:p w:rsidR="00CC73B4" w:rsidRPr="005F0080" w:rsidRDefault="00CC73B4" w:rsidP="005F0080">
          <w:pPr>
            <w:rPr>
              <w:rFonts w:ascii="Arial" w:hAnsi="Arial" w:cs="Arial"/>
              <w:b/>
              <w:sz w:val="12"/>
              <w:szCs w:val="12"/>
            </w:rPr>
          </w:pPr>
        </w:p>
        <w:p w:rsidR="00CC73B4" w:rsidRPr="00CC73B4" w:rsidRDefault="00CC73B4" w:rsidP="00CC73B4">
          <w:pPr>
            <w:spacing w:line="360" w:lineRule="auto"/>
            <w:rPr>
              <w:rFonts w:ascii="Arial" w:hAnsi="Arial" w:cs="Arial"/>
            </w:rPr>
          </w:pPr>
          <w:r w:rsidRPr="00CC73B4">
            <w:rPr>
              <w:rFonts w:ascii="Arial" w:hAnsi="Arial" w:cs="Arial"/>
            </w:rPr>
            <w:t>Dem Alltag in luftige Höhen entschweben, Natur pur in frischer Luft genießen und dabei jede Menge Abenteuer erleben. Die Besten Österreichischen Sommer-Bergbahnen machen’s möglich. Mit unterschiedlichsten Erlebnis-Spezialisierungen bieten sie einzigartige Angebote für jeden Geschmack: Von der abwechslungsreichen Wanderroute für die Familie über attraktive Klettersteige bis hin zum romantischen Date im Panoramarestaurant.  Beste Aussichten für ein echtes Bergerlebnis!</w:t>
          </w:r>
        </w:p>
        <w:p w:rsidR="00CC73B4" w:rsidRPr="00CC73B4" w:rsidRDefault="00CC73B4" w:rsidP="00CC73B4">
          <w:pPr>
            <w:spacing w:line="360" w:lineRule="auto"/>
            <w:rPr>
              <w:rFonts w:ascii="Arial" w:hAnsi="Arial" w:cs="Arial"/>
              <w:b/>
            </w:rPr>
          </w:pPr>
        </w:p>
        <w:p w:rsidR="00CC73B4" w:rsidRPr="00CC73B4" w:rsidRDefault="00CC73B4" w:rsidP="00CC73B4">
          <w:pPr>
            <w:spacing w:line="360" w:lineRule="auto"/>
            <w:rPr>
              <w:rFonts w:ascii="Arial" w:hAnsi="Arial" w:cs="Arial"/>
            </w:rPr>
          </w:pPr>
          <w:r w:rsidRPr="00CC73B4">
            <w:rPr>
              <w:rFonts w:ascii="Arial" w:hAnsi="Arial" w:cs="Arial"/>
            </w:rPr>
            <w:t xml:space="preserve">Am Tal in die Sommerbahn einsteigen und wenige Augenblicke später in eine andere Welt eintauchen. Klare Bergluft, blühende Wiesen, entspannte Ruhe, kulinarische Köstlichkeiten und beste Aussicht sorgen für ein ganz besonderes Lebensgefühl. Die traumhafte Umgebung bietet perfekte Voraussetzungen um einzigartige Abenteuer zu erleben oder um einfach nur Kraft zu tanken. </w:t>
          </w:r>
        </w:p>
        <w:p w:rsidR="00CC73B4" w:rsidRPr="00CC73B4" w:rsidRDefault="00CC73B4" w:rsidP="00CC73B4">
          <w:pPr>
            <w:spacing w:line="360" w:lineRule="auto"/>
            <w:rPr>
              <w:rFonts w:ascii="Arial" w:hAnsi="Arial" w:cs="Arial"/>
            </w:rPr>
          </w:pPr>
        </w:p>
        <w:p w:rsidR="00CC73B4" w:rsidRPr="00CC73B4" w:rsidRDefault="00CC73B4" w:rsidP="00CC73B4">
          <w:pPr>
            <w:spacing w:line="360" w:lineRule="auto"/>
            <w:rPr>
              <w:rFonts w:ascii="Arial" w:hAnsi="Arial" w:cs="Arial"/>
            </w:rPr>
          </w:pPr>
          <w:r w:rsidRPr="00CC73B4">
            <w:rPr>
              <w:rFonts w:ascii="Arial" w:hAnsi="Arial" w:cs="Arial"/>
              <w:b/>
            </w:rPr>
            <w:t>Raus in die Natur, hinauf auf dem Berg</w:t>
          </w:r>
        </w:p>
        <w:p w:rsidR="00CC73B4" w:rsidRPr="00CC73B4" w:rsidRDefault="00CC73B4" w:rsidP="00CC73B4">
          <w:pPr>
            <w:spacing w:line="360" w:lineRule="auto"/>
            <w:rPr>
              <w:rFonts w:ascii="Arial" w:hAnsi="Arial" w:cs="Arial"/>
            </w:rPr>
          </w:pPr>
        </w:p>
        <w:p w:rsidR="00CC73B4" w:rsidRPr="00CC73B4" w:rsidRDefault="00CC73B4" w:rsidP="00CC73B4">
          <w:pPr>
            <w:spacing w:line="360" w:lineRule="auto"/>
            <w:rPr>
              <w:rFonts w:ascii="Arial" w:hAnsi="Arial" w:cs="Arial"/>
            </w:rPr>
          </w:pPr>
          <w:r w:rsidRPr="00CC73B4">
            <w:rPr>
              <w:rFonts w:ascii="Arial" w:hAnsi="Arial" w:cs="Arial"/>
            </w:rPr>
            <w:t xml:space="preserve">Ein echtes Bergerlebnis beginnt bereits im Tal und wird mit einem abwechslungsreichen Aufenthalt in luftigen Höhen gekrönt. Über 50 Sommerbergbahnen garantieren genau dieses Angebot auf höchstem Niveau. Ausgezeichnet mit dem Gütezeichen „Beste Österreichische Sommern-Bergbahnen“ vom Fachverband Seilbahnen der Wirtschaftskammer Österreich bieten sie </w:t>
          </w:r>
          <w:r w:rsidRPr="00CC73B4">
            <w:rPr>
              <w:rFonts w:ascii="Arial" w:hAnsi="Arial" w:cs="Arial"/>
            </w:rPr>
            <w:lastRenderedPageBreak/>
            <w:t xml:space="preserve">Erlebnisse mit zumindest einer der folgenden Spezialisierungen an: Abenteuer, Familie, Genuss, Kunst und Kultur sowie Panorama und Naturerlebnis. Zunächst geht es in der Gondel oder dem Sessellift schwebend rauf auf dem Berg. Oben angekommen, geht das Abenteuer erst richtig los. Ob Sommerrodelbahn, Geocaching oder Waldseilgarten: Ein echtes Bergerlebnis ist garantiert. </w:t>
          </w:r>
        </w:p>
        <w:p w:rsidR="00CC73B4" w:rsidRPr="00CC73B4" w:rsidRDefault="00CC73B4" w:rsidP="00CC73B4">
          <w:pPr>
            <w:spacing w:line="360" w:lineRule="auto"/>
            <w:rPr>
              <w:rFonts w:ascii="Arial" w:hAnsi="Arial" w:cs="Arial"/>
            </w:rPr>
          </w:pPr>
        </w:p>
        <w:p w:rsidR="00CC73B4" w:rsidRPr="00D475B7" w:rsidRDefault="00CC73B4" w:rsidP="00CC73B4">
          <w:pPr>
            <w:spacing w:line="360" w:lineRule="auto"/>
            <w:rPr>
              <w:rFonts w:ascii="Arial" w:hAnsi="Arial" w:cs="Arial"/>
              <w:b/>
              <w:sz w:val="22"/>
              <w:szCs w:val="22"/>
            </w:rPr>
          </w:pPr>
          <w:r w:rsidRPr="00CC73B4">
            <w:rPr>
              <w:rFonts w:ascii="Arial" w:hAnsi="Arial" w:cs="Arial"/>
              <w:b/>
            </w:rPr>
            <w:t xml:space="preserve">Das Abenteuer ruft </w:t>
          </w:r>
          <w:r w:rsidR="00FF34A1" w:rsidRPr="00D475B7">
            <w:rPr>
              <w:rFonts w:ascii="Arial" w:hAnsi="Arial" w:cs="Arial"/>
              <w:sz w:val="22"/>
              <w:szCs w:val="22"/>
            </w:rPr>
            <w:t>[Abenteuer-Berge]</w:t>
          </w:r>
        </w:p>
        <w:p w:rsidR="00CC73B4" w:rsidRPr="00CC73B4" w:rsidRDefault="00CC73B4" w:rsidP="00CC73B4">
          <w:pPr>
            <w:spacing w:line="360" w:lineRule="auto"/>
            <w:rPr>
              <w:rFonts w:ascii="Arial" w:hAnsi="Arial" w:cs="Arial"/>
              <w:b/>
            </w:rPr>
          </w:pPr>
        </w:p>
        <w:p w:rsidR="00CC73B4" w:rsidRPr="00CC73B4" w:rsidRDefault="00CC73B4" w:rsidP="009963D3">
          <w:pPr>
            <w:tabs>
              <w:tab w:val="left" w:pos="4253"/>
              <w:tab w:val="left" w:pos="4395"/>
            </w:tabs>
            <w:spacing w:line="360" w:lineRule="auto"/>
            <w:rPr>
              <w:rFonts w:ascii="Arial" w:hAnsi="Arial" w:cs="Arial"/>
              <w:color w:val="545454"/>
              <w:shd w:val="clear" w:color="auto" w:fill="FFFFFF"/>
            </w:rPr>
          </w:pPr>
          <w:r w:rsidRPr="00CC73B4">
            <w:rPr>
              <w:rFonts w:ascii="Arial" w:hAnsi="Arial" w:cs="Arial"/>
            </w:rPr>
            <w:t xml:space="preserve">Sportbegeisterten bieten die Sommerbahnen mit der Spezialisierung „Abenteuer“ beste Aussichten auf echte Bergerlebnisse mit Nervenkitzel. Modernste Fun-Sportgeräte, spektakuläre </w:t>
          </w:r>
          <w:proofErr w:type="spellStart"/>
          <w:r w:rsidRPr="00CC73B4">
            <w:rPr>
              <w:rFonts w:ascii="Arial" w:hAnsi="Arial" w:cs="Arial"/>
            </w:rPr>
            <w:t>Downhill</w:t>
          </w:r>
          <w:proofErr w:type="spellEnd"/>
          <w:r w:rsidRPr="00CC73B4">
            <w:rPr>
              <w:rFonts w:ascii="Arial" w:hAnsi="Arial" w:cs="Arial"/>
            </w:rPr>
            <w:t>-Strecken und abwechslungsreiche Themenwanderwege lassen das Sportler-Herz höher schlagen. Spaß und Action sind hier garantiert:</w:t>
          </w:r>
          <w:r w:rsidRPr="00CC73B4">
            <w:rPr>
              <w:rFonts w:ascii="Arial" w:hAnsi="Arial" w:cs="Arial"/>
              <w:color w:val="545454"/>
              <w:shd w:val="clear" w:color="auto" w:fill="FFFFFF"/>
            </w:rPr>
            <w:t xml:space="preserve"> </w:t>
          </w:r>
        </w:p>
        <w:p w:rsidR="00CC73B4" w:rsidRPr="00CC73B4" w:rsidRDefault="00CC73B4" w:rsidP="00CC73B4">
          <w:pPr>
            <w:pStyle w:val="Listenabsatz"/>
            <w:numPr>
              <w:ilvl w:val="0"/>
              <w:numId w:val="1"/>
            </w:numPr>
            <w:spacing w:line="360" w:lineRule="auto"/>
            <w:rPr>
              <w:rFonts w:ascii="Arial" w:hAnsi="Arial" w:cs="Arial"/>
            </w:rPr>
          </w:pPr>
          <w:r w:rsidRPr="00CC73B4">
            <w:rPr>
              <w:rFonts w:ascii="Arial" w:hAnsi="Arial" w:cs="Arial"/>
            </w:rPr>
            <w:t>[Aufzählung der Berge des jeweiligen Bundeslandes]</w:t>
          </w:r>
        </w:p>
        <w:p w:rsidR="00CC73B4" w:rsidRDefault="00CC73B4" w:rsidP="009963D3">
          <w:pPr>
            <w:tabs>
              <w:tab w:val="left" w:pos="4253"/>
              <w:tab w:val="left" w:pos="4395"/>
            </w:tabs>
            <w:spacing w:line="360" w:lineRule="auto"/>
            <w:rPr>
              <w:rFonts w:ascii="Arial" w:hAnsi="Arial" w:cs="Arial"/>
            </w:rPr>
          </w:pPr>
          <w:r>
            <w:rPr>
              <w:noProof/>
              <w:lang w:val="de-AT" w:eastAsia="de-AT"/>
            </w:rPr>
            <w:drawing>
              <wp:anchor distT="0" distB="0" distL="114300" distR="114300" simplePos="0" relativeHeight="251662336" behindDoc="1" locked="0" layoutInCell="1" allowOverlap="1" wp14:anchorId="63304988" wp14:editId="4E81C650">
                <wp:simplePos x="0" y="0"/>
                <wp:positionH relativeFrom="column">
                  <wp:posOffset>2808605</wp:posOffset>
                </wp:positionH>
                <wp:positionV relativeFrom="paragraph">
                  <wp:posOffset>90170</wp:posOffset>
                </wp:positionV>
                <wp:extent cx="2578100" cy="1718310"/>
                <wp:effectExtent l="0" t="0" r="0" b="0"/>
                <wp:wrapTight wrapText="bothSides">
                  <wp:wrapPolygon edited="0">
                    <wp:start x="0" y="0"/>
                    <wp:lineTo x="0" y="21313"/>
                    <wp:lineTo x="21387" y="21313"/>
                    <wp:lineTo x="21387" y="0"/>
                    <wp:lineTo x="0" y="0"/>
                  </wp:wrapPolygon>
                </wp:wrapTight>
                <wp:docPr id="3" name="Grafik 3" descr="http://www.sommer-bergbahnen.at/typo3temp/_processed_/csm_Voitl.Stefan_Bikepark.Wagrain_05.14_046_c9324a19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mer-bergbahnen.at/typo3temp/_processed_/csm_Voitl.Stefan_Bikepark.Wagrain_05.14_046_c9324a194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0" cy="17183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rPr>
            <w:drawing>
              <wp:anchor distT="0" distB="0" distL="114300" distR="114300" simplePos="0" relativeHeight="251663360" behindDoc="1" locked="0" layoutInCell="1" allowOverlap="1" wp14:anchorId="63A1D815" wp14:editId="52EB827B">
                <wp:simplePos x="0" y="0"/>
                <wp:positionH relativeFrom="column">
                  <wp:posOffset>90805</wp:posOffset>
                </wp:positionH>
                <wp:positionV relativeFrom="paragraph">
                  <wp:posOffset>90170</wp:posOffset>
                </wp:positionV>
                <wp:extent cx="2578100" cy="1718310"/>
                <wp:effectExtent l="0" t="0" r="0" b="0"/>
                <wp:wrapTight wrapText="bothSides">
                  <wp:wrapPolygon edited="0">
                    <wp:start x="0" y="0"/>
                    <wp:lineTo x="0" y="21313"/>
                    <wp:lineTo x="21387" y="21313"/>
                    <wp:lineTo x="21387" y="0"/>
                    <wp:lineTo x="0" y="0"/>
                  </wp:wrapPolygon>
                </wp:wrapTight>
                <wp:docPr id="5" name="Grafik 5" descr="http://www.sommer-bergbahnen.at/typo3temp/_processed_/csm_Som-1853_Leogang__800x535_04d2cc9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mmer-bergbahnen.at/typo3temp/_processed_/csm_Som-1853_Leogang__800x535_04d2cc97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100" cy="171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3B4" w:rsidRDefault="00CC73B4" w:rsidP="00CC73B4">
          <w:pPr>
            <w:spacing w:line="360" w:lineRule="auto"/>
            <w:rPr>
              <w:rFonts w:ascii="Arial" w:hAnsi="Arial" w:cs="Arial"/>
              <w:b/>
            </w:rPr>
          </w:pPr>
        </w:p>
        <w:p w:rsidR="00CC73B4" w:rsidRDefault="00CC73B4" w:rsidP="00CC73B4">
          <w:pPr>
            <w:spacing w:line="360" w:lineRule="auto"/>
            <w:rPr>
              <w:rFonts w:ascii="Arial" w:hAnsi="Arial" w:cs="Arial"/>
              <w:b/>
            </w:rPr>
          </w:pPr>
        </w:p>
        <w:p w:rsidR="00CC73B4" w:rsidRDefault="00CC73B4" w:rsidP="00CC73B4">
          <w:pPr>
            <w:spacing w:line="360" w:lineRule="auto"/>
            <w:rPr>
              <w:rFonts w:ascii="Arial" w:hAnsi="Arial" w:cs="Arial"/>
              <w:b/>
            </w:rPr>
          </w:pPr>
        </w:p>
        <w:p w:rsidR="00CC73B4" w:rsidRDefault="00CC73B4" w:rsidP="00CC73B4">
          <w:pPr>
            <w:spacing w:line="360" w:lineRule="auto"/>
            <w:rPr>
              <w:rFonts w:ascii="Arial" w:hAnsi="Arial" w:cs="Arial"/>
              <w:b/>
            </w:rPr>
          </w:pPr>
        </w:p>
        <w:p w:rsidR="00CC73B4" w:rsidRDefault="00CC73B4" w:rsidP="00CC73B4">
          <w:pPr>
            <w:spacing w:line="360" w:lineRule="auto"/>
            <w:rPr>
              <w:rFonts w:ascii="Arial" w:hAnsi="Arial" w:cs="Arial"/>
              <w:b/>
            </w:rPr>
          </w:pPr>
        </w:p>
        <w:p w:rsidR="00CC73B4" w:rsidRDefault="00CC73B4" w:rsidP="00CC73B4">
          <w:pPr>
            <w:spacing w:line="360" w:lineRule="auto"/>
            <w:rPr>
              <w:rFonts w:ascii="Arial" w:hAnsi="Arial" w:cs="Arial"/>
              <w:b/>
            </w:rPr>
          </w:pPr>
        </w:p>
        <w:p w:rsidR="00CC73B4" w:rsidRDefault="00CC73B4" w:rsidP="00CC73B4">
          <w:pPr>
            <w:spacing w:line="360" w:lineRule="auto"/>
            <w:rPr>
              <w:rFonts w:ascii="Arial" w:hAnsi="Arial" w:cs="Arial"/>
              <w:b/>
            </w:rPr>
          </w:pPr>
        </w:p>
        <w:p w:rsidR="00CC73B4" w:rsidRPr="00CC73B4" w:rsidRDefault="00CC73B4" w:rsidP="009963D3">
          <w:pPr>
            <w:tabs>
              <w:tab w:val="left" w:pos="284"/>
            </w:tabs>
            <w:spacing w:line="360" w:lineRule="auto"/>
            <w:rPr>
              <w:rFonts w:ascii="Arial" w:hAnsi="Arial" w:cs="Arial"/>
              <w:b/>
            </w:rPr>
          </w:pPr>
          <w:r w:rsidRPr="00CC73B4">
            <w:rPr>
              <w:rFonts w:ascii="Arial" w:hAnsi="Arial" w:cs="Arial"/>
              <w:b/>
            </w:rPr>
            <w:t xml:space="preserve">Mit Kind und Kegel </w:t>
          </w:r>
          <w:r w:rsidR="00FF34A1" w:rsidRPr="00D475B7">
            <w:rPr>
              <w:rFonts w:ascii="Arial" w:hAnsi="Arial" w:cs="Arial"/>
              <w:sz w:val="22"/>
              <w:szCs w:val="22"/>
            </w:rPr>
            <w:t>[Familien-Berge]</w:t>
          </w:r>
        </w:p>
        <w:p w:rsidR="00CC73B4" w:rsidRPr="00CC73B4" w:rsidRDefault="00CC73B4" w:rsidP="00CC73B4">
          <w:pPr>
            <w:spacing w:line="360" w:lineRule="auto"/>
            <w:rPr>
              <w:rFonts w:ascii="Arial" w:hAnsi="Arial" w:cs="Arial"/>
              <w:b/>
            </w:rPr>
          </w:pPr>
        </w:p>
        <w:p w:rsidR="00CC73B4" w:rsidRPr="00CC73B4" w:rsidRDefault="00CC73B4" w:rsidP="009963D3">
          <w:pPr>
            <w:tabs>
              <w:tab w:val="left" w:pos="284"/>
            </w:tabs>
            <w:spacing w:line="360" w:lineRule="auto"/>
            <w:rPr>
              <w:rFonts w:ascii="Arial" w:hAnsi="Arial" w:cs="Arial"/>
            </w:rPr>
          </w:pPr>
          <w:r w:rsidRPr="00CC73B4">
            <w:rPr>
              <w:rFonts w:ascii="Arial" w:hAnsi="Arial" w:cs="Arial"/>
            </w:rPr>
            <w:t xml:space="preserve">Die Sommer-Bergbahnen bieten Outdoor-Fun für die ganze Familie. Während die Kids aufregende Momente in Erlebniswelten und Geisterdörfern erleben, entspannen die Eltern bei einer genussvollen Jause am Berg. Gemeinsame Fahrten mit der Sommerrodelbahn und abwechslungsreiche Themen-Wanderungen schweißen die Familienbande zusammen und sorgen für einmalige Erinnerungen. Echte Familienerlebnisse sind hier sicher: </w:t>
          </w:r>
        </w:p>
        <w:p w:rsidR="00CC73B4" w:rsidRPr="00CC73B4" w:rsidRDefault="00CC73B4" w:rsidP="00CC73B4">
          <w:pPr>
            <w:pStyle w:val="Listenabsatz"/>
            <w:numPr>
              <w:ilvl w:val="0"/>
              <w:numId w:val="1"/>
            </w:numPr>
            <w:spacing w:line="360" w:lineRule="auto"/>
            <w:rPr>
              <w:rFonts w:ascii="Arial" w:hAnsi="Arial" w:cs="Arial"/>
            </w:rPr>
          </w:pPr>
          <w:r w:rsidRPr="00CC73B4">
            <w:rPr>
              <w:rFonts w:ascii="Arial" w:hAnsi="Arial" w:cs="Arial"/>
            </w:rPr>
            <w:t>[Aufzählung der Berge des jeweiligen Bundeslandes]</w:t>
          </w:r>
          <w:bookmarkStart w:id="0" w:name="_GoBack"/>
          <w:bookmarkEnd w:id="0"/>
        </w:p>
        <w:p w:rsidR="00CC73B4" w:rsidRPr="00CC73B4" w:rsidRDefault="00CC73B4" w:rsidP="00CC73B4">
          <w:pPr>
            <w:spacing w:line="360" w:lineRule="auto"/>
            <w:rPr>
              <w:rFonts w:ascii="Arial" w:hAnsi="Arial" w:cs="Arial"/>
            </w:rPr>
          </w:pPr>
        </w:p>
        <w:p w:rsidR="002129D4" w:rsidRDefault="002129D4" w:rsidP="00CC73B4">
          <w:pPr>
            <w:spacing w:line="360" w:lineRule="auto"/>
            <w:rPr>
              <w:rFonts w:ascii="Arial" w:hAnsi="Arial" w:cs="Arial"/>
              <w:b/>
            </w:rPr>
          </w:pPr>
        </w:p>
        <w:p w:rsidR="002129D4" w:rsidRDefault="002129D4" w:rsidP="00CC73B4">
          <w:pPr>
            <w:spacing w:line="360" w:lineRule="auto"/>
            <w:rPr>
              <w:rFonts w:ascii="Arial" w:hAnsi="Arial" w:cs="Arial"/>
              <w:b/>
            </w:rPr>
          </w:pPr>
        </w:p>
        <w:p w:rsidR="00CC73B4" w:rsidRPr="00CC73B4" w:rsidRDefault="00FF34A1" w:rsidP="00CC73B4">
          <w:pPr>
            <w:spacing w:line="360" w:lineRule="auto"/>
            <w:rPr>
              <w:rFonts w:ascii="Arial" w:hAnsi="Arial" w:cs="Arial"/>
              <w:b/>
            </w:rPr>
          </w:pPr>
          <w:r>
            <w:rPr>
              <w:rFonts w:ascii="Arial" w:hAnsi="Arial" w:cs="Arial"/>
              <w:b/>
            </w:rPr>
            <w:lastRenderedPageBreak/>
            <w:t xml:space="preserve">Kulinarik auf höchstem Niveau </w:t>
          </w:r>
          <w:r w:rsidRPr="00D475B7">
            <w:rPr>
              <w:rFonts w:ascii="Arial" w:hAnsi="Arial" w:cs="Arial"/>
              <w:sz w:val="22"/>
              <w:szCs w:val="22"/>
            </w:rPr>
            <w:t>[Genuss-Berge]</w:t>
          </w:r>
          <w:r w:rsidR="00CC73B4" w:rsidRPr="00FF34A1">
            <w:rPr>
              <w:rFonts w:ascii="Arial" w:hAnsi="Arial" w:cs="Arial"/>
            </w:rPr>
            <w:t xml:space="preserve"> </w:t>
          </w:r>
        </w:p>
        <w:p w:rsidR="00CC73B4" w:rsidRPr="00CC73B4" w:rsidRDefault="00CC73B4" w:rsidP="00CC73B4">
          <w:pPr>
            <w:spacing w:line="360" w:lineRule="auto"/>
            <w:rPr>
              <w:rFonts w:ascii="Arial" w:hAnsi="Arial" w:cs="Arial"/>
              <w:b/>
            </w:rPr>
          </w:pPr>
        </w:p>
        <w:p w:rsidR="00CC73B4" w:rsidRPr="00CC73B4" w:rsidRDefault="00CC73B4" w:rsidP="009963D3">
          <w:pPr>
            <w:tabs>
              <w:tab w:val="left" w:pos="284"/>
            </w:tabs>
            <w:spacing w:line="360" w:lineRule="auto"/>
            <w:rPr>
              <w:rFonts w:ascii="Arial" w:hAnsi="Arial" w:cs="Arial"/>
            </w:rPr>
          </w:pPr>
          <w:r w:rsidRPr="00CC73B4">
            <w:rPr>
              <w:rFonts w:ascii="Arial" w:hAnsi="Arial" w:cs="Arial"/>
            </w:rPr>
            <w:t xml:space="preserve">Ein einzigartiges Panorama, idyllische Wanderwege und dazu erstklassige kulinarische Schmankerln machen die Genuss-Berge zu einem Paradies für Genießer. Die Kombination von schönster Natur und köstlichen Gaumenfreuden versprechen echte Bergromantik. Dem Himmel ganz nah lässt sich hier das Leben genießen: </w:t>
          </w:r>
        </w:p>
        <w:p w:rsidR="00CC73B4" w:rsidRPr="00CC73B4" w:rsidRDefault="00CC73B4" w:rsidP="00CC73B4">
          <w:pPr>
            <w:pStyle w:val="Listenabsatz"/>
            <w:numPr>
              <w:ilvl w:val="0"/>
              <w:numId w:val="1"/>
            </w:numPr>
            <w:spacing w:line="360" w:lineRule="auto"/>
            <w:rPr>
              <w:rFonts w:ascii="Arial" w:hAnsi="Arial" w:cs="Arial"/>
            </w:rPr>
          </w:pPr>
          <w:r w:rsidRPr="00CC73B4">
            <w:rPr>
              <w:rFonts w:ascii="Arial" w:hAnsi="Arial" w:cs="Arial"/>
            </w:rPr>
            <w:t>[Aufzählung der Berge des jeweiligen Bundeslandes]</w:t>
          </w:r>
        </w:p>
        <w:p w:rsidR="00CC73B4" w:rsidRDefault="009963D3" w:rsidP="009963D3">
          <w:pPr>
            <w:tabs>
              <w:tab w:val="left" w:pos="284"/>
              <w:tab w:val="left" w:pos="567"/>
              <w:tab w:val="left" w:pos="4395"/>
            </w:tabs>
            <w:spacing w:line="360" w:lineRule="auto"/>
            <w:rPr>
              <w:rFonts w:ascii="Arial" w:hAnsi="Arial" w:cs="Arial"/>
            </w:rPr>
          </w:pPr>
          <w:r>
            <w:rPr>
              <w:noProof/>
              <w:color w:val="0000FF"/>
              <w:lang w:val="de-AT" w:eastAsia="de-AT"/>
            </w:rPr>
            <w:drawing>
              <wp:anchor distT="0" distB="0" distL="114300" distR="114300" simplePos="0" relativeHeight="251671552" behindDoc="1" locked="0" layoutInCell="1" allowOverlap="1" wp14:anchorId="4C6E21F0" wp14:editId="3818C017">
                <wp:simplePos x="0" y="0"/>
                <wp:positionH relativeFrom="column">
                  <wp:posOffset>2846705</wp:posOffset>
                </wp:positionH>
                <wp:positionV relativeFrom="paragraph">
                  <wp:posOffset>70485</wp:posOffset>
                </wp:positionV>
                <wp:extent cx="2524125" cy="1689100"/>
                <wp:effectExtent l="0" t="0" r="0" b="0"/>
                <wp:wrapTight wrapText="bothSides">
                  <wp:wrapPolygon edited="0">
                    <wp:start x="0" y="0"/>
                    <wp:lineTo x="0" y="21438"/>
                    <wp:lineTo x="21518" y="21438"/>
                    <wp:lineTo x="21518" y="0"/>
                    <wp:lineTo x="0" y="0"/>
                  </wp:wrapPolygon>
                </wp:wrapTight>
                <wp:docPr id="14" name="Grafik 14" descr="http://www.sommer-bergbahnen.at/typo3temp/_processed_/csm_Planai-001_800x535_2b72bb356e.jpg">
                  <a:hlinkClick xmlns:a="http://schemas.openxmlformats.org/drawingml/2006/main" r:id="rId10" tgtFrame="&quot;_blank&quot;" tooltip="&quot;Dachstein Sky Walk - Balkon der Alp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ommer-bergbahnen.at/typo3temp/_processed_/csm_Planai-001_800x535_2b72bb356e.jpg">
                          <a:hlinkClick r:id="rId10" tgtFrame="&quot;_blank&quot;" tooltip="&quot;Dachstein Sky Walk - Balkon der Alpe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168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716A">
            <w:rPr>
              <w:noProof/>
              <w:color w:val="0000FF"/>
              <w:lang w:val="de-AT" w:eastAsia="de-AT"/>
            </w:rPr>
            <w:drawing>
              <wp:anchor distT="0" distB="0" distL="114300" distR="114300" simplePos="0" relativeHeight="251670528" behindDoc="1" locked="0" layoutInCell="1" allowOverlap="1" wp14:anchorId="627C7F38" wp14:editId="5D297EEE">
                <wp:simplePos x="0" y="0"/>
                <wp:positionH relativeFrom="column">
                  <wp:posOffset>128905</wp:posOffset>
                </wp:positionH>
                <wp:positionV relativeFrom="paragraph">
                  <wp:posOffset>57785</wp:posOffset>
                </wp:positionV>
                <wp:extent cx="2552700" cy="1701800"/>
                <wp:effectExtent l="0" t="0" r="0" b="0"/>
                <wp:wrapTight wrapText="bothSides">
                  <wp:wrapPolygon edited="0">
                    <wp:start x="0" y="0"/>
                    <wp:lineTo x="0" y="21278"/>
                    <wp:lineTo x="21439" y="21278"/>
                    <wp:lineTo x="21439" y="0"/>
                    <wp:lineTo x="0" y="0"/>
                  </wp:wrapPolygon>
                </wp:wrapTight>
                <wp:docPr id="12" name="Grafik 12" descr="http://www.sommer-bergbahnen.at/typo3temp/_processed_/csm_Adlerbuehne_Ahorn_211c236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mmer-bergbahnen.at/typo3temp/_processed_/csm_Adlerbuehne_Ahorn_211c236ff3.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70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716A" w:rsidRDefault="00D8716A" w:rsidP="00CC73B4">
          <w:pPr>
            <w:spacing w:line="360" w:lineRule="auto"/>
            <w:rPr>
              <w:rFonts w:ascii="Arial" w:hAnsi="Arial" w:cs="Arial"/>
            </w:rPr>
          </w:pPr>
        </w:p>
        <w:p w:rsidR="00D8716A" w:rsidRDefault="00D8716A" w:rsidP="00CC73B4">
          <w:pPr>
            <w:spacing w:line="360" w:lineRule="auto"/>
            <w:rPr>
              <w:rFonts w:ascii="Arial" w:hAnsi="Arial" w:cs="Arial"/>
            </w:rPr>
          </w:pPr>
        </w:p>
        <w:p w:rsidR="00D8716A" w:rsidRDefault="00D8716A" w:rsidP="00CC73B4">
          <w:pPr>
            <w:spacing w:line="360" w:lineRule="auto"/>
            <w:rPr>
              <w:rFonts w:ascii="Arial" w:hAnsi="Arial" w:cs="Arial"/>
            </w:rPr>
          </w:pPr>
        </w:p>
        <w:p w:rsidR="00D8716A" w:rsidRDefault="00D8716A" w:rsidP="00CC73B4">
          <w:pPr>
            <w:spacing w:line="360" w:lineRule="auto"/>
            <w:rPr>
              <w:rFonts w:ascii="Arial" w:hAnsi="Arial" w:cs="Arial"/>
            </w:rPr>
          </w:pPr>
        </w:p>
        <w:p w:rsidR="00D8716A" w:rsidRDefault="00D8716A" w:rsidP="00CC73B4">
          <w:pPr>
            <w:spacing w:line="360" w:lineRule="auto"/>
            <w:rPr>
              <w:rFonts w:ascii="Arial" w:hAnsi="Arial" w:cs="Arial"/>
              <w:b/>
            </w:rPr>
          </w:pPr>
        </w:p>
        <w:p w:rsidR="00D8716A" w:rsidRDefault="00D8716A" w:rsidP="00CC73B4">
          <w:pPr>
            <w:spacing w:line="360" w:lineRule="auto"/>
            <w:rPr>
              <w:rFonts w:ascii="Arial" w:hAnsi="Arial" w:cs="Arial"/>
              <w:b/>
            </w:rPr>
          </w:pPr>
        </w:p>
        <w:p w:rsidR="00D8716A" w:rsidRDefault="00D8716A" w:rsidP="009963D3">
          <w:pPr>
            <w:tabs>
              <w:tab w:val="left" w:pos="4820"/>
            </w:tabs>
            <w:spacing w:line="360" w:lineRule="auto"/>
            <w:rPr>
              <w:rFonts w:ascii="Arial" w:hAnsi="Arial" w:cs="Arial"/>
              <w:b/>
            </w:rPr>
          </w:pPr>
        </w:p>
        <w:p w:rsidR="00CC73B4" w:rsidRPr="00CC73B4" w:rsidRDefault="00FF34A1" w:rsidP="00CC73B4">
          <w:pPr>
            <w:spacing w:line="360" w:lineRule="auto"/>
            <w:rPr>
              <w:rFonts w:ascii="Arial" w:hAnsi="Arial" w:cs="Arial"/>
              <w:b/>
            </w:rPr>
          </w:pPr>
          <w:r>
            <w:rPr>
              <w:rFonts w:ascii="Arial" w:hAnsi="Arial" w:cs="Arial"/>
              <w:b/>
            </w:rPr>
            <w:t xml:space="preserve">Kunst am Berg </w:t>
          </w:r>
          <w:r w:rsidRPr="00D475B7">
            <w:rPr>
              <w:rFonts w:ascii="Arial" w:hAnsi="Arial" w:cs="Arial"/>
              <w:sz w:val="22"/>
              <w:szCs w:val="22"/>
            </w:rPr>
            <w:t>[Kunst &amp; Kultur-Berge]</w:t>
          </w:r>
        </w:p>
        <w:p w:rsidR="00CC73B4" w:rsidRPr="00CC73B4" w:rsidRDefault="00CC73B4" w:rsidP="00CC73B4">
          <w:pPr>
            <w:spacing w:line="360" w:lineRule="auto"/>
            <w:rPr>
              <w:rFonts w:ascii="Arial" w:hAnsi="Arial" w:cs="Arial"/>
              <w:b/>
            </w:rPr>
          </w:pPr>
        </w:p>
        <w:p w:rsidR="00CC73B4" w:rsidRPr="00CC73B4" w:rsidRDefault="00CC73B4" w:rsidP="00CC73B4">
          <w:pPr>
            <w:spacing w:line="360" w:lineRule="auto"/>
            <w:rPr>
              <w:rFonts w:ascii="Arial" w:hAnsi="Arial" w:cs="Arial"/>
            </w:rPr>
          </w:pPr>
          <w:r w:rsidRPr="00CC73B4">
            <w:rPr>
              <w:rFonts w:ascii="Arial" w:hAnsi="Arial" w:cs="Arial"/>
            </w:rPr>
            <w:t xml:space="preserve">Kunstliebhaber, die das Außergewöhnliche suchen, kommen auf einem Kunst &amp; Kultur-Berg voll auf ihre Kosten. Kreative Skulpturen, ausgefallene Architektur und andere Kunstwerke in Kombination mit dem beeindruckenden Landschaftsbild bieten einen ganz besonderen Anblick. Ein echtes Kultur-Erlebnis in luftigen Höhen kann hier erlebt werden: </w:t>
          </w:r>
        </w:p>
        <w:p w:rsidR="00CC73B4" w:rsidRPr="00CC73B4" w:rsidRDefault="00CC73B4" w:rsidP="00CC73B4">
          <w:pPr>
            <w:pStyle w:val="Listenabsatz"/>
            <w:numPr>
              <w:ilvl w:val="0"/>
              <w:numId w:val="1"/>
            </w:numPr>
            <w:spacing w:line="360" w:lineRule="auto"/>
            <w:rPr>
              <w:rFonts w:ascii="Arial" w:hAnsi="Arial" w:cs="Arial"/>
            </w:rPr>
          </w:pPr>
          <w:r w:rsidRPr="00CC73B4">
            <w:rPr>
              <w:rFonts w:ascii="Arial" w:hAnsi="Arial" w:cs="Arial"/>
            </w:rPr>
            <w:t>[Aufzählung der Berge des jeweiligen Bundeslandes]</w:t>
          </w:r>
        </w:p>
        <w:p w:rsidR="00CC73B4" w:rsidRDefault="002129D4" w:rsidP="00CD0396">
          <w:pPr>
            <w:tabs>
              <w:tab w:val="left" w:pos="284"/>
            </w:tabs>
            <w:spacing w:line="360" w:lineRule="auto"/>
            <w:rPr>
              <w:rFonts w:ascii="Arial" w:hAnsi="Arial" w:cs="Arial"/>
            </w:rPr>
          </w:pPr>
          <w:r>
            <w:rPr>
              <w:noProof/>
              <w:color w:val="0000FF"/>
              <w:lang w:val="de-AT" w:eastAsia="de-AT"/>
            </w:rPr>
            <w:drawing>
              <wp:anchor distT="0" distB="0" distL="114300" distR="114300" simplePos="0" relativeHeight="251667456" behindDoc="1" locked="0" layoutInCell="1" allowOverlap="1" wp14:anchorId="725A1201" wp14:editId="04719512">
                <wp:simplePos x="0" y="0"/>
                <wp:positionH relativeFrom="column">
                  <wp:posOffset>2872105</wp:posOffset>
                </wp:positionH>
                <wp:positionV relativeFrom="paragraph">
                  <wp:posOffset>104775</wp:posOffset>
                </wp:positionV>
                <wp:extent cx="2560955" cy="1714500"/>
                <wp:effectExtent l="0" t="0" r="0" b="0"/>
                <wp:wrapTight wrapText="bothSides">
                  <wp:wrapPolygon edited="0">
                    <wp:start x="0" y="0"/>
                    <wp:lineTo x="0" y="21360"/>
                    <wp:lineTo x="21370" y="21360"/>
                    <wp:lineTo x="21370" y="0"/>
                    <wp:lineTo x="0" y="0"/>
                  </wp:wrapPolygon>
                </wp:wrapTight>
                <wp:docPr id="11" name="Grafik 11" descr="http://www.sommer-bergbahnen.at/typo3temp/_processed_/csm_Karren-Aussicht_800x535_313b7e1d64.jpg">
                  <a:hlinkClick xmlns:a="http://schemas.openxmlformats.org/drawingml/2006/main" r:id="rId14" tgtFrame="&quot;_blank&quot;" tooltip="&quot;Der Genuss-Berg Karren in Vorarlber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mmer-bergbahnen.at/typo3temp/_processed_/csm_Karren-Aussicht_800x535_313b7e1d64.jpg">
                          <a:hlinkClick r:id="rId14" tgtFrame="&quot;_blank&quot;" tooltip="&quot;Der Genuss-Berg Karren in Vorarlber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95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rPr>
            <w:drawing>
              <wp:anchor distT="0" distB="0" distL="114300" distR="114300" simplePos="0" relativeHeight="251666432" behindDoc="1" locked="0" layoutInCell="1" allowOverlap="1" wp14:anchorId="499EAD4B" wp14:editId="676AFC12">
                <wp:simplePos x="0" y="0"/>
                <wp:positionH relativeFrom="column">
                  <wp:posOffset>128270</wp:posOffset>
                </wp:positionH>
                <wp:positionV relativeFrom="paragraph">
                  <wp:posOffset>104775</wp:posOffset>
                </wp:positionV>
                <wp:extent cx="2561590" cy="1714500"/>
                <wp:effectExtent l="0" t="0" r="0" b="0"/>
                <wp:wrapTight wrapText="bothSides">
                  <wp:wrapPolygon edited="0">
                    <wp:start x="0" y="0"/>
                    <wp:lineTo x="0" y="21360"/>
                    <wp:lineTo x="21364" y="21360"/>
                    <wp:lineTo x="21364" y="0"/>
                    <wp:lineTo x="0" y="0"/>
                  </wp:wrapPolygon>
                </wp:wrapTight>
                <wp:docPr id="9" name="Grafik 9" descr="http://www.sommer-bergbahnen.at/typo3temp/_processed_/csm_Kunst_am_Berg_Kuenstler_Michael_Printschler_Schmitten3_800x535_0020b63c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mer-bergbahnen.at/typo3temp/_processed_/csm_Kunst_am_Berg_Kuenstler_Michael_Printschler_Schmitten3_800x535_0020b63c8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29D4" w:rsidRDefault="002129D4" w:rsidP="00CC73B4">
          <w:pPr>
            <w:spacing w:line="360" w:lineRule="auto"/>
            <w:rPr>
              <w:rFonts w:ascii="Arial" w:hAnsi="Arial" w:cs="Arial"/>
            </w:rPr>
          </w:pPr>
        </w:p>
        <w:p w:rsidR="002129D4" w:rsidRDefault="002129D4" w:rsidP="00CC73B4">
          <w:pPr>
            <w:spacing w:line="360" w:lineRule="auto"/>
            <w:rPr>
              <w:rFonts w:ascii="Arial" w:hAnsi="Arial" w:cs="Arial"/>
            </w:rPr>
          </w:pPr>
        </w:p>
        <w:p w:rsidR="002129D4" w:rsidRDefault="002129D4" w:rsidP="00CC73B4">
          <w:pPr>
            <w:spacing w:line="360" w:lineRule="auto"/>
            <w:rPr>
              <w:rFonts w:ascii="Arial" w:hAnsi="Arial" w:cs="Arial"/>
            </w:rPr>
          </w:pPr>
        </w:p>
        <w:p w:rsidR="002129D4" w:rsidRDefault="002129D4" w:rsidP="00CC73B4">
          <w:pPr>
            <w:spacing w:line="360" w:lineRule="auto"/>
            <w:rPr>
              <w:rFonts w:ascii="Arial" w:hAnsi="Arial" w:cs="Arial"/>
            </w:rPr>
          </w:pPr>
        </w:p>
        <w:p w:rsidR="002129D4" w:rsidRPr="00CC73B4" w:rsidRDefault="002129D4" w:rsidP="00CC73B4">
          <w:pPr>
            <w:spacing w:line="360" w:lineRule="auto"/>
            <w:rPr>
              <w:rFonts w:ascii="Arial" w:hAnsi="Arial" w:cs="Arial"/>
            </w:rPr>
          </w:pPr>
        </w:p>
        <w:p w:rsidR="002129D4" w:rsidRDefault="002129D4" w:rsidP="00CC73B4">
          <w:pPr>
            <w:spacing w:line="360" w:lineRule="auto"/>
            <w:rPr>
              <w:rFonts w:ascii="Arial" w:hAnsi="Arial" w:cs="Arial"/>
              <w:b/>
            </w:rPr>
          </w:pPr>
        </w:p>
        <w:p w:rsidR="002129D4" w:rsidRDefault="002129D4" w:rsidP="00CC73B4">
          <w:pPr>
            <w:spacing w:line="360" w:lineRule="auto"/>
            <w:rPr>
              <w:rFonts w:ascii="Arial" w:hAnsi="Arial" w:cs="Arial"/>
              <w:b/>
            </w:rPr>
          </w:pPr>
        </w:p>
        <w:p w:rsidR="009963D3" w:rsidRDefault="009963D3" w:rsidP="00CC73B4">
          <w:pPr>
            <w:spacing w:line="360" w:lineRule="auto"/>
            <w:rPr>
              <w:rFonts w:ascii="Arial" w:hAnsi="Arial" w:cs="Arial"/>
              <w:b/>
            </w:rPr>
          </w:pPr>
        </w:p>
        <w:p w:rsidR="009963D3" w:rsidRDefault="009963D3" w:rsidP="00CC73B4">
          <w:pPr>
            <w:spacing w:line="360" w:lineRule="auto"/>
            <w:rPr>
              <w:rFonts w:ascii="Arial" w:hAnsi="Arial" w:cs="Arial"/>
              <w:b/>
            </w:rPr>
          </w:pPr>
        </w:p>
        <w:p w:rsidR="00CC73B4" w:rsidRPr="00CC73B4" w:rsidRDefault="00CC73B4" w:rsidP="00CC73B4">
          <w:pPr>
            <w:spacing w:line="360" w:lineRule="auto"/>
            <w:rPr>
              <w:rFonts w:ascii="Arial" w:hAnsi="Arial" w:cs="Arial"/>
              <w:b/>
            </w:rPr>
          </w:pPr>
          <w:r w:rsidRPr="00CC73B4">
            <w:rPr>
              <w:rFonts w:ascii="Arial" w:hAnsi="Arial" w:cs="Arial"/>
              <w:b/>
            </w:rPr>
            <w:lastRenderedPageBreak/>
            <w:t xml:space="preserve">Rundum Natur </w:t>
          </w:r>
          <w:r w:rsidR="00FF34A1" w:rsidRPr="00D475B7">
            <w:rPr>
              <w:rFonts w:ascii="Arial" w:hAnsi="Arial" w:cs="Arial"/>
              <w:sz w:val="22"/>
              <w:szCs w:val="22"/>
            </w:rPr>
            <w:t>[Panorama &amp; Naturerlebnis-Berge]</w:t>
          </w:r>
        </w:p>
        <w:p w:rsidR="00CC73B4" w:rsidRPr="00CC73B4" w:rsidRDefault="00CC73B4" w:rsidP="009963D3">
          <w:pPr>
            <w:tabs>
              <w:tab w:val="left" w:pos="284"/>
            </w:tabs>
            <w:spacing w:line="360" w:lineRule="auto"/>
            <w:rPr>
              <w:rFonts w:ascii="Arial" w:hAnsi="Arial" w:cs="Arial"/>
              <w:b/>
            </w:rPr>
          </w:pPr>
        </w:p>
        <w:p w:rsidR="00CC73B4" w:rsidRPr="00CC73B4" w:rsidRDefault="00CC73B4" w:rsidP="00CD0396">
          <w:pPr>
            <w:tabs>
              <w:tab w:val="left" w:pos="284"/>
            </w:tabs>
            <w:spacing w:line="360" w:lineRule="auto"/>
            <w:rPr>
              <w:rFonts w:ascii="Arial" w:hAnsi="Arial" w:cs="Arial"/>
            </w:rPr>
          </w:pPr>
          <w:r w:rsidRPr="00CC73B4">
            <w:rPr>
              <w:rFonts w:ascii="Arial" w:hAnsi="Arial" w:cs="Arial"/>
            </w:rPr>
            <w:t xml:space="preserve">Eine Fahrt mit einer Sommer-Bergbahn auf einem der Panorama &amp; Naturerlebnis-Berge wird mit Sicherheit zu einem unvergesslichen Ereignis. Spektakuläre Aussichts-Punkte eröffnen sensationelle Weitblicke in alle Richtungen. Bei einer Panoramawanderung mit atemberaubender Aussicht lässt sich wunderbar Kraft und Energie tanken. Echtes Berg-Panorama wird hier geboten: </w:t>
          </w:r>
        </w:p>
        <w:p w:rsidR="00CC73B4" w:rsidRPr="00CC73B4" w:rsidRDefault="00CC73B4" w:rsidP="00CC73B4">
          <w:pPr>
            <w:pStyle w:val="Listenabsatz"/>
            <w:numPr>
              <w:ilvl w:val="0"/>
              <w:numId w:val="1"/>
            </w:numPr>
            <w:spacing w:line="360" w:lineRule="auto"/>
            <w:rPr>
              <w:rFonts w:ascii="Arial" w:hAnsi="Arial" w:cs="Arial"/>
            </w:rPr>
          </w:pPr>
          <w:r w:rsidRPr="00CC73B4">
            <w:rPr>
              <w:rFonts w:ascii="Arial" w:hAnsi="Arial" w:cs="Arial"/>
            </w:rPr>
            <w:t>[Aufzählung der Berge des jeweiligen Bundeslandes]</w:t>
          </w:r>
        </w:p>
        <w:p w:rsidR="00CC73B4" w:rsidRDefault="00CD0396" w:rsidP="00CD0396">
          <w:pPr>
            <w:tabs>
              <w:tab w:val="left" w:pos="284"/>
            </w:tabs>
            <w:spacing w:line="360" w:lineRule="auto"/>
            <w:rPr>
              <w:rFonts w:ascii="Arial" w:hAnsi="Arial" w:cs="Arial"/>
            </w:rPr>
          </w:pPr>
          <w:r>
            <w:rPr>
              <w:noProof/>
              <w:color w:val="0000FF"/>
              <w:lang w:val="de-AT" w:eastAsia="de-AT"/>
            </w:rPr>
            <w:drawing>
              <wp:anchor distT="0" distB="0" distL="114300" distR="114300" simplePos="0" relativeHeight="251674624" behindDoc="1" locked="0" layoutInCell="1" allowOverlap="1" wp14:anchorId="16DCF961" wp14:editId="3657B610">
                <wp:simplePos x="0" y="0"/>
                <wp:positionH relativeFrom="column">
                  <wp:posOffset>103505</wp:posOffset>
                </wp:positionH>
                <wp:positionV relativeFrom="paragraph">
                  <wp:posOffset>95885</wp:posOffset>
                </wp:positionV>
                <wp:extent cx="2560955" cy="1714500"/>
                <wp:effectExtent l="0" t="0" r="0" b="0"/>
                <wp:wrapTight wrapText="bothSides">
                  <wp:wrapPolygon edited="0">
                    <wp:start x="0" y="0"/>
                    <wp:lineTo x="0" y="21360"/>
                    <wp:lineTo x="21370" y="21360"/>
                    <wp:lineTo x="21370" y="0"/>
                    <wp:lineTo x="0" y="0"/>
                  </wp:wrapPolygon>
                </wp:wrapTight>
                <wp:docPr id="15" name="Grafik 15" descr="http://www.sommer-bergbahnen.at/typo3temp/_processed_/csm_Nassfeld-familienwandern_800x535_fb06159477.jpg">
                  <a:hlinkClick xmlns:a="http://schemas.openxmlformats.org/drawingml/2006/main" r:id="rId17" tgtFrame="&quot;_blank&quot;" tooltip="&quot;Familienwanderung am Nassf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ommer-bergbahnen.at/typo3temp/_processed_/csm_Nassfeld-familienwandern_800x535_fb06159477.jpg">
                          <a:hlinkClick r:id="rId17" tgtFrame="&quot;_blank&quot;" tooltip="&quot;Familienwanderung am Nassfeld&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95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rPr>
            <w:drawing>
              <wp:anchor distT="0" distB="0" distL="114300" distR="114300" simplePos="0" relativeHeight="251673600" behindDoc="1" locked="0" layoutInCell="1" allowOverlap="1" wp14:anchorId="50D5FBE0" wp14:editId="3C2C9F03">
                <wp:simplePos x="0" y="0"/>
                <wp:positionH relativeFrom="column">
                  <wp:posOffset>2787015</wp:posOffset>
                </wp:positionH>
                <wp:positionV relativeFrom="paragraph">
                  <wp:posOffset>94615</wp:posOffset>
                </wp:positionV>
                <wp:extent cx="2561590" cy="1714500"/>
                <wp:effectExtent l="0" t="0" r="0" b="0"/>
                <wp:wrapTight wrapText="bothSides">
                  <wp:wrapPolygon edited="0">
                    <wp:start x="0" y="0"/>
                    <wp:lineTo x="0" y="21360"/>
                    <wp:lineTo x="21364" y="21360"/>
                    <wp:lineTo x="21364" y="0"/>
                    <wp:lineTo x="0" y="0"/>
                  </wp:wrapPolygon>
                </wp:wrapTight>
                <wp:docPr id="16" name="Grafik 16" descr="http://www.sommer-bergbahnen.at/typo3temp/_processed_/csm_Kunst_am_Berg_Kuenstler_Michael_Printschler_Schmitten3_800x535_0020b63c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mer-bergbahnen.at/typo3temp/_processed_/csm_Kunst_am_Berg_Kuenstler_Michael_Printschler_Schmitten3_800x535_0020b63c8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396" w:rsidRDefault="00CD0396" w:rsidP="00CC73B4">
          <w:pPr>
            <w:spacing w:line="360" w:lineRule="auto"/>
            <w:rPr>
              <w:rFonts w:ascii="Arial" w:hAnsi="Arial" w:cs="Arial"/>
            </w:rPr>
          </w:pPr>
        </w:p>
        <w:p w:rsidR="00CD0396" w:rsidRDefault="00CD0396" w:rsidP="00CC73B4">
          <w:pPr>
            <w:spacing w:line="360" w:lineRule="auto"/>
            <w:rPr>
              <w:rFonts w:ascii="Arial" w:hAnsi="Arial" w:cs="Arial"/>
            </w:rPr>
          </w:pPr>
        </w:p>
        <w:p w:rsidR="00CD0396" w:rsidRPr="00CC73B4" w:rsidRDefault="00CD0396" w:rsidP="00CC73B4">
          <w:pPr>
            <w:spacing w:line="360" w:lineRule="auto"/>
            <w:rPr>
              <w:rFonts w:ascii="Arial" w:hAnsi="Arial" w:cs="Arial"/>
            </w:rPr>
          </w:pPr>
        </w:p>
        <w:p w:rsidR="00CD0396" w:rsidRDefault="00CD0396" w:rsidP="00CC73B4">
          <w:pPr>
            <w:spacing w:line="360" w:lineRule="auto"/>
          </w:pPr>
        </w:p>
        <w:p w:rsidR="00CD0396" w:rsidRDefault="00CD0396" w:rsidP="00CC73B4">
          <w:pPr>
            <w:spacing w:line="360" w:lineRule="auto"/>
          </w:pPr>
        </w:p>
        <w:p w:rsidR="00CD0396" w:rsidRDefault="00CD0396" w:rsidP="00CC73B4">
          <w:pPr>
            <w:spacing w:line="360" w:lineRule="auto"/>
          </w:pPr>
        </w:p>
        <w:p w:rsidR="00CD0396" w:rsidRDefault="00CD0396" w:rsidP="00CC73B4">
          <w:pPr>
            <w:spacing w:line="360" w:lineRule="auto"/>
          </w:pPr>
        </w:p>
        <w:p w:rsidR="00CC73B4" w:rsidRDefault="00B07852" w:rsidP="00CD0396">
          <w:pPr>
            <w:tabs>
              <w:tab w:val="left" w:pos="284"/>
            </w:tabs>
            <w:spacing w:line="360" w:lineRule="auto"/>
            <w:rPr>
              <w:rFonts w:ascii="Arial" w:hAnsi="Arial" w:cs="Arial"/>
            </w:rPr>
          </w:pPr>
          <w:hyperlink r:id="rId19" w:history="1">
            <w:r w:rsidR="00CC73B4" w:rsidRPr="00CC73B4">
              <w:rPr>
                <w:rStyle w:val="Hyperlink"/>
                <w:rFonts w:ascii="Arial" w:hAnsi="Arial" w:cs="Arial"/>
              </w:rPr>
              <w:t>www.sommer-bergbahnen.at</w:t>
            </w:r>
          </w:hyperlink>
          <w:r w:rsidR="00CC73B4" w:rsidRPr="00CC73B4">
            <w:rPr>
              <w:rFonts w:ascii="Arial" w:hAnsi="Arial" w:cs="Arial"/>
            </w:rPr>
            <w:t xml:space="preserve"> </w:t>
          </w:r>
        </w:p>
        <w:p w:rsidR="00CC73B4" w:rsidRPr="00CC73B4" w:rsidRDefault="00CC73B4" w:rsidP="002129D4">
          <w:pPr>
            <w:spacing w:line="360" w:lineRule="auto"/>
            <w:rPr>
              <w:rFonts w:ascii="Arial" w:hAnsi="Arial" w:cs="Arial"/>
            </w:rPr>
          </w:pPr>
        </w:p>
        <w:p w:rsidR="00CC73B4" w:rsidRPr="00CC73B4" w:rsidRDefault="00CC73B4" w:rsidP="002129D4">
          <w:pPr>
            <w:spacing w:line="360" w:lineRule="auto"/>
            <w:rPr>
              <w:rFonts w:ascii="Arial" w:hAnsi="Arial" w:cs="Arial"/>
            </w:rPr>
          </w:pPr>
          <w:r w:rsidRPr="00CC73B4">
            <w:rPr>
              <w:rFonts w:ascii="Arial" w:hAnsi="Arial" w:cs="Arial"/>
              <w:highlight w:val="yellow"/>
            </w:rPr>
            <w:t>Name der Bergbahn</w:t>
          </w:r>
          <w:r w:rsidRPr="00CC73B4">
            <w:rPr>
              <w:rFonts w:ascii="Arial" w:hAnsi="Arial" w:cs="Arial"/>
              <w:b/>
            </w:rPr>
            <w:t xml:space="preserve"> </w:t>
          </w:r>
          <w:r w:rsidRPr="00CC73B4">
            <w:rPr>
              <w:rFonts w:ascii="Arial" w:hAnsi="Arial" w:cs="Arial"/>
            </w:rPr>
            <w:t xml:space="preserve">[vom Unternehmen einzugeben] </w:t>
          </w:r>
          <w:r w:rsidRPr="00CC73B4">
            <w:rPr>
              <w:rFonts w:ascii="Arial" w:hAnsi="Arial" w:cs="Arial"/>
              <w:highlight w:val="yellow"/>
            </w:rPr>
            <w:t>ist/sind</w:t>
          </w:r>
          <w:r w:rsidRPr="00CC73B4">
            <w:rPr>
              <w:rFonts w:ascii="Arial" w:hAnsi="Arial" w:cs="Arial"/>
            </w:rPr>
            <w:t xml:space="preserve"> Mitglied der „Besten Österreichischen Sommer-Bergbahnen“. </w:t>
          </w:r>
        </w:p>
        <w:p w:rsidR="00CC73B4" w:rsidRPr="00CC73B4" w:rsidRDefault="00CC73B4" w:rsidP="00CC73B4">
          <w:pPr>
            <w:rPr>
              <w:rFonts w:ascii="Arial" w:hAnsi="Arial" w:cs="Arial"/>
              <w:b/>
            </w:rPr>
          </w:pPr>
        </w:p>
        <w:p w:rsidR="005F0080" w:rsidRPr="0085398A" w:rsidRDefault="005F0080" w:rsidP="005F0080">
          <w:pPr>
            <w:rPr>
              <w:rFonts w:ascii="Arial" w:hAnsi="Arial" w:cs="Arial"/>
            </w:rPr>
          </w:pPr>
          <w:r>
            <w:rPr>
              <w:noProof/>
              <w:lang w:val="de-AT" w:eastAsia="de-AT"/>
            </w:rPr>
            <w:drawing>
              <wp:inline distT="0" distB="0" distL="0" distR="0" wp14:anchorId="44363E43" wp14:editId="6FFF653B">
                <wp:extent cx="5610225" cy="1238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0225" cy="123825"/>
                        </a:xfrm>
                        <a:prstGeom prst="rect">
                          <a:avLst/>
                        </a:prstGeom>
                      </pic:spPr>
                    </pic:pic>
                  </a:graphicData>
                </a:graphic>
              </wp:inline>
            </w:drawing>
          </w:r>
        </w:p>
        <w:p w:rsidR="005F0080" w:rsidRDefault="005F0080" w:rsidP="005F0080">
          <w:pPr>
            <w:ind w:left="1416"/>
            <w:rPr>
              <w:rFonts w:ascii="Arial" w:hAnsi="Arial" w:cs="Arial"/>
              <w:color w:val="7F7F7F" w:themeColor="text1" w:themeTint="80"/>
              <w:sz w:val="20"/>
              <w:szCs w:val="20"/>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7598"/>
          </w:tblGrid>
          <w:tr w:rsidR="005F0080" w:rsidTr="00C07F2A">
            <w:tc>
              <w:tcPr>
                <w:tcW w:w="1418" w:type="dxa"/>
              </w:tcPr>
              <w:p w:rsidR="005F0080" w:rsidRDefault="005F0080" w:rsidP="00C07F2A">
                <w:pPr>
                  <w:rPr>
                    <w:rFonts w:ascii="Arial" w:hAnsi="Arial" w:cs="Arial"/>
                    <w:color w:val="7F7F7F" w:themeColor="text1" w:themeTint="80"/>
                    <w:sz w:val="20"/>
                    <w:szCs w:val="20"/>
                  </w:rPr>
                </w:pPr>
              </w:p>
              <w:p w:rsidR="005F0080" w:rsidRDefault="005F0080" w:rsidP="00C07F2A">
                <w:pPr>
                  <w:rPr>
                    <w:rFonts w:ascii="Arial" w:hAnsi="Arial" w:cs="Arial"/>
                    <w:color w:val="7F7F7F" w:themeColor="text1" w:themeTint="80"/>
                    <w:sz w:val="20"/>
                    <w:szCs w:val="20"/>
                  </w:rPr>
                </w:pPr>
                <w:r>
                  <w:rPr>
                    <w:rFonts w:ascii="Arial" w:hAnsi="Arial" w:cs="Arial"/>
                    <w:noProof/>
                    <w:color w:val="7F7F7F" w:themeColor="text1" w:themeTint="80"/>
                    <w:sz w:val="20"/>
                    <w:szCs w:val="20"/>
                    <w:lang w:val="de-AT" w:eastAsia="de-AT"/>
                  </w:rPr>
                  <w:drawing>
                    <wp:inline distT="0" distB="0" distL="0" distR="0" wp14:anchorId="33DB80EB" wp14:editId="06ED9436">
                      <wp:extent cx="863600" cy="863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könig.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2323" cy="862323"/>
                              </a:xfrm>
                              <a:prstGeom prst="rect">
                                <a:avLst/>
                              </a:prstGeom>
                            </pic:spPr>
                          </pic:pic>
                        </a:graphicData>
                      </a:graphic>
                    </wp:inline>
                  </w:drawing>
                </w:r>
              </w:p>
            </w:tc>
            <w:tc>
              <w:tcPr>
                <w:tcW w:w="7756" w:type="dxa"/>
              </w:tcPr>
              <w:p w:rsidR="005F0080" w:rsidRDefault="005F0080" w:rsidP="00C07F2A">
                <w:pPr>
                  <w:rPr>
                    <w:rFonts w:ascii="Arial" w:hAnsi="Arial" w:cs="Arial"/>
                    <w:color w:val="7F7F7F" w:themeColor="text1" w:themeTint="80"/>
                    <w:sz w:val="20"/>
                    <w:szCs w:val="20"/>
                  </w:rPr>
                </w:pPr>
                <w:r w:rsidRPr="00945C04">
                  <w:rPr>
                    <w:rFonts w:ascii="Arial" w:hAnsi="Arial" w:cs="Arial"/>
                    <w:color w:val="7F7F7F" w:themeColor="text1" w:themeTint="80"/>
                    <w:sz w:val="20"/>
                    <w:szCs w:val="20"/>
                  </w:rPr>
                  <w:t xml:space="preserve">Kontakt: </w:t>
                </w:r>
              </w:p>
              <w:p w:rsidR="005F0080" w:rsidRPr="00945C04" w:rsidRDefault="005F0080" w:rsidP="00C07F2A">
                <w:pPr>
                  <w:rPr>
                    <w:rFonts w:ascii="Arial" w:hAnsi="Arial" w:cs="Arial"/>
                    <w:color w:val="7F7F7F" w:themeColor="text1" w:themeTint="80"/>
                    <w:sz w:val="20"/>
                    <w:szCs w:val="20"/>
                  </w:rPr>
                </w:pPr>
                <w:proofErr w:type="spellStart"/>
                <w:r w:rsidRPr="00945C04">
                  <w:rPr>
                    <w:rFonts w:ascii="Arial" w:hAnsi="Arial" w:cs="Arial"/>
                    <w:color w:val="7F7F7F" w:themeColor="text1" w:themeTint="80"/>
                    <w:sz w:val="20"/>
                    <w:szCs w:val="20"/>
                  </w:rPr>
                  <w:t>Aberg</w:t>
                </w:r>
                <w:proofErr w:type="spellEnd"/>
                <w:r w:rsidRPr="00945C04">
                  <w:rPr>
                    <w:rFonts w:ascii="Arial" w:hAnsi="Arial" w:cs="Arial"/>
                    <w:color w:val="7F7F7F" w:themeColor="text1" w:themeTint="80"/>
                    <w:sz w:val="20"/>
                    <w:szCs w:val="20"/>
                  </w:rPr>
                  <w:t xml:space="preserve"> </w:t>
                </w:r>
                <w:proofErr w:type="spellStart"/>
                <w:r w:rsidRPr="00945C04">
                  <w:rPr>
                    <w:rFonts w:ascii="Arial" w:hAnsi="Arial" w:cs="Arial"/>
                    <w:color w:val="7F7F7F" w:themeColor="text1" w:themeTint="80"/>
                    <w:sz w:val="20"/>
                    <w:szCs w:val="20"/>
                  </w:rPr>
                  <w:t>Hinterthal</w:t>
                </w:r>
                <w:proofErr w:type="spellEnd"/>
                <w:r w:rsidRPr="00945C04">
                  <w:rPr>
                    <w:rFonts w:ascii="Arial" w:hAnsi="Arial" w:cs="Arial"/>
                    <w:color w:val="7F7F7F" w:themeColor="text1" w:themeTint="80"/>
                    <w:sz w:val="20"/>
                    <w:szCs w:val="20"/>
                  </w:rPr>
                  <w:t xml:space="preserve"> Bergbahnen</w:t>
                </w:r>
              </w:p>
              <w:p w:rsidR="005F0080" w:rsidRPr="00945C04" w:rsidRDefault="005F0080" w:rsidP="00C07F2A">
                <w:pPr>
                  <w:rPr>
                    <w:rFonts w:ascii="Arial" w:hAnsi="Arial" w:cs="Arial"/>
                    <w:color w:val="7F7F7F" w:themeColor="text1" w:themeTint="80"/>
                    <w:sz w:val="20"/>
                    <w:szCs w:val="20"/>
                  </w:rPr>
                </w:pPr>
                <w:r w:rsidRPr="00945C04">
                  <w:rPr>
                    <w:rFonts w:ascii="Arial" w:hAnsi="Arial" w:cs="Arial"/>
                    <w:color w:val="7F7F7F" w:themeColor="text1" w:themeTint="80"/>
                    <w:sz w:val="20"/>
                    <w:szCs w:val="20"/>
                  </w:rPr>
                  <w:t>5761 Maria Alm</w:t>
                </w:r>
              </w:p>
              <w:p w:rsidR="005F0080" w:rsidRPr="00945C04" w:rsidRDefault="005F0080" w:rsidP="00C07F2A">
                <w:pPr>
                  <w:rPr>
                    <w:rFonts w:ascii="Arial" w:hAnsi="Arial" w:cs="Arial"/>
                    <w:color w:val="7F7F7F" w:themeColor="text1" w:themeTint="80"/>
                    <w:sz w:val="20"/>
                    <w:szCs w:val="20"/>
                  </w:rPr>
                </w:pPr>
                <w:r w:rsidRPr="00945C04">
                  <w:rPr>
                    <w:rFonts w:ascii="Arial" w:hAnsi="Arial" w:cs="Arial"/>
                    <w:color w:val="7F7F7F" w:themeColor="text1" w:themeTint="80"/>
                    <w:sz w:val="20"/>
                    <w:szCs w:val="20"/>
                  </w:rPr>
                  <w:t>Hochkönigstraße 8</w:t>
                </w:r>
              </w:p>
              <w:p w:rsidR="005F0080" w:rsidRPr="00945C04" w:rsidRDefault="005F0080" w:rsidP="00C07F2A">
                <w:pPr>
                  <w:rPr>
                    <w:rFonts w:ascii="Arial" w:hAnsi="Arial" w:cs="Arial"/>
                    <w:color w:val="7F7F7F" w:themeColor="text1" w:themeTint="80"/>
                    <w:sz w:val="20"/>
                    <w:szCs w:val="20"/>
                  </w:rPr>
                </w:pPr>
                <w:r w:rsidRPr="00945C04">
                  <w:rPr>
                    <w:rFonts w:ascii="Arial" w:hAnsi="Arial" w:cs="Arial"/>
                    <w:color w:val="7F7F7F" w:themeColor="text1" w:themeTint="80"/>
                    <w:sz w:val="20"/>
                    <w:szCs w:val="20"/>
                  </w:rPr>
                  <w:t>Telefon: +43 (0)6584 7301</w:t>
                </w:r>
              </w:p>
              <w:p w:rsidR="005F0080" w:rsidRPr="00945C04" w:rsidRDefault="005F0080" w:rsidP="00C07F2A">
                <w:pPr>
                  <w:rPr>
                    <w:rFonts w:ascii="Arial" w:hAnsi="Arial" w:cs="Arial"/>
                    <w:color w:val="7F7F7F" w:themeColor="text1" w:themeTint="80"/>
                    <w:sz w:val="20"/>
                    <w:szCs w:val="20"/>
                  </w:rPr>
                </w:pPr>
                <w:r w:rsidRPr="00945C04">
                  <w:rPr>
                    <w:rFonts w:ascii="Arial" w:hAnsi="Arial" w:cs="Arial"/>
                    <w:color w:val="7F7F7F" w:themeColor="text1" w:themeTint="80"/>
                    <w:sz w:val="20"/>
                    <w:szCs w:val="20"/>
                  </w:rPr>
                  <w:t>info@hochkoenig.at</w:t>
                </w:r>
              </w:p>
              <w:p w:rsidR="005F0080" w:rsidRPr="00945C04" w:rsidRDefault="00B07852" w:rsidP="00C07F2A">
                <w:pPr>
                  <w:rPr>
                    <w:rFonts w:ascii="Arial" w:hAnsi="Arial" w:cs="Arial"/>
                    <w:sz w:val="20"/>
                    <w:szCs w:val="20"/>
                  </w:rPr>
                </w:pPr>
                <w:hyperlink r:id="rId22" w:history="1">
                  <w:r w:rsidR="005F0080" w:rsidRPr="00945C04">
                    <w:rPr>
                      <w:rStyle w:val="Hyperlink"/>
                      <w:rFonts w:ascii="Arial" w:hAnsi="Arial" w:cs="Arial"/>
                      <w:sz w:val="20"/>
                      <w:szCs w:val="20"/>
                    </w:rPr>
                    <w:t>www.hochkoenig.at</w:t>
                  </w:r>
                </w:hyperlink>
                <w:r w:rsidR="005F0080" w:rsidRPr="00945C04">
                  <w:rPr>
                    <w:rFonts w:ascii="Arial" w:hAnsi="Arial" w:cs="Arial"/>
                    <w:sz w:val="20"/>
                    <w:szCs w:val="20"/>
                  </w:rPr>
                  <w:t xml:space="preserve"> </w:t>
                </w:r>
              </w:p>
              <w:p w:rsidR="005F0080" w:rsidRDefault="005F0080" w:rsidP="00C07F2A">
                <w:pPr>
                  <w:rPr>
                    <w:rFonts w:ascii="Arial" w:hAnsi="Arial" w:cs="Arial"/>
                    <w:color w:val="7F7F7F" w:themeColor="text1" w:themeTint="80"/>
                    <w:sz w:val="20"/>
                    <w:szCs w:val="20"/>
                  </w:rPr>
                </w:pPr>
              </w:p>
            </w:tc>
          </w:tr>
        </w:tbl>
        <w:sdt>
          <w:sdtPr>
            <w:rPr>
              <w:rFonts w:ascii="Arial" w:eastAsiaTheme="majorEastAsia" w:hAnsi="Arial" w:cs="Arial"/>
            </w:rPr>
            <w:id w:val="1222557332"/>
            <w:docPartObj>
              <w:docPartGallery w:val="Cover Pages"/>
              <w:docPartUnique/>
            </w:docPartObj>
          </w:sdtPr>
          <w:sdtEndPr>
            <w:rPr>
              <w:rFonts w:eastAsiaTheme="minorHAnsi"/>
            </w:rPr>
          </w:sdtEndPr>
          <w:sdtContent>
            <w:p w:rsidR="005F0080" w:rsidRPr="00B17283" w:rsidRDefault="005F0080" w:rsidP="005F0080">
              <w:pPr>
                <w:snapToGrid w:val="0"/>
                <w:rPr>
                  <w:rFonts w:ascii="Arial" w:eastAsiaTheme="majorEastAsia" w:hAnsi="Arial" w:cs="Arial"/>
                  <w:sz w:val="12"/>
                  <w:szCs w:val="12"/>
                </w:rPr>
              </w:pPr>
            </w:p>
            <w:p w:rsidR="00EB2A6B" w:rsidRDefault="005F0080" w:rsidP="005F0080">
              <w:pPr>
                <w:snapToGrid w:val="0"/>
              </w:pPr>
              <w:r w:rsidRPr="00945C04">
                <w:rPr>
                  <w:rFonts w:ascii="Arial" w:hAnsi="Arial" w:cs="Arial"/>
                  <w:color w:val="7F7F7F" w:themeColor="text1" w:themeTint="80"/>
                  <w:sz w:val="18"/>
                  <w:szCs w:val="18"/>
                </w:rPr>
                <w:t>Die „Besten Österreichischen Sommer-Bergbahnen“ sind eine Initiative der Wirtschaftskammer Österreich.</w:t>
              </w:r>
            </w:p>
          </w:sdtContent>
        </w:sdt>
      </w:sdtContent>
    </w:sdt>
    <w:sectPr w:rsidR="00EB2A6B" w:rsidSect="00EB2A6B">
      <w:headerReference w:type="first" r:id="rId23"/>
      <w:pgSz w:w="11900" w:h="16840"/>
      <w:pgMar w:top="1417" w:right="1417" w:bottom="1134" w:left="1417"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852" w:rsidRDefault="00B07852">
      <w:r>
        <w:separator/>
      </w:r>
    </w:p>
  </w:endnote>
  <w:endnote w:type="continuationSeparator" w:id="0">
    <w:p w:rsidR="00B07852" w:rsidRDefault="00B0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852" w:rsidRDefault="00B07852">
      <w:r>
        <w:separator/>
      </w:r>
    </w:p>
  </w:footnote>
  <w:footnote w:type="continuationSeparator" w:id="0">
    <w:p w:rsidR="00B07852" w:rsidRDefault="00B07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A6B" w:rsidRDefault="00EB2A6B">
    <w:pPr>
      <w:pStyle w:val="Kopfzeile"/>
    </w:pPr>
    <w:r>
      <w:rPr>
        <w:noProof/>
        <w:lang w:val="de-AT" w:eastAsia="de-AT"/>
      </w:rPr>
      <w:drawing>
        <wp:anchor distT="0" distB="0" distL="114300" distR="114300" simplePos="0" relativeHeight="251659264" behindDoc="1" locked="0" layoutInCell="1" allowOverlap="1">
          <wp:simplePos x="0" y="0"/>
          <wp:positionH relativeFrom="column">
            <wp:posOffset>-908262</wp:posOffset>
          </wp:positionH>
          <wp:positionV relativeFrom="paragraph">
            <wp:posOffset>-466513</wp:posOffset>
          </wp:positionV>
          <wp:extent cx="7595741" cy="10746528"/>
          <wp:effectExtent l="25400" t="0" r="0" b="0"/>
          <wp:wrapNone/>
          <wp:docPr id="4" name="Bild 3" descr="pr-texte-sommerbergbahn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exte-sommerbergbahnen2.jpg"/>
                  <pic:cNvPicPr/>
                </pic:nvPicPr>
                <pic:blipFill>
                  <a:blip r:embed="rId1"/>
                  <a:stretch>
                    <a:fillRect/>
                  </a:stretch>
                </pic:blipFill>
                <pic:spPr>
                  <a:xfrm>
                    <a:off x="0" y="0"/>
                    <a:ext cx="7595315" cy="107459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45D8A"/>
    <w:multiLevelType w:val="hybridMultilevel"/>
    <w:tmpl w:val="62D866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0A1EEE"/>
    <w:rsid w:val="000A1EEE"/>
    <w:rsid w:val="002129D4"/>
    <w:rsid w:val="004426B4"/>
    <w:rsid w:val="005F0080"/>
    <w:rsid w:val="007122C4"/>
    <w:rsid w:val="00886DB9"/>
    <w:rsid w:val="009963D3"/>
    <w:rsid w:val="009B6D6B"/>
    <w:rsid w:val="009E1582"/>
    <w:rsid w:val="00A54214"/>
    <w:rsid w:val="00B07852"/>
    <w:rsid w:val="00CC73B4"/>
    <w:rsid w:val="00CD0396"/>
    <w:rsid w:val="00CD7138"/>
    <w:rsid w:val="00D27D1E"/>
    <w:rsid w:val="00D475B7"/>
    <w:rsid w:val="00D5307B"/>
    <w:rsid w:val="00D8716A"/>
    <w:rsid w:val="00EB2A6B"/>
    <w:rsid w:val="00ED313D"/>
    <w:rsid w:val="00EF7DE5"/>
    <w:rsid w:val="00F474BB"/>
    <w:rsid w:val="00FF34A1"/>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4D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4214"/>
    <w:pPr>
      <w:tabs>
        <w:tab w:val="center" w:pos="4703"/>
        <w:tab w:val="right" w:pos="9406"/>
      </w:tabs>
    </w:pPr>
  </w:style>
  <w:style w:type="character" w:customStyle="1" w:styleId="KopfzeileZchn">
    <w:name w:val="Kopfzeile Zchn"/>
    <w:basedOn w:val="Absatz-Standardschriftart"/>
    <w:link w:val="Kopfzeile"/>
    <w:uiPriority w:val="99"/>
    <w:rsid w:val="00A54214"/>
  </w:style>
  <w:style w:type="paragraph" w:styleId="Fuzeile">
    <w:name w:val="footer"/>
    <w:basedOn w:val="Standard"/>
    <w:link w:val="FuzeileZchn"/>
    <w:uiPriority w:val="99"/>
    <w:unhideWhenUsed/>
    <w:rsid w:val="00A54214"/>
    <w:pPr>
      <w:tabs>
        <w:tab w:val="center" w:pos="4703"/>
        <w:tab w:val="right" w:pos="9406"/>
      </w:tabs>
    </w:pPr>
  </w:style>
  <w:style w:type="character" w:customStyle="1" w:styleId="FuzeileZchn">
    <w:name w:val="Fußzeile Zchn"/>
    <w:basedOn w:val="Absatz-Standardschriftart"/>
    <w:link w:val="Fuzeile"/>
    <w:uiPriority w:val="99"/>
    <w:rsid w:val="00A54214"/>
  </w:style>
  <w:style w:type="character" w:styleId="Platzhaltertext">
    <w:name w:val="Placeholder Text"/>
    <w:basedOn w:val="Absatz-Standardschriftart"/>
    <w:uiPriority w:val="99"/>
    <w:semiHidden/>
    <w:rsid w:val="00EB2A6B"/>
    <w:rPr>
      <w:color w:val="808080"/>
    </w:rPr>
  </w:style>
  <w:style w:type="character" w:styleId="Hyperlink">
    <w:name w:val="Hyperlink"/>
    <w:basedOn w:val="Absatz-Standardschriftart"/>
    <w:uiPriority w:val="99"/>
    <w:unhideWhenUsed/>
    <w:rsid w:val="00CC73B4"/>
    <w:rPr>
      <w:color w:val="0000FF" w:themeColor="hyperlink"/>
      <w:u w:val="single"/>
    </w:rPr>
  </w:style>
  <w:style w:type="paragraph" w:styleId="Listenabsatz">
    <w:name w:val="List Paragraph"/>
    <w:basedOn w:val="Standard"/>
    <w:uiPriority w:val="34"/>
    <w:qFormat/>
    <w:rsid w:val="00CC73B4"/>
    <w:pPr>
      <w:spacing w:line="280" w:lineRule="atLeast"/>
      <w:ind w:left="720"/>
      <w:contextualSpacing/>
    </w:pPr>
    <w:rPr>
      <w:rFonts w:ascii="Trebuchet MS" w:eastAsia="Times New Roman" w:hAnsi="Trebuchet MS" w:cs="Times New Roman"/>
      <w:sz w:val="22"/>
      <w:szCs w:val="20"/>
      <w:lang w:eastAsia="de-DE"/>
    </w:rPr>
  </w:style>
  <w:style w:type="paragraph" w:styleId="Sprechblasentext">
    <w:name w:val="Balloon Text"/>
    <w:basedOn w:val="Standard"/>
    <w:link w:val="SprechblasentextZchn"/>
    <w:uiPriority w:val="99"/>
    <w:semiHidden/>
    <w:unhideWhenUsed/>
    <w:rsid w:val="00CC73B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73B4"/>
    <w:rPr>
      <w:rFonts w:ascii="Tahoma" w:hAnsi="Tahoma" w:cs="Tahoma"/>
      <w:sz w:val="16"/>
      <w:szCs w:val="16"/>
    </w:rPr>
  </w:style>
  <w:style w:type="table" w:styleId="Tabellenraster">
    <w:name w:val="Table Grid"/>
    <w:basedOn w:val="NormaleTabelle"/>
    <w:uiPriority w:val="59"/>
    <w:rsid w:val="005F0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www.sommer-bergbahnen.at/detail/bahn/mayrhofner-bergbahnen-ahornbahn.html" TargetMode="External"/><Relationship Id="rId17" Type="http://schemas.openxmlformats.org/officeDocument/2006/relationships/hyperlink" Target="http://www.sommer-bergbahnen.at/uploads/tx_templavoila/Nassfeld-familienwandern_800x535.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hyperlink" Target="http://www.sommer-bergbahnen.at/uploads/tx_templavoila/Planai-001_800x535.jpg" TargetMode="External"/><Relationship Id="rId19" Type="http://schemas.openxmlformats.org/officeDocument/2006/relationships/hyperlink" Target="http://www.sommer-bergbahnen.a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ommer-bergbahnen.at/uploads/tx_templavoila/Karren-Aussicht_800x535.jpg" TargetMode="External"/><Relationship Id="rId22" Type="http://schemas.openxmlformats.org/officeDocument/2006/relationships/hyperlink" Target="http://www.hochkoenig.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3833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wko inhouse creative</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Egger Dagmar, Inhouse Media</cp:lastModifiedBy>
  <cp:revision>20</cp:revision>
  <dcterms:created xsi:type="dcterms:W3CDTF">2015-10-22T16:33:00Z</dcterms:created>
  <dcterms:modified xsi:type="dcterms:W3CDTF">2015-10-23T13:24:00Z</dcterms:modified>
</cp:coreProperties>
</file>