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DF" w:rsidRPr="00FC3ADF" w:rsidRDefault="00FC3ADF" w:rsidP="00FC3ADF">
      <w:pPr>
        <w:rPr>
          <w:rFonts w:ascii="Arial" w:hAnsi="Arial" w:cs="Arial"/>
          <w:sz w:val="20"/>
          <w:szCs w:val="20"/>
        </w:rPr>
      </w:pPr>
      <w:bookmarkStart w:id="0" w:name="_GoBack"/>
      <w:r w:rsidRPr="00FC3ADF">
        <w:rPr>
          <w:rFonts w:ascii="Arial" w:hAnsi="Arial" w:cs="Arial"/>
          <w:sz w:val="20"/>
          <w:szCs w:val="20"/>
        </w:rPr>
        <w:t>Prices exclude GST and are in Australian Dollars</w:t>
      </w:r>
    </w:p>
    <w:p w:rsidR="00FC3ADF" w:rsidRPr="00FC3ADF" w:rsidRDefault="00FC3ADF" w:rsidP="00FC3ADF">
      <w:pPr>
        <w:rPr>
          <w:rFonts w:ascii="Arial" w:hAnsi="Arial" w:cs="Arial"/>
          <w:sz w:val="20"/>
          <w:szCs w:val="20"/>
        </w:rPr>
      </w:pPr>
      <w:r w:rsidRPr="00FC3ADF">
        <w:rPr>
          <w:rFonts w:ascii="Arial" w:hAnsi="Arial" w:cs="Arial"/>
          <w:sz w:val="20"/>
          <w:szCs w:val="20"/>
        </w:rPr>
        <w:t>Local freight costs are shown at the end of this information or, for overseas customers, these can be viewed under “Postage Rates” on our web site.</w:t>
      </w:r>
    </w:p>
    <w:p w:rsidR="00FC3ADF" w:rsidRPr="00FC3ADF" w:rsidRDefault="00FC3ADF" w:rsidP="00FC3ADF">
      <w:pPr>
        <w:rPr>
          <w:rFonts w:ascii="Arial" w:hAnsi="Arial" w:cs="Arial"/>
          <w:sz w:val="20"/>
          <w:szCs w:val="20"/>
        </w:rPr>
      </w:pPr>
      <w:r w:rsidRPr="00FC3ADF">
        <w:rPr>
          <w:rFonts w:ascii="Arial" w:hAnsi="Arial" w:cs="Arial"/>
          <w:sz w:val="20"/>
          <w:szCs w:val="20"/>
        </w:rPr>
        <w:t xml:space="preserve">Notes: All colours are the same price including </w:t>
      </w:r>
      <w:proofErr w:type="gramStart"/>
      <w:r w:rsidRPr="00FC3ADF">
        <w:rPr>
          <w:rFonts w:ascii="Arial" w:hAnsi="Arial" w:cs="Arial"/>
          <w:sz w:val="20"/>
          <w:szCs w:val="20"/>
        </w:rPr>
        <w:t>Clear</w:t>
      </w:r>
      <w:proofErr w:type="gramEnd"/>
    </w:p>
    <w:p w:rsidR="00FC3ADF" w:rsidRPr="00FC3ADF" w:rsidRDefault="00FC3ADF" w:rsidP="00FC3ADF">
      <w:pPr>
        <w:rPr>
          <w:rFonts w:ascii="Arial" w:hAnsi="Arial" w:cs="Arial"/>
          <w:sz w:val="20"/>
          <w:szCs w:val="20"/>
        </w:rPr>
      </w:pPr>
    </w:p>
    <w:p w:rsidR="00FC3ADF" w:rsidRPr="00FC3ADF" w:rsidRDefault="00FC3ADF" w:rsidP="00FC3ADF">
      <w:pPr>
        <w:rPr>
          <w:rFonts w:ascii="Arial" w:hAnsi="Arial" w:cs="Arial"/>
          <w:sz w:val="20"/>
          <w:szCs w:val="20"/>
        </w:rPr>
      </w:pPr>
      <w:r w:rsidRPr="00FC3ADF">
        <w:rPr>
          <w:rFonts w:ascii="Arial" w:hAnsi="Arial" w:cs="Arial"/>
          <w:sz w:val="20"/>
          <w:szCs w:val="20"/>
        </w:rPr>
        <w:t>We make a Standard for $1</w:t>
      </w:r>
      <w:r>
        <w:rPr>
          <w:rFonts w:ascii="Arial" w:hAnsi="Arial" w:cs="Arial"/>
          <w:sz w:val="20"/>
          <w:szCs w:val="20"/>
        </w:rPr>
        <w:t>0</w:t>
      </w:r>
      <w:r w:rsidRPr="00FC3ADF">
        <w:rPr>
          <w:rFonts w:ascii="Arial" w:hAnsi="Arial" w:cs="Arial"/>
          <w:sz w:val="20"/>
          <w:szCs w:val="20"/>
        </w:rPr>
        <w:t>0 (made from 3mm material in a wide of colours)</w:t>
      </w:r>
    </w:p>
    <w:p w:rsidR="00FC3ADF" w:rsidRDefault="00E20FAE" w:rsidP="00FC3ADF">
      <w:pPr>
        <w:rPr>
          <w:rFonts w:ascii="Arial" w:hAnsi="Arial" w:cs="Arial"/>
          <w:sz w:val="20"/>
          <w:szCs w:val="20"/>
        </w:rPr>
      </w:pPr>
      <w:r w:rsidRPr="00FC3ADF">
        <w:rPr>
          <w:rFonts w:ascii="Arial" w:hAnsi="Arial" w:cs="Arial"/>
          <w:sz w:val="20"/>
          <w:szCs w:val="20"/>
        </w:rPr>
        <w:drawing>
          <wp:inline distT="0" distB="0" distL="0" distR="0" wp14:anchorId="6A851D10" wp14:editId="0FB8D9D0">
            <wp:extent cx="2986088" cy="19907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382_2_1.JP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349" cy="19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ADF" w:rsidRPr="00FC3ADF">
        <w:rPr>
          <w:rFonts w:ascii="Arial" w:hAnsi="Arial" w:cs="Arial"/>
          <w:sz w:val="20"/>
          <w:szCs w:val="20"/>
        </w:rPr>
        <w:drawing>
          <wp:inline distT="0" distB="0" distL="0" distR="0" wp14:anchorId="14F15AAB" wp14:editId="0A302093">
            <wp:extent cx="3043238" cy="202882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383_3_1.JP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81" cy="20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ADF"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 wp14:anchorId="63C9BD96" wp14:editId="4D7B1588">
            <wp:extent cx="6070600" cy="4552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202012560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AE" w:rsidRPr="00FC3ADF" w:rsidRDefault="00FC3ADF" w:rsidP="00FC3A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6146800" cy="4610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202012574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716" cy="46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FAE" w:rsidRPr="00FC3ADF">
        <w:rPr>
          <w:rFonts w:ascii="Arial" w:hAnsi="Arial" w:cs="Arial"/>
          <w:sz w:val="20"/>
          <w:szCs w:val="20"/>
        </w:rPr>
        <w:br/>
        <w:t>Windlip for $</w:t>
      </w:r>
      <w:proofErr w:type="gramStart"/>
      <w:r w:rsidR="00E20FAE" w:rsidRPr="00FC3ADF">
        <w:rPr>
          <w:rFonts w:ascii="Arial" w:hAnsi="Arial" w:cs="Arial"/>
          <w:sz w:val="20"/>
          <w:szCs w:val="20"/>
        </w:rPr>
        <w:t>120  (</w:t>
      </w:r>
      <w:proofErr w:type="gramEnd"/>
      <w:r w:rsidR="00E20FAE" w:rsidRPr="00FC3ADF">
        <w:rPr>
          <w:rFonts w:ascii="Arial" w:hAnsi="Arial" w:cs="Arial"/>
          <w:sz w:val="20"/>
          <w:szCs w:val="20"/>
        </w:rPr>
        <w:t>No photos available)</w:t>
      </w:r>
    </w:p>
    <w:p w:rsidR="00E20FAE" w:rsidRPr="00FC3ADF" w:rsidRDefault="00E20FAE" w:rsidP="00FC3ADF">
      <w:pPr>
        <w:rPr>
          <w:rFonts w:ascii="Arial" w:hAnsi="Arial" w:cs="Arial"/>
          <w:sz w:val="20"/>
          <w:szCs w:val="20"/>
        </w:rPr>
      </w:pPr>
      <w:proofErr w:type="gramStart"/>
      <w:r w:rsidRPr="00FC3ADF">
        <w:rPr>
          <w:rFonts w:ascii="Arial" w:hAnsi="Arial" w:cs="Arial"/>
          <w:sz w:val="20"/>
          <w:szCs w:val="20"/>
        </w:rPr>
        <w:t>and</w:t>
      </w:r>
      <w:proofErr w:type="gramEnd"/>
      <w:r w:rsidRPr="00FC3ADF">
        <w:rPr>
          <w:rFonts w:ascii="Arial" w:hAnsi="Arial" w:cs="Arial"/>
          <w:sz w:val="20"/>
          <w:szCs w:val="20"/>
        </w:rPr>
        <w:t xml:space="preserve"> Double Bubble/High Contour for $130 (No photos available…see sketch below for details)</w:t>
      </w:r>
    </w:p>
    <w:p w:rsidR="00E20FAE" w:rsidRPr="00FC3ADF" w:rsidRDefault="00E20FAE" w:rsidP="00FC3ADF">
      <w:pPr>
        <w:rPr>
          <w:rFonts w:ascii="Arial" w:hAnsi="Arial" w:cs="Arial"/>
          <w:sz w:val="20"/>
          <w:szCs w:val="20"/>
        </w:rPr>
      </w:pPr>
      <w:proofErr w:type="gramStart"/>
      <w:r w:rsidRPr="00FC3ADF">
        <w:rPr>
          <w:rFonts w:ascii="Arial" w:hAnsi="Arial" w:cs="Arial"/>
          <w:sz w:val="20"/>
          <w:szCs w:val="20"/>
        </w:rPr>
        <w:t>and</w:t>
      </w:r>
      <w:proofErr w:type="gramEnd"/>
      <w:r w:rsidRPr="00FC3ADF">
        <w:rPr>
          <w:rFonts w:ascii="Arial" w:hAnsi="Arial" w:cs="Arial"/>
          <w:sz w:val="20"/>
          <w:szCs w:val="20"/>
        </w:rPr>
        <w:t xml:space="preserve"> Touring for $140 (No photos available…see sketch below for details)</w:t>
      </w:r>
    </w:p>
    <w:p w:rsidR="00E20FAE" w:rsidRPr="00FC3ADF" w:rsidRDefault="00E20FAE" w:rsidP="00FC3ADF">
      <w:pPr>
        <w:rPr>
          <w:rFonts w:ascii="Arial" w:hAnsi="Arial" w:cs="Arial"/>
          <w:sz w:val="20"/>
          <w:szCs w:val="20"/>
        </w:rPr>
      </w:pPr>
      <w:r w:rsidRPr="00FC3ADF">
        <w:rPr>
          <w:rFonts w:ascii="Arial" w:hAnsi="Arial" w:cs="Arial"/>
          <w:sz w:val="20"/>
          <w:szCs w:val="20"/>
        </w:rPr>
        <w:br/>
        <w:t>That's for any colour Tint or Clear that you like although Dark Tint often looks the best.</w:t>
      </w:r>
    </w:p>
    <w:p w:rsidR="00E20FAE" w:rsidRPr="00FC3ADF" w:rsidRDefault="00E20FAE" w:rsidP="00FC3ADF">
      <w:pPr>
        <w:rPr>
          <w:rFonts w:ascii="Arial" w:hAnsi="Arial" w:cs="Arial"/>
          <w:sz w:val="20"/>
          <w:szCs w:val="20"/>
        </w:rPr>
      </w:pPr>
      <w:r w:rsidRPr="00FC3ADF">
        <w:rPr>
          <w:rFonts w:ascii="Arial" w:hAnsi="Arial" w:cs="Arial"/>
          <w:sz w:val="20"/>
          <w:szCs w:val="20"/>
        </w:rPr>
        <w:t> </w:t>
      </w:r>
    </w:p>
    <w:p w:rsidR="00FC3ADF" w:rsidRPr="00761649" w:rsidRDefault="00FC3ADF" w:rsidP="00FC3ADF">
      <w:pPr>
        <w:rPr>
          <w:rFonts w:ascii="Arial" w:hAnsi="Arial" w:cs="Arial"/>
          <w:sz w:val="20"/>
          <w:szCs w:val="20"/>
        </w:rPr>
      </w:pPr>
      <w:r w:rsidRPr="00761649">
        <w:rPr>
          <w:rFonts w:ascii="Arial" w:hAnsi="Arial" w:cs="Arial"/>
          <w:sz w:val="20"/>
          <w:szCs w:val="20"/>
        </w:rPr>
        <w:t>Once made, Perth close metro area delivery is only $12. Elsewhere in Australia, delivery is $2</w:t>
      </w:r>
      <w:r>
        <w:rPr>
          <w:rFonts w:ascii="Arial" w:hAnsi="Arial" w:cs="Arial"/>
          <w:sz w:val="20"/>
          <w:szCs w:val="20"/>
        </w:rPr>
        <w:t>5</w:t>
      </w:r>
      <w:r w:rsidRPr="00761649">
        <w:rPr>
          <w:rFonts w:ascii="Arial" w:hAnsi="Arial" w:cs="Arial"/>
          <w:sz w:val="20"/>
          <w:szCs w:val="20"/>
        </w:rPr>
        <w:t>.</w:t>
      </w:r>
    </w:p>
    <w:p w:rsidR="00FC3ADF" w:rsidRPr="00761649" w:rsidRDefault="00FC3ADF" w:rsidP="00FC3ADF">
      <w:pPr>
        <w:rPr>
          <w:rFonts w:ascii="Arial" w:hAnsi="Arial" w:cs="Arial"/>
          <w:sz w:val="20"/>
          <w:szCs w:val="20"/>
        </w:rPr>
      </w:pPr>
      <w:r w:rsidRPr="00761649">
        <w:rPr>
          <w:rFonts w:ascii="Arial" w:hAnsi="Arial" w:cs="Arial"/>
          <w:sz w:val="20"/>
          <w:szCs w:val="20"/>
        </w:rPr>
        <w:t>Overseas postage rates are detailed on our web site under “Postage rates” (4</w:t>
      </w:r>
      <w:r w:rsidRPr="00761649">
        <w:rPr>
          <w:rFonts w:ascii="Arial" w:hAnsi="Arial" w:cs="Arial"/>
          <w:sz w:val="20"/>
          <w:szCs w:val="20"/>
          <w:vertAlign w:val="superscript"/>
        </w:rPr>
        <w:t>th</w:t>
      </w:r>
      <w:r w:rsidRPr="00761649">
        <w:rPr>
          <w:rFonts w:ascii="Arial" w:hAnsi="Arial" w:cs="Arial"/>
          <w:sz w:val="20"/>
          <w:szCs w:val="20"/>
        </w:rPr>
        <w:t xml:space="preserve"> Item down Top RH corner)</w:t>
      </w:r>
    </w:p>
    <w:p w:rsidR="00FC3ADF" w:rsidRPr="00761649" w:rsidRDefault="00FC3ADF" w:rsidP="00FC3A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(These weigh </w:t>
      </w:r>
      <w:proofErr w:type="gramStart"/>
      <w:r>
        <w:rPr>
          <w:rFonts w:ascii="Arial" w:hAnsi="Arial" w:cs="Arial"/>
          <w:sz w:val="20"/>
          <w:szCs w:val="20"/>
        </w:rPr>
        <w:t xml:space="preserve">around </w:t>
      </w:r>
      <w:r w:rsidRPr="007616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0.75</w:t>
      </w:r>
      <w:r w:rsidRPr="00761649">
        <w:rPr>
          <w:rFonts w:ascii="Arial" w:hAnsi="Arial" w:cs="Arial"/>
          <w:sz w:val="20"/>
          <w:szCs w:val="20"/>
        </w:rPr>
        <w:t>kg</w:t>
      </w:r>
      <w:proofErr w:type="gramEnd"/>
      <w:r w:rsidRPr="00761649">
        <w:rPr>
          <w:rFonts w:ascii="Arial" w:hAnsi="Arial" w:cs="Arial"/>
          <w:sz w:val="20"/>
          <w:szCs w:val="20"/>
        </w:rPr>
        <w:t xml:space="preserve"> when packed and depending on the style chosen)</w:t>
      </w:r>
    </w:p>
    <w:p w:rsidR="00FC3ADF" w:rsidRDefault="00FC3ADF" w:rsidP="00FC3ADF">
      <w:pPr>
        <w:rPr>
          <w:rFonts w:ascii="Arial" w:hAnsi="Arial" w:cs="Arial"/>
          <w:sz w:val="20"/>
          <w:szCs w:val="20"/>
        </w:rPr>
      </w:pPr>
      <w:r w:rsidRPr="00761649">
        <w:rPr>
          <w:rFonts w:ascii="Arial" w:hAnsi="Arial" w:cs="Arial"/>
          <w:sz w:val="20"/>
          <w:szCs w:val="20"/>
        </w:rPr>
        <w:br/>
        <w:t xml:space="preserve">Ordering is </w:t>
      </w:r>
      <w:r>
        <w:rPr>
          <w:rFonts w:ascii="Arial" w:hAnsi="Arial" w:cs="Arial"/>
          <w:sz w:val="20"/>
          <w:szCs w:val="20"/>
        </w:rPr>
        <w:t xml:space="preserve">via Email, Fax or from our Web Site.  </w:t>
      </w:r>
    </w:p>
    <w:p w:rsidR="00FC3ADF" w:rsidRPr="00761649" w:rsidRDefault="00FC3ADF" w:rsidP="00FC3AD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 p</w:t>
      </w:r>
      <w:r w:rsidRPr="00761649">
        <w:rPr>
          <w:rFonts w:ascii="Arial" w:hAnsi="Arial" w:cs="Arial"/>
          <w:sz w:val="20"/>
          <w:szCs w:val="20"/>
        </w:rPr>
        <w:t>ayment</w:t>
      </w:r>
      <w:r>
        <w:rPr>
          <w:rFonts w:ascii="Arial" w:hAnsi="Arial" w:cs="Arial"/>
          <w:sz w:val="20"/>
          <w:szCs w:val="20"/>
        </w:rPr>
        <w:t>s</w:t>
      </w:r>
      <w:r w:rsidRPr="00761649">
        <w:rPr>
          <w:rFonts w:ascii="Arial" w:hAnsi="Arial" w:cs="Arial"/>
          <w:sz w:val="20"/>
          <w:szCs w:val="20"/>
        </w:rPr>
        <w:t xml:space="preserve"> can be made by </w:t>
      </w:r>
      <w:r>
        <w:rPr>
          <w:rFonts w:ascii="Arial" w:hAnsi="Arial" w:cs="Arial"/>
          <w:sz w:val="20"/>
          <w:szCs w:val="20"/>
        </w:rPr>
        <w:t>Cash, Credit Card (surcharge applies), Direct Deposit or PayPal (Surcharge applies).</w:t>
      </w:r>
      <w:r w:rsidRPr="0076164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Overseas payments are only by Visa, </w:t>
      </w:r>
      <w:proofErr w:type="spellStart"/>
      <w:r>
        <w:rPr>
          <w:rFonts w:ascii="Arial" w:hAnsi="Arial" w:cs="Arial"/>
          <w:sz w:val="20"/>
          <w:szCs w:val="20"/>
        </w:rPr>
        <w:t>Mastercard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761649">
        <w:rPr>
          <w:rFonts w:ascii="Arial" w:hAnsi="Arial" w:cs="Arial"/>
          <w:sz w:val="20"/>
          <w:szCs w:val="20"/>
        </w:rPr>
        <w:t xml:space="preserve">and PayPal </w:t>
      </w:r>
      <w:r>
        <w:rPr>
          <w:rFonts w:ascii="Arial" w:hAnsi="Arial" w:cs="Arial"/>
          <w:sz w:val="20"/>
          <w:szCs w:val="20"/>
        </w:rPr>
        <w:t>(surcharge</w:t>
      </w:r>
      <w:r w:rsidRPr="007616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applies</w:t>
      </w:r>
      <w:proofErr w:type="gramStart"/>
      <w:r>
        <w:rPr>
          <w:rFonts w:ascii="Arial" w:hAnsi="Arial" w:cs="Arial"/>
          <w:sz w:val="20"/>
          <w:szCs w:val="20"/>
        </w:rPr>
        <w:t>)</w:t>
      </w:r>
      <w:proofErr w:type="gramEnd"/>
      <w:r w:rsidRPr="00761649">
        <w:rPr>
          <w:rFonts w:ascii="Arial" w:hAnsi="Arial" w:cs="Arial"/>
          <w:sz w:val="20"/>
          <w:szCs w:val="20"/>
        </w:rPr>
        <w:br/>
        <w:t xml:space="preserve">All consultancy and technical information is answered </w:t>
      </w:r>
      <w:r>
        <w:rPr>
          <w:rFonts w:ascii="Arial" w:hAnsi="Arial" w:cs="Arial"/>
          <w:sz w:val="20"/>
          <w:szCs w:val="20"/>
        </w:rPr>
        <w:t xml:space="preserve">as quickly as possible </w:t>
      </w:r>
      <w:r w:rsidRPr="00761649">
        <w:rPr>
          <w:rFonts w:ascii="Arial" w:hAnsi="Arial" w:cs="Arial"/>
          <w:sz w:val="20"/>
          <w:szCs w:val="20"/>
        </w:rPr>
        <w:t>by email.</w:t>
      </w:r>
      <w:r w:rsidRPr="00761649">
        <w:rPr>
          <w:rFonts w:ascii="Arial" w:hAnsi="Arial" w:cs="Arial"/>
          <w:sz w:val="20"/>
          <w:szCs w:val="20"/>
        </w:rPr>
        <w:br/>
        <w:t>Please note that this quote will remain current for 24 hours.</w:t>
      </w:r>
    </w:p>
    <w:p w:rsidR="00FC3ADF" w:rsidRPr="00761649" w:rsidRDefault="00FC3ADF" w:rsidP="00FC3ADF">
      <w:pPr>
        <w:rPr>
          <w:sz w:val="20"/>
          <w:szCs w:val="20"/>
        </w:rPr>
      </w:pPr>
      <w:r w:rsidRPr="00761649">
        <w:rPr>
          <w:sz w:val="20"/>
          <w:szCs w:val="20"/>
        </w:rPr>
        <w:t> </w:t>
      </w:r>
    </w:p>
    <w:p w:rsidR="00FC3ADF" w:rsidRPr="00761649" w:rsidRDefault="00FC3ADF" w:rsidP="00FC3ADF">
      <w:pPr>
        <w:rPr>
          <w:sz w:val="20"/>
          <w:szCs w:val="20"/>
        </w:rPr>
      </w:pPr>
      <w:r w:rsidRPr="00761649">
        <w:rPr>
          <w:rFonts w:ascii="Arial" w:hAnsi="Arial" w:cs="Arial"/>
          <w:sz w:val="20"/>
          <w:szCs w:val="20"/>
        </w:rPr>
        <w:t xml:space="preserve">Thanks for your enquiry. </w:t>
      </w:r>
      <w:r w:rsidRPr="00761649">
        <w:rPr>
          <w:rFonts w:ascii="Arial" w:hAnsi="Arial" w:cs="Arial"/>
          <w:sz w:val="20"/>
          <w:szCs w:val="20"/>
        </w:rPr>
        <w:br/>
        <w:t>EAGLE SCREENS AUSTRALIA</w:t>
      </w:r>
    </w:p>
    <w:p w:rsidR="00FC3ADF" w:rsidRDefault="00FC3ADF" w:rsidP="00FC3ADF">
      <w:pPr>
        <w:rPr>
          <w:sz w:val="20"/>
          <w:szCs w:val="20"/>
        </w:rPr>
      </w:pPr>
      <w:r w:rsidRPr="00761649">
        <w:rPr>
          <w:sz w:val="20"/>
          <w:szCs w:val="20"/>
        </w:rPr>
        <w:t xml:space="preserve">"In our </w:t>
      </w:r>
      <w:proofErr w:type="gramStart"/>
      <w:r w:rsidRPr="00761649">
        <w:rPr>
          <w:sz w:val="20"/>
          <w:szCs w:val="20"/>
        </w:rPr>
        <w:t>3</w:t>
      </w:r>
      <w:r>
        <w:rPr>
          <w:sz w:val="20"/>
          <w:szCs w:val="20"/>
        </w:rPr>
        <w:t>3</w:t>
      </w:r>
      <w:r w:rsidRPr="00E405E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</w:t>
      </w:r>
      <w:r w:rsidRPr="00761649">
        <w:rPr>
          <w:sz w:val="20"/>
          <w:szCs w:val="20"/>
        </w:rPr>
        <w:t xml:space="preserve"> year</w:t>
      </w:r>
      <w:proofErr w:type="gramEnd"/>
      <w:r w:rsidRPr="00761649">
        <w:rPr>
          <w:sz w:val="20"/>
          <w:szCs w:val="20"/>
        </w:rPr>
        <w:t xml:space="preserve"> of manufacturing screens ....and exporting to the world"</w:t>
      </w:r>
    </w:p>
    <w:p w:rsidR="00FC3ADF" w:rsidRPr="001C09C8" w:rsidRDefault="00FC3ADF" w:rsidP="00FC3ADF">
      <w:pPr>
        <w:rPr>
          <w:rFonts w:ascii="Arial" w:hAnsi="Arial" w:cs="Arial"/>
          <w:sz w:val="20"/>
          <w:szCs w:val="20"/>
        </w:rPr>
      </w:pPr>
    </w:p>
    <w:p w:rsidR="00FC3ADF" w:rsidRPr="00B4416C" w:rsidRDefault="00FC3ADF" w:rsidP="00FC3ADF">
      <w:p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You can use your existing fittings to fit our screens, but if you wanted an all-round new look, here are the fittings we have available …..</w:t>
      </w:r>
    </w:p>
    <w:p w:rsidR="00E20FAE" w:rsidRPr="00FC3ADF" w:rsidRDefault="00E20FAE" w:rsidP="00FC3ADF">
      <w:pPr>
        <w:rPr>
          <w:rFonts w:ascii="Arial" w:hAnsi="Arial" w:cs="Arial"/>
          <w:sz w:val="20"/>
          <w:szCs w:val="20"/>
        </w:rPr>
      </w:pPr>
      <w:r w:rsidRPr="00FC3ADF">
        <w:rPr>
          <w:rFonts w:ascii="Arial" w:hAnsi="Arial" w:cs="Arial"/>
          <w:sz w:val="20"/>
          <w:szCs w:val="20"/>
        </w:rPr>
        <w:t> </w:t>
      </w:r>
      <w:r w:rsidR="00FC3ADF" w:rsidRPr="00FC3ADF">
        <w:rPr>
          <w:rFonts w:ascii="Arial" w:hAnsi="Arial" w:cs="Arial"/>
          <w:sz w:val="20"/>
          <w:szCs w:val="20"/>
        </w:rPr>
        <w:drawing>
          <wp:inline distT="0" distB="0" distL="0" distR="0" wp14:anchorId="122EF667" wp14:editId="2EAF7F66">
            <wp:extent cx="3077919" cy="2047875"/>
            <wp:effectExtent l="0" t="0" r="8255" b="0"/>
            <wp:docPr id="2" name="Picture 2" descr="..\..\Parts and Accesories\Screws and Nuts etc\2009 Screws e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..\Parts and Accesories\Screws and Nuts etc\2009 Screws etc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919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AE" w:rsidRPr="00FC3ADF" w:rsidRDefault="00E20FAE" w:rsidP="00FC3ADF">
      <w:pPr>
        <w:rPr>
          <w:rFonts w:ascii="Arial" w:hAnsi="Arial" w:cs="Arial"/>
          <w:sz w:val="20"/>
          <w:szCs w:val="20"/>
        </w:rPr>
      </w:pPr>
      <w:r w:rsidRPr="00FC3ADF">
        <w:rPr>
          <w:rFonts w:ascii="Arial" w:hAnsi="Arial" w:cs="Arial"/>
          <w:sz w:val="20"/>
          <w:szCs w:val="20"/>
        </w:rPr>
        <w:t>Please use the attached sketch to check for correct model identification. Return fees apply if the incorrect screen is ordered. (Z-01)</w:t>
      </w:r>
    </w:p>
    <w:p w:rsidR="00E20FAE" w:rsidRPr="00FC3ADF" w:rsidRDefault="00E20FAE" w:rsidP="00FC3ADF">
      <w:pPr>
        <w:rPr>
          <w:rFonts w:ascii="Arial" w:hAnsi="Arial" w:cs="Arial"/>
          <w:sz w:val="20"/>
          <w:szCs w:val="20"/>
        </w:rPr>
      </w:pPr>
    </w:p>
    <w:p w:rsidR="00E20FAE" w:rsidRPr="00FC3ADF" w:rsidRDefault="00E20FAE" w:rsidP="00FC3ADF">
      <w:pPr>
        <w:rPr>
          <w:rFonts w:ascii="Arial" w:hAnsi="Arial" w:cs="Arial"/>
          <w:sz w:val="20"/>
          <w:szCs w:val="20"/>
        </w:rPr>
      </w:pPr>
      <w:r w:rsidRPr="00FC3ADF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2AC43530" wp14:editId="443933ED">
            <wp:extent cx="5490796" cy="72837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-01 ZS250GS.jpgtrimmed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95" cy="72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868BD" w:rsidRPr="00FC3ADF" w:rsidRDefault="009868BD" w:rsidP="00FC3ADF">
      <w:pPr>
        <w:rPr>
          <w:rFonts w:ascii="Arial" w:hAnsi="Arial" w:cs="Arial"/>
          <w:sz w:val="20"/>
          <w:szCs w:val="20"/>
        </w:rPr>
      </w:pPr>
    </w:p>
    <w:sectPr w:rsidR="009868BD" w:rsidRPr="00FC3AD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7A27"/>
    <w:multiLevelType w:val="hybridMultilevel"/>
    <w:tmpl w:val="11DA5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AE"/>
    <w:rsid w:val="009868BD"/>
    <w:rsid w:val="00E20FAE"/>
    <w:rsid w:val="00FC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0FAE"/>
    <w:pPr>
      <w:keepNext/>
      <w:framePr w:hSpace="180" w:wrap="around" w:vAnchor="text" w:hAnchor="page" w:x="1044" w:y="1261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E20FAE"/>
    <w:pPr>
      <w:keepNext/>
      <w:framePr w:hSpace="180" w:wrap="around" w:vAnchor="text" w:hAnchor="page" w:x="1044" w:y="1261"/>
      <w:jc w:val="center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link w:val="Heading3Char"/>
    <w:qFormat/>
    <w:rsid w:val="00E20FAE"/>
    <w:pPr>
      <w:keepNext/>
      <w:jc w:val="center"/>
      <w:outlineLvl w:val="2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E20FAE"/>
    <w:pPr>
      <w:spacing w:before="100" w:beforeAutospacing="1" w:after="100" w:afterAutospacing="1"/>
    </w:pPr>
    <w:rPr>
      <w:rFonts w:ascii="Arial Unicode MS" w:eastAsia="Arial Unicode MS"/>
    </w:rPr>
  </w:style>
  <w:style w:type="character" w:customStyle="1" w:styleId="BodyText2Char">
    <w:name w:val="Body Text 2 Char"/>
    <w:basedOn w:val="DefaultParagraphFont"/>
    <w:link w:val="BodyText2"/>
    <w:semiHidden/>
    <w:rsid w:val="00E20FAE"/>
    <w:rPr>
      <w:rFonts w:ascii="Arial Unicode MS" w:eastAsia="Arial Unicode MS" w:hAnsi="Times New Roman" w:cs="Times New Roman"/>
      <w:sz w:val="24"/>
      <w:szCs w:val="24"/>
    </w:rPr>
  </w:style>
  <w:style w:type="character" w:styleId="Hyperlink">
    <w:name w:val="Hyperlink"/>
    <w:basedOn w:val="DefaultParagraphFont"/>
    <w:semiHidden/>
    <w:rsid w:val="00E20F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F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FAE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20FA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20FAE"/>
    <w:rPr>
      <w:rFonts w:ascii="Times New Roman" w:eastAsia="Times New Roman" w:hAnsi="Times New Roman" w:cs="Times New Roman"/>
      <w:b/>
      <w:bCs/>
      <w:sz w:val="18"/>
      <w:szCs w:val="24"/>
    </w:rPr>
  </w:style>
  <w:style w:type="character" w:customStyle="1" w:styleId="Heading3Char">
    <w:name w:val="Heading 3 Char"/>
    <w:basedOn w:val="DefaultParagraphFont"/>
    <w:link w:val="Heading3"/>
    <w:rsid w:val="00E20FAE"/>
    <w:rPr>
      <w:rFonts w:ascii="Times New Roman" w:eastAsia="Times New Roman" w:hAnsi="Times New Roman" w:cs="Times New Roman"/>
      <w:b/>
      <w:bCs/>
      <w:sz w:val="28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0FAE"/>
    <w:pPr>
      <w:keepNext/>
      <w:framePr w:hSpace="180" w:wrap="around" w:vAnchor="text" w:hAnchor="page" w:x="1044" w:y="1261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E20FAE"/>
    <w:pPr>
      <w:keepNext/>
      <w:framePr w:hSpace="180" w:wrap="around" w:vAnchor="text" w:hAnchor="page" w:x="1044" w:y="1261"/>
      <w:jc w:val="center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link w:val="Heading3Char"/>
    <w:qFormat/>
    <w:rsid w:val="00E20FAE"/>
    <w:pPr>
      <w:keepNext/>
      <w:jc w:val="center"/>
      <w:outlineLvl w:val="2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E20FAE"/>
    <w:pPr>
      <w:spacing w:before="100" w:beforeAutospacing="1" w:after="100" w:afterAutospacing="1"/>
    </w:pPr>
    <w:rPr>
      <w:rFonts w:ascii="Arial Unicode MS" w:eastAsia="Arial Unicode MS"/>
    </w:rPr>
  </w:style>
  <w:style w:type="character" w:customStyle="1" w:styleId="BodyText2Char">
    <w:name w:val="Body Text 2 Char"/>
    <w:basedOn w:val="DefaultParagraphFont"/>
    <w:link w:val="BodyText2"/>
    <w:semiHidden/>
    <w:rsid w:val="00E20FAE"/>
    <w:rPr>
      <w:rFonts w:ascii="Arial Unicode MS" w:eastAsia="Arial Unicode MS" w:hAnsi="Times New Roman" w:cs="Times New Roman"/>
      <w:sz w:val="24"/>
      <w:szCs w:val="24"/>
    </w:rPr>
  </w:style>
  <w:style w:type="character" w:styleId="Hyperlink">
    <w:name w:val="Hyperlink"/>
    <w:basedOn w:val="DefaultParagraphFont"/>
    <w:semiHidden/>
    <w:rsid w:val="00E20F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F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FAE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20FA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20FAE"/>
    <w:rPr>
      <w:rFonts w:ascii="Times New Roman" w:eastAsia="Times New Roman" w:hAnsi="Times New Roman" w:cs="Times New Roman"/>
      <w:b/>
      <w:bCs/>
      <w:sz w:val="18"/>
      <w:szCs w:val="24"/>
    </w:rPr>
  </w:style>
  <w:style w:type="character" w:customStyle="1" w:styleId="Heading3Char">
    <w:name w:val="Heading 3 Char"/>
    <w:basedOn w:val="DefaultParagraphFont"/>
    <w:link w:val="Heading3"/>
    <w:rsid w:val="00E20FAE"/>
    <w:rPr>
      <w:rFonts w:ascii="Times New Roman" w:eastAsia="Times New Roman" w:hAnsi="Times New Roman" w:cs="Times New Roman"/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2013-10-30T01:16:00Z</dcterms:created>
  <dcterms:modified xsi:type="dcterms:W3CDTF">2013-10-30T01:16:00Z</dcterms:modified>
</cp:coreProperties>
</file>