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003" w:rsidRDefault="003D5FCC">
      <w:r>
        <w:rPr>
          <w:noProof/>
          <w:lang w:val="en-GB" w:eastAsia="en-GB"/>
        </w:rPr>
        <w:drawing>
          <wp:inline distT="0" distB="0" distL="0" distR="0">
            <wp:extent cx="5477510" cy="758825"/>
            <wp:effectExtent l="0" t="0" r="0" b="0"/>
            <wp:docPr id="1" name="Kép 1" descr="http://www.esam.aero/sites/all/images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http://www.esam.aero/sites/all/images/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03" w:rsidRDefault="00E01003"/>
    <w:p w:rsidR="00E01003" w:rsidRDefault="00E01003">
      <w:pPr>
        <w:jc w:val="right"/>
      </w:pPr>
    </w:p>
    <w:p w:rsidR="00E01003" w:rsidRDefault="00E01003">
      <w:pPr>
        <w:rPr>
          <w:rStyle w:val="apple-style-span"/>
          <w:rFonts w:ascii="Arial" w:hAnsi="Arial" w:cs="Arial"/>
          <w:color w:val="000000"/>
          <w:sz w:val="18"/>
          <w:szCs w:val="18"/>
        </w:rPr>
      </w:pPr>
    </w:p>
    <w:p w:rsidR="00E01003" w:rsidRDefault="003D5F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Dear Presidents of the Member Organizations of ESAM, </w:t>
      </w:r>
    </w:p>
    <w:p w:rsidR="00E01003" w:rsidRDefault="00E01003">
      <w:pPr>
        <w:rPr>
          <w:rStyle w:val="apple-style-span"/>
          <w:rFonts w:ascii="Arial" w:hAnsi="Arial" w:cs="Arial"/>
          <w:color w:val="000000"/>
        </w:rPr>
      </w:pPr>
    </w:p>
    <w:p w:rsidR="00E01003" w:rsidRDefault="00E01003">
      <w:pPr>
        <w:rPr>
          <w:rFonts w:ascii="Arial" w:hAnsi="Arial" w:cs="Arial"/>
          <w:color w:val="000000"/>
        </w:rPr>
      </w:pPr>
    </w:p>
    <w:p w:rsidR="00E01003" w:rsidRDefault="003D5FCC">
      <w:r>
        <w:rPr>
          <w:rFonts w:ascii="Arial" w:eastAsia="Times New Roman" w:hAnsi="Arial" w:cs="Arial"/>
          <w:lang w:eastAsia="hu-HU"/>
        </w:rPr>
        <w:t xml:space="preserve">The Nomination Committee (Lilla Ungvary, Alexander Usachev and Lars Tjensvoll) are making the preliminary arrangements for the election of the Executive Committee at the </w:t>
      </w:r>
      <w:r>
        <w:rPr>
          <w:rFonts w:ascii="Arial" w:eastAsia="Times New Roman" w:hAnsi="Arial" w:cs="Arial"/>
          <w:b/>
          <w:lang w:eastAsia="hu-HU"/>
        </w:rPr>
        <w:t xml:space="preserve">General Assembly </w:t>
      </w:r>
      <w:r>
        <w:rPr>
          <w:rFonts w:ascii="Arial" w:eastAsia="Times New Roman" w:hAnsi="Arial" w:cs="Arial"/>
          <w:b/>
          <w:lang w:val="en-IE" w:eastAsia="hu-HU"/>
        </w:rPr>
        <w:t xml:space="preserve">in </w:t>
      </w:r>
      <w:r>
        <w:rPr>
          <w:rFonts w:ascii="Arial" w:eastAsia="Times New Roman" w:hAnsi="Arial" w:cs="Arial"/>
          <w:b/>
          <w:lang w:eastAsia="hu-HU"/>
        </w:rPr>
        <w:t>Prague, on the 23rd of September 2018</w:t>
      </w:r>
      <w:r>
        <w:rPr>
          <w:rFonts w:ascii="Arial" w:eastAsia="Times New Roman" w:hAnsi="Arial" w:cs="Arial"/>
          <w:lang w:eastAsia="hu-HU"/>
        </w:rPr>
        <w:t>.</w:t>
      </w:r>
    </w:p>
    <w:p w:rsidR="00E01003" w:rsidRDefault="00E01003">
      <w:pPr>
        <w:rPr>
          <w:rFonts w:ascii="Arial" w:hAnsi="Arial" w:cs="Arial"/>
          <w:color w:val="000000"/>
        </w:rPr>
      </w:pPr>
      <w:bookmarkStart w:id="0" w:name="_GoBack"/>
      <w:bookmarkEnd w:id="0"/>
    </w:p>
    <w:p w:rsidR="00E01003" w:rsidRPr="000E38A7" w:rsidRDefault="003D5FCC">
      <w:pPr>
        <w:rPr>
          <w:b/>
        </w:rPr>
      </w:pPr>
      <w:r w:rsidRPr="000E38A7">
        <w:rPr>
          <w:rFonts w:ascii="Arial" w:hAnsi="Arial" w:cs="Arial"/>
        </w:rPr>
        <w:t xml:space="preserve">If you would like to make a nomination for the EC, please be so kind to </w:t>
      </w:r>
      <w:r w:rsidRPr="000E38A7">
        <w:rPr>
          <w:rFonts w:ascii="Arial" w:hAnsi="Arial" w:cs="Arial"/>
          <w:b/>
        </w:rPr>
        <w:t>submit the nomination of your organisation  by  the 12th of August 2018.</w:t>
      </w:r>
    </w:p>
    <w:p w:rsidR="00E01003" w:rsidRPr="000E38A7" w:rsidRDefault="00E01003">
      <w:pPr>
        <w:rPr>
          <w:rFonts w:ascii="Arial" w:hAnsi="Arial" w:cs="Arial"/>
        </w:rPr>
      </w:pPr>
    </w:p>
    <w:p w:rsidR="00E01003" w:rsidRPr="000E38A7" w:rsidRDefault="003D5FCC">
      <w:pPr>
        <w:rPr>
          <w:rFonts w:ascii="Arial" w:hAnsi="Arial" w:cs="Arial"/>
        </w:rPr>
      </w:pPr>
      <w:r w:rsidRPr="000E38A7">
        <w:rPr>
          <w:rFonts w:ascii="Arial" w:hAnsi="Arial" w:cs="Arial"/>
        </w:rPr>
        <w:t>The posts eligible for election are: First and Second Vice-Presidents,</w:t>
      </w:r>
      <w:r w:rsidRPr="000E38A7">
        <w:rPr>
          <w:rFonts w:ascii="Arial" w:hAnsi="Arial" w:cs="Arial"/>
        </w:rPr>
        <w:t xml:space="preserve"> Secretary  General, Treasurer, Direction of Communication and a Director without portfolio. </w:t>
      </w:r>
    </w:p>
    <w:p w:rsidR="00E01003" w:rsidRPr="000E38A7" w:rsidRDefault="00E01003">
      <w:pPr>
        <w:rPr>
          <w:rFonts w:ascii="Arial" w:hAnsi="Arial" w:cs="Arial"/>
        </w:rPr>
      </w:pPr>
    </w:p>
    <w:p w:rsidR="00E01003" w:rsidRPr="000E38A7" w:rsidRDefault="003D5FCC">
      <w:r w:rsidRPr="000E38A7">
        <w:rPr>
          <w:rFonts w:ascii="Arial" w:hAnsi="Arial" w:cs="Arial"/>
        </w:rPr>
        <w:t>The GA will also elect a new Nomination Committee to prepare for future elections.</w:t>
      </w:r>
    </w:p>
    <w:p w:rsidR="00E01003" w:rsidRPr="000E38A7" w:rsidRDefault="00E01003">
      <w:pPr>
        <w:rPr>
          <w:rFonts w:ascii="Arial" w:eastAsia="Times New Roman" w:hAnsi="Arial" w:cs="Arial"/>
          <w:lang w:val="en-IE" w:eastAsia="hu-HU"/>
        </w:rPr>
      </w:pPr>
    </w:p>
    <w:p w:rsidR="00E01003" w:rsidRPr="000E38A7" w:rsidRDefault="003D5FCC">
      <w:pPr>
        <w:rPr>
          <w:rFonts w:ascii="Arial" w:hAnsi="Arial" w:cs="Arial"/>
        </w:rPr>
      </w:pPr>
      <w:r w:rsidRPr="000E38A7">
        <w:rPr>
          <w:rFonts w:ascii="Arial" w:hAnsi="Arial" w:cs="Arial"/>
        </w:rPr>
        <w:t>Your nomination should include the candidate’s name and function, for example</w:t>
      </w:r>
      <w:r w:rsidRPr="000E38A7">
        <w:rPr>
          <w:rFonts w:ascii="Arial" w:hAnsi="Arial" w:cs="Arial"/>
        </w:rPr>
        <w:t xml:space="preserve"> EC member position, or auditors. The candidates should indicate their preferred post, or any specific post they would prefer not to be elected to.  The nomination should include a Curriculum Vitae in English and should be e-mailed to the Chair of the Nomi</w:t>
      </w:r>
      <w:r w:rsidRPr="000E38A7">
        <w:rPr>
          <w:rFonts w:ascii="Arial" w:hAnsi="Arial" w:cs="Arial"/>
        </w:rPr>
        <w:t xml:space="preserve">nation Committee, at the e-mail address shown below. </w:t>
      </w:r>
      <w:r w:rsidRPr="000E38A7">
        <w:rPr>
          <w:rFonts w:ascii="Arial" w:hAnsi="Arial" w:cs="Arial"/>
        </w:rPr>
        <w:t>Please request a delivery and read receipt for your e-mail</w:t>
      </w:r>
    </w:p>
    <w:p w:rsidR="00E01003" w:rsidRPr="000E38A7" w:rsidRDefault="00E01003">
      <w:pPr>
        <w:rPr>
          <w:rFonts w:ascii="Arial" w:hAnsi="Arial" w:cs="Arial"/>
        </w:rPr>
      </w:pPr>
    </w:p>
    <w:p w:rsidR="00E01003" w:rsidRPr="000E38A7" w:rsidRDefault="003D5FCC">
      <w:r w:rsidRPr="000E38A7">
        <w:rPr>
          <w:rFonts w:ascii="Arial" w:hAnsi="Arial" w:cs="Arial"/>
        </w:rPr>
        <w:t>The election shall take place at the time of the GA</w:t>
      </w:r>
      <w:r w:rsidRPr="000E38A7">
        <w:rPr>
          <w:rFonts w:ascii="Arial" w:eastAsia="Times New Roman" w:hAnsi="Arial" w:cs="Arial"/>
          <w:lang w:val="en-IE" w:eastAsia="hu-HU"/>
        </w:rPr>
        <w:t xml:space="preserve"> in Prague, on the </w:t>
      </w:r>
      <w:r w:rsidRPr="000E38A7">
        <w:rPr>
          <w:rFonts w:ascii="Arial" w:eastAsia="Times New Roman" w:hAnsi="Arial" w:cs="Arial"/>
          <w:b/>
          <w:lang w:val="en-IE" w:eastAsia="hu-HU"/>
        </w:rPr>
        <w:t>23rd of September</w:t>
      </w:r>
      <w:r w:rsidRPr="000E38A7">
        <w:rPr>
          <w:rFonts w:ascii="Arial" w:eastAsia="Times New Roman" w:hAnsi="Arial" w:cs="Arial"/>
          <w:lang w:val="en-IE" w:eastAsia="hu-HU"/>
        </w:rPr>
        <w:t>.</w:t>
      </w:r>
    </w:p>
    <w:p w:rsidR="00E01003" w:rsidRDefault="00E01003">
      <w:pPr>
        <w:rPr>
          <w:rFonts w:ascii="Arial" w:eastAsia="Times New Roman" w:hAnsi="Arial" w:cs="Arial"/>
          <w:lang w:val="en-IE" w:eastAsia="hu-HU"/>
        </w:rPr>
      </w:pPr>
    </w:p>
    <w:p w:rsidR="00E01003" w:rsidRDefault="003D5FCC">
      <w:pPr>
        <w:rPr>
          <w:rFonts w:ascii="Arial" w:hAnsi="Arial" w:cs="Arial"/>
        </w:rPr>
      </w:pPr>
      <w:r>
        <w:rPr>
          <w:rFonts w:ascii="Arial" w:hAnsi="Arial" w:cs="Arial"/>
        </w:rPr>
        <w:t>Best Regards</w:t>
      </w:r>
    </w:p>
    <w:p w:rsidR="00E01003" w:rsidRDefault="00E01003">
      <w:pPr>
        <w:rPr>
          <w:rFonts w:ascii="Arial" w:hAnsi="Arial" w:cs="Arial"/>
        </w:rPr>
      </w:pPr>
    </w:p>
    <w:p w:rsidR="00E01003" w:rsidRDefault="00E01003">
      <w:pPr>
        <w:rPr>
          <w:rFonts w:ascii="Arial" w:hAnsi="Arial" w:cs="Arial"/>
        </w:rPr>
      </w:pPr>
    </w:p>
    <w:p w:rsidR="00E01003" w:rsidRDefault="00E01003">
      <w:pPr>
        <w:rPr>
          <w:rFonts w:ascii="Arial" w:hAnsi="Arial" w:cs="Arial"/>
        </w:rPr>
      </w:pPr>
    </w:p>
    <w:p w:rsidR="00E01003" w:rsidRDefault="003D5FCC">
      <w:pPr>
        <w:rPr>
          <w:rFonts w:ascii="Arial" w:hAnsi="Arial" w:cs="Arial"/>
        </w:rPr>
      </w:pPr>
      <w:r>
        <w:rPr>
          <w:rFonts w:ascii="Arial" w:hAnsi="Arial" w:cs="Arial"/>
        </w:rPr>
        <w:t>Lilla Ungvary</w:t>
      </w:r>
    </w:p>
    <w:p w:rsidR="00E01003" w:rsidRDefault="003D5FC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Chair, </w:t>
      </w:r>
    </w:p>
    <w:p w:rsidR="00E01003" w:rsidRDefault="003D5FC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ESAM - </w:t>
      </w:r>
      <w:r>
        <w:rPr>
          <w:rFonts w:ascii="Arial" w:hAnsi="Arial" w:cs="Arial"/>
          <w:color w:val="000000"/>
        </w:rPr>
        <w:t>Nomination Committee</w:t>
      </w:r>
    </w:p>
    <w:p w:rsidR="00E01003" w:rsidRDefault="003D5FCC">
      <w:pPr>
        <w:rPr>
          <w:rFonts w:ascii="Arial" w:hAnsi="Arial" w:cs="Arial"/>
        </w:rPr>
      </w:pPr>
      <w:r>
        <w:rPr>
          <w:rFonts w:ascii="Arial" w:hAnsi="Arial" w:cs="Arial"/>
        </w:rPr>
        <w:t>email: ulilla67@gmail.com</w:t>
      </w:r>
    </w:p>
    <w:p w:rsidR="00E01003" w:rsidRDefault="00E01003"/>
    <w:sectPr w:rsidR="00E01003">
      <w:pgSz w:w="11906" w:h="16838"/>
      <w:pgMar w:top="1417" w:right="1417" w:bottom="1417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EE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003"/>
    <w:rsid w:val="000E38A7"/>
    <w:rsid w:val="003D5FCC"/>
    <w:rsid w:val="00E0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CBD2C9-8D0B-4B60-A5A3-B6E6DBA9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C18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qFormat/>
    <w:rsid w:val="00AF4022"/>
  </w:style>
  <w:style w:type="character" w:customStyle="1" w:styleId="apple-converted-space">
    <w:name w:val="apple-converted-space"/>
    <w:basedOn w:val="DefaultParagraphFont"/>
    <w:qFormat/>
    <w:rsid w:val="00AF4022"/>
  </w:style>
  <w:style w:type="character" w:customStyle="1" w:styleId="il">
    <w:name w:val="il"/>
    <w:basedOn w:val="DefaultParagraphFont"/>
    <w:qFormat/>
    <w:rsid w:val="00AF4022"/>
  </w:style>
  <w:style w:type="character" w:customStyle="1" w:styleId="Internet-hivatkozs">
    <w:name w:val="Internet-hivatkozás"/>
    <w:basedOn w:val="DefaultParagraphFont"/>
    <w:rsid w:val="00AF4022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sid w:val="00A964F1"/>
    <w:rPr>
      <w:rFonts w:ascii="Lucida Grande" w:hAnsi="Lucida Grande"/>
      <w:sz w:val="18"/>
      <w:szCs w:val="18"/>
      <w:lang w:eastAsia="ja-JP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Trgymutat">
    <w:name w:val="Tárgymutató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qFormat/>
    <w:rsid w:val="00A964F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Presidents of the Member Organizations of ESAM,</vt:lpstr>
    </vt:vector>
  </TitlesOfParts>
  <Company>Hardi Bt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Presidents of the Member Organizations of ESAM,</dc:title>
  <dc:subject/>
  <dc:creator>Hardicsay Gábor dr</dc:creator>
  <dc:description/>
  <cp:lastModifiedBy>PANAIT Cristian Ionut</cp:lastModifiedBy>
  <cp:revision>6</cp:revision>
  <dcterms:created xsi:type="dcterms:W3CDTF">2018-06-17T19:09:00Z</dcterms:created>
  <dcterms:modified xsi:type="dcterms:W3CDTF">2018-07-09T08:38:00Z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Hardi Bt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