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D5579" w14:textId="53B35AE8" w:rsidR="00EC5FA9" w:rsidRPr="001D17BE" w:rsidRDefault="008570F0">
      <w:pPr>
        <w:jc w:val="both"/>
        <w:rPr>
          <w:rFonts w:asciiTheme="majorHAnsi" w:hAnsiTheme="majorHAnsi"/>
          <w:b/>
        </w:rPr>
      </w:pPr>
      <w:r w:rsidRPr="001D17BE">
        <w:rPr>
          <w:rFonts w:asciiTheme="majorHAnsi" w:hAnsiTheme="majorHAnsi"/>
          <w:noProof/>
        </w:rPr>
        <w:drawing>
          <wp:anchor distT="0" distB="0" distL="114300" distR="114300" simplePos="0" relativeHeight="251655168" behindDoc="0" locked="0" layoutInCell="1" allowOverlap="1" wp14:anchorId="7274A3F9" wp14:editId="5D958FEC">
            <wp:simplePos x="0" y="0"/>
            <wp:positionH relativeFrom="page">
              <wp:posOffset>962660</wp:posOffset>
            </wp:positionH>
            <wp:positionV relativeFrom="page">
              <wp:posOffset>485140</wp:posOffset>
            </wp:positionV>
            <wp:extent cx="800100" cy="723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723900"/>
                    </a:xfrm>
                    <a:prstGeom prst="rect">
                      <a:avLst/>
                    </a:prstGeom>
                    <a:noFill/>
                    <a:ln>
                      <a:noFill/>
                    </a:ln>
                  </pic:spPr>
                </pic:pic>
              </a:graphicData>
            </a:graphic>
          </wp:anchor>
        </w:drawing>
      </w:r>
      <w:r w:rsidR="002D33E4" w:rsidRPr="00EA128A">
        <w:rPr>
          <w:rFonts w:asciiTheme="majorHAnsi" w:hAnsiTheme="majorHAnsi"/>
          <w:b/>
          <w:noProof/>
        </w:rPr>
        <w:drawing>
          <wp:anchor distT="0" distB="0" distL="114300" distR="114300" simplePos="0" relativeHeight="251660288" behindDoc="0" locked="0" layoutInCell="1" allowOverlap="1" wp14:anchorId="6BFEB1C6" wp14:editId="22B36B3F">
            <wp:simplePos x="0" y="0"/>
            <wp:positionH relativeFrom="column">
              <wp:posOffset>4410075</wp:posOffset>
            </wp:positionH>
            <wp:positionV relativeFrom="page">
              <wp:posOffset>577850</wp:posOffset>
            </wp:positionV>
            <wp:extent cx="1831975" cy="627380"/>
            <wp:effectExtent l="0" t="0" r="0" b="127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1975"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A4E052" w14:textId="77777777" w:rsidR="00266CE0" w:rsidRDefault="00266CE0">
      <w:pPr>
        <w:jc w:val="both"/>
        <w:rPr>
          <w:rFonts w:asciiTheme="majorHAnsi" w:hAnsiTheme="majorHAnsi"/>
          <w:b/>
        </w:rPr>
      </w:pPr>
    </w:p>
    <w:p w14:paraId="4CD11C5D" w14:textId="77777777" w:rsidR="002D33E4" w:rsidRDefault="002D33E4">
      <w:pPr>
        <w:jc w:val="both"/>
        <w:rPr>
          <w:rFonts w:asciiTheme="majorHAnsi" w:hAnsiTheme="majorHAnsi"/>
          <w:b/>
        </w:rPr>
      </w:pPr>
    </w:p>
    <w:p w14:paraId="0D39E990" w14:textId="77777777" w:rsidR="002D33E4" w:rsidRPr="001D17BE" w:rsidRDefault="002D33E4">
      <w:pPr>
        <w:jc w:val="both"/>
        <w:rPr>
          <w:rFonts w:asciiTheme="majorHAnsi" w:hAnsiTheme="majorHAnsi"/>
          <w:b/>
        </w:rPr>
      </w:pPr>
    </w:p>
    <w:p w14:paraId="363E69B4" w14:textId="77777777" w:rsidR="00266CE0" w:rsidRPr="001D17BE" w:rsidRDefault="005C0E7B">
      <w:pPr>
        <w:jc w:val="both"/>
        <w:rPr>
          <w:rFonts w:asciiTheme="majorHAnsi" w:hAnsiTheme="majorHAnsi"/>
          <w:b/>
        </w:rPr>
      </w:pPr>
      <w:r>
        <w:rPr>
          <w:rFonts w:asciiTheme="majorHAnsi" w:hAnsiTheme="majorHAnsi"/>
          <w:b/>
          <w:noProof/>
        </w:rPr>
        <mc:AlternateContent>
          <mc:Choice Requires="wps">
            <w:drawing>
              <wp:anchor distT="4294967291" distB="4294967291" distL="114300" distR="114300" simplePos="0" relativeHeight="251659264" behindDoc="0" locked="0" layoutInCell="1" allowOverlap="1" wp14:anchorId="1B323BDE" wp14:editId="712F7356">
                <wp:simplePos x="0" y="0"/>
                <wp:positionH relativeFrom="column">
                  <wp:posOffset>-744855</wp:posOffset>
                </wp:positionH>
                <wp:positionV relativeFrom="paragraph">
                  <wp:posOffset>8254</wp:posOffset>
                </wp:positionV>
                <wp:extent cx="7005955" cy="0"/>
                <wp:effectExtent l="0" t="19050" r="23495" b="1905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5955" cy="0"/>
                        </a:xfrm>
                        <a:prstGeom prst="line">
                          <a:avLst/>
                        </a:prstGeom>
                        <a:noFill/>
                        <a:ln w="38100">
                          <a:solidFill>
                            <a:srgbClr val="9933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8ACAB" id="Straight Connector 4"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8.65pt,.65pt" to="49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" strokecolor="#930" strokeweight="3pt"/>
            </w:pict>
          </mc:Fallback>
        </mc:AlternateContent>
      </w:r>
    </w:p>
    <w:p w14:paraId="1369F5E9" w14:textId="77777777" w:rsidR="00EC5FA9" w:rsidRPr="001D17BE" w:rsidRDefault="00EC5FA9" w:rsidP="00A0745E">
      <w:pPr>
        <w:jc w:val="center"/>
        <w:rPr>
          <w:rFonts w:asciiTheme="majorHAnsi" w:hAnsiTheme="majorHAnsi"/>
          <w:b/>
        </w:rPr>
      </w:pPr>
      <w:r w:rsidRPr="001D17BE">
        <w:rPr>
          <w:rFonts w:asciiTheme="majorHAnsi" w:hAnsiTheme="majorHAnsi"/>
          <w:b/>
        </w:rPr>
        <w:t>Science &amp; Technology Entrepreneurship Program</w:t>
      </w:r>
      <w:r w:rsidR="004A0555" w:rsidRPr="001D17BE">
        <w:rPr>
          <w:rFonts w:asciiTheme="majorHAnsi" w:hAnsiTheme="majorHAnsi"/>
          <w:b/>
        </w:rPr>
        <w:t xml:space="preserve"> (STEP)</w:t>
      </w:r>
    </w:p>
    <w:p w14:paraId="630BA51D" w14:textId="77777777" w:rsidR="00EC5FA9" w:rsidRPr="001D17BE" w:rsidRDefault="00EC5FA9">
      <w:pPr>
        <w:jc w:val="center"/>
        <w:rPr>
          <w:rFonts w:asciiTheme="majorHAnsi" w:hAnsiTheme="majorHAnsi"/>
          <w:b/>
        </w:rPr>
      </w:pPr>
    </w:p>
    <w:p w14:paraId="50CA2F96" w14:textId="56AC6E04" w:rsidR="00EC5FA9" w:rsidRPr="001D17BE" w:rsidRDefault="0066726C">
      <w:pPr>
        <w:jc w:val="center"/>
        <w:rPr>
          <w:rFonts w:asciiTheme="majorHAnsi" w:hAnsiTheme="majorHAnsi"/>
          <w:b/>
        </w:rPr>
      </w:pPr>
      <w:r>
        <w:rPr>
          <w:rFonts w:asciiTheme="majorHAnsi" w:hAnsiTheme="majorHAnsi"/>
          <w:b/>
        </w:rPr>
        <w:t>2017</w:t>
      </w:r>
      <w:r w:rsidR="00EC5FA9" w:rsidRPr="001D17BE">
        <w:rPr>
          <w:rFonts w:asciiTheme="majorHAnsi" w:hAnsiTheme="majorHAnsi"/>
          <w:b/>
        </w:rPr>
        <w:t xml:space="preserve">“From Idea to Market” Competition </w:t>
      </w:r>
    </w:p>
    <w:p w14:paraId="77907677" w14:textId="77777777" w:rsidR="00EC5FA9" w:rsidRPr="001D17BE" w:rsidRDefault="00EC5FA9">
      <w:pPr>
        <w:jc w:val="center"/>
        <w:rPr>
          <w:rFonts w:asciiTheme="majorHAnsi" w:hAnsiTheme="majorHAnsi"/>
          <w:b/>
        </w:rPr>
      </w:pPr>
      <w:r w:rsidRPr="001D17BE">
        <w:rPr>
          <w:rFonts w:asciiTheme="majorHAnsi" w:hAnsiTheme="majorHAnsi"/>
          <w:b/>
        </w:rPr>
        <w:t>Announcement</w:t>
      </w:r>
    </w:p>
    <w:p w14:paraId="1779FD87" w14:textId="77777777" w:rsidR="00B876DB" w:rsidRPr="001D17BE" w:rsidRDefault="00B876DB">
      <w:pPr>
        <w:jc w:val="center"/>
        <w:rPr>
          <w:rFonts w:asciiTheme="majorHAnsi" w:hAnsiTheme="majorHAnsi"/>
          <w:b/>
        </w:rPr>
      </w:pPr>
    </w:p>
    <w:p w14:paraId="3DFFF14B" w14:textId="77777777" w:rsidR="00B876DB" w:rsidRPr="001D17BE" w:rsidRDefault="00B876DB">
      <w:pPr>
        <w:jc w:val="center"/>
        <w:rPr>
          <w:rFonts w:asciiTheme="majorHAnsi" w:hAnsiTheme="maj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5281"/>
        <w:gridCol w:w="635"/>
      </w:tblGrid>
      <w:tr w:rsidR="00930AEC" w:rsidRPr="00804D2B" w14:paraId="412B2C37" w14:textId="77777777" w:rsidTr="00833D9B">
        <w:trPr>
          <w:trHeight w:val="263"/>
          <w:jc w:val="center"/>
        </w:trPr>
        <w:tc>
          <w:tcPr>
            <w:tcW w:w="730" w:type="dxa"/>
            <w:tcBorders>
              <w:top w:val="single" w:sz="4" w:space="0" w:color="auto"/>
              <w:left w:val="single" w:sz="4" w:space="0" w:color="auto"/>
              <w:right w:val="single" w:sz="4" w:space="0" w:color="auto"/>
            </w:tcBorders>
            <w:shd w:val="clear" w:color="auto" w:fill="F3F3F3"/>
          </w:tcPr>
          <w:p w14:paraId="1ED8AE81" w14:textId="77777777" w:rsidR="00930AEC" w:rsidRPr="00804D2B" w:rsidRDefault="00930AEC" w:rsidP="00D124AE">
            <w:pPr>
              <w:jc w:val="center"/>
              <w:rPr>
                <w:rFonts w:asciiTheme="majorHAnsi" w:hAnsiTheme="majorHAnsi"/>
                <w:b/>
              </w:rPr>
            </w:pPr>
            <w:r w:rsidRPr="00804D2B">
              <w:rPr>
                <w:rFonts w:asciiTheme="majorHAnsi" w:hAnsiTheme="majorHAnsi"/>
                <w:b/>
              </w:rPr>
              <w:t>I</w:t>
            </w:r>
          </w:p>
        </w:tc>
        <w:tc>
          <w:tcPr>
            <w:tcW w:w="5281" w:type="dxa"/>
            <w:tcBorders>
              <w:top w:val="single" w:sz="4" w:space="0" w:color="auto"/>
              <w:left w:val="single" w:sz="4" w:space="0" w:color="auto"/>
              <w:right w:val="single" w:sz="4" w:space="0" w:color="auto"/>
            </w:tcBorders>
            <w:shd w:val="clear" w:color="auto" w:fill="F3F3F3"/>
          </w:tcPr>
          <w:p w14:paraId="79AB3FAF" w14:textId="77777777" w:rsidR="00930AEC" w:rsidRPr="00804D2B" w:rsidRDefault="00930AEC" w:rsidP="00D124AE">
            <w:pPr>
              <w:rPr>
                <w:rFonts w:asciiTheme="majorHAnsi" w:hAnsiTheme="majorHAnsi"/>
                <w:b/>
              </w:rPr>
            </w:pPr>
            <w:r w:rsidRPr="00804D2B">
              <w:rPr>
                <w:rFonts w:asciiTheme="majorHAnsi" w:hAnsiTheme="majorHAnsi"/>
                <w:b/>
              </w:rPr>
              <w:t>Competition Snapshot</w:t>
            </w:r>
          </w:p>
        </w:tc>
        <w:tc>
          <w:tcPr>
            <w:tcW w:w="635" w:type="dxa"/>
            <w:tcBorders>
              <w:left w:val="single" w:sz="4" w:space="0" w:color="auto"/>
            </w:tcBorders>
            <w:shd w:val="clear" w:color="auto" w:fill="F3F3F3"/>
          </w:tcPr>
          <w:p w14:paraId="39B71EF3" w14:textId="77777777" w:rsidR="00930AEC" w:rsidRPr="00804D2B" w:rsidRDefault="004338BF" w:rsidP="00D124AE">
            <w:pPr>
              <w:jc w:val="center"/>
              <w:rPr>
                <w:rFonts w:asciiTheme="majorHAnsi" w:hAnsiTheme="majorHAnsi"/>
                <w:b/>
              </w:rPr>
            </w:pPr>
            <w:r w:rsidRPr="00804D2B">
              <w:rPr>
                <w:rFonts w:asciiTheme="majorHAnsi" w:hAnsiTheme="majorHAnsi"/>
                <w:b/>
              </w:rPr>
              <w:t>2</w:t>
            </w:r>
          </w:p>
        </w:tc>
      </w:tr>
      <w:tr w:rsidR="00930AEC" w:rsidRPr="00804D2B" w14:paraId="0EDB5186" w14:textId="77777777" w:rsidTr="00833D9B">
        <w:trPr>
          <w:trHeight w:val="278"/>
          <w:jc w:val="center"/>
        </w:trPr>
        <w:tc>
          <w:tcPr>
            <w:tcW w:w="730" w:type="dxa"/>
            <w:tcBorders>
              <w:top w:val="single" w:sz="4" w:space="0" w:color="auto"/>
              <w:left w:val="single" w:sz="4" w:space="0" w:color="auto"/>
              <w:right w:val="single" w:sz="4" w:space="0" w:color="auto"/>
            </w:tcBorders>
            <w:shd w:val="clear" w:color="auto" w:fill="F3F3F3"/>
          </w:tcPr>
          <w:p w14:paraId="304C0EF3" w14:textId="77777777" w:rsidR="00930AEC" w:rsidRPr="00804D2B" w:rsidRDefault="00930AEC" w:rsidP="00D124AE">
            <w:pPr>
              <w:jc w:val="center"/>
              <w:rPr>
                <w:rFonts w:asciiTheme="majorHAnsi" w:hAnsiTheme="majorHAnsi"/>
                <w:b/>
              </w:rPr>
            </w:pPr>
            <w:r w:rsidRPr="00804D2B">
              <w:rPr>
                <w:rFonts w:asciiTheme="majorHAnsi" w:hAnsiTheme="majorHAnsi"/>
                <w:b/>
              </w:rPr>
              <w:t>II.</w:t>
            </w:r>
          </w:p>
        </w:tc>
        <w:tc>
          <w:tcPr>
            <w:tcW w:w="5281" w:type="dxa"/>
            <w:tcBorders>
              <w:top w:val="single" w:sz="4" w:space="0" w:color="auto"/>
              <w:left w:val="single" w:sz="4" w:space="0" w:color="auto"/>
              <w:right w:val="single" w:sz="4" w:space="0" w:color="auto"/>
            </w:tcBorders>
            <w:shd w:val="clear" w:color="auto" w:fill="F3F3F3"/>
          </w:tcPr>
          <w:p w14:paraId="70E6595D" w14:textId="77777777" w:rsidR="00930AEC" w:rsidRPr="00804D2B" w:rsidRDefault="00930AEC" w:rsidP="00D124AE">
            <w:pPr>
              <w:rPr>
                <w:rFonts w:asciiTheme="majorHAnsi" w:hAnsiTheme="majorHAnsi"/>
                <w:b/>
              </w:rPr>
            </w:pPr>
            <w:r w:rsidRPr="00804D2B">
              <w:rPr>
                <w:rFonts w:asciiTheme="majorHAnsi" w:hAnsiTheme="majorHAnsi"/>
                <w:b/>
              </w:rPr>
              <w:t>Background</w:t>
            </w:r>
          </w:p>
        </w:tc>
        <w:tc>
          <w:tcPr>
            <w:tcW w:w="635" w:type="dxa"/>
            <w:tcBorders>
              <w:left w:val="single" w:sz="4" w:space="0" w:color="auto"/>
            </w:tcBorders>
            <w:shd w:val="clear" w:color="auto" w:fill="F3F3F3"/>
          </w:tcPr>
          <w:p w14:paraId="4FFF43DD" w14:textId="62A469F7" w:rsidR="00930AEC" w:rsidRPr="00804D2B" w:rsidRDefault="00016433" w:rsidP="00D124AE">
            <w:pPr>
              <w:jc w:val="center"/>
              <w:rPr>
                <w:rFonts w:asciiTheme="majorHAnsi" w:hAnsiTheme="majorHAnsi"/>
                <w:b/>
              </w:rPr>
            </w:pPr>
            <w:r>
              <w:rPr>
                <w:rFonts w:asciiTheme="majorHAnsi" w:hAnsiTheme="majorHAnsi"/>
                <w:b/>
              </w:rPr>
              <w:t>3</w:t>
            </w:r>
          </w:p>
        </w:tc>
      </w:tr>
      <w:tr w:rsidR="00930AEC" w:rsidRPr="00804D2B" w14:paraId="4650B3A1" w14:textId="77777777" w:rsidTr="00833D9B">
        <w:trPr>
          <w:trHeight w:val="263"/>
          <w:jc w:val="center"/>
        </w:trPr>
        <w:tc>
          <w:tcPr>
            <w:tcW w:w="730" w:type="dxa"/>
            <w:tcBorders>
              <w:left w:val="single" w:sz="4" w:space="0" w:color="auto"/>
              <w:bottom w:val="single" w:sz="4" w:space="0" w:color="auto"/>
              <w:right w:val="single" w:sz="4" w:space="0" w:color="auto"/>
            </w:tcBorders>
            <w:shd w:val="clear" w:color="auto" w:fill="F2F2F2" w:themeFill="background1" w:themeFillShade="F2"/>
          </w:tcPr>
          <w:p w14:paraId="0ED34C29" w14:textId="77777777" w:rsidR="00930AEC" w:rsidRPr="00804D2B" w:rsidRDefault="00930AEC" w:rsidP="00D124AE">
            <w:pPr>
              <w:jc w:val="center"/>
              <w:rPr>
                <w:rFonts w:asciiTheme="majorHAnsi" w:hAnsiTheme="majorHAnsi"/>
                <w:b/>
              </w:rPr>
            </w:pPr>
            <w:r w:rsidRPr="00804D2B">
              <w:rPr>
                <w:rFonts w:asciiTheme="majorHAnsi" w:hAnsiTheme="majorHAnsi"/>
                <w:b/>
              </w:rPr>
              <w:t>III.</w:t>
            </w:r>
          </w:p>
        </w:tc>
        <w:tc>
          <w:tcPr>
            <w:tcW w:w="5281" w:type="dxa"/>
            <w:tcBorders>
              <w:left w:val="single" w:sz="4" w:space="0" w:color="auto"/>
              <w:bottom w:val="single" w:sz="4" w:space="0" w:color="auto"/>
              <w:right w:val="single" w:sz="4" w:space="0" w:color="auto"/>
            </w:tcBorders>
            <w:shd w:val="clear" w:color="auto" w:fill="F2F2F2" w:themeFill="background1" w:themeFillShade="F2"/>
          </w:tcPr>
          <w:p w14:paraId="5B1D8980" w14:textId="77777777" w:rsidR="00930AEC" w:rsidRPr="00804D2B" w:rsidRDefault="00930AEC" w:rsidP="00D124AE">
            <w:pPr>
              <w:rPr>
                <w:rFonts w:asciiTheme="majorHAnsi" w:hAnsiTheme="majorHAnsi"/>
                <w:b/>
              </w:rPr>
            </w:pPr>
            <w:r w:rsidRPr="00804D2B">
              <w:rPr>
                <w:rFonts w:asciiTheme="majorHAnsi" w:hAnsiTheme="majorHAnsi"/>
                <w:b/>
              </w:rPr>
              <w:t>Scope</w:t>
            </w:r>
          </w:p>
        </w:tc>
        <w:tc>
          <w:tcPr>
            <w:tcW w:w="635" w:type="dxa"/>
            <w:tcBorders>
              <w:left w:val="single" w:sz="4" w:space="0" w:color="auto"/>
              <w:bottom w:val="single" w:sz="4" w:space="0" w:color="auto"/>
            </w:tcBorders>
            <w:shd w:val="clear" w:color="auto" w:fill="F2F2F2" w:themeFill="background1" w:themeFillShade="F2"/>
          </w:tcPr>
          <w:p w14:paraId="1730CDB7" w14:textId="41A6D3E3" w:rsidR="00930AEC" w:rsidRPr="00804D2B" w:rsidRDefault="00016433" w:rsidP="00D124AE">
            <w:pPr>
              <w:jc w:val="center"/>
              <w:rPr>
                <w:rFonts w:asciiTheme="majorHAnsi" w:hAnsiTheme="majorHAnsi"/>
                <w:b/>
              </w:rPr>
            </w:pPr>
            <w:r>
              <w:rPr>
                <w:rFonts w:asciiTheme="majorHAnsi" w:hAnsiTheme="majorHAnsi"/>
                <w:b/>
              </w:rPr>
              <w:t>3</w:t>
            </w:r>
          </w:p>
        </w:tc>
      </w:tr>
      <w:tr w:rsidR="00930AEC" w:rsidRPr="00804D2B" w14:paraId="3E774115" w14:textId="77777777" w:rsidTr="00833D9B">
        <w:trPr>
          <w:trHeight w:val="278"/>
          <w:jc w:val="center"/>
        </w:trPr>
        <w:tc>
          <w:tcPr>
            <w:tcW w:w="730" w:type="dxa"/>
            <w:tcBorders>
              <w:left w:val="single" w:sz="4" w:space="0" w:color="auto"/>
              <w:right w:val="single" w:sz="4" w:space="0" w:color="auto"/>
            </w:tcBorders>
            <w:shd w:val="clear" w:color="auto" w:fill="F3F3F3"/>
          </w:tcPr>
          <w:p w14:paraId="210812A3" w14:textId="77777777" w:rsidR="00930AEC" w:rsidRPr="00804D2B" w:rsidRDefault="00930AEC" w:rsidP="00D124AE">
            <w:pPr>
              <w:jc w:val="center"/>
              <w:rPr>
                <w:rFonts w:asciiTheme="majorHAnsi" w:hAnsiTheme="majorHAnsi"/>
                <w:b/>
              </w:rPr>
            </w:pPr>
            <w:r w:rsidRPr="00804D2B">
              <w:rPr>
                <w:rFonts w:asciiTheme="majorHAnsi" w:hAnsiTheme="majorHAnsi"/>
                <w:b/>
              </w:rPr>
              <w:t>IV.</w:t>
            </w:r>
          </w:p>
        </w:tc>
        <w:tc>
          <w:tcPr>
            <w:tcW w:w="5281" w:type="dxa"/>
            <w:tcBorders>
              <w:left w:val="single" w:sz="4" w:space="0" w:color="auto"/>
              <w:right w:val="single" w:sz="4" w:space="0" w:color="auto"/>
            </w:tcBorders>
            <w:shd w:val="clear" w:color="auto" w:fill="F3F3F3"/>
          </w:tcPr>
          <w:p w14:paraId="4DBFC750" w14:textId="77777777" w:rsidR="00930AEC" w:rsidRPr="00804D2B" w:rsidRDefault="00930AEC" w:rsidP="00D124AE">
            <w:pPr>
              <w:rPr>
                <w:rFonts w:asciiTheme="majorHAnsi" w:hAnsiTheme="majorHAnsi"/>
                <w:b/>
              </w:rPr>
            </w:pPr>
            <w:r w:rsidRPr="00804D2B">
              <w:rPr>
                <w:rFonts w:asciiTheme="majorHAnsi" w:hAnsiTheme="majorHAnsi"/>
                <w:b/>
              </w:rPr>
              <w:t>Competition Timeline</w:t>
            </w:r>
          </w:p>
        </w:tc>
        <w:tc>
          <w:tcPr>
            <w:tcW w:w="635" w:type="dxa"/>
            <w:tcBorders>
              <w:left w:val="single" w:sz="4" w:space="0" w:color="auto"/>
            </w:tcBorders>
            <w:shd w:val="clear" w:color="auto" w:fill="F3F3F3"/>
          </w:tcPr>
          <w:p w14:paraId="514E2892" w14:textId="65024853" w:rsidR="00930AEC" w:rsidRPr="00804D2B" w:rsidRDefault="00A52672" w:rsidP="00D124AE">
            <w:pPr>
              <w:jc w:val="center"/>
              <w:rPr>
                <w:rFonts w:asciiTheme="majorHAnsi" w:hAnsiTheme="majorHAnsi"/>
                <w:b/>
              </w:rPr>
            </w:pPr>
            <w:r>
              <w:rPr>
                <w:rFonts w:asciiTheme="majorHAnsi" w:hAnsiTheme="majorHAnsi"/>
                <w:b/>
              </w:rPr>
              <w:t>4</w:t>
            </w:r>
          </w:p>
        </w:tc>
      </w:tr>
      <w:tr w:rsidR="00930AEC" w:rsidRPr="00804D2B" w14:paraId="61264C2B" w14:textId="77777777" w:rsidTr="00833D9B">
        <w:trPr>
          <w:trHeight w:val="263"/>
          <w:jc w:val="center"/>
        </w:trPr>
        <w:tc>
          <w:tcPr>
            <w:tcW w:w="730" w:type="dxa"/>
            <w:tcBorders>
              <w:left w:val="single" w:sz="4" w:space="0" w:color="auto"/>
              <w:right w:val="single" w:sz="4" w:space="0" w:color="auto"/>
            </w:tcBorders>
            <w:shd w:val="clear" w:color="auto" w:fill="F3F3F3"/>
          </w:tcPr>
          <w:p w14:paraId="00088685" w14:textId="77777777" w:rsidR="00930AEC" w:rsidRPr="00804D2B" w:rsidRDefault="00930AEC" w:rsidP="00D124AE">
            <w:pPr>
              <w:jc w:val="center"/>
              <w:rPr>
                <w:rFonts w:asciiTheme="majorHAnsi" w:hAnsiTheme="majorHAnsi"/>
                <w:b/>
              </w:rPr>
            </w:pPr>
            <w:r w:rsidRPr="00804D2B">
              <w:rPr>
                <w:rFonts w:asciiTheme="majorHAnsi" w:hAnsiTheme="majorHAnsi"/>
                <w:b/>
              </w:rPr>
              <w:t>V.</w:t>
            </w:r>
          </w:p>
        </w:tc>
        <w:tc>
          <w:tcPr>
            <w:tcW w:w="5281" w:type="dxa"/>
            <w:tcBorders>
              <w:left w:val="single" w:sz="4" w:space="0" w:color="auto"/>
              <w:right w:val="single" w:sz="4" w:space="0" w:color="auto"/>
            </w:tcBorders>
            <w:shd w:val="clear" w:color="auto" w:fill="F3F3F3"/>
          </w:tcPr>
          <w:p w14:paraId="621D3F28" w14:textId="77777777" w:rsidR="00930AEC" w:rsidRPr="00804D2B" w:rsidRDefault="00930AEC" w:rsidP="00D124AE">
            <w:pPr>
              <w:rPr>
                <w:rFonts w:asciiTheme="majorHAnsi" w:hAnsiTheme="majorHAnsi"/>
                <w:b/>
              </w:rPr>
            </w:pPr>
            <w:r w:rsidRPr="00804D2B">
              <w:rPr>
                <w:rFonts w:asciiTheme="majorHAnsi" w:hAnsiTheme="majorHAnsi"/>
                <w:b/>
              </w:rPr>
              <w:t>Eligibility</w:t>
            </w:r>
          </w:p>
        </w:tc>
        <w:tc>
          <w:tcPr>
            <w:tcW w:w="635" w:type="dxa"/>
            <w:tcBorders>
              <w:left w:val="single" w:sz="4" w:space="0" w:color="auto"/>
            </w:tcBorders>
            <w:shd w:val="clear" w:color="auto" w:fill="F3F3F3"/>
          </w:tcPr>
          <w:p w14:paraId="170CCD22" w14:textId="4F2CBDF9" w:rsidR="00930AEC" w:rsidRPr="00804D2B" w:rsidRDefault="00A52672" w:rsidP="00D124AE">
            <w:pPr>
              <w:jc w:val="center"/>
              <w:rPr>
                <w:rFonts w:asciiTheme="majorHAnsi" w:hAnsiTheme="majorHAnsi"/>
                <w:b/>
              </w:rPr>
            </w:pPr>
            <w:r>
              <w:rPr>
                <w:rFonts w:asciiTheme="majorHAnsi" w:hAnsiTheme="majorHAnsi"/>
                <w:b/>
              </w:rPr>
              <w:t>4</w:t>
            </w:r>
          </w:p>
        </w:tc>
      </w:tr>
      <w:tr w:rsidR="00930AEC" w:rsidRPr="00804D2B" w14:paraId="44563DF0" w14:textId="77777777" w:rsidTr="00833D9B">
        <w:trPr>
          <w:trHeight w:val="278"/>
          <w:jc w:val="center"/>
        </w:trPr>
        <w:tc>
          <w:tcPr>
            <w:tcW w:w="730" w:type="dxa"/>
            <w:tcBorders>
              <w:left w:val="single" w:sz="4" w:space="0" w:color="auto"/>
              <w:right w:val="single" w:sz="4" w:space="0" w:color="auto"/>
            </w:tcBorders>
            <w:shd w:val="clear" w:color="auto" w:fill="F3F3F3"/>
          </w:tcPr>
          <w:p w14:paraId="1544FE04" w14:textId="77777777" w:rsidR="00930AEC" w:rsidRPr="00804D2B" w:rsidRDefault="00930AEC" w:rsidP="00D124AE">
            <w:pPr>
              <w:jc w:val="center"/>
              <w:rPr>
                <w:rFonts w:asciiTheme="majorHAnsi" w:hAnsiTheme="majorHAnsi"/>
                <w:b/>
              </w:rPr>
            </w:pPr>
            <w:r w:rsidRPr="00804D2B">
              <w:rPr>
                <w:rFonts w:asciiTheme="majorHAnsi" w:hAnsiTheme="majorHAnsi"/>
                <w:b/>
              </w:rPr>
              <w:t>VI.</w:t>
            </w:r>
          </w:p>
        </w:tc>
        <w:tc>
          <w:tcPr>
            <w:tcW w:w="5281" w:type="dxa"/>
            <w:tcBorders>
              <w:left w:val="single" w:sz="4" w:space="0" w:color="auto"/>
              <w:right w:val="single" w:sz="4" w:space="0" w:color="auto"/>
            </w:tcBorders>
            <w:shd w:val="clear" w:color="auto" w:fill="F3F3F3"/>
          </w:tcPr>
          <w:p w14:paraId="12D1A49D" w14:textId="77777777" w:rsidR="00930AEC" w:rsidRPr="00804D2B" w:rsidRDefault="00930AEC" w:rsidP="00F6180C">
            <w:pPr>
              <w:rPr>
                <w:rFonts w:asciiTheme="majorHAnsi" w:hAnsiTheme="majorHAnsi"/>
                <w:b/>
              </w:rPr>
            </w:pPr>
            <w:r w:rsidRPr="00804D2B">
              <w:rPr>
                <w:rFonts w:asciiTheme="majorHAnsi" w:hAnsiTheme="majorHAnsi"/>
                <w:b/>
              </w:rPr>
              <w:t xml:space="preserve">Application </w:t>
            </w:r>
            <w:r w:rsidR="00F6180C" w:rsidRPr="00804D2B">
              <w:rPr>
                <w:rFonts w:asciiTheme="majorHAnsi" w:hAnsiTheme="majorHAnsi"/>
                <w:b/>
              </w:rPr>
              <w:t>I</w:t>
            </w:r>
            <w:r w:rsidRPr="00804D2B">
              <w:rPr>
                <w:rFonts w:asciiTheme="majorHAnsi" w:hAnsiTheme="majorHAnsi"/>
                <w:b/>
              </w:rPr>
              <w:t>nstructions</w:t>
            </w:r>
          </w:p>
        </w:tc>
        <w:tc>
          <w:tcPr>
            <w:tcW w:w="635" w:type="dxa"/>
            <w:tcBorders>
              <w:left w:val="single" w:sz="4" w:space="0" w:color="auto"/>
            </w:tcBorders>
            <w:shd w:val="clear" w:color="auto" w:fill="F3F3F3"/>
          </w:tcPr>
          <w:p w14:paraId="0FA4E79D" w14:textId="3711AB59" w:rsidR="00930AEC" w:rsidRPr="00804D2B" w:rsidRDefault="00A52672" w:rsidP="00D124AE">
            <w:pPr>
              <w:jc w:val="center"/>
              <w:rPr>
                <w:rFonts w:asciiTheme="majorHAnsi" w:hAnsiTheme="majorHAnsi"/>
                <w:b/>
              </w:rPr>
            </w:pPr>
            <w:r>
              <w:rPr>
                <w:rFonts w:asciiTheme="majorHAnsi" w:hAnsiTheme="majorHAnsi"/>
                <w:b/>
              </w:rPr>
              <w:t>5</w:t>
            </w:r>
          </w:p>
        </w:tc>
      </w:tr>
      <w:tr w:rsidR="00930AEC" w:rsidRPr="00804D2B" w14:paraId="3E72E5F1" w14:textId="77777777" w:rsidTr="00833D9B">
        <w:trPr>
          <w:trHeight w:val="263"/>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92FA1A" w14:textId="77777777" w:rsidR="00930AEC" w:rsidRPr="00804D2B" w:rsidRDefault="00930AEC" w:rsidP="00D124AE">
            <w:pPr>
              <w:jc w:val="center"/>
              <w:rPr>
                <w:rFonts w:asciiTheme="majorHAnsi" w:hAnsiTheme="majorHAnsi"/>
                <w:b/>
              </w:rPr>
            </w:pPr>
            <w:r w:rsidRPr="00804D2B">
              <w:rPr>
                <w:rFonts w:asciiTheme="majorHAnsi" w:hAnsiTheme="majorHAnsi"/>
                <w:b/>
              </w:rPr>
              <w:t xml:space="preserve">VII. </w:t>
            </w:r>
          </w:p>
        </w:tc>
        <w:tc>
          <w:tcPr>
            <w:tcW w:w="528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919017" w14:textId="77777777" w:rsidR="00930AEC" w:rsidRPr="00804D2B" w:rsidRDefault="00930AEC" w:rsidP="00D124AE">
            <w:pPr>
              <w:rPr>
                <w:rFonts w:asciiTheme="majorHAnsi" w:hAnsiTheme="majorHAnsi"/>
                <w:b/>
              </w:rPr>
            </w:pPr>
            <w:r w:rsidRPr="00804D2B">
              <w:rPr>
                <w:rFonts w:asciiTheme="majorHAnsi" w:hAnsiTheme="majorHAnsi"/>
                <w:b/>
              </w:rPr>
              <w:t>Selection Process</w:t>
            </w:r>
          </w:p>
        </w:tc>
        <w:tc>
          <w:tcPr>
            <w:tcW w:w="635" w:type="dxa"/>
            <w:tcBorders>
              <w:left w:val="single" w:sz="4" w:space="0" w:color="auto"/>
              <w:bottom w:val="single" w:sz="4" w:space="0" w:color="auto"/>
            </w:tcBorders>
            <w:shd w:val="clear" w:color="auto" w:fill="F2F2F2" w:themeFill="background1" w:themeFillShade="F2"/>
          </w:tcPr>
          <w:p w14:paraId="3B517143" w14:textId="5C341237" w:rsidR="00930AEC" w:rsidRPr="00804D2B" w:rsidRDefault="0079696C" w:rsidP="00D124AE">
            <w:pPr>
              <w:jc w:val="center"/>
              <w:rPr>
                <w:rFonts w:asciiTheme="majorHAnsi" w:hAnsiTheme="majorHAnsi"/>
                <w:b/>
              </w:rPr>
            </w:pPr>
            <w:r>
              <w:rPr>
                <w:rFonts w:asciiTheme="majorHAnsi" w:hAnsiTheme="majorHAnsi"/>
                <w:b/>
              </w:rPr>
              <w:t>5</w:t>
            </w:r>
          </w:p>
        </w:tc>
      </w:tr>
      <w:tr w:rsidR="00930AEC" w:rsidRPr="00804D2B" w14:paraId="05B6860F" w14:textId="77777777" w:rsidTr="00833D9B">
        <w:trPr>
          <w:trHeight w:val="278"/>
          <w:jc w:val="center"/>
        </w:trPr>
        <w:tc>
          <w:tcPr>
            <w:tcW w:w="730" w:type="dxa"/>
            <w:tcBorders>
              <w:left w:val="single" w:sz="4" w:space="0" w:color="auto"/>
              <w:bottom w:val="single" w:sz="4" w:space="0" w:color="auto"/>
              <w:right w:val="single" w:sz="4" w:space="0" w:color="auto"/>
            </w:tcBorders>
            <w:shd w:val="clear" w:color="auto" w:fill="F3F3F3"/>
          </w:tcPr>
          <w:p w14:paraId="58EC16C8" w14:textId="77777777" w:rsidR="00930AEC" w:rsidRPr="00804D2B" w:rsidRDefault="00930AEC" w:rsidP="00D124AE">
            <w:pPr>
              <w:jc w:val="center"/>
              <w:rPr>
                <w:rFonts w:asciiTheme="majorHAnsi" w:hAnsiTheme="majorHAnsi"/>
                <w:b/>
              </w:rPr>
            </w:pPr>
          </w:p>
        </w:tc>
        <w:tc>
          <w:tcPr>
            <w:tcW w:w="5281" w:type="dxa"/>
            <w:tcBorders>
              <w:left w:val="single" w:sz="4" w:space="0" w:color="auto"/>
              <w:bottom w:val="single" w:sz="4" w:space="0" w:color="auto"/>
              <w:right w:val="single" w:sz="4" w:space="0" w:color="auto"/>
            </w:tcBorders>
            <w:shd w:val="clear" w:color="auto" w:fill="F3F3F3"/>
            <w:vAlign w:val="center"/>
          </w:tcPr>
          <w:p w14:paraId="7432D464" w14:textId="77777777" w:rsidR="00930AEC" w:rsidRPr="00804D2B" w:rsidRDefault="00930AEC" w:rsidP="00551829">
            <w:pPr>
              <w:rPr>
                <w:rFonts w:asciiTheme="majorHAnsi" w:hAnsiTheme="majorHAnsi"/>
                <w:b/>
              </w:rPr>
            </w:pPr>
            <w:r w:rsidRPr="00804D2B">
              <w:rPr>
                <w:rFonts w:asciiTheme="majorHAnsi" w:hAnsiTheme="majorHAnsi"/>
                <w:b/>
              </w:rPr>
              <w:t xml:space="preserve">Phase 1. </w:t>
            </w:r>
            <w:r w:rsidR="00C30216" w:rsidRPr="00804D2B">
              <w:rPr>
                <w:rFonts w:asciiTheme="majorHAnsi" w:hAnsiTheme="majorHAnsi"/>
                <w:b/>
              </w:rPr>
              <w:t>Project</w:t>
            </w:r>
            <w:r w:rsidR="00551829" w:rsidRPr="00804D2B">
              <w:rPr>
                <w:rFonts w:asciiTheme="majorHAnsi" w:hAnsiTheme="majorHAnsi"/>
                <w:b/>
              </w:rPr>
              <w:t xml:space="preserve"> </w:t>
            </w:r>
            <w:r w:rsidRPr="00804D2B">
              <w:rPr>
                <w:rFonts w:asciiTheme="majorHAnsi" w:hAnsiTheme="majorHAnsi"/>
                <w:b/>
              </w:rPr>
              <w:t xml:space="preserve">Submission </w:t>
            </w:r>
          </w:p>
        </w:tc>
        <w:tc>
          <w:tcPr>
            <w:tcW w:w="635" w:type="dxa"/>
            <w:tcBorders>
              <w:left w:val="single" w:sz="4" w:space="0" w:color="auto"/>
            </w:tcBorders>
            <w:shd w:val="clear" w:color="auto" w:fill="F3F3F3"/>
          </w:tcPr>
          <w:p w14:paraId="5D0AE315" w14:textId="1088001A" w:rsidR="00930AEC" w:rsidRPr="00804D2B" w:rsidRDefault="00A52672" w:rsidP="00D124AE">
            <w:pPr>
              <w:jc w:val="center"/>
              <w:rPr>
                <w:rFonts w:asciiTheme="majorHAnsi" w:hAnsiTheme="majorHAnsi"/>
                <w:b/>
              </w:rPr>
            </w:pPr>
            <w:r>
              <w:rPr>
                <w:rFonts w:asciiTheme="majorHAnsi" w:hAnsiTheme="majorHAnsi"/>
                <w:b/>
              </w:rPr>
              <w:t>6</w:t>
            </w:r>
          </w:p>
        </w:tc>
      </w:tr>
      <w:tr w:rsidR="00930AEC" w:rsidRPr="00804D2B" w14:paraId="61A44B6A" w14:textId="77777777" w:rsidTr="00833D9B">
        <w:trPr>
          <w:trHeight w:val="278"/>
          <w:jc w:val="center"/>
        </w:trPr>
        <w:tc>
          <w:tcPr>
            <w:tcW w:w="730" w:type="dxa"/>
            <w:tcBorders>
              <w:left w:val="single" w:sz="4" w:space="0" w:color="auto"/>
              <w:bottom w:val="single" w:sz="4" w:space="0" w:color="auto"/>
              <w:right w:val="single" w:sz="4" w:space="0" w:color="auto"/>
            </w:tcBorders>
            <w:shd w:val="clear" w:color="auto" w:fill="F3F3F3"/>
          </w:tcPr>
          <w:p w14:paraId="4641905E" w14:textId="77777777" w:rsidR="00930AEC" w:rsidRPr="00804D2B" w:rsidRDefault="00930AEC" w:rsidP="00D124AE">
            <w:pPr>
              <w:jc w:val="center"/>
              <w:rPr>
                <w:rFonts w:asciiTheme="majorHAnsi" w:hAnsiTheme="majorHAnsi"/>
                <w:b/>
              </w:rPr>
            </w:pPr>
          </w:p>
        </w:tc>
        <w:tc>
          <w:tcPr>
            <w:tcW w:w="5281" w:type="dxa"/>
            <w:tcBorders>
              <w:left w:val="single" w:sz="4" w:space="0" w:color="auto"/>
              <w:bottom w:val="single" w:sz="4" w:space="0" w:color="auto"/>
              <w:right w:val="single" w:sz="4" w:space="0" w:color="auto"/>
            </w:tcBorders>
            <w:shd w:val="clear" w:color="auto" w:fill="F3F3F3"/>
            <w:vAlign w:val="center"/>
          </w:tcPr>
          <w:p w14:paraId="5C4C3259" w14:textId="77777777" w:rsidR="00930AEC" w:rsidRPr="00804D2B" w:rsidRDefault="00930AEC" w:rsidP="00BD6900">
            <w:pPr>
              <w:rPr>
                <w:rFonts w:asciiTheme="majorHAnsi" w:hAnsiTheme="majorHAnsi"/>
                <w:b/>
              </w:rPr>
            </w:pPr>
            <w:r w:rsidRPr="00804D2B">
              <w:rPr>
                <w:rFonts w:asciiTheme="majorHAnsi" w:hAnsiTheme="majorHAnsi"/>
                <w:b/>
              </w:rPr>
              <w:t>Phase 2. Review</w:t>
            </w:r>
            <w:r w:rsidR="00BD6900" w:rsidRPr="00804D2B">
              <w:rPr>
                <w:rFonts w:asciiTheme="majorHAnsi" w:hAnsiTheme="majorHAnsi"/>
                <w:b/>
              </w:rPr>
              <w:t>,</w:t>
            </w:r>
            <w:r w:rsidR="00BA07AE" w:rsidRPr="00804D2B">
              <w:rPr>
                <w:rFonts w:asciiTheme="majorHAnsi" w:hAnsiTheme="majorHAnsi"/>
                <w:b/>
              </w:rPr>
              <w:t xml:space="preserve"> </w:t>
            </w:r>
            <w:r w:rsidR="00C30216" w:rsidRPr="00804D2B">
              <w:rPr>
                <w:rFonts w:asciiTheme="majorHAnsi" w:hAnsiTheme="majorHAnsi"/>
                <w:b/>
              </w:rPr>
              <w:t xml:space="preserve">Semifinalist </w:t>
            </w:r>
            <w:r w:rsidR="00C5041C" w:rsidRPr="00804D2B">
              <w:rPr>
                <w:rFonts w:asciiTheme="majorHAnsi" w:hAnsiTheme="majorHAnsi"/>
                <w:b/>
              </w:rPr>
              <w:t>S</w:t>
            </w:r>
            <w:r w:rsidRPr="00804D2B">
              <w:rPr>
                <w:rFonts w:asciiTheme="majorHAnsi" w:hAnsiTheme="majorHAnsi"/>
                <w:b/>
              </w:rPr>
              <w:t>election</w:t>
            </w:r>
          </w:p>
        </w:tc>
        <w:tc>
          <w:tcPr>
            <w:tcW w:w="635" w:type="dxa"/>
            <w:tcBorders>
              <w:left w:val="single" w:sz="4" w:space="0" w:color="auto"/>
            </w:tcBorders>
            <w:shd w:val="clear" w:color="auto" w:fill="F3F3F3"/>
          </w:tcPr>
          <w:p w14:paraId="7234761E" w14:textId="4DFB5DA8" w:rsidR="00930AEC" w:rsidRPr="00804D2B" w:rsidRDefault="00A52672" w:rsidP="00D124AE">
            <w:pPr>
              <w:jc w:val="center"/>
              <w:rPr>
                <w:rFonts w:asciiTheme="majorHAnsi" w:hAnsiTheme="majorHAnsi"/>
                <w:b/>
              </w:rPr>
            </w:pPr>
            <w:r>
              <w:rPr>
                <w:rFonts w:asciiTheme="majorHAnsi" w:hAnsiTheme="majorHAnsi"/>
                <w:b/>
              </w:rPr>
              <w:t>6</w:t>
            </w:r>
          </w:p>
        </w:tc>
      </w:tr>
      <w:tr w:rsidR="00930AEC" w:rsidRPr="00804D2B" w14:paraId="0507AAD8" w14:textId="77777777" w:rsidTr="00833D9B">
        <w:trPr>
          <w:trHeight w:val="263"/>
          <w:jc w:val="center"/>
        </w:trPr>
        <w:tc>
          <w:tcPr>
            <w:tcW w:w="730" w:type="dxa"/>
            <w:tcBorders>
              <w:left w:val="single" w:sz="4" w:space="0" w:color="auto"/>
              <w:bottom w:val="single" w:sz="4" w:space="0" w:color="auto"/>
              <w:right w:val="single" w:sz="4" w:space="0" w:color="auto"/>
            </w:tcBorders>
            <w:shd w:val="clear" w:color="auto" w:fill="F3F3F3"/>
          </w:tcPr>
          <w:p w14:paraId="523C3A07" w14:textId="77777777" w:rsidR="00930AEC" w:rsidRPr="00804D2B" w:rsidRDefault="00930AEC" w:rsidP="00D124AE">
            <w:pPr>
              <w:jc w:val="center"/>
              <w:rPr>
                <w:rFonts w:asciiTheme="majorHAnsi" w:hAnsiTheme="majorHAnsi"/>
                <w:b/>
              </w:rPr>
            </w:pPr>
          </w:p>
        </w:tc>
        <w:tc>
          <w:tcPr>
            <w:tcW w:w="5281" w:type="dxa"/>
            <w:tcBorders>
              <w:left w:val="single" w:sz="4" w:space="0" w:color="auto"/>
              <w:bottom w:val="single" w:sz="4" w:space="0" w:color="auto"/>
              <w:right w:val="single" w:sz="4" w:space="0" w:color="auto"/>
            </w:tcBorders>
            <w:shd w:val="clear" w:color="auto" w:fill="F3F3F3"/>
            <w:vAlign w:val="center"/>
          </w:tcPr>
          <w:p w14:paraId="6B8AEE30" w14:textId="5AB95303" w:rsidR="00930AEC" w:rsidRPr="00804D2B" w:rsidRDefault="00930AEC" w:rsidP="006A53E3">
            <w:pPr>
              <w:rPr>
                <w:rFonts w:asciiTheme="majorHAnsi" w:hAnsiTheme="majorHAnsi"/>
                <w:b/>
              </w:rPr>
            </w:pPr>
            <w:r w:rsidRPr="00804D2B">
              <w:rPr>
                <w:rFonts w:asciiTheme="majorHAnsi" w:hAnsiTheme="majorHAnsi"/>
                <w:b/>
              </w:rPr>
              <w:t xml:space="preserve">Phase </w:t>
            </w:r>
            <w:r w:rsidR="0066726C">
              <w:rPr>
                <w:rFonts w:asciiTheme="majorHAnsi" w:hAnsiTheme="majorHAnsi"/>
                <w:b/>
              </w:rPr>
              <w:t>3</w:t>
            </w:r>
            <w:r w:rsidRPr="00804D2B">
              <w:rPr>
                <w:rFonts w:asciiTheme="majorHAnsi" w:hAnsiTheme="majorHAnsi"/>
                <w:b/>
              </w:rPr>
              <w:t xml:space="preserve">. </w:t>
            </w:r>
            <w:r w:rsidR="00C30216" w:rsidRPr="00804D2B">
              <w:rPr>
                <w:rFonts w:asciiTheme="majorHAnsi" w:hAnsiTheme="majorHAnsi"/>
                <w:b/>
              </w:rPr>
              <w:t xml:space="preserve">Venture Forum </w:t>
            </w:r>
            <w:r w:rsidR="006A53E3">
              <w:rPr>
                <w:rFonts w:asciiTheme="majorHAnsi" w:hAnsiTheme="majorHAnsi"/>
                <w:b/>
              </w:rPr>
              <w:t>and Award Ceremony</w:t>
            </w:r>
          </w:p>
        </w:tc>
        <w:tc>
          <w:tcPr>
            <w:tcW w:w="635" w:type="dxa"/>
            <w:tcBorders>
              <w:left w:val="single" w:sz="4" w:space="0" w:color="auto"/>
            </w:tcBorders>
            <w:shd w:val="clear" w:color="auto" w:fill="F3F3F3"/>
          </w:tcPr>
          <w:p w14:paraId="4BE0AADD" w14:textId="32CFEEF3" w:rsidR="00930AEC" w:rsidRPr="00804D2B" w:rsidRDefault="00A52672" w:rsidP="00D124AE">
            <w:pPr>
              <w:jc w:val="center"/>
              <w:rPr>
                <w:rFonts w:asciiTheme="majorHAnsi" w:hAnsiTheme="majorHAnsi"/>
                <w:b/>
              </w:rPr>
            </w:pPr>
            <w:r>
              <w:rPr>
                <w:rFonts w:asciiTheme="majorHAnsi" w:hAnsiTheme="majorHAnsi"/>
                <w:b/>
              </w:rPr>
              <w:t>6</w:t>
            </w:r>
          </w:p>
        </w:tc>
      </w:tr>
      <w:tr w:rsidR="00930AEC" w:rsidRPr="00804D2B" w14:paraId="387B5883" w14:textId="77777777" w:rsidTr="00833D9B">
        <w:trPr>
          <w:trHeight w:val="263"/>
          <w:jc w:val="center"/>
        </w:trPr>
        <w:tc>
          <w:tcPr>
            <w:tcW w:w="730" w:type="dxa"/>
            <w:tcBorders>
              <w:bottom w:val="single" w:sz="4" w:space="0" w:color="auto"/>
              <w:right w:val="single" w:sz="4" w:space="0" w:color="auto"/>
            </w:tcBorders>
            <w:shd w:val="clear" w:color="auto" w:fill="F3F3F3"/>
          </w:tcPr>
          <w:p w14:paraId="0B7A4F88" w14:textId="12B27D00" w:rsidR="00930AEC" w:rsidRPr="00804D2B" w:rsidRDefault="0066726C" w:rsidP="00D124AE">
            <w:pPr>
              <w:jc w:val="center"/>
              <w:rPr>
                <w:rFonts w:asciiTheme="majorHAnsi" w:hAnsiTheme="majorHAnsi"/>
                <w:b/>
              </w:rPr>
            </w:pPr>
            <w:r w:rsidRPr="00804D2B">
              <w:rPr>
                <w:rFonts w:asciiTheme="majorHAnsi" w:hAnsiTheme="majorHAnsi"/>
                <w:b/>
              </w:rPr>
              <w:t>VII</w:t>
            </w:r>
            <w:r>
              <w:rPr>
                <w:rFonts w:asciiTheme="majorHAnsi" w:hAnsiTheme="majorHAnsi"/>
                <w:b/>
              </w:rPr>
              <w:t>I</w:t>
            </w:r>
            <w:r w:rsidR="00930AEC" w:rsidRPr="00804D2B">
              <w:rPr>
                <w:rFonts w:asciiTheme="majorHAnsi" w:hAnsiTheme="majorHAnsi"/>
                <w:b/>
              </w:rPr>
              <w:t>.</w:t>
            </w:r>
          </w:p>
        </w:tc>
        <w:tc>
          <w:tcPr>
            <w:tcW w:w="5281" w:type="dxa"/>
            <w:tcBorders>
              <w:left w:val="single" w:sz="4" w:space="0" w:color="auto"/>
              <w:bottom w:val="single" w:sz="4" w:space="0" w:color="auto"/>
              <w:right w:val="single" w:sz="4" w:space="0" w:color="auto"/>
            </w:tcBorders>
            <w:shd w:val="clear" w:color="auto" w:fill="F3F3F3"/>
          </w:tcPr>
          <w:p w14:paraId="6E49D631" w14:textId="77777777" w:rsidR="00930AEC" w:rsidRPr="00804D2B" w:rsidRDefault="00930AEC" w:rsidP="00D124AE">
            <w:pPr>
              <w:rPr>
                <w:rFonts w:asciiTheme="majorHAnsi" w:hAnsiTheme="majorHAnsi"/>
                <w:b/>
              </w:rPr>
            </w:pPr>
            <w:r w:rsidRPr="00804D2B">
              <w:rPr>
                <w:rFonts w:asciiTheme="majorHAnsi" w:hAnsiTheme="majorHAnsi"/>
                <w:b/>
              </w:rPr>
              <w:t>Additional Information and Support</w:t>
            </w:r>
          </w:p>
        </w:tc>
        <w:tc>
          <w:tcPr>
            <w:tcW w:w="635" w:type="dxa"/>
            <w:tcBorders>
              <w:left w:val="single" w:sz="4" w:space="0" w:color="auto"/>
            </w:tcBorders>
            <w:shd w:val="clear" w:color="auto" w:fill="F3F3F3"/>
          </w:tcPr>
          <w:p w14:paraId="21AB0213" w14:textId="3E9D36FD" w:rsidR="00930AEC" w:rsidRPr="00804D2B" w:rsidRDefault="00A52672" w:rsidP="00D124AE">
            <w:pPr>
              <w:jc w:val="center"/>
              <w:rPr>
                <w:rFonts w:asciiTheme="majorHAnsi" w:hAnsiTheme="majorHAnsi"/>
                <w:b/>
              </w:rPr>
            </w:pPr>
            <w:r>
              <w:rPr>
                <w:rFonts w:asciiTheme="majorHAnsi" w:hAnsiTheme="majorHAnsi"/>
                <w:b/>
              </w:rPr>
              <w:t>6</w:t>
            </w:r>
          </w:p>
        </w:tc>
      </w:tr>
      <w:tr w:rsidR="00930AEC" w:rsidRPr="00804D2B" w14:paraId="2EF8420F" w14:textId="77777777" w:rsidTr="00833D9B">
        <w:trPr>
          <w:trHeight w:val="542"/>
          <w:jc w:val="center"/>
        </w:trPr>
        <w:tc>
          <w:tcPr>
            <w:tcW w:w="730" w:type="dxa"/>
            <w:tcBorders>
              <w:bottom w:val="single" w:sz="4" w:space="0" w:color="auto"/>
              <w:right w:val="single" w:sz="4" w:space="0" w:color="auto"/>
            </w:tcBorders>
            <w:shd w:val="clear" w:color="auto" w:fill="F3F3F3"/>
          </w:tcPr>
          <w:p w14:paraId="6EFF699C" w14:textId="6472137C" w:rsidR="00930AEC" w:rsidRPr="00804D2B" w:rsidRDefault="0066726C" w:rsidP="00D124AE">
            <w:pPr>
              <w:jc w:val="center"/>
              <w:rPr>
                <w:rFonts w:asciiTheme="majorHAnsi" w:hAnsiTheme="majorHAnsi"/>
                <w:b/>
              </w:rPr>
            </w:pPr>
            <w:r w:rsidRPr="00804D2B">
              <w:rPr>
                <w:rFonts w:asciiTheme="majorHAnsi" w:hAnsiTheme="majorHAnsi"/>
                <w:b/>
              </w:rPr>
              <w:t>I</w:t>
            </w:r>
            <w:r w:rsidR="00930AEC" w:rsidRPr="00804D2B">
              <w:rPr>
                <w:rFonts w:asciiTheme="majorHAnsi" w:hAnsiTheme="majorHAnsi"/>
                <w:b/>
              </w:rPr>
              <w:t>X.</w:t>
            </w:r>
          </w:p>
        </w:tc>
        <w:tc>
          <w:tcPr>
            <w:tcW w:w="5281" w:type="dxa"/>
            <w:tcBorders>
              <w:left w:val="single" w:sz="4" w:space="0" w:color="auto"/>
              <w:bottom w:val="single" w:sz="4" w:space="0" w:color="auto"/>
              <w:right w:val="single" w:sz="4" w:space="0" w:color="auto"/>
            </w:tcBorders>
            <w:shd w:val="clear" w:color="auto" w:fill="F3F3F3"/>
          </w:tcPr>
          <w:p w14:paraId="57838593" w14:textId="77777777" w:rsidR="00930AEC" w:rsidRPr="00804D2B" w:rsidRDefault="00930AEC" w:rsidP="006E7AE3">
            <w:pPr>
              <w:rPr>
                <w:rFonts w:asciiTheme="majorHAnsi" w:hAnsiTheme="majorHAnsi"/>
                <w:b/>
              </w:rPr>
            </w:pPr>
            <w:r w:rsidRPr="00804D2B">
              <w:rPr>
                <w:rFonts w:asciiTheme="majorHAnsi" w:hAnsiTheme="majorHAnsi"/>
                <w:b/>
              </w:rPr>
              <w:t xml:space="preserve">Checklist of </w:t>
            </w:r>
            <w:r w:rsidR="006E7AE3" w:rsidRPr="00804D2B">
              <w:rPr>
                <w:rFonts w:asciiTheme="majorHAnsi" w:hAnsiTheme="majorHAnsi"/>
                <w:b/>
              </w:rPr>
              <w:t>I</w:t>
            </w:r>
            <w:r w:rsidRPr="00804D2B">
              <w:rPr>
                <w:rFonts w:asciiTheme="majorHAnsi" w:hAnsiTheme="majorHAnsi"/>
                <w:b/>
              </w:rPr>
              <w:t xml:space="preserve">tems </w:t>
            </w:r>
            <w:r w:rsidR="006E7AE3" w:rsidRPr="00804D2B">
              <w:rPr>
                <w:rFonts w:asciiTheme="majorHAnsi" w:hAnsiTheme="majorHAnsi"/>
                <w:b/>
              </w:rPr>
              <w:t>R</w:t>
            </w:r>
            <w:r w:rsidRPr="00804D2B">
              <w:rPr>
                <w:rFonts w:asciiTheme="majorHAnsi" w:hAnsiTheme="majorHAnsi"/>
                <w:b/>
              </w:rPr>
              <w:t xml:space="preserve">equired for </w:t>
            </w:r>
            <w:r w:rsidR="006E7AE3" w:rsidRPr="00804D2B">
              <w:rPr>
                <w:rFonts w:asciiTheme="majorHAnsi" w:hAnsiTheme="majorHAnsi"/>
                <w:b/>
              </w:rPr>
              <w:t>P</w:t>
            </w:r>
            <w:r w:rsidRPr="00804D2B">
              <w:rPr>
                <w:rFonts w:asciiTheme="majorHAnsi" w:hAnsiTheme="majorHAnsi"/>
                <w:b/>
              </w:rPr>
              <w:t>ro</w:t>
            </w:r>
            <w:r w:rsidR="006E7AE3" w:rsidRPr="00804D2B">
              <w:rPr>
                <w:rFonts w:asciiTheme="majorHAnsi" w:hAnsiTheme="majorHAnsi"/>
                <w:b/>
              </w:rPr>
              <w:t>ject</w:t>
            </w:r>
            <w:r w:rsidRPr="00804D2B">
              <w:rPr>
                <w:rFonts w:asciiTheme="majorHAnsi" w:hAnsiTheme="majorHAnsi"/>
                <w:b/>
              </w:rPr>
              <w:t xml:space="preserve"> </w:t>
            </w:r>
            <w:r w:rsidR="006E7AE3" w:rsidRPr="00804D2B">
              <w:rPr>
                <w:rFonts w:asciiTheme="majorHAnsi" w:hAnsiTheme="majorHAnsi"/>
                <w:b/>
              </w:rPr>
              <w:t>S</w:t>
            </w:r>
            <w:r w:rsidRPr="00804D2B">
              <w:rPr>
                <w:rFonts w:asciiTheme="majorHAnsi" w:hAnsiTheme="majorHAnsi"/>
                <w:b/>
              </w:rPr>
              <w:t>ubmission</w:t>
            </w:r>
          </w:p>
        </w:tc>
        <w:tc>
          <w:tcPr>
            <w:tcW w:w="635" w:type="dxa"/>
            <w:tcBorders>
              <w:left w:val="single" w:sz="4" w:space="0" w:color="auto"/>
            </w:tcBorders>
            <w:shd w:val="clear" w:color="auto" w:fill="F3F3F3"/>
          </w:tcPr>
          <w:p w14:paraId="6BA834A3" w14:textId="611CC0D5" w:rsidR="00930AEC" w:rsidRPr="00804D2B" w:rsidRDefault="00A52672" w:rsidP="00C30216">
            <w:pPr>
              <w:jc w:val="center"/>
              <w:rPr>
                <w:rFonts w:asciiTheme="majorHAnsi" w:hAnsiTheme="majorHAnsi"/>
                <w:b/>
              </w:rPr>
            </w:pPr>
            <w:r>
              <w:rPr>
                <w:rFonts w:asciiTheme="majorHAnsi" w:hAnsiTheme="majorHAnsi"/>
                <w:b/>
              </w:rPr>
              <w:t>6</w:t>
            </w:r>
          </w:p>
        </w:tc>
      </w:tr>
    </w:tbl>
    <w:p w14:paraId="050B0235" w14:textId="77777777" w:rsidR="00EC5FA9" w:rsidRPr="00804D2B" w:rsidRDefault="00EC5FA9">
      <w:pPr>
        <w:rPr>
          <w:rFonts w:asciiTheme="majorHAnsi" w:hAnsiTheme="majorHAnsi"/>
          <w:b/>
        </w:rPr>
      </w:pPr>
    </w:p>
    <w:p w14:paraId="12606D0B" w14:textId="77777777" w:rsidR="00266CE0" w:rsidRPr="00804D2B" w:rsidRDefault="00266CE0">
      <w:pPr>
        <w:rPr>
          <w:rFonts w:asciiTheme="majorHAnsi" w:hAnsiTheme="majorHAnsi"/>
          <w:b/>
        </w:rPr>
      </w:pPr>
    </w:p>
    <w:p w14:paraId="184404E8" w14:textId="77777777" w:rsidR="00266CE0" w:rsidRPr="00804D2B" w:rsidRDefault="00266CE0">
      <w:pPr>
        <w:rPr>
          <w:rFonts w:asciiTheme="majorHAnsi" w:hAnsiTheme="majorHAnsi"/>
          <w:b/>
        </w:rPr>
      </w:pPr>
    </w:p>
    <w:p w14:paraId="047CFDD2" w14:textId="77777777" w:rsidR="00551829" w:rsidRPr="00804D2B" w:rsidRDefault="00551829">
      <w:pPr>
        <w:rPr>
          <w:rFonts w:asciiTheme="majorHAnsi" w:hAnsiTheme="majorHAnsi"/>
          <w:b/>
        </w:rPr>
      </w:pPr>
    </w:p>
    <w:p w14:paraId="4A2203FB" w14:textId="77777777" w:rsidR="00551829" w:rsidRPr="00804D2B" w:rsidRDefault="00551829">
      <w:pPr>
        <w:rPr>
          <w:rFonts w:asciiTheme="majorHAnsi" w:hAnsiTheme="majorHAnsi"/>
          <w:b/>
        </w:rPr>
      </w:pPr>
    </w:p>
    <w:p w14:paraId="15FF91D9" w14:textId="77777777" w:rsidR="00551829" w:rsidRPr="00804D2B" w:rsidRDefault="00551829">
      <w:pPr>
        <w:rPr>
          <w:rFonts w:asciiTheme="majorHAnsi" w:hAnsiTheme="majorHAnsi"/>
          <w:b/>
        </w:rPr>
      </w:pPr>
    </w:p>
    <w:p w14:paraId="088AE742" w14:textId="073F4BDB" w:rsidR="00AA25D1" w:rsidRDefault="00AA25D1">
      <w:pPr>
        <w:rPr>
          <w:rFonts w:asciiTheme="majorHAnsi" w:hAnsiTheme="majorHAnsi"/>
          <w:b/>
        </w:rPr>
      </w:pPr>
      <w:r>
        <w:rPr>
          <w:rFonts w:asciiTheme="majorHAnsi" w:hAnsiTheme="majorHAnsi"/>
          <w:b/>
        </w:rPr>
        <w:br w:type="page"/>
      </w:r>
    </w:p>
    <w:p w14:paraId="71DA20F9" w14:textId="78B57370" w:rsidR="00E45924" w:rsidRPr="00AA25D1" w:rsidRDefault="00EC5FA9" w:rsidP="00AA25D1">
      <w:pPr>
        <w:pStyle w:val="ListParagraph"/>
        <w:numPr>
          <w:ilvl w:val="0"/>
          <w:numId w:val="31"/>
        </w:numPr>
        <w:rPr>
          <w:rFonts w:asciiTheme="majorHAnsi" w:hAnsiTheme="majorHAnsi"/>
          <w:b/>
        </w:rPr>
      </w:pPr>
      <w:r w:rsidRPr="00AA25D1">
        <w:rPr>
          <w:rFonts w:asciiTheme="majorHAnsi" w:hAnsiTheme="majorHAnsi"/>
          <w:b/>
        </w:rPr>
        <w:lastRenderedPageBreak/>
        <w:t xml:space="preserve">Competition </w:t>
      </w:r>
      <w:r w:rsidR="00E45924" w:rsidRPr="00AA25D1">
        <w:rPr>
          <w:rFonts w:asciiTheme="majorHAnsi" w:hAnsiTheme="majorHAnsi"/>
          <w:b/>
        </w:rPr>
        <w:t xml:space="preserve">Snapshot </w:t>
      </w:r>
    </w:p>
    <w:p w14:paraId="04EF1842" w14:textId="36108F64" w:rsidR="00AA25D1" w:rsidRDefault="00AA25D1" w:rsidP="00AA25D1">
      <w:pPr>
        <w:rPr>
          <w:rFonts w:asciiTheme="majorHAnsi" w:hAnsiTheme="majorHAnsi"/>
          <w:b/>
        </w:rPr>
      </w:pPr>
    </w:p>
    <w:p w14:paraId="3459C7F8" w14:textId="77777777" w:rsidR="00AA25D1" w:rsidRPr="00AA25D1" w:rsidRDefault="00AA25D1" w:rsidP="00AA25D1">
      <w:pPr>
        <w:rPr>
          <w:rFonts w:asciiTheme="majorHAnsi" w:hAnsiTheme="majorHAnsi"/>
          <w:b/>
        </w:rPr>
      </w:pPr>
    </w:p>
    <w:tbl>
      <w:tblPr>
        <w:tblpPr w:leftFromText="180" w:rightFromText="180" w:vertAnchor="text" w:horzAnchor="page" w:tblpX="2303" w:tblpY="196"/>
        <w:tblW w:w="8604"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3749"/>
        <w:gridCol w:w="4855"/>
      </w:tblGrid>
      <w:tr w:rsidR="001939B3" w:rsidRPr="00804D2B" w14:paraId="2D636D34" w14:textId="77777777" w:rsidTr="001939B3">
        <w:trPr>
          <w:trHeight w:val="97"/>
        </w:trPr>
        <w:tc>
          <w:tcPr>
            <w:tcW w:w="3749" w:type="dxa"/>
            <w:tcBorders>
              <w:top w:val="thinThickSmallGap" w:sz="24" w:space="0" w:color="auto"/>
              <w:left w:val="thinThickSmallGap" w:sz="24" w:space="0" w:color="auto"/>
              <w:bottom w:val="nil"/>
              <w:right w:val="nil"/>
            </w:tcBorders>
          </w:tcPr>
          <w:p w14:paraId="582FEDE3" w14:textId="77777777" w:rsidR="001939B3" w:rsidRPr="00804D2B" w:rsidRDefault="001939B3" w:rsidP="001939B3">
            <w:pPr>
              <w:jc w:val="both"/>
              <w:rPr>
                <w:rFonts w:asciiTheme="majorHAnsi" w:eastAsia="Times New Roman" w:hAnsiTheme="majorHAnsi"/>
              </w:rPr>
            </w:pPr>
          </w:p>
          <w:p w14:paraId="41C5FA00" w14:textId="77777777" w:rsidR="001939B3" w:rsidRPr="00804D2B" w:rsidRDefault="001939B3" w:rsidP="001939B3">
            <w:pPr>
              <w:jc w:val="both"/>
              <w:rPr>
                <w:rFonts w:asciiTheme="majorHAnsi" w:eastAsia="Times New Roman" w:hAnsiTheme="majorHAnsi"/>
              </w:rPr>
            </w:pPr>
            <w:r w:rsidRPr="00804D2B">
              <w:rPr>
                <w:rFonts w:asciiTheme="majorHAnsi" w:eastAsia="Times New Roman" w:hAnsiTheme="majorHAnsi"/>
              </w:rPr>
              <w:t>Competition Opens</w:t>
            </w:r>
          </w:p>
          <w:p w14:paraId="6314B85A" w14:textId="77777777" w:rsidR="001939B3" w:rsidRPr="00804D2B" w:rsidRDefault="001939B3" w:rsidP="001939B3">
            <w:pPr>
              <w:jc w:val="both"/>
              <w:rPr>
                <w:rFonts w:asciiTheme="majorHAnsi" w:eastAsia="Times New Roman" w:hAnsiTheme="majorHAnsi"/>
              </w:rPr>
            </w:pPr>
          </w:p>
          <w:p w14:paraId="2CF1332E" w14:textId="77777777" w:rsidR="001939B3" w:rsidRPr="00804D2B" w:rsidRDefault="001939B3" w:rsidP="001939B3">
            <w:pPr>
              <w:jc w:val="both"/>
              <w:rPr>
                <w:rFonts w:asciiTheme="majorHAnsi" w:eastAsia="Times New Roman" w:hAnsiTheme="majorHAnsi"/>
              </w:rPr>
            </w:pPr>
            <w:r w:rsidRPr="00804D2B">
              <w:rPr>
                <w:rFonts w:asciiTheme="majorHAnsi" w:eastAsia="Times New Roman" w:hAnsiTheme="majorHAnsi"/>
              </w:rPr>
              <w:t xml:space="preserve">Application Deadline </w:t>
            </w:r>
          </w:p>
        </w:tc>
        <w:tc>
          <w:tcPr>
            <w:tcW w:w="4855" w:type="dxa"/>
            <w:tcBorders>
              <w:top w:val="thinThickSmallGap" w:sz="24" w:space="0" w:color="auto"/>
              <w:left w:val="nil"/>
              <w:bottom w:val="nil"/>
              <w:right w:val="thickThinSmallGap" w:sz="24" w:space="0" w:color="auto"/>
            </w:tcBorders>
          </w:tcPr>
          <w:p w14:paraId="3C45476C" w14:textId="77777777" w:rsidR="001939B3" w:rsidRPr="002657E7" w:rsidRDefault="001939B3" w:rsidP="001939B3">
            <w:pPr>
              <w:jc w:val="both"/>
              <w:rPr>
                <w:rFonts w:asciiTheme="majorHAnsi" w:eastAsia="Times New Roman" w:hAnsiTheme="majorHAnsi"/>
                <w:color w:val="000000" w:themeColor="text1"/>
              </w:rPr>
            </w:pPr>
          </w:p>
          <w:p w14:paraId="48D1E0A9" w14:textId="066DE6FB" w:rsidR="001939B3" w:rsidRPr="002657E7" w:rsidRDefault="002657E7" w:rsidP="001939B3">
            <w:pPr>
              <w:jc w:val="both"/>
              <w:rPr>
                <w:rFonts w:asciiTheme="majorHAnsi" w:eastAsia="Times New Roman" w:hAnsiTheme="majorHAnsi"/>
                <w:color w:val="000000" w:themeColor="text1"/>
              </w:rPr>
            </w:pPr>
            <w:r w:rsidRPr="002657E7">
              <w:rPr>
                <w:rFonts w:asciiTheme="majorHAnsi" w:eastAsia="Times New Roman" w:hAnsiTheme="majorHAnsi"/>
                <w:color w:val="000000" w:themeColor="text1"/>
              </w:rPr>
              <w:t>September 15</w:t>
            </w:r>
            <w:r w:rsidR="00C47644" w:rsidRPr="002657E7">
              <w:rPr>
                <w:rFonts w:asciiTheme="majorHAnsi" w:eastAsia="Times New Roman" w:hAnsiTheme="majorHAnsi"/>
                <w:color w:val="000000" w:themeColor="text1"/>
              </w:rPr>
              <w:t xml:space="preserve">, </w:t>
            </w:r>
            <w:r w:rsidR="005B484D" w:rsidRPr="002657E7">
              <w:rPr>
                <w:rFonts w:asciiTheme="majorHAnsi" w:eastAsia="Times New Roman" w:hAnsiTheme="majorHAnsi"/>
                <w:color w:val="000000" w:themeColor="text1"/>
              </w:rPr>
              <w:t>201</w:t>
            </w:r>
            <w:r w:rsidR="0066726C" w:rsidRPr="002657E7">
              <w:rPr>
                <w:rFonts w:asciiTheme="majorHAnsi" w:eastAsia="Times New Roman" w:hAnsiTheme="majorHAnsi"/>
                <w:color w:val="000000" w:themeColor="text1"/>
              </w:rPr>
              <w:t>7</w:t>
            </w:r>
          </w:p>
          <w:p w14:paraId="36A498D9" w14:textId="77777777" w:rsidR="001939B3" w:rsidRPr="002657E7" w:rsidRDefault="001939B3" w:rsidP="001939B3">
            <w:pPr>
              <w:jc w:val="both"/>
              <w:rPr>
                <w:rFonts w:asciiTheme="majorHAnsi" w:eastAsia="Times New Roman" w:hAnsiTheme="majorHAnsi"/>
                <w:color w:val="000000" w:themeColor="text1"/>
              </w:rPr>
            </w:pPr>
          </w:p>
          <w:p w14:paraId="6388946C" w14:textId="2A107828" w:rsidR="001939B3" w:rsidRPr="002657E7" w:rsidRDefault="00A12359" w:rsidP="001939B3">
            <w:pPr>
              <w:jc w:val="both"/>
              <w:rPr>
                <w:rFonts w:asciiTheme="majorHAnsi" w:eastAsia="Times New Roman" w:hAnsiTheme="majorHAnsi"/>
                <w:color w:val="000000" w:themeColor="text1"/>
              </w:rPr>
            </w:pPr>
            <w:r w:rsidRPr="002657E7">
              <w:rPr>
                <w:rFonts w:asciiTheme="majorHAnsi" w:eastAsia="Times New Roman" w:hAnsiTheme="majorHAnsi"/>
                <w:color w:val="000000" w:themeColor="text1"/>
              </w:rPr>
              <w:t>October</w:t>
            </w:r>
            <w:r w:rsidR="009F4429" w:rsidRPr="002657E7">
              <w:rPr>
                <w:rFonts w:asciiTheme="majorHAnsi" w:eastAsia="Times New Roman" w:hAnsiTheme="majorHAnsi"/>
                <w:color w:val="000000" w:themeColor="text1"/>
              </w:rPr>
              <w:t xml:space="preserve"> </w:t>
            </w:r>
            <w:r w:rsidR="002657E7" w:rsidRPr="002657E7">
              <w:rPr>
                <w:rFonts w:asciiTheme="majorHAnsi" w:eastAsia="Times New Roman" w:hAnsiTheme="majorHAnsi"/>
                <w:color w:val="000000" w:themeColor="text1"/>
              </w:rPr>
              <w:t>16</w:t>
            </w:r>
            <w:r w:rsidR="00825B26" w:rsidRPr="002657E7">
              <w:rPr>
                <w:rFonts w:asciiTheme="majorHAnsi" w:eastAsia="Times New Roman" w:hAnsiTheme="majorHAnsi"/>
                <w:color w:val="000000" w:themeColor="text1"/>
              </w:rPr>
              <w:t xml:space="preserve">, </w:t>
            </w:r>
            <w:r w:rsidR="000B070B" w:rsidRPr="002657E7">
              <w:rPr>
                <w:rFonts w:asciiTheme="majorHAnsi" w:eastAsia="Times New Roman" w:hAnsiTheme="majorHAnsi"/>
                <w:color w:val="000000" w:themeColor="text1"/>
              </w:rPr>
              <w:t>201</w:t>
            </w:r>
            <w:r w:rsidRPr="002657E7">
              <w:rPr>
                <w:rFonts w:asciiTheme="majorHAnsi" w:eastAsia="Times New Roman" w:hAnsiTheme="majorHAnsi"/>
                <w:color w:val="000000" w:themeColor="text1"/>
              </w:rPr>
              <w:t>6</w:t>
            </w:r>
          </w:p>
          <w:p w14:paraId="09B2DA0A" w14:textId="6DD8F927" w:rsidR="001939B3" w:rsidRPr="002657E7" w:rsidRDefault="001939B3" w:rsidP="001939B3">
            <w:pPr>
              <w:jc w:val="both"/>
              <w:rPr>
                <w:rFonts w:asciiTheme="majorHAnsi" w:eastAsia="Times New Roman" w:hAnsiTheme="majorHAnsi"/>
                <w:color w:val="000000" w:themeColor="text1"/>
              </w:rPr>
            </w:pPr>
            <w:r w:rsidRPr="002657E7">
              <w:rPr>
                <w:rFonts w:asciiTheme="majorHAnsi" w:eastAsia="Times New Roman" w:hAnsiTheme="majorHAnsi"/>
                <w:color w:val="000000" w:themeColor="text1"/>
              </w:rPr>
              <w:t>(</w:t>
            </w:r>
            <w:r w:rsidR="00AB11AD">
              <w:rPr>
                <w:rFonts w:asciiTheme="majorHAnsi" w:eastAsia="Times New Roman" w:hAnsiTheme="majorHAnsi"/>
                <w:color w:val="000000" w:themeColor="text1"/>
              </w:rPr>
              <w:t>18:00</w:t>
            </w:r>
            <w:bookmarkStart w:id="0" w:name="_GoBack"/>
            <w:bookmarkEnd w:id="0"/>
            <w:r w:rsidRPr="002657E7">
              <w:rPr>
                <w:rFonts w:asciiTheme="majorHAnsi" w:eastAsia="Times New Roman" w:hAnsiTheme="majorHAnsi"/>
                <w:color w:val="000000" w:themeColor="text1"/>
              </w:rPr>
              <w:t>).</w:t>
            </w:r>
          </w:p>
        </w:tc>
      </w:tr>
      <w:tr w:rsidR="001939B3" w:rsidRPr="00804D2B" w14:paraId="40CD59D3" w14:textId="77777777" w:rsidTr="001939B3">
        <w:trPr>
          <w:trHeight w:val="97"/>
        </w:trPr>
        <w:tc>
          <w:tcPr>
            <w:tcW w:w="3749" w:type="dxa"/>
            <w:tcBorders>
              <w:top w:val="nil"/>
              <w:left w:val="thinThickSmallGap" w:sz="24" w:space="0" w:color="auto"/>
              <w:bottom w:val="nil"/>
              <w:right w:val="nil"/>
            </w:tcBorders>
          </w:tcPr>
          <w:p w14:paraId="5A6126E0" w14:textId="77777777" w:rsidR="001939B3" w:rsidRPr="00804D2B" w:rsidRDefault="001939B3" w:rsidP="00F819D7">
            <w:pPr>
              <w:rPr>
                <w:rFonts w:asciiTheme="majorHAnsi" w:eastAsia="Times New Roman" w:hAnsiTheme="majorHAnsi"/>
              </w:rPr>
            </w:pPr>
          </w:p>
          <w:p w14:paraId="5C1D480C" w14:textId="77777777" w:rsidR="001939B3" w:rsidRPr="00804D2B" w:rsidRDefault="001939B3" w:rsidP="00F819D7">
            <w:pPr>
              <w:rPr>
                <w:rFonts w:asciiTheme="majorHAnsi" w:eastAsia="Times New Roman" w:hAnsiTheme="majorHAnsi"/>
              </w:rPr>
            </w:pPr>
            <w:r w:rsidRPr="00804D2B">
              <w:rPr>
                <w:rFonts w:asciiTheme="majorHAnsi" w:eastAsia="Times New Roman" w:hAnsiTheme="majorHAnsi"/>
              </w:rPr>
              <w:t>How to Apply</w:t>
            </w:r>
          </w:p>
        </w:tc>
        <w:tc>
          <w:tcPr>
            <w:tcW w:w="4855" w:type="dxa"/>
            <w:tcBorders>
              <w:top w:val="nil"/>
              <w:left w:val="nil"/>
              <w:bottom w:val="nil"/>
              <w:right w:val="thickThinSmallGap" w:sz="24" w:space="0" w:color="auto"/>
            </w:tcBorders>
          </w:tcPr>
          <w:p w14:paraId="6A61EB0B" w14:textId="77777777" w:rsidR="001939B3" w:rsidRPr="002657E7" w:rsidRDefault="001939B3" w:rsidP="00F819D7">
            <w:pPr>
              <w:rPr>
                <w:rFonts w:asciiTheme="majorHAnsi" w:eastAsia="Times New Roman" w:hAnsiTheme="majorHAnsi"/>
                <w:color w:val="000000" w:themeColor="text1"/>
              </w:rPr>
            </w:pPr>
          </w:p>
          <w:p w14:paraId="6D1B55F6" w14:textId="0F4260D2" w:rsidR="002657E7" w:rsidRDefault="00A70390" w:rsidP="002657E7">
            <w:pPr>
              <w:rPr>
                <w:rFonts w:asciiTheme="majorHAnsi" w:hAnsiTheme="majorHAnsi"/>
                <w:color w:val="000000" w:themeColor="text1"/>
              </w:rPr>
            </w:pPr>
            <w:r w:rsidRPr="002657E7">
              <w:rPr>
                <w:rFonts w:asciiTheme="majorHAnsi" w:eastAsia="Times New Roman" w:hAnsiTheme="majorHAnsi"/>
                <w:color w:val="000000" w:themeColor="text1"/>
              </w:rPr>
              <w:t>E</w:t>
            </w:r>
            <w:r w:rsidR="007E6FA5" w:rsidRPr="002657E7">
              <w:rPr>
                <w:rFonts w:asciiTheme="majorHAnsi" w:eastAsia="Times New Roman" w:hAnsiTheme="majorHAnsi"/>
                <w:color w:val="000000" w:themeColor="text1"/>
              </w:rPr>
              <w:t>mail</w:t>
            </w:r>
            <w:r w:rsidRPr="002657E7">
              <w:rPr>
                <w:rFonts w:asciiTheme="majorHAnsi" w:eastAsia="Times New Roman" w:hAnsiTheme="majorHAnsi"/>
                <w:color w:val="000000" w:themeColor="text1"/>
              </w:rPr>
              <w:t xml:space="preserve"> EIF</w:t>
            </w:r>
            <w:r w:rsidR="007E6FA5" w:rsidRPr="002657E7">
              <w:rPr>
                <w:rFonts w:asciiTheme="majorHAnsi" w:eastAsia="Times New Roman" w:hAnsiTheme="majorHAnsi"/>
                <w:color w:val="000000" w:themeColor="text1"/>
              </w:rPr>
              <w:t xml:space="preserve"> </w:t>
            </w:r>
            <w:r w:rsidR="00670C6C" w:rsidRPr="002657E7">
              <w:rPr>
                <w:rFonts w:asciiTheme="majorHAnsi" w:eastAsia="Times New Roman" w:hAnsiTheme="majorHAnsi"/>
                <w:color w:val="000000" w:themeColor="text1"/>
              </w:rPr>
              <w:t>at</w:t>
            </w:r>
            <w:r w:rsidR="005660C1" w:rsidRPr="002657E7">
              <w:rPr>
                <w:rFonts w:asciiTheme="majorHAnsi" w:hAnsiTheme="majorHAnsi"/>
                <w:color w:val="000000" w:themeColor="text1"/>
              </w:rPr>
              <w:t xml:space="preserve"> </w:t>
            </w:r>
            <w:hyperlink r:id="rId10" w:history="1">
              <w:r w:rsidR="002657E7" w:rsidRPr="00940859">
                <w:rPr>
                  <w:rStyle w:val="Hyperlink"/>
                  <w:rFonts w:asciiTheme="majorHAnsi" w:hAnsiTheme="majorHAnsi"/>
                </w:rPr>
                <w:t>grantsteparmenia@eif.am</w:t>
              </w:r>
            </w:hyperlink>
          </w:p>
          <w:p w14:paraId="6DA56563" w14:textId="77777777" w:rsidR="002657E7" w:rsidRDefault="002657E7" w:rsidP="002657E7">
            <w:pPr>
              <w:rPr>
                <w:rFonts w:asciiTheme="majorHAnsi" w:hAnsiTheme="majorHAnsi"/>
                <w:color w:val="000000" w:themeColor="text1"/>
              </w:rPr>
            </w:pPr>
          </w:p>
          <w:p w14:paraId="30B1C027" w14:textId="7C0D98F4" w:rsidR="002657E7" w:rsidRDefault="002657E7" w:rsidP="002657E7">
            <w:pPr>
              <w:rPr>
                <w:color w:val="000000" w:themeColor="text1"/>
              </w:rPr>
            </w:pPr>
          </w:p>
          <w:p w14:paraId="5F0B71A7" w14:textId="77777777" w:rsidR="002657E7" w:rsidRPr="002657E7" w:rsidRDefault="002657E7" w:rsidP="002657E7">
            <w:pPr>
              <w:rPr>
                <w:rFonts w:ascii="Calibri" w:eastAsiaTheme="minorHAnsi" w:hAnsi="Calibri"/>
                <w:color w:val="000000" w:themeColor="text1"/>
                <w:sz w:val="22"/>
                <w:szCs w:val="22"/>
              </w:rPr>
            </w:pPr>
          </w:p>
          <w:p w14:paraId="4982FA69" w14:textId="71DE02B9" w:rsidR="00770012" w:rsidRPr="002657E7" w:rsidRDefault="005660C1" w:rsidP="005660C1">
            <w:pPr>
              <w:rPr>
                <w:rFonts w:asciiTheme="majorHAnsi" w:eastAsia="Times New Roman" w:hAnsiTheme="majorHAnsi"/>
                <w:color w:val="000000" w:themeColor="text1"/>
              </w:rPr>
            </w:pPr>
            <w:r w:rsidRPr="002657E7">
              <w:rPr>
                <w:rFonts w:asciiTheme="majorHAnsi" w:hAnsiTheme="majorHAnsi"/>
                <w:color w:val="000000" w:themeColor="text1"/>
              </w:rPr>
              <w:t xml:space="preserve"> </w:t>
            </w:r>
            <w:r w:rsidR="00670C6C" w:rsidRPr="002657E7">
              <w:rPr>
                <w:rFonts w:asciiTheme="majorHAnsi" w:eastAsia="Times New Roman" w:hAnsiTheme="majorHAnsi"/>
                <w:color w:val="000000" w:themeColor="text1"/>
              </w:rPr>
              <w:t xml:space="preserve"> </w:t>
            </w:r>
          </w:p>
        </w:tc>
      </w:tr>
      <w:tr w:rsidR="001939B3" w:rsidRPr="00804D2B" w14:paraId="009A1ED1" w14:textId="77777777" w:rsidTr="001939B3">
        <w:trPr>
          <w:trHeight w:val="854"/>
        </w:trPr>
        <w:tc>
          <w:tcPr>
            <w:tcW w:w="3749" w:type="dxa"/>
            <w:tcBorders>
              <w:top w:val="nil"/>
              <w:left w:val="thinThickSmallGap" w:sz="24" w:space="0" w:color="auto"/>
              <w:bottom w:val="nil"/>
              <w:right w:val="nil"/>
            </w:tcBorders>
          </w:tcPr>
          <w:p w14:paraId="20FBB8AA" w14:textId="77777777" w:rsidR="001939B3" w:rsidRPr="00804D2B" w:rsidRDefault="001939B3" w:rsidP="001939B3">
            <w:pPr>
              <w:jc w:val="both"/>
              <w:rPr>
                <w:rFonts w:asciiTheme="majorHAnsi" w:eastAsia="Times New Roman" w:hAnsiTheme="majorHAnsi"/>
              </w:rPr>
            </w:pPr>
          </w:p>
          <w:p w14:paraId="73E81065" w14:textId="77777777" w:rsidR="001939B3" w:rsidRPr="00804D2B" w:rsidRDefault="001939B3" w:rsidP="001939B3">
            <w:pPr>
              <w:jc w:val="both"/>
              <w:rPr>
                <w:rFonts w:asciiTheme="majorHAnsi" w:eastAsia="Times New Roman" w:hAnsiTheme="majorHAnsi"/>
              </w:rPr>
            </w:pPr>
          </w:p>
          <w:p w14:paraId="28C9ED33" w14:textId="77777777" w:rsidR="001939B3" w:rsidRPr="00804D2B" w:rsidRDefault="001939B3" w:rsidP="001939B3">
            <w:pPr>
              <w:jc w:val="both"/>
              <w:rPr>
                <w:rFonts w:asciiTheme="majorHAnsi" w:eastAsia="Times New Roman" w:hAnsiTheme="majorHAnsi"/>
              </w:rPr>
            </w:pPr>
            <w:r w:rsidRPr="00804D2B">
              <w:rPr>
                <w:rFonts w:asciiTheme="majorHAnsi" w:eastAsia="Times New Roman" w:hAnsiTheme="majorHAnsi"/>
              </w:rPr>
              <w:t>General Area</w:t>
            </w:r>
          </w:p>
        </w:tc>
        <w:tc>
          <w:tcPr>
            <w:tcW w:w="4855" w:type="dxa"/>
            <w:tcBorders>
              <w:top w:val="nil"/>
              <w:left w:val="nil"/>
              <w:bottom w:val="nil"/>
              <w:right w:val="thickThinSmallGap" w:sz="24" w:space="0" w:color="auto"/>
            </w:tcBorders>
          </w:tcPr>
          <w:p w14:paraId="659D96C4" w14:textId="77777777" w:rsidR="001939B3" w:rsidRPr="00804D2B" w:rsidRDefault="001939B3" w:rsidP="001939B3">
            <w:pPr>
              <w:pStyle w:val="NormalWeb"/>
              <w:spacing w:before="0" w:after="0"/>
              <w:jc w:val="both"/>
              <w:rPr>
                <w:rFonts w:asciiTheme="majorHAnsi" w:hAnsiTheme="majorHAnsi"/>
                <w:color w:val="000000"/>
              </w:rPr>
            </w:pPr>
          </w:p>
          <w:p w14:paraId="69ADC3DA" w14:textId="77777777" w:rsidR="001939B3" w:rsidRPr="00804D2B" w:rsidRDefault="001939B3" w:rsidP="00EA128A">
            <w:pPr>
              <w:pStyle w:val="NormalWeb"/>
              <w:jc w:val="both"/>
              <w:rPr>
                <w:rFonts w:asciiTheme="majorHAnsi" w:hAnsiTheme="majorHAnsi"/>
                <w:color w:val="000000"/>
              </w:rPr>
            </w:pPr>
            <w:r w:rsidRPr="00804D2B">
              <w:rPr>
                <w:rFonts w:asciiTheme="majorHAnsi" w:hAnsiTheme="majorHAnsi"/>
                <w:color w:val="000000"/>
              </w:rPr>
              <w:t>Technology with Commercial Potential</w:t>
            </w:r>
          </w:p>
          <w:p w14:paraId="4A3F7C8E" w14:textId="77777777" w:rsidR="001939B3" w:rsidRPr="00804D2B" w:rsidRDefault="001939B3" w:rsidP="001939B3">
            <w:pPr>
              <w:jc w:val="both"/>
              <w:rPr>
                <w:rFonts w:asciiTheme="majorHAnsi" w:eastAsia="Times New Roman" w:hAnsiTheme="majorHAnsi"/>
              </w:rPr>
            </w:pPr>
          </w:p>
        </w:tc>
      </w:tr>
      <w:tr w:rsidR="001939B3" w:rsidRPr="00804D2B" w14:paraId="3330C9AB" w14:textId="77777777" w:rsidTr="001939B3">
        <w:trPr>
          <w:trHeight w:val="97"/>
        </w:trPr>
        <w:tc>
          <w:tcPr>
            <w:tcW w:w="3749" w:type="dxa"/>
            <w:tcBorders>
              <w:top w:val="nil"/>
              <w:left w:val="thinThickSmallGap" w:sz="24" w:space="0" w:color="auto"/>
              <w:bottom w:val="nil"/>
              <w:right w:val="nil"/>
            </w:tcBorders>
          </w:tcPr>
          <w:p w14:paraId="339CF97D" w14:textId="77777777" w:rsidR="001939B3" w:rsidRPr="00804D2B" w:rsidRDefault="001939B3" w:rsidP="001939B3">
            <w:pPr>
              <w:jc w:val="both"/>
              <w:rPr>
                <w:rFonts w:asciiTheme="majorHAnsi" w:eastAsia="Times New Roman" w:hAnsiTheme="majorHAnsi"/>
              </w:rPr>
            </w:pPr>
            <w:r w:rsidRPr="00804D2B">
              <w:rPr>
                <w:rFonts w:asciiTheme="majorHAnsi" w:eastAsia="Times New Roman" w:hAnsiTheme="majorHAnsi"/>
              </w:rPr>
              <w:t>Basic Eligibility</w:t>
            </w:r>
          </w:p>
          <w:p w14:paraId="281C07C8" w14:textId="77777777" w:rsidR="001939B3" w:rsidRPr="00804D2B" w:rsidRDefault="001939B3" w:rsidP="001939B3">
            <w:pPr>
              <w:jc w:val="both"/>
              <w:rPr>
                <w:rFonts w:asciiTheme="majorHAnsi" w:eastAsia="Times New Roman" w:hAnsiTheme="majorHAnsi"/>
              </w:rPr>
            </w:pPr>
          </w:p>
          <w:p w14:paraId="56633AB1" w14:textId="77777777" w:rsidR="001939B3" w:rsidRPr="00804D2B" w:rsidRDefault="001939B3" w:rsidP="001939B3">
            <w:pPr>
              <w:jc w:val="both"/>
              <w:rPr>
                <w:rFonts w:asciiTheme="majorHAnsi" w:eastAsia="Times New Roman" w:hAnsiTheme="majorHAnsi"/>
              </w:rPr>
            </w:pPr>
          </w:p>
          <w:p w14:paraId="37CF6EE2" w14:textId="77777777" w:rsidR="004338BF" w:rsidRPr="00804D2B" w:rsidRDefault="004338BF" w:rsidP="00F819D7">
            <w:pPr>
              <w:jc w:val="both"/>
              <w:rPr>
                <w:rFonts w:asciiTheme="majorHAnsi" w:eastAsia="Times New Roman" w:hAnsiTheme="majorHAnsi"/>
              </w:rPr>
            </w:pPr>
          </w:p>
          <w:p w14:paraId="2BDD9657" w14:textId="77777777" w:rsidR="001939B3" w:rsidRPr="00804D2B" w:rsidRDefault="001939B3" w:rsidP="00F819D7">
            <w:pPr>
              <w:jc w:val="both"/>
              <w:rPr>
                <w:rFonts w:asciiTheme="majorHAnsi" w:eastAsia="Times New Roman" w:hAnsiTheme="majorHAnsi"/>
              </w:rPr>
            </w:pPr>
            <w:r w:rsidRPr="00804D2B">
              <w:rPr>
                <w:rFonts w:asciiTheme="majorHAnsi" w:eastAsia="Times New Roman" w:hAnsiTheme="majorHAnsi"/>
              </w:rPr>
              <w:t>Award Amounts</w:t>
            </w:r>
            <w:r w:rsidR="00824B7E">
              <w:rPr>
                <w:rFonts w:asciiTheme="majorHAnsi" w:eastAsia="Times New Roman" w:hAnsiTheme="majorHAnsi"/>
              </w:rPr>
              <w:t xml:space="preserve">                                         </w:t>
            </w:r>
          </w:p>
          <w:p w14:paraId="6EDD50F5" w14:textId="77777777" w:rsidR="001D17BE" w:rsidRDefault="001D17BE" w:rsidP="001939B3">
            <w:pPr>
              <w:jc w:val="both"/>
              <w:rPr>
                <w:rFonts w:asciiTheme="majorHAnsi" w:eastAsia="Times New Roman" w:hAnsiTheme="majorHAnsi"/>
              </w:rPr>
            </w:pPr>
          </w:p>
          <w:p w14:paraId="3B77C08A" w14:textId="77777777" w:rsidR="00EF0AC5" w:rsidRDefault="00824B7E" w:rsidP="001939B3">
            <w:pPr>
              <w:jc w:val="both"/>
              <w:rPr>
                <w:rFonts w:asciiTheme="majorHAnsi" w:eastAsia="Times New Roman" w:hAnsiTheme="majorHAnsi"/>
              </w:rPr>
            </w:pPr>
            <w:r w:rsidRPr="00804D2B">
              <w:rPr>
                <w:rFonts w:asciiTheme="majorHAnsi" w:eastAsia="Times New Roman" w:hAnsiTheme="majorHAnsi"/>
              </w:rPr>
              <w:t>Award Duration</w:t>
            </w:r>
          </w:p>
          <w:p w14:paraId="7C223995" w14:textId="77777777" w:rsidR="00EF0AC5" w:rsidRPr="00804D2B" w:rsidRDefault="00EF0AC5" w:rsidP="001939B3">
            <w:pPr>
              <w:jc w:val="both"/>
              <w:rPr>
                <w:rFonts w:asciiTheme="majorHAnsi" w:eastAsia="Times New Roman" w:hAnsiTheme="majorHAnsi"/>
              </w:rPr>
            </w:pPr>
          </w:p>
          <w:p w14:paraId="480805F6" w14:textId="77777777" w:rsidR="001939B3" w:rsidRPr="00804D2B" w:rsidRDefault="001939B3" w:rsidP="001939B3">
            <w:pPr>
              <w:jc w:val="both"/>
              <w:rPr>
                <w:rFonts w:asciiTheme="majorHAnsi" w:eastAsia="Times New Roman" w:hAnsiTheme="majorHAnsi"/>
              </w:rPr>
            </w:pPr>
          </w:p>
        </w:tc>
        <w:tc>
          <w:tcPr>
            <w:tcW w:w="4855" w:type="dxa"/>
            <w:tcBorders>
              <w:top w:val="nil"/>
              <w:left w:val="nil"/>
              <w:bottom w:val="nil"/>
              <w:right w:val="thickThinSmallGap" w:sz="24" w:space="0" w:color="auto"/>
            </w:tcBorders>
          </w:tcPr>
          <w:p w14:paraId="76D97984" w14:textId="77777777" w:rsidR="001939B3" w:rsidRPr="00804D2B" w:rsidRDefault="001939B3" w:rsidP="00E17A25">
            <w:pPr>
              <w:pStyle w:val="NormalWeb"/>
              <w:spacing w:before="0" w:after="0"/>
              <w:rPr>
                <w:rFonts w:asciiTheme="majorHAnsi" w:hAnsiTheme="majorHAnsi"/>
                <w:color w:val="000000"/>
              </w:rPr>
            </w:pPr>
            <w:r w:rsidRPr="00804D2B">
              <w:rPr>
                <w:rFonts w:asciiTheme="majorHAnsi" w:hAnsiTheme="majorHAnsi"/>
                <w:color w:val="000000"/>
              </w:rPr>
              <w:t xml:space="preserve">Students, researchers, and technology entrepreneurs who are </w:t>
            </w:r>
            <w:r w:rsidR="00572F12" w:rsidRPr="00804D2B">
              <w:rPr>
                <w:rFonts w:asciiTheme="majorHAnsi" w:hAnsiTheme="majorHAnsi"/>
                <w:color w:val="000000"/>
              </w:rPr>
              <w:t>citizens</w:t>
            </w:r>
            <w:r w:rsidRPr="00804D2B">
              <w:rPr>
                <w:rFonts w:asciiTheme="majorHAnsi" w:hAnsiTheme="majorHAnsi"/>
                <w:color w:val="000000"/>
              </w:rPr>
              <w:t xml:space="preserve"> of Armenia. </w:t>
            </w:r>
          </w:p>
          <w:p w14:paraId="1017C447" w14:textId="77777777" w:rsidR="004B60F7" w:rsidRPr="00804D2B" w:rsidRDefault="004B60F7" w:rsidP="001939B3">
            <w:pPr>
              <w:pStyle w:val="NormalWeb"/>
              <w:spacing w:before="0" w:beforeAutospacing="0" w:after="0" w:afterAutospacing="0"/>
              <w:jc w:val="both"/>
              <w:rPr>
                <w:rFonts w:asciiTheme="majorHAnsi" w:hAnsiTheme="majorHAnsi"/>
                <w:color w:val="000000"/>
              </w:rPr>
            </w:pPr>
          </w:p>
          <w:p w14:paraId="7AD18D10" w14:textId="251A3FDD" w:rsidR="001D17BE" w:rsidRPr="00804D2B" w:rsidRDefault="00824B7E" w:rsidP="005C0E7B">
            <w:pPr>
              <w:pStyle w:val="NormalWeb"/>
              <w:spacing w:before="0" w:beforeAutospacing="0" w:after="0" w:afterAutospacing="0"/>
              <w:jc w:val="both"/>
              <w:rPr>
                <w:rFonts w:asciiTheme="majorHAnsi" w:hAnsiTheme="majorHAnsi"/>
              </w:rPr>
            </w:pPr>
            <w:r>
              <w:rPr>
                <w:rFonts w:asciiTheme="majorHAnsi" w:hAnsiTheme="majorHAnsi"/>
              </w:rPr>
              <w:t xml:space="preserve">2,800,000AMD </w:t>
            </w:r>
          </w:p>
          <w:p w14:paraId="541DA4A2" w14:textId="77777777" w:rsidR="001D17BE" w:rsidRPr="00804D2B" w:rsidRDefault="001D17BE" w:rsidP="001939B3">
            <w:pPr>
              <w:pStyle w:val="NormalWeb"/>
              <w:spacing w:before="0" w:beforeAutospacing="0" w:after="0" w:afterAutospacing="0"/>
              <w:jc w:val="both"/>
              <w:rPr>
                <w:rFonts w:asciiTheme="majorHAnsi" w:hAnsiTheme="majorHAnsi"/>
                <w:color w:val="000000"/>
              </w:rPr>
            </w:pPr>
          </w:p>
          <w:p w14:paraId="1041C494" w14:textId="77777777" w:rsidR="001939B3" w:rsidRPr="00804D2B" w:rsidRDefault="001D17BE" w:rsidP="001939B3">
            <w:pPr>
              <w:pStyle w:val="NormalWeb"/>
              <w:spacing w:before="0" w:beforeAutospacing="0" w:after="0" w:afterAutospacing="0"/>
              <w:jc w:val="both"/>
              <w:rPr>
                <w:rFonts w:asciiTheme="majorHAnsi" w:hAnsiTheme="majorHAnsi"/>
                <w:color w:val="000000"/>
              </w:rPr>
            </w:pPr>
            <w:r w:rsidRPr="00804D2B">
              <w:rPr>
                <w:rFonts w:asciiTheme="majorHAnsi" w:hAnsiTheme="majorHAnsi"/>
                <w:color w:val="000000"/>
              </w:rPr>
              <w:t>12 months</w:t>
            </w:r>
          </w:p>
          <w:p w14:paraId="461F208E" w14:textId="77777777" w:rsidR="001D17BE" w:rsidRPr="00804D2B" w:rsidRDefault="001D17BE" w:rsidP="001939B3">
            <w:pPr>
              <w:pStyle w:val="NormalWeb"/>
              <w:spacing w:before="0" w:beforeAutospacing="0" w:after="0" w:afterAutospacing="0"/>
              <w:jc w:val="both"/>
              <w:rPr>
                <w:rFonts w:asciiTheme="majorHAnsi" w:hAnsiTheme="majorHAnsi"/>
                <w:color w:val="000000"/>
              </w:rPr>
            </w:pPr>
          </w:p>
        </w:tc>
      </w:tr>
      <w:tr w:rsidR="001939B3" w:rsidRPr="00804D2B" w14:paraId="60DFA11B" w14:textId="77777777" w:rsidTr="00A12359">
        <w:trPr>
          <w:trHeight w:val="97"/>
        </w:trPr>
        <w:tc>
          <w:tcPr>
            <w:tcW w:w="3749" w:type="dxa"/>
            <w:tcBorders>
              <w:top w:val="nil"/>
              <w:left w:val="thinThickSmallGap" w:sz="24" w:space="0" w:color="auto"/>
              <w:bottom w:val="nil"/>
              <w:right w:val="nil"/>
            </w:tcBorders>
          </w:tcPr>
          <w:p w14:paraId="71B5760A" w14:textId="0737F928" w:rsidR="001939B3" w:rsidRPr="00804D2B" w:rsidRDefault="001939B3" w:rsidP="004338BF">
            <w:pPr>
              <w:rPr>
                <w:rFonts w:asciiTheme="majorHAnsi" w:eastAsia="Times New Roman" w:hAnsiTheme="majorHAnsi"/>
              </w:rPr>
            </w:pPr>
          </w:p>
        </w:tc>
        <w:tc>
          <w:tcPr>
            <w:tcW w:w="4855" w:type="dxa"/>
            <w:tcBorders>
              <w:top w:val="nil"/>
              <w:left w:val="nil"/>
              <w:bottom w:val="nil"/>
              <w:right w:val="thickThinSmallGap" w:sz="24" w:space="0" w:color="auto"/>
            </w:tcBorders>
          </w:tcPr>
          <w:p w14:paraId="597E646D" w14:textId="69F215B7" w:rsidR="001939B3" w:rsidRPr="00804D2B" w:rsidRDefault="001939B3" w:rsidP="001939B3">
            <w:pPr>
              <w:jc w:val="both"/>
              <w:rPr>
                <w:rFonts w:asciiTheme="majorHAnsi" w:eastAsia="Times New Roman" w:hAnsiTheme="majorHAnsi"/>
                <w:strike/>
              </w:rPr>
            </w:pPr>
          </w:p>
        </w:tc>
      </w:tr>
      <w:tr w:rsidR="001939B3" w:rsidRPr="00804D2B" w14:paraId="08965D29" w14:textId="77777777" w:rsidTr="001939B3">
        <w:trPr>
          <w:trHeight w:val="97"/>
        </w:trPr>
        <w:tc>
          <w:tcPr>
            <w:tcW w:w="3749" w:type="dxa"/>
            <w:tcBorders>
              <w:top w:val="nil"/>
              <w:left w:val="thinThickSmallGap" w:sz="24" w:space="0" w:color="auto"/>
              <w:bottom w:val="thickThinSmallGap" w:sz="24" w:space="0" w:color="auto"/>
              <w:right w:val="nil"/>
            </w:tcBorders>
          </w:tcPr>
          <w:p w14:paraId="7E347E25" w14:textId="77777777" w:rsidR="001939B3" w:rsidRPr="00804D2B" w:rsidRDefault="001939B3" w:rsidP="001939B3">
            <w:pPr>
              <w:pStyle w:val="CommentText"/>
              <w:tabs>
                <w:tab w:val="left" w:pos="-720"/>
              </w:tabs>
              <w:suppressAutoHyphens/>
              <w:jc w:val="both"/>
              <w:rPr>
                <w:rFonts w:asciiTheme="majorHAnsi" w:hAnsiTheme="majorHAnsi" w:cs="Arial"/>
                <w:sz w:val="24"/>
                <w:szCs w:val="24"/>
              </w:rPr>
            </w:pPr>
          </w:p>
        </w:tc>
        <w:tc>
          <w:tcPr>
            <w:tcW w:w="4855" w:type="dxa"/>
            <w:tcBorders>
              <w:top w:val="nil"/>
              <w:left w:val="nil"/>
              <w:bottom w:val="thickThinSmallGap" w:sz="24" w:space="0" w:color="auto"/>
              <w:right w:val="thickThinSmallGap" w:sz="24" w:space="0" w:color="auto"/>
            </w:tcBorders>
          </w:tcPr>
          <w:p w14:paraId="3ED83C84" w14:textId="77777777" w:rsidR="001939B3" w:rsidRPr="00804D2B" w:rsidRDefault="001939B3" w:rsidP="001939B3">
            <w:pPr>
              <w:pStyle w:val="CommentText"/>
              <w:tabs>
                <w:tab w:val="left" w:pos="-720"/>
              </w:tabs>
              <w:suppressAutoHyphens/>
              <w:jc w:val="both"/>
              <w:rPr>
                <w:rFonts w:asciiTheme="majorHAnsi" w:hAnsiTheme="majorHAnsi" w:cs="Arial"/>
                <w:bCs/>
                <w:sz w:val="24"/>
                <w:szCs w:val="24"/>
              </w:rPr>
            </w:pPr>
          </w:p>
        </w:tc>
      </w:tr>
    </w:tbl>
    <w:p w14:paraId="0B80B322" w14:textId="77777777" w:rsidR="00A0357B" w:rsidRDefault="00A0357B">
      <w:pPr>
        <w:jc w:val="both"/>
        <w:rPr>
          <w:rFonts w:asciiTheme="majorHAnsi" w:hAnsiTheme="majorHAnsi"/>
          <w:b/>
        </w:rPr>
      </w:pPr>
    </w:p>
    <w:p w14:paraId="6364CC88" w14:textId="77777777" w:rsidR="00995971" w:rsidRPr="00804D2B" w:rsidRDefault="00A0357B">
      <w:pPr>
        <w:jc w:val="both"/>
        <w:rPr>
          <w:rFonts w:asciiTheme="majorHAnsi" w:hAnsiTheme="majorHAnsi"/>
          <w:b/>
        </w:rPr>
      </w:pPr>
      <w:r>
        <w:rPr>
          <w:rFonts w:asciiTheme="majorHAnsi" w:hAnsiTheme="majorHAnsi"/>
          <w:b/>
        </w:rPr>
        <w:br w:type="page"/>
      </w:r>
    </w:p>
    <w:p w14:paraId="2D076B8D" w14:textId="77777777" w:rsidR="00EC5FA9" w:rsidRPr="00804D2B" w:rsidRDefault="00E45924">
      <w:pPr>
        <w:jc w:val="both"/>
        <w:rPr>
          <w:rFonts w:asciiTheme="majorHAnsi" w:hAnsiTheme="majorHAnsi"/>
          <w:b/>
        </w:rPr>
      </w:pPr>
      <w:r w:rsidRPr="00804D2B">
        <w:rPr>
          <w:rFonts w:asciiTheme="majorHAnsi" w:hAnsiTheme="majorHAnsi"/>
          <w:b/>
        </w:rPr>
        <w:lastRenderedPageBreak/>
        <w:t>II. Background</w:t>
      </w:r>
    </w:p>
    <w:p w14:paraId="10B5DA84" w14:textId="77777777" w:rsidR="00E45924" w:rsidRPr="00804D2B" w:rsidRDefault="00E45924">
      <w:pPr>
        <w:jc w:val="both"/>
        <w:rPr>
          <w:rFonts w:asciiTheme="majorHAnsi" w:hAnsiTheme="majorHAnsi"/>
          <w:b/>
        </w:rPr>
      </w:pPr>
    </w:p>
    <w:p w14:paraId="2B8CA8B6" w14:textId="1649C42A" w:rsidR="00AC5B2A" w:rsidRDefault="00F62616" w:rsidP="007C6172">
      <w:pPr>
        <w:pStyle w:val="NormalWeb1"/>
      </w:pPr>
      <w:r w:rsidRPr="00F62616">
        <w:t xml:space="preserve">Enterprise Incubator Foundation (EIF) and the Ministry of </w:t>
      </w:r>
      <w:r w:rsidR="007D7677">
        <w:t>Transport, Communication and Information Technologies</w:t>
      </w:r>
      <w:r w:rsidRPr="00F62616">
        <w:t xml:space="preserve"> of the Republic of Armenia invite all interested startup teams, innovators, scientists and technology entrepreneurs to apply to the annual STEP “From Idea to Market” Competition.</w:t>
      </w:r>
      <w:r>
        <w:t xml:space="preserve"> </w:t>
      </w:r>
      <w:r w:rsidR="00E45924" w:rsidRPr="00F62616">
        <w:t>The competition is</w:t>
      </w:r>
      <w:r w:rsidR="00E45924" w:rsidRPr="00804D2B">
        <w:t xml:space="preserve"> designed to ignite the spark of technology entrepreneurship and to advance innovative technology-based ideas to the market</w:t>
      </w:r>
      <w:r w:rsidR="009F4429">
        <w:t xml:space="preserve"> in the following areas </w:t>
      </w:r>
      <w:r w:rsidR="008C78B8">
        <w:t xml:space="preserve">critical to Armenia’s development such </w:t>
      </w:r>
      <w:r w:rsidR="008A06A4">
        <w:t>as ICT</w:t>
      </w:r>
      <w:r w:rsidR="008C78B8">
        <w:t>, Engineering and High Tech Innovations.</w:t>
      </w:r>
      <w:r w:rsidR="009F4429">
        <w:t xml:space="preserve"> </w:t>
      </w:r>
    </w:p>
    <w:p w14:paraId="4E310EC8" w14:textId="77777777" w:rsidR="00AC5B2A" w:rsidRDefault="00AC5B2A" w:rsidP="007C6172">
      <w:pPr>
        <w:pStyle w:val="NormalWeb1"/>
      </w:pPr>
    </w:p>
    <w:p w14:paraId="7B8ED4BB" w14:textId="77777777" w:rsidR="00E45924" w:rsidRPr="00804D2B" w:rsidRDefault="00E45924" w:rsidP="007C6172">
      <w:pPr>
        <w:pStyle w:val="NormalWeb1"/>
      </w:pPr>
    </w:p>
    <w:p w14:paraId="223FD916" w14:textId="1D628A07" w:rsidR="00E45924" w:rsidRPr="00804D2B" w:rsidRDefault="00E45924">
      <w:pPr>
        <w:jc w:val="both"/>
        <w:rPr>
          <w:rFonts w:asciiTheme="majorHAnsi" w:hAnsiTheme="majorHAnsi"/>
        </w:rPr>
      </w:pPr>
      <w:r w:rsidRPr="00804D2B">
        <w:rPr>
          <w:rFonts w:asciiTheme="majorHAnsi" w:hAnsiTheme="majorHAnsi"/>
          <w:b/>
        </w:rPr>
        <w:t>Enterprise Incubator Foundation (EIF)</w:t>
      </w:r>
      <w:r w:rsidRPr="00804D2B">
        <w:rPr>
          <w:rFonts w:asciiTheme="majorHAnsi" w:hAnsiTheme="majorHAnsi"/>
        </w:rPr>
        <w:t xml:space="preserve"> is one of the largest technology business incubators and consulting companies in the region, operating in Yerevan, Armenia. The foundation supports the development of </w:t>
      </w:r>
      <w:r w:rsidR="00A15279">
        <w:rPr>
          <w:rFonts w:asciiTheme="majorHAnsi" w:hAnsiTheme="majorHAnsi"/>
        </w:rPr>
        <w:t xml:space="preserve">the </w:t>
      </w:r>
      <w:r w:rsidRPr="00804D2B">
        <w:rPr>
          <w:rFonts w:asciiTheme="majorHAnsi" w:hAnsiTheme="majorHAnsi"/>
        </w:rPr>
        <w:t xml:space="preserve">information and communication technology sector in Armenia </w:t>
      </w:r>
      <w:r w:rsidR="00A15279">
        <w:rPr>
          <w:rFonts w:asciiTheme="majorHAnsi" w:hAnsiTheme="majorHAnsi"/>
        </w:rPr>
        <w:t>by</w:t>
      </w:r>
      <w:r w:rsidRPr="00804D2B">
        <w:rPr>
          <w:rFonts w:asciiTheme="majorHAnsi" w:hAnsiTheme="majorHAnsi"/>
        </w:rPr>
        <w:t xml:space="preserve"> creating a productive environment for innovation, technological </w:t>
      </w:r>
      <w:r w:rsidR="00F62616" w:rsidRPr="00804D2B">
        <w:rPr>
          <w:rFonts w:asciiTheme="majorHAnsi" w:hAnsiTheme="majorHAnsi"/>
        </w:rPr>
        <w:t>advancement,</w:t>
      </w:r>
      <w:r w:rsidRPr="00804D2B">
        <w:rPr>
          <w:rFonts w:asciiTheme="majorHAnsi" w:hAnsiTheme="majorHAnsi"/>
        </w:rPr>
        <w:t xml:space="preserve"> and company growth.</w:t>
      </w:r>
    </w:p>
    <w:p w14:paraId="0677D539" w14:textId="77777777" w:rsidR="00993AB1" w:rsidRPr="00804D2B" w:rsidRDefault="00993AB1">
      <w:pPr>
        <w:jc w:val="both"/>
        <w:rPr>
          <w:rFonts w:asciiTheme="majorHAnsi" w:hAnsiTheme="majorHAnsi"/>
        </w:rPr>
      </w:pPr>
    </w:p>
    <w:p w14:paraId="3E3B8FF9" w14:textId="77777777" w:rsidR="00D46DD5" w:rsidRPr="00804D2B" w:rsidRDefault="00D46DD5" w:rsidP="00D46DD5">
      <w:pPr>
        <w:jc w:val="both"/>
        <w:rPr>
          <w:rFonts w:asciiTheme="majorHAnsi" w:hAnsiTheme="majorHAnsi"/>
          <w:b/>
        </w:rPr>
      </w:pPr>
      <w:r w:rsidRPr="00804D2B">
        <w:rPr>
          <w:rFonts w:asciiTheme="majorHAnsi" w:hAnsiTheme="majorHAnsi"/>
          <w:b/>
        </w:rPr>
        <w:t>III. Scope</w:t>
      </w:r>
    </w:p>
    <w:p w14:paraId="0E0F1A01" w14:textId="77777777" w:rsidR="00D46DD5" w:rsidRPr="00804D2B" w:rsidRDefault="00D46DD5" w:rsidP="007C6172">
      <w:pPr>
        <w:pStyle w:val="NormalWeb1"/>
      </w:pPr>
    </w:p>
    <w:p w14:paraId="746543F8" w14:textId="75EEF8F3" w:rsidR="00D46DD5" w:rsidRPr="00804D2B" w:rsidRDefault="00D46DD5" w:rsidP="007C6172">
      <w:pPr>
        <w:pStyle w:val="NormalWeb1"/>
      </w:pPr>
      <w:r w:rsidRPr="00804D2B">
        <w:t>“From Idea to Market” competition is designed to identify and support the most promising technolog</w:t>
      </w:r>
      <w:r w:rsidR="00D3093C">
        <w:t>y</w:t>
      </w:r>
      <w:r w:rsidRPr="00804D2B">
        <w:t xml:space="preserve"> startups</w:t>
      </w:r>
      <w:r w:rsidR="00D3093C">
        <w:t xml:space="preserve"> and emerging </w:t>
      </w:r>
      <w:r w:rsidR="000A0DBF">
        <w:t>entrepreneurs</w:t>
      </w:r>
      <w:r w:rsidRPr="00804D2B">
        <w:t xml:space="preserve"> in Armenia through</w:t>
      </w:r>
      <w:r w:rsidR="009459F1" w:rsidRPr="00804D2B">
        <w:t xml:space="preserve"> virtual acceleration program, which provides: </w:t>
      </w:r>
    </w:p>
    <w:p w14:paraId="6BED765B" w14:textId="77777777" w:rsidR="00D46DD5" w:rsidRPr="00804D2B" w:rsidRDefault="00D46DD5" w:rsidP="007C6172">
      <w:pPr>
        <w:pStyle w:val="NormalWeb1"/>
      </w:pPr>
    </w:p>
    <w:p w14:paraId="0FE2653E" w14:textId="6BD1851A" w:rsidR="00D46DD5" w:rsidRPr="00804D2B" w:rsidRDefault="000A0DBF" w:rsidP="007C6172">
      <w:pPr>
        <w:pStyle w:val="NormalWeb1"/>
        <w:numPr>
          <w:ilvl w:val="0"/>
          <w:numId w:val="27"/>
        </w:numPr>
      </w:pPr>
      <w:r>
        <w:t>Access to f</w:t>
      </w:r>
      <w:r w:rsidR="00D46DD5" w:rsidRPr="00804D2B">
        <w:t xml:space="preserve">unding </w:t>
      </w:r>
      <w:r>
        <w:t xml:space="preserve">through linkages with potential investors and grants to competition winners </w:t>
      </w:r>
    </w:p>
    <w:p w14:paraId="7B52A974" w14:textId="77777777" w:rsidR="00D46DD5" w:rsidRPr="00804D2B" w:rsidRDefault="00D46DD5" w:rsidP="007C6172">
      <w:pPr>
        <w:pStyle w:val="NormalWeb1"/>
        <w:numPr>
          <w:ilvl w:val="0"/>
          <w:numId w:val="27"/>
        </w:numPr>
      </w:pPr>
      <w:r w:rsidRPr="00804D2B">
        <w:t xml:space="preserve">Mentorship, networking opportunities, and expertise in technology commercialization strategies and business development </w:t>
      </w:r>
    </w:p>
    <w:p w14:paraId="659857F6" w14:textId="77777777" w:rsidR="00D46DD5" w:rsidRPr="00804D2B" w:rsidRDefault="00D46DD5" w:rsidP="007C6172">
      <w:pPr>
        <w:pStyle w:val="NormalWeb1"/>
      </w:pPr>
    </w:p>
    <w:tbl>
      <w:tblPr>
        <w:tblStyle w:val="TableGrid"/>
        <w:tblW w:w="0" w:type="auto"/>
        <w:tblLook w:val="04A0" w:firstRow="1" w:lastRow="0" w:firstColumn="1" w:lastColumn="0" w:noHBand="0" w:noVBand="1"/>
      </w:tblPr>
      <w:tblGrid>
        <w:gridCol w:w="4313"/>
        <w:gridCol w:w="4317"/>
      </w:tblGrid>
      <w:tr w:rsidR="00D46DD5" w:rsidRPr="00804D2B" w14:paraId="49318C19" w14:textId="77777777" w:rsidTr="00DE7227">
        <w:tc>
          <w:tcPr>
            <w:tcW w:w="4313"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0737799" w14:textId="22FA2B90" w:rsidR="00D46DD5" w:rsidRDefault="0037275B" w:rsidP="007C6172">
            <w:pPr>
              <w:pStyle w:val="NormalWeb1"/>
            </w:pPr>
            <w:r>
              <w:t>Critical Challenge</w:t>
            </w:r>
          </w:p>
          <w:p w14:paraId="08BFEC65" w14:textId="77777777" w:rsidR="002500D6" w:rsidRPr="00804D2B" w:rsidRDefault="002500D6" w:rsidP="007C6172">
            <w:pPr>
              <w:pStyle w:val="NormalWeb1"/>
            </w:pPr>
          </w:p>
        </w:tc>
        <w:tc>
          <w:tcPr>
            <w:tcW w:w="431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5DCA0EE" w14:textId="77777777" w:rsidR="00D46DD5" w:rsidRDefault="0037275B" w:rsidP="007C6172">
            <w:pPr>
              <w:pStyle w:val="NormalWeb1"/>
            </w:pPr>
            <w:r>
              <w:t xml:space="preserve">Areas </w:t>
            </w:r>
          </w:p>
          <w:p w14:paraId="3C1693D1" w14:textId="77777777" w:rsidR="002500D6" w:rsidRPr="00804D2B" w:rsidRDefault="002500D6" w:rsidP="007C6172">
            <w:pPr>
              <w:pStyle w:val="NormalWeb1"/>
            </w:pPr>
          </w:p>
        </w:tc>
      </w:tr>
      <w:tr w:rsidR="00D46DD5" w:rsidRPr="00804D2B" w14:paraId="00D25763" w14:textId="77777777" w:rsidTr="00DE7227">
        <w:trPr>
          <w:trHeight w:val="251"/>
        </w:trPr>
        <w:tc>
          <w:tcPr>
            <w:tcW w:w="4313" w:type="dxa"/>
            <w:tcBorders>
              <w:top w:val="single" w:sz="4" w:space="0" w:color="auto"/>
              <w:left w:val="single" w:sz="4" w:space="0" w:color="auto"/>
              <w:bottom w:val="single" w:sz="4" w:space="0" w:color="auto"/>
              <w:right w:val="single" w:sz="4" w:space="0" w:color="auto"/>
            </w:tcBorders>
            <w:hideMark/>
          </w:tcPr>
          <w:p w14:paraId="0CD86663" w14:textId="77777777" w:rsidR="00D46DD5" w:rsidRPr="00804D2B" w:rsidRDefault="00D46DD5" w:rsidP="007C6172">
            <w:pPr>
              <w:pStyle w:val="NormalWeb1"/>
            </w:pPr>
          </w:p>
        </w:tc>
        <w:tc>
          <w:tcPr>
            <w:tcW w:w="4317" w:type="dxa"/>
            <w:tcBorders>
              <w:top w:val="single" w:sz="4" w:space="0" w:color="auto"/>
              <w:left w:val="single" w:sz="4" w:space="0" w:color="auto"/>
              <w:bottom w:val="single" w:sz="4" w:space="0" w:color="auto"/>
              <w:right w:val="single" w:sz="4" w:space="0" w:color="auto"/>
            </w:tcBorders>
            <w:hideMark/>
          </w:tcPr>
          <w:p w14:paraId="64DCAC7E" w14:textId="77777777" w:rsidR="00D46DD5" w:rsidRPr="00804D2B" w:rsidRDefault="00D46DD5" w:rsidP="007C6172">
            <w:pPr>
              <w:pStyle w:val="NormalWeb1"/>
            </w:pPr>
          </w:p>
        </w:tc>
      </w:tr>
      <w:tr w:rsidR="00D46DD5" w:rsidRPr="00804D2B" w14:paraId="723DC08A" w14:textId="77777777" w:rsidTr="00DE7227">
        <w:trPr>
          <w:trHeight w:val="3165"/>
        </w:trPr>
        <w:tc>
          <w:tcPr>
            <w:tcW w:w="4313" w:type="dxa"/>
            <w:tcBorders>
              <w:top w:val="single" w:sz="4" w:space="0" w:color="auto"/>
              <w:left w:val="single" w:sz="4" w:space="0" w:color="auto"/>
              <w:bottom w:val="single" w:sz="4" w:space="0" w:color="auto"/>
              <w:right w:val="single" w:sz="4" w:space="0" w:color="auto"/>
            </w:tcBorders>
            <w:hideMark/>
          </w:tcPr>
          <w:p w14:paraId="206F1CE0" w14:textId="11350F93" w:rsidR="00D46DD5" w:rsidRDefault="00D46DD5" w:rsidP="007C6172">
            <w:pPr>
              <w:pStyle w:val="NormalWeb1"/>
              <w:numPr>
                <w:ilvl w:val="0"/>
                <w:numId w:val="28"/>
              </w:numPr>
            </w:pPr>
            <w:r w:rsidRPr="00804D2B">
              <w:t xml:space="preserve"> </w:t>
            </w:r>
            <w:r w:rsidR="00D06826">
              <w:t>ICT, Engineering and High Tech Innovations</w:t>
            </w:r>
          </w:p>
          <w:p w14:paraId="61B381C9" w14:textId="77777777" w:rsidR="00603A27" w:rsidRDefault="00603A27" w:rsidP="007C6172">
            <w:pPr>
              <w:pStyle w:val="NormalWeb1"/>
            </w:pPr>
          </w:p>
          <w:p w14:paraId="5691D170" w14:textId="77777777" w:rsidR="006C61F1" w:rsidRDefault="006C61F1" w:rsidP="007C6172">
            <w:pPr>
              <w:pStyle w:val="NormalWeb1"/>
            </w:pPr>
          </w:p>
          <w:p w14:paraId="331C9BF7" w14:textId="77777777" w:rsidR="006C61F1" w:rsidRDefault="006C61F1" w:rsidP="007C6172">
            <w:pPr>
              <w:pStyle w:val="NormalWeb1"/>
            </w:pPr>
          </w:p>
          <w:p w14:paraId="31F1D2DC" w14:textId="77777777" w:rsidR="00D06826" w:rsidRDefault="00D06826" w:rsidP="00A52672">
            <w:pPr>
              <w:pStyle w:val="NormalWeb1"/>
              <w:ind w:left="630"/>
            </w:pPr>
          </w:p>
          <w:p w14:paraId="780C2D45" w14:textId="77777777" w:rsidR="00D06826" w:rsidRDefault="00D06826" w:rsidP="00A52672">
            <w:pPr>
              <w:pStyle w:val="NormalWeb1"/>
              <w:ind w:left="630"/>
            </w:pPr>
          </w:p>
          <w:p w14:paraId="6A185DA9" w14:textId="77777777" w:rsidR="00D06826" w:rsidRDefault="00D06826" w:rsidP="00A52672">
            <w:pPr>
              <w:pStyle w:val="NormalWeb1"/>
              <w:ind w:left="630"/>
            </w:pPr>
          </w:p>
          <w:p w14:paraId="42E73F39" w14:textId="77777777" w:rsidR="00D06826" w:rsidRDefault="00D06826" w:rsidP="00A52672">
            <w:pPr>
              <w:pStyle w:val="NormalWeb1"/>
              <w:ind w:left="630"/>
            </w:pPr>
          </w:p>
          <w:p w14:paraId="76FAF0AF" w14:textId="77777777" w:rsidR="00D06826" w:rsidRDefault="00D06826" w:rsidP="00A52672">
            <w:pPr>
              <w:pStyle w:val="NormalWeb1"/>
              <w:ind w:left="630"/>
            </w:pPr>
          </w:p>
          <w:p w14:paraId="039C02CC" w14:textId="77777777" w:rsidR="00D06826" w:rsidRDefault="00D06826" w:rsidP="00A52672">
            <w:pPr>
              <w:pStyle w:val="NormalWeb1"/>
              <w:ind w:left="630"/>
            </w:pPr>
          </w:p>
          <w:p w14:paraId="5C19EF12" w14:textId="77777777" w:rsidR="00D06826" w:rsidRDefault="00D06826" w:rsidP="00A52672">
            <w:pPr>
              <w:pStyle w:val="NormalWeb1"/>
              <w:ind w:left="630"/>
            </w:pPr>
          </w:p>
          <w:p w14:paraId="479992B8" w14:textId="77777777" w:rsidR="00603A27" w:rsidRDefault="00603A27" w:rsidP="007877A3">
            <w:pPr>
              <w:pStyle w:val="ListParagraph"/>
            </w:pPr>
          </w:p>
          <w:p w14:paraId="699E82F8" w14:textId="77777777" w:rsidR="007877A3" w:rsidRDefault="007877A3" w:rsidP="007877A3">
            <w:pPr>
              <w:pStyle w:val="ListParagraph"/>
            </w:pPr>
          </w:p>
          <w:p w14:paraId="0113540A" w14:textId="77777777" w:rsidR="00603A27" w:rsidRDefault="00603A27" w:rsidP="00DE7227">
            <w:pPr>
              <w:pStyle w:val="NormalWeb1"/>
            </w:pPr>
          </w:p>
          <w:p w14:paraId="5D8BC558" w14:textId="77777777" w:rsidR="00373B0F" w:rsidRDefault="00373B0F" w:rsidP="00DE7227">
            <w:pPr>
              <w:pStyle w:val="NormalWeb1"/>
            </w:pPr>
          </w:p>
          <w:p w14:paraId="561EA646" w14:textId="02099009" w:rsidR="00603A27" w:rsidRPr="00804D2B" w:rsidRDefault="00603A27" w:rsidP="00A52672">
            <w:pPr>
              <w:pStyle w:val="NormalWeb1"/>
              <w:ind w:left="630"/>
            </w:pPr>
          </w:p>
        </w:tc>
        <w:tc>
          <w:tcPr>
            <w:tcW w:w="4317" w:type="dxa"/>
            <w:tcBorders>
              <w:top w:val="single" w:sz="4" w:space="0" w:color="auto"/>
              <w:left w:val="single" w:sz="4" w:space="0" w:color="auto"/>
              <w:bottom w:val="single" w:sz="4" w:space="0" w:color="auto"/>
              <w:right w:val="single" w:sz="4" w:space="0" w:color="auto"/>
            </w:tcBorders>
            <w:hideMark/>
          </w:tcPr>
          <w:p w14:paraId="0BB6C954" w14:textId="77777777" w:rsidR="00D06826" w:rsidRPr="007C6172" w:rsidRDefault="00D06826" w:rsidP="00D06826">
            <w:pPr>
              <w:autoSpaceDE w:val="0"/>
              <w:autoSpaceDN w:val="0"/>
              <w:adjustRightInd w:val="0"/>
              <w:rPr>
                <w:rFonts w:asciiTheme="majorHAnsi" w:eastAsia="Times New Roman" w:hAnsiTheme="majorHAnsi" w:cs="ArialMT"/>
              </w:rPr>
            </w:pPr>
            <w:r w:rsidRPr="007C6172">
              <w:rPr>
                <w:rFonts w:asciiTheme="majorHAnsi" w:eastAsia="Times New Roman" w:hAnsiTheme="majorHAnsi" w:cs="ArialMT"/>
              </w:rPr>
              <w:t>Software development</w:t>
            </w:r>
            <w:r>
              <w:rPr>
                <w:rFonts w:asciiTheme="majorHAnsi" w:eastAsia="Times New Roman" w:hAnsiTheme="majorHAnsi" w:cs="ArialMT"/>
              </w:rPr>
              <w:t xml:space="preserve">; </w:t>
            </w:r>
            <w:r w:rsidRPr="007C6172">
              <w:rPr>
                <w:rFonts w:asciiTheme="majorHAnsi" w:eastAsia="Times New Roman" w:hAnsiTheme="majorHAnsi" w:cs="ArialMT"/>
              </w:rPr>
              <w:t>Web services and digital media</w:t>
            </w:r>
            <w:r>
              <w:rPr>
                <w:rFonts w:asciiTheme="majorHAnsi" w:eastAsia="Times New Roman" w:hAnsiTheme="majorHAnsi" w:cs="ArialMT"/>
              </w:rPr>
              <w:t xml:space="preserve">; </w:t>
            </w:r>
            <w:r w:rsidRPr="007C6172">
              <w:rPr>
                <w:rFonts w:asciiTheme="majorHAnsi" w:eastAsia="Times New Roman" w:hAnsiTheme="majorHAnsi" w:cs="ArialMT"/>
              </w:rPr>
              <w:t>Data treatment</w:t>
            </w:r>
            <w:r>
              <w:rPr>
                <w:rFonts w:asciiTheme="majorHAnsi" w:eastAsia="Times New Roman" w:hAnsiTheme="majorHAnsi" w:cs="ArialMT"/>
              </w:rPr>
              <w:t xml:space="preserve">; cloud, big data, </w:t>
            </w:r>
            <w:r w:rsidRPr="007C6172">
              <w:rPr>
                <w:rFonts w:asciiTheme="majorHAnsi" w:eastAsia="Times New Roman" w:hAnsiTheme="majorHAnsi" w:cs="ArialMT"/>
              </w:rPr>
              <w:t>Landline telecommunications infrastructure and solutions</w:t>
            </w:r>
            <w:r>
              <w:rPr>
                <w:rFonts w:asciiTheme="majorHAnsi" w:eastAsia="Times New Roman" w:hAnsiTheme="majorHAnsi" w:cs="ArialMT"/>
              </w:rPr>
              <w:t xml:space="preserve">; </w:t>
            </w:r>
          </w:p>
          <w:p w14:paraId="7E566504" w14:textId="781E2FC2" w:rsidR="00D06826" w:rsidRPr="007C6172" w:rsidRDefault="00D06826" w:rsidP="00D06826">
            <w:pPr>
              <w:autoSpaceDE w:val="0"/>
              <w:autoSpaceDN w:val="0"/>
              <w:adjustRightInd w:val="0"/>
              <w:rPr>
                <w:rFonts w:asciiTheme="majorHAnsi" w:eastAsia="Times New Roman" w:hAnsiTheme="majorHAnsi" w:cs="ArialMT"/>
              </w:rPr>
            </w:pPr>
            <w:r w:rsidRPr="007C6172">
              <w:rPr>
                <w:rFonts w:asciiTheme="majorHAnsi" w:eastAsia="Times New Roman" w:hAnsiTheme="majorHAnsi" w:cs="ArialMT"/>
              </w:rPr>
              <w:t>Mobile applications and services</w:t>
            </w:r>
            <w:r>
              <w:rPr>
                <w:rFonts w:asciiTheme="majorHAnsi" w:eastAsia="Times New Roman" w:hAnsiTheme="majorHAnsi" w:cs="ArialMT"/>
              </w:rPr>
              <w:t xml:space="preserve">; Artificial Intelligence; Machine Learning; Cyber Security; Virtual Reality/Augmented Reality; </w:t>
            </w:r>
            <w:r w:rsidRPr="007C6172">
              <w:rPr>
                <w:rFonts w:asciiTheme="majorHAnsi" w:eastAsia="Times New Roman" w:hAnsiTheme="majorHAnsi" w:cs="ArialMT"/>
              </w:rPr>
              <w:t>Semiconductors and hardware</w:t>
            </w:r>
            <w:r>
              <w:rPr>
                <w:rFonts w:asciiTheme="majorHAnsi" w:eastAsia="Times New Roman" w:hAnsiTheme="majorHAnsi" w:cs="ArialMT"/>
              </w:rPr>
              <w:t>;</w:t>
            </w:r>
          </w:p>
          <w:p w14:paraId="1460AA91" w14:textId="1B7A3220" w:rsidR="00D06826" w:rsidRDefault="00D06826" w:rsidP="007C6172">
            <w:pPr>
              <w:pStyle w:val="NormalWeb1"/>
              <w:rPr>
                <w:rFonts w:eastAsia="Times New Roman" w:cs="ArialMT"/>
              </w:rPr>
            </w:pPr>
            <w:r w:rsidRPr="007C6172">
              <w:rPr>
                <w:rFonts w:eastAsia="Times New Roman" w:cs="ArialMT"/>
              </w:rPr>
              <w:t>Industrial automation, robotics and mechatronics</w:t>
            </w:r>
            <w:r>
              <w:rPr>
                <w:rFonts w:eastAsia="Times New Roman" w:cs="ArialMT"/>
              </w:rPr>
              <w:t xml:space="preserve">; </w:t>
            </w:r>
            <w:r w:rsidRPr="007C6172">
              <w:rPr>
                <w:rFonts w:eastAsia="Times New Roman" w:cs="ArialMT"/>
              </w:rPr>
              <w:t>Optics and sensors</w:t>
            </w:r>
            <w:r w:rsidR="008C78B8">
              <w:rPr>
                <w:rFonts w:eastAsia="Times New Roman" w:cs="ArialMT"/>
              </w:rPr>
              <w:t>;</w:t>
            </w:r>
          </w:p>
          <w:p w14:paraId="1B063204" w14:textId="77777777" w:rsidR="00603A27" w:rsidRDefault="00603A27" w:rsidP="007C6172">
            <w:pPr>
              <w:pStyle w:val="NormalWeb1"/>
            </w:pPr>
            <w:r>
              <w:t>Renewable Energy (Solar, Wind, Hydro, Biofuels</w:t>
            </w:r>
            <w:r w:rsidR="00A15279">
              <w:t>)</w:t>
            </w:r>
            <w:r>
              <w:t>; Energy Efficien</w:t>
            </w:r>
            <w:r w:rsidR="007877A3">
              <w:t>cy</w:t>
            </w:r>
            <w:r>
              <w:t xml:space="preserve"> </w:t>
            </w:r>
            <w:r w:rsidR="007877A3">
              <w:t>(</w:t>
            </w:r>
            <w:r>
              <w:t xml:space="preserve">Buildings; Mining; </w:t>
            </w:r>
            <w:r w:rsidR="006C61F1">
              <w:t>Transportation</w:t>
            </w:r>
            <w:r w:rsidR="007877A3">
              <w:t>; Machinery</w:t>
            </w:r>
            <w:r>
              <w:t>)</w:t>
            </w:r>
            <w:r w:rsidR="00373B0F">
              <w:t>; Green Chemistry</w:t>
            </w:r>
            <w:r w:rsidR="00A15279">
              <w:t>;</w:t>
            </w:r>
            <w:r w:rsidR="00BF68C1">
              <w:t xml:space="preserve"> Energy efficiency</w:t>
            </w:r>
          </w:p>
          <w:p w14:paraId="57B9810B" w14:textId="77777777" w:rsidR="007877A3" w:rsidRDefault="007877A3" w:rsidP="007C6172">
            <w:pPr>
              <w:pStyle w:val="NormalWeb1"/>
            </w:pPr>
          </w:p>
          <w:p w14:paraId="77A0E352" w14:textId="325193D8" w:rsidR="006C61F1" w:rsidRPr="00A12359" w:rsidRDefault="006C61F1" w:rsidP="00A12359">
            <w:pPr>
              <w:autoSpaceDE w:val="0"/>
              <w:autoSpaceDN w:val="0"/>
              <w:adjustRightInd w:val="0"/>
              <w:rPr>
                <w:rFonts w:asciiTheme="majorHAnsi" w:eastAsia="Times New Roman" w:hAnsiTheme="majorHAnsi" w:cs="ArialMT"/>
              </w:rPr>
            </w:pPr>
          </w:p>
        </w:tc>
      </w:tr>
    </w:tbl>
    <w:p w14:paraId="7DAAFEE7" w14:textId="47F25468" w:rsidR="007C6172" w:rsidRDefault="008570F0" w:rsidP="007C6172">
      <w:pPr>
        <w:pStyle w:val="NormalWeb1"/>
      </w:pPr>
      <w:r>
        <w:rPr>
          <w:color w:val="000000" w:themeColor="text1"/>
        </w:rPr>
        <w:t xml:space="preserve">The winners </w:t>
      </w:r>
      <w:r w:rsidR="007C6172" w:rsidRPr="00804D2B">
        <w:t>will</w:t>
      </w:r>
      <w:r>
        <w:t xml:space="preserve"> get</w:t>
      </w:r>
      <w:r w:rsidR="007C6172" w:rsidRPr="00804D2B">
        <w:t xml:space="preserve"> </w:t>
      </w:r>
      <w:r w:rsidR="00C47644">
        <w:t xml:space="preserve">2,800,000 AMD </w:t>
      </w:r>
      <w:r w:rsidR="005B4A0A">
        <w:t>(incl. all applicable taxes)</w:t>
      </w:r>
      <w:r w:rsidR="007C6172" w:rsidRPr="00804D2B">
        <w:t>.</w:t>
      </w:r>
    </w:p>
    <w:p w14:paraId="2401D91C" w14:textId="77777777" w:rsidR="007C6172" w:rsidRDefault="007C6172" w:rsidP="007C6172">
      <w:pPr>
        <w:pStyle w:val="NormalWeb1"/>
      </w:pPr>
    </w:p>
    <w:p w14:paraId="75F2BDF1" w14:textId="2FD5D414" w:rsidR="007C6172" w:rsidRDefault="007C6172" w:rsidP="007C6172">
      <w:pPr>
        <w:pStyle w:val="NormalWeb1"/>
      </w:pPr>
      <w:r w:rsidRPr="00804D2B">
        <w:lastRenderedPageBreak/>
        <w:t xml:space="preserve">In addition to direct team support, winning teams will be paired with mentors for business development and coaching. </w:t>
      </w:r>
    </w:p>
    <w:p w14:paraId="7C6DBE48" w14:textId="77777777" w:rsidR="007C6172" w:rsidRPr="00804D2B" w:rsidRDefault="007C6172" w:rsidP="007C6172">
      <w:pPr>
        <w:pStyle w:val="NormalWeb1"/>
      </w:pPr>
    </w:p>
    <w:p w14:paraId="1929DA8D" w14:textId="3F8CE2D1" w:rsidR="00D46DD5" w:rsidRPr="00804D2B" w:rsidRDefault="007C6172" w:rsidP="007C6172">
      <w:pPr>
        <w:pStyle w:val="NormalWeb1"/>
      </w:pPr>
      <w:r>
        <w:t>P</w:t>
      </w:r>
      <w:r w:rsidRPr="00804D2B">
        <w:t xml:space="preserve">rojects </w:t>
      </w:r>
      <w:r w:rsidR="00D46DD5" w:rsidRPr="00804D2B">
        <w:t xml:space="preserve">should be aimed at establishing and/or further developing the commercial viability of a technology based product, </w:t>
      </w:r>
      <w:r w:rsidR="00A12359" w:rsidRPr="00804D2B">
        <w:t>process,</w:t>
      </w:r>
      <w:r w:rsidR="00D46DD5" w:rsidRPr="00804D2B">
        <w:t xml:space="preserve"> or service. Projects that focus on basic research, i.e. where commercial application has not been established, are not eligible. Some of the activities that would be typically covered by the grant are:</w:t>
      </w:r>
    </w:p>
    <w:p w14:paraId="75B21994" w14:textId="77777777" w:rsidR="00D46DD5" w:rsidRPr="00804D2B" w:rsidRDefault="00D46DD5" w:rsidP="007C6172">
      <w:pPr>
        <w:pStyle w:val="NormalWeb1"/>
      </w:pPr>
    </w:p>
    <w:p w14:paraId="396B3304" w14:textId="77777777" w:rsidR="00D46DD5" w:rsidRPr="00804D2B" w:rsidRDefault="00D46DD5" w:rsidP="007C6172">
      <w:pPr>
        <w:pStyle w:val="NormalWeb1"/>
        <w:numPr>
          <w:ilvl w:val="0"/>
          <w:numId w:val="29"/>
        </w:numPr>
      </w:pPr>
      <w:r w:rsidRPr="00804D2B">
        <w:t>Prototype Development</w:t>
      </w:r>
    </w:p>
    <w:p w14:paraId="6090E7EF" w14:textId="77777777" w:rsidR="00D46DD5" w:rsidRPr="00804D2B" w:rsidRDefault="00D46DD5">
      <w:pPr>
        <w:pStyle w:val="NormalWeb1"/>
        <w:numPr>
          <w:ilvl w:val="0"/>
          <w:numId w:val="29"/>
        </w:numPr>
      </w:pPr>
      <w:r w:rsidRPr="00804D2B">
        <w:t>Pilot Application</w:t>
      </w:r>
    </w:p>
    <w:p w14:paraId="321EA09B" w14:textId="492ED574" w:rsidR="00D46DD5" w:rsidRPr="00804D2B" w:rsidRDefault="000A0DBF">
      <w:pPr>
        <w:pStyle w:val="NormalWeb1"/>
        <w:numPr>
          <w:ilvl w:val="0"/>
          <w:numId w:val="29"/>
        </w:numPr>
      </w:pPr>
      <w:r>
        <w:t xml:space="preserve">Market </w:t>
      </w:r>
      <w:r w:rsidR="00D46DD5" w:rsidRPr="00804D2B">
        <w:t>Testing</w:t>
      </w:r>
    </w:p>
    <w:p w14:paraId="5C04198C" w14:textId="77777777" w:rsidR="00D46DD5" w:rsidRPr="00804D2B" w:rsidRDefault="00D46DD5">
      <w:pPr>
        <w:pStyle w:val="NormalWeb1"/>
        <w:numPr>
          <w:ilvl w:val="0"/>
          <w:numId w:val="29"/>
        </w:numPr>
      </w:pPr>
      <w:r w:rsidRPr="00804D2B">
        <w:t xml:space="preserve">Production </w:t>
      </w:r>
    </w:p>
    <w:p w14:paraId="2454F564" w14:textId="77777777" w:rsidR="00D46DD5" w:rsidRDefault="00D46DD5">
      <w:pPr>
        <w:pStyle w:val="NormalWeb1"/>
        <w:numPr>
          <w:ilvl w:val="0"/>
          <w:numId w:val="29"/>
        </w:numPr>
      </w:pPr>
      <w:r w:rsidRPr="00804D2B">
        <w:t>Product Launch and Market Penetration</w:t>
      </w:r>
    </w:p>
    <w:p w14:paraId="3FEED2E4" w14:textId="255D3EF2" w:rsidR="000A0DBF" w:rsidRDefault="000A0DBF">
      <w:pPr>
        <w:pStyle w:val="NormalWeb1"/>
        <w:numPr>
          <w:ilvl w:val="0"/>
          <w:numId w:val="29"/>
        </w:numPr>
      </w:pPr>
      <w:r>
        <w:t>Business Development</w:t>
      </w:r>
    </w:p>
    <w:p w14:paraId="6A56B586" w14:textId="77777777" w:rsidR="004F7FA8" w:rsidRDefault="004F7FA8" w:rsidP="00DE7227">
      <w:pPr>
        <w:pStyle w:val="NormalWeb1"/>
      </w:pPr>
    </w:p>
    <w:p w14:paraId="1B7EB85D" w14:textId="77777777" w:rsidR="004F7FA8" w:rsidRPr="00804D2B" w:rsidRDefault="004F7FA8" w:rsidP="00DE7227">
      <w:pPr>
        <w:pStyle w:val="NormalWeb1"/>
      </w:pPr>
    </w:p>
    <w:p w14:paraId="677383BA" w14:textId="77777777" w:rsidR="00000435" w:rsidRPr="00804D2B" w:rsidRDefault="00000435">
      <w:pPr>
        <w:jc w:val="both"/>
        <w:rPr>
          <w:rFonts w:asciiTheme="majorHAnsi" w:hAnsiTheme="majorHAnsi"/>
          <w:b/>
        </w:rPr>
      </w:pPr>
    </w:p>
    <w:p w14:paraId="55915C66" w14:textId="77777777" w:rsidR="00E45924" w:rsidRPr="00804D2B" w:rsidRDefault="00E45924">
      <w:pPr>
        <w:jc w:val="both"/>
        <w:rPr>
          <w:rFonts w:asciiTheme="majorHAnsi" w:hAnsiTheme="majorHAnsi"/>
          <w:b/>
        </w:rPr>
      </w:pPr>
      <w:r w:rsidRPr="00804D2B">
        <w:rPr>
          <w:rFonts w:asciiTheme="majorHAnsi" w:hAnsiTheme="majorHAnsi"/>
          <w:b/>
        </w:rPr>
        <w:t>IV. Competition Timeline</w:t>
      </w:r>
    </w:p>
    <w:p w14:paraId="44928920" w14:textId="77777777" w:rsidR="00CF19CD" w:rsidRPr="00804D2B" w:rsidRDefault="00CF19CD">
      <w:pPr>
        <w:jc w:val="both"/>
        <w:rPr>
          <w:rFonts w:asciiTheme="majorHAnsi" w:hAnsiTheme="majorHAnsi"/>
          <w:b/>
        </w:rPr>
      </w:pPr>
    </w:p>
    <w:tbl>
      <w:tblPr>
        <w:tblW w:w="0" w:type="auto"/>
        <w:tblInd w:w="5" w:type="dxa"/>
        <w:shd w:val="clear" w:color="auto" w:fill="FFFFFF"/>
        <w:tblLayout w:type="fixed"/>
        <w:tblLook w:val="0000" w:firstRow="0" w:lastRow="0" w:firstColumn="0" w:lastColumn="0" w:noHBand="0" w:noVBand="0"/>
      </w:tblPr>
      <w:tblGrid>
        <w:gridCol w:w="2565"/>
        <w:gridCol w:w="3238"/>
        <w:gridCol w:w="2718"/>
      </w:tblGrid>
      <w:tr w:rsidR="000B070B" w:rsidRPr="006A5C8D" w14:paraId="2DC254EF" w14:textId="77777777" w:rsidTr="001444F0">
        <w:trPr>
          <w:cantSplit/>
          <w:trHeight w:val="480"/>
        </w:trPr>
        <w:tc>
          <w:tcPr>
            <w:tcW w:w="256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0" w:type="dxa"/>
              <w:left w:w="0" w:type="dxa"/>
              <w:bottom w:w="0" w:type="dxa"/>
              <w:right w:w="0" w:type="dxa"/>
            </w:tcMar>
            <w:vAlign w:val="center"/>
          </w:tcPr>
          <w:p w14:paraId="30C26985" w14:textId="77777777" w:rsidR="000B070B" w:rsidRPr="00A52672" w:rsidRDefault="000B070B" w:rsidP="001444F0">
            <w:pPr>
              <w:rPr>
                <w:rFonts w:asciiTheme="majorHAnsi" w:hAnsiTheme="majorHAnsi"/>
                <w:b/>
                <w:color w:val="auto"/>
                <w:sz w:val="22"/>
                <w:szCs w:val="22"/>
              </w:rPr>
            </w:pPr>
            <w:r w:rsidRPr="00A52672">
              <w:rPr>
                <w:rFonts w:asciiTheme="majorHAnsi" w:hAnsiTheme="majorHAnsi"/>
                <w:b/>
                <w:color w:val="auto"/>
                <w:sz w:val="22"/>
                <w:szCs w:val="22"/>
              </w:rPr>
              <w:t>From Idea to Market Competition</w:t>
            </w:r>
          </w:p>
        </w:tc>
        <w:tc>
          <w:tcPr>
            <w:tcW w:w="3238"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0" w:type="dxa"/>
              <w:left w:w="0" w:type="dxa"/>
              <w:bottom w:w="0" w:type="dxa"/>
              <w:right w:w="0" w:type="dxa"/>
            </w:tcMar>
            <w:vAlign w:val="center"/>
          </w:tcPr>
          <w:p w14:paraId="2D56E7E9" w14:textId="77777777" w:rsidR="000B070B" w:rsidRPr="00A52672" w:rsidRDefault="000B070B" w:rsidP="001444F0">
            <w:pPr>
              <w:rPr>
                <w:rFonts w:asciiTheme="majorHAnsi" w:hAnsiTheme="majorHAnsi"/>
                <w:b/>
                <w:color w:val="auto"/>
                <w:sz w:val="22"/>
                <w:szCs w:val="22"/>
              </w:rPr>
            </w:pPr>
            <w:r w:rsidRPr="00A52672">
              <w:rPr>
                <w:rFonts w:asciiTheme="majorHAnsi" w:hAnsiTheme="majorHAnsi"/>
                <w:b/>
                <w:color w:val="auto"/>
                <w:sz w:val="22"/>
                <w:szCs w:val="22"/>
              </w:rPr>
              <w:t>Starts</w:t>
            </w:r>
          </w:p>
        </w:tc>
        <w:tc>
          <w:tcPr>
            <w:tcW w:w="2718"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0" w:type="dxa"/>
              <w:left w:w="0" w:type="dxa"/>
              <w:bottom w:w="0" w:type="dxa"/>
              <w:right w:w="0" w:type="dxa"/>
            </w:tcMar>
            <w:vAlign w:val="center"/>
          </w:tcPr>
          <w:p w14:paraId="7A0BB241" w14:textId="77777777" w:rsidR="000B070B" w:rsidRPr="00A52672" w:rsidRDefault="000B070B" w:rsidP="001444F0">
            <w:pPr>
              <w:rPr>
                <w:rFonts w:asciiTheme="majorHAnsi" w:hAnsiTheme="majorHAnsi"/>
                <w:b/>
                <w:color w:val="auto"/>
                <w:sz w:val="22"/>
                <w:szCs w:val="22"/>
              </w:rPr>
            </w:pPr>
            <w:r w:rsidRPr="00A52672">
              <w:rPr>
                <w:rFonts w:asciiTheme="majorHAnsi" w:hAnsiTheme="majorHAnsi"/>
                <w:b/>
                <w:color w:val="auto"/>
                <w:sz w:val="22"/>
                <w:szCs w:val="22"/>
              </w:rPr>
              <w:t>Ends</w:t>
            </w:r>
          </w:p>
        </w:tc>
      </w:tr>
      <w:tr w:rsidR="000B070B" w:rsidRPr="006A5C8D" w14:paraId="5A0B5970" w14:textId="77777777" w:rsidTr="001444F0">
        <w:trPr>
          <w:cantSplit/>
          <w:trHeight w:val="480"/>
        </w:trPr>
        <w:tc>
          <w:tcPr>
            <w:tcW w:w="8521"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072AAB2" w14:textId="77777777" w:rsidR="000B070B" w:rsidRPr="00A52672" w:rsidRDefault="000B070B" w:rsidP="001444F0">
            <w:pPr>
              <w:rPr>
                <w:rFonts w:asciiTheme="majorHAnsi" w:hAnsiTheme="majorHAnsi"/>
                <w:b/>
                <w:color w:val="auto"/>
                <w:sz w:val="22"/>
                <w:szCs w:val="22"/>
              </w:rPr>
            </w:pPr>
            <w:r w:rsidRPr="00A52672">
              <w:rPr>
                <w:rFonts w:asciiTheme="majorHAnsi" w:hAnsiTheme="majorHAnsi"/>
                <w:b/>
                <w:color w:val="auto"/>
                <w:sz w:val="22"/>
                <w:szCs w:val="22"/>
              </w:rPr>
              <w:t>Announcement of the grants</w:t>
            </w:r>
          </w:p>
        </w:tc>
      </w:tr>
      <w:tr w:rsidR="000B070B" w:rsidRPr="006A5C8D" w14:paraId="77B9AD7F" w14:textId="77777777" w:rsidTr="001444F0">
        <w:trPr>
          <w:cantSplit/>
          <w:trHeight w:val="1268"/>
        </w:trPr>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72F150" w14:textId="77777777" w:rsidR="000B070B" w:rsidRPr="00A52672" w:rsidRDefault="000B070B" w:rsidP="001444F0">
            <w:pPr>
              <w:rPr>
                <w:rFonts w:asciiTheme="majorHAnsi" w:hAnsiTheme="majorHAnsi"/>
                <w:sz w:val="22"/>
                <w:szCs w:val="22"/>
              </w:rPr>
            </w:pPr>
            <w:r w:rsidRPr="00A52672">
              <w:rPr>
                <w:rFonts w:asciiTheme="majorHAnsi" w:hAnsiTheme="majorHAnsi"/>
                <w:sz w:val="22"/>
                <w:szCs w:val="22"/>
              </w:rPr>
              <w:t>Phase 1. Submission</w:t>
            </w:r>
          </w:p>
        </w:tc>
        <w:tc>
          <w:tcPr>
            <w:tcW w:w="323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4A03273" w14:textId="7502FB89" w:rsidR="000B070B" w:rsidRPr="00A52672" w:rsidRDefault="002657E7" w:rsidP="001444F0">
            <w:pPr>
              <w:rPr>
                <w:rFonts w:asciiTheme="majorHAnsi" w:hAnsiTheme="majorHAnsi"/>
                <w:sz w:val="22"/>
                <w:szCs w:val="22"/>
              </w:rPr>
            </w:pPr>
            <w:r>
              <w:rPr>
                <w:rFonts w:asciiTheme="majorHAnsi" w:hAnsiTheme="majorHAnsi"/>
                <w:sz w:val="22"/>
                <w:szCs w:val="22"/>
              </w:rPr>
              <w:t>September 15</w:t>
            </w:r>
            <w:r w:rsidR="00A12359" w:rsidRPr="00A52672">
              <w:rPr>
                <w:rFonts w:asciiTheme="majorHAnsi" w:hAnsiTheme="majorHAnsi"/>
                <w:sz w:val="22"/>
                <w:szCs w:val="22"/>
              </w:rPr>
              <w:t>, 201</w:t>
            </w:r>
            <w:r w:rsidR="00D06826" w:rsidRPr="00A52672">
              <w:rPr>
                <w:rFonts w:asciiTheme="majorHAnsi" w:hAnsiTheme="majorHAnsi"/>
                <w:sz w:val="22"/>
                <w:szCs w:val="22"/>
              </w:rPr>
              <w:t>7</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05493DE" w14:textId="0201388A" w:rsidR="000B070B" w:rsidRPr="00A52672" w:rsidRDefault="00A12359" w:rsidP="001444F0">
            <w:pPr>
              <w:rPr>
                <w:rFonts w:asciiTheme="majorHAnsi" w:hAnsiTheme="majorHAnsi"/>
                <w:sz w:val="22"/>
                <w:szCs w:val="22"/>
              </w:rPr>
            </w:pPr>
            <w:r w:rsidRPr="00A52672">
              <w:rPr>
                <w:rFonts w:asciiTheme="majorHAnsi" w:hAnsiTheme="majorHAnsi"/>
                <w:sz w:val="22"/>
                <w:szCs w:val="22"/>
              </w:rPr>
              <w:t xml:space="preserve">October </w:t>
            </w:r>
            <w:r w:rsidR="002657E7">
              <w:rPr>
                <w:rFonts w:asciiTheme="majorHAnsi" w:hAnsiTheme="majorHAnsi"/>
                <w:sz w:val="22"/>
                <w:szCs w:val="22"/>
              </w:rPr>
              <w:t>16</w:t>
            </w:r>
            <w:r w:rsidRPr="00A52672">
              <w:rPr>
                <w:rFonts w:asciiTheme="majorHAnsi" w:hAnsiTheme="majorHAnsi"/>
                <w:sz w:val="22"/>
                <w:szCs w:val="22"/>
              </w:rPr>
              <w:t>, 201</w:t>
            </w:r>
            <w:r w:rsidR="00D06826" w:rsidRPr="00A52672">
              <w:rPr>
                <w:rFonts w:asciiTheme="majorHAnsi" w:hAnsiTheme="majorHAnsi"/>
                <w:sz w:val="22"/>
                <w:szCs w:val="22"/>
              </w:rPr>
              <w:t>7</w:t>
            </w:r>
          </w:p>
        </w:tc>
      </w:tr>
      <w:tr w:rsidR="000B070B" w:rsidRPr="006A5C8D" w14:paraId="4E961514" w14:textId="77777777" w:rsidTr="001444F0">
        <w:trPr>
          <w:cantSplit/>
          <w:trHeight w:val="773"/>
        </w:trPr>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41D919" w14:textId="77777777" w:rsidR="000B070B" w:rsidRPr="00A52672" w:rsidRDefault="000B070B" w:rsidP="001444F0">
            <w:pPr>
              <w:rPr>
                <w:rFonts w:asciiTheme="majorHAnsi" w:hAnsiTheme="majorHAnsi"/>
                <w:sz w:val="22"/>
                <w:szCs w:val="22"/>
              </w:rPr>
            </w:pPr>
            <w:r w:rsidRPr="00A52672">
              <w:rPr>
                <w:rFonts w:asciiTheme="majorHAnsi" w:hAnsiTheme="majorHAnsi"/>
                <w:sz w:val="22"/>
                <w:szCs w:val="22"/>
              </w:rPr>
              <w:t>Phase 1.1. Informational Session for Interested Applicants (hosted by EIF)</w:t>
            </w:r>
          </w:p>
        </w:tc>
        <w:tc>
          <w:tcPr>
            <w:tcW w:w="595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326694" w14:textId="3803D614" w:rsidR="000B070B" w:rsidRPr="00A52672" w:rsidRDefault="002657E7" w:rsidP="00232D78">
            <w:pPr>
              <w:rPr>
                <w:rFonts w:asciiTheme="majorHAnsi" w:hAnsiTheme="majorHAnsi"/>
                <w:sz w:val="22"/>
                <w:szCs w:val="22"/>
              </w:rPr>
            </w:pPr>
            <w:r>
              <w:rPr>
                <w:rFonts w:asciiTheme="majorHAnsi" w:hAnsiTheme="majorHAnsi"/>
                <w:sz w:val="22"/>
                <w:szCs w:val="22"/>
              </w:rPr>
              <w:t>October</w:t>
            </w:r>
            <w:r w:rsidR="00A12359" w:rsidRPr="00A52672">
              <w:rPr>
                <w:rFonts w:asciiTheme="majorHAnsi" w:hAnsiTheme="majorHAnsi"/>
                <w:sz w:val="22"/>
                <w:szCs w:val="22"/>
              </w:rPr>
              <w:t xml:space="preserve"> </w:t>
            </w:r>
            <w:r w:rsidR="00D5780B">
              <w:rPr>
                <w:rFonts w:asciiTheme="majorHAnsi" w:hAnsiTheme="majorHAnsi"/>
                <w:sz w:val="22"/>
                <w:szCs w:val="22"/>
              </w:rPr>
              <w:t>3</w:t>
            </w:r>
            <w:r w:rsidR="000B070B" w:rsidRPr="00A52672">
              <w:rPr>
                <w:rFonts w:asciiTheme="majorHAnsi" w:hAnsiTheme="majorHAnsi"/>
                <w:sz w:val="22"/>
                <w:szCs w:val="22"/>
              </w:rPr>
              <w:t>, 201</w:t>
            </w:r>
            <w:r w:rsidR="00D06826" w:rsidRPr="00A52672">
              <w:rPr>
                <w:rFonts w:asciiTheme="majorHAnsi" w:hAnsiTheme="majorHAnsi"/>
                <w:sz w:val="22"/>
                <w:szCs w:val="22"/>
              </w:rPr>
              <w:t>7</w:t>
            </w:r>
          </w:p>
        </w:tc>
      </w:tr>
      <w:tr w:rsidR="000B070B" w:rsidRPr="006A5C8D" w14:paraId="060D2B7A" w14:textId="77777777" w:rsidTr="001444F0">
        <w:trPr>
          <w:cantSplit/>
          <w:trHeight w:val="800"/>
        </w:trPr>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B38DE2" w14:textId="77777777" w:rsidR="000B070B" w:rsidRPr="00A52672" w:rsidRDefault="000B070B" w:rsidP="001444F0">
            <w:pPr>
              <w:rPr>
                <w:rFonts w:asciiTheme="majorHAnsi" w:hAnsiTheme="majorHAnsi"/>
                <w:sz w:val="22"/>
                <w:szCs w:val="22"/>
              </w:rPr>
            </w:pPr>
            <w:r w:rsidRPr="00A52672">
              <w:rPr>
                <w:rFonts w:asciiTheme="majorHAnsi" w:hAnsiTheme="majorHAnsi"/>
                <w:sz w:val="22"/>
                <w:szCs w:val="22"/>
              </w:rPr>
              <w:t>Phase 2. Review, Semifinalists’ Selection</w:t>
            </w:r>
          </w:p>
        </w:tc>
        <w:tc>
          <w:tcPr>
            <w:tcW w:w="323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570D56" w14:textId="78ED64C6" w:rsidR="000B070B" w:rsidRPr="00A52672" w:rsidRDefault="00A12359" w:rsidP="001444F0">
            <w:pPr>
              <w:rPr>
                <w:rFonts w:asciiTheme="majorHAnsi" w:hAnsiTheme="majorHAnsi"/>
                <w:sz w:val="22"/>
                <w:szCs w:val="22"/>
              </w:rPr>
            </w:pPr>
            <w:r w:rsidRPr="00A52672">
              <w:rPr>
                <w:rFonts w:asciiTheme="majorHAnsi" w:hAnsiTheme="majorHAnsi"/>
                <w:sz w:val="22"/>
                <w:szCs w:val="22"/>
              </w:rPr>
              <w:t xml:space="preserve">October </w:t>
            </w:r>
            <w:r w:rsidR="002657E7">
              <w:rPr>
                <w:rFonts w:asciiTheme="majorHAnsi" w:hAnsiTheme="majorHAnsi"/>
                <w:sz w:val="22"/>
                <w:szCs w:val="22"/>
              </w:rPr>
              <w:t>17</w:t>
            </w:r>
            <w:r w:rsidRPr="00A52672">
              <w:rPr>
                <w:rFonts w:asciiTheme="majorHAnsi" w:hAnsiTheme="majorHAnsi"/>
                <w:sz w:val="22"/>
                <w:szCs w:val="22"/>
              </w:rPr>
              <w:t>, 201</w:t>
            </w:r>
            <w:r w:rsidR="00D06826" w:rsidRPr="00A52672">
              <w:rPr>
                <w:rFonts w:asciiTheme="majorHAnsi" w:hAnsiTheme="majorHAnsi"/>
                <w:sz w:val="22"/>
                <w:szCs w:val="22"/>
              </w:rPr>
              <w:t>7</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A78E5C" w14:textId="6C05CE73" w:rsidR="000B070B" w:rsidRPr="00A52672" w:rsidRDefault="002657E7" w:rsidP="001444F0">
            <w:pPr>
              <w:rPr>
                <w:rFonts w:asciiTheme="majorHAnsi" w:hAnsiTheme="majorHAnsi"/>
                <w:sz w:val="22"/>
                <w:szCs w:val="22"/>
              </w:rPr>
            </w:pPr>
            <w:r>
              <w:rPr>
                <w:rFonts w:asciiTheme="majorHAnsi" w:hAnsiTheme="majorHAnsi"/>
                <w:sz w:val="22"/>
                <w:szCs w:val="22"/>
              </w:rPr>
              <w:t>October 31</w:t>
            </w:r>
            <w:r w:rsidR="00A12359" w:rsidRPr="00A52672">
              <w:rPr>
                <w:rFonts w:asciiTheme="majorHAnsi" w:hAnsiTheme="majorHAnsi"/>
                <w:sz w:val="22"/>
                <w:szCs w:val="22"/>
              </w:rPr>
              <w:t>, 201</w:t>
            </w:r>
            <w:r w:rsidR="00D06826" w:rsidRPr="00A52672">
              <w:rPr>
                <w:rFonts w:asciiTheme="majorHAnsi" w:hAnsiTheme="majorHAnsi"/>
                <w:sz w:val="22"/>
                <w:szCs w:val="22"/>
              </w:rPr>
              <w:t>7</w:t>
            </w:r>
          </w:p>
        </w:tc>
      </w:tr>
      <w:tr w:rsidR="000B070B" w:rsidRPr="006A5C8D" w14:paraId="673224C2" w14:textId="77777777" w:rsidTr="001444F0">
        <w:trPr>
          <w:cantSplit/>
          <w:trHeight w:val="720"/>
        </w:trPr>
        <w:tc>
          <w:tcPr>
            <w:tcW w:w="2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B11540" w14:textId="281C3BB5" w:rsidR="000B070B" w:rsidRPr="00A52672" w:rsidRDefault="000B070B" w:rsidP="000A0DBF">
            <w:pPr>
              <w:rPr>
                <w:rFonts w:asciiTheme="majorHAnsi" w:hAnsiTheme="majorHAnsi"/>
                <w:sz w:val="22"/>
                <w:szCs w:val="22"/>
              </w:rPr>
            </w:pPr>
            <w:r w:rsidRPr="00A52672">
              <w:rPr>
                <w:rFonts w:asciiTheme="majorHAnsi" w:hAnsiTheme="majorHAnsi"/>
                <w:sz w:val="22"/>
                <w:szCs w:val="22"/>
              </w:rPr>
              <w:t xml:space="preserve">Phase </w:t>
            </w:r>
            <w:r w:rsidR="00D06826" w:rsidRPr="00A52672">
              <w:rPr>
                <w:rFonts w:asciiTheme="majorHAnsi" w:hAnsiTheme="majorHAnsi"/>
                <w:sz w:val="22"/>
                <w:szCs w:val="22"/>
              </w:rPr>
              <w:t>3</w:t>
            </w:r>
            <w:r w:rsidRPr="00A52672">
              <w:rPr>
                <w:rFonts w:asciiTheme="majorHAnsi" w:hAnsiTheme="majorHAnsi"/>
                <w:sz w:val="22"/>
                <w:szCs w:val="22"/>
              </w:rPr>
              <w:t xml:space="preserve">. Venture Forum &amp; Award Ceremony </w:t>
            </w:r>
          </w:p>
        </w:tc>
        <w:tc>
          <w:tcPr>
            <w:tcW w:w="595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ED430D" w14:textId="77777777" w:rsidR="000B070B" w:rsidRPr="00A52672" w:rsidRDefault="000B070B" w:rsidP="00A12359">
            <w:pPr>
              <w:jc w:val="center"/>
              <w:rPr>
                <w:rFonts w:asciiTheme="majorHAnsi" w:hAnsiTheme="majorHAnsi"/>
                <w:sz w:val="22"/>
                <w:szCs w:val="22"/>
              </w:rPr>
            </w:pPr>
            <w:r w:rsidRPr="00A52672">
              <w:rPr>
                <w:rFonts w:asciiTheme="majorHAnsi" w:hAnsiTheme="majorHAnsi"/>
                <w:sz w:val="22"/>
                <w:szCs w:val="22"/>
              </w:rPr>
              <w:t>Exact date TBD</w:t>
            </w:r>
          </w:p>
        </w:tc>
      </w:tr>
    </w:tbl>
    <w:p w14:paraId="113FE1B6" w14:textId="77777777" w:rsidR="004338BF" w:rsidRPr="00E41D6F" w:rsidRDefault="00CD0084">
      <w:pPr>
        <w:jc w:val="both"/>
        <w:rPr>
          <w:rFonts w:asciiTheme="majorHAnsi" w:hAnsiTheme="majorHAnsi"/>
          <w:b/>
        </w:rPr>
      </w:pPr>
      <w:r w:rsidRPr="00E41D6F">
        <w:rPr>
          <w:rFonts w:asciiTheme="majorHAnsi" w:hAnsiTheme="majorHAnsi"/>
          <w:b/>
        </w:rPr>
        <w:t xml:space="preserve"> </w:t>
      </w:r>
    </w:p>
    <w:p w14:paraId="5AC2AAAE" w14:textId="77777777" w:rsidR="00E45924" w:rsidRPr="00E41D6F" w:rsidRDefault="00E45924">
      <w:pPr>
        <w:jc w:val="both"/>
        <w:rPr>
          <w:rFonts w:asciiTheme="majorHAnsi" w:hAnsiTheme="majorHAnsi"/>
          <w:b/>
        </w:rPr>
      </w:pPr>
      <w:r w:rsidRPr="00E41D6F">
        <w:rPr>
          <w:rFonts w:asciiTheme="majorHAnsi" w:hAnsiTheme="majorHAnsi"/>
          <w:b/>
        </w:rPr>
        <w:t>V. Eligibility</w:t>
      </w:r>
    </w:p>
    <w:p w14:paraId="791AAB73" w14:textId="77777777" w:rsidR="00CF19CD" w:rsidRPr="00E41D6F" w:rsidRDefault="00CF19CD">
      <w:pPr>
        <w:jc w:val="both"/>
        <w:rPr>
          <w:rFonts w:asciiTheme="majorHAnsi" w:hAnsiTheme="majorHAnsi"/>
          <w:b/>
        </w:rPr>
      </w:pPr>
    </w:p>
    <w:p w14:paraId="0F305D9B" w14:textId="06389CF4" w:rsidR="00CF19CD" w:rsidRPr="00E41D6F" w:rsidRDefault="00CF19CD" w:rsidP="00CF19CD">
      <w:pPr>
        <w:jc w:val="both"/>
        <w:rPr>
          <w:rFonts w:asciiTheme="majorHAnsi" w:hAnsiTheme="majorHAnsi"/>
        </w:rPr>
      </w:pPr>
      <w:r w:rsidRPr="00E41D6F">
        <w:rPr>
          <w:rFonts w:asciiTheme="majorHAnsi" w:hAnsiTheme="majorHAnsi"/>
        </w:rPr>
        <w:t xml:space="preserve">In order to be eligible for the competition, applicants must clearly demonstrate plans to advance their technology product/service towards a commercial application. </w:t>
      </w:r>
      <w:r w:rsidRPr="00E41D6F">
        <w:rPr>
          <w:rFonts w:asciiTheme="majorHAnsi" w:hAnsiTheme="majorHAnsi"/>
          <w:u w:val="single"/>
        </w:rPr>
        <w:t xml:space="preserve">Basic research projects will not be </w:t>
      </w:r>
      <w:r w:rsidRPr="00C5380F">
        <w:rPr>
          <w:rFonts w:asciiTheme="majorHAnsi" w:hAnsiTheme="majorHAnsi"/>
        </w:rPr>
        <w:t>considered</w:t>
      </w:r>
      <w:r w:rsidRPr="00E41D6F">
        <w:rPr>
          <w:rFonts w:asciiTheme="majorHAnsi" w:hAnsiTheme="majorHAnsi"/>
        </w:rPr>
        <w:t xml:space="preserve">. </w:t>
      </w:r>
      <w:r w:rsidR="00E52567" w:rsidRPr="00C5380F">
        <w:rPr>
          <w:rFonts w:asciiTheme="majorHAnsi" w:hAnsiTheme="majorHAnsi"/>
        </w:rPr>
        <w:t>Ministry of Transport, Communication and Information Technologies</w:t>
      </w:r>
      <w:r w:rsidRPr="00E41D6F">
        <w:rPr>
          <w:rFonts w:asciiTheme="majorHAnsi" w:hAnsiTheme="majorHAnsi"/>
        </w:rPr>
        <w:t xml:space="preserve"> and EIF encourage participation of young scientists, </w:t>
      </w:r>
      <w:r w:rsidR="00A12359" w:rsidRPr="00E41D6F">
        <w:rPr>
          <w:rFonts w:asciiTheme="majorHAnsi" w:hAnsiTheme="majorHAnsi"/>
        </w:rPr>
        <w:t>entrepreneurs,</w:t>
      </w:r>
      <w:r w:rsidRPr="00E41D6F">
        <w:rPr>
          <w:rFonts w:asciiTheme="majorHAnsi" w:hAnsiTheme="majorHAnsi"/>
        </w:rPr>
        <w:t xml:space="preserve"> and innovators. </w:t>
      </w:r>
      <w:r w:rsidRPr="00E41D6F">
        <w:rPr>
          <w:rFonts w:asciiTheme="majorHAnsi" w:hAnsiTheme="majorHAnsi"/>
          <w:u w:val="single"/>
        </w:rPr>
        <w:t>Projects that demonstrate potential to generate revenue and/or attract additional sources of funding</w:t>
      </w:r>
      <w:r w:rsidR="00802EB5" w:rsidRPr="00E41D6F">
        <w:rPr>
          <w:rFonts w:asciiTheme="majorHAnsi" w:hAnsiTheme="majorHAnsi"/>
          <w:u w:val="single"/>
        </w:rPr>
        <w:t>, especially from the industry,</w:t>
      </w:r>
      <w:r w:rsidRPr="00E41D6F">
        <w:rPr>
          <w:rFonts w:asciiTheme="majorHAnsi" w:hAnsiTheme="majorHAnsi"/>
          <w:u w:val="single"/>
        </w:rPr>
        <w:t xml:space="preserve"> will be given priority consideration</w:t>
      </w:r>
      <w:r w:rsidRPr="00E41D6F">
        <w:rPr>
          <w:rFonts w:asciiTheme="majorHAnsi" w:hAnsiTheme="majorHAnsi"/>
        </w:rPr>
        <w:t xml:space="preserve">. </w:t>
      </w:r>
    </w:p>
    <w:p w14:paraId="4D83BC7A" w14:textId="77777777" w:rsidR="00CF19CD" w:rsidRPr="00E41D6F" w:rsidRDefault="00CF19CD" w:rsidP="00CF19CD">
      <w:pPr>
        <w:jc w:val="both"/>
        <w:rPr>
          <w:rFonts w:asciiTheme="majorHAnsi" w:hAnsiTheme="majorHAnsi"/>
        </w:rPr>
      </w:pPr>
    </w:p>
    <w:p w14:paraId="51E284DD" w14:textId="77777777" w:rsidR="00CF19CD" w:rsidRPr="00E41D6F" w:rsidRDefault="00CF19CD" w:rsidP="00CF19CD">
      <w:pPr>
        <w:jc w:val="both"/>
        <w:rPr>
          <w:rFonts w:asciiTheme="majorHAnsi" w:hAnsiTheme="majorHAnsi"/>
        </w:rPr>
      </w:pPr>
      <w:r w:rsidRPr="00E41D6F">
        <w:rPr>
          <w:rFonts w:asciiTheme="majorHAnsi" w:hAnsiTheme="majorHAnsi"/>
        </w:rPr>
        <w:t xml:space="preserve">Competition applicants must meet the following criteria to be eligible to participate: </w:t>
      </w:r>
    </w:p>
    <w:p w14:paraId="7A0FE561" w14:textId="77777777" w:rsidR="00CF19CD" w:rsidRPr="00E41D6F" w:rsidRDefault="00CF19CD" w:rsidP="00CF19CD">
      <w:pPr>
        <w:rPr>
          <w:rFonts w:asciiTheme="majorHAnsi" w:hAnsiTheme="majorHAnsi"/>
        </w:rPr>
      </w:pPr>
    </w:p>
    <w:p w14:paraId="4EDFA4F0" w14:textId="77777777" w:rsidR="00CF19CD" w:rsidRPr="00E41D6F" w:rsidRDefault="00CF19CD" w:rsidP="00CF19CD">
      <w:pPr>
        <w:pStyle w:val="ListParagraph"/>
        <w:numPr>
          <w:ilvl w:val="0"/>
          <w:numId w:val="1"/>
        </w:numPr>
        <w:tabs>
          <w:tab w:val="num" w:pos="720"/>
        </w:tabs>
        <w:ind w:left="720" w:hanging="360"/>
        <w:rPr>
          <w:rFonts w:asciiTheme="majorHAnsi" w:hAnsiTheme="majorHAnsi"/>
          <w:szCs w:val="24"/>
        </w:rPr>
      </w:pPr>
      <w:r w:rsidRPr="00E41D6F">
        <w:rPr>
          <w:rFonts w:asciiTheme="majorHAnsi" w:hAnsiTheme="majorHAnsi"/>
          <w:szCs w:val="24"/>
        </w:rPr>
        <w:lastRenderedPageBreak/>
        <w:t xml:space="preserve">All applicants, including all members of a </w:t>
      </w:r>
      <w:r w:rsidR="00442B17" w:rsidRPr="00E41D6F">
        <w:rPr>
          <w:rFonts w:asciiTheme="majorHAnsi" w:hAnsiTheme="majorHAnsi"/>
          <w:szCs w:val="24"/>
        </w:rPr>
        <w:t>t</w:t>
      </w:r>
      <w:r w:rsidRPr="00E41D6F">
        <w:rPr>
          <w:rFonts w:asciiTheme="majorHAnsi" w:hAnsiTheme="majorHAnsi"/>
          <w:szCs w:val="24"/>
        </w:rPr>
        <w:t>eam</w:t>
      </w:r>
      <w:r w:rsidR="003F775A" w:rsidRPr="00E41D6F">
        <w:rPr>
          <w:rFonts w:asciiTheme="majorHAnsi" w:hAnsiTheme="majorHAnsi"/>
          <w:szCs w:val="24"/>
        </w:rPr>
        <w:t>,</w:t>
      </w:r>
      <w:r w:rsidRPr="00E41D6F">
        <w:rPr>
          <w:rFonts w:asciiTheme="majorHAnsi" w:hAnsiTheme="majorHAnsi"/>
          <w:szCs w:val="24"/>
        </w:rPr>
        <w:t xml:space="preserve"> must be citizens</w:t>
      </w:r>
      <w:r w:rsidR="007447BA" w:rsidRPr="00E41D6F">
        <w:rPr>
          <w:rFonts w:asciiTheme="majorHAnsi" w:hAnsiTheme="majorHAnsi"/>
          <w:szCs w:val="24"/>
        </w:rPr>
        <w:t xml:space="preserve"> or permanent residents</w:t>
      </w:r>
      <w:r w:rsidRPr="00E41D6F">
        <w:rPr>
          <w:rFonts w:asciiTheme="majorHAnsi" w:hAnsiTheme="majorHAnsi"/>
          <w:szCs w:val="24"/>
        </w:rPr>
        <w:t xml:space="preserve"> of Armenia</w:t>
      </w:r>
      <w:r w:rsidR="000906FF" w:rsidRPr="00E41D6F">
        <w:rPr>
          <w:rFonts w:asciiTheme="majorHAnsi" w:hAnsiTheme="majorHAnsi"/>
          <w:szCs w:val="24"/>
        </w:rPr>
        <w:t xml:space="preserve"> residing in Armenia at the time of application</w:t>
      </w:r>
      <w:r w:rsidRPr="00E41D6F">
        <w:rPr>
          <w:rFonts w:asciiTheme="majorHAnsi" w:hAnsiTheme="majorHAnsi"/>
          <w:szCs w:val="24"/>
        </w:rPr>
        <w:t>.</w:t>
      </w:r>
    </w:p>
    <w:p w14:paraId="74C757D6" w14:textId="1AFE6255" w:rsidR="00CF19CD" w:rsidRPr="00E41D6F" w:rsidRDefault="00CF19CD" w:rsidP="00CF19CD">
      <w:pPr>
        <w:pStyle w:val="ListParagraph"/>
        <w:numPr>
          <w:ilvl w:val="0"/>
          <w:numId w:val="1"/>
        </w:numPr>
        <w:tabs>
          <w:tab w:val="num" w:pos="720"/>
        </w:tabs>
        <w:ind w:left="720" w:hanging="360"/>
        <w:rPr>
          <w:rFonts w:asciiTheme="majorHAnsi" w:hAnsiTheme="majorHAnsi"/>
          <w:szCs w:val="24"/>
        </w:rPr>
      </w:pPr>
      <w:r w:rsidRPr="00E41D6F">
        <w:rPr>
          <w:rFonts w:asciiTheme="majorHAnsi" w:hAnsiTheme="majorHAnsi"/>
          <w:szCs w:val="24"/>
        </w:rPr>
        <w:t>All projects</w:t>
      </w:r>
      <w:r w:rsidR="006D1356" w:rsidRPr="00E41D6F">
        <w:rPr>
          <w:rFonts w:asciiTheme="majorHAnsi" w:hAnsiTheme="majorHAnsi"/>
          <w:szCs w:val="24"/>
        </w:rPr>
        <w:t xml:space="preserve"> </w:t>
      </w:r>
      <w:r w:rsidRPr="00E41D6F">
        <w:rPr>
          <w:rFonts w:asciiTheme="majorHAnsi" w:hAnsiTheme="majorHAnsi"/>
          <w:szCs w:val="24"/>
        </w:rPr>
        <w:t>must be technology-</w:t>
      </w:r>
      <w:r w:rsidR="00BC5848">
        <w:rPr>
          <w:rFonts w:asciiTheme="majorHAnsi" w:hAnsiTheme="majorHAnsi"/>
          <w:szCs w:val="24"/>
        </w:rPr>
        <w:t>based</w:t>
      </w:r>
      <w:r w:rsidR="00442B17" w:rsidRPr="00E41D6F">
        <w:rPr>
          <w:rFonts w:asciiTheme="majorHAnsi" w:hAnsiTheme="majorHAnsi"/>
          <w:szCs w:val="24"/>
        </w:rPr>
        <w:t>.</w:t>
      </w:r>
    </w:p>
    <w:p w14:paraId="1E81A5FB" w14:textId="77777777" w:rsidR="00CF19CD" w:rsidRPr="00E41D6F" w:rsidRDefault="00CF19CD" w:rsidP="00CF19CD">
      <w:pPr>
        <w:pStyle w:val="ListParagraph"/>
        <w:numPr>
          <w:ilvl w:val="0"/>
          <w:numId w:val="1"/>
        </w:numPr>
        <w:tabs>
          <w:tab w:val="num" w:pos="720"/>
        </w:tabs>
        <w:ind w:left="720" w:hanging="360"/>
        <w:jc w:val="both"/>
        <w:rPr>
          <w:rFonts w:asciiTheme="majorHAnsi" w:hAnsiTheme="majorHAnsi"/>
          <w:szCs w:val="24"/>
        </w:rPr>
      </w:pPr>
      <w:r w:rsidRPr="00E41D6F">
        <w:rPr>
          <w:rFonts w:asciiTheme="majorHAnsi" w:hAnsiTheme="majorHAnsi"/>
          <w:szCs w:val="24"/>
        </w:rPr>
        <w:t>Teams should consist of two or more participants and must designate a team leader, who will be the sole point-of-contact for the competition</w:t>
      </w:r>
      <w:r w:rsidR="00442B17" w:rsidRPr="00E41D6F">
        <w:rPr>
          <w:rFonts w:asciiTheme="majorHAnsi" w:hAnsiTheme="majorHAnsi"/>
          <w:szCs w:val="24"/>
        </w:rPr>
        <w:t>.</w:t>
      </w:r>
    </w:p>
    <w:p w14:paraId="6EC93DC3" w14:textId="6F891A33" w:rsidR="003F775A" w:rsidRPr="00E41D6F" w:rsidRDefault="003F775A" w:rsidP="00CF19CD">
      <w:pPr>
        <w:pStyle w:val="ListParagraph"/>
        <w:numPr>
          <w:ilvl w:val="0"/>
          <w:numId w:val="1"/>
        </w:numPr>
        <w:tabs>
          <w:tab w:val="num" w:pos="720"/>
        </w:tabs>
        <w:ind w:left="720" w:hanging="360"/>
        <w:jc w:val="both"/>
        <w:rPr>
          <w:rFonts w:asciiTheme="majorHAnsi" w:hAnsiTheme="majorHAnsi"/>
          <w:color w:val="auto"/>
          <w:szCs w:val="24"/>
        </w:rPr>
      </w:pPr>
      <w:r w:rsidRPr="00E41D6F">
        <w:rPr>
          <w:rFonts w:asciiTheme="majorHAnsi" w:hAnsiTheme="majorHAnsi"/>
          <w:color w:val="auto"/>
          <w:szCs w:val="24"/>
        </w:rPr>
        <w:t xml:space="preserve">Teams with existing startup companies must </w:t>
      </w:r>
      <w:r w:rsidR="00BC5848">
        <w:rPr>
          <w:rFonts w:asciiTheme="majorHAnsi" w:hAnsiTheme="majorHAnsi"/>
          <w:color w:val="auto"/>
          <w:szCs w:val="24"/>
        </w:rPr>
        <w:t xml:space="preserve">have </w:t>
      </w:r>
      <w:r w:rsidR="00A12359">
        <w:rPr>
          <w:rFonts w:asciiTheme="majorHAnsi" w:hAnsiTheme="majorHAnsi"/>
          <w:color w:val="auto"/>
          <w:szCs w:val="24"/>
        </w:rPr>
        <w:t xml:space="preserve">been </w:t>
      </w:r>
      <w:r w:rsidR="00A12359" w:rsidRPr="00E41D6F">
        <w:rPr>
          <w:rFonts w:asciiTheme="majorHAnsi" w:hAnsiTheme="majorHAnsi"/>
          <w:color w:val="auto"/>
          <w:szCs w:val="24"/>
        </w:rPr>
        <w:t>in</w:t>
      </w:r>
      <w:r w:rsidRPr="00E41D6F">
        <w:rPr>
          <w:rFonts w:asciiTheme="majorHAnsi" w:hAnsiTheme="majorHAnsi"/>
          <w:color w:val="auto"/>
          <w:szCs w:val="24"/>
        </w:rPr>
        <w:t xml:space="preserve"> operation for </w:t>
      </w:r>
      <w:r w:rsidR="00BC5848">
        <w:rPr>
          <w:rFonts w:asciiTheme="majorHAnsi" w:hAnsiTheme="majorHAnsi"/>
          <w:color w:val="auto"/>
          <w:szCs w:val="24"/>
        </w:rPr>
        <w:t xml:space="preserve">no longer than </w:t>
      </w:r>
      <w:r w:rsidRPr="00E41D6F">
        <w:rPr>
          <w:rFonts w:asciiTheme="majorHAnsi" w:hAnsiTheme="majorHAnsi"/>
          <w:color w:val="auto"/>
          <w:szCs w:val="24"/>
        </w:rPr>
        <w:t>three years</w:t>
      </w:r>
      <w:r w:rsidRPr="00723360">
        <w:rPr>
          <w:rFonts w:asciiTheme="majorHAnsi" w:hAnsiTheme="majorHAnsi"/>
          <w:color w:val="FF0000"/>
          <w:szCs w:val="24"/>
        </w:rPr>
        <w:t xml:space="preserve"> </w:t>
      </w:r>
    </w:p>
    <w:p w14:paraId="395348CB" w14:textId="46D395D9" w:rsidR="002B29F5" w:rsidRPr="00E41D6F" w:rsidRDefault="002B29F5" w:rsidP="00000435">
      <w:pPr>
        <w:pStyle w:val="ListParagraph"/>
        <w:numPr>
          <w:ilvl w:val="0"/>
          <w:numId w:val="1"/>
        </w:numPr>
        <w:tabs>
          <w:tab w:val="num" w:pos="720"/>
        </w:tabs>
        <w:ind w:left="720" w:hanging="360"/>
        <w:rPr>
          <w:rFonts w:asciiTheme="majorHAnsi" w:hAnsiTheme="majorHAnsi"/>
          <w:szCs w:val="24"/>
        </w:rPr>
      </w:pPr>
      <w:r w:rsidRPr="00E41D6F">
        <w:rPr>
          <w:rFonts w:asciiTheme="majorHAnsi" w:hAnsiTheme="majorHAnsi"/>
          <w:szCs w:val="24"/>
        </w:rPr>
        <w:t>Selected semifinalist teams must part</w:t>
      </w:r>
      <w:r w:rsidR="00450C7B" w:rsidRPr="00E41D6F">
        <w:rPr>
          <w:rFonts w:asciiTheme="majorHAnsi" w:hAnsiTheme="majorHAnsi"/>
          <w:szCs w:val="24"/>
        </w:rPr>
        <w:t xml:space="preserve">icipate in </w:t>
      </w:r>
      <w:r w:rsidR="00845817" w:rsidRPr="00E41D6F">
        <w:rPr>
          <w:rFonts w:asciiTheme="majorHAnsi" w:hAnsiTheme="majorHAnsi"/>
          <w:szCs w:val="24"/>
        </w:rPr>
        <w:t>Venture Forum</w:t>
      </w:r>
      <w:r w:rsidRPr="00E41D6F">
        <w:rPr>
          <w:rFonts w:asciiTheme="majorHAnsi" w:hAnsiTheme="majorHAnsi"/>
          <w:szCs w:val="24"/>
        </w:rPr>
        <w:t xml:space="preserve"> and award ceremony in person</w:t>
      </w:r>
      <w:r w:rsidR="007447BA" w:rsidRPr="00E41D6F">
        <w:rPr>
          <w:rFonts w:asciiTheme="majorHAnsi" w:hAnsiTheme="majorHAnsi"/>
          <w:szCs w:val="24"/>
        </w:rPr>
        <w:t xml:space="preserve"> and</w:t>
      </w:r>
      <w:r w:rsidRPr="00E41D6F">
        <w:rPr>
          <w:rFonts w:asciiTheme="majorHAnsi" w:hAnsiTheme="majorHAnsi"/>
          <w:szCs w:val="24"/>
        </w:rPr>
        <w:t xml:space="preserve"> need to be represented by a designated team</w:t>
      </w:r>
      <w:r w:rsidR="0022162B" w:rsidRPr="00E41D6F">
        <w:rPr>
          <w:rFonts w:asciiTheme="majorHAnsi" w:hAnsiTheme="majorHAnsi"/>
          <w:szCs w:val="24"/>
        </w:rPr>
        <w:t xml:space="preserve"> leader. </w:t>
      </w:r>
    </w:p>
    <w:p w14:paraId="1A38011A" w14:textId="77777777" w:rsidR="00CF19CD" w:rsidRPr="00E41D6F" w:rsidRDefault="00CF19CD" w:rsidP="00CF19CD">
      <w:pPr>
        <w:pStyle w:val="ListParagraph"/>
        <w:numPr>
          <w:ilvl w:val="0"/>
          <w:numId w:val="1"/>
        </w:numPr>
        <w:tabs>
          <w:tab w:val="num" w:pos="720"/>
        </w:tabs>
        <w:ind w:left="720" w:hanging="360"/>
        <w:rPr>
          <w:rFonts w:asciiTheme="majorHAnsi" w:hAnsiTheme="majorHAnsi"/>
          <w:szCs w:val="24"/>
        </w:rPr>
      </w:pPr>
      <w:r w:rsidRPr="00E41D6F">
        <w:rPr>
          <w:rFonts w:asciiTheme="majorHAnsi" w:hAnsiTheme="majorHAnsi"/>
          <w:szCs w:val="24"/>
        </w:rPr>
        <w:t>All projects are required to be oriented toward commercial, non-military objectives and must be carried out in a civilian research environment.</w:t>
      </w:r>
    </w:p>
    <w:p w14:paraId="718EFD43" w14:textId="77777777" w:rsidR="00770012" w:rsidRPr="00E41D6F" w:rsidRDefault="00CF19CD" w:rsidP="00CF19CD">
      <w:pPr>
        <w:pStyle w:val="ListParagraph"/>
        <w:numPr>
          <w:ilvl w:val="0"/>
          <w:numId w:val="1"/>
        </w:numPr>
        <w:tabs>
          <w:tab w:val="num" w:pos="720"/>
        </w:tabs>
        <w:ind w:left="720" w:hanging="360"/>
        <w:jc w:val="both"/>
        <w:rPr>
          <w:rFonts w:asciiTheme="majorHAnsi" w:hAnsiTheme="majorHAnsi"/>
          <w:szCs w:val="24"/>
        </w:rPr>
      </w:pPr>
      <w:r w:rsidRPr="00E41D6F">
        <w:rPr>
          <w:rFonts w:asciiTheme="majorHAnsi" w:hAnsiTheme="majorHAnsi"/>
          <w:szCs w:val="24"/>
        </w:rPr>
        <w:t xml:space="preserve">Eligible teams can </w:t>
      </w:r>
      <w:r w:rsidR="00770012" w:rsidRPr="00E41D6F">
        <w:rPr>
          <w:rFonts w:asciiTheme="majorHAnsi" w:hAnsiTheme="majorHAnsi"/>
          <w:szCs w:val="24"/>
        </w:rPr>
        <w:t>include representatives</w:t>
      </w:r>
      <w:r w:rsidRPr="00E41D6F">
        <w:rPr>
          <w:rFonts w:asciiTheme="majorHAnsi" w:hAnsiTheme="majorHAnsi"/>
          <w:szCs w:val="24"/>
        </w:rPr>
        <w:t xml:space="preserve"> of </w:t>
      </w:r>
      <w:r w:rsidR="00770012" w:rsidRPr="00E41D6F">
        <w:rPr>
          <w:rFonts w:asciiTheme="majorHAnsi" w:hAnsiTheme="majorHAnsi"/>
          <w:szCs w:val="24"/>
        </w:rPr>
        <w:t xml:space="preserve">one or </w:t>
      </w:r>
      <w:r w:rsidRPr="00E41D6F">
        <w:rPr>
          <w:rFonts w:asciiTheme="majorHAnsi" w:hAnsiTheme="majorHAnsi"/>
          <w:szCs w:val="24"/>
        </w:rPr>
        <w:t>more organization</w:t>
      </w:r>
      <w:r w:rsidR="00770012" w:rsidRPr="00E41D6F">
        <w:rPr>
          <w:rFonts w:asciiTheme="majorHAnsi" w:hAnsiTheme="majorHAnsi"/>
          <w:szCs w:val="24"/>
        </w:rPr>
        <w:t>s</w:t>
      </w:r>
      <w:r w:rsidRPr="00E41D6F">
        <w:rPr>
          <w:rFonts w:asciiTheme="majorHAnsi" w:hAnsiTheme="majorHAnsi"/>
          <w:szCs w:val="24"/>
        </w:rPr>
        <w:t xml:space="preserve"> (non-profit or commercial)</w:t>
      </w:r>
      <w:r w:rsidR="00770012" w:rsidRPr="00E41D6F">
        <w:rPr>
          <w:rFonts w:asciiTheme="majorHAnsi" w:hAnsiTheme="majorHAnsi"/>
          <w:szCs w:val="24"/>
        </w:rPr>
        <w:t>.</w:t>
      </w:r>
      <w:r w:rsidRPr="00E41D6F">
        <w:rPr>
          <w:rFonts w:asciiTheme="majorHAnsi" w:hAnsiTheme="majorHAnsi"/>
          <w:szCs w:val="24"/>
        </w:rPr>
        <w:t xml:space="preserve"> </w:t>
      </w:r>
    </w:p>
    <w:p w14:paraId="58AB6874" w14:textId="68586A05" w:rsidR="00CF19CD" w:rsidRPr="00A52672" w:rsidRDefault="003C583A" w:rsidP="00A52672">
      <w:pPr>
        <w:tabs>
          <w:tab w:val="num" w:pos="720"/>
        </w:tabs>
        <w:ind w:left="360"/>
        <w:jc w:val="both"/>
        <w:rPr>
          <w:rFonts w:asciiTheme="majorHAnsi" w:hAnsiTheme="majorHAnsi"/>
          <w:color w:val="auto"/>
        </w:rPr>
      </w:pPr>
      <w:r w:rsidRPr="00A52672">
        <w:rPr>
          <w:rFonts w:asciiTheme="majorHAnsi" w:hAnsiTheme="majorHAnsi"/>
          <w:color w:val="auto"/>
        </w:rPr>
        <w:t xml:space="preserve">8. </w:t>
      </w:r>
      <w:r>
        <w:rPr>
          <w:rFonts w:asciiTheme="majorHAnsi" w:hAnsiTheme="majorHAnsi"/>
          <w:color w:val="auto"/>
        </w:rPr>
        <w:t xml:space="preserve">  </w:t>
      </w:r>
      <w:r w:rsidR="00CF19CD" w:rsidRPr="00A52672">
        <w:rPr>
          <w:rFonts w:asciiTheme="majorHAnsi" w:hAnsiTheme="majorHAnsi"/>
          <w:color w:val="auto"/>
        </w:rPr>
        <w:t>Each team can only enter the competition</w:t>
      </w:r>
      <w:r w:rsidR="00000435" w:rsidRPr="00A52672">
        <w:rPr>
          <w:rFonts w:asciiTheme="majorHAnsi" w:hAnsiTheme="majorHAnsi"/>
          <w:color w:val="auto"/>
        </w:rPr>
        <w:t xml:space="preserve"> once</w:t>
      </w:r>
    </w:p>
    <w:p w14:paraId="44DC8D52" w14:textId="5FB6006E" w:rsidR="00E65FA0" w:rsidRPr="00A52672" w:rsidRDefault="003C583A" w:rsidP="00A52672">
      <w:pPr>
        <w:tabs>
          <w:tab w:val="num" w:pos="720"/>
        </w:tabs>
        <w:ind w:left="360"/>
        <w:jc w:val="both"/>
        <w:rPr>
          <w:rFonts w:asciiTheme="majorHAnsi" w:hAnsiTheme="majorHAnsi"/>
          <w:b/>
        </w:rPr>
      </w:pPr>
      <w:r w:rsidRPr="00A52672">
        <w:rPr>
          <w:rFonts w:asciiTheme="majorHAnsi" w:hAnsiTheme="majorHAnsi"/>
        </w:rPr>
        <w:t xml:space="preserve">9. </w:t>
      </w:r>
      <w:r>
        <w:rPr>
          <w:rFonts w:asciiTheme="majorHAnsi" w:hAnsiTheme="majorHAnsi"/>
        </w:rPr>
        <w:t xml:space="preserve"> </w:t>
      </w:r>
      <w:r w:rsidR="00CF19CD" w:rsidRPr="00A52672">
        <w:rPr>
          <w:rFonts w:asciiTheme="majorHAnsi" w:hAnsiTheme="majorHAnsi"/>
        </w:rPr>
        <w:t xml:space="preserve">Team leads who </w:t>
      </w:r>
      <w:r w:rsidR="00B852B7" w:rsidRPr="00A52672">
        <w:rPr>
          <w:rFonts w:asciiTheme="majorHAnsi" w:hAnsiTheme="majorHAnsi"/>
        </w:rPr>
        <w:t>received a</w:t>
      </w:r>
      <w:r w:rsidR="00CF19CD" w:rsidRPr="00A52672">
        <w:rPr>
          <w:rFonts w:asciiTheme="majorHAnsi" w:hAnsiTheme="majorHAnsi"/>
        </w:rPr>
        <w:t xml:space="preserve"> STEP award </w:t>
      </w:r>
      <w:r w:rsidR="00B852B7" w:rsidRPr="00A52672">
        <w:rPr>
          <w:rFonts w:asciiTheme="majorHAnsi" w:hAnsiTheme="majorHAnsi"/>
        </w:rPr>
        <w:t xml:space="preserve">in the past (no more than once), </w:t>
      </w:r>
      <w:r w:rsidR="00CF19CD" w:rsidRPr="00A52672">
        <w:rPr>
          <w:rFonts w:asciiTheme="majorHAnsi" w:hAnsiTheme="majorHAnsi"/>
        </w:rPr>
        <w:t xml:space="preserve">may apply with a new project. </w:t>
      </w:r>
      <w:r w:rsidR="004C18BF" w:rsidRPr="00A52672">
        <w:rPr>
          <w:rFonts w:asciiTheme="majorHAnsi" w:hAnsiTheme="majorHAnsi"/>
        </w:rPr>
        <w:t>In case</w:t>
      </w:r>
      <w:r w:rsidR="001D17BE" w:rsidRPr="00A52672">
        <w:rPr>
          <w:rFonts w:asciiTheme="majorHAnsi" w:hAnsiTheme="majorHAnsi"/>
        </w:rPr>
        <w:t>s</w:t>
      </w:r>
      <w:r w:rsidR="004C18BF" w:rsidRPr="00A52672">
        <w:rPr>
          <w:rFonts w:asciiTheme="majorHAnsi" w:hAnsiTheme="majorHAnsi"/>
        </w:rPr>
        <w:t xml:space="preserve"> where </w:t>
      </w:r>
      <w:r w:rsidR="00CF19CD" w:rsidRPr="00A52672">
        <w:rPr>
          <w:rFonts w:asciiTheme="majorHAnsi" w:hAnsiTheme="majorHAnsi"/>
        </w:rPr>
        <w:t>the proposed project is a continuation of the previous grant, applicants must clearly demonstrate how their past project helped advance their technology to the next level and how the work proposed under the current project will build on previously achieved results</w:t>
      </w:r>
      <w:r w:rsidR="003A1403" w:rsidRPr="00A52672">
        <w:rPr>
          <w:rFonts w:asciiTheme="majorHAnsi" w:hAnsiTheme="majorHAnsi"/>
        </w:rPr>
        <w:t xml:space="preserve">. </w:t>
      </w:r>
    </w:p>
    <w:p w14:paraId="5C265B6E" w14:textId="77777777" w:rsidR="00E65FA0" w:rsidRPr="00E41D6F" w:rsidRDefault="00E65FA0" w:rsidP="001D17BE">
      <w:pPr>
        <w:rPr>
          <w:rFonts w:asciiTheme="majorHAnsi" w:hAnsiTheme="majorHAnsi"/>
          <w:b/>
        </w:rPr>
      </w:pPr>
    </w:p>
    <w:p w14:paraId="468E603B" w14:textId="77777777" w:rsidR="00E45924" w:rsidRPr="00E41D6F" w:rsidRDefault="00F6180C">
      <w:pPr>
        <w:jc w:val="both"/>
        <w:rPr>
          <w:rFonts w:asciiTheme="majorHAnsi" w:hAnsiTheme="majorHAnsi"/>
          <w:b/>
        </w:rPr>
      </w:pPr>
      <w:r w:rsidRPr="00E41D6F">
        <w:rPr>
          <w:rFonts w:asciiTheme="majorHAnsi" w:hAnsiTheme="majorHAnsi"/>
          <w:b/>
        </w:rPr>
        <w:t>VI. Application Instructions</w:t>
      </w:r>
    </w:p>
    <w:p w14:paraId="5F0E8608" w14:textId="77777777" w:rsidR="005A5E26" w:rsidRPr="00E41D6F" w:rsidRDefault="005A5E26">
      <w:pPr>
        <w:jc w:val="both"/>
        <w:rPr>
          <w:rFonts w:ascii="Times New Roman" w:hAnsi="Times New Roman"/>
          <w:b/>
        </w:rPr>
      </w:pPr>
    </w:p>
    <w:p w14:paraId="4B38CF80" w14:textId="44E9EE65" w:rsidR="000906FF" w:rsidRPr="00E41D6F" w:rsidRDefault="000906FF" w:rsidP="000906FF">
      <w:pPr>
        <w:jc w:val="both"/>
        <w:rPr>
          <w:rFonts w:asciiTheme="majorHAnsi" w:hAnsiTheme="majorHAnsi"/>
        </w:rPr>
      </w:pPr>
      <w:r w:rsidRPr="00E41D6F">
        <w:rPr>
          <w:rFonts w:asciiTheme="majorHAnsi" w:hAnsiTheme="majorHAnsi"/>
          <w:b/>
        </w:rPr>
        <w:t xml:space="preserve">On </w:t>
      </w:r>
      <w:r w:rsidR="002657E7">
        <w:rPr>
          <w:rFonts w:asciiTheme="majorHAnsi" w:hAnsiTheme="majorHAnsi"/>
          <w:b/>
        </w:rPr>
        <w:t>October</w:t>
      </w:r>
      <w:r w:rsidR="00A91090">
        <w:rPr>
          <w:rFonts w:asciiTheme="majorHAnsi" w:hAnsiTheme="majorHAnsi"/>
          <w:b/>
        </w:rPr>
        <w:t xml:space="preserve"> </w:t>
      </w:r>
      <w:r w:rsidR="00D5780B">
        <w:rPr>
          <w:rFonts w:asciiTheme="majorHAnsi" w:hAnsiTheme="majorHAnsi"/>
          <w:b/>
        </w:rPr>
        <w:t>3</w:t>
      </w:r>
      <w:r w:rsidRPr="00E41D6F">
        <w:rPr>
          <w:rFonts w:asciiTheme="majorHAnsi" w:hAnsiTheme="majorHAnsi"/>
          <w:b/>
        </w:rPr>
        <w:t xml:space="preserve">, </w:t>
      </w:r>
      <w:r w:rsidR="000B070B">
        <w:rPr>
          <w:rFonts w:asciiTheme="majorHAnsi" w:hAnsiTheme="majorHAnsi"/>
          <w:b/>
        </w:rPr>
        <w:t>201</w:t>
      </w:r>
      <w:r w:rsidR="00A12359">
        <w:rPr>
          <w:rFonts w:asciiTheme="majorHAnsi" w:hAnsiTheme="majorHAnsi"/>
          <w:b/>
        </w:rPr>
        <w:t>6</w:t>
      </w:r>
      <w:r w:rsidRPr="00E41D6F">
        <w:rPr>
          <w:rFonts w:asciiTheme="majorHAnsi" w:hAnsiTheme="majorHAnsi"/>
          <w:b/>
        </w:rPr>
        <w:t>,</w:t>
      </w:r>
      <w:r w:rsidRPr="00E41D6F">
        <w:rPr>
          <w:rFonts w:asciiTheme="majorHAnsi" w:hAnsiTheme="majorHAnsi"/>
        </w:rPr>
        <w:t xml:space="preserve"> EIF will offer an information session for interested applicants - to outline the submission process and address questions regarding the application requirements. </w:t>
      </w:r>
    </w:p>
    <w:p w14:paraId="5D7D3F3C" w14:textId="77777777" w:rsidR="000906FF" w:rsidRPr="00E41D6F" w:rsidRDefault="000906FF" w:rsidP="000906FF">
      <w:pPr>
        <w:jc w:val="both"/>
        <w:rPr>
          <w:rFonts w:asciiTheme="majorHAnsi" w:hAnsiTheme="majorHAnsi"/>
        </w:rPr>
      </w:pPr>
    </w:p>
    <w:p w14:paraId="112DE180" w14:textId="77352785" w:rsidR="002F0A8E" w:rsidRPr="00E41D6F" w:rsidRDefault="008B470A" w:rsidP="00802EB5">
      <w:pPr>
        <w:rPr>
          <w:rFonts w:asciiTheme="majorHAnsi" w:hAnsiTheme="majorHAnsi"/>
        </w:rPr>
      </w:pPr>
      <w:r w:rsidRPr="00E41D6F">
        <w:rPr>
          <w:rFonts w:asciiTheme="majorHAnsi" w:hAnsiTheme="majorHAnsi"/>
        </w:rPr>
        <w:t>Completed application forms s</w:t>
      </w:r>
      <w:r w:rsidR="00A12359">
        <w:rPr>
          <w:rFonts w:asciiTheme="majorHAnsi" w:hAnsiTheme="majorHAnsi"/>
        </w:rPr>
        <w:t xml:space="preserve">hould be submitted to EIF </w:t>
      </w:r>
      <w:r w:rsidRPr="00E41D6F">
        <w:rPr>
          <w:rFonts w:asciiTheme="majorHAnsi" w:hAnsiTheme="majorHAnsi"/>
        </w:rPr>
        <w:t xml:space="preserve"> </w:t>
      </w:r>
      <w:r w:rsidR="00242DC2">
        <w:rPr>
          <w:rFonts w:asciiTheme="majorHAnsi" w:hAnsiTheme="majorHAnsi"/>
        </w:rPr>
        <w:t xml:space="preserve">both in Engkish and Armenian </w:t>
      </w:r>
      <w:r w:rsidRPr="00E41D6F">
        <w:rPr>
          <w:rFonts w:asciiTheme="majorHAnsi" w:hAnsiTheme="majorHAnsi"/>
        </w:rPr>
        <w:t xml:space="preserve">by e-mail </w:t>
      </w:r>
      <w:r w:rsidR="00551829" w:rsidRPr="00E41D6F">
        <w:rPr>
          <w:rFonts w:asciiTheme="majorHAnsi" w:hAnsiTheme="majorHAnsi"/>
        </w:rPr>
        <w:t xml:space="preserve">by </w:t>
      </w:r>
      <w:r w:rsidR="00A12359" w:rsidRPr="00A12359">
        <w:rPr>
          <w:rFonts w:asciiTheme="majorHAnsi" w:hAnsiTheme="majorHAnsi"/>
          <w:b/>
        </w:rPr>
        <w:t xml:space="preserve">October </w:t>
      </w:r>
      <w:r w:rsidR="002657E7">
        <w:rPr>
          <w:rFonts w:asciiTheme="majorHAnsi" w:hAnsiTheme="majorHAnsi"/>
          <w:b/>
        </w:rPr>
        <w:t>16</w:t>
      </w:r>
      <w:r w:rsidR="00022FB1" w:rsidRPr="00E41D6F">
        <w:rPr>
          <w:rFonts w:asciiTheme="majorHAnsi" w:hAnsiTheme="majorHAnsi"/>
          <w:b/>
        </w:rPr>
        <w:t xml:space="preserve">, </w:t>
      </w:r>
      <w:r w:rsidR="00A12359">
        <w:rPr>
          <w:rFonts w:asciiTheme="majorHAnsi" w:hAnsiTheme="majorHAnsi"/>
          <w:b/>
        </w:rPr>
        <w:t>201</w:t>
      </w:r>
      <w:r w:rsidR="00D06826">
        <w:rPr>
          <w:rFonts w:asciiTheme="majorHAnsi" w:hAnsiTheme="majorHAnsi"/>
          <w:b/>
        </w:rPr>
        <w:t>7</w:t>
      </w:r>
      <w:r w:rsidR="00551829" w:rsidRPr="00E41D6F">
        <w:rPr>
          <w:rFonts w:asciiTheme="majorHAnsi" w:hAnsiTheme="majorHAnsi"/>
          <w:b/>
        </w:rPr>
        <w:t xml:space="preserve">, </w:t>
      </w:r>
      <w:r w:rsidR="008C78B8">
        <w:rPr>
          <w:rFonts w:asciiTheme="majorHAnsi" w:hAnsiTheme="majorHAnsi"/>
        </w:rPr>
        <w:t>18:00</w:t>
      </w:r>
      <w:r w:rsidR="00551829" w:rsidRPr="00E41D6F">
        <w:rPr>
          <w:rFonts w:asciiTheme="majorHAnsi" w:hAnsiTheme="majorHAnsi"/>
        </w:rPr>
        <w:t>, Yerevan time</w:t>
      </w:r>
      <w:r w:rsidR="00551829" w:rsidRPr="00E41D6F">
        <w:rPr>
          <w:rFonts w:asciiTheme="majorHAnsi" w:hAnsiTheme="majorHAnsi"/>
          <w:b/>
        </w:rPr>
        <w:t xml:space="preserve"> </w:t>
      </w:r>
      <w:r w:rsidRPr="00E41D6F">
        <w:rPr>
          <w:rFonts w:asciiTheme="majorHAnsi" w:hAnsiTheme="majorHAnsi"/>
        </w:rPr>
        <w:t>at the following e-mail address</w:t>
      </w:r>
      <w:r w:rsidR="009F47F3">
        <w:rPr>
          <w:rFonts w:asciiTheme="majorHAnsi" w:hAnsiTheme="majorHAnsi"/>
        </w:rPr>
        <w:t xml:space="preserve"> </w:t>
      </w:r>
      <w:hyperlink r:id="rId11" w:history="1">
        <w:r w:rsidR="009F47F3" w:rsidRPr="00940859">
          <w:rPr>
            <w:rStyle w:val="Hyperlink"/>
            <w:rFonts w:asciiTheme="majorHAnsi" w:hAnsiTheme="majorHAnsi"/>
          </w:rPr>
          <w:t>grantsteparmenia@eif.am</w:t>
        </w:r>
      </w:hyperlink>
      <w:r w:rsidR="008C78B8">
        <w:rPr>
          <w:rFonts w:asciiTheme="majorHAnsi" w:hAnsiTheme="majorHAnsi"/>
          <w:b/>
        </w:rPr>
        <w:t xml:space="preserve">, </w:t>
      </w:r>
      <w:r w:rsidR="008C78B8" w:rsidRPr="00C5380F">
        <w:rPr>
          <w:rFonts w:asciiTheme="majorHAnsi" w:hAnsiTheme="majorHAnsi"/>
        </w:rPr>
        <w:t>and the hard copies should be submitted to EIF at the following address</w:t>
      </w:r>
      <w:r w:rsidR="002B5DB7">
        <w:rPr>
          <w:rFonts w:asciiTheme="majorHAnsi" w:hAnsiTheme="majorHAnsi"/>
        </w:rPr>
        <w:t>:</w:t>
      </w:r>
      <w:r w:rsidR="00477324" w:rsidRPr="00C5380F">
        <w:rPr>
          <w:rFonts w:asciiTheme="majorHAnsi" w:hAnsiTheme="majorHAnsi"/>
        </w:rPr>
        <w:t xml:space="preserve"> </w:t>
      </w:r>
      <w:r w:rsidR="00477324" w:rsidRPr="00E41D6F">
        <w:rPr>
          <w:rFonts w:asciiTheme="majorHAnsi" w:hAnsiTheme="majorHAnsi"/>
        </w:rPr>
        <w:t xml:space="preserve"> </w:t>
      </w:r>
      <w:r w:rsidR="008C78B8" w:rsidRPr="00C5380F">
        <w:rPr>
          <w:rFonts w:asciiTheme="majorHAnsi" w:hAnsiTheme="majorHAnsi"/>
        </w:rPr>
        <w:t>123 Hovsep Emin Street</w:t>
      </w:r>
      <w:r w:rsidR="008C78B8">
        <w:rPr>
          <w:rFonts w:asciiTheme="majorHAnsi" w:hAnsiTheme="majorHAnsi"/>
        </w:rPr>
        <w:t>.</w:t>
      </w:r>
      <w:r w:rsidR="008C78B8">
        <w:rPr>
          <w:rFonts w:ascii="Times New Roman" w:hAnsi="Times New Roman"/>
        </w:rPr>
        <w:t xml:space="preserve"> </w:t>
      </w:r>
      <w:r w:rsidR="008C78B8" w:rsidRPr="009416A6">
        <w:rPr>
          <w:rFonts w:ascii="Times New Roman" w:hAnsi="Times New Roman"/>
        </w:rPr>
        <w:t> </w:t>
      </w:r>
      <w:r w:rsidR="008C78B8" w:rsidRPr="009416A6">
        <w:rPr>
          <w:rFonts w:ascii="Times New Roman" w:hAnsi="Times New Roman"/>
        </w:rPr>
        <w:br/>
      </w:r>
    </w:p>
    <w:p w14:paraId="35AE8BED" w14:textId="77777777" w:rsidR="005D02D2" w:rsidRPr="00E41D6F" w:rsidRDefault="005D02D2" w:rsidP="005A5E26">
      <w:pPr>
        <w:jc w:val="both"/>
        <w:rPr>
          <w:rFonts w:asciiTheme="majorHAnsi" w:hAnsiTheme="majorHAnsi"/>
        </w:rPr>
      </w:pPr>
    </w:p>
    <w:p w14:paraId="043AC44B" w14:textId="45263828" w:rsidR="00714AE3" w:rsidRPr="00E41D6F" w:rsidRDefault="00714AE3" w:rsidP="005A5E26">
      <w:pPr>
        <w:jc w:val="both"/>
        <w:rPr>
          <w:rFonts w:asciiTheme="majorHAnsi" w:hAnsiTheme="majorHAnsi"/>
          <w:u w:val="single"/>
        </w:rPr>
      </w:pPr>
      <w:r w:rsidRPr="00E41D6F">
        <w:rPr>
          <w:rFonts w:asciiTheme="majorHAnsi" w:hAnsiTheme="majorHAnsi"/>
          <w:u w:val="single"/>
        </w:rPr>
        <w:t>Applications must include curricul</w:t>
      </w:r>
      <w:r w:rsidR="00B852B7">
        <w:rPr>
          <w:rFonts w:asciiTheme="majorHAnsi" w:hAnsiTheme="majorHAnsi"/>
          <w:u w:val="single"/>
        </w:rPr>
        <w:t>um</w:t>
      </w:r>
      <w:r w:rsidRPr="00E41D6F">
        <w:rPr>
          <w:rFonts w:asciiTheme="majorHAnsi" w:hAnsiTheme="majorHAnsi"/>
          <w:u w:val="single"/>
        </w:rPr>
        <w:t xml:space="preserve"> vita</w:t>
      </w:r>
      <w:r w:rsidR="00B852B7">
        <w:rPr>
          <w:rFonts w:asciiTheme="majorHAnsi" w:hAnsiTheme="majorHAnsi"/>
          <w:u w:val="single"/>
        </w:rPr>
        <w:t>e</w:t>
      </w:r>
      <w:r w:rsidRPr="00E41D6F">
        <w:rPr>
          <w:rFonts w:asciiTheme="majorHAnsi" w:hAnsiTheme="majorHAnsi"/>
          <w:u w:val="single"/>
        </w:rPr>
        <w:t xml:space="preserve"> for </w:t>
      </w:r>
      <w:r w:rsidR="00DB51FF">
        <w:rPr>
          <w:rFonts w:asciiTheme="majorHAnsi" w:hAnsiTheme="majorHAnsi"/>
          <w:u w:val="single"/>
        </w:rPr>
        <w:t>each of the core</w:t>
      </w:r>
      <w:r w:rsidR="00DB51FF" w:rsidRPr="00E41D6F">
        <w:rPr>
          <w:rFonts w:asciiTheme="majorHAnsi" w:hAnsiTheme="majorHAnsi"/>
          <w:u w:val="single"/>
        </w:rPr>
        <w:t xml:space="preserve"> </w:t>
      </w:r>
      <w:r w:rsidRPr="00E41D6F">
        <w:rPr>
          <w:rFonts w:asciiTheme="majorHAnsi" w:hAnsiTheme="majorHAnsi"/>
          <w:u w:val="single"/>
        </w:rPr>
        <w:t>team members.  All applications must be signed by the team lead.</w:t>
      </w:r>
    </w:p>
    <w:p w14:paraId="5D891669" w14:textId="77777777" w:rsidR="00714AE3" w:rsidRPr="00E41D6F" w:rsidRDefault="00714AE3" w:rsidP="005A5E26">
      <w:pPr>
        <w:jc w:val="both"/>
        <w:rPr>
          <w:rFonts w:asciiTheme="majorHAnsi" w:hAnsiTheme="majorHAnsi"/>
        </w:rPr>
      </w:pPr>
    </w:p>
    <w:p w14:paraId="6F2D9794" w14:textId="345EF79B" w:rsidR="005A5E26" w:rsidRPr="00E41D6F" w:rsidRDefault="00776D49" w:rsidP="005A5E26">
      <w:pPr>
        <w:jc w:val="both"/>
        <w:rPr>
          <w:rFonts w:asciiTheme="majorHAnsi" w:hAnsiTheme="majorHAnsi"/>
        </w:rPr>
      </w:pPr>
      <w:r>
        <w:rPr>
          <w:rFonts w:asciiTheme="majorHAnsi" w:hAnsiTheme="majorHAnsi"/>
        </w:rPr>
        <w:t>R</w:t>
      </w:r>
      <w:r w:rsidR="005A5E26" w:rsidRPr="00E41D6F">
        <w:rPr>
          <w:rFonts w:asciiTheme="majorHAnsi" w:hAnsiTheme="majorHAnsi"/>
        </w:rPr>
        <w:t>eviewers will evaluate applications using the following criteria:</w:t>
      </w:r>
    </w:p>
    <w:p w14:paraId="431CF603" w14:textId="77777777" w:rsidR="005A5E26" w:rsidRPr="00E41D6F" w:rsidRDefault="005A5E26" w:rsidP="005A5E26">
      <w:pPr>
        <w:jc w:val="both"/>
        <w:rPr>
          <w:rFonts w:asciiTheme="majorHAnsi" w:hAnsiTheme="majorHAnsi"/>
        </w:rPr>
      </w:pPr>
    </w:p>
    <w:p w14:paraId="4916A4A2" w14:textId="334CB043" w:rsidR="00D32BBF" w:rsidRPr="00E41D6F" w:rsidRDefault="00DE7227" w:rsidP="00DE7227">
      <w:pPr>
        <w:autoSpaceDE w:val="0"/>
        <w:autoSpaceDN w:val="0"/>
        <w:adjustRightInd w:val="0"/>
        <w:rPr>
          <w:rFonts w:asciiTheme="majorHAnsi" w:eastAsia="Times New Roman" w:hAnsiTheme="majorHAnsi" w:cs="ArialMT"/>
          <w:color w:val="auto"/>
        </w:rPr>
      </w:pPr>
      <w:r w:rsidRPr="00E41D6F">
        <w:rPr>
          <w:rFonts w:asciiTheme="majorHAnsi" w:eastAsia="Times New Roman" w:hAnsiTheme="majorHAnsi" w:cs="ArialMT"/>
          <w:color w:val="auto"/>
        </w:rPr>
        <w:t xml:space="preserve">1) </w:t>
      </w:r>
      <w:r w:rsidR="00300EE2">
        <w:rPr>
          <w:rFonts w:asciiTheme="majorHAnsi" w:eastAsia="Times New Roman" w:hAnsiTheme="majorHAnsi" w:cs="Arial-BoldItalicMT"/>
          <w:b/>
          <w:bCs/>
          <w:i/>
          <w:iCs/>
          <w:color w:val="auto"/>
        </w:rPr>
        <w:t xml:space="preserve">Market Relevance and </w:t>
      </w:r>
      <w:r w:rsidR="00776D49">
        <w:rPr>
          <w:rFonts w:asciiTheme="majorHAnsi" w:eastAsia="Times New Roman" w:hAnsiTheme="majorHAnsi" w:cs="Arial-BoldItalicMT"/>
          <w:b/>
          <w:bCs/>
          <w:i/>
          <w:iCs/>
          <w:color w:val="auto"/>
        </w:rPr>
        <w:t>Compelling Value</w:t>
      </w:r>
      <w:r w:rsidR="00145FDD">
        <w:rPr>
          <w:rFonts w:asciiTheme="majorHAnsi" w:eastAsia="Times New Roman" w:hAnsiTheme="majorHAnsi" w:cs="Arial-BoldItalicMT"/>
          <w:b/>
          <w:bCs/>
          <w:i/>
          <w:iCs/>
          <w:color w:val="auto"/>
        </w:rPr>
        <w:t xml:space="preserve"> Proposition</w:t>
      </w:r>
      <w:r w:rsidR="00145FDD">
        <w:rPr>
          <w:rFonts w:asciiTheme="majorHAnsi" w:eastAsia="Times New Roman" w:hAnsiTheme="majorHAnsi" w:cs="Arial-BoldMT"/>
          <w:b/>
          <w:bCs/>
          <w:color w:val="auto"/>
        </w:rPr>
        <w:t>:</w:t>
      </w:r>
      <w:r w:rsidRPr="00E41D6F">
        <w:rPr>
          <w:rFonts w:asciiTheme="majorHAnsi" w:eastAsia="Times New Roman" w:hAnsiTheme="majorHAnsi" w:cs="Arial-BoldMT"/>
          <w:b/>
          <w:bCs/>
          <w:color w:val="auto"/>
        </w:rPr>
        <w:t xml:space="preserve"> </w:t>
      </w:r>
      <w:r w:rsidR="00145FDD">
        <w:rPr>
          <w:rFonts w:asciiTheme="majorHAnsi" w:eastAsia="Times New Roman" w:hAnsiTheme="majorHAnsi" w:cs="ArialMT"/>
          <w:color w:val="auto"/>
        </w:rPr>
        <w:t>Does the technology-based product/service address real market pain/need and if so – does it offer an effective solution? Is the value proposition clearly articulated relative to a well-defined customer?</w:t>
      </w:r>
      <w:r w:rsidRPr="00E41D6F">
        <w:rPr>
          <w:rFonts w:asciiTheme="majorHAnsi" w:eastAsia="Times New Roman" w:hAnsiTheme="majorHAnsi" w:cs="ArialMT"/>
          <w:color w:val="auto"/>
        </w:rPr>
        <w:t xml:space="preserve"> </w:t>
      </w:r>
    </w:p>
    <w:p w14:paraId="04B6C900" w14:textId="0D559104" w:rsidR="00DE7227" w:rsidRPr="00E41D6F" w:rsidRDefault="00DE7227" w:rsidP="00DE7227">
      <w:pPr>
        <w:autoSpaceDE w:val="0"/>
        <w:autoSpaceDN w:val="0"/>
        <w:adjustRightInd w:val="0"/>
        <w:rPr>
          <w:rFonts w:asciiTheme="majorHAnsi" w:eastAsia="Times New Roman" w:hAnsiTheme="majorHAnsi" w:cs="ArialMT"/>
          <w:color w:val="auto"/>
        </w:rPr>
      </w:pPr>
      <w:r w:rsidRPr="00E41D6F">
        <w:rPr>
          <w:rFonts w:asciiTheme="majorHAnsi" w:eastAsia="Times New Roman" w:hAnsiTheme="majorHAnsi" w:cs="ArialMT"/>
          <w:color w:val="auto"/>
        </w:rPr>
        <w:t xml:space="preserve">2) </w:t>
      </w:r>
      <w:r w:rsidRPr="00E41D6F">
        <w:rPr>
          <w:rFonts w:asciiTheme="majorHAnsi" w:eastAsia="Times New Roman" w:hAnsiTheme="majorHAnsi" w:cs="Arial-BoldItalicMT"/>
          <w:b/>
          <w:bCs/>
          <w:i/>
          <w:iCs/>
          <w:color w:val="auto"/>
        </w:rPr>
        <w:t>Business Model</w:t>
      </w:r>
      <w:r w:rsidR="00145FDD">
        <w:rPr>
          <w:rFonts w:asciiTheme="majorHAnsi" w:eastAsia="Times New Roman" w:hAnsiTheme="majorHAnsi" w:cs="Arial-BoldItalicMT"/>
          <w:b/>
          <w:bCs/>
          <w:i/>
          <w:iCs/>
          <w:color w:val="auto"/>
        </w:rPr>
        <w:t>:</w:t>
      </w:r>
      <w:r w:rsidRPr="00E41D6F">
        <w:rPr>
          <w:rFonts w:asciiTheme="majorHAnsi" w:eastAsia="Times New Roman" w:hAnsiTheme="majorHAnsi" w:cs="Arial-BoldItalicMT"/>
          <w:b/>
          <w:bCs/>
          <w:i/>
          <w:iCs/>
          <w:color w:val="auto"/>
        </w:rPr>
        <w:t xml:space="preserve"> </w:t>
      </w:r>
      <w:r w:rsidRPr="00E41D6F">
        <w:rPr>
          <w:rFonts w:asciiTheme="majorHAnsi" w:eastAsia="Times New Roman" w:hAnsiTheme="majorHAnsi" w:cs="ArialMT"/>
          <w:color w:val="auto"/>
        </w:rPr>
        <w:t>Is the business model clear</w:t>
      </w:r>
      <w:r w:rsidR="00145FDD">
        <w:rPr>
          <w:rFonts w:asciiTheme="majorHAnsi" w:eastAsia="Times New Roman" w:hAnsiTheme="majorHAnsi" w:cs="ArialMT"/>
          <w:color w:val="auto"/>
        </w:rPr>
        <w:t xml:space="preserve">ly defined </w:t>
      </w:r>
      <w:r w:rsidR="00DB51FF">
        <w:rPr>
          <w:rFonts w:asciiTheme="majorHAnsi" w:eastAsia="Times New Roman" w:hAnsiTheme="majorHAnsi" w:cs="ArialMT"/>
          <w:color w:val="auto"/>
        </w:rPr>
        <w:t>and addresses specifics of the target</w:t>
      </w:r>
      <w:r w:rsidR="00B83F1D">
        <w:rPr>
          <w:rFonts w:asciiTheme="majorHAnsi" w:eastAsia="Times New Roman" w:hAnsiTheme="majorHAnsi" w:cs="ArialMT"/>
          <w:color w:val="auto"/>
        </w:rPr>
        <w:t xml:space="preserve"> market, </w:t>
      </w:r>
      <w:r w:rsidR="00DB51FF">
        <w:rPr>
          <w:rFonts w:asciiTheme="majorHAnsi" w:eastAsia="Times New Roman" w:hAnsiTheme="majorHAnsi" w:cs="ArialMT"/>
          <w:color w:val="auto"/>
        </w:rPr>
        <w:t>customer</w:t>
      </w:r>
      <w:r w:rsidR="00B83F1D">
        <w:rPr>
          <w:rFonts w:asciiTheme="majorHAnsi" w:eastAsia="Times New Roman" w:hAnsiTheme="majorHAnsi" w:cs="ArialMT"/>
          <w:color w:val="auto"/>
        </w:rPr>
        <w:t xml:space="preserve"> segment</w:t>
      </w:r>
      <w:r w:rsidR="005D353A">
        <w:rPr>
          <w:rFonts w:asciiTheme="majorHAnsi" w:eastAsia="Times New Roman" w:hAnsiTheme="majorHAnsi" w:cs="ArialMT"/>
          <w:color w:val="auto"/>
        </w:rPr>
        <w:t>, mo</w:t>
      </w:r>
      <w:r w:rsidR="00DB51FF">
        <w:rPr>
          <w:rFonts w:asciiTheme="majorHAnsi" w:eastAsia="Times New Roman" w:hAnsiTheme="majorHAnsi" w:cs="ArialMT"/>
          <w:color w:val="auto"/>
        </w:rPr>
        <w:t>netization scheme</w:t>
      </w:r>
      <w:r w:rsidR="00B83F1D">
        <w:rPr>
          <w:rFonts w:asciiTheme="majorHAnsi" w:eastAsia="Times New Roman" w:hAnsiTheme="majorHAnsi" w:cs="ArialMT"/>
          <w:color w:val="auto"/>
        </w:rPr>
        <w:t xml:space="preserve">, </w:t>
      </w:r>
      <w:r w:rsidR="005D353A">
        <w:rPr>
          <w:rFonts w:asciiTheme="majorHAnsi" w:eastAsia="Times New Roman" w:hAnsiTheme="majorHAnsi" w:cs="ArialMT"/>
          <w:color w:val="auto"/>
        </w:rPr>
        <w:t xml:space="preserve">key partners and resources </w:t>
      </w:r>
      <w:r w:rsidR="00961787">
        <w:rPr>
          <w:rFonts w:asciiTheme="majorHAnsi" w:eastAsia="Times New Roman" w:hAnsiTheme="majorHAnsi" w:cs="ArialMT"/>
          <w:color w:val="auto"/>
        </w:rPr>
        <w:t xml:space="preserve">related to </w:t>
      </w:r>
      <w:r w:rsidR="005D353A">
        <w:rPr>
          <w:rFonts w:asciiTheme="majorHAnsi" w:eastAsia="Times New Roman" w:hAnsiTheme="majorHAnsi" w:cs="ArialMT"/>
          <w:color w:val="auto"/>
        </w:rPr>
        <w:t xml:space="preserve">manufacturing (if applicable), </w:t>
      </w:r>
      <w:r w:rsidR="00DB51FF">
        <w:rPr>
          <w:rFonts w:asciiTheme="majorHAnsi" w:eastAsia="Times New Roman" w:hAnsiTheme="majorHAnsi" w:cs="ArialMT"/>
          <w:color w:val="auto"/>
        </w:rPr>
        <w:t>distribution</w:t>
      </w:r>
      <w:r w:rsidR="005D353A">
        <w:rPr>
          <w:rFonts w:asciiTheme="majorHAnsi" w:eastAsia="Times New Roman" w:hAnsiTheme="majorHAnsi" w:cs="ArialMT"/>
          <w:color w:val="auto"/>
        </w:rPr>
        <w:t xml:space="preserve">, customer acquisition and other </w:t>
      </w:r>
      <w:r w:rsidR="00961787">
        <w:rPr>
          <w:rFonts w:asciiTheme="majorHAnsi" w:eastAsia="Times New Roman" w:hAnsiTheme="majorHAnsi" w:cs="ArialMT"/>
          <w:color w:val="auto"/>
        </w:rPr>
        <w:t>core business aspects, m</w:t>
      </w:r>
      <w:r w:rsidR="00DB51FF">
        <w:rPr>
          <w:rFonts w:asciiTheme="majorHAnsi" w:eastAsia="Times New Roman" w:hAnsiTheme="majorHAnsi" w:cs="ArialMT"/>
          <w:color w:val="auto"/>
        </w:rPr>
        <w:t xml:space="preserve">arketing </w:t>
      </w:r>
      <w:r w:rsidR="00961787">
        <w:rPr>
          <w:rFonts w:asciiTheme="majorHAnsi" w:eastAsia="Times New Roman" w:hAnsiTheme="majorHAnsi" w:cs="ArialMT"/>
          <w:color w:val="auto"/>
        </w:rPr>
        <w:t xml:space="preserve">and fundraising </w:t>
      </w:r>
      <w:r w:rsidR="00DB51FF">
        <w:rPr>
          <w:rFonts w:asciiTheme="majorHAnsi" w:eastAsia="Times New Roman" w:hAnsiTheme="majorHAnsi" w:cs="ArialMT"/>
          <w:color w:val="auto"/>
        </w:rPr>
        <w:t>strategy</w:t>
      </w:r>
      <w:r w:rsidR="001444F0">
        <w:rPr>
          <w:rFonts w:asciiTheme="majorHAnsi" w:eastAsia="Times New Roman" w:hAnsiTheme="majorHAnsi" w:cs="ArialMT"/>
          <w:color w:val="auto"/>
        </w:rPr>
        <w:t>.</w:t>
      </w:r>
      <w:r w:rsidRPr="00E41D6F">
        <w:rPr>
          <w:rFonts w:asciiTheme="majorHAnsi" w:eastAsia="Times New Roman" w:hAnsiTheme="majorHAnsi" w:cs="ArialMT"/>
          <w:color w:val="auto"/>
        </w:rPr>
        <w:t xml:space="preserve"> </w:t>
      </w:r>
    </w:p>
    <w:p w14:paraId="7349B8EC" w14:textId="26A906BE" w:rsidR="00DE7227" w:rsidRPr="00E41D6F" w:rsidRDefault="00DE7227" w:rsidP="00DE7227">
      <w:pPr>
        <w:autoSpaceDE w:val="0"/>
        <w:autoSpaceDN w:val="0"/>
        <w:adjustRightInd w:val="0"/>
        <w:rPr>
          <w:rFonts w:asciiTheme="majorHAnsi" w:eastAsia="Times New Roman" w:hAnsiTheme="majorHAnsi" w:cs="ArialMT"/>
          <w:color w:val="auto"/>
        </w:rPr>
      </w:pPr>
      <w:r w:rsidRPr="00E41D6F">
        <w:rPr>
          <w:rFonts w:asciiTheme="majorHAnsi" w:eastAsia="Times New Roman" w:hAnsiTheme="majorHAnsi" w:cs="Arial-ItalicMT"/>
          <w:i/>
          <w:iCs/>
          <w:color w:val="auto"/>
        </w:rPr>
        <w:t xml:space="preserve">3) </w:t>
      </w:r>
      <w:r w:rsidRPr="00E41D6F">
        <w:rPr>
          <w:rFonts w:asciiTheme="majorHAnsi" w:eastAsia="Times New Roman" w:hAnsiTheme="majorHAnsi" w:cs="Arial-BoldItalicMT"/>
          <w:b/>
          <w:bCs/>
          <w:i/>
          <w:iCs/>
          <w:color w:val="auto"/>
        </w:rPr>
        <w:t xml:space="preserve">Market </w:t>
      </w:r>
      <w:r w:rsidR="001444F0">
        <w:rPr>
          <w:rFonts w:asciiTheme="majorHAnsi" w:eastAsia="Times New Roman" w:hAnsiTheme="majorHAnsi" w:cs="Arial-BoldItalicMT"/>
          <w:b/>
          <w:bCs/>
          <w:i/>
          <w:iCs/>
          <w:color w:val="auto"/>
        </w:rPr>
        <w:t>Opportunity Assessment</w:t>
      </w:r>
      <w:r w:rsidRPr="00E41D6F">
        <w:rPr>
          <w:rFonts w:asciiTheme="majorHAnsi" w:eastAsia="Times New Roman" w:hAnsiTheme="majorHAnsi" w:cs="Arial-BoldMT"/>
          <w:b/>
          <w:bCs/>
          <w:color w:val="auto"/>
        </w:rPr>
        <w:t xml:space="preserve">. </w:t>
      </w:r>
      <w:r w:rsidR="001444F0">
        <w:rPr>
          <w:rFonts w:asciiTheme="majorHAnsi" w:eastAsia="Times New Roman" w:hAnsiTheme="majorHAnsi" w:cs="ArialMT"/>
          <w:color w:val="auto"/>
        </w:rPr>
        <w:t>Is the target market clearly defined</w:t>
      </w:r>
      <w:r w:rsidRPr="00E41D6F">
        <w:rPr>
          <w:rFonts w:asciiTheme="majorHAnsi" w:eastAsia="Times New Roman" w:hAnsiTheme="majorHAnsi" w:cs="ArialMT"/>
          <w:color w:val="auto"/>
        </w:rPr>
        <w:t>?</w:t>
      </w:r>
      <w:r w:rsidR="001444F0">
        <w:rPr>
          <w:rFonts w:asciiTheme="majorHAnsi" w:eastAsia="Times New Roman" w:hAnsiTheme="majorHAnsi" w:cs="ArialMT"/>
          <w:color w:val="auto"/>
        </w:rPr>
        <w:t xml:space="preserve"> Does it represent a compelling opportunity? Might there be an opportunity to scale the business?</w:t>
      </w:r>
    </w:p>
    <w:p w14:paraId="6E483137" w14:textId="360AF4E0" w:rsidR="00DE7227" w:rsidRPr="00E41D6F" w:rsidRDefault="00DE7227" w:rsidP="00DE7227">
      <w:pPr>
        <w:autoSpaceDE w:val="0"/>
        <w:autoSpaceDN w:val="0"/>
        <w:adjustRightInd w:val="0"/>
        <w:rPr>
          <w:rFonts w:asciiTheme="majorHAnsi" w:eastAsia="Times New Roman" w:hAnsiTheme="majorHAnsi" w:cs="ArialMT"/>
          <w:color w:val="auto"/>
        </w:rPr>
      </w:pPr>
      <w:r w:rsidRPr="00E41D6F">
        <w:rPr>
          <w:rFonts w:asciiTheme="majorHAnsi" w:eastAsia="Times New Roman" w:hAnsiTheme="majorHAnsi" w:cs="ArialMT"/>
          <w:color w:val="auto"/>
        </w:rPr>
        <w:t xml:space="preserve">4) </w:t>
      </w:r>
      <w:r w:rsidRPr="00E41D6F">
        <w:rPr>
          <w:rFonts w:asciiTheme="majorHAnsi" w:eastAsia="Times New Roman" w:hAnsiTheme="majorHAnsi" w:cs="Arial-BoldItalicMT"/>
          <w:b/>
          <w:bCs/>
          <w:i/>
          <w:iCs/>
          <w:color w:val="auto"/>
        </w:rPr>
        <w:t xml:space="preserve"> Competitive Advantage</w:t>
      </w:r>
      <w:r w:rsidRPr="00E41D6F">
        <w:rPr>
          <w:rFonts w:asciiTheme="majorHAnsi" w:eastAsia="Times New Roman" w:hAnsiTheme="majorHAnsi" w:cs="Arial-BoldMT"/>
          <w:b/>
          <w:bCs/>
          <w:color w:val="auto"/>
        </w:rPr>
        <w:t xml:space="preserve">. </w:t>
      </w:r>
      <w:r w:rsidRPr="00E41D6F">
        <w:rPr>
          <w:rFonts w:asciiTheme="majorHAnsi" w:eastAsia="Times New Roman" w:hAnsiTheme="majorHAnsi" w:cs="ArialMT"/>
          <w:color w:val="auto"/>
        </w:rPr>
        <w:t>Is there a clear and sustainable competitive advantage in the proposed solution</w:t>
      </w:r>
      <w:r w:rsidR="001444F0">
        <w:rPr>
          <w:rFonts w:asciiTheme="majorHAnsi" w:eastAsia="Times New Roman" w:hAnsiTheme="majorHAnsi" w:cs="ArialMT"/>
          <w:color w:val="auto"/>
        </w:rPr>
        <w:t xml:space="preserve"> vis-à-vis the competition? </w:t>
      </w:r>
      <w:r w:rsidRPr="00E41D6F">
        <w:rPr>
          <w:rFonts w:asciiTheme="majorHAnsi" w:eastAsia="Times New Roman" w:hAnsiTheme="majorHAnsi" w:cs="ArialMT"/>
          <w:color w:val="auto"/>
        </w:rPr>
        <w:t xml:space="preserve"> </w:t>
      </w:r>
    </w:p>
    <w:p w14:paraId="6294F201" w14:textId="5D60F3CA" w:rsidR="00D32BBF" w:rsidRPr="00E41D6F" w:rsidRDefault="00DE7227" w:rsidP="00DE7227">
      <w:pPr>
        <w:autoSpaceDE w:val="0"/>
        <w:autoSpaceDN w:val="0"/>
        <w:adjustRightInd w:val="0"/>
        <w:rPr>
          <w:rFonts w:asciiTheme="majorHAnsi" w:eastAsia="Times New Roman" w:hAnsiTheme="majorHAnsi" w:cs="ArialMT"/>
          <w:color w:val="auto"/>
        </w:rPr>
      </w:pPr>
      <w:r w:rsidRPr="00E41D6F">
        <w:rPr>
          <w:rFonts w:asciiTheme="majorHAnsi" w:eastAsia="Times New Roman" w:hAnsiTheme="majorHAnsi" w:cs="ArialMT"/>
          <w:color w:val="auto"/>
        </w:rPr>
        <w:t xml:space="preserve">5) </w:t>
      </w:r>
      <w:r w:rsidRPr="00E41D6F">
        <w:rPr>
          <w:rFonts w:asciiTheme="majorHAnsi" w:eastAsia="Times New Roman" w:hAnsiTheme="majorHAnsi" w:cs="Arial-BoldItalicMT"/>
          <w:b/>
          <w:bCs/>
          <w:i/>
          <w:iCs/>
          <w:color w:val="auto"/>
        </w:rPr>
        <w:t>Team</w:t>
      </w:r>
      <w:r w:rsidRPr="00E41D6F">
        <w:rPr>
          <w:rFonts w:asciiTheme="majorHAnsi" w:eastAsia="Times New Roman" w:hAnsiTheme="majorHAnsi" w:cs="Arial-BoldMT"/>
          <w:b/>
          <w:bCs/>
          <w:color w:val="auto"/>
        </w:rPr>
        <w:t xml:space="preserve">. </w:t>
      </w:r>
      <w:r w:rsidR="001444F0" w:rsidRPr="00EA128A">
        <w:rPr>
          <w:rFonts w:asciiTheme="majorHAnsi" w:eastAsia="Times New Roman" w:hAnsiTheme="majorHAnsi" w:cs="Arial-BoldMT"/>
          <w:bCs/>
          <w:color w:val="auto"/>
        </w:rPr>
        <w:t>Does the</w:t>
      </w:r>
      <w:r w:rsidR="001444F0">
        <w:rPr>
          <w:rFonts w:asciiTheme="majorHAnsi" w:eastAsia="Times New Roman" w:hAnsiTheme="majorHAnsi" w:cs="Arial-BoldMT"/>
          <w:b/>
          <w:bCs/>
          <w:color w:val="auto"/>
        </w:rPr>
        <w:t xml:space="preserve"> </w:t>
      </w:r>
      <w:r w:rsidR="001444F0" w:rsidRPr="00EA128A">
        <w:rPr>
          <w:rFonts w:asciiTheme="majorHAnsi" w:eastAsia="Times New Roman" w:hAnsiTheme="majorHAnsi" w:cs="Arial-BoldMT"/>
          <w:bCs/>
          <w:color w:val="auto"/>
        </w:rPr>
        <w:t xml:space="preserve">team </w:t>
      </w:r>
      <w:r w:rsidR="001444F0">
        <w:rPr>
          <w:rFonts w:asciiTheme="majorHAnsi" w:eastAsia="Times New Roman" w:hAnsiTheme="majorHAnsi" w:cs="ArialMT"/>
          <w:color w:val="auto"/>
        </w:rPr>
        <w:t xml:space="preserve">have the skillset and experience to develop/test the product and execute the business model? </w:t>
      </w:r>
    </w:p>
    <w:p w14:paraId="07150747" w14:textId="77777777" w:rsidR="00DE7227" w:rsidRPr="00E41D6F" w:rsidRDefault="00DE7227">
      <w:pPr>
        <w:jc w:val="both"/>
        <w:rPr>
          <w:rFonts w:asciiTheme="majorHAnsi" w:hAnsiTheme="majorHAnsi"/>
          <w:b/>
        </w:rPr>
      </w:pPr>
    </w:p>
    <w:p w14:paraId="166CBF35" w14:textId="77777777" w:rsidR="00A52672" w:rsidRDefault="00A52672">
      <w:pPr>
        <w:jc w:val="both"/>
        <w:rPr>
          <w:rFonts w:asciiTheme="majorHAnsi" w:hAnsiTheme="majorHAnsi"/>
          <w:b/>
        </w:rPr>
      </w:pPr>
    </w:p>
    <w:p w14:paraId="7E7E91DF" w14:textId="77777777" w:rsidR="00A52672" w:rsidRDefault="00A52672">
      <w:pPr>
        <w:jc w:val="both"/>
        <w:rPr>
          <w:rFonts w:asciiTheme="majorHAnsi" w:hAnsiTheme="majorHAnsi"/>
          <w:b/>
        </w:rPr>
      </w:pPr>
    </w:p>
    <w:p w14:paraId="2E1422B9" w14:textId="77777777" w:rsidR="009B4914" w:rsidRDefault="009B4914">
      <w:pPr>
        <w:jc w:val="both"/>
        <w:rPr>
          <w:rFonts w:asciiTheme="majorHAnsi" w:hAnsiTheme="majorHAnsi"/>
          <w:b/>
        </w:rPr>
      </w:pPr>
    </w:p>
    <w:p w14:paraId="4CC4EC62" w14:textId="65B3641A" w:rsidR="00E45924" w:rsidRPr="00E41D6F" w:rsidRDefault="00E45924">
      <w:pPr>
        <w:jc w:val="both"/>
        <w:rPr>
          <w:rFonts w:asciiTheme="majorHAnsi" w:hAnsiTheme="majorHAnsi"/>
          <w:b/>
        </w:rPr>
      </w:pPr>
      <w:r w:rsidRPr="00E41D6F">
        <w:rPr>
          <w:rFonts w:asciiTheme="majorHAnsi" w:hAnsiTheme="majorHAnsi"/>
          <w:b/>
        </w:rPr>
        <w:t>VII. Selection Process</w:t>
      </w:r>
    </w:p>
    <w:p w14:paraId="39AD5148" w14:textId="77777777" w:rsidR="005A5E26" w:rsidRPr="00E41D6F" w:rsidRDefault="005A5E26">
      <w:pPr>
        <w:jc w:val="both"/>
        <w:rPr>
          <w:rFonts w:asciiTheme="majorHAnsi" w:hAnsiTheme="majorHAnsi"/>
          <w:b/>
        </w:rPr>
      </w:pPr>
    </w:p>
    <w:p w14:paraId="4913FD4A" w14:textId="0A2E40BC" w:rsidR="005A5E26" w:rsidRPr="00E41D6F" w:rsidRDefault="005A5E26" w:rsidP="00830C43">
      <w:pPr>
        <w:jc w:val="both"/>
        <w:rPr>
          <w:rFonts w:asciiTheme="majorHAnsi" w:hAnsiTheme="majorHAnsi"/>
          <w:b/>
        </w:rPr>
      </w:pPr>
      <w:r w:rsidRPr="00E41D6F">
        <w:rPr>
          <w:rFonts w:asciiTheme="majorHAnsi" w:hAnsiTheme="majorHAnsi"/>
          <w:b/>
        </w:rPr>
        <w:t xml:space="preserve">Phase </w:t>
      </w:r>
      <w:r w:rsidR="00A53D4E" w:rsidRPr="00E41D6F">
        <w:rPr>
          <w:rFonts w:asciiTheme="majorHAnsi" w:hAnsiTheme="majorHAnsi"/>
          <w:b/>
        </w:rPr>
        <w:t>1</w:t>
      </w:r>
      <w:r w:rsidRPr="00E41D6F">
        <w:rPr>
          <w:rFonts w:asciiTheme="majorHAnsi" w:hAnsiTheme="majorHAnsi"/>
          <w:b/>
        </w:rPr>
        <w:t xml:space="preserve">: Submission: </w:t>
      </w:r>
      <w:r w:rsidR="00DE7227" w:rsidRPr="00E41D6F">
        <w:rPr>
          <w:rFonts w:asciiTheme="majorHAnsi" w:hAnsiTheme="majorHAnsi"/>
          <w:u w:val="single"/>
        </w:rPr>
        <w:t xml:space="preserve"> </w:t>
      </w:r>
      <w:r w:rsidR="009B4914">
        <w:rPr>
          <w:rFonts w:asciiTheme="majorHAnsi" w:hAnsiTheme="majorHAnsi"/>
          <w:u w:val="single"/>
        </w:rPr>
        <w:t>Sep</w:t>
      </w:r>
      <w:r w:rsidR="002657E7">
        <w:rPr>
          <w:rFonts w:asciiTheme="majorHAnsi" w:hAnsiTheme="majorHAnsi"/>
          <w:u w:val="single"/>
        </w:rPr>
        <w:t>tember 15</w:t>
      </w:r>
      <w:r w:rsidR="00776D49">
        <w:rPr>
          <w:rFonts w:asciiTheme="majorHAnsi" w:hAnsiTheme="majorHAnsi"/>
          <w:u w:val="single"/>
        </w:rPr>
        <w:t>, 201</w:t>
      </w:r>
      <w:r w:rsidR="00D06826">
        <w:rPr>
          <w:rFonts w:asciiTheme="majorHAnsi" w:hAnsiTheme="majorHAnsi"/>
          <w:u w:val="single"/>
        </w:rPr>
        <w:t>7</w:t>
      </w:r>
      <w:r w:rsidR="00DE7227" w:rsidRPr="00E41D6F">
        <w:rPr>
          <w:rFonts w:asciiTheme="majorHAnsi" w:hAnsiTheme="majorHAnsi"/>
          <w:u w:val="single"/>
        </w:rPr>
        <w:t xml:space="preserve"> </w:t>
      </w:r>
      <w:r w:rsidRPr="00E41D6F">
        <w:rPr>
          <w:rFonts w:asciiTheme="majorHAnsi" w:hAnsiTheme="majorHAnsi"/>
          <w:u w:val="single"/>
        </w:rPr>
        <w:t xml:space="preserve">– </w:t>
      </w:r>
      <w:r w:rsidR="00F62616">
        <w:rPr>
          <w:rFonts w:asciiTheme="majorHAnsi" w:hAnsiTheme="majorHAnsi"/>
          <w:u w:val="single"/>
        </w:rPr>
        <w:t>October</w:t>
      </w:r>
      <w:r w:rsidR="00776D49">
        <w:rPr>
          <w:rFonts w:asciiTheme="majorHAnsi" w:hAnsiTheme="majorHAnsi"/>
          <w:u w:val="single"/>
        </w:rPr>
        <w:t xml:space="preserve"> </w:t>
      </w:r>
      <w:r w:rsidR="002657E7">
        <w:rPr>
          <w:rFonts w:asciiTheme="majorHAnsi" w:hAnsiTheme="majorHAnsi"/>
          <w:u w:val="single"/>
        </w:rPr>
        <w:t>16</w:t>
      </w:r>
      <w:r w:rsidR="00776D49">
        <w:rPr>
          <w:rFonts w:asciiTheme="majorHAnsi" w:hAnsiTheme="majorHAnsi"/>
          <w:u w:val="single"/>
        </w:rPr>
        <w:t>, 201</w:t>
      </w:r>
      <w:r w:rsidR="00D06826">
        <w:rPr>
          <w:rFonts w:asciiTheme="majorHAnsi" w:hAnsiTheme="majorHAnsi"/>
          <w:u w:val="single"/>
        </w:rPr>
        <w:t>7</w:t>
      </w:r>
    </w:p>
    <w:p w14:paraId="1EE8DA53" w14:textId="77777777" w:rsidR="005A5E26" w:rsidRPr="00E41D6F" w:rsidRDefault="005A5E26" w:rsidP="005A5E26">
      <w:pPr>
        <w:jc w:val="both"/>
        <w:rPr>
          <w:rFonts w:asciiTheme="majorHAnsi" w:hAnsiTheme="majorHAnsi"/>
          <w:b/>
        </w:rPr>
      </w:pPr>
    </w:p>
    <w:p w14:paraId="660C5ED8" w14:textId="1DC69984" w:rsidR="005A5E26" w:rsidRPr="00E41D6F" w:rsidRDefault="00F62616" w:rsidP="005A5E26">
      <w:pPr>
        <w:jc w:val="both"/>
        <w:rPr>
          <w:rFonts w:asciiTheme="majorHAnsi" w:hAnsiTheme="majorHAnsi"/>
        </w:rPr>
      </w:pPr>
      <w:r>
        <w:rPr>
          <w:rFonts w:ascii="Times New Roman" w:hAnsi="Times New Roman"/>
        </w:rPr>
        <w:t>Final a</w:t>
      </w:r>
      <w:r w:rsidR="005A5E26" w:rsidRPr="00E41D6F">
        <w:rPr>
          <w:rFonts w:asciiTheme="majorHAnsi" w:hAnsiTheme="majorHAnsi"/>
        </w:rPr>
        <w:t xml:space="preserve">pplication forms must be submitted by e-mail </w:t>
      </w:r>
      <w:r>
        <w:rPr>
          <w:rFonts w:asciiTheme="majorHAnsi" w:hAnsiTheme="majorHAnsi"/>
        </w:rPr>
        <w:t>before</w:t>
      </w:r>
      <w:r w:rsidR="00A0357B" w:rsidRPr="00E41D6F">
        <w:rPr>
          <w:rFonts w:asciiTheme="majorHAnsi" w:hAnsiTheme="majorHAnsi"/>
        </w:rPr>
        <w:t xml:space="preserve"> </w:t>
      </w:r>
      <w:r>
        <w:rPr>
          <w:rFonts w:asciiTheme="majorHAnsi" w:hAnsiTheme="majorHAnsi"/>
          <w:b/>
        </w:rPr>
        <w:t xml:space="preserve">October </w:t>
      </w:r>
      <w:r w:rsidR="002657E7">
        <w:rPr>
          <w:rFonts w:asciiTheme="majorHAnsi" w:hAnsiTheme="majorHAnsi"/>
          <w:b/>
        </w:rPr>
        <w:t>16</w:t>
      </w:r>
      <w:r w:rsidR="00A0357B" w:rsidRPr="00E41D6F">
        <w:rPr>
          <w:rFonts w:asciiTheme="majorHAnsi" w:hAnsiTheme="majorHAnsi"/>
          <w:b/>
        </w:rPr>
        <w:t xml:space="preserve">, </w:t>
      </w:r>
      <w:r w:rsidR="000B070B">
        <w:rPr>
          <w:rFonts w:asciiTheme="majorHAnsi" w:hAnsiTheme="majorHAnsi"/>
          <w:b/>
        </w:rPr>
        <w:t>201</w:t>
      </w:r>
      <w:r w:rsidR="00D06826">
        <w:rPr>
          <w:rFonts w:asciiTheme="majorHAnsi" w:hAnsiTheme="majorHAnsi"/>
          <w:b/>
        </w:rPr>
        <w:t>7</w:t>
      </w:r>
      <w:r w:rsidR="00A0357B" w:rsidRPr="00E41D6F">
        <w:rPr>
          <w:rFonts w:asciiTheme="majorHAnsi" w:hAnsiTheme="majorHAnsi"/>
        </w:rPr>
        <w:t xml:space="preserve">, </w:t>
      </w:r>
      <w:r w:rsidR="008C78B8">
        <w:rPr>
          <w:rFonts w:asciiTheme="majorHAnsi" w:hAnsiTheme="majorHAnsi"/>
        </w:rPr>
        <w:t>18:00</w:t>
      </w:r>
      <w:r w:rsidR="00242DC2">
        <w:rPr>
          <w:rFonts w:asciiTheme="majorHAnsi" w:hAnsiTheme="majorHAnsi"/>
        </w:rPr>
        <w:t>, Yerevan time</w:t>
      </w:r>
      <w:r w:rsidR="00A0357B" w:rsidRPr="00E41D6F">
        <w:rPr>
          <w:rFonts w:asciiTheme="majorHAnsi" w:hAnsiTheme="majorHAnsi"/>
        </w:rPr>
        <w:t xml:space="preserve"> </w:t>
      </w:r>
      <w:r w:rsidRPr="00E41D6F">
        <w:rPr>
          <w:rFonts w:asciiTheme="majorHAnsi" w:hAnsiTheme="majorHAnsi"/>
        </w:rPr>
        <w:t>at</w:t>
      </w:r>
      <w:r>
        <w:rPr>
          <w:rFonts w:asciiTheme="majorHAnsi" w:hAnsiTheme="majorHAnsi"/>
        </w:rPr>
        <w:t xml:space="preserve"> </w:t>
      </w:r>
      <w:r w:rsidRPr="00E41D6F">
        <w:rPr>
          <w:rFonts w:asciiTheme="majorHAnsi" w:hAnsiTheme="majorHAnsi"/>
        </w:rPr>
        <w:t>EIF</w:t>
      </w:r>
      <w:r w:rsidR="00A0357B" w:rsidRPr="00E41D6F">
        <w:rPr>
          <w:rStyle w:val="Hyperlink"/>
          <w:rFonts w:asciiTheme="majorHAnsi" w:hAnsiTheme="majorHAnsi"/>
          <w:color w:val="auto"/>
          <w:u w:val="none"/>
        </w:rPr>
        <w:t xml:space="preserve"> both in </w:t>
      </w:r>
      <w:r w:rsidR="00A0357B" w:rsidRPr="003C583A">
        <w:rPr>
          <w:rStyle w:val="Hyperlink"/>
          <w:rFonts w:asciiTheme="majorHAnsi" w:hAnsiTheme="majorHAnsi"/>
          <w:color w:val="auto"/>
          <w:u w:val="none"/>
        </w:rPr>
        <w:t>English and Armenian</w:t>
      </w:r>
      <w:r w:rsidR="00A0357B" w:rsidRPr="00E41D6F">
        <w:rPr>
          <w:rStyle w:val="Hyperlink"/>
          <w:rFonts w:asciiTheme="majorHAnsi" w:hAnsiTheme="majorHAnsi"/>
          <w:color w:val="auto"/>
          <w:u w:val="none"/>
        </w:rPr>
        <w:t xml:space="preserve"> at</w:t>
      </w:r>
      <w:r w:rsidR="00A0357B" w:rsidRPr="00E41D6F">
        <w:rPr>
          <w:rFonts w:asciiTheme="majorHAnsi" w:hAnsiTheme="majorHAnsi"/>
          <w:b/>
        </w:rPr>
        <w:t xml:space="preserve"> </w:t>
      </w:r>
      <w:hyperlink r:id="rId12" w:history="1">
        <w:r w:rsidR="002657E7" w:rsidRPr="00940859">
          <w:rPr>
            <w:rStyle w:val="Hyperlink"/>
            <w:rFonts w:asciiTheme="majorHAnsi" w:hAnsiTheme="majorHAnsi"/>
          </w:rPr>
          <w:t>grantsteparmenia@eif.am</w:t>
        </w:r>
      </w:hyperlink>
      <w:r w:rsidR="00106525">
        <w:rPr>
          <w:rFonts w:asciiTheme="majorHAnsi" w:hAnsiTheme="majorHAnsi"/>
        </w:rPr>
        <w:t>, and the hard copies</w:t>
      </w:r>
      <w:r w:rsidR="002B5DB7">
        <w:rPr>
          <w:rFonts w:asciiTheme="majorHAnsi" w:hAnsiTheme="majorHAnsi"/>
        </w:rPr>
        <w:t xml:space="preserve"> </w:t>
      </w:r>
      <w:r w:rsidR="002B5DB7" w:rsidRPr="00BA2D62">
        <w:rPr>
          <w:rFonts w:asciiTheme="majorHAnsi" w:hAnsiTheme="majorHAnsi"/>
        </w:rPr>
        <w:t>should be submitted to EIF at the following address</w:t>
      </w:r>
      <w:r w:rsidR="002B5DB7">
        <w:rPr>
          <w:rFonts w:asciiTheme="majorHAnsi" w:hAnsiTheme="majorHAnsi"/>
        </w:rPr>
        <w:t>:</w:t>
      </w:r>
      <w:r w:rsidR="002B5DB7" w:rsidRPr="00BA2D62">
        <w:rPr>
          <w:rFonts w:asciiTheme="majorHAnsi" w:hAnsiTheme="majorHAnsi"/>
        </w:rPr>
        <w:t xml:space="preserve">  123 Hovsep Emin Street</w:t>
      </w:r>
      <w:r w:rsidR="002B5DB7">
        <w:rPr>
          <w:rFonts w:asciiTheme="majorHAnsi" w:hAnsiTheme="majorHAnsi"/>
        </w:rPr>
        <w:t>.</w:t>
      </w:r>
      <w:r w:rsidR="002B5DB7">
        <w:rPr>
          <w:rFonts w:ascii="Times New Roman" w:hAnsi="Times New Roman"/>
        </w:rPr>
        <w:t xml:space="preserve"> </w:t>
      </w:r>
      <w:r w:rsidR="002B5DB7" w:rsidRPr="009416A6">
        <w:rPr>
          <w:rFonts w:ascii="Times New Roman" w:hAnsi="Times New Roman"/>
        </w:rPr>
        <w:t> </w:t>
      </w:r>
      <w:r w:rsidR="002B5DB7" w:rsidRPr="009416A6">
        <w:rPr>
          <w:rFonts w:ascii="Times New Roman" w:hAnsi="Times New Roman"/>
        </w:rPr>
        <w:br/>
      </w:r>
      <w:r w:rsidR="00106525">
        <w:rPr>
          <w:rFonts w:asciiTheme="majorHAnsi" w:hAnsiTheme="majorHAnsi"/>
        </w:rPr>
        <w:t xml:space="preserve"> </w:t>
      </w:r>
      <w:r w:rsidR="00696EA3" w:rsidRPr="00E41D6F">
        <w:rPr>
          <w:rFonts w:asciiTheme="majorHAnsi" w:hAnsiTheme="majorHAnsi"/>
        </w:rPr>
        <w:t xml:space="preserve"> </w:t>
      </w:r>
      <w:r w:rsidR="005A5E26" w:rsidRPr="00E41D6F">
        <w:rPr>
          <w:rFonts w:asciiTheme="majorHAnsi" w:hAnsiTheme="majorHAnsi"/>
        </w:rPr>
        <w:t xml:space="preserve">All applicants will </w:t>
      </w:r>
      <w:r w:rsidR="005D02D2" w:rsidRPr="00E41D6F">
        <w:rPr>
          <w:rFonts w:asciiTheme="majorHAnsi" w:hAnsiTheme="majorHAnsi"/>
        </w:rPr>
        <w:t>receive a confirmation email following the submission</w:t>
      </w:r>
      <w:r w:rsidR="005A5E26" w:rsidRPr="00E41D6F">
        <w:rPr>
          <w:rFonts w:asciiTheme="majorHAnsi" w:hAnsiTheme="majorHAnsi"/>
        </w:rPr>
        <w:t xml:space="preserve">. </w:t>
      </w:r>
    </w:p>
    <w:p w14:paraId="039F6342" w14:textId="77777777" w:rsidR="005A5E26" w:rsidRPr="00E41D6F" w:rsidRDefault="005A5E26" w:rsidP="005A5E26">
      <w:pPr>
        <w:jc w:val="both"/>
        <w:rPr>
          <w:rFonts w:asciiTheme="majorHAnsi" w:hAnsiTheme="majorHAnsi"/>
        </w:rPr>
      </w:pPr>
    </w:p>
    <w:p w14:paraId="14AF85D7" w14:textId="66EB29F3" w:rsidR="005A5E26" w:rsidRPr="00E41D6F" w:rsidRDefault="005A5E26" w:rsidP="005A5E26">
      <w:pPr>
        <w:jc w:val="both"/>
        <w:rPr>
          <w:rFonts w:asciiTheme="majorHAnsi" w:hAnsiTheme="majorHAnsi"/>
          <w:b/>
        </w:rPr>
      </w:pPr>
      <w:r w:rsidRPr="00E41D6F">
        <w:rPr>
          <w:rFonts w:asciiTheme="majorHAnsi" w:hAnsiTheme="majorHAnsi"/>
          <w:b/>
        </w:rPr>
        <w:t xml:space="preserve">Phase </w:t>
      </w:r>
      <w:r w:rsidR="00A53D4E" w:rsidRPr="00E41D6F">
        <w:rPr>
          <w:rFonts w:asciiTheme="majorHAnsi" w:hAnsiTheme="majorHAnsi"/>
          <w:b/>
        </w:rPr>
        <w:t>2</w:t>
      </w:r>
      <w:r w:rsidR="00C5041C" w:rsidRPr="00E41D6F">
        <w:rPr>
          <w:rFonts w:asciiTheme="majorHAnsi" w:hAnsiTheme="majorHAnsi"/>
          <w:b/>
        </w:rPr>
        <w:t>:</w:t>
      </w:r>
      <w:r w:rsidRPr="00E41D6F">
        <w:rPr>
          <w:rFonts w:asciiTheme="majorHAnsi" w:hAnsiTheme="majorHAnsi"/>
          <w:b/>
        </w:rPr>
        <w:t xml:space="preserve"> Review</w:t>
      </w:r>
      <w:r w:rsidR="00C5041C" w:rsidRPr="00E41D6F">
        <w:rPr>
          <w:rFonts w:asciiTheme="majorHAnsi" w:hAnsiTheme="majorHAnsi"/>
          <w:b/>
        </w:rPr>
        <w:t>/Semifinalist Selection</w:t>
      </w:r>
      <w:r w:rsidRPr="00E41D6F">
        <w:rPr>
          <w:rFonts w:asciiTheme="majorHAnsi" w:hAnsiTheme="majorHAnsi"/>
          <w:b/>
        </w:rPr>
        <w:t xml:space="preserve">: </w:t>
      </w:r>
      <w:r w:rsidR="001168B1">
        <w:rPr>
          <w:rFonts w:asciiTheme="majorHAnsi" w:hAnsiTheme="majorHAnsi"/>
          <w:u w:val="single"/>
        </w:rPr>
        <w:t xml:space="preserve">October </w:t>
      </w:r>
      <w:r w:rsidR="002657E7">
        <w:rPr>
          <w:rFonts w:asciiTheme="majorHAnsi" w:hAnsiTheme="majorHAnsi"/>
          <w:u w:val="single"/>
        </w:rPr>
        <w:t>17</w:t>
      </w:r>
      <w:r w:rsidR="00022FB1" w:rsidRPr="00E41D6F">
        <w:rPr>
          <w:rFonts w:asciiTheme="majorHAnsi" w:hAnsiTheme="majorHAnsi"/>
          <w:u w:val="single"/>
        </w:rPr>
        <w:t xml:space="preserve"> </w:t>
      </w:r>
      <w:r w:rsidR="001168B1">
        <w:rPr>
          <w:rFonts w:asciiTheme="majorHAnsi" w:hAnsiTheme="majorHAnsi"/>
          <w:u w:val="single"/>
        </w:rPr>
        <w:t xml:space="preserve">– </w:t>
      </w:r>
      <w:r w:rsidR="002657E7">
        <w:rPr>
          <w:rFonts w:asciiTheme="majorHAnsi" w:hAnsiTheme="majorHAnsi"/>
          <w:u w:val="single"/>
        </w:rPr>
        <w:t>October 31</w:t>
      </w:r>
      <w:r w:rsidR="001168B1">
        <w:rPr>
          <w:rFonts w:asciiTheme="majorHAnsi" w:hAnsiTheme="majorHAnsi"/>
          <w:u w:val="single"/>
        </w:rPr>
        <w:t>, 201</w:t>
      </w:r>
      <w:r w:rsidR="00D06826">
        <w:rPr>
          <w:rFonts w:asciiTheme="majorHAnsi" w:hAnsiTheme="majorHAnsi"/>
          <w:u w:val="single"/>
        </w:rPr>
        <w:t>7</w:t>
      </w:r>
    </w:p>
    <w:p w14:paraId="2CAE38B0" w14:textId="77777777" w:rsidR="005A5E26" w:rsidRPr="00E41D6F" w:rsidRDefault="005A5E26" w:rsidP="005A5E26">
      <w:pPr>
        <w:jc w:val="both"/>
        <w:rPr>
          <w:rFonts w:asciiTheme="majorHAnsi" w:hAnsiTheme="majorHAnsi"/>
        </w:rPr>
      </w:pPr>
    </w:p>
    <w:p w14:paraId="32C17887" w14:textId="31F08A9D" w:rsidR="00A91B9B" w:rsidRPr="00E41D6F" w:rsidRDefault="00A91B9B" w:rsidP="00A91B9B">
      <w:pPr>
        <w:jc w:val="both"/>
        <w:rPr>
          <w:rFonts w:asciiTheme="majorHAnsi" w:hAnsiTheme="majorHAnsi" w:cstheme="majorBidi"/>
        </w:rPr>
      </w:pPr>
      <w:r w:rsidRPr="00E41D6F">
        <w:rPr>
          <w:rFonts w:asciiTheme="majorHAnsi" w:hAnsiTheme="majorHAnsi" w:cstheme="majorBidi"/>
        </w:rPr>
        <w:t xml:space="preserve">By </w:t>
      </w:r>
      <w:r w:rsidR="003A15CB">
        <w:rPr>
          <w:rFonts w:asciiTheme="majorHAnsi" w:hAnsiTheme="majorHAnsi" w:cstheme="majorBidi"/>
          <w:b/>
        </w:rPr>
        <w:t>October 31</w:t>
      </w:r>
      <w:r w:rsidRPr="00E41D6F">
        <w:rPr>
          <w:rFonts w:asciiTheme="majorHAnsi" w:hAnsiTheme="majorHAnsi" w:cstheme="majorBidi"/>
          <w:b/>
        </w:rPr>
        <w:t xml:space="preserve">, </w:t>
      </w:r>
      <w:r w:rsidR="000B070B">
        <w:rPr>
          <w:rFonts w:asciiTheme="majorHAnsi" w:hAnsiTheme="majorHAnsi" w:cstheme="majorBidi"/>
          <w:b/>
        </w:rPr>
        <w:t>201</w:t>
      </w:r>
      <w:r w:rsidR="00D06826">
        <w:rPr>
          <w:rFonts w:asciiTheme="majorHAnsi" w:hAnsiTheme="majorHAnsi" w:cstheme="majorBidi"/>
          <w:b/>
        </w:rPr>
        <w:t>7</w:t>
      </w:r>
      <w:r w:rsidRPr="00E41D6F">
        <w:rPr>
          <w:rFonts w:asciiTheme="majorHAnsi" w:hAnsiTheme="majorHAnsi" w:cstheme="majorBidi"/>
          <w:b/>
        </w:rPr>
        <w:t xml:space="preserve">, </w:t>
      </w:r>
      <w:r w:rsidRPr="00E41D6F">
        <w:rPr>
          <w:rFonts w:asciiTheme="majorHAnsi" w:hAnsiTheme="majorHAnsi" w:cstheme="majorBidi"/>
        </w:rPr>
        <w:t xml:space="preserve">experts will </w:t>
      </w:r>
      <w:r w:rsidR="005E2815" w:rsidRPr="00E41D6F">
        <w:rPr>
          <w:rFonts w:asciiTheme="majorHAnsi" w:hAnsiTheme="majorHAnsi" w:cstheme="majorBidi"/>
        </w:rPr>
        <w:t xml:space="preserve">select </w:t>
      </w:r>
      <w:r w:rsidR="007F4C4D" w:rsidRPr="00E41D6F">
        <w:rPr>
          <w:rFonts w:asciiTheme="majorHAnsi" w:hAnsiTheme="majorHAnsi" w:cstheme="majorBidi"/>
        </w:rPr>
        <w:t>semi-finalist teams</w:t>
      </w:r>
      <w:r w:rsidR="00045AE1" w:rsidRPr="00E41D6F">
        <w:rPr>
          <w:rFonts w:asciiTheme="majorHAnsi" w:hAnsiTheme="majorHAnsi" w:cstheme="majorBidi"/>
          <w:color w:val="FF0000"/>
        </w:rPr>
        <w:t xml:space="preserve"> </w:t>
      </w:r>
      <w:r w:rsidRPr="00E41D6F">
        <w:rPr>
          <w:rFonts w:asciiTheme="majorHAnsi" w:hAnsiTheme="majorHAnsi" w:cstheme="majorBidi"/>
        </w:rPr>
        <w:t xml:space="preserve">based on the evaluation criteria outlined in Section VI. Applicants will be notified of the results via email.  </w:t>
      </w:r>
    </w:p>
    <w:p w14:paraId="43399C8C" w14:textId="77777777" w:rsidR="005A5E26" w:rsidRPr="00E41D6F" w:rsidRDefault="005A5E26" w:rsidP="005A5E26">
      <w:pPr>
        <w:jc w:val="both"/>
        <w:rPr>
          <w:rFonts w:asciiTheme="majorHAnsi" w:hAnsiTheme="majorHAnsi"/>
        </w:rPr>
      </w:pPr>
    </w:p>
    <w:p w14:paraId="4305F13F" w14:textId="77777777" w:rsidR="00094A6D" w:rsidRPr="00EA128A" w:rsidRDefault="00094A6D" w:rsidP="001B3714">
      <w:pPr>
        <w:jc w:val="both"/>
        <w:rPr>
          <w:rFonts w:asciiTheme="majorHAnsi" w:hAnsiTheme="majorHAnsi"/>
        </w:rPr>
      </w:pPr>
    </w:p>
    <w:p w14:paraId="313E00B4" w14:textId="6994B21D" w:rsidR="00E55121" w:rsidRPr="00E41D6F" w:rsidRDefault="005E2815" w:rsidP="005A5E26">
      <w:pPr>
        <w:jc w:val="both"/>
        <w:rPr>
          <w:rFonts w:asciiTheme="majorHAnsi" w:hAnsiTheme="majorHAnsi"/>
          <w:color w:val="auto"/>
          <w:u w:val="single"/>
        </w:rPr>
      </w:pPr>
      <w:r w:rsidRPr="00E41D6F">
        <w:rPr>
          <w:rFonts w:asciiTheme="majorHAnsi" w:hAnsiTheme="majorHAnsi"/>
          <w:b/>
        </w:rPr>
        <w:t xml:space="preserve">Phase </w:t>
      </w:r>
      <w:r w:rsidR="00D06826">
        <w:rPr>
          <w:rFonts w:asciiTheme="majorHAnsi" w:hAnsiTheme="majorHAnsi"/>
          <w:b/>
        </w:rPr>
        <w:t>3</w:t>
      </w:r>
      <w:r w:rsidR="00F62616">
        <w:rPr>
          <w:rFonts w:asciiTheme="majorHAnsi" w:hAnsiTheme="majorHAnsi"/>
          <w:b/>
        </w:rPr>
        <w:t xml:space="preserve">: </w:t>
      </w:r>
      <w:r w:rsidR="005A5E26" w:rsidRPr="00E41D6F">
        <w:rPr>
          <w:rFonts w:asciiTheme="majorHAnsi" w:hAnsiTheme="majorHAnsi"/>
          <w:b/>
        </w:rPr>
        <w:t>Venture Forum</w:t>
      </w:r>
      <w:r w:rsidR="00BD6900" w:rsidRPr="00E41D6F">
        <w:rPr>
          <w:rFonts w:asciiTheme="majorHAnsi" w:hAnsiTheme="majorHAnsi"/>
          <w:b/>
        </w:rPr>
        <w:t xml:space="preserve"> </w:t>
      </w:r>
      <w:r w:rsidR="00E55121" w:rsidRPr="00E41D6F">
        <w:rPr>
          <w:rFonts w:asciiTheme="majorHAnsi" w:hAnsiTheme="majorHAnsi"/>
          <w:b/>
        </w:rPr>
        <w:t>and Award Ceremony,</w:t>
      </w:r>
      <w:r w:rsidR="005A5E26" w:rsidRPr="00E41D6F">
        <w:rPr>
          <w:rFonts w:asciiTheme="majorHAnsi" w:hAnsiTheme="majorHAnsi"/>
          <w:b/>
        </w:rPr>
        <w:t xml:space="preserve"> </w:t>
      </w:r>
      <w:r w:rsidR="00D06826">
        <w:rPr>
          <w:rFonts w:asciiTheme="majorHAnsi" w:hAnsiTheme="majorHAnsi"/>
          <w:color w:val="auto"/>
          <w:u w:val="single"/>
        </w:rPr>
        <w:t>November,</w:t>
      </w:r>
      <w:r w:rsidR="00F62616">
        <w:rPr>
          <w:rFonts w:asciiTheme="majorHAnsi" w:hAnsiTheme="majorHAnsi"/>
          <w:color w:val="auto"/>
          <w:u w:val="single"/>
        </w:rPr>
        <w:t>201</w:t>
      </w:r>
      <w:r w:rsidR="00D06826">
        <w:rPr>
          <w:rFonts w:asciiTheme="majorHAnsi" w:hAnsiTheme="majorHAnsi"/>
          <w:color w:val="auto"/>
          <w:u w:val="single"/>
        </w:rPr>
        <w:t>7</w:t>
      </w:r>
    </w:p>
    <w:p w14:paraId="32ADC884" w14:textId="77777777" w:rsidR="00E55121" w:rsidRPr="00E41D6F" w:rsidRDefault="00E55121" w:rsidP="005A5E26">
      <w:pPr>
        <w:jc w:val="both"/>
        <w:rPr>
          <w:rFonts w:asciiTheme="majorHAnsi" w:hAnsiTheme="majorHAnsi"/>
          <w:color w:val="auto"/>
          <w:u w:val="single"/>
        </w:rPr>
      </w:pPr>
    </w:p>
    <w:p w14:paraId="4FF24299" w14:textId="4A6D4465" w:rsidR="005A5E26" w:rsidRPr="00E41D6F" w:rsidRDefault="008C2B60" w:rsidP="005A5E26">
      <w:pPr>
        <w:jc w:val="both"/>
        <w:rPr>
          <w:rFonts w:asciiTheme="majorHAnsi" w:hAnsiTheme="majorHAnsi"/>
          <w:u w:val="single"/>
        </w:rPr>
      </w:pPr>
      <w:r w:rsidRPr="00E41D6F">
        <w:rPr>
          <w:rFonts w:asciiTheme="majorHAnsi" w:hAnsiTheme="majorHAnsi"/>
        </w:rPr>
        <w:t xml:space="preserve">The teams will be asked to participate in additional face to face mentorship sessions followed by the </w:t>
      </w:r>
      <w:r w:rsidRPr="003C583A">
        <w:rPr>
          <w:rFonts w:asciiTheme="majorHAnsi" w:hAnsiTheme="majorHAnsi"/>
        </w:rPr>
        <w:t xml:space="preserve">Venture Forum. </w:t>
      </w:r>
      <w:r w:rsidR="0032239F" w:rsidRPr="003C583A">
        <w:rPr>
          <w:rFonts w:asciiTheme="majorHAnsi" w:hAnsiTheme="majorHAnsi"/>
        </w:rPr>
        <w:t>At the Forum, the teams</w:t>
      </w:r>
      <w:r w:rsidR="005A5E26" w:rsidRPr="003C583A">
        <w:rPr>
          <w:rFonts w:asciiTheme="majorHAnsi" w:hAnsiTheme="majorHAnsi"/>
        </w:rPr>
        <w:t xml:space="preserve"> will be asked to </w:t>
      </w:r>
      <w:r w:rsidRPr="003C583A">
        <w:rPr>
          <w:rFonts w:asciiTheme="majorHAnsi" w:hAnsiTheme="majorHAnsi"/>
        </w:rPr>
        <w:t>pitch</w:t>
      </w:r>
      <w:r w:rsidR="005A5E26" w:rsidRPr="003C583A">
        <w:rPr>
          <w:rFonts w:asciiTheme="majorHAnsi" w:hAnsiTheme="majorHAnsi"/>
        </w:rPr>
        <w:t xml:space="preserve"> their technology </w:t>
      </w:r>
      <w:r w:rsidRPr="003C583A">
        <w:rPr>
          <w:rFonts w:asciiTheme="majorHAnsi" w:hAnsiTheme="majorHAnsi"/>
        </w:rPr>
        <w:t xml:space="preserve">product </w:t>
      </w:r>
      <w:r w:rsidR="005A5E26" w:rsidRPr="003C583A">
        <w:rPr>
          <w:rFonts w:asciiTheme="majorHAnsi" w:hAnsiTheme="majorHAnsi"/>
        </w:rPr>
        <w:t>ideas before a</w:t>
      </w:r>
      <w:r w:rsidRPr="003C583A">
        <w:rPr>
          <w:rFonts w:asciiTheme="majorHAnsi" w:hAnsiTheme="majorHAnsi"/>
        </w:rPr>
        <w:t xml:space="preserve"> </w:t>
      </w:r>
      <w:r w:rsidR="005A5E26" w:rsidRPr="003C583A">
        <w:rPr>
          <w:rFonts w:asciiTheme="majorHAnsi" w:hAnsiTheme="majorHAnsi"/>
        </w:rPr>
        <w:t xml:space="preserve">panel of </w:t>
      </w:r>
      <w:r w:rsidRPr="003C583A">
        <w:rPr>
          <w:rFonts w:asciiTheme="majorHAnsi" w:hAnsiTheme="majorHAnsi"/>
        </w:rPr>
        <w:t>judges</w:t>
      </w:r>
      <w:r w:rsidR="005A5E26" w:rsidRPr="003C583A">
        <w:rPr>
          <w:rFonts w:asciiTheme="majorHAnsi" w:hAnsiTheme="majorHAnsi"/>
        </w:rPr>
        <w:t>.</w:t>
      </w:r>
    </w:p>
    <w:p w14:paraId="1BF1CED6" w14:textId="77777777" w:rsidR="005A5E26" w:rsidRPr="00E41D6F" w:rsidRDefault="005A5E26" w:rsidP="005A5E26">
      <w:pPr>
        <w:jc w:val="both"/>
        <w:rPr>
          <w:rFonts w:asciiTheme="majorHAnsi" w:hAnsiTheme="majorHAnsi"/>
        </w:rPr>
      </w:pPr>
    </w:p>
    <w:p w14:paraId="2698A6C2" w14:textId="77777777" w:rsidR="004338BF" w:rsidRPr="00E41D6F" w:rsidRDefault="005A5E26" w:rsidP="004338BF">
      <w:pPr>
        <w:jc w:val="both"/>
        <w:rPr>
          <w:rFonts w:asciiTheme="majorHAnsi" w:hAnsiTheme="majorHAnsi"/>
        </w:rPr>
      </w:pPr>
      <w:r w:rsidRPr="00E41D6F">
        <w:rPr>
          <w:rFonts w:asciiTheme="majorHAnsi" w:hAnsiTheme="majorHAnsi"/>
        </w:rPr>
        <w:t xml:space="preserve">Award winners will be decided based on the highest combined score: </w:t>
      </w:r>
    </w:p>
    <w:p w14:paraId="49423119" w14:textId="77777777" w:rsidR="004338BF" w:rsidRPr="00E41D6F" w:rsidRDefault="004338BF" w:rsidP="004338BF">
      <w:pPr>
        <w:jc w:val="both"/>
        <w:rPr>
          <w:rFonts w:asciiTheme="majorHAnsi" w:hAnsiTheme="majorHAnsi"/>
        </w:rPr>
      </w:pPr>
    </w:p>
    <w:p w14:paraId="0B627702" w14:textId="2D007940" w:rsidR="004338BF" w:rsidRPr="00E41D6F" w:rsidRDefault="005A5E26" w:rsidP="004338BF">
      <w:pPr>
        <w:pStyle w:val="ListParagraph"/>
        <w:numPr>
          <w:ilvl w:val="0"/>
          <w:numId w:val="11"/>
        </w:numPr>
        <w:jc w:val="both"/>
        <w:rPr>
          <w:rFonts w:asciiTheme="majorHAnsi" w:hAnsiTheme="majorHAnsi"/>
          <w:szCs w:val="24"/>
        </w:rPr>
      </w:pPr>
      <w:r w:rsidRPr="00E41D6F">
        <w:rPr>
          <w:rFonts w:asciiTheme="majorHAnsi" w:hAnsiTheme="majorHAnsi"/>
          <w:b/>
          <w:szCs w:val="24"/>
        </w:rPr>
        <w:t>Proposition</w:t>
      </w:r>
      <w:r w:rsidR="008E6528" w:rsidRPr="00E41D6F">
        <w:rPr>
          <w:rFonts w:asciiTheme="majorHAnsi" w:hAnsiTheme="majorHAnsi"/>
          <w:szCs w:val="24"/>
        </w:rPr>
        <w:t>:</w:t>
      </w:r>
      <w:r w:rsidRPr="00E41D6F">
        <w:rPr>
          <w:rFonts w:asciiTheme="majorHAnsi" w:hAnsiTheme="majorHAnsi"/>
          <w:szCs w:val="24"/>
        </w:rPr>
        <w:t xml:space="preserve"> </w:t>
      </w:r>
      <w:r w:rsidR="00F011BE">
        <w:rPr>
          <w:rFonts w:asciiTheme="majorHAnsi" w:hAnsiTheme="majorHAnsi"/>
          <w:szCs w:val="24"/>
        </w:rPr>
        <w:t>8</w:t>
      </w:r>
      <w:r w:rsidRPr="00E41D6F">
        <w:rPr>
          <w:rFonts w:asciiTheme="majorHAnsi" w:hAnsiTheme="majorHAnsi"/>
          <w:szCs w:val="24"/>
        </w:rPr>
        <w:t>0% (market understanding, value proposition)</w:t>
      </w:r>
    </w:p>
    <w:p w14:paraId="5B7C42EB" w14:textId="063850D0" w:rsidR="004338BF" w:rsidRPr="00E41D6F" w:rsidRDefault="005A5E26" w:rsidP="004338BF">
      <w:pPr>
        <w:pStyle w:val="ListParagraph"/>
        <w:numPr>
          <w:ilvl w:val="0"/>
          <w:numId w:val="11"/>
        </w:numPr>
        <w:jc w:val="both"/>
        <w:rPr>
          <w:rFonts w:asciiTheme="majorHAnsi" w:hAnsiTheme="majorHAnsi"/>
          <w:szCs w:val="24"/>
        </w:rPr>
      </w:pPr>
      <w:r w:rsidRPr="00E41D6F">
        <w:rPr>
          <w:rFonts w:asciiTheme="majorHAnsi" w:hAnsiTheme="majorHAnsi"/>
          <w:b/>
          <w:szCs w:val="24"/>
        </w:rPr>
        <w:t>Presentation Skills</w:t>
      </w:r>
      <w:r w:rsidR="008E6528" w:rsidRPr="00E41D6F">
        <w:rPr>
          <w:rFonts w:asciiTheme="majorHAnsi" w:hAnsiTheme="majorHAnsi"/>
          <w:szCs w:val="24"/>
        </w:rPr>
        <w:t>:</w:t>
      </w:r>
      <w:r w:rsidRPr="00E41D6F">
        <w:rPr>
          <w:rFonts w:asciiTheme="majorHAnsi" w:hAnsiTheme="majorHAnsi"/>
          <w:szCs w:val="24"/>
        </w:rPr>
        <w:t xml:space="preserve"> </w:t>
      </w:r>
      <w:r w:rsidR="00F011BE">
        <w:rPr>
          <w:rFonts w:asciiTheme="majorHAnsi" w:hAnsiTheme="majorHAnsi"/>
          <w:szCs w:val="24"/>
        </w:rPr>
        <w:t>1</w:t>
      </w:r>
      <w:r w:rsidRPr="00E41D6F">
        <w:rPr>
          <w:rFonts w:asciiTheme="majorHAnsi" w:hAnsiTheme="majorHAnsi"/>
          <w:szCs w:val="24"/>
        </w:rPr>
        <w:t>0% (professional look and feel to presentation)</w:t>
      </w:r>
    </w:p>
    <w:p w14:paraId="49201E3E" w14:textId="3980F6C2" w:rsidR="005A5E26" w:rsidRPr="00E41D6F" w:rsidRDefault="005A5E26" w:rsidP="004338BF">
      <w:pPr>
        <w:pStyle w:val="ListParagraph"/>
        <w:numPr>
          <w:ilvl w:val="0"/>
          <w:numId w:val="11"/>
        </w:numPr>
        <w:jc w:val="both"/>
        <w:rPr>
          <w:rFonts w:asciiTheme="majorHAnsi" w:hAnsiTheme="majorHAnsi"/>
          <w:szCs w:val="24"/>
        </w:rPr>
      </w:pPr>
      <w:r w:rsidRPr="00E41D6F">
        <w:rPr>
          <w:rFonts w:asciiTheme="majorHAnsi" w:hAnsiTheme="majorHAnsi"/>
          <w:b/>
          <w:szCs w:val="24"/>
        </w:rPr>
        <w:t>Q</w:t>
      </w:r>
      <w:r w:rsidR="008E6528" w:rsidRPr="00E41D6F">
        <w:rPr>
          <w:rFonts w:asciiTheme="majorHAnsi" w:hAnsiTheme="majorHAnsi"/>
          <w:b/>
          <w:szCs w:val="24"/>
        </w:rPr>
        <w:t xml:space="preserve"> </w:t>
      </w:r>
      <w:r w:rsidRPr="00E41D6F">
        <w:rPr>
          <w:rFonts w:asciiTheme="majorHAnsi" w:hAnsiTheme="majorHAnsi"/>
          <w:b/>
          <w:szCs w:val="24"/>
        </w:rPr>
        <w:t>&amp;</w:t>
      </w:r>
      <w:r w:rsidR="008E6528" w:rsidRPr="00E41D6F">
        <w:rPr>
          <w:rFonts w:asciiTheme="majorHAnsi" w:hAnsiTheme="majorHAnsi"/>
          <w:b/>
          <w:szCs w:val="24"/>
        </w:rPr>
        <w:t xml:space="preserve"> </w:t>
      </w:r>
      <w:r w:rsidRPr="00E41D6F">
        <w:rPr>
          <w:rFonts w:asciiTheme="majorHAnsi" w:hAnsiTheme="majorHAnsi"/>
          <w:b/>
          <w:szCs w:val="24"/>
        </w:rPr>
        <w:t>A Skills</w:t>
      </w:r>
      <w:r w:rsidR="008E6528" w:rsidRPr="00E41D6F">
        <w:rPr>
          <w:rFonts w:asciiTheme="majorHAnsi" w:hAnsiTheme="majorHAnsi"/>
          <w:szCs w:val="24"/>
        </w:rPr>
        <w:t>:</w:t>
      </w:r>
      <w:r w:rsidRPr="00E41D6F">
        <w:rPr>
          <w:rFonts w:asciiTheme="majorHAnsi" w:hAnsiTheme="majorHAnsi"/>
          <w:szCs w:val="24"/>
        </w:rPr>
        <w:t xml:space="preserve"> </w:t>
      </w:r>
      <w:r w:rsidR="00F011BE">
        <w:rPr>
          <w:rFonts w:asciiTheme="majorHAnsi" w:hAnsiTheme="majorHAnsi"/>
          <w:szCs w:val="24"/>
        </w:rPr>
        <w:t>1</w:t>
      </w:r>
      <w:r w:rsidRPr="00E41D6F">
        <w:rPr>
          <w:rFonts w:asciiTheme="majorHAnsi" w:hAnsiTheme="majorHAnsi"/>
          <w:szCs w:val="24"/>
        </w:rPr>
        <w:t>0% (ability to understand panel questions, substantive answers)</w:t>
      </w:r>
    </w:p>
    <w:p w14:paraId="70350770" w14:textId="77777777" w:rsidR="00993AB1" w:rsidRPr="00E41D6F" w:rsidRDefault="00993AB1">
      <w:pPr>
        <w:jc w:val="both"/>
        <w:rPr>
          <w:rFonts w:asciiTheme="majorHAnsi" w:hAnsiTheme="majorHAnsi"/>
          <w:b/>
        </w:rPr>
      </w:pPr>
    </w:p>
    <w:p w14:paraId="7582718E" w14:textId="77777777" w:rsidR="00E45924" w:rsidRPr="00E41D6F" w:rsidRDefault="00E45924">
      <w:pPr>
        <w:jc w:val="both"/>
        <w:rPr>
          <w:rFonts w:asciiTheme="majorHAnsi" w:hAnsiTheme="majorHAnsi"/>
          <w:b/>
        </w:rPr>
      </w:pPr>
    </w:p>
    <w:p w14:paraId="284B58E9" w14:textId="5CE5AF55" w:rsidR="004C18BF" w:rsidRPr="00E41D6F" w:rsidRDefault="00D06826" w:rsidP="004C18BF">
      <w:pPr>
        <w:jc w:val="both"/>
        <w:rPr>
          <w:rFonts w:asciiTheme="majorHAnsi" w:hAnsiTheme="majorHAnsi"/>
        </w:rPr>
      </w:pPr>
      <w:r>
        <w:rPr>
          <w:rFonts w:asciiTheme="majorHAnsi" w:hAnsiTheme="majorHAnsi"/>
          <w:b/>
        </w:rPr>
        <w:t>VIII</w:t>
      </w:r>
      <w:r w:rsidR="004C18BF" w:rsidRPr="00E41D6F">
        <w:rPr>
          <w:rFonts w:asciiTheme="majorHAnsi" w:hAnsiTheme="majorHAnsi"/>
          <w:b/>
        </w:rPr>
        <w:t>. Additional Information and Support</w:t>
      </w:r>
    </w:p>
    <w:p w14:paraId="6D9EB417" w14:textId="77777777" w:rsidR="00EC5FA9" w:rsidRPr="00E41D6F" w:rsidRDefault="00EC5FA9">
      <w:pPr>
        <w:jc w:val="both"/>
        <w:rPr>
          <w:rFonts w:asciiTheme="majorHAnsi" w:hAnsiTheme="majorHAnsi"/>
          <w:b/>
        </w:rPr>
      </w:pPr>
    </w:p>
    <w:p w14:paraId="7C6FC133" w14:textId="1A48BAD2" w:rsidR="00EC5FA9" w:rsidRPr="00E41D6F" w:rsidRDefault="004C18BF">
      <w:pPr>
        <w:jc w:val="both"/>
        <w:rPr>
          <w:rFonts w:asciiTheme="majorHAnsi" w:hAnsiTheme="majorHAnsi"/>
          <w:b/>
        </w:rPr>
      </w:pPr>
      <w:r w:rsidRPr="00E41D6F">
        <w:rPr>
          <w:rFonts w:asciiTheme="majorHAnsi" w:hAnsiTheme="majorHAnsi"/>
        </w:rPr>
        <w:t>Q</w:t>
      </w:r>
      <w:r w:rsidR="00EC5FA9" w:rsidRPr="00E41D6F">
        <w:rPr>
          <w:rFonts w:asciiTheme="majorHAnsi" w:hAnsiTheme="majorHAnsi"/>
        </w:rPr>
        <w:t xml:space="preserve">uestions and correspondence regarding this competition </w:t>
      </w:r>
      <w:r w:rsidR="00545A14" w:rsidRPr="00E41D6F">
        <w:rPr>
          <w:rFonts w:asciiTheme="majorHAnsi" w:hAnsiTheme="majorHAnsi"/>
        </w:rPr>
        <w:t>a</w:t>
      </w:r>
      <w:r w:rsidR="00EC5FA9" w:rsidRPr="00E41D6F">
        <w:rPr>
          <w:rFonts w:asciiTheme="majorHAnsi" w:hAnsiTheme="majorHAnsi"/>
        </w:rPr>
        <w:t>nnouncement should be directed to Science and Technology Entrepreneurship Program</w:t>
      </w:r>
      <w:r w:rsidR="00EC5FA9" w:rsidRPr="00E41D6F">
        <w:rPr>
          <w:rFonts w:asciiTheme="majorHAnsi" w:hAnsiTheme="majorHAnsi"/>
          <w:b/>
        </w:rPr>
        <w:t xml:space="preserve"> </w:t>
      </w:r>
      <w:r w:rsidR="00EC5FA9" w:rsidRPr="00E41D6F">
        <w:rPr>
          <w:rFonts w:asciiTheme="majorHAnsi" w:hAnsiTheme="majorHAnsi"/>
        </w:rPr>
        <w:t xml:space="preserve">representatives (please see addresses below). Applicants are requested to identify themselves or their team leader in all correspondence and put the phrase “From Idea to Market” in the email subject line.  </w:t>
      </w:r>
    </w:p>
    <w:p w14:paraId="6653C2A0" w14:textId="77777777" w:rsidR="00C54596" w:rsidRPr="00E41D6F" w:rsidRDefault="00C54596">
      <w:pPr>
        <w:jc w:val="both"/>
        <w:rPr>
          <w:rFonts w:asciiTheme="majorHAnsi" w:hAnsiTheme="majorHAnsi"/>
          <w:b/>
        </w:rPr>
      </w:pPr>
    </w:p>
    <w:p w14:paraId="365E7321" w14:textId="2EF9B0B0" w:rsidR="00E676A9" w:rsidRPr="00E41D6F" w:rsidRDefault="005C0E7B">
      <w:pPr>
        <w:jc w:val="both"/>
        <w:rPr>
          <w:rFonts w:asciiTheme="majorHAnsi" w:hAnsiTheme="majorHAnsi"/>
          <w:b/>
        </w:rPr>
      </w:pPr>
      <w:r w:rsidRPr="00E41D6F">
        <w:rPr>
          <w:rFonts w:asciiTheme="majorHAnsi" w:hAnsiTheme="majorHAnsi"/>
          <w:bCs/>
          <w:noProof/>
        </w:rPr>
        <mc:AlternateContent>
          <mc:Choice Requires="wps">
            <w:drawing>
              <wp:inline distT="0" distB="0" distL="0" distR="0" wp14:anchorId="44689337" wp14:editId="7740F873">
                <wp:extent cx="2552065" cy="1543050"/>
                <wp:effectExtent l="0" t="0" r="0" b="0"/>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15430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E6F4BFA" w14:textId="77777777" w:rsidR="001444F0" w:rsidRPr="00612694" w:rsidRDefault="001444F0" w:rsidP="00572F12">
                            <w:pPr>
                              <w:ind w:right="-18"/>
                              <w:rPr>
                                <w:rFonts w:asciiTheme="majorBidi" w:hAnsiTheme="majorBidi" w:cstheme="majorBidi"/>
                                <w:b/>
                                <w:bCs/>
                              </w:rPr>
                            </w:pPr>
                            <w:r>
                              <w:rPr>
                                <w:rFonts w:asciiTheme="majorBidi" w:hAnsiTheme="majorBidi" w:cstheme="majorBidi"/>
                                <w:b/>
                                <w:bCs/>
                              </w:rPr>
                              <w:t>ARMENIA</w:t>
                            </w:r>
                          </w:p>
                          <w:p w14:paraId="6EC2A6F6" w14:textId="77777777" w:rsidR="001444F0" w:rsidRPr="009416A6" w:rsidRDefault="001444F0" w:rsidP="00572F12">
                            <w:pPr>
                              <w:pStyle w:val="BodyText"/>
                              <w:spacing w:after="0"/>
                              <w:rPr>
                                <w:rFonts w:ascii="Times New Roman" w:hAnsi="Times New Roman"/>
                                <w:sz w:val="24"/>
                              </w:rPr>
                            </w:pPr>
                            <w:r w:rsidRPr="009416A6">
                              <w:rPr>
                                <w:rFonts w:ascii="Times New Roman" w:hAnsi="Times New Roman"/>
                                <w:sz w:val="24"/>
                              </w:rPr>
                              <w:t>Enterprise Incubator Foundation (EIF)</w:t>
                            </w:r>
                          </w:p>
                          <w:p w14:paraId="3C8C0FD9" w14:textId="0CD58FB3" w:rsidR="001444F0" w:rsidRPr="009416A6" w:rsidRDefault="001444F0" w:rsidP="00572F12">
                            <w:pPr>
                              <w:pStyle w:val="BodyText"/>
                              <w:spacing w:after="0"/>
                              <w:rPr>
                                <w:rFonts w:ascii="Times New Roman" w:hAnsi="Times New Roman"/>
                                <w:sz w:val="24"/>
                              </w:rPr>
                            </w:pPr>
                            <w:r w:rsidRPr="00804D2B">
                              <w:rPr>
                                <w:rFonts w:ascii="Times New Roman" w:hAnsi="Times New Roman"/>
                                <w:sz w:val="24"/>
                              </w:rPr>
                              <w:t xml:space="preserve">Attn: </w:t>
                            </w:r>
                            <w:r w:rsidR="00D06826">
                              <w:rPr>
                                <w:rFonts w:ascii="Times New Roman" w:hAnsi="Times New Roman"/>
                                <w:sz w:val="24"/>
                              </w:rPr>
                              <w:t>Julia Tumasyan</w:t>
                            </w:r>
                          </w:p>
                          <w:p w14:paraId="6448C1A2" w14:textId="77777777" w:rsidR="001444F0" w:rsidRPr="009416A6" w:rsidRDefault="001444F0" w:rsidP="00572F12">
                            <w:pPr>
                              <w:pStyle w:val="BodyText"/>
                              <w:spacing w:after="0"/>
                              <w:rPr>
                                <w:rFonts w:ascii="Times New Roman" w:hAnsi="Times New Roman"/>
                                <w:sz w:val="24"/>
                              </w:rPr>
                            </w:pPr>
                            <w:r w:rsidRPr="009416A6">
                              <w:rPr>
                                <w:rFonts w:ascii="Times New Roman" w:hAnsi="Times New Roman"/>
                                <w:sz w:val="24"/>
                              </w:rPr>
                              <w:t>123 Hovsep Emin Street </w:t>
                            </w:r>
                            <w:r w:rsidRPr="009416A6">
                              <w:rPr>
                                <w:rFonts w:ascii="Times New Roman" w:hAnsi="Times New Roman"/>
                                <w:sz w:val="24"/>
                              </w:rPr>
                              <w:br/>
                              <w:t>Yerevan 0051, Republic of Armenia</w:t>
                            </w:r>
                            <w:r w:rsidRPr="009416A6">
                              <w:rPr>
                                <w:rFonts w:ascii="Times New Roman" w:hAnsi="Times New Roman"/>
                                <w:sz w:val="24"/>
                              </w:rPr>
                              <w:br/>
                              <w:t>Tel: +374 10 21 97 97</w:t>
                            </w:r>
                            <w:r w:rsidRPr="009416A6">
                              <w:rPr>
                                <w:rFonts w:ascii="Times New Roman" w:hAnsi="Times New Roman"/>
                                <w:sz w:val="24"/>
                              </w:rPr>
                              <w:br/>
                              <w:t>Fax: +374 10 21 97 77</w:t>
                            </w:r>
                          </w:p>
                          <w:p w14:paraId="563960D5" w14:textId="77F67E4C" w:rsidR="001444F0" w:rsidRPr="009416A6" w:rsidRDefault="001444F0" w:rsidP="00572F12">
                            <w:pPr>
                              <w:rPr>
                                <w:rFonts w:ascii="Times New Roman" w:hAnsi="Times New Roman"/>
                              </w:rPr>
                            </w:pPr>
                            <w:r w:rsidRPr="009416A6">
                              <w:rPr>
                                <w:rFonts w:ascii="Times New Roman" w:hAnsi="Times New Roman"/>
                              </w:rPr>
                              <w:t xml:space="preserve">Email: </w:t>
                            </w:r>
                            <w:hyperlink r:id="rId13" w:history="1">
                              <w:r w:rsidR="00D06826">
                                <w:rPr>
                                  <w:rStyle w:val="Hyperlink"/>
                                  <w:rFonts w:ascii="Times New Roman" w:hAnsi="Times New Roman"/>
                                </w:rPr>
                                <w:t>julia.tumasyan</w:t>
                              </w:r>
                              <w:r w:rsidR="00D06826" w:rsidRPr="0009523C">
                                <w:rPr>
                                  <w:rStyle w:val="Hyperlink"/>
                                  <w:rFonts w:ascii="Times New Roman" w:hAnsi="Times New Roman"/>
                                </w:rPr>
                                <w:t>@eif.am</w:t>
                              </w:r>
                            </w:hyperlink>
                          </w:p>
                          <w:p w14:paraId="7244A451" w14:textId="77777777" w:rsidR="001444F0" w:rsidRDefault="001444F0" w:rsidP="00572F12"/>
                        </w:txbxContent>
                      </wps:txbx>
                      <wps:bodyPr rot="0" vert="horz" wrap="square" lIns="91440" tIns="45720" rIns="91440" bIns="45720" anchor="t" anchorCtr="0" upright="1">
                        <a:noAutofit/>
                      </wps:bodyPr>
                    </wps:wsp>
                  </a:graphicData>
                </a:graphic>
              </wp:inline>
            </w:drawing>
          </mc:Choice>
          <mc:Fallback>
            <w:pict>
              <v:shapetype w14:anchorId="44689337" id="_x0000_t202" coordsize="21600,21600" o:spt="202" path="m,l,21600r21600,l21600,xe">
                <v:stroke joinstyle="miter"/>
                <v:path gradientshapeok="t" o:connecttype="rect"/>
              </v:shapetype>
              <v:shape id="Text Box 4" o:spid="_x0000_s1026" type="#_x0000_t202" style="width:200.9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Y7RQIAAEY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" filled="f" stroked="f">
                <v:textbox>
                  <w:txbxContent>
                    <w:p w14:paraId="5E6F4BFA" w14:textId="77777777" w:rsidR="001444F0" w:rsidRPr="00612694" w:rsidRDefault="001444F0" w:rsidP="00572F12">
                      <w:pPr>
                        <w:ind w:right="-18"/>
                        <w:rPr>
                          <w:rFonts w:asciiTheme="majorBidi" w:hAnsiTheme="majorBidi" w:cstheme="majorBidi"/>
                          <w:b/>
                          <w:bCs/>
                        </w:rPr>
                      </w:pPr>
                      <w:r>
                        <w:rPr>
                          <w:rFonts w:asciiTheme="majorBidi" w:hAnsiTheme="majorBidi" w:cstheme="majorBidi"/>
                          <w:b/>
                          <w:bCs/>
                        </w:rPr>
                        <w:t>ARMENIA</w:t>
                      </w:r>
                    </w:p>
                    <w:p w14:paraId="6EC2A6F6" w14:textId="77777777" w:rsidR="001444F0" w:rsidRPr="009416A6" w:rsidRDefault="001444F0" w:rsidP="00572F12">
                      <w:pPr>
                        <w:pStyle w:val="BodyText"/>
                        <w:spacing w:after="0"/>
                        <w:rPr>
                          <w:rFonts w:ascii="Times New Roman" w:hAnsi="Times New Roman"/>
                          <w:sz w:val="24"/>
                        </w:rPr>
                      </w:pPr>
                      <w:r w:rsidRPr="009416A6">
                        <w:rPr>
                          <w:rFonts w:ascii="Times New Roman" w:hAnsi="Times New Roman"/>
                          <w:sz w:val="24"/>
                        </w:rPr>
                        <w:t>Enterprise Incubator Foundation (EIF)</w:t>
                      </w:r>
                    </w:p>
                    <w:p w14:paraId="3C8C0FD9" w14:textId="0CD58FB3" w:rsidR="001444F0" w:rsidRPr="009416A6" w:rsidRDefault="001444F0" w:rsidP="00572F12">
                      <w:pPr>
                        <w:pStyle w:val="BodyText"/>
                        <w:spacing w:after="0"/>
                        <w:rPr>
                          <w:rFonts w:ascii="Times New Roman" w:hAnsi="Times New Roman"/>
                          <w:sz w:val="24"/>
                        </w:rPr>
                      </w:pPr>
                      <w:r w:rsidRPr="00804D2B">
                        <w:rPr>
                          <w:rFonts w:ascii="Times New Roman" w:hAnsi="Times New Roman"/>
                          <w:sz w:val="24"/>
                        </w:rPr>
                        <w:t xml:space="preserve">Attn: </w:t>
                      </w:r>
                      <w:r w:rsidR="00D06826">
                        <w:rPr>
                          <w:rFonts w:ascii="Times New Roman" w:hAnsi="Times New Roman"/>
                          <w:sz w:val="24"/>
                        </w:rPr>
                        <w:t>Julia Tumasyan</w:t>
                      </w:r>
                    </w:p>
                    <w:p w14:paraId="6448C1A2" w14:textId="77777777" w:rsidR="001444F0" w:rsidRPr="009416A6" w:rsidRDefault="001444F0" w:rsidP="00572F12">
                      <w:pPr>
                        <w:pStyle w:val="BodyText"/>
                        <w:spacing w:after="0"/>
                        <w:rPr>
                          <w:rFonts w:ascii="Times New Roman" w:hAnsi="Times New Roman"/>
                          <w:sz w:val="24"/>
                        </w:rPr>
                      </w:pPr>
                      <w:r w:rsidRPr="009416A6">
                        <w:rPr>
                          <w:rFonts w:ascii="Times New Roman" w:hAnsi="Times New Roman"/>
                          <w:sz w:val="24"/>
                        </w:rPr>
                        <w:t xml:space="preserve">123 </w:t>
                      </w:r>
                      <w:proofErr w:type="spellStart"/>
                      <w:r w:rsidRPr="009416A6">
                        <w:rPr>
                          <w:rFonts w:ascii="Times New Roman" w:hAnsi="Times New Roman"/>
                          <w:sz w:val="24"/>
                        </w:rPr>
                        <w:t>Hovsep</w:t>
                      </w:r>
                      <w:proofErr w:type="spellEnd"/>
                      <w:r w:rsidRPr="009416A6">
                        <w:rPr>
                          <w:rFonts w:ascii="Times New Roman" w:hAnsi="Times New Roman"/>
                          <w:sz w:val="24"/>
                        </w:rPr>
                        <w:t xml:space="preserve"> </w:t>
                      </w:r>
                      <w:proofErr w:type="spellStart"/>
                      <w:r w:rsidRPr="009416A6">
                        <w:rPr>
                          <w:rFonts w:ascii="Times New Roman" w:hAnsi="Times New Roman"/>
                          <w:sz w:val="24"/>
                        </w:rPr>
                        <w:t>Emin</w:t>
                      </w:r>
                      <w:proofErr w:type="spellEnd"/>
                      <w:r w:rsidRPr="009416A6">
                        <w:rPr>
                          <w:rFonts w:ascii="Times New Roman" w:hAnsi="Times New Roman"/>
                          <w:sz w:val="24"/>
                        </w:rPr>
                        <w:t xml:space="preserve"> Street </w:t>
                      </w:r>
                      <w:r w:rsidRPr="009416A6">
                        <w:rPr>
                          <w:rFonts w:ascii="Times New Roman" w:hAnsi="Times New Roman"/>
                          <w:sz w:val="24"/>
                        </w:rPr>
                        <w:br/>
                        <w:t>Yerevan 0051, Republic of Armenia</w:t>
                      </w:r>
                      <w:r w:rsidRPr="009416A6">
                        <w:rPr>
                          <w:rFonts w:ascii="Times New Roman" w:hAnsi="Times New Roman"/>
                          <w:sz w:val="24"/>
                        </w:rPr>
                        <w:br/>
                        <w:t>Tel: +374 10 21 97 97</w:t>
                      </w:r>
                      <w:r w:rsidRPr="009416A6">
                        <w:rPr>
                          <w:rFonts w:ascii="Times New Roman" w:hAnsi="Times New Roman"/>
                          <w:sz w:val="24"/>
                        </w:rPr>
                        <w:br/>
                        <w:t>Fax: +374 10 21 97 77</w:t>
                      </w:r>
                    </w:p>
                    <w:p w14:paraId="563960D5" w14:textId="77F67E4C" w:rsidR="001444F0" w:rsidRPr="009416A6" w:rsidRDefault="001444F0" w:rsidP="00572F12">
                      <w:pPr>
                        <w:rPr>
                          <w:rFonts w:ascii="Times New Roman" w:hAnsi="Times New Roman"/>
                        </w:rPr>
                      </w:pPr>
                      <w:r w:rsidRPr="009416A6">
                        <w:rPr>
                          <w:rFonts w:ascii="Times New Roman" w:hAnsi="Times New Roman"/>
                        </w:rPr>
                        <w:t xml:space="preserve">Email: </w:t>
                      </w:r>
                      <w:hyperlink r:id="rId14" w:history="1">
                        <w:r w:rsidR="00D06826">
                          <w:rPr>
                            <w:rStyle w:val="Hyperlink"/>
                            <w:rFonts w:ascii="Times New Roman" w:hAnsi="Times New Roman"/>
                          </w:rPr>
                          <w:t>julia.tumasyan</w:t>
                        </w:r>
                        <w:r w:rsidR="00D06826" w:rsidRPr="0009523C">
                          <w:rPr>
                            <w:rStyle w:val="Hyperlink"/>
                            <w:rFonts w:ascii="Times New Roman" w:hAnsi="Times New Roman"/>
                          </w:rPr>
                          <w:t>@eif.am</w:t>
                        </w:r>
                      </w:hyperlink>
                    </w:p>
                    <w:p w14:paraId="7244A451" w14:textId="77777777" w:rsidR="001444F0" w:rsidRDefault="001444F0" w:rsidP="00572F12"/>
                  </w:txbxContent>
                </v:textbox>
                <w10:anchorlock/>
              </v:shape>
            </w:pict>
          </mc:Fallback>
        </mc:AlternateContent>
      </w:r>
    </w:p>
    <w:p w14:paraId="4C254893" w14:textId="7ADACB0E" w:rsidR="00DE32EF" w:rsidRPr="00E41D6F" w:rsidRDefault="00DE32EF">
      <w:pPr>
        <w:jc w:val="both"/>
        <w:rPr>
          <w:rFonts w:asciiTheme="majorHAnsi" w:hAnsiTheme="majorHAnsi"/>
          <w:b/>
        </w:rPr>
      </w:pPr>
    </w:p>
    <w:p w14:paraId="4D5E1DFF" w14:textId="5291F167" w:rsidR="004C18BF" w:rsidRPr="00E41D6F" w:rsidRDefault="00D06826">
      <w:pPr>
        <w:jc w:val="both"/>
        <w:rPr>
          <w:rFonts w:asciiTheme="majorHAnsi" w:hAnsiTheme="majorHAnsi"/>
          <w:b/>
        </w:rPr>
      </w:pPr>
      <w:r w:rsidRPr="00E41D6F">
        <w:rPr>
          <w:rFonts w:asciiTheme="majorHAnsi" w:hAnsiTheme="majorHAnsi"/>
          <w:b/>
        </w:rPr>
        <w:t>I</w:t>
      </w:r>
      <w:r w:rsidR="004C18BF" w:rsidRPr="00E41D6F">
        <w:rPr>
          <w:rFonts w:asciiTheme="majorHAnsi" w:hAnsiTheme="majorHAnsi"/>
          <w:b/>
        </w:rPr>
        <w:t>X. Checklist of Items Required for Project Submission</w:t>
      </w:r>
    </w:p>
    <w:p w14:paraId="2EB19D60" w14:textId="77777777" w:rsidR="004C18BF" w:rsidRPr="00E41D6F" w:rsidRDefault="004C18BF">
      <w:pPr>
        <w:jc w:val="both"/>
        <w:rPr>
          <w:rFonts w:asciiTheme="majorHAnsi" w:hAnsiTheme="majorHAnsi"/>
          <w:b/>
        </w:rPr>
      </w:pPr>
    </w:p>
    <w:p w14:paraId="6EEF2844" w14:textId="77777777" w:rsidR="004C18BF" w:rsidRPr="00E41D6F" w:rsidRDefault="004C18BF" w:rsidP="000217E6">
      <w:pPr>
        <w:numPr>
          <w:ilvl w:val="0"/>
          <w:numId w:val="9"/>
        </w:numPr>
        <w:jc w:val="both"/>
        <w:rPr>
          <w:rFonts w:asciiTheme="majorHAnsi" w:hAnsiTheme="majorHAnsi"/>
        </w:rPr>
      </w:pPr>
      <w:r w:rsidRPr="00E41D6F">
        <w:rPr>
          <w:rFonts w:asciiTheme="majorHAnsi" w:hAnsiTheme="majorHAnsi"/>
        </w:rPr>
        <w:lastRenderedPageBreak/>
        <w:t>Application Form</w:t>
      </w:r>
      <w:r w:rsidRPr="00E41D6F">
        <w:rPr>
          <w:rFonts w:asciiTheme="majorHAnsi" w:hAnsiTheme="majorHAnsi"/>
        </w:rPr>
        <w:tab/>
      </w:r>
    </w:p>
    <w:p w14:paraId="67E8A1FA" w14:textId="43A2D4F2" w:rsidR="004C18BF" w:rsidRDefault="00A53ADC" w:rsidP="000217E6">
      <w:pPr>
        <w:numPr>
          <w:ilvl w:val="0"/>
          <w:numId w:val="9"/>
        </w:numPr>
        <w:jc w:val="both"/>
        <w:rPr>
          <w:rFonts w:asciiTheme="majorHAnsi" w:hAnsiTheme="majorHAnsi"/>
        </w:rPr>
      </w:pPr>
      <w:r w:rsidRPr="00E41D6F">
        <w:rPr>
          <w:rFonts w:asciiTheme="majorHAnsi" w:hAnsiTheme="majorHAnsi"/>
        </w:rPr>
        <w:t>C</w:t>
      </w:r>
      <w:r w:rsidR="004C18BF" w:rsidRPr="00E41D6F">
        <w:rPr>
          <w:rFonts w:asciiTheme="majorHAnsi" w:hAnsiTheme="majorHAnsi"/>
        </w:rPr>
        <w:t>urricula vita</w:t>
      </w:r>
      <w:r w:rsidRPr="00E41D6F">
        <w:rPr>
          <w:rFonts w:asciiTheme="majorHAnsi" w:hAnsiTheme="majorHAnsi"/>
        </w:rPr>
        <w:t xml:space="preserve"> for all</w:t>
      </w:r>
      <w:r w:rsidR="0046743F" w:rsidRPr="00E41D6F">
        <w:rPr>
          <w:rFonts w:asciiTheme="majorHAnsi" w:hAnsiTheme="majorHAnsi"/>
        </w:rPr>
        <w:t xml:space="preserve"> team</w:t>
      </w:r>
      <w:r w:rsidRPr="00E41D6F">
        <w:rPr>
          <w:rFonts w:asciiTheme="majorHAnsi" w:hAnsiTheme="majorHAnsi"/>
        </w:rPr>
        <w:t xml:space="preserve"> members</w:t>
      </w:r>
    </w:p>
    <w:p w14:paraId="58D02CD7" w14:textId="5C4CF3F5" w:rsidR="004F1221" w:rsidRPr="00E41D6F" w:rsidRDefault="004F1221" w:rsidP="000217E6">
      <w:pPr>
        <w:numPr>
          <w:ilvl w:val="0"/>
          <w:numId w:val="9"/>
        </w:numPr>
        <w:jc w:val="both"/>
        <w:rPr>
          <w:rFonts w:asciiTheme="majorHAnsi" w:hAnsiTheme="majorHAnsi"/>
        </w:rPr>
      </w:pPr>
      <w:r>
        <w:rPr>
          <w:rFonts w:asciiTheme="majorHAnsi" w:hAnsiTheme="majorHAnsi"/>
        </w:rPr>
        <w:t>Budget breakdown in Excel format</w:t>
      </w:r>
    </w:p>
    <w:sectPr w:rsidR="004F1221" w:rsidRPr="00E41D6F" w:rsidSect="00EA128A">
      <w:headerReference w:type="even" r:id="rId15"/>
      <w:headerReference w:type="default" r:id="rId16"/>
      <w:footerReference w:type="even" r:id="rId17"/>
      <w:footerReference w:type="default" r:id="rId1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8B202" w14:textId="77777777" w:rsidR="00D83DCF" w:rsidRDefault="00D83DCF">
      <w:r>
        <w:separator/>
      </w:r>
    </w:p>
  </w:endnote>
  <w:endnote w:type="continuationSeparator" w:id="0">
    <w:p w14:paraId="1A9D64E3" w14:textId="77777777" w:rsidR="00D83DCF" w:rsidRDefault="00D83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ヒラギノ角ゴ Pro W3">
    <w:altName w:val="MS Mincho"/>
    <w:charset w:val="80"/>
    <w:family w:val="auto"/>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0971" w14:textId="2710EE1F" w:rsidR="001444F0" w:rsidRDefault="001444F0">
    <w:pPr>
      <w:pStyle w:val="Footer1"/>
      <w:tabs>
        <w:tab w:val="clear" w:pos="9360"/>
        <w:tab w:val="right" w:pos="8620"/>
      </w:tabs>
      <w:jc w:val="center"/>
    </w:pPr>
    <w:r>
      <w:fldChar w:fldCharType="begin"/>
    </w:r>
    <w:r>
      <w:instrText xml:space="preserve"> PAGE </w:instrText>
    </w:r>
    <w:r>
      <w:fldChar w:fldCharType="separate"/>
    </w:r>
    <w:r w:rsidR="00AB11AD">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7D39F" w14:textId="46AE5EF9" w:rsidR="001444F0" w:rsidRDefault="001444F0">
    <w:pPr>
      <w:pStyle w:val="Footer1"/>
      <w:tabs>
        <w:tab w:val="clear" w:pos="9360"/>
        <w:tab w:val="right" w:pos="8620"/>
      </w:tabs>
      <w:jc w:val="center"/>
    </w:pPr>
    <w:r>
      <w:fldChar w:fldCharType="begin"/>
    </w:r>
    <w:r>
      <w:instrText xml:space="preserve"> PAGE </w:instrText>
    </w:r>
    <w:r>
      <w:fldChar w:fldCharType="separate"/>
    </w:r>
    <w:r w:rsidR="00AB11AD">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C467D" w14:textId="77777777" w:rsidR="00D83DCF" w:rsidRDefault="00D83DCF">
      <w:r>
        <w:separator/>
      </w:r>
    </w:p>
  </w:footnote>
  <w:footnote w:type="continuationSeparator" w:id="0">
    <w:p w14:paraId="5681132D" w14:textId="77777777" w:rsidR="00D83DCF" w:rsidRDefault="00D83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B41C1" w14:textId="77777777" w:rsidR="001444F0" w:rsidRDefault="001444F0">
    <w:pPr>
      <w:pStyle w:val="Header1"/>
      <w:tabs>
        <w:tab w:val="clear" w:pos="9360"/>
        <w:tab w:val="right" w:pos="8620"/>
      </w:tabs>
      <w:rPr>
        <w:rFonts w:ascii="Times New Roman" w:eastAsia="Times New Roman" w:hAnsi="Times New Roman"/>
        <w:color w:val="auto"/>
        <w:sz w:val="20"/>
      </w:rPr>
    </w:pP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0FA21" w14:textId="77777777" w:rsidR="001444F0" w:rsidRDefault="001444F0">
    <w:pPr>
      <w:pStyle w:val="Header1"/>
      <w:tabs>
        <w:tab w:val="clear" w:pos="9360"/>
        <w:tab w:val="right" w:pos="8620"/>
      </w:tabs>
      <w:rPr>
        <w:rFonts w:ascii="Times New Roman" w:eastAsia="Times New Roman" w:hAnsi="Times New Roman"/>
        <w:color w:val="auto"/>
        <w:sz w:val="20"/>
      </w:rP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0"/>
        </w:tabs>
        <w:ind w:left="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408"/>
        </w:tabs>
        <w:ind w:left="408" w:firstLine="6072"/>
      </w:pPr>
      <w:rPr>
        <w:rFonts w:hint="default"/>
        <w:color w:val="000000"/>
        <w:position w:val="0"/>
        <w:sz w:val="24"/>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2"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15:restartNumberingAfterBreak="0">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6" w15:restartNumberingAfterBreak="0">
    <w:nsid w:val="14DD111E"/>
    <w:multiLevelType w:val="hybridMultilevel"/>
    <w:tmpl w:val="CE2C0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A3FE3"/>
    <w:multiLevelType w:val="hybridMultilevel"/>
    <w:tmpl w:val="2DF0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D7FE7"/>
    <w:multiLevelType w:val="multilevel"/>
    <w:tmpl w:val="894EE873"/>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408"/>
        </w:tabs>
        <w:ind w:left="408" w:firstLine="6072"/>
      </w:pPr>
      <w:rPr>
        <w:rFonts w:hint="default"/>
        <w:color w:val="000000"/>
        <w:position w:val="0"/>
        <w:sz w:val="24"/>
      </w:rPr>
    </w:lvl>
  </w:abstractNum>
  <w:abstractNum w:abstractNumId="9" w15:restartNumberingAfterBreak="0">
    <w:nsid w:val="1ACA6F3B"/>
    <w:multiLevelType w:val="hybridMultilevel"/>
    <w:tmpl w:val="0C9045E0"/>
    <w:lvl w:ilvl="0" w:tplc="46686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F11A9"/>
    <w:multiLevelType w:val="hybridMultilevel"/>
    <w:tmpl w:val="79621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040A6"/>
    <w:multiLevelType w:val="hybridMultilevel"/>
    <w:tmpl w:val="BBEE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23982"/>
    <w:multiLevelType w:val="hybridMultilevel"/>
    <w:tmpl w:val="C57467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302401AB"/>
    <w:multiLevelType w:val="hybridMultilevel"/>
    <w:tmpl w:val="55FE7510"/>
    <w:lvl w:ilvl="0" w:tplc="45BC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D09DC"/>
    <w:multiLevelType w:val="hybridMultilevel"/>
    <w:tmpl w:val="BA56E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D10BF"/>
    <w:multiLevelType w:val="hybridMultilevel"/>
    <w:tmpl w:val="92C2B6C6"/>
    <w:lvl w:ilvl="0" w:tplc="8820AF4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FBB37DB"/>
    <w:multiLevelType w:val="hybridMultilevel"/>
    <w:tmpl w:val="E5D8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4110D"/>
    <w:multiLevelType w:val="hybridMultilevel"/>
    <w:tmpl w:val="87AC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D60EF"/>
    <w:multiLevelType w:val="hybridMultilevel"/>
    <w:tmpl w:val="6060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65D8A"/>
    <w:multiLevelType w:val="hybridMultilevel"/>
    <w:tmpl w:val="74846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A771F6"/>
    <w:multiLevelType w:val="hybridMultilevel"/>
    <w:tmpl w:val="6914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E1B0F"/>
    <w:multiLevelType w:val="hybridMultilevel"/>
    <w:tmpl w:val="6100BA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05936"/>
    <w:multiLevelType w:val="hybridMultilevel"/>
    <w:tmpl w:val="DBE467C8"/>
    <w:lvl w:ilvl="0" w:tplc="45BC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A74D22"/>
    <w:multiLevelType w:val="hybridMultilevel"/>
    <w:tmpl w:val="9834A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96856"/>
    <w:multiLevelType w:val="hybridMultilevel"/>
    <w:tmpl w:val="D0E6AB38"/>
    <w:lvl w:ilvl="0" w:tplc="D1BE09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B55A01"/>
    <w:multiLevelType w:val="hybridMultilevel"/>
    <w:tmpl w:val="2E0E1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CD147C"/>
    <w:multiLevelType w:val="hybridMultilevel"/>
    <w:tmpl w:val="3690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1F6CFA"/>
    <w:multiLevelType w:val="hybridMultilevel"/>
    <w:tmpl w:val="2514D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8"/>
  </w:num>
  <w:num w:numId="9">
    <w:abstractNumId w:val="9"/>
  </w:num>
  <w:num w:numId="10">
    <w:abstractNumId w:val="23"/>
  </w:num>
  <w:num w:numId="11">
    <w:abstractNumId w:val="18"/>
  </w:num>
  <w:num w:numId="12">
    <w:abstractNumId w:val="13"/>
  </w:num>
  <w:num w:numId="13">
    <w:abstractNumId w:val="22"/>
  </w:num>
  <w:num w:numId="14">
    <w:abstractNumId w:val="15"/>
  </w:num>
  <w:num w:numId="15">
    <w:abstractNumId w:val="25"/>
  </w:num>
  <w:num w:numId="16">
    <w:abstractNumId w:val="26"/>
  </w:num>
  <w:num w:numId="17">
    <w:abstractNumId w:val="7"/>
  </w:num>
  <w:num w:numId="18">
    <w:abstractNumId w:val="19"/>
  </w:num>
  <w:num w:numId="19">
    <w:abstractNumId w:val="10"/>
  </w:num>
  <w:num w:numId="20">
    <w:abstractNumId w:val="6"/>
  </w:num>
  <w:num w:numId="21">
    <w:abstractNumId w:val="17"/>
  </w:num>
  <w:num w:numId="22">
    <w:abstractNumId w:val="27"/>
  </w:num>
  <w:num w:numId="23">
    <w:abstractNumId w:val="11"/>
  </w:num>
  <w:num w:numId="24">
    <w:abstractNumId w:val="20"/>
  </w:num>
  <w:num w:numId="25">
    <w:abstractNumId w:val="12"/>
  </w:num>
  <w:num w:numId="26">
    <w:abstractNumId w:val="16"/>
  </w:num>
  <w:num w:numId="27">
    <w:abstractNumId w:val="22"/>
  </w:num>
  <w:num w:numId="28">
    <w:abstractNumId w:val="12"/>
  </w:num>
  <w:num w:numId="29">
    <w:abstractNumId w:val="16"/>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07"/>
    <w:rsid w:val="00000435"/>
    <w:rsid w:val="000019CA"/>
    <w:rsid w:val="00016433"/>
    <w:rsid w:val="00016A1B"/>
    <w:rsid w:val="000217E6"/>
    <w:rsid w:val="00022FB1"/>
    <w:rsid w:val="0002603B"/>
    <w:rsid w:val="000273EC"/>
    <w:rsid w:val="0003258F"/>
    <w:rsid w:val="0003520C"/>
    <w:rsid w:val="00035709"/>
    <w:rsid w:val="0004376E"/>
    <w:rsid w:val="00045AE1"/>
    <w:rsid w:val="00046C4E"/>
    <w:rsid w:val="00054CBA"/>
    <w:rsid w:val="00067E4F"/>
    <w:rsid w:val="000818F2"/>
    <w:rsid w:val="00082698"/>
    <w:rsid w:val="00084AB4"/>
    <w:rsid w:val="00085D19"/>
    <w:rsid w:val="000865DE"/>
    <w:rsid w:val="000906FF"/>
    <w:rsid w:val="00094A6D"/>
    <w:rsid w:val="000A0DBF"/>
    <w:rsid w:val="000A23BC"/>
    <w:rsid w:val="000A6A71"/>
    <w:rsid w:val="000B070B"/>
    <w:rsid w:val="000C1B3E"/>
    <w:rsid w:val="000D090E"/>
    <w:rsid w:val="000E2D59"/>
    <w:rsid w:val="000E66D9"/>
    <w:rsid w:val="000F3FCF"/>
    <w:rsid w:val="000F7184"/>
    <w:rsid w:val="000F7592"/>
    <w:rsid w:val="000F7C90"/>
    <w:rsid w:val="00105A73"/>
    <w:rsid w:val="00106525"/>
    <w:rsid w:val="001168B1"/>
    <w:rsid w:val="0012123B"/>
    <w:rsid w:val="001444F0"/>
    <w:rsid w:val="00145FDD"/>
    <w:rsid w:val="00190D42"/>
    <w:rsid w:val="001939B3"/>
    <w:rsid w:val="001A4E6E"/>
    <w:rsid w:val="001B3714"/>
    <w:rsid w:val="001D17BE"/>
    <w:rsid w:val="001D20E6"/>
    <w:rsid w:val="001D419D"/>
    <w:rsid w:val="001D4D1E"/>
    <w:rsid w:val="001E4B9A"/>
    <w:rsid w:val="00202EA6"/>
    <w:rsid w:val="0022162B"/>
    <w:rsid w:val="00221AB0"/>
    <w:rsid w:val="00232D78"/>
    <w:rsid w:val="00242899"/>
    <w:rsid w:val="00242DC2"/>
    <w:rsid w:val="00247A20"/>
    <w:rsid w:val="002500D6"/>
    <w:rsid w:val="002657E7"/>
    <w:rsid w:val="00266CE0"/>
    <w:rsid w:val="00275462"/>
    <w:rsid w:val="00282FCD"/>
    <w:rsid w:val="002837F8"/>
    <w:rsid w:val="002A3B8C"/>
    <w:rsid w:val="002B29F5"/>
    <w:rsid w:val="002B5DB7"/>
    <w:rsid w:val="002C4125"/>
    <w:rsid w:val="002C4BA4"/>
    <w:rsid w:val="002D33E4"/>
    <w:rsid w:val="002E1746"/>
    <w:rsid w:val="002F0A8E"/>
    <w:rsid w:val="00300EE2"/>
    <w:rsid w:val="0032239F"/>
    <w:rsid w:val="00324F02"/>
    <w:rsid w:val="003268DB"/>
    <w:rsid w:val="003432E4"/>
    <w:rsid w:val="00344F98"/>
    <w:rsid w:val="0036439E"/>
    <w:rsid w:val="00370328"/>
    <w:rsid w:val="003723EA"/>
    <w:rsid w:val="0037275B"/>
    <w:rsid w:val="00373B0F"/>
    <w:rsid w:val="003806C3"/>
    <w:rsid w:val="0039324D"/>
    <w:rsid w:val="003A1403"/>
    <w:rsid w:val="003A15CB"/>
    <w:rsid w:val="003C2E71"/>
    <w:rsid w:val="003C583A"/>
    <w:rsid w:val="003D25AB"/>
    <w:rsid w:val="003D431D"/>
    <w:rsid w:val="003E1B24"/>
    <w:rsid w:val="003E7ACE"/>
    <w:rsid w:val="003F775A"/>
    <w:rsid w:val="00430227"/>
    <w:rsid w:val="004338BF"/>
    <w:rsid w:val="00442B17"/>
    <w:rsid w:val="00450C7B"/>
    <w:rsid w:val="00460608"/>
    <w:rsid w:val="004617EB"/>
    <w:rsid w:val="004634E3"/>
    <w:rsid w:val="00463655"/>
    <w:rsid w:val="0046743F"/>
    <w:rsid w:val="0047128B"/>
    <w:rsid w:val="0047545A"/>
    <w:rsid w:val="00477324"/>
    <w:rsid w:val="004834DB"/>
    <w:rsid w:val="00485D01"/>
    <w:rsid w:val="0049333A"/>
    <w:rsid w:val="004A0555"/>
    <w:rsid w:val="004B25BE"/>
    <w:rsid w:val="004B60F7"/>
    <w:rsid w:val="004C18BF"/>
    <w:rsid w:val="004D322C"/>
    <w:rsid w:val="004D6154"/>
    <w:rsid w:val="004E65C3"/>
    <w:rsid w:val="004F1221"/>
    <w:rsid w:val="004F42A6"/>
    <w:rsid w:val="004F57E9"/>
    <w:rsid w:val="004F7FA8"/>
    <w:rsid w:val="00532EB5"/>
    <w:rsid w:val="00535315"/>
    <w:rsid w:val="00536F14"/>
    <w:rsid w:val="00541527"/>
    <w:rsid w:val="00545A14"/>
    <w:rsid w:val="00551829"/>
    <w:rsid w:val="00554A69"/>
    <w:rsid w:val="0056206F"/>
    <w:rsid w:val="005660C1"/>
    <w:rsid w:val="00572F12"/>
    <w:rsid w:val="005756EA"/>
    <w:rsid w:val="0058217F"/>
    <w:rsid w:val="005A5E26"/>
    <w:rsid w:val="005B2DE6"/>
    <w:rsid w:val="005B484D"/>
    <w:rsid w:val="005B4A0A"/>
    <w:rsid w:val="005C0E7B"/>
    <w:rsid w:val="005C1777"/>
    <w:rsid w:val="005C73F7"/>
    <w:rsid w:val="005D02D2"/>
    <w:rsid w:val="005D353A"/>
    <w:rsid w:val="005E2815"/>
    <w:rsid w:val="005E7A5C"/>
    <w:rsid w:val="006032F3"/>
    <w:rsid w:val="0060387A"/>
    <w:rsid w:val="00603A27"/>
    <w:rsid w:val="00630AA1"/>
    <w:rsid w:val="00652CA5"/>
    <w:rsid w:val="0065300C"/>
    <w:rsid w:val="0066171A"/>
    <w:rsid w:val="0066726C"/>
    <w:rsid w:val="00670C6C"/>
    <w:rsid w:val="00672166"/>
    <w:rsid w:val="006776AB"/>
    <w:rsid w:val="00682B08"/>
    <w:rsid w:val="00693ABA"/>
    <w:rsid w:val="00696EA3"/>
    <w:rsid w:val="00696EC2"/>
    <w:rsid w:val="006A53E3"/>
    <w:rsid w:val="006A6675"/>
    <w:rsid w:val="006B100F"/>
    <w:rsid w:val="006B42CE"/>
    <w:rsid w:val="006C1BE6"/>
    <w:rsid w:val="006C23F6"/>
    <w:rsid w:val="006C3FE0"/>
    <w:rsid w:val="006C55B1"/>
    <w:rsid w:val="006C61F1"/>
    <w:rsid w:val="006D1356"/>
    <w:rsid w:val="006D5FAA"/>
    <w:rsid w:val="006E7AE3"/>
    <w:rsid w:val="006F6C5C"/>
    <w:rsid w:val="0070075B"/>
    <w:rsid w:val="00714AE3"/>
    <w:rsid w:val="00720F09"/>
    <w:rsid w:val="00723360"/>
    <w:rsid w:val="007249FD"/>
    <w:rsid w:val="007322B0"/>
    <w:rsid w:val="00740489"/>
    <w:rsid w:val="007421DA"/>
    <w:rsid w:val="0074322C"/>
    <w:rsid w:val="007447BA"/>
    <w:rsid w:val="00755240"/>
    <w:rsid w:val="00770012"/>
    <w:rsid w:val="00776D49"/>
    <w:rsid w:val="007877A3"/>
    <w:rsid w:val="00791332"/>
    <w:rsid w:val="0079696C"/>
    <w:rsid w:val="007A059D"/>
    <w:rsid w:val="007A773D"/>
    <w:rsid w:val="007B62F7"/>
    <w:rsid w:val="007C6172"/>
    <w:rsid w:val="007D7677"/>
    <w:rsid w:val="007E6FA5"/>
    <w:rsid w:val="007F0237"/>
    <w:rsid w:val="007F4C4D"/>
    <w:rsid w:val="00802EB5"/>
    <w:rsid w:val="00804D2B"/>
    <w:rsid w:val="00807A5B"/>
    <w:rsid w:val="008171DB"/>
    <w:rsid w:val="00824B7E"/>
    <w:rsid w:val="00825B26"/>
    <w:rsid w:val="00830B5D"/>
    <w:rsid w:val="00830C43"/>
    <w:rsid w:val="00833D9B"/>
    <w:rsid w:val="0084327A"/>
    <w:rsid w:val="00845817"/>
    <w:rsid w:val="008528F2"/>
    <w:rsid w:val="008570F0"/>
    <w:rsid w:val="00857309"/>
    <w:rsid w:val="00871CCD"/>
    <w:rsid w:val="0087245B"/>
    <w:rsid w:val="008A06A4"/>
    <w:rsid w:val="008B1FFE"/>
    <w:rsid w:val="008B470A"/>
    <w:rsid w:val="008C2B60"/>
    <w:rsid w:val="008C70DF"/>
    <w:rsid w:val="008C78B8"/>
    <w:rsid w:val="008E2294"/>
    <w:rsid w:val="008E4365"/>
    <w:rsid w:val="008E6528"/>
    <w:rsid w:val="00904FFA"/>
    <w:rsid w:val="00913D13"/>
    <w:rsid w:val="00914CCA"/>
    <w:rsid w:val="00930AEC"/>
    <w:rsid w:val="00932810"/>
    <w:rsid w:val="009330D7"/>
    <w:rsid w:val="00933B55"/>
    <w:rsid w:val="009459F1"/>
    <w:rsid w:val="00950390"/>
    <w:rsid w:val="00952059"/>
    <w:rsid w:val="00952A49"/>
    <w:rsid w:val="00952FD5"/>
    <w:rsid w:val="00961787"/>
    <w:rsid w:val="00981471"/>
    <w:rsid w:val="00990F14"/>
    <w:rsid w:val="00993AB1"/>
    <w:rsid w:val="00995971"/>
    <w:rsid w:val="009A5F86"/>
    <w:rsid w:val="009B16E3"/>
    <w:rsid w:val="009B4914"/>
    <w:rsid w:val="009D3F3B"/>
    <w:rsid w:val="009D6D3A"/>
    <w:rsid w:val="009D6FBD"/>
    <w:rsid w:val="009E36C5"/>
    <w:rsid w:val="009E73B5"/>
    <w:rsid w:val="009F4429"/>
    <w:rsid w:val="009F47F3"/>
    <w:rsid w:val="00A0357B"/>
    <w:rsid w:val="00A0745E"/>
    <w:rsid w:val="00A07E4A"/>
    <w:rsid w:val="00A1132C"/>
    <w:rsid w:val="00A12359"/>
    <w:rsid w:val="00A15279"/>
    <w:rsid w:val="00A17EB9"/>
    <w:rsid w:val="00A24E2B"/>
    <w:rsid w:val="00A267DF"/>
    <w:rsid w:val="00A3606C"/>
    <w:rsid w:val="00A361B8"/>
    <w:rsid w:val="00A36E5A"/>
    <w:rsid w:val="00A376A4"/>
    <w:rsid w:val="00A42475"/>
    <w:rsid w:val="00A52672"/>
    <w:rsid w:val="00A526F2"/>
    <w:rsid w:val="00A53ADC"/>
    <w:rsid w:val="00A53D4E"/>
    <w:rsid w:val="00A54E25"/>
    <w:rsid w:val="00A70390"/>
    <w:rsid w:val="00A71680"/>
    <w:rsid w:val="00A74336"/>
    <w:rsid w:val="00A8309F"/>
    <w:rsid w:val="00A91090"/>
    <w:rsid w:val="00A91B9B"/>
    <w:rsid w:val="00A946FB"/>
    <w:rsid w:val="00AA25D1"/>
    <w:rsid w:val="00AB0BC4"/>
    <w:rsid w:val="00AB11AD"/>
    <w:rsid w:val="00AB35F7"/>
    <w:rsid w:val="00AB5A70"/>
    <w:rsid w:val="00AB6E52"/>
    <w:rsid w:val="00AC0DB4"/>
    <w:rsid w:val="00AC4AFF"/>
    <w:rsid w:val="00AC4BA3"/>
    <w:rsid w:val="00AC5B2A"/>
    <w:rsid w:val="00AE2E53"/>
    <w:rsid w:val="00AE5E46"/>
    <w:rsid w:val="00AF16FC"/>
    <w:rsid w:val="00AF201F"/>
    <w:rsid w:val="00AF42C0"/>
    <w:rsid w:val="00B03122"/>
    <w:rsid w:val="00B17EB4"/>
    <w:rsid w:val="00B22848"/>
    <w:rsid w:val="00B26404"/>
    <w:rsid w:val="00B3206F"/>
    <w:rsid w:val="00B32466"/>
    <w:rsid w:val="00B4216C"/>
    <w:rsid w:val="00B441AF"/>
    <w:rsid w:val="00B456AE"/>
    <w:rsid w:val="00B45D94"/>
    <w:rsid w:val="00B63B8F"/>
    <w:rsid w:val="00B66D6B"/>
    <w:rsid w:val="00B77098"/>
    <w:rsid w:val="00B820B1"/>
    <w:rsid w:val="00B83F1D"/>
    <w:rsid w:val="00B852B7"/>
    <w:rsid w:val="00B876DB"/>
    <w:rsid w:val="00B9457C"/>
    <w:rsid w:val="00BA07AE"/>
    <w:rsid w:val="00BA193A"/>
    <w:rsid w:val="00BB466F"/>
    <w:rsid w:val="00BC290F"/>
    <w:rsid w:val="00BC5848"/>
    <w:rsid w:val="00BD16B1"/>
    <w:rsid w:val="00BD6656"/>
    <w:rsid w:val="00BD6900"/>
    <w:rsid w:val="00BE6AEC"/>
    <w:rsid w:val="00BF68C1"/>
    <w:rsid w:val="00C04CFE"/>
    <w:rsid w:val="00C07CDF"/>
    <w:rsid w:val="00C10071"/>
    <w:rsid w:val="00C15FC7"/>
    <w:rsid w:val="00C176C3"/>
    <w:rsid w:val="00C30216"/>
    <w:rsid w:val="00C3082A"/>
    <w:rsid w:val="00C33AFB"/>
    <w:rsid w:val="00C47644"/>
    <w:rsid w:val="00C5041C"/>
    <w:rsid w:val="00C5380F"/>
    <w:rsid w:val="00C54596"/>
    <w:rsid w:val="00C70024"/>
    <w:rsid w:val="00C70B21"/>
    <w:rsid w:val="00C84BC4"/>
    <w:rsid w:val="00CA4FD1"/>
    <w:rsid w:val="00CB688E"/>
    <w:rsid w:val="00CD0084"/>
    <w:rsid w:val="00CF19CD"/>
    <w:rsid w:val="00CF5645"/>
    <w:rsid w:val="00D06826"/>
    <w:rsid w:val="00D07A13"/>
    <w:rsid w:val="00D124AE"/>
    <w:rsid w:val="00D1524B"/>
    <w:rsid w:val="00D237E5"/>
    <w:rsid w:val="00D25CBC"/>
    <w:rsid w:val="00D3093C"/>
    <w:rsid w:val="00D32BBF"/>
    <w:rsid w:val="00D36184"/>
    <w:rsid w:val="00D42E63"/>
    <w:rsid w:val="00D46DD5"/>
    <w:rsid w:val="00D56707"/>
    <w:rsid w:val="00D5780B"/>
    <w:rsid w:val="00D65682"/>
    <w:rsid w:val="00D83DCF"/>
    <w:rsid w:val="00D90D39"/>
    <w:rsid w:val="00D9563F"/>
    <w:rsid w:val="00D9695C"/>
    <w:rsid w:val="00DA1F1F"/>
    <w:rsid w:val="00DA3AB5"/>
    <w:rsid w:val="00DB0D1D"/>
    <w:rsid w:val="00DB51FF"/>
    <w:rsid w:val="00DC6FED"/>
    <w:rsid w:val="00DE32EF"/>
    <w:rsid w:val="00DE7227"/>
    <w:rsid w:val="00DF1E15"/>
    <w:rsid w:val="00E074DC"/>
    <w:rsid w:val="00E17A25"/>
    <w:rsid w:val="00E23FDD"/>
    <w:rsid w:val="00E41D6F"/>
    <w:rsid w:val="00E45924"/>
    <w:rsid w:val="00E4713E"/>
    <w:rsid w:val="00E52567"/>
    <w:rsid w:val="00E53B5A"/>
    <w:rsid w:val="00E55121"/>
    <w:rsid w:val="00E6270D"/>
    <w:rsid w:val="00E65FA0"/>
    <w:rsid w:val="00E676A9"/>
    <w:rsid w:val="00E67BF1"/>
    <w:rsid w:val="00E70084"/>
    <w:rsid w:val="00E7245A"/>
    <w:rsid w:val="00E80B72"/>
    <w:rsid w:val="00E83F07"/>
    <w:rsid w:val="00EA128A"/>
    <w:rsid w:val="00EA179B"/>
    <w:rsid w:val="00EB1A76"/>
    <w:rsid w:val="00EB3DBF"/>
    <w:rsid w:val="00EC5FA9"/>
    <w:rsid w:val="00EE687D"/>
    <w:rsid w:val="00EE6FD2"/>
    <w:rsid w:val="00EF0AC5"/>
    <w:rsid w:val="00F011BE"/>
    <w:rsid w:val="00F212A3"/>
    <w:rsid w:val="00F318F8"/>
    <w:rsid w:val="00F34EA0"/>
    <w:rsid w:val="00F6180C"/>
    <w:rsid w:val="00F62616"/>
    <w:rsid w:val="00F64A78"/>
    <w:rsid w:val="00F7281D"/>
    <w:rsid w:val="00F738E4"/>
    <w:rsid w:val="00F819D7"/>
    <w:rsid w:val="00F90E7C"/>
    <w:rsid w:val="00F970E3"/>
    <w:rsid w:val="00FA15FC"/>
    <w:rsid w:val="00FB3432"/>
    <w:rsid w:val="00FD23FB"/>
    <w:rsid w:val="00FD610E"/>
    <w:rsid w:val="00FF7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5F345AC"/>
  <w15:docId w15:val="{A413B562-B0BD-4688-ABE2-D6BB2A85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2466"/>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B32466"/>
    <w:pPr>
      <w:tabs>
        <w:tab w:val="center" w:pos="4680"/>
        <w:tab w:val="right" w:pos="9360"/>
      </w:tabs>
    </w:pPr>
    <w:rPr>
      <w:rFonts w:ascii="Lucida Grande" w:eastAsia="ヒラギノ角ゴ Pro W3" w:hAnsi="Lucida Grande"/>
      <w:color w:val="000000"/>
      <w:sz w:val="24"/>
    </w:rPr>
  </w:style>
  <w:style w:type="paragraph" w:customStyle="1" w:styleId="Footer1">
    <w:name w:val="Footer1"/>
    <w:rsid w:val="00B32466"/>
    <w:pPr>
      <w:tabs>
        <w:tab w:val="center" w:pos="4680"/>
        <w:tab w:val="right" w:pos="9360"/>
      </w:tabs>
    </w:pPr>
    <w:rPr>
      <w:rFonts w:ascii="Lucida Grande" w:eastAsia="ヒラギノ角ゴ Pro W3" w:hAnsi="Lucida Grande"/>
      <w:color w:val="000000"/>
      <w:sz w:val="24"/>
    </w:rPr>
  </w:style>
  <w:style w:type="paragraph" w:customStyle="1" w:styleId="NormalWeb1">
    <w:name w:val="Normal (Web)1"/>
    <w:autoRedefine/>
    <w:rsid w:val="007C6172"/>
    <w:rPr>
      <w:rFonts w:asciiTheme="majorHAnsi" w:eastAsia="ヒラギノ角ゴ Pro W3" w:hAnsiTheme="majorHAnsi"/>
      <w:sz w:val="24"/>
      <w:szCs w:val="24"/>
    </w:rPr>
  </w:style>
  <w:style w:type="character" w:customStyle="1" w:styleId="Hyperlink1">
    <w:name w:val="Hyperlink1"/>
    <w:rsid w:val="00B32466"/>
    <w:rPr>
      <w:color w:val="0000FF"/>
      <w:sz w:val="24"/>
      <w:u w:val="single"/>
    </w:rPr>
  </w:style>
  <w:style w:type="paragraph" w:customStyle="1" w:styleId="CommentText1">
    <w:name w:val="Comment Text1"/>
    <w:rsid w:val="00B32466"/>
    <w:rPr>
      <w:rFonts w:ascii="Lucida Grande" w:eastAsia="ヒラギノ角ゴ Pro W3" w:hAnsi="Lucida Grande"/>
      <w:color w:val="000000"/>
    </w:rPr>
  </w:style>
  <w:style w:type="paragraph" w:customStyle="1" w:styleId="FreeForm">
    <w:name w:val="Free Form"/>
    <w:rsid w:val="00B32466"/>
    <w:rPr>
      <w:rFonts w:ascii="Lucida Grande" w:eastAsia="ヒラギノ角ゴ Pro W3" w:hAnsi="Lucida Grande"/>
      <w:color w:val="000000"/>
      <w:sz w:val="24"/>
    </w:rPr>
  </w:style>
  <w:style w:type="paragraph" w:styleId="ListParagraph">
    <w:name w:val="List Paragraph"/>
    <w:qFormat/>
    <w:rsid w:val="00B32466"/>
    <w:pPr>
      <w:ind w:left="720"/>
    </w:pPr>
    <w:rPr>
      <w:rFonts w:ascii="Lucida Grande" w:eastAsia="ヒラギノ角ゴ Pro W3" w:hAnsi="Lucida Grande"/>
      <w:color w:val="000000"/>
      <w:sz w:val="24"/>
    </w:rPr>
  </w:style>
  <w:style w:type="numbering" w:customStyle="1" w:styleId="List21">
    <w:name w:val="List 21"/>
    <w:rsid w:val="00B32466"/>
  </w:style>
  <w:style w:type="numbering" w:customStyle="1" w:styleId="List31">
    <w:name w:val="List 31"/>
    <w:rsid w:val="00B32466"/>
  </w:style>
  <w:style w:type="paragraph" w:customStyle="1" w:styleId="BodyText1">
    <w:name w:val="Body Text1"/>
    <w:autoRedefine/>
    <w:rsid w:val="00B32466"/>
    <w:pPr>
      <w:spacing w:after="120"/>
    </w:pPr>
    <w:rPr>
      <w:rFonts w:ascii="Arial" w:eastAsia="ヒラギノ角ゴ Pro W3" w:hAnsi="Arial"/>
      <w:color w:val="000000"/>
      <w:sz w:val="19"/>
    </w:rPr>
  </w:style>
  <w:style w:type="paragraph" w:styleId="BalloonText">
    <w:name w:val="Balloon Text"/>
    <w:basedOn w:val="Normal"/>
    <w:link w:val="BalloonTextChar"/>
    <w:locked/>
    <w:rsid w:val="00D56707"/>
    <w:rPr>
      <w:rFonts w:ascii="Tahoma" w:hAnsi="Tahoma"/>
      <w:sz w:val="16"/>
      <w:szCs w:val="16"/>
    </w:rPr>
  </w:style>
  <w:style w:type="character" w:customStyle="1" w:styleId="BalloonTextChar">
    <w:name w:val="Balloon Text Char"/>
    <w:link w:val="BalloonText"/>
    <w:rsid w:val="00D56707"/>
    <w:rPr>
      <w:rFonts w:ascii="Tahoma" w:eastAsia="ヒラギノ角ゴ Pro W3" w:hAnsi="Tahoma" w:cs="Tahoma"/>
      <w:color w:val="000000"/>
      <w:sz w:val="16"/>
      <w:szCs w:val="16"/>
    </w:rPr>
  </w:style>
  <w:style w:type="paragraph" w:styleId="Header">
    <w:name w:val="header"/>
    <w:basedOn w:val="Normal"/>
    <w:link w:val="HeaderChar"/>
    <w:locked/>
    <w:rsid w:val="00CF19CD"/>
    <w:pPr>
      <w:tabs>
        <w:tab w:val="center" w:pos="4680"/>
        <w:tab w:val="right" w:pos="9360"/>
      </w:tabs>
    </w:pPr>
  </w:style>
  <w:style w:type="character" w:customStyle="1" w:styleId="HeaderChar">
    <w:name w:val="Header Char"/>
    <w:link w:val="Header"/>
    <w:rsid w:val="00CF19CD"/>
    <w:rPr>
      <w:rFonts w:ascii="Lucida Grande" w:eastAsia="ヒラギノ角ゴ Pro W3" w:hAnsi="Lucida Grande"/>
      <w:color w:val="000000"/>
      <w:sz w:val="24"/>
      <w:szCs w:val="24"/>
    </w:rPr>
  </w:style>
  <w:style w:type="paragraph" w:styleId="Footer">
    <w:name w:val="footer"/>
    <w:basedOn w:val="Normal"/>
    <w:link w:val="FooterChar"/>
    <w:locked/>
    <w:rsid w:val="00CF19CD"/>
    <w:pPr>
      <w:tabs>
        <w:tab w:val="center" w:pos="4680"/>
        <w:tab w:val="right" w:pos="9360"/>
      </w:tabs>
    </w:pPr>
  </w:style>
  <w:style w:type="character" w:customStyle="1" w:styleId="FooterChar">
    <w:name w:val="Footer Char"/>
    <w:link w:val="Footer"/>
    <w:rsid w:val="00CF19CD"/>
    <w:rPr>
      <w:rFonts w:ascii="Lucida Grande" w:eastAsia="ヒラギノ角ゴ Pro W3" w:hAnsi="Lucida Grande"/>
      <w:color w:val="000000"/>
      <w:sz w:val="24"/>
      <w:szCs w:val="24"/>
    </w:rPr>
  </w:style>
  <w:style w:type="character" w:styleId="Hyperlink">
    <w:name w:val="Hyperlink"/>
    <w:unhideWhenUsed/>
    <w:locked/>
    <w:rsid w:val="004C18BF"/>
    <w:rPr>
      <w:color w:val="0000FF"/>
      <w:u w:val="single"/>
    </w:rPr>
  </w:style>
  <w:style w:type="character" w:styleId="FollowedHyperlink">
    <w:name w:val="FollowedHyperlink"/>
    <w:locked/>
    <w:rsid w:val="004C18BF"/>
    <w:rPr>
      <w:color w:val="800080"/>
      <w:u w:val="single"/>
    </w:rPr>
  </w:style>
  <w:style w:type="table" w:styleId="TableGrid">
    <w:name w:val="Table Grid"/>
    <w:basedOn w:val="TableNormal"/>
    <w:uiPriority w:val="59"/>
    <w:locked/>
    <w:rsid w:val="000217E6"/>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locked/>
    <w:rsid w:val="00995971"/>
    <w:pPr>
      <w:spacing w:before="100" w:beforeAutospacing="1" w:after="100" w:afterAutospacing="1"/>
    </w:pPr>
    <w:rPr>
      <w:rFonts w:ascii="Times New Roman" w:eastAsia="Times New Roman" w:hAnsi="Times New Roman"/>
      <w:color w:val="auto"/>
    </w:rPr>
  </w:style>
  <w:style w:type="character" w:styleId="CommentReference">
    <w:name w:val="annotation reference"/>
    <w:basedOn w:val="DefaultParagraphFont"/>
    <w:unhideWhenUsed/>
    <w:locked/>
    <w:rsid w:val="00995971"/>
    <w:rPr>
      <w:sz w:val="16"/>
      <w:szCs w:val="16"/>
    </w:rPr>
  </w:style>
  <w:style w:type="paragraph" w:styleId="CommentText">
    <w:name w:val="annotation text"/>
    <w:basedOn w:val="Normal"/>
    <w:link w:val="CommentTextChar"/>
    <w:unhideWhenUsed/>
    <w:locked/>
    <w:rsid w:val="00995971"/>
    <w:rPr>
      <w:rFonts w:ascii="Calibri" w:eastAsia="Times New Roman" w:hAnsi="Calibri"/>
      <w:color w:val="auto"/>
      <w:sz w:val="20"/>
      <w:szCs w:val="20"/>
    </w:rPr>
  </w:style>
  <w:style w:type="character" w:customStyle="1" w:styleId="CommentTextChar">
    <w:name w:val="Comment Text Char"/>
    <w:basedOn w:val="DefaultParagraphFont"/>
    <w:link w:val="CommentText"/>
    <w:rsid w:val="00995971"/>
    <w:rPr>
      <w:rFonts w:ascii="Calibri" w:eastAsia="Times New Roman" w:hAnsi="Calibri" w:cs="Times New Roman"/>
    </w:rPr>
  </w:style>
  <w:style w:type="character" w:customStyle="1" w:styleId="ssens">
    <w:name w:val="ssens"/>
    <w:basedOn w:val="DefaultParagraphFont"/>
    <w:rsid w:val="00B22848"/>
  </w:style>
  <w:style w:type="character" w:styleId="Emphasis">
    <w:name w:val="Emphasis"/>
    <w:uiPriority w:val="20"/>
    <w:qFormat/>
    <w:locked/>
    <w:rsid w:val="00B22848"/>
    <w:rPr>
      <w:i/>
      <w:iCs/>
    </w:rPr>
  </w:style>
  <w:style w:type="character" w:styleId="Strong">
    <w:name w:val="Strong"/>
    <w:uiPriority w:val="22"/>
    <w:qFormat/>
    <w:locked/>
    <w:rsid w:val="00B22848"/>
    <w:rPr>
      <w:b/>
      <w:bCs/>
    </w:rPr>
  </w:style>
  <w:style w:type="paragraph" w:styleId="CommentSubject">
    <w:name w:val="annotation subject"/>
    <w:basedOn w:val="CommentText"/>
    <w:next w:val="CommentText"/>
    <w:link w:val="CommentSubjectChar"/>
    <w:locked/>
    <w:rsid w:val="001D17BE"/>
    <w:rPr>
      <w:rFonts w:ascii="Lucida Grande" w:eastAsia="ヒラギノ角ゴ Pro W3" w:hAnsi="Lucida Grande"/>
      <w:b/>
      <w:bCs/>
      <w:color w:val="000000"/>
    </w:rPr>
  </w:style>
  <w:style w:type="character" w:customStyle="1" w:styleId="CommentSubjectChar">
    <w:name w:val="Comment Subject Char"/>
    <w:basedOn w:val="CommentTextChar"/>
    <w:link w:val="CommentSubject"/>
    <w:rsid w:val="001D17BE"/>
    <w:rPr>
      <w:rFonts w:ascii="Lucida Grande" w:eastAsia="ヒラギノ角ゴ Pro W3" w:hAnsi="Lucida Grande" w:cs="Times New Roman"/>
      <w:b/>
      <w:bCs/>
      <w:color w:val="000000"/>
    </w:rPr>
  </w:style>
  <w:style w:type="paragraph" w:styleId="BodyText">
    <w:name w:val="Body Text"/>
    <w:basedOn w:val="Normal"/>
    <w:link w:val="BodyTextChar"/>
    <w:locked/>
    <w:rsid w:val="00572F12"/>
    <w:pPr>
      <w:spacing w:after="120"/>
    </w:pPr>
    <w:rPr>
      <w:rFonts w:ascii="Arial" w:eastAsia="Times New Roman" w:hAnsi="Arial"/>
      <w:color w:val="auto"/>
      <w:sz w:val="19"/>
    </w:rPr>
  </w:style>
  <w:style w:type="character" w:customStyle="1" w:styleId="BodyTextChar">
    <w:name w:val="Body Text Char"/>
    <w:basedOn w:val="DefaultParagraphFont"/>
    <w:link w:val="BodyText"/>
    <w:rsid w:val="00572F12"/>
    <w:rPr>
      <w:rFonts w:ascii="Arial" w:hAnsi="Arial"/>
      <w:sz w:val="19"/>
      <w:szCs w:val="24"/>
    </w:rPr>
  </w:style>
  <w:style w:type="paragraph" w:styleId="Title">
    <w:name w:val="Title"/>
    <w:basedOn w:val="Normal"/>
    <w:next w:val="Subtitle"/>
    <w:link w:val="TitleChar"/>
    <w:qFormat/>
    <w:locked/>
    <w:rsid w:val="00094A6D"/>
    <w:pPr>
      <w:suppressAutoHyphens/>
      <w:spacing w:line="100" w:lineRule="atLeast"/>
      <w:jc w:val="center"/>
    </w:pPr>
    <w:rPr>
      <w:rFonts w:ascii="Times New Roman" w:eastAsia="Times New Roman" w:hAnsi="Times New Roman"/>
      <w:b/>
      <w:bCs/>
      <w:color w:val="00000A"/>
      <w:kern w:val="1"/>
      <w:lang w:eastAsia="ar-SA"/>
    </w:rPr>
  </w:style>
  <w:style w:type="character" w:customStyle="1" w:styleId="TitleChar">
    <w:name w:val="Title Char"/>
    <w:basedOn w:val="DefaultParagraphFont"/>
    <w:link w:val="Title"/>
    <w:rsid w:val="00094A6D"/>
    <w:rPr>
      <w:b/>
      <w:bCs/>
      <w:color w:val="00000A"/>
      <w:kern w:val="1"/>
      <w:sz w:val="24"/>
      <w:szCs w:val="24"/>
      <w:lang w:eastAsia="ar-SA"/>
    </w:rPr>
  </w:style>
  <w:style w:type="paragraph" w:customStyle="1" w:styleId="EvRptSubSectionHead">
    <w:name w:val="EvRpt SubSectionHead"/>
    <w:basedOn w:val="Normal"/>
    <w:next w:val="Normal"/>
    <w:link w:val="EvRptSubSectionHeadChar"/>
    <w:qFormat/>
    <w:rsid w:val="00094A6D"/>
    <w:pPr>
      <w:autoSpaceDE w:val="0"/>
      <w:autoSpaceDN w:val="0"/>
      <w:adjustRightInd w:val="0"/>
      <w:ind w:right="180"/>
    </w:pPr>
    <w:rPr>
      <w:rFonts w:ascii="Arial Narrow" w:eastAsia="Times New Roman" w:hAnsi="Arial Narrow" w:cs="Arial Narrow"/>
      <w:b/>
      <w:bCs/>
      <w:color w:val="000080"/>
      <w:kern w:val="36"/>
    </w:rPr>
  </w:style>
  <w:style w:type="character" w:customStyle="1" w:styleId="EvRptSubSectionHeadChar">
    <w:name w:val="EvRpt SubSectionHead Char"/>
    <w:basedOn w:val="DefaultParagraphFont"/>
    <w:link w:val="EvRptSubSectionHead"/>
    <w:rsid w:val="00094A6D"/>
    <w:rPr>
      <w:rFonts w:ascii="Arial Narrow" w:hAnsi="Arial Narrow" w:cs="Arial Narrow"/>
      <w:b/>
      <w:bCs/>
      <w:color w:val="000080"/>
      <w:kern w:val="36"/>
      <w:sz w:val="24"/>
      <w:szCs w:val="24"/>
    </w:rPr>
  </w:style>
  <w:style w:type="paragraph" w:styleId="Subtitle">
    <w:name w:val="Subtitle"/>
    <w:basedOn w:val="Normal"/>
    <w:next w:val="Normal"/>
    <w:link w:val="SubtitleChar"/>
    <w:qFormat/>
    <w:locked/>
    <w:rsid w:val="00094A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94A6D"/>
    <w:rPr>
      <w:rFonts w:asciiTheme="minorHAnsi" w:eastAsiaTheme="minorEastAsia" w:hAnsiTheme="minorHAnsi" w:cstheme="minorBidi"/>
      <w:color w:val="5A5A5A" w:themeColor="text1" w:themeTint="A5"/>
      <w:spacing w:val="15"/>
      <w:sz w:val="22"/>
      <w:szCs w:val="22"/>
    </w:rPr>
  </w:style>
  <w:style w:type="character" w:customStyle="1" w:styleId="apple-converted-space">
    <w:name w:val="apple-converted-space"/>
    <w:basedOn w:val="DefaultParagraphFont"/>
    <w:rsid w:val="00F62616"/>
  </w:style>
  <w:style w:type="paragraph" w:styleId="Revision">
    <w:name w:val="Revision"/>
    <w:hidden/>
    <w:uiPriority w:val="99"/>
    <w:semiHidden/>
    <w:rsid w:val="0066726C"/>
    <w:rPr>
      <w:rFonts w:ascii="Lucida Grande" w:eastAsia="ヒラギノ角ゴ Pro W3" w:hAnsi="Lucida Grande"/>
      <w:color w:val="000000"/>
      <w:sz w:val="24"/>
      <w:szCs w:val="24"/>
    </w:rPr>
  </w:style>
  <w:style w:type="character" w:styleId="UnresolvedMention">
    <w:name w:val="Unresolved Mention"/>
    <w:basedOn w:val="DefaultParagraphFont"/>
    <w:uiPriority w:val="99"/>
    <w:semiHidden/>
    <w:unhideWhenUsed/>
    <w:rsid w:val="002657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293872">
      <w:bodyDiv w:val="1"/>
      <w:marLeft w:val="0"/>
      <w:marRight w:val="0"/>
      <w:marTop w:val="0"/>
      <w:marBottom w:val="0"/>
      <w:divBdr>
        <w:top w:val="none" w:sz="0" w:space="0" w:color="auto"/>
        <w:left w:val="none" w:sz="0" w:space="0" w:color="auto"/>
        <w:bottom w:val="none" w:sz="0" w:space="0" w:color="auto"/>
        <w:right w:val="none" w:sz="0" w:space="0" w:color="auto"/>
      </w:divBdr>
    </w:div>
    <w:div w:id="1014184628">
      <w:bodyDiv w:val="1"/>
      <w:marLeft w:val="0"/>
      <w:marRight w:val="0"/>
      <w:marTop w:val="0"/>
      <w:marBottom w:val="0"/>
      <w:divBdr>
        <w:top w:val="none" w:sz="0" w:space="0" w:color="auto"/>
        <w:left w:val="none" w:sz="0" w:space="0" w:color="auto"/>
        <w:bottom w:val="none" w:sz="0" w:space="0" w:color="auto"/>
        <w:right w:val="none" w:sz="0" w:space="0" w:color="auto"/>
      </w:divBdr>
    </w:div>
    <w:div w:id="2072145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ri.barseghyan@eif.a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ntsteparmenia@eif.a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antsteparmenia@eif.a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grantsteparmenia@eif.a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i.barseghyan@eif.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FA24A-74AF-425B-86DF-333721DE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CRDF Global</Company>
  <LinksUpToDate>false</LinksUpToDate>
  <CharactersWithSpaces>9459</CharactersWithSpaces>
  <SharedDoc>false</SharedDoc>
  <HLinks>
    <vt:vector size="228" baseType="variant">
      <vt:variant>
        <vt:i4>6291504</vt:i4>
      </vt:variant>
      <vt:variant>
        <vt:i4>108</vt:i4>
      </vt:variant>
      <vt:variant>
        <vt:i4>0</vt:i4>
      </vt:variant>
      <vt:variant>
        <vt:i4>5</vt:i4>
      </vt:variant>
      <vt:variant>
        <vt:lpwstr>http://dictionary.reference.com/browse/mark</vt:lpwstr>
      </vt:variant>
      <vt:variant>
        <vt:lpwstr/>
      </vt:variant>
      <vt:variant>
        <vt:i4>7995454</vt:i4>
      </vt:variant>
      <vt:variant>
        <vt:i4>105</vt:i4>
      </vt:variant>
      <vt:variant>
        <vt:i4>0</vt:i4>
      </vt:variant>
      <vt:variant>
        <vt:i4>5</vt:i4>
      </vt:variant>
      <vt:variant>
        <vt:lpwstr>http://dictionary.reference.com/browse/word</vt:lpwstr>
      </vt:variant>
      <vt:variant>
        <vt:lpwstr/>
      </vt:variant>
      <vt:variant>
        <vt:i4>8126512</vt:i4>
      </vt:variant>
      <vt:variant>
        <vt:i4>102</vt:i4>
      </vt:variant>
      <vt:variant>
        <vt:i4>0</vt:i4>
      </vt:variant>
      <vt:variant>
        <vt:i4>5</vt:i4>
      </vt:variant>
      <vt:variant>
        <vt:lpwstr>http://dictionary.reference.com/browse/name</vt:lpwstr>
      </vt:variant>
      <vt:variant>
        <vt:lpwstr/>
      </vt:variant>
      <vt:variant>
        <vt:i4>7274616</vt:i4>
      </vt:variant>
      <vt:variant>
        <vt:i4>99</vt:i4>
      </vt:variant>
      <vt:variant>
        <vt:i4>0</vt:i4>
      </vt:variant>
      <vt:variant>
        <vt:i4>5</vt:i4>
      </vt:variant>
      <vt:variant>
        <vt:lpwstr>http://www.businessdictionary.com/definition/exchange.html</vt:lpwstr>
      </vt:variant>
      <vt:variant>
        <vt:lpwstr/>
      </vt:variant>
      <vt:variant>
        <vt:i4>6357098</vt:i4>
      </vt:variant>
      <vt:variant>
        <vt:i4>96</vt:i4>
      </vt:variant>
      <vt:variant>
        <vt:i4>0</vt:i4>
      </vt:variant>
      <vt:variant>
        <vt:i4>5</vt:i4>
      </vt:variant>
      <vt:variant>
        <vt:lpwstr>http://www.businessdictionary.com/definition/property.html</vt:lpwstr>
      </vt:variant>
      <vt:variant>
        <vt:lpwstr/>
      </vt:variant>
      <vt:variant>
        <vt:i4>2555945</vt:i4>
      </vt:variant>
      <vt:variant>
        <vt:i4>93</vt:i4>
      </vt:variant>
      <vt:variant>
        <vt:i4>0</vt:i4>
      </vt:variant>
      <vt:variant>
        <vt:i4>5</vt:i4>
      </vt:variant>
      <vt:variant>
        <vt:lpwstr>http://www.businessdictionary.com/definition/party.html</vt:lpwstr>
      </vt:variant>
      <vt:variant>
        <vt:lpwstr/>
      </vt:variant>
      <vt:variant>
        <vt:i4>7929903</vt:i4>
      </vt:variant>
      <vt:variant>
        <vt:i4>90</vt:i4>
      </vt:variant>
      <vt:variant>
        <vt:i4>0</vt:i4>
      </vt:variant>
      <vt:variant>
        <vt:i4>5</vt:i4>
      </vt:variant>
      <vt:variant>
        <vt:lpwstr>http://www.businessdictionary.com/definition/intellectual-property.html</vt:lpwstr>
      </vt:variant>
      <vt:variant>
        <vt:lpwstr/>
      </vt:variant>
      <vt:variant>
        <vt:i4>3080238</vt:i4>
      </vt:variant>
      <vt:variant>
        <vt:i4>87</vt:i4>
      </vt:variant>
      <vt:variant>
        <vt:i4>0</vt:i4>
      </vt:variant>
      <vt:variant>
        <vt:i4>5</vt:i4>
      </vt:variant>
      <vt:variant>
        <vt:lpwstr>http://www.businessdictionary.com/definition/owner.html</vt:lpwstr>
      </vt:variant>
      <vt:variant>
        <vt:lpwstr/>
      </vt:variant>
      <vt:variant>
        <vt:i4>3866685</vt:i4>
      </vt:variant>
      <vt:variant>
        <vt:i4>84</vt:i4>
      </vt:variant>
      <vt:variant>
        <vt:i4>0</vt:i4>
      </vt:variant>
      <vt:variant>
        <vt:i4>5</vt:i4>
      </vt:variant>
      <vt:variant>
        <vt:lpwstr>http://www.businessdictionary.com/definition/agreement.html</vt:lpwstr>
      </vt:variant>
      <vt:variant>
        <vt:lpwstr/>
      </vt:variant>
      <vt:variant>
        <vt:i4>5242965</vt:i4>
      </vt:variant>
      <vt:variant>
        <vt:i4>81</vt:i4>
      </vt:variant>
      <vt:variant>
        <vt:i4>0</vt:i4>
      </vt:variant>
      <vt:variant>
        <vt:i4>5</vt:i4>
      </vt:variant>
      <vt:variant>
        <vt:lpwstr>http://www.businessdictionary.com/definition/aim.html</vt:lpwstr>
      </vt:variant>
      <vt:variant>
        <vt:lpwstr/>
      </vt:variant>
      <vt:variant>
        <vt:i4>655389</vt:i4>
      </vt:variant>
      <vt:variant>
        <vt:i4>78</vt:i4>
      </vt:variant>
      <vt:variant>
        <vt:i4>0</vt:i4>
      </vt:variant>
      <vt:variant>
        <vt:i4>5</vt:i4>
      </vt:variant>
      <vt:variant>
        <vt:lpwstr>http://www.businessdictionary.com/definition/entity.html</vt:lpwstr>
      </vt:variant>
      <vt:variant>
        <vt:lpwstr/>
      </vt:variant>
      <vt:variant>
        <vt:i4>8061025</vt:i4>
      </vt:variant>
      <vt:variant>
        <vt:i4>75</vt:i4>
      </vt:variant>
      <vt:variant>
        <vt:i4>0</vt:i4>
      </vt:variant>
      <vt:variant>
        <vt:i4>5</vt:i4>
      </vt:variant>
      <vt:variant>
        <vt:lpwstr>http://www.businessdictionary.com/definition/form.html</vt:lpwstr>
      </vt:variant>
      <vt:variant>
        <vt:lpwstr/>
      </vt:variant>
      <vt:variant>
        <vt:i4>7995511</vt:i4>
      </vt:variant>
      <vt:variant>
        <vt:i4>72</vt:i4>
      </vt:variant>
      <vt:variant>
        <vt:i4>0</vt:i4>
      </vt:variant>
      <vt:variant>
        <vt:i4>5</vt:i4>
      </vt:variant>
      <vt:variant>
        <vt:lpwstr>http://www.businessdictionary.com/definition/joint-venture-JV.html</vt:lpwstr>
      </vt:variant>
      <vt:variant>
        <vt:lpwstr/>
      </vt:variant>
      <vt:variant>
        <vt:i4>3539001</vt:i4>
      </vt:variant>
      <vt:variant>
        <vt:i4>69</vt:i4>
      </vt:variant>
      <vt:variant>
        <vt:i4>0</vt:i4>
      </vt:variant>
      <vt:variant>
        <vt:i4>5</vt:i4>
      </vt:variant>
      <vt:variant>
        <vt:lpwstr>http://www.businessdictionary.com/definition/objective.html</vt:lpwstr>
      </vt:variant>
      <vt:variant>
        <vt:lpwstr/>
      </vt:variant>
      <vt:variant>
        <vt:i4>917519</vt:i4>
      </vt:variant>
      <vt:variant>
        <vt:i4>66</vt:i4>
      </vt:variant>
      <vt:variant>
        <vt:i4>0</vt:i4>
      </vt:variant>
      <vt:variant>
        <vt:i4>5</vt:i4>
      </vt:variant>
      <vt:variant>
        <vt:lpwstr>http://www.businessdictionary.com/definition/common.html</vt:lpwstr>
      </vt:variant>
      <vt:variant>
        <vt:lpwstr/>
      </vt:variant>
      <vt:variant>
        <vt:i4>6946919</vt:i4>
      </vt:variant>
      <vt:variant>
        <vt:i4>63</vt:i4>
      </vt:variant>
      <vt:variant>
        <vt:i4>0</vt:i4>
      </vt:variant>
      <vt:variant>
        <vt:i4>5</vt:i4>
      </vt:variant>
      <vt:variant>
        <vt:lpwstr>http://www.businessdictionary.com/definition/work.html</vt:lpwstr>
      </vt:variant>
      <vt:variant>
        <vt:lpwstr/>
      </vt:variant>
      <vt:variant>
        <vt:i4>6160472</vt:i4>
      </vt:variant>
      <vt:variant>
        <vt:i4>60</vt:i4>
      </vt:variant>
      <vt:variant>
        <vt:i4>0</vt:i4>
      </vt:variant>
      <vt:variant>
        <vt:i4>5</vt:i4>
      </vt:variant>
      <vt:variant>
        <vt:lpwstr>http://www.businessdictionary.com/definition/independent.html</vt:lpwstr>
      </vt:variant>
      <vt:variant>
        <vt:lpwstr/>
      </vt:variant>
      <vt:variant>
        <vt:i4>5439562</vt:i4>
      </vt:variant>
      <vt:variant>
        <vt:i4>57</vt:i4>
      </vt:variant>
      <vt:variant>
        <vt:i4>0</vt:i4>
      </vt:variant>
      <vt:variant>
        <vt:i4>5</vt:i4>
      </vt:variant>
      <vt:variant>
        <vt:lpwstr>http://www.businessdictionary.com/definition/cooperation.html</vt:lpwstr>
      </vt:variant>
      <vt:variant>
        <vt:lpwstr/>
      </vt:variant>
      <vt:variant>
        <vt:i4>3866685</vt:i4>
      </vt:variant>
      <vt:variant>
        <vt:i4>54</vt:i4>
      </vt:variant>
      <vt:variant>
        <vt:i4>0</vt:i4>
      </vt:variant>
      <vt:variant>
        <vt:i4>5</vt:i4>
      </vt:variant>
      <vt:variant>
        <vt:lpwstr>http://www.businessdictionary.com/definition/agreement.html</vt:lpwstr>
      </vt:variant>
      <vt:variant>
        <vt:lpwstr/>
      </vt:variant>
      <vt:variant>
        <vt:i4>1966160</vt:i4>
      </vt:variant>
      <vt:variant>
        <vt:i4>51</vt:i4>
      </vt:variant>
      <vt:variant>
        <vt:i4>0</vt:i4>
      </vt:variant>
      <vt:variant>
        <vt:i4>5</vt:i4>
      </vt:variant>
      <vt:variant>
        <vt:lpwstr>http://dictionary.reference.com/browse/right</vt:lpwstr>
      </vt:variant>
      <vt:variant>
        <vt:lpwstr/>
      </vt:variant>
      <vt:variant>
        <vt:i4>7077950</vt:i4>
      </vt:variant>
      <vt:variant>
        <vt:i4>48</vt:i4>
      </vt:variant>
      <vt:variant>
        <vt:i4>0</vt:i4>
      </vt:variant>
      <vt:variant>
        <vt:i4>5</vt:i4>
      </vt:variant>
      <vt:variant>
        <vt:lpwstr>http://dictionary.reference.com/browse/copy</vt:lpwstr>
      </vt:variant>
      <vt:variant>
        <vt:lpwstr/>
      </vt:variant>
      <vt:variant>
        <vt:i4>1966160</vt:i4>
      </vt:variant>
      <vt:variant>
        <vt:i4>45</vt:i4>
      </vt:variant>
      <vt:variant>
        <vt:i4>0</vt:i4>
      </vt:variant>
      <vt:variant>
        <vt:i4>5</vt:i4>
      </vt:variant>
      <vt:variant>
        <vt:lpwstr>http://dictionary.reference.com/browse/right</vt:lpwstr>
      </vt:variant>
      <vt:variant>
        <vt:lpwstr/>
      </vt:variant>
      <vt:variant>
        <vt:i4>1966097</vt:i4>
      </vt:variant>
      <vt:variant>
        <vt:i4>42</vt:i4>
      </vt:variant>
      <vt:variant>
        <vt:i4>0</vt:i4>
      </vt:variant>
      <vt:variant>
        <vt:i4>5</vt:i4>
      </vt:variant>
      <vt:variant>
        <vt:lpwstr>http://www.businessdictionary.com/definition/production.html</vt:lpwstr>
      </vt:variant>
      <vt:variant>
        <vt:lpwstr/>
      </vt:variant>
      <vt:variant>
        <vt:i4>1572892</vt:i4>
      </vt:variant>
      <vt:variant>
        <vt:i4>39</vt:i4>
      </vt:variant>
      <vt:variant>
        <vt:i4>0</vt:i4>
      </vt:variant>
      <vt:variant>
        <vt:i4>5</vt:i4>
      </vt:variant>
      <vt:variant>
        <vt:lpwstr>http://www.businessdictionary.com/definition/volume.html</vt:lpwstr>
      </vt:variant>
      <vt:variant>
        <vt:lpwstr/>
      </vt:variant>
      <vt:variant>
        <vt:i4>6815858</vt:i4>
      </vt:variant>
      <vt:variant>
        <vt:i4>36</vt:i4>
      </vt:variant>
      <vt:variant>
        <vt:i4>0</vt:i4>
      </vt:variant>
      <vt:variant>
        <vt:i4>5</vt:i4>
      </vt:variant>
      <vt:variant>
        <vt:lpwstr>http://www.businessdictionary.com/definition/test.html</vt:lpwstr>
      </vt:variant>
      <vt:variant>
        <vt:lpwstr/>
      </vt:variant>
      <vt:variant>
        <vt:i4>131079</vt:i4>
      </vt:variant>
      <vt:variant>
        <vt:i4>33</vt:i4>
      </vt:variant>
      <vt:variant>
        <vt:i4>0</vt:i4>
      </vt:variant>
      <vt:variant>
        <vt:i4>5</vt:i4>
      </vt:variant>
      <vt:variant>
        <vt:lpwstr>http://www.businessdictionary.com/definition/result.html</vt:lpwstr>
      </vt:variant>
      <vt:variant>
        <vt:lpwstr/>
      </vt:variant>
      <vt:variant>
        <vt:i4>4849759</vt:i4>
      </vt:variant>
      <vt:variant>
        <vt:i4>30</vt:i4>
      </vt:variant>
      <vt:variant>
        <vt:i4>0</vt:i4>
      </vt:variant>
      <vt:variant>
        <vt:i4>5</vt:i4>
      </vt:variant>
      <vt:variant>
        <vt:lpwstr>http://www.businessdictionary.com/definition/changes.html</vt:lpwstr>
      </vt:variant>
      <vt:variant>
        <vt:lpwstr/>
      </vt:variant>
      <vt:variant>
        <vt:i4>6160448</vt:i4>
      </vt:variant>
      <vt:variant>
        <vt:i4>27</vt:i4>
      </vt:variant>
      <vt:variant>
        <vt:i4>0</vt:i4>
      </vt:variant>
      <vt:variant>
        <vt:i4>5</vt:i4>
      </vt:variant>
      <vt:variant>
        <vt:lpwstr>http://www.businessdictionary.com/definition/final-good-service.html</vt:lpwstr>
      </vt:variant>
      <vt:variant>
        <vt:lpwstr/>
      </vt:variant>
      <vt:variant>
        <vt:i4>4325449</vt:i4>
      </vt:variant>
      <vt:variant>
        <vt:i4>24</vt:i4>
      </vt:variant>
      <vt:variant>
        <vt:i4>0</vt:i4>
      </vt:variant>
      <vt:variant>
        <vt:i4>5</vt:i4>
      </vt:variant>
      <vt:variant>
        <vt:lpwstr>http://www.businessdictionary.com/definition/product.html</vt:lpwstr>
      </vt:variant>
      <vt:variant>
        <vt:lpwstr/>
      </vt:variant>
      <vt:variant>
        <vt:i4>3735606</vt:i4>
      </vt:variant>
      <vt:variant>
        <vt:i4>21</vt:i4>
      </vt:variant>
      <vt:variant>
        <vt:i4>0</vt:i4>
      </vt:variant>
      <vt:variant>
        <vt:i4>5</vt:i4>
      </vt:variant>
      <vt:variant>
        <vt:lpwstr>http://www.businessdictionary.com/definition/model.html</vt:lpwstr>
      </vt:variant>
      <vt:variant>
        <vt:lpwstr/>
      </vt:variant>
      <vt:variant>
        <vt:i4>2228270</vt:i4>
      </vt:variant>
      <vt:variant>
        <vt:i4>18</vt:i4>
      </vt:variant>
      <vt:variant>
        <vt:i4>0</vt:i4>
      </vt:variant>
      <vt:variant>
        <vt:i4>5</vt:i4>
      </vt:variant>
      <vt:variant>
        <vt:lpwstr>http://www.crdfglobal.org/grants-and-grantees/terms-conditions</vt:lpwstr>
      </vt:variant>
      <vt:variant>
        <vt:lpwstr/>
      </vt:variant>
      <vt:variant>
        <vt:i4>6553718</vt:i4>
      </vt:variant>
      <vt:variant>
        <vt:i4>15</vt:i4>
      </vt:variant>
      <vt:variant>
        <vt:i4>0</vt:i4>
      </vt:variant>
      <vt:variant>
        <vt:i4>5</vt:i4>
      </vt:variant>
      <vt:variant>
        <vt:lpwstr>http://www.crdfglobal.org/grants-and-grantees/terms-conditions/lists/grant-terms-conditions/117.0-human-research-subjects-%28august-2005%29</vt:lpwstr>
      </vt:variant>
      <vt:variant>
        <vt:lpwstr/>
      </vt:variant>
      <vt:variant>
        <vt:i4>1114189</vt:i4>
      </vt:variant>
      <vt:variant>
        <vt:i4>12</vt:i4>
      </vt:variant>
      <vt:variant>
        <vt:i4>0</vt:i4>
      </vt:variant>
      <vt:variant>
        <vt:i4>5</vt:i4>
      </vt:variant>
      <vt:variant>
        <vt:lpwstr>http://www.crdfglobal.org/grants-and-grantees/forms-templates/lists/pre-award-forms/protocol-summary-form-human-subjects-%28february-2005%29</vt:lpwstr>
      </vt:variant>
      <vt:variant>
        <vt:lpwstr/>
      </vt:variant>
      <vt:variant>
        <vt:i4>983125</vt:i4>
      </vt:variant>
      <vt:variant>
        <vt:i4>9</vt:i4>
      </vt:variant>
      <vt:variant>
        <vt:i4>0</vt:i4>
      </vt:variant>
      <vt:variant>
        <vt:i4>5</vt:i4>
      </vt:variant>
      <vt:variant>
        <vt:lpwstr>http://www.crdfglobal.org/grants-and-grantees/terms-conditions/lists/grant-terms-conditions/125.0-conflict-of-interest-%28august-2005%29</vt:lpwstr>
      </vt:variant>
      <vt:variant>
        <vt:lpwstr/>
      </vt:variant>
      <vt:variant>
        <vt:i4>6422606</vt:i4>
      </vt:variant>
      <vt:variant>
        <vt:i4>6</vt:i4>
      </vt:variant>
      <vt:variant>
        <vt:i4>0</vt:i4>
      </vt:variant>
      <vt:variant>
        <vt:i4>5</vt:i4>
      </vt:variant>
      <vt:variant>
        <vt:lpwstr>mailto:sophia@eif.am</vt:lpwstr>
      </vt:variant>
      <vt:variant>
        <vt:lpwstr/>
      </vt:variant>
      <vt:variant>
        <vt:i4>6422606</vt:i4>
      </vt:variant>
      <vt:variant>
        <vt:i4>3</vt:i4>
      </vt:variant>
      <vt:variant>
        <vt:i4>0</vt:i4>
      </vt:variant>
      <vt:variant>
        <vt:i4>5</vt:i4>
      </vt:variant>
      <vt:variant>
        <vt:lpwstr>mailto:sophia@eif.am</vt:lpwstr>
      </vt:variant>
      <vt:variant>
        <vt:lpwstr/>
      </vt:variant>
      <vt:variant>
        <vt:i4>3538990</vt:i4>
      </vt:variant>
      <vt:variant>
        <vt:i4>0</vt:i4>
      </vt:variant>
      <vt:variant>
        <vt:i4>0</vt:i4>
      </vt:variant>
      <vt:variant>
        <vt:i4>5</vt:i4>
      </vt:variant>
      <vt:variant>
        <vt:lpwstr>http://www.crdfglobal.org/</vt:lpwstr>
      </vt:variant>
      <vt:variant>
        <vt:lpwstr/>
      </vt:variant>
      <vt:variant>
        <vt:i4>6422606</vt:i4>
      </vt:variant>
      <vt:variant>
        <vt:i4>0</vt:i4>
      </vt:variant>
      <vt:variant>
        <vt:i4>0</vt:i4>
      </vt:variant>
      <vt:variant>
        <vt:i4>5</vt:i4>
      </vt:variant>
      <vt:variant>
        <vt:lpwstr>mailto:sophia@eif.am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Krasowski</dc:creator>
  <cp:keywords/>
  <dc:description/>
  <cp:lastModifiedBy>Julia Tumasyan</cp:lastModifiedBy>
  <cp:revision>12</cp:revision>
  <cp:lastPrinted>2015-06-17T12:14:00Z</cp:lastPrinted>
  <dcterms:created xsi:type="dcterms:W3CDTF">2017-09-14T10:03:00Z</dcterms:created>
  <dcterms:modified xsi:type="dcterms:W3CDTF">2017-09-15T12:30:00Z</dcterms:modified>
</cp:coreProperties>
</file>