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7DC" w:rsidRDefault="00D437DC" w:rsidP="00D437DC">
      <w:pPr>
        <w:jc w:val="center"/>
      </w:pPr>
    </w:p>
    <w:p w:rsidR="00D437DC" w:rsidRPr="00B05513" w:rsidRDefault="00D437DC" w:rsidP="00D437DC">
      <w:pPr>
        <w:jc w:val="center"/>
        <w:rPr>
          <w:sz w:val="24"/>
          <w:szCs w:val="24"/>
        </w:rPr>
      </w:pPr>
      <w:r w:rsidRPr="00B05513">
        <w:rPr>
          <w:sz w:val="24"/>
          <w:szCs w:val="24"/>
        </w:rPr>
        <w:t>Տ Ե Ղ Ե Կ Ա Ն Ք</w:t>
      </w:r>
    </w:p>
    <w:p w:rsidR="00D437DC" w:rsidRPr="00B05513" w:rsidRDefault="00D437DC" w:rsidP="00D437DC">
      <w:pPr>
        <w:jc w:val="center"/>
        <w:rPr>
          <w:sz w:val="24"/>
          <w:szCs w:val="24"/>
        </w:rPr>
      </w:pPr>
    </w:p>
    <w:p w:rsidR="00736203" w:rsidRPr="00B05513" w:rsidRDefault="00D437DC" w:rsidP="00D437DC">
      <w:pPr>
        <w:jc w:val="center"/>
        <w:rPr>
          <w:sz w:val="24"/>
          <w:szCs w:val="24"/>
        </w:rPr>
      </w:pPr>
      <w:proofErr w:type="gramStart"/>
      <w:r w:rsidRPr="00B05513">
        <w:rPr>
          <w:sz w:val="24"/>
          <w:szCs w:val="24"/>
        </w:rPr>
        <w:t>ՀՀ ՏԱՎՈՒՇԻ ՄԱՐԶԻ ՀԱՂԱՐԾԻՆ, ԹԵՂՈՒՏ, ԱՂԱՎՆԱՎԱՆՔ, ԽԱՇԹԱՌԱԿ ԵՎ ԴԻՏԱՎԱՆ ՀԱՄԱՅՆՔՆԵՐՈՒՄ 2014Թ.</w:t>
      </w:r>
      <w:proofErr w:type="gramEnd"/>
      <w:r w:rsidRPr="00B05513">
        <w:rPr>
          <w:sz w:val="24"/>
          <w:szCs w:val="24"/>
        </w:rPr>
        <w:t xml:space="preserve"> 1-ԻՆ ԵՌԱՄՍՅԱԿՈՒՄ ԻՐԱԿԱՆԱՑՎԱԾ ՎԱՐՉԱԿԱՆ ՀՍԿՈՂՈՒԹՅԱՆ ՎԵՐԱԲԵՐՅԱԼ</w:t>
      </w:r>
    </w:p>
    <w:p w:rsidR="00B05513" w:rsidRDefault="00B05513" w:rsidP="00B05513">
      <w:pPr>
        <w:ind w:firstLine="0"/>
      </w:pPr>
    </w:p>
    <w:p w:rsidR="00B05513" w:rsidRDefault="00B05513" w:rsidP="00B05513">
      <w:pPr>
        <w:ind w:firstLine="0"/>
        <w:jc w:val="center"/>
        <w:rPr>
          <w:sz w:val="24"/>
          <w:szCs w:val="24"/>
        </w:rPr>
      </w:pPr>
    </w:p>
    <w:p w:rsidR="00B05513" w:rsidRDefault="00B05513" w:rsidP="00B05513">
      <w:pPr>
        <w:pStyle w:val="ListParagraph"/>
        <w:numPr>
          <w:ilvl w:val="0"/>
          <w:numId w:val="1"/>
        </w:numPr>
        <w:jc w:val="center"/>
        <w:rPr>
          <w:sz w:val="24"/>
          <w:szCs w:val="24"/>
        </w:rPr>
      </w:pPr>
      <w:r w:rsidRPr="00B05513">
        <w:rPr>
          <w:sz w:val="24"/>
          <w:szCs w:val="24"/>
        </w:rPr>
        <w:t>ՀԱՂԱՐԾԻՆ</w:t>
      </w:r>
    </w:p>
    <w:p w:rsidR="000D0AAC" w:rsidRDefault="000D0AAC" w:rsidP="000D0AAC">
      <w:pPr>
        <w:pStyle w:val="ListParagraph"/>
        <w:ind w:firstLine="0"/>
        <w:rPr>
          <w:sz w:val="24"/>
          <w:szCs w:val="24"/>
        </w:rPr>
      </w:pPr>
    </w:p>
    <w:p w:rsidR="000D0AAC" w:rsidRPr="000D0AAC" w:rsidRDefault="000D0AAC" w:rsidP="000D0AAC">
      <w:pPr>
        <w:tabs>
          <w:tab w:val="left" w:pos="795"/>
          <w:tab w:val="center" w:pos="5985"/>
        </w:tabs>
        <w:ind w:left="360" w:firstLine="0"/>
        <w:jc w:val="center"/>
        <w:rPr>
          <w:rFonts w:cs="Sylfaen"/>
          <w:b/>
          <w:bCs/>
          <w:sz w:val="20"/>
          <w:szCs w:val="20"/>
        </w:rPr>
      </w:pPr>
      <w:r w:rsidRPr="000D0AAC">
        <w:rPr>
          <w:rFonts w:cs="Sylfaen"/>
          <w:b/>
          <w:bCs/>
          <w:sz w:val="20"/>
          <w:szCs w:val="20"/>
        </w:rPr>
        <w:t>Բնապահպանության</w:t>
      </w:r>
      <w:r w:rsidRPr="000D0AAC">
        <w:rPr>
          <w:rFonts w:cs="Sylfaen"/>
          <w:b/>
          <w:bCs/>
          <w:sz w:val="20"/>
          <w:szCs w:val="20"/>
          <w:lang w:val="af-ZA"/>
        </w:rPr>
        <w:t xml:space="preserve"> </w:t>
      </w:r>
      <w:r w:rsidRPr="000D0AAC">
        <w:rPr>
          <w:rFonts w:cs="Sylfaen"/>
          <w:b/>
          <w:bCs/>
          <w:sz w:val="20"/>
          <w:szCs w:val="20"/>
        </w:rPr>
        <w:t>բնագավառ</w:t>
      </w:r>
    </w:p>
    <w:p w:rsidR="000D0AAC" w:rsidRDefault="000D0AAC" w:rsidP="000D0AAC">
      <w:pPr>
        <w:spacing w:line="360" w:lineRule="auto"/>
        <w:ind w:firstLine="0"/>
        <w:rPr>
          <w:rFonts w:cs="AK Courier"/>
          <w:b/>
          <w:sz w:val="20"/>
          <w:szCs w:val="20"/>
          <w:lang w:val="af-ZA"/>
        </w:rPr>
      </w:pPr>
    </w:p>
    <w:p w:rsidR="000D0AAC" w:rsidRPr="000D0AAC" w:rsidRDefault="000D0AAC" w:rsidP="000D0AAC">
      <w:pPr>
        <w:spacing w:line="360" w:lineRule="auto"/>
        <w:ind w:firstLine="0"/>
        <w:rPr>
          <w:rFonts w:cs="AK Courier"/>
          <w:sz w:val="20"/>
          <w:szCs w:val="20"/>
          <w:lang w:val="af-ZA"/>
        </w:rPr>
      </w:pPr>
      <w:r w:rsidRPr="000D0AAC">
        <w:rPr>
          <w:rFonts w:cs="AK Courier"/>
          <w:b/>
          <w:sz w:val="20"/>
          <w:szCs w:val="20"/>
          <w:lang w:val="af-ZA"/>
        </w:rPr>
        <w:t xml:space="preserve">1. </w:t>
      </w:r>
      <w:r w:rsidRPr="000D0AAC">
        <w:rPr>
          <w:rFonts w:cs="AK Courier"/>
          <w:b/>
          <w:sz w:val="20"/>
          <w:szCs w:val="20"/>
        </w:rPr>
        <w:t>Գործառույթը</w:t>
      </w:r>
      <w:r w:rsidRPr="000D0AAC">
        <w:rPr>
          <w:rFonts w:cs="AK Courier"/>
          <w:b/>
          <w:sz w:val="20"/>
          <w:szCs w:val="20"/>
          <w:lang w:val="af-ZA"/>
        </w:rPr>
        <w:t>`</w:t>
      </w:r>
      <w:r w:rsidRPr="000D0AAC">
        <w:rPr>
          <w:rFonts w:cs="AK Courier"/>
          <w:sz w:val="20"/>
          <w:szCs w:val="20"/>
          <w:lang w:val="af-ZA"/>
        </w:rPr>
        <w:t xml:space="preserve"> Համայնքի ղեկավարը ձ</w:t>
      </w:r>
      <w:r w:rsidRPr="000D0AAC">
        <w:rPr>
          <w:sz w:val="20"/>
          <w:szCs w:val="20"/>
        </w:rPr>
        <w:t>եռնարկողի</w:t>
      </w:r>
      <w:r w:rsidRPr="000D0AAC">
        <w:rPr>
          <w:sz w:val="20"/>
          <w:szCs w:val="20"/>
          <w:lang w:val="af-ZA"/>
        </w:rPr>
        <w:t xml:space="preserve"> </w:t>
      </w:r>
      <w:r w:rsidRPr="000D0AAC">
        <w:rPr>
          <w:sz w:val="20"/>
          <w:szCs w:val="20"/>
        </w:rPr>
        <w:t>հետ</w:t>
      </w:r>
      <w:r w:rsidRPr="000D0AAC">
        <w:rPr>
          <w:sz w:val="20"/>
          <w:szCs w:val="20"/>
          <w:lang w:val="af-ZA"/>
        </w:rPr>
        <w:t xml:space="preserve"> </w:t>
      </w:r>
      <w:r w:rsidRPr="000D0AAC">
        <w:rPr>
          <w:sz w:val="20"/>
          <w:szCs w:val="20"/>
        </w:rPr>
        <w:t>կազմակերպում</w:t>
      </w:r>
      <w:r w:rsidRPr="000D0AAC">
        <w:rPr>
          <w:sz w:val="20"/>
          <w:szCs w:val="20"/>
          <w:lang w:val="af-ZA"/>
        </w:rPr>
        <w:t xml:space="preserve"> </w:t>
      </w:r>
      <w:r w:rsidRPr="000D0AAC">
        <w:rPr>
          <w:sz w:val="20"/>
          <w:szCs w:val="20"/>
        </w:rPr>
        <w:t>է</w:t>
      </w:r>
      <w:r w:rsidRPr="000D0AAC">
        <w:rPr>
          <w:sz w:val="20"/>
          <w:szCs w:val="20"/>
          <w:lang w:val="af-ZA"/>
        </w:rPr>
        <w:t xml:space="preserve"> </w:t>
      </w:r>
      <w:r w:rsidRPr="000D0AAC">
        <w:rPr>
          <w:sz w:val="20"/>
          <w:szCs w:val="20"/>
        </w:rPr>
        <w:t>նախատեսվող</w:t>
      </w:r>
      <w:r w:rsidRPr="000D0AAC">
        <w:rPr>
          <w:sz w:val="20"/>
          <w:szCs w:val="20"/>
          <w:lang w:val="af-ZA"/>
        </w:rPr>
        <w:t xml:space="preserve"> </w:t>
      </w:r>
      <w:r w:rsidRPr="000D0AAC">
        <w:rPr>
          <w:sz w:val="20"/>
          <w:szCs w:val="20"/>
        </w:rPr>
        <w:t>գործունեության</w:t>
      </w:r>
      <w:r w:rsidRPr="000D0AAC">
        <w:rPr>
          <w:sz w:val="20"/>
          <w:szCs w:val="20"/>
          <w:lang w:val="af-ZA"/>
        </w:rPr>
        <w:t xml:space="preserve"> </w:t>
      </w:r>
      <w:r w:rsidRPr="000D0AAC">
        <w:rPr>
          <w:sz w:val="20"/>
          <w:szCs w:val="20"/>
        </w:rPr>
        <w:t>վերաբերյալ</w:t>
      </w:r>
      <w:r w:rsidRPr="000D0AAC">
        <w:rPr>
          <w:sz w:val="20"/>
          <w:szCs w:val="20"/>
          <w:lang w:val="af-ZA"/>
        </w:rPr>
        <w:t xml:space="preserve"> </w:t>
      </w:r>
      <w:r w:rsidRPr="000D0AAC">
        <w:rPr>
          <w:sz w:val="20"/>
          <w:szCs w:val="20"/>
        </w:rPr>
        <w:t>հասարակական</w:t>
      </w:r>
      <w:r w:rsidRPr="000D0AAC">
        <w:rPr>
          <w:sz w:val="20"/>
          <w:szCs w:val="20"/>
          <w:lang w:val="af-ZA"/>
        </w:rPr>
        <w:t xml:space="preserve"> </w:t>
      </w:r>
      <w:r w:rsidRPr="000D0AAC">
        <w:rPr>
          <w:sz w:val="20"/>
          <w:szCs w:val="20"/>
        </w:rPr>
        <w:t>լսումներ</w:t>
      </w:r>
      <w:r w:rsidRPr="000D0AAC">
        <w:rPr>
          <w:sz w:val="20"/>
          <w:szCs w:val="20"/>
          <w:lang w:val="af-ZA"/>
        </w:rPr>
        <w:t xml:space="preserve">, </w:t>
      </w:r>
      <w:r w:rsidRPr="000D0AAC">
        <w:rPr>
          <w:sz w:val="20"/>
          <w:szCs w:val="20"/>
        </w:rPr>
        <w:t>լրատվական</w:t>
      </w:r>
      <w:r w:rsidRPr="000D0AAC">
        <w:rPr>
          <w:sz w:val="20"/>
          <w:szCs w:val="20"/>
          <w:lang w:val="af-ZA"/>
        </w:rPr>
        <w:t xml:space="preserve"> </w:t>
      </w:r>
      <w:r w:rsidRPr="000D0AAC">
        <w:rPr>
          <w:sz w:val="20"/>
          <w:szCs w:val="20"/>
        </w:rPr>
        <w:t>միջոցներով</w:t>
      </w:r>
      <w:r w:rsidRPr="000D0AAC">
        <w:rPr>
          <w:sz w:val="20"/>
          <w:szCs w:val="20"/>
          <w:lang w:val="af-ZA"/>
        </w:rPr>
        <w:t xml:space="preserve"> </w:t>
      </w:r>
      <w:r w:rsidRPr="000D0AAC">
        <w:rPr>
          <w:sz w:val="20"/>
          <w:szCs w:val="20"/>
        </w:rPr>
        <w:t>տեղեկություններ</w:t>
      </w:r>
      <w:r w:rsidRPr="000D0AAC">
        <w:rPr>
          <w:sz w:val="20"/>
          <w:szCs w:val="20"/>
          <w:lang w:val="af-ZA"/>
        </w:rPr>
        <w:t xml:space="preserve"> </w:t>
      </w:r>
      <w:r w:rsidRPr="000D0AAC">
        <w:rPr>
          <w:sz w:val="20"/>
          <w:szCs w:val="20"/>
        </w:rPr>
        <w:t>է</w:t>
      </w:r>
      <w:r w:rsidRPr="000D0AAC">
        <w:rPr>
          <w:sz w:val="20"/>
          <w:szCs w:val="20"/>
          <w:lang w:val="af-ZA"/>
        </w:rPr>
        <w:t xml:space="preserve"> </w:t>
      </w:r>
      <w:r w:rsidRPr="000D0AAC">
        <w:rPr>
          <w:sz w:val="20"/>
          <w:szCs w:val="20"/>
        </w:rPr>
        <w:t>հաղորդում</w:t>
      </w:r>
      <w:r w:rsidRPr="000D0AAC">
        <w:rPr>
          <w:sz w:val="20"/>
          <w:szCs w:val="20"/>
          <w:lang w:val="af-ZA"/>
        </w:rPr>
        <w:t xml:space="preserve"> </w:t>
      </w:r>
      <w:r w:rsidRPr="000D0AAC">
        <w:rPr>
          <w:sz w:val="20"/>
          <w:szCs w:val="20"/>
        </w:rPr>
        <w:t>նախատեսվող</w:t>
      </w:r>
      <w:r w:rsidRPr="000D0AAC">
        <w:rPr>
          <w:sz w:val="20"/>
          <w:szCs w:val="20"/>
          <w:lang w:val="af-ZA"/>
        </w:rPr>
        <w:t xml:space="preserve"> </w:t>
      </w:r>
      <w:r w:rsidRPr="000D0AAC">
        <w:rPr>
          <w:sz w:val="20"/>
          <w:szCs w:val="20"/>
        </w:rPr>
        <w:t>գործունեության</w:t>
      </w:r>
      <w:r w:rsidRPr="000D0AAC">
        <w:rPr>
          <w:sz w:val="20"/>
          <w:szCs w:val="20"/>
          <w:lang w:val="af-ZA"/>
        </w:rPr>
        <w:t xml:space="preserve">, </w:t>
      </w:r>
      <w:r w:rsidRPr="000D0AAC">
        <w:rPr>
          <w:sz w:val="20"/>
          <w:szCs w:val="20"/>
        </w:rPr>
        <w:t>լսումների</w:t>
      </w:r>
      <w:r w:rsidRPr="000D0AAC">
        <w:rPr>
          <w:sz w:val="20"/>
          <w:szCs w:val="20"/>
          <w:lang w:val="af-ZA"/>
        </w:rPr>
        <w:t xml:space="preserve"> </w:t>
      </w:r>
      <w:r w:rsidRPr="000D0AAC">
        <w:rPr>
          <w:sz w:val="20"/>
          <w:szCs w:val="20"/>
        </w:rPr>
        <w:t>տեղի</w:t>
      </w:r>
      <w:r w:rsidRPr="000D0AAC">
        <w:rPr>
          <w:sz w:val="20"/>
          <w:szCs w:val="20"/>
          <w:lang w:val="af-ZA"/>
        </w:rPr>
        <w:t xml:space="preserve"> </w:t>
      </w:r>
      <w:r w:rsidRPr="000D0AAC">
        <w:rPr>
          <w:sz w:val="20"/>
          <w:szCs w:val="20"/>
        </w:rPr>
        <w:t>և</w:t>
      </w:r>
      <w:r w:rsidRPr="000D0AAC">
        <w:rPr>
          <w:sz w:val="20"/>
          <w:szCs w:val="20"/>
          <w:lang w:val="af-ZA"/>
        </w:rPr>
        <w:t xml:space="preserve"> </w:t>
      </w:r>
      <w:r w:rsidRPr="000D0AAC">
        <w:rPr>
          <w:sz w:val="20"/>
          <w:szCs w:val="20"/>
        </w:rPr>
        <w:t>ժամկետի</w:t>
      </w:r>
      <w:r w:rsidRPr="000D0AAC">
        <w:rPr>
          <w:sz w:val="20"/>
          <w:szCs w:val="20"/>
          <w:lang w:val="af-ZA"/>
        </w:rPr>
        <w:t xml:space="preserve"> </w:t>
      </w:r>
      <w:r w:rsidRPr="000D0AAC">
        <w:rPr>
          <w:sz w:val="20"/>
          <w:szCs w:val="20"/>
        </w:rPr>
        <w:t>մասին</w:t>
      </w:r>
      <w:r w:rsidRPr="000D0AAC">
        <w:rPr>
          <w:sz w:val="20"/>
          <w:szCs w:val="20"/>
          <w:lang w:val="af-ZA"/>
        </w:rPr>
        <w:t xml:space="preserve">, </w:t>
      </w:r>
      <w:r w:rsidRPr="000D0AAC">
        <w:rPr>
          <w:sz w:val="20"/>
          <w:szCs w:val="20"/>
        </w:rPr>
        <w:t>լրատվական</w:t>
      </w:r>
      <w:r w:rsidRPr="000D0AAC">
        <w:rPr>
          <w:sz w:val="20"/>
          <w:szCs w:val="20"/>
          <w:lang w:val="af-ZA"/>
        </w:rPr>
        <w:t xml:space="preserve"> </w:t>
      </w:r>
      <w:r w:rsidRPr="000D0AAC">
        <w:rPr>
          <w:sz w:val="20"/>
          <w:szCs w:val="20"/>
        </w:rPr>
        <w:t>միջոցներով</w:t>
      </w:r>
      <w:r w:rsidRPr="000D0AAC">
        <w:rPr>
          <w:sz w:val="20"/>
          <w:szCs w:val="20"/>
          <w:lang w:val="af-ZA"/>
        </w:rPr>
        <w:t xml:space="preserve"> </w:t>
      </w:r>
      <w:r w:rsidRPr="000D0AAC">
        <w:rPr>
          <w:sz w:val="20"/>
          <w:szCs w:val="20"/>
        </w:rPr>
        <w:t>տեղեկացնում</w:t>
      </w:r>
      <w:r w:rsidRPr="000D0AAC">
        <w:rPr>
          <w:sz w:val="20"/>
          <w:szCs w:val="20"/>
          <w:lang w:val="af-ZA"/>
        </w:rPr>
        <w:t xml:space="preserve"> </w:t>
      </w:r>
      <w:r w:rsidRPr="000D0AAC">
        <w:rPr>
          <w:sz w:val="20"/>
          <w:szCs w:val="20"/>
        </w:rPr>
        <w:t>է</w:t>
      </w:r>
      <w:r w:rsidRPr="000D0AAC">
        <w:rPr>
          <w:sz w:val="20"/>
          <w:szCs w:val="20"/>
          <w:lang w:val="af-ZA"/>
        </w:rPr>
        <w:t xml:space="preserve">, </w:t>
      </w:r>
      <w:r w:rsidRPr="000D0AAC">
        <w:rPr>
          <w:sz w:val="20"/>
          <w:szCs w:val="20"/>
        </w:rPr>
        <w:t>թե</w:t>
      </w:r>
      <w:r w:rsidRPr="000D0AAC">
        <w:rPr>
          <w:sz w:val="20"/>
          <w:szCs w:val="20"/>
          <w:lang w:val="af-ZA"/>
        </w:rPr>
        <w:t xml:space="preserve"> </w:t>
      </w:r>
      <w:r w:rsidRPr="000D0AAC">
        <w:rPr>
          <w:sz w:val="20"/>
          <w:szCs w:val="20"/>
        </w:rPr>
        <w:t>որտեղ</w:t>
      </w:r>
      <w:r w:rsidRPr="000D0AAC">
        <w:rPr>
          <w:sz w:val="20"/>
          <w:szCs w:val="20"/>
          <w:lang w:val="af-ZA"/>
        </w:rPr>
        <w:t xml:space="preserve"> </w:t>
      </w:r>
      <w:r w:rsidRPr="000D0AAC">
        <w:rPr>
          <w:sz w:val="20"/>
          <w:szCs w:val="20"/>
        </w:rPr>
        <w:t>և</w:t>
      </w:r>
      <w:r w:rsidRPr="000D0AAC">
        <w:rPr>
          <w:sz w:val="20"/>
          <w:szCs w:val="20"/>
          <w:lang w:val="af-ZA"/>
        </w:rPr>
        <w:t xml:space="preserve"> </w:t>
      </w:r>
      <w:r w:rsidRPr="000D0AAC">
        <w:rPr>
          <w:sz w:val="20"/>
          <w:szCs w:val="20"/>
        </w:rPr>
        <w:t>երբ</w:t>
      </w:r>
      <w:r w:rsidRPr="000D0AAC">
        <w:rPr>
          <w:sz w:val="20"/>
          <w:szCs w:val="20"/>
          <w:lang w:val="af-ZA"/>
        </w:rPr>
        <w:t xml:space="preserve"> </w:t>
      </w:r>
      <w:r w:rsidRPr="000D0AAC">
        <w:rPr>
          <w:sz w:val="20"/>
          <w:szCs w:val="20"/>
        </w:rPr>
        <w:t>է</w:t>
      </w:r>
      <w:r w:rsidRPr="000D0AAC">
        <w:rPr>
          <w:sz w:val="20"/>
          <w:szCs w:val="20"/>
          <w:lang w:val="af-ZA"/>
        </w:rPr>
        <w:t xml:space="preserve"> </w:t>
      </w:r>
      <w:r w:rsidRPr="000D0AAC">
        <w:rPr>
          <w:sz w:val="20"/>
          <w:szCs w:val="20"/>
        </w:rPr>
        <w:t>հնարավոր</w:t>
      </w:r>
      <w:r w:rsidRPr="000D0AAC">
        <w:rPr>
          <w:sz w:val="20"/>
          <w:szCs w:val="20"/>
          <w:lang w:val="af-ZA"/>
        </w:rPr>
        <w:t xml:space="preserve"> </w:t>
      </w:r>
      <w:r w:rsidRPr="000D0AAC">
        <w:rPr>
          <w:sz w:val="20"/>
          <w:szCs w:val="20"/>
        </w:rPr>
        <w:t>ծանոթանալ</w:t>
      </w:r>
      <w:r w:rsidRPr="000D0AAC">
        <w:rPr>
          <w:sz w:val="20"/>
          <w:szCs w:val="20"/>
          <w:lang w:val="af-ZA"/>
        </w:rPr>
        <w:t xml:space="preserve"> </w:t>
      </w:r>
      <w:r w:rsidRPr="000D0AAC">
        <w:rPr>
          <w:sz w:val="20"/>
          <w:szCs w:val="20"/>
        </w:rPr>
        <w:t>և</w:t>
      </w:r>
      <w:r w:rsidRPr="000D0AAC">
        <w:rPr>
          <w:sz w:val="20"/>
          <w:szCs w:val="20"/>
          <w:lang w:val="af-ZA"/>
        </w:rPr>
        <w:t xml:space="preserve"> </w:t>
      </w:r>
      <w:r w:rsidRPr="000D0AAC">
        <w:rPr>
          <w:sz w:val="20"/>
          <w:szCs w:val="20"/>
        </w:rPr>
        <w:t>տվյալներ</w:t>
      </w:r>
      <w:r w:rsidRPr="000D0AAC">
        <w:rPr>
          <w:sz w:val="20"/>
          <w:szCs w:val="20"/>
          <w:lang w:val="af-ZA"/>
        </w:rPr>
        <w:t xml:space="preserve"> </w:t>
      </w:r>
      <w:r w:rsidRPr="000D0AAC">
        <w:rPr>
          <w:sz w:val="20"/>
          <w:szCs w:val="20"/>
        </w:rPr>
        <w:t>ստանալ</w:t>
      </w:r>
      <w:r w:rsidRPr="000D0AAC">
        <w:rPr>
          <w:sz w:val="20"/>
          <w:szCs w:val="20"/>
          <w:lang w:val="af-ZA"/>
        </w:rPr>
        <w:t xml:space="preserve"> (</w:t>
      </w:r>
      <w:r w:rsidRPr="000D0AAC">
        <w:rPr>
          <w:sz w:val="20"/>
          <w:szCs w:val="20"/>
        </w:rPr>
        <w:t>գրավոր</w:t>
      </w:r>
      <w:r w:rsidRPr="000D0AAC">
        <w:rPr>
          <w:sz w:val="20"/>
          <w:szCs w:val="20"/>
          <w:lang w:val="af-ZA"/>
        </w:rPr>
        <w:t xml:space="preserve"> </w:t>
      </w:r>
      <w:r w:rsidRPr="000D0AAC">
        <w:rPr>
          <w:sz w:val="20"/>
          <w:szCs w:val="20"/>
        </w:rPr>
        <w:t>կամ</w:t>
      </w:r>
      <w:r w:rsidRPr="000D0AAC">
        <w:rPr>
          <w:sz w:val="20"/>
          <w:szCs w:val="20"/>
          <w:lang w:val="af-ZA"/>
        </w:rPr>
        <w:t xml:space="preserve"> </w:t>
      </w:r>
      <w:r w:rsidRPr="000D0AAC">
        <w:rPr>
          <w:sz w:val="20"/>
          <w:szCs w:val="20"/>
        </w:rPr>
        <w:t>բանավոր</w:t>
      </w:r>
      <w:r w:rsidRPr="000D0AAC">
        <w:rPr>
          <w:sz w:val="20"/>
          <w:szCs w:val="20"/>
          <w:lang w:val="af-ZA"/>
        </w:rPr>
        <w:t xml:space="preserve">) </w:t>
      </w:r>
      <w:r w:rsidRPr="000D0AAC">
        <w:rPr>
          <w:sz w:val="20"/>
          <w:szCs w:val="20"/>
        </w:rPr>
        <w:t>փաստաթղթերի</w:t>
      </w:r>
      <w:r w:rsidRPr="000D0AAC">
        <w:rPr>
          <w:sz w:val="20"/>
          <w:szCs w:val="20"/>
          <w:lang w:val="af-ZA"/>
        </w:rPr>
        <w:t xml:space="preserve"> </w:t>
      </w:r>
      <w:r w:rsidRPr="000D0AAC">
        <w:rPr>
          <w:sz w:val="20"/>
          <w:szCs w:val="20"/>
        </w:rPr>
        <w:t>մասին</w:t>
      </w:r>
      <w:r w:rsidRPr="000D0AAC">
        <w:rPr>
          <w:sz w:val="20"/>
          <w:szCs w:val="20"/>
          <w:lang w:val="af-ZA"/>
        </w:rPr>
        <w:t xml:space="preserve">, </w:t>
      </w:r>
      <w:r w:rsidRPr="000D0AAC">
        <w:rPr>
          <w:sz w:val="20"/>
          <w:szCs w:val="20"/>
        </w:rPr>
        <w:t>լիազորված</w:t>
      </w:r>
      <w:r w:rsidRPr="000D0AAC">
        <w:rPr>
          <w:sz w:val="20"/>
          <w:szCs w:val="20"/>
          <w:lang w:val="af-ZA"/>
        </w:rPr>
        <w:t xml:space="preserve"> </w:t>
      </w:r>
      <w:r w:rsidRPr="000D0AAC">
        <w:rPr>
          <w:sz w:val="20"/>
          <w:szCs w:val="20"/>
        </w:rPr>
        <w:t>մարմնի</w:t>
      </w:r>
      <w:r w:rsidRPr="000D0AAC">
        <w:rPr>
          <w:sz w:val="20"/>
          <w:szCs w:val="20"/>
          <w:lang w:val="af-ZA"/>
        </w:rPr>
        <w:t xml:space="preserve"> </w:t>
      </w:r>
      <w:r w:rsidRPr="000D0AAC">
        <w:rPr>
          <w:sz w:val="20"/>
          <w:szCs w:val="20"/>
        </w:rPr>
        <w:t>և</w:t>
      </w:r>
      <w:r w:rsidRPr="000D0AAC">
        <w:rPr>
          <w:sz w:val="20"/>
          <w:szCs w:val="20"/>
          <w:lang w:val="af-ZA"/>
        </w:rPr>
        <w:t xml:space="preserve"> </w:t>
      </w:r>
      <w:r w:rsidRPr="000D0AAC">
        <w:rPr>
          <w:sz w:val="20"/>
          <w:szCs w:val="20"/>
        </w:rPr>
        <w:t>ձեռնարկողի</w:t>
      </w:r>
      <w:r w:rsidRPr="000D0AAC">
        <w:rPr>
          <w:sz w:val="20"/>
          <w:szCs w:val="20"/>
          <w:lang w:val="af-ZA"/>
        </w:rPr>
        <w:t xml:space="preserve"> </w:t>
      </w:r>
      <w:r w:rsidRPr="000D0AAC">
        <w:rPr>
          <w:sz w:val="20"/>
          <w:szCs w:val="20"/>
        </w:rPr>
        <w:t>հետ</w:t>
      </w:r>
      <w:r w:rsidRPr="000D0AAC">
        <w:rPr>
          <w:sz w:val="20"/>
          <w:szCs w:val="20"/>
          <w:lang w:val="af-ZA"/>
        </w:rPr>
        <w:t xml:space="preserve"> </w:t>
      </w:r>
      <w:r w:rsidRPr="000D0AAC">
        <w:rPr>
          <w:sz w:val="20"/>
          <w:szCs w:val="20"/>
        </w:rPr>
        <w:t>կազմակերպում</w:t>
      </w:r>
      <w:r w:rsidRPr="000D0AAC">
        <w:rPr>
          <w:sz w:val="20"/>
          <w:szCs w:val="20"/>
          <w:lang w:val="af-ZA"/>
        </w:rPr>
        <w:t xml:space="preserve"> </w:t>
      </w:r>
      <w:r w:rsidRPr="000D0AAC">
        <w:rPr>
          <w:sz w:val="20"/>
          <w:szCs w:val="20"/>
        </w:rPr>
        <w:t>և</w:t>
      </w:r>
      <w:r w:rsidRPr="000D0AAC">
        <w:rPr>
          <w:sz w:val="20"/>
          <w:szCs w:val="20"/>
          <w:lang w:val="af-ZA"/>
        </w:rPr>
        <w:t xml:space="preserve"> </w:t>
      </w:r>
      <w:r w:rsidRPr="000D0AAC">
        <w:rPr>
          <w:sz w:val="20"/>
          <w:szCs w:val="20"/>
        </w:rPr>
        <w:t>ապահովում</w:t>
      </w:r>
      <w:r w:rsidRPr="000D0AAC">
        <w:rPr>
          <w:sz w:val="20"/>
          <w:szCs w:val="20"/>
          <w:lang w:val="af-ZA"/>
        </w:rPr>
        <w:t xml:space="preserve"> </w:t>
      </w:r>
      <w:r w:rsidRPr="000D0AAC">
        <w:rPr>
          <w:sz w:val="20"/>
          <w:szCs w:val="20"/>
        </w:rPr>
        <w:t>է</w:t>
      </w:r>
      <w:r w:rsidRPr="000D0AAC">
        <w:rPr>
          <w:sz w:val="20"/>
          <w:szCs w:val="20"/>
          <w:lang w:val="af-ZA"/>
        </w:rPr>
        <w:t xml:space="preserve"> </w:t>
      </w:r>
      <w:r w:rsidRPr="000D0AAC">
        <w:rPr>
          <w:sz w:val="20"/>
          <w:szCs w:val="20"/>
        </w:rPr>
        <w:t>հասարակայնության</w:t>
      </w:r>
      <w:r w:rsidRPr="000D0AAC">
        <w:rPr>
          <w:sz w:val="20"/>
          <w:szCs w:val="20"/>
          <w:lang w:val="af-ZA"/>
        </w:rPr>
        <w:t xml:space="preserve"> </w:t>
      </w:r>
      <w:r w:rsidRPr="000D0AAC">
        <w:rPr>
          <w:sz w:val="20"/>
          <w:szCs w:val="20"/>
        </w:rPr>
        <w:t>կողմից</w:t>
      </w:r>
      <w:r w:rsidRPr="000D0AAC">
        <w:rPr>
          <w:sz w:val="20"/>
          <w:szCs w:val="20"/>
          <w:lang w:val="af-ZA"/>
        </w:rPr>
        <w:t xml:space="preserve"> </w:t>
      </w:r>
      <w:r w:rsidRPr="000D0AAC">
        <w:rPr>
          <w:sz w:val="20"/>
          <w:szCs w:val="20"/>
        </w:rPr>
        <w:t>փաստաթղթերի</w:t>
      </w:r>
      <w:r w:rsidRPr="000D0AAC">
        <w:rPr>
          <w:sz w:val="20"/>
          <w:szCs w:val="20"/>
          <w:lang w:val="af-ZA"/>
        </w:rPr>
        <w:t xml:space="preserve"> </w:t>
      </w:r>
      <w:r w:rsidRPr="000D0AAC">
        <w:rPr>
          <w:sz w:val="20"/>
          <w:szCs w:val="20"/>
        </w:rPr>
        <w:t>ուսումնասիրությունն</w:t>
      </w:r>
      <w:r w:rsidRPr="000D0AAC">
        <w:rPr>
          <w:sz w:val="20"/>
          <w:szCs w:val="20"/>
          <w:lang w:val="af-ZA"/>
        </w:rPr>
        <w:t xml:space="preserve"> </w:t>
      </w:r>
      <w:r w:rsidRPr="000D0AAC">
        <w:rPr>
          <w:sz w:val="20"/>
          <w:szCs w:val="20"/>
        </w:rPr>
        <w:t>ու</w:t>
      </w:r>
      <w:r w:rsidRPr="000D0AAC">
        <w:rPr>
          <w:sz w:val="20"/>
          <w:szCs w:val="20"/>
          <w:lang w:val="af-ZA"/>
        </w:rPr>
        <w:t xml:space="preserve"> </w:t>
      </w:r>
      <w:r w:rsidRPr="000D0AAC">
        <w:rPr>
          <w:sz w:val="20"/>
          <w:szCs w:val="20"/>
        </w:rPr>
        <w:t>լսումները</w:t>
      </w:r>
      <w:r w:rsidRPr="000D0AAC">
        <w:rPr>
          <w:sz w:val="20"/>
          <w:szCs w:val="20"/>
          <w:lang w:val="af-ZA"/>
        </w:rPr>
        <w:t xml:space="preserve">:                                                </w:t>
      </w:r>
    </w:p>
    <w:p w:rsidR="000D0AAC" w:rsidRPr="000D0AAC" w:rsidRDefault="000D0AAC" w:rsidP="000D0AAC">
      <w:pPr>
        <w:pStyle w:val="ListParagraph"/>
        <w:numPr>
          <w:ilvl w:val="0"/>
          <w:numId w:val="1"/>
        </w:numPr>
        <w:rPr>
          <w:sz w:val="20"/>
          <w:szCs w:val="20"/>
          <w:lang w:val="af-ZA"/>
        </w:rPr>
      </w:pPr>
      <w:r w:rsidRPr="000D0AAC">
        <w:rPr>
          <w:rFonts w:cs="AK Courier"/>
          <w:b/>
          <w:sz w:val="20"/>
          <w:szCs w:val="20"/>
          <w:lang w:val="af-ZA"/>
        </w:rPr>
        <w:t xml:space="preserve">2. </w:t>
      </w:r>
      <w:r w:rsidRPr="000D0AAC">
        <w:rPr>
          <w:rFonts w:cs="AK Courier"/>
          <w:b/>
          <w:sz w:val="20"/>
          <w:szCs w:val="20"/>
        </w:rPr>
        <w:t>Գործառույթի</w:t>
      </w:r>
      <w:r w:rsidRPr="000D0AAC">
        <w:rPr>
          <w:rFonts w:cs="AK Courier"/>
          <w:b/>
          <w:sz w:val="20"/>
          <w:szCs w:val="20"/>
          <w:lang w:val="af-ZA"/>
        </w:rPr>
        <w:t xml:space="preserve"> </w:t>
      </w:r>
      <w:r w:rsidRPr="000D0AAC">
        <w:rPr>
          <w:rFonts w:cs="AK Courier"/>
          <w:b/>
          <w:sz w:val="20"/>
          <w:szCs w:val="20"/>
        </w:rPr>
        <w:t>իրականացման</w:t>
      </w:r>
      <w:r w:rsidRPr="000D0AAC">
        <w:rPr>
          <w:rFonts w:cs="AK Courier"/>
          <w:b/>
          <w:sz w:val="20"/>
          <w:szCs w:val="20"/>
          <w:lang w:val="af-ZA"/>
        </w:rPr>
        <w:t xml:space="preserve"> </w:t>
      </w:r>
      <w:r w:rsidRPr="000D0AAC">
        <w:rPr>
          <w:rFonts w:cs="AK Courier"/>
          <w:b/>
          <w:sz w:val="20"/>
          <w:szCs w:val="20"/>
        </w:rPr>
        <w:t>օրենսդրական</w:t>
      </w:r>
      <w:r w:rsidRPr="000D0AAC">
        <w:rPr>
          <w:rFonts w:cs="AK Courier"/>
          <w:b/>
          <w:sz w:val="20"/>
          <w:szCs w:val="20"/>
          <w:lang w:val="af-ZA"/>
        </w:rPr>
        <w:t xml:space="preserve"> </w:t>
      </w:r>
      <w:r w:rsidRPr="000D0AAC">
        <w:rPr>
          <w:rFonts w:cs="AK Courier"/>
          <w:b/>
          <w:sz w:val="20"/>
          <w:szCs w:val="20"/>
        </w:rPr>
        <w:t>հիմքը</w:t>
      </w:r>
      <w:r w:rsidRPr="000D0AAC">
        <w:rPr>
          <w:rFonts w:cs="AK Courier"/>
          <w:b/>
          <w:sz w:val="20"/>
          <w:szCs w:val="20"/>
          <w:lang w:val="af-ZA"/>
        </w:rPr>
        <w:t>`</w:t>
      </w:r>
      <w:r w:rsidRPr="000D0AAC">
        <w:rPr>
          <w:sz w:val="20"/>
          <w:szCs w:val="20"/>
          <w:lang w:val="af-ZA"/>
        </w:rPr>
        <w:t xml:space="preserve"> </w:t>
      </w:r>
      <w:r w:rsidRPr="000D0AAC">
        <w:rPr>
          <w:rFonts w:cs="AK Courier"/>
          <w:sz w:val="20"/>
          <w:szCs w:val="20"/>
          <w:lang w:val="af-ZA"/>
        </w:rPr>
        <w:t>“</w:t>
      </w:r>
      <w:r w:rsidRPr="000D0AAC">
        <w:rPr>
          <w:rFonts w:cs="AK Courier"/>
          <w:sz w:val="20"/>
          <w:szCs w:val="20"/>
        </w:rPr>
        <w:t>Շրջակա</w:t>
      </w:r>
      <w:r w:rsidRPr="000D0AAC">
        <w:rPr>
          <w:rFonts w:cs="AK Courier"/>
          <w:sz w:val="20"/>
          <w:szCs w:val="20"/>
          <w:lang w:val="af-ZA"/>
        </w:rPr>
        <w:t xml:space="preserve"> </w:t>
      </w:r>
      <w:r w:rsidRPr="000D0AAC">
        <w:rPr>
          <w:rFonts w:cs="AK Courier"/>
          <w:sz w:val="20"/>
          <w:szCs w:val="20"/>
        </w:rPr>
        <w:t>միջավայրի</w:t>
      </w:r>
      <w:r w:rsidRPr="000D0AAC">
        <w:rPr>
          <w:rFonts w:cs="AK Courier"/>
          <w:sz w:val="20"/>
          <w:szCs w:val="20"/>
          <w:lang w:val="af-ZA"/>
        </w:rPr>
        <w:t xml:space="preserve"> </w:t>
      </w:r>
      <w:r w:rsidRPr="000D0AAC">
        <w:rPr>
          <w:rFonts w:cs="AK Courier"/>
          <w:sz w:val="20"/>
          <w:szCs w:val="20"/>
        </w:rPr>
        <w:t>վրա</w:t>
      </w:r>
      <w:r w:rsidRPr="000D0AAC">
        <w:rPr>
          <w:rFonts w:cs="AK Courier"/>
          <w:sz w:val="20"/>
          <w:szCs w:val="20"/>
          <w:lang w:val="af-ZA"/>
        </w:rPr>
        <w:t xml:space="preserve"> </w:t>
      </w:r>
      <w:r w:rsidRPr="000D0AAC">
        <w:rPr>
          <w:rFonts w:cs="AK Courier"/>
          <w:sz w:val="20"/>
          <w:szCs w:val="20"/>
        </w:rPr>
        <w:t>ազդեցության</w:t>
      </w:r>
      <w:r w:rsidRPr="000D0AAC">
        <w:rPr>
          <w:rFonts w:cs="AK Courier"/>
          <w:sz w:val="20"/>
          <w:szCs w:val="20"/>
          <w:lang w:val="af-ZA"/>
        </w:rPr>
        <w:t xml:space="preserve"> </w:t>
      </w:r>
      <w:r w:rsidRPr="000D0AAC">
        <w:rPr>
          <w:rFonts w:cs="AK Courier"/>
          <w:sz w:val="20"/>
          <w:szCs w:val="20"/>
        </w:rPr>
        <w:t>փորձաքննության</w:t>
      </w:r>
      <w:r w:rsidRPr="000D0AAC">
        <w:rPr>
          <w:rFonts w:cs="AK Courier"/>
          <w:sz w:val="20"/>
          <w:szCs w:val="20"/>
          <w:lang w:val="af-ZA"/>
        </w:rPr>
        <w:t xml:space="preserve"> </w:t>
      </w:r>
      <w:r w:rsidRPr="000D0AAC">
        <w:rPr>
          <w:rFonts w:cs="AK Courier"/>
          <w:sz w:val="20"/>
          <w:szCs w:val="20"/>
        </w:rPr>
        <w:t>մասին</w:t>
      </w:r>
      <w:r w:rsidRPr="000D0AAC">
        <w:rPr>
          <w:rFonts w:cs="AK Courier"/>
          <w:sz w:val="20"/>
          <w:szCs w:val="20"/>
          <w:lang w:val="af-ZA"/>
        </w:rPr>
        <w:t xml:space="preserve">” </w:t>
      </w:r>
      <w:r w:rsidRPr="000D0AAC">
        <w:rPr>
          <w:rFonts w:cs="AK Courier"/>
          <w:sz w:val="20"/>
          <w:szCs w:val="20"/>
        </w:rPr>
        <w:t>ՀՀ</w:t>
      </w:r>
      <w:r w:rsidRPr="000D0AAC">
        <w:rPr>
          <w:rFonts w:cs="AK Courier"/>
          <w:sz w:val="20"/>
          <w:szCs w:val="20"/>
          <w:lang w:val="af-ZA"/>
        </w:rPr>
        <w:t xml:space="preserve"> </w:t>
      </w:r>
      <w:r w:rsidRPr="000D0AAC">
        <w:rPr>
          <w:rFonts w:cs="AK Courier"/>
          <w:sz w:val="20"/>
          <w:szCs w:val="20"/>
        </w:rPr>
        <w:t>օրենքի</w:t>
      </w:r>
      <w:r w:rsidRPr="000D0AAC">
        <w:rPr>
          <w:rFonts w:cs="AK Courier"/>
          <w:sz w:val="20"/>
          <w:szCs w:val="20"/>
          <w:lang w:val="af-ZA"/>
        </w:rPr>
        <w:t xml:space="preserve"> 6-</w:t>
      </w:r>
      <w:r w:rsidRPr="000D0AAC">
        <w:rPr>
          <w:rFonts w:cs="AK Courier"/>
          <w:sz w:val="20"/>
          <w:szCs w:val="20"/>
        </w:rPr>
        <w:t>րդ</w:t>
      </w:r>
      <w:r w:rsidRPr="000D0AAC">
        <w:rPr>
          <w:rFonts w:cs="AK Courier"/>
          <w:sz w:val="20"/>
          <w:szCs w:val="20"/>
          <w:lang w:val="af-ZA"/>
        </w:rPr>
        <w:t xml:space="preserve"> </w:t>
      </w:r>
      <w:r w:rsidRPr="000D0AAC">
        <w:rPr>
          <w:rFonts w:cs="AK Courier"/>
          <w:sz w:val="20"/>
          <w:szCs w:val="20"/>
        </w:rPr>
        <w:t>և</w:t>
      </w:r>
      <w:r w:rsidRPr="000D0AAC">
        <w:rPr>
          <w:rFonts w:cs="AK Courier"/>
          <w:sz w:val="20"/>
          <w:szCs w:val="20"/>
          <w:lang w:val="af-ZA"/>
        </w:rPr>
        <w:t xml:space="preserve"> 8-</w:t>
      </w:r>
      <w:r w:rsidRPr="000D0AAC">
        <w:rPr>
          <w:rFonts w:cs="AK Courier"/>
          <w:sz w:val="20"/>
          <w:szCs w:val="20"/>
        </w:rPr>
        <w:t>րդ</w:t>
      </w:r>
      <w:r w:rsidRPr="000D0AAC">
        <w:rPr>
          <w:rFonts w:cs="AK Courier"/>
          <w:sz w:val="20"/>
          <w:szCs w:val="20"/>
          <w:lang w:val="af-ZA"/>
        </w:rPr>
        <w:t xml:space="preserve"> </w:t>
      </w:r>
      <w:r w:rsidRPr="000D0AAC">
        <w:rPr>
          <w:rFonts w:cs="AK Courier"/>
          <w:sz w:val="20"/>
          <w:szCs w:val="20"/>
        </w:rPr>
        <w:t>հոդվածներ</w:t>
      </w:r>
    </w:p>
    <w:tbl>
      <w:tblPr>
        <w:tblW w:w="136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40"/>
        <w:gridCol w:w="1980"/>
        <w:gridCol w:w="1440"/>
        <w:gridCol w:w="1440"/>
        <w:gridCol w:w="1620"/>
        <w:gridCol w:w="2160"/>
        <w:gridCol w:w="1800"/>
      </w:tblGrid>
      <w:tr w:rsidR="000D0AAC" w:rsidRPr="00E5651C" w:rsidTr="0023748E">
        <w:tc>
          <w:tcPr>
            <w:tcW w:w="3240" w:type="dxa"/>
          </w:tcPr>
          <w:p w:rsidR="000D0AAC" w:rsidRPr="00497416" w:rsidRDefault="000D0AAC" w:rsidP="0023748E">
            <w:pPr>
              <w:jc w:val="center"/>
            </w:pPr>
            <w:r w:rsidRPr="00497416">
              <w:t>Դրույթների անվանումը</w:t>
            </w:r>
          </w:p>
        </w:tc>
        <w:tc>
          <w:tcPr>
            <w:tcW w:w="1980" w:type="dxa"/>
          </w:tcPr>
          <w:p w:rsidR="000D0AAC" w:rsidRPr="00497416" w:rsidRDefault="000D0AAC" w:rsidP="0023748E">
            <w:pPr>
              <w:jc w:val="center"/>
            </w:pPr>
            <w:r w:rsidRPr="00497416">
              <w:t>Պահպանված է</w:t>
            </w:r>
          </w:p>
        </w:tc>
        <w:tc>
          <w:tcPr>
            <w:tcW w:w="1440" w:type="dxa"/>
          </w:tcPr>
          <w:p w:rsidR="000D0AAC" w:rsidRPr="00497416" w:rsidRDefault="000D0AAC" w:rsidP="0023748E">
            <w:pPr>
              <w:jc w:val="center"/>
            </w:pPr>
            <w:r w:rsidRPr="00497416">
              <w:t xml:space="preserve">Թերի է </w:t>
            </w:r>
            <w:r w:rsidRPr="00497416">
              <w:rPr>
                <w:rFonts w:cs="Sylfaen"/>
              </w:rPr>
              <w:t>Պահպանված</w:t>
            </w:r>
          </w:p>
        </w:tc>
        <w:tc>
          <w:tcPr>
            <w:tcW w:w="1440" w:type="dxa"/>
          </w:tcPr>
          <w:p w:rsidR="000D0AAC" w:rsidRPr="00497416" w:rsidRDefault="000D0AAC" w:rsidP="0023748E">
            <w:pPr>
              <w:jc w:val="center"/>
            </w:pPr>
            <w:r w:rsidRPr="00497416">
              <w:t>Պահպանված չէ</w:t>
            </w:r>
          </w:p>
        </w:tc>
        <w:tc>
          <w:tcPr>
            <w:tcW w:w="1620" w:type="dxa"/>
          </w:tcPr>
          <w:p w:rsidR="000D0AAC" w:rsidRPr="00497416" w:rsidRDefault="000D0AAC" w:rsidP="0023748E">
            <w:pPr>
              <w:jc w:val="center"/>
            </w:pPr>
            <w:r w:rsidRPr="00497416">
              <w:t>Հայտնաբերված խախտումները</w:t>
            </w:r>
          </w:p>
        </w:tc>
        <w:tc>
          <w:tcPr>
            <w:tcW w:w="2160" w:type="dxa"/>
          </w:tcPr>
          <w:p w:rsidR="000D0AAC" w:rsidRPr="00497416" w:rsidRDefault="000D0AAC" w:rsidP="0023748E">
            <w:pPr>
              <w:jc w:val="center"/>
            </w:pPr>
            <w:r w:rsidRPr="00497416">
              <w:t>Առաջարկություններ հսկողության ընթացքում հայտնաբերված խախտումների վերցման վերաբերյալ</w:t>
            </w:r>
          </w:p>
        </w:tc>
        <w:tc>
          <w:tcPr>
            <w:tcW w:w="1800" w:type="dxa"/>
          </w:tcPr>
          <w:p w:rsidR="000D0AAC" w:rsidRPr="00497416" w:rsidRDefault="000D0AAC" w:rsidP="0023748E">
            <w:pPr>
              <w:jc w:val="center"/>
            </w:pPr>
            <w:r w:rsidRPr="00497416">
              <w:t>Հայտնաբերված խախտումները վերացնելու նպատակով սահմանված ժամկետները</w:t>
            </w:r>
          </w:p>
        </w:tc>
      </w:tr>
      <w:tr w:rsidR="000D0AAC" w:rsidRPr="004F053A" w:rsidTr="0023748E">
        <w:tc>
          <w:tcPr>
            <w:tcW w:w="3240" w:type="dxa"/>
          </w:tcPr>
          <w:p w:rsidR="000D0AAC" w:rsidRPr="004F053A" w:rsidRDefault="000D0AAC" w:rsidP="0023748E">
            <w:pPr>
              <w:rPr>
                <w:sz w:val="20"/>
                <w:szCs w:val="20"/>
              </w:rPr>
            </w:pPr>
            <w:r>
              <w:rPr>
                <w:sz w:val="20"/>
                <w:szCs w:val="20"/>
              </w:rPr>
              <w:lastRenderedPageBreak/>
              <w:t xml:space="preserve">1. </w:t>
            </w:r>
            <w:r w:rsidRPr="004F053A">
              <w:rPr>
                <w:sz w:val="20"/>
                <w:szCs w:val="20"/>
              </w:rPr>
              <w:t>Նախատեսվող գործունեության Ծանուցում ստանալուց հետո 15-օրյա ժամկետում հասարակական լսումների կազմակերպում</w:t>
            </w:r>
          </w:p>
        </w:tc>
        <w:tc>
          <w:tcPr>
            <w:tcW w:w="198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62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216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80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r>
      <w:tr w:rsidR="000D0AAC" w:rsidRPr="004F053A" w:rsidTr="0023748E">
        <w:tc>
          <w:tcPr>
            <w:tcW w:w="3240" w:type="dxa"/>
          </w:tcPr>
          <w:p w:rsidR="000D0AAC" w:rsidRPr="004F053A" w:rsidRDefault="000D0AAC" w:rsidP="0023748E">
            <w:pPr>
              <w:rPr>
                <w:sz w:val="20"/>
                <w:szCs w:val="20"/>
              </w:rPr>
            </w:pPr>
            <w:r>
              <w:rPr>
                <w:sz w:val="20"/>
                <w:szCs w:val="20"/>
              </w:rPr>
              <w:t xml:space="preserve">2. </w:t>
            </w:r>
            <w:r w:rsidRPr="004F053A">
              <w:rPr>
                <w:sz w:val="20"/>
                <w:szCs w:val="20"/>
              </w:rPr>
              <w:t>5 –օրյա ժամկետում լրատվական միջոցներով նախատեսվող գործունեության փաստաթղթերի մասին տեղեկատվության ապահովում</w:t>
            </w:r>
          </w:p>
        </w:tc>
        <w:tc>
          <w:tcPr>
            <w:tcW w:w="198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62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216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80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r>
      <w:tr w:rsidR="000D0AAC" w:rsidRPr="004F053A" w:rsidTr="0023748E">
        <w:tc>
          <w:tcPr>
            <w:tcW w:w="3240" w:type="dxa"/>
          </w:tcPr>
          <w:p w:rsidR="000D0AAC" w:rsidRPr="004F053A" w:rsidRDefault="000D0AAC" w:rsidP="0023748E">
            <w:pPr>
              <w:rPr>
                <w:sz w:val="20"/>
                <w:szCs w:val="20"/>
              </w:rPr>
            </w:pPr>
            <w:r>
              <w:rPr>
                <w:sz w:val="20"/>
                <w:szCs w:val="20"/>
              </w:rPr>
              <w:t xml:space="preserve">3. </w:t>
            </w:r>
            <w:r w:rsidRPr="004F053A">
              <w:rPr>
                <w:sz w:val="20"/>
                <w:szCs w:val="20"/>
              </w:rPr>
              <w:t>Հասարակայնության կողմից փաստաթղթերի ուսումնասիրության ու լսումների կազմակերպում</w:t>
            </w:r>
          </w:p>
        </w:tc>
        <w:tc>
          <w:tcPr>
            <w:tcW w:w="1980" w:type="dxa"/>
          </w:tcPr>
          <w:p w:rsidR="000D0AAC" w:rsidRDefault="000D0AAC" w:rsidP="0023748E">
            <w:pPr>
              <w:jc w:val="center"/>
              <w:rPr>
                <w:b/>
                <w:sz w:val="20"/>
                <w:szCs w:val="20"/>
              </w:rPr>
            </w:pPr>
          </w:p>
          <w:p w:rsidR="000D0AAC" w:rsidRPr="0091665A" w:rsidRDefault="000D0AAC" w:rsidP="0023748E">
            <w:pPr>
              <w:ind w:firstLine="720"/>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62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216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80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r>
      <w:tr w:rsidR="000D0AAC" w:rsidRPr="004F053A" w:rsidTr="0023748E">
        <w:tc>
          <w:tcPr>
            <w:tcW w:w="3240" w:type="dxa"/>
          </w:tcPr>
          <w:p w:rsidR="000D0AAC" w:rsidRPr="004F053A" w:rsidRDefault="000D0AAC" w:rsidP="0023748E">
            <w:pPr>
              <w:rPr>
                <w:sz w:val="20"/>
                <w:szCs w:val="20"/>
              </w:rPr>
            </w:pPr>
            <w:r>
              <w:rPr>
                <w:color w:val="000000"/>
                <w:sz w:val="20"/>
                <w:szCs w:val="20"/>
              </w:rPr>
              <w:t xml:space="preserve">4. </w:t>
            </w:r>
            <w:r w:rsidRPr="004F053A">
              <w:rPr>
                <w:color w:val="000000"/>
                <w:sz w:val="20"/>
                <w:szCs w:val="20"/>
              </w:rPr>
              <w:t>Տվյալ վարչատարածքային միավորի զարգացման պլանին նախատեսվող գործունեության համապատասխանության մասին ազդակիր համայնքի</w:t>
            </w:r>
            <w:r>
              <w:rPr>
                <w:color w:val="000000"/>
                <w:sz w:val="20"/>
                <w:szCs w:val="20"/>
              </w:rPr>
              <w:t xml:space="preserve"> ղեկավարի</w:t>
            </w:r>
            <w:r w:rsidRPr="004F053A">
              <w:rPr>
                <w:color w:val="000000"/>
                <w:sz w:val="20"/>
                <w:szCs w:val="20"/>
              </w:rPr>
              <w:t xml:space="preserve"> որոշման առկայություն</w:t>
            </w:r>
          </w:p>
        </w:tc>
        <w:tc>
          <w:tcPr>
            <w:tcW w:w="1980" w:type="dxa"/>
          </w:tcPr>
          <w:p w:rsidR="000D0AAC" w:rsidRDefault="000D0AAC" w:rsidP="0023748E">
            <w:pPr>
              <w:jc w:val="center"/>
              <w:rPr>
                <w:b/>
                <w:sz w:val="20"/>
                <w:szCs w:val="20"/>
              </w:rPr>
            </w:pPr>
          </w:p>
          <w:p w:rsidR="000D0AAC" w:rsidRDefault="000D0AAC" w:rsidP="0023748E">
            <w:pPr>
              <w:rPr>
                <w:sz w:val="20"/>
                <w:szCs w:val="20"/>
              </w:rPr>
            </w:pPr>
          </w:p>
          <w:p w:rsidR="000D0AAC" w:rsidRPr="0091665A" w:rsidRDefault="000D0AAC" w:rsidP="0023748E">
            <w:pPr>
              <w:ind w:firstLine="720"/>
              <w:rPr>
                <w:sz w:val="20"/>
                <w:szCs w:val="20"/>
              </w:rPr>
            </w:pPr>
            <w:r>
              <w:rPr>
                <w:sz w:val="20"/>
                <w:szCs w:val="20"/>
              </w:rPr>
              <w:t>-</w:t>
            </w:r>
          </w:p>
        </w:tc>
        <w:tc>
          <w:tcPr>
            <w:tcW w:w="1440" w:type="dxa"/>
          </w:tcPr>
          <w:p w:rsidR="000D0AAC" w:rsidRDefault="000D0AAC" w:rsidP="0023748E">
            <w:pPr>
              <w:jc w:val="center"/>
              <w:rPr>
                <w:b/>
                <w:sz w:val="20"/>
                <w:szCs w:val="20"/>
              </w:rPr>
            </w:pPr>
          </w:p>
          <w:p w:rsidR="000D0AAC" w:rsidRDefault="000D0AAC" w:rsidP="0023748E">
            <w:pPr>
              <w:rPr>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Default="000D0AAC" w:rsidP="0023748E">
            <w:pPr>
              <w:rPr>
                <w:sz w:val="20"/>
                <w:szCs w:val="20"/>
              </w:rPr>
            </w:pPr>
          </w:p>
          <w:p w:rsidR="000D0AAC" w:rsidRPr="0091665A" w:rsidRDefault="000D0AAC" w:rsidP="0023748E">
            <w:pPr>
              <w:jc w:val="center"/>
              <w:rPr>
                <w:sz w:val="20"/>
                <w:szCs w:val="20"/>
              </w:rPr>
            </w:pPr>
            <w:r>
              <w:rPr>
                <w:sz w:val="20"/>
                <w:szCs w:val="20"/>
              </w:rPr>
              <w:t>-</w:t>
            </w:r>
          </w:p>
        </w:tc>
        <w:tc>
          <w:tcPr>
            <w:tcW w:w="1620" w:type="dxa"/>
          </w:tcPr>
          <w:p w:rsidR="000D0AAC" w:rsidRDefault="000D0AAC" w:rsidP="0023748E">
            <w:pPr>
              <w:jc w:val="center"/>
              <w:rPr>
                <w:b/>
                <w:sz w:val="20"/>
                <w:szCs w:val="20"/>
              </w:rPr>
            </w:pPr>
          </w:p>
          <w:p w:rsidR="000D0AAC" w:rsidRDefault="000D0AAC" w:rsidP="0023748E">
            <w:pPr>
              <w:rPr>
                <w:sz w:val="20"/>
                <w:szCs w:val="20"/>
              </w:rPr>
            </w:pPr>
          </w:p>
          <w:p w:rsidR="000D0AAC" w:rsidRPr="0091665A" w:rsidRDefault="000D0AAC" w:rsidP="0023748E">
            <w:pPr>
              <w:jc w:val="center"/>
              <w:rPr>
                <w:sz w:val="20"/>
                <w:szCs w:val="20"/>
              </w:rPr>
            </w:pPr>
            <w:r>
              <w:rPr>
                <w:sz w:val="20"/>
                <w:szCs w:val="20"/>
              </w:rPr>
              <w:t>-</w:t>
            </w:r>
          </w:p>
        </w:tc>
        <w:tc>
          <w:tcPr>
            <w:tcW w:w="2160" w:type="dxa"/>
          </w:tcPr>
          <w:p w:rsidR="000D0AAC" w:rsidRDefault="000D0AAC" w:rsidP="0023748E">
            <w:pPr>
              <w:jc w:val="center"/>
              <w:rPr>
                <w:b/>
                <w:sz w:val="20"/>
                <w:szCs w:val="20"/>
              </w:rPr>
            </w:pPr>
          </w:p>
          <w:p w:rsidR="000D0AAC" w:rsidRDefault="000D0AAC" w:rsidP="0023748E">
            <w:pPr>
              <w:rPr>
                <w:sz w:val="20"/>
                <w:szCs w:val="20"/>
              </w:rPr>
            </w:pPr>
          </w:p>
          <w:p w:rsidR="000D0AAC" w:rsidRPr="0091665A" w:rsidRDefault="000D0AAC" w:rsidP="0023748E">
            <w:pPr>
              <w:jc w:val="center"/>
              <w:rPr>
                <w:sz w:val="20"/>
                <w:szCs w:val="20"/>
              </w:rPr>
            </w:pPr>
            <w:r>
              <w:rPr>
                <w:sz w:val="20"/>
                <w:szCs w:val="20"/>
              </w:rPr>
              <w:t>-</w:t>
            </w:r>
          </w:p>
        </w:tc>
        <w:tc>
          <w:tcPr>
            <w:tcW w:w="1800" w:type="dxa"/>
          </w:tcPr>
          <w:p w:rsidR="000D0AAC" w:rsidRDefault="000D0AAC" w:rsidP="0023748E">
            <w:pPr>
              <w:jc w:val="center"/>
              <w:rPr>
                <w:b/>
                <w:sz w:val="20"/>
                <w:szCs w:val="20"/>
              </w:rPr>
            </w:pPr>
          </w:p>
          <w:p w:rsidR="000D0AAC" w:rsidRDefault="000D0AAC" w:rsidP="0023748E">
            <w:pPr>
              <w:rPr>
                <w:sz w:val="20"/>
                <w:szCs w:val="20"/>
              </w:rPr>
            </w:pPr>
          </w:p>
          <w:p w:rsidR="000D0AAC" w:rsidRPr="0091665A" w:rsidRDefault="000D0AAC" w:rsidP="0023748E">
            <w:pPr>
              <w:jc w:val="center"/>
              <w:rPr>
                <w:sz w:val="20"/>
                <w:szCs w:val="20"/>
              </w:rPr>
            </w:pPr>
            <w:r>
              <w:rPr>
                <w:sz w:val="20"/>
                <w:szCs w:val="20"/>
              </w:rPr>
              <w:t>-</w:t>
            </w:r>
          </w:p>
        </w:tc>
      </w:tr>
      <w:tr w:rsidR="000D0AAC" w:rsidRPr="004F053A" w:rsidTr="0023748E">
        <w:tc>
          <w:tcPr>
            <w:tcW w:w="3240" w:type="dxa"/>
          </w:tcPr>
          <w:p w:rsidR="000D0AAC" w:rsidRPr="004F053A" w:rsidRDefault="000D0AAC" w:rsidP="0023748E">
            <w:pPr>
              <w:rPr>
                <w:sz w:val="20"/>
                <w:szCs w:val="20"/>
              </w:rPr>
            </w:pPr>
            <w:r>
              <w:rPr>
                <w:sz w:val="20"/>
                <w:szCs w:val="20"/>
              </w:rPr>
              <w:t xml:space="preserve">5. </w:t>
            </w:r>
            <w:r w:rsidRPr="004F053A">
              <w:rPr>
                <w:sz w:val="20"/>
                <w:szCs w:val="20"/>
              </w:rPr>
              <w:t>Ազդակիր համայնքի</w:t>
            </w:r>
            <w:r>
              <w:rPr>
                <w:sz w:val="20"/>
                <w:szCs w:val="20"/>
              </w:rPr>
              <w:t xml:space="preserve"> ղեկավարի</w:t>
            </w:r>
            <w:r w:rsidRPr="004F053A">
              <w:rPr>
                <w:sz w:val="20"/>
                <w:szCs w:val="20"/>
              </w:rPr>
              <w:t xml:space="preserve"> հողհատկացման որոշման առկայություն</w:t>
            </w:r>
          </w:p>
        </w:tc>
        <w:tc>
          <w:tcPr>
            <w:tcW w:w="1980" w:type="dxa"/>
          </w:tcPr>
          <w:p w:rsidR="000D0AAC" w:rsidRDefault="000D0AAC" w:rsidP="0023748E">
            <w:pPr>
              <w:jc w:val="center"/>
              <w:rPr>
                <w:b/>
                <w:sz w:val="20"/>
                <w:szCs w:val="20"/>
              </w:rPr>
            </w:pPr>
          </w:p>
          <w:p w:rsidR="000D0AAC" w:rsidRPr="0091665A" w:rsidRDefault="000D0AAC" w:rsidP="0023748E">
            <w:pPr>
              <w:ind w:firstLine="720"/>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62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216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80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r>
      <w:tr w:rsidR="000D0AAC" w:rsidRPr="004F053A" w:rsidTr="0023748E">
        <w:tc>
          <w:tcPr>
            <w:tcW w:w="3240" w:type="dxa"/>
          </w:tcPr>
          <w:p w:rsidR="000D0AAC" w:rsidRPr="004F053A" w:rsidRDefault="000D0AAC" w:rsidP="0023748E">
            <w:pPr>
              <w:rPr>
                <w:sz w:val="20"/>
                <w:szCs w:val="20"/>
              </w:rPr>
            </w:pPr>
            <w:r>
              <w:rPr>
                <w:sz w:val="20"/>
                <w:szCs w:val="20"/>
              </w:rPr>
              <w:t xml:space="preserve">6. </w:t>
            </w:r>
            <w:r w:rsidRPr="004F053A">
              <w:rPr>
                <w:sz w:val="20"/>
                <w:szCs w:val="20"/>
              </w:rPr>
              <w:t>5-օրյա ժամկետում</w:t>
            </w:r>
            <w:r w:rsidRPr="004F053A">
              <w:rPr>
                <w:color w:val="000000"/>
                <w:sz w:val="20"/>
                <w:szCs w:val="20"/>
              </w:rPr>
              <w:t xml:space="preserve"> լրատվական միջոցներով</w:t>
            </w:r>
            <w:r w:rsidRPr="004F053A">
              <w:rPr>
                <w:sz w:val="20"/>
                <w:szCs w:val="20"/>
              </w:rPr>
              <w:t xml:space="preserve"> </w:t>
            </w:r>
            <w:r w:rsidRPr="004F053A">
              <w:rPr>
                <w:color w:val="000000"/>
                <w:sz w:val="20"/>
                <w:szCs w:val="20"/>
              </w:rPr>
              <w:t>փորձաքննությանը ենթակա փաստաթղթերի վերաբերյալ տեղեկատվության ապահովում</w:t>
            </w:r>
          </w:p>
        </w:tc>
        <w:tc>
          <w:tcPr>
            <w:tcW w:w="1980" w:type="dxa"/>
          </w:tcPr>
          <w:p w:rsidR="000D0AAC" w:rsidRDefault="000D0AAC" w:rsidP="0023748E">
            <w:pPr>
              <w:jc w:val="center"/>
              <w:rPr>
                <w:b/>
                <w:sz w:val="20"/>
                <w:szCs w:val="20"/>
              </w:rPr>
            </w:pPr>
          </w:p>
          <w:p w:rsidR="000D0AAC" w:rsidRPr="0091665A" w:rsidRDefault="000D0AAC" w:rsidP="0023748E">
            <w:pPr>
              <w:ind w:firstLine="720"/>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62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216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80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r>
      <w:tr w:rsidR="000D0AAC" w:rsidRPr="004F053A" w:rsidTr="0023748E">
        <w:tc>
          <w:tcPr>
            <w:tcW w:w="3240" w:type="dxa"/>
          </w:tcPr>
          <w:p w:rsidR="000D0AAC" w:rsidRPr="004F053A" w:rsidRDefault="000D0AAC"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lastRenderedPageBreak/>
              <w:t xml:space="preserve">7. </w:t>
            </w:r>
            <w:r w:rsidRPr="004F053A">
              <w:rPr>
                <w:rFonts w:ascii="GHEA Grapalat" w:hAnsi="GHEA Grapalat"/>
                <w:color w:val="000000"/>
                <w:sz w:val="20"/>
                <w:szCs w:val="20"/>
              </w:rPr>
              <w:t xml:space="preserve">10-օրյա ժամկետում ազդակիր համայնքների ղեկավարների կողմից հասարակայնության կարծիքի և իրենց կարծիքների՝ լիազորված մարմին ներկայացման ապահովում: </w:t>
            </w:r>
          </w:p>
        </w:tc>
        <w:tc>
          <w:tcPr>
            <w:tcW w:w="198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162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c>
          <w:tcPr>
            <w:tcW w:w="2160" w:type="dxa"/>
          </w:tcPr>
          <w:p w:rsidR="000D0AAC" w:rsidRDefault="000D0AAC" w:rsidP="0023748E">
            <w:pPr>
              <w:jc w:val="center"/>
              <w:rPr>
                <w:b/>
                <w:sz w:val="20"/>
                <w:szCs w:val="20"/>
              </w:rPr>
            </w:pPr>
          </w:p>
          <w:p w:rsidR="000D0AAC" w:rsidRPr="0091665A" w:rsidRDefault="000D0AAC" w:rsidP="0023748E">
            <w:pPr>
              <w:ind w:firstLine="720"/>
              <w:rPr>
                <w:sz w:val="20"/>
                <w:szCs w:val="20"/>
              </w:rPr>
            </w:pPr>
            <w:r>
              <w:rPr>
                <w:sz w:val="20"/>
                <w:szCs w:val="20"/>
              </w:rPr>
              <w:t>-</w:t>
            </w:r>
          </w:p>
        </w:tc>
        <w:tc>
          <w:tcPr>
            <w:tcW w:w="1800" w:type="dxa"/>
          </w:tcPr>
          <w:p w:rsidR="000D0AAC" w:rsidRDefault="000D0AAC" w:rsidP="0023748E">
            <w:pPr>
              <w:jc w:val="center"/>
              <w:rPr>
                <w:b/>
                <w:sz w:val="20"/>
                <w:szCs w:val="20"/>
              </w:rPr>
            </w:pPr>
          </w:p>
          <w:p w:rsidR="000D0AAC" w:rsidRPr="0091665A" w:rsidRDefault="000D0AAC" w:rsidP="0023748E">
            <w:pPr>
              <w:jc w:val="center"/>
              <w:rPr>
                <w:sz w:val="20"/>
                <w:szCs w:val="20"/>
              </w:rPr>
            </w:pPr>
            <w:r>
              <w:rPr>
                <w:sz w:val="20"/>
                <w:szCs w:val="20"/>
              </w:rPr>
              <w:t>-</w:t>
            </w:r>
          </w:p>
        </w:tc>
      </w:tr>
    </w:tbl>
    <w:p w:rsidR="000D0AAC" w:rsidRPr="000D0AAC" w:rsidRDefault="000D0AAC" w:rsidP="000D0AAC">
      <w:pPr>
        <w:pStyle w:val="ListParagraph"/>
        <w:ind w:firstLine="0"/>
        <w:rPr>
          <w:rFonts w:cs="Sylfaen"/>
          <w:sz w:val="20"/>
          <w:szCs w:val="20"/>
        </w:rPr>
      </w:pPr>
    </w:p>
    <w:p w:rsidR="000D0AAC" w:rsidRPr="000D0AAC" w:rsidRDefault="000D0AAC" w:rsidP="000D0AAC">
      <w:pPr>
        <w:pStyle w:val="ListParagraph"/>
        <w:ind w:firstLine="0"/>
        <w:rPr>
          <w:sz w:val="20"/>
          <w:szCs w:val="20"/>
        </w:rPr>
      </w:pPr>
      <w:r w:rsidRPr="000D0AAC">
        <w:rPr>
          <w:rFonts w:cs="AK Courier"/>
          <w:b/>
          <w:sz w:val="20"/>
          <w:szCs w:val="20"/>
        </w:rPr>
        <w:t>3. Գործառույթը</w:t>
      </w:r>
      <w:proofErr w:type="gramStart"/>
      <w:r w:rsidRPr="000D0AAC">
        <w:rPr>
          <w:rFonts w:cs="AK Courier"/>
          <w:b/>
          <w:sz w:val="20"/>
          <w:szCs w:val="20"/>
        </w:rPr>
        <w:t>`</w:t>
      </w:r>
      <w:r w:rsidRPr="000D0AAC">
        <w:rPr>
          <w:rFonts w:cs="AK Courier"/>
          <w:sz w:val="20"/>
          <w:szCs w:val="20"/>
        </w:rPr>
        <w:t xml:space="preserve">  </w:t>
      </w:r>
      <w:r w:rsidRPr="000D0AAC">
        <w:rPr>
          <w:sz w:val="20"/>
          <w:szCs w:val="20"/>
        </w:rPr>
        <w:t>համաձայնություն</w:t>
      </w:r>
      <w:proofErr w:type="gramEnd"/>
      <w:r w:rsidRPr="000D0AAC">
        <w:rPr>
          <w:sz w:val="20"/>
          <w:szCs w:val="20"/>
        </w:rPr>
        <w:t xml:space="preserve"> է տալիս ընդերքօգտագործման արդյունքում խախտված հողերի վերականգնմանն ուղղված (անվտանգ օգտագործման համար պիտանի վիճակի բերելու) միջոցառումների` ռեկուլտիվացիայի ծրագրին:</w:t>
      </w:r>
    </w:p>
    <w:p w:rsidR="000D0AAC" w:rsidRPr="000D0AAC" w:rsidRDefault="000D0AAC" w:rsidP="000D0AAC">
      <w:pPr>
        <w:pStyle w:val="ListParagraph"/>
        <w:ind w:firstLine="0"/>
        <w:rPr>
          <w:sz w:val="20"/>
          <w:szCs w:val="20"/>
        </w:rPr>
      </w:pPr>
      <w:r w:rsidRPr="000D0AAC">
        <w:rPr>
          <w:rFonts w:cs="AK Courier"/>
          <w:b/>
          <w:sz w:val="20"/>
          <w:szCs w:val="20"/>
        </w:rPr>
        <w:t>4. Գործառույթի իրականացման օրենսդրական հիմքը`</w:t>
      </w:r>
      <w:r w:rsidRPr="000D0AAC">
        <w:rPr>
          <w:sz w:val="20"/>
          <w:szCs w:val="20"/>
        </w:rPr>
        <w:t xml:space="preserve"> </w:t>
      </w:r>
      <w:r w:rsidRPr="000D0AAC">
        <w:rPr>
          <w:rFonts w:cs="AK Courier"/>
          <w:sz w:val="20"/>
          <w:szCs w:val="20"/>
        </w:rPr>
        <w:t>"Ընդերքի մասին" ՀՀ օրենսգրքի 17-րդ հոդվածի 3-րդ մաս</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0D0AAC" w:rsidRPr="004F053A" w:rsidTr="0023748E">
        <w:tc>
          <w:tcPr>
            <w:tcW w:w="3690" w:type="dxa"/>
          </w:tcPr>
          <w:p w:rsidR="000D0AAC" w:rsidRPr="004F053A" w:rsidRDefault="000D0AAC" w:rsidP="0023748E">
            <w:pPr>
              <w:jc w:val="center"/>
              <w:rPr>
                <w:rFonts w:cs="Courier New"/>
                <w:b/>
                <w:sz w:val="20"/>
                <w:szCs w:val="20"/>
              </w:rPr>
            </w:pPr>
            <w:r w:rsidRPr="004F053A">
              <w:rPr>
                <w:b/>
                <w:sz w:val="20"/>
                <w:szCs w:val="20"/>
              </w:rPr>
              <w:t>Դրույթի անվանումը</w:t>
            </w:r>
          </w:p>
        </w:tc>
        <w:tc>
          <w:tcPr>
            <w:tcW w:w="1620" w:type="dxa"/>
          </w:tcPr>
          <w:p w:rsidR="000D0AAC" w:rsidRPr="004F053A" w:rsidRDefault="000D0AAC" w:rsidP="0023748E">
            <w:pPr>
              <w:jc w:val="center"/>
              <w:rPr>
                <w:b/>
                <w:sz w:val="20"/>
                <w:szCs w:val="20"/>
              </w:rPr>
            </w:pPr>
            <w:r w:rsidRPr="004F053A">
              <w:rPr>
                <w:b/>
                <w:sz w:val="20"/>
                <w:szCs w:val="20"/>
              </w:rPr>
              <w:t>Պահպանված է</w:t>
            </w:r>
          </w:p>
        </w:tc>
        <w:tc>
          <w:tcPr>
            <w:tcW w:w="1530" w:type="dxa"/>
          </w:tcPr>
          <w:p w:rsidR="000D0AAC" w:rsidRPr="004F053A" w:rsidRDefault="000D0AAC"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0D0AAC" w:rsidRPr="004F053A" w:rsidRDefault="000D0AAC" w:rsidP="0023748E">
            <w:pPr>
              <w:jc w:val="center"/>
              <w:rPr>
                <w:b/>
                <w:sz w:val="20"/>
                <w:szCs w:val="20"/>
              </w:rPr>
            </w:pPr>
            <w:r w:rsidRPr="004F053A">
              <w:rPr>
                <w:b/>
                <w:sz w:val="20"/>
                <w:szCs w:val="20"/>
              </w:rPr>
              <w:t>Պահպանված չէ</w:t>
            </w:r>
          </w:p>
        </w:tc>
        <w:tc>
          <w:tcPr>
            <w:tcW w:w="1620" w:type="dxa"/>
          </w:tcPr>
          <w:p w:rsidR="000D0AAC" w:rsidRPr="004F053A" w:rsidRDefault="000D0AAC" w:rsidP="0023748E">
            <w:pPr>
              <w:jc w:val="center"/>
              <w:rPr>
                <w:b/>
                <w:sz w:val="20"/>
                <w:szCs w:val="20"/>
              </w:rPr>
            </w:pPr>
            <w:r w:rsidRPr="004F053A">
              <w:rPr>
                <w:b/>
                <w:sz w:val="20"/>
                <w:szCs w:val="20"/>
              </w:rPr>
              <w:t>Հայտնաբերված խախտումները</w:t>
            </w:r>
          </w:p>
        </w:tc>
        <w:tc>
          <w:tcPr>
            <w:tcW w:w="1800" w:type="dxa"/>
          </w:tcPr>
          <w:p w:rsidR="000D0AAC" w:rsidRPr="004F053A" w:rsidRDefault="000D0AAC"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0D0AAC" w:rsidRPr="004F053A" w:rsidRDefault="000D0AAC"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0D0AAC" w:rsidRPr="004F053A" w:rsidTr="0023748E">
        <w:tc>
          <w:tcPr>
            <w:tcW w:w="3690" w:type="dxa"/>
          </w:tcPr>
          <w:p w:rsidR="000D0AAC" w:rsidRPr="004F053A" w:rsidRDefault="000D0AAC" w:rsidP="0023748E">
            <w:pPr>
              <w:rPr>
                <w:sz w:val="20"/>
                <w:szCs w:val="20"/>
              </w:rPr>
            </w:pPr>
            <w:r w:rsidRPr="004F053A">
              <w:rPr>
                <w:sz w:val="20"/>
                <w:szCs w:val="20"/>
              </w:rPr>
              <w:t>Ռեկուլտիվացիայի ծրագրին տրված համաձայնության առկայություն:</w:t>
            </w:r>
          </w:p>
        </w:tc>
        <w:tc>
          <w:tcPr>
            <w:tcW w:w="1620" w:type="dxa"/>
          </w:tcPr>
          <w:p w:rsidR="000D0AAC" w:rsidRPr="004F053A" w:rsidRDefault="000D0AAC" w:rsidP="0023748E">
            <w:pPr>
              <w:jc w:val="center"/>
              <w:rPr>
                <w:b/>
                <w:sz w:val="20"/>
                <w:szCs w:val="20"/>
              </w:rPr>
            </w:pPr>
            <w:r>
              <w:rPr>
                <w:b/>
                <w:sz w:val="20"/>
                <w:szCs w:val="20"/>
              </w:rPr>
              <w:t>Լիցենզային պայմանագրով</w:t>
            </w:r>
          </w:p>
        </w:tc>
        <w:tc>
          <w:tcPr>
            <w:tcW w:w="1530" w:type="dxa"/>
          </w:tcPr>
          <w:p w:rsidR="000D0AAC" w:rsidRDefault="000D0AAC" w:rsidP="0023748E">
            <w:pPr>
              <w:jc w:val="center"/>
              <w:rPr>
                <w:b/>
                <w:sz w:val="20"/>
                <w:szCs w:val="20"/>
              </w:rPr>
            </w:pPr>
          </w:p>
          <w:p w:rsidR="000D0AAC" w:rsidRPr="00C95B09" w:rsidRDefault="000D0AAC" w:rsidP="0023748E">
            <w:pPr>
              <w:jc w:val="center"/>
              <w:rPr>
                <w:sz w:val="20"/>
                <w:szCs w:val="20"/>
              </w:rPr>
            </w:pPr>
            <w:r>
              <w:rPr>
                <w:sz w:val="20"/>
                <w:szCs w:val="20"/>
              </w:rPr>
              <w:t>-</w:t>
            </w:r>
          </w:p>
        </w:tc>
        <w:tc>
          <w:tcPr>
            <w:tcW w:w="1530" w:type="dxa"/>
          </w:tcPr>
          <w:p w:rsidR="000D0AAC" w:rsidRDefault="000D0AAC" w:rsidP="0023748E">
            <w:pPr>
              <w:jc w:val="center"/>
              <w:rPr>
                <w:b/>
                <w:sz w:val="20"/>
                <w:szCs w:val="20"/>
              </w:rPr>
            </w:pPr>
          </w:p>
          <w:p w:rsidR="000D0AAC" w:rsidRPr="00C95B09" w:rsidRDefault="000D0AAC" w:rsidP="0023748E">
            <w:pPr>
              <w:jc w:val="center"/>
              <w:rPr>
                <w:sz w:val="20"/>
                <w:szCs w:val="20"/>
              </w:rPr>
            </w:pPr>
            <w:r>
              <w:rPr>
                <w:sz w:val="20"/>
                <w:szCs w:val="20"/>
              </w:rPr>
              <w:t>V</w:t>
            </w:r>
          </w:p>
        </w:tc>
        <w:tc>
          <w:tcPr>
            <w:tcW w:w="1620" w:type="dxa"/>
          </w:tcPr>
          <w:p w:rsidR="000D0AAC" w:rsidRDefault="000D0AAC" w:rsidP="0023748E">
            <w:pPr>
              <w:jc w:val="center"/>
              <w:rPr>
                <w:b/>
                <w:sz w:val="20"/>
                <w:szCs w:val="20"/>
              </w:rPr>
            </w:pPr>
          </w:p>
          <w:p w:rsidR="000D0AAC" w:rsidRPr="00C95B09" w:rsidRDefault="000D0AAC" w:rsidP="0023748E">
            <w:pPr>
              <w:jc w:val="center"/>
              <w:rPr>
                <w:sz w:val="20"/>
                <w:szCs w:val="20"/>
              </w:rPr>
            </w:pPr>
            <w:r>
              <w:rPr>
                <w:sz w:val="20"/>
                <w:szCs w:val="20"/>
              </w:rPr>
              <w:t>V</w:t>
            </w:r>
          </w:p>
        </w:tc>
        <w:tc>
          <w:tcPr>
            <w:tcW w:w="1800" w:type="dxa"/>
          </w:tcPr>
          <w:p w:rsidR="000D0AAC" w:rsidRDefault="000D0AAC" w:rsidP="0023748E">
            <w:pPr>
              <w:jc w:val="center"/>
              <w:rPr>
                <w:b/>
                <w:sz w:val="20"/>
                <w:szCs w:val="20"/>
              </w:rPr>
            </w:pPr>
          </w:p>
          <w:p w:rsidR="000D0AAC" w:rsidRPr="00C95B09" w:rsidRDefault="000D0AAC" w:rsidP="0023748E">
            <w:pPr>
              <w:jc w:val="center"/>
              <w:rPr>
                <w:sz w:val="20"/>
                <w:szCs w:val="20"/>
              </w:rPr>
            </w:pPr>
            <w:r>
              <w:rPr>
                <w:sz w:val="20"/>
                <w:szCs w:val="20"/>
              </w:rPr>
              <w:t>V</w:t>
            </w:r>
          </w:p>
        </w:tc>
        <w:tc>
          <w:tcPr>
            <w:tcW w:w="2160" w:type="dxa"/>
          </w:tcPr>
          <w:p w:rsidR="000D0AAC" w:rsidRDefault="000D0AAC" w:rsidP="0023748E">
            <w:pPr>
              <w:jc w:val="center"/>
              <w:rPr>
                <w:b/>
                <w:sz w:val="20"/>
                <w:szCs w:val="20"/>
              </w:rPr>
            </w:pPr>
          </w:p>
          <w:p w:rsidR="000D0AAC" w:rsidRPr="00C95B09" w:rsidRDefault="000D0AAC" w:rsidP="0023748E">
            <w:pPr>
              <w:jc w:val="center"/>
              <w:rPr>
                <w:sz w:val="20"/>
                <w:szCs w:val="20"/>
              </w:rPr>
            </w:pPr>
            <w:r>
              <w:rPr>
                <w:sz w:val="20"/>
                <w:szCs w:val="20"/>
              </w:rPr>
              <w:t>Չի շահագործում</w:t>
            </w:r>
          </w:p>
        </w:tc>
      </w:tr>
    </w:tbl>
    <w:p w:rsidR="000D0AAC" w:rsidRPr="000D0AAC" w:rsidRDefault="000D0AAC" w:rsidP="000D0AAC">
      <w:pPr>
        <w:pStyle w:val="ListParagraph"/>
        <w:ind w:firstLine="0"/>
        <w:rPr>
          <w:rFonts w:cs="AK Courier"/>
          <w:b/>
          <w:sz w:val="20"/>
          <w:szCs w:val="20"/>
        </w:rPr>
      </w:pPr>
    </w:p>
    <w:p w:rsidR="000D0AAC" w:rsidRPr="000D0AAC" w:rsidRDefault="000D0AAC" w:rsidP="000D0AAC">
      <w:pPr>
        <w:pStyle w:val="ListParagraph"/>
        <w:ind w:firstLine="0"/>
        <w:rPr>
          <w:sz w:val="20"/>
          <w:szCs w:val="20"/>
        </w:rPr>
      </w:pPr>
      <w:r w:rsidRPr="000D0AAC">
        <w:rPr>
          <w:rFonts w:cs="AK Courier"/>
          <w:b/>
          <w:sz w:val="20"/>
          <w:szCs w:val="20"/>
        </w:rPr>
        <w:t>5. Գործառույթը</w:t>
      </w:r>
      <w:proofErr w:type="gramStart"/>
      <w:r w:rsidRPr="000D0AAC">
        <w:rPr>
          <w:rFonts w:cs="AK Courier"/>
          <w:b/>
          <w:sz w:val="20"/>
          <w:szCs w:val="20"/>
        </w:rPr>
        <w:t>`</w:t>
      </w:r>
      <w:r w:rsidRPr="000D0AAC">
        <w:rPr>
          <w:rFonts w:cs="AK Courier"/>
          <w:sz w:val="20"/>
          <w:szCs w:val="20"/>
        </w:rPr>
        <w:t xml:space="preserve">  </w:t>
      </w:r>
      <w:r w:rsidRPr="000D0AAC">
        <w:rPr>
          <w:sz w:val="20"/>
          <w:szCs w:val="20"/>
        </w:rPr>
        <w:t>մշակում</w:t>
      </w:r>
      <w:proofErr w:type="gramEnd"/>
      <w:r w:rsidRPr="000D0AAC">
        <w:rPr>
          <w:sz w:val="20"/>
          <w:szCs w:val="20"/>
        </w:rPr>
        <w:t xml:space="preserve"> է  է բնապահպանական ծրագրի նախագիծ` օրենսդրությամբ սահմանված կարգով հաստատված տվյալ մարզի կամ համայնքի զարգացման (սոցիալ-տնտեսական զարգացման) կամ շրջակա միջավայրի պահպանության տեղական գործողությունների ծրագրերի կամ այլ ծրագրային կամ ռազմավարական նշանակության փաստաթղթերի հիման վրա, հրապարակում է ծրագիրը</w:t>
      </w:r>
    </w:p>
    <w:p w:rsidR="000D0AAC" w:rsidRDefault="000D0AAC" w:rsidP="000D0AAC">
      <w:pPr>
        <w:pStyle w:val="ListParagraph"/>
        <w:ind w:firstLine="0"/>
        <w:rPr>
          <w:rFonts w:cs="AK Courier"/>
          <w:sz w:val="20"/>
          <w:szCs w:val="20"/>
        </w:rPr>
      </w:pPr>
      <w:r w:rsidRPr="000D0AAC">
        <w:rPr>
          <w:rFonts w:cs="AK Courier"/>
          <w:b/>
          <w:sz w:val="20"/>
          <w:szCs w:val="20"/>
        </w:rPr>
        <w:t>6. Գործառույթի իրականացման օրենսդրական հիմքը`</w:t>
      </w:r>
      <w:r w:rsidRPr="000D0AAC">
        <w:rPr>
          <w:sz w:val="20"/>
          <w:szCs w:val="20"/>
        </w:rPr>
        <w:t xml:space="preserve"> </w:t>
      </w:r>
      <w:r w:rsidRPr="000D0AAC">
        <w:rPr>
          <w:rFonts w:cs="AK Courier"/>
          <w:sz w:val="20"/>
          <w:szCs w:val="20"/>
        </w:rPr>
        <w:t>“Ընկերությունների կողմից վճարվող բնապահպանական վճարների նպատակային օգտագործման մասին” ՀՀ օրենքի 3-րդ հոդված</w:t>
      </w:r>
    </w:p>
    <w:p w:rsidR="000D0AAC" w:rsidRDefault="000D0AAC" w:rsidP="000D0AAC">
      <w:pPr>
        <w:pStyle w:val="ListParagraph"/>
        <w:ind w:firstLine="0"/>
        <w:rPr>
          <w:sz w:val="20"/>
          <w:szCs w:val="20"/>
        </w:rPr>
      </w:pPr>
    </w:p>
    <w:p w:rsidR="000D0AAC" w:rsidRPr="000D0AAC" w:rsidRDefault="000D0AAC" w:rsidP="000D0AAC">
      <w:pPr>
        <w:pStyle w:val="ListParagraph"/>
        <w:ind w:firstLine="0"/>
        <w:rPr>
          <w:sz w:val="20"/>
          <w:szCs w:val="20"/>
        </w:rPr>
      </w:pPr>
    </w:p>
    <w:tbl>
      <w:tblPr>
        <w:tblW w:w="13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620"/>
        <w:gridCol w:w="1710"/>
        <w:gridCol w:w="1800"/>
        <w:gridCol w:w="2070"/>
      </w:tblGrid>
      <w:tr w:rsidR="000D0AAC" w:rsidRPr="004F053A" w:rsidTr="0023748E">
        <w:tc>
          <w:tcPr>
            <w:tcW w:w="3600" w:type="dxa"/>
          </w:tcPr>
          <w:p w:rsidR="000D0AAC" w:rsidRPr="004F053A" w:rsidRDefault="000D0AAC" w:rsidP="0023748E">
            <w:pPr>
              <w:jc w:val="center"/>
              <w:rPr>
                <w:b/>
                <w:sz w:val="20"/>
                <w:szCs w:val="20"/>
              </w:rPr>
            </w:pPr>
            <w:r w:rsidRPr="004F053A">
              <w:rPr>
                <w:b/>
                <w:sz w:val="20"/>
                <w:szCs w:val="20"/>
              </w:rPr>
              <w:lastRenderedPageBreak/>
              <w:t>Դրույթների անվանումը</w:t>
            </w:r>
          </w:p>
        </w:tc>
        <w:tc>
          <w:tcPr>
            <w:tcW w:w="1620" w:type="dxa"/>
          </w:tcPr>
          <w:p w:rsidR="000D0AAC" w:rsidRPr="004F053A" w:rsidRDefault="000D0AAC" w:rsidP="0023748E">
            <w:pPr>
              <w:jc w:val="center"/>
              <w:rPr>
                <w:b/>
                <w:sz w:val="20"/>
                <w:szCs w:val="20"/>
              </w:rPr>
            </w:pPr>
            <w:r w:rsidRPr="004F053A">
              <w:rPr>
                <w:b/>
                <w:sz w:val="20"/>
                <w:szCs w:val="20"/>
              </w:rPr>
              <w:t>Պահպանված է</w:t>
            </w:r>
          </w:p>
        </w:tc>
        <w:tc>
          <w:tcPr>
            <w:tcW w:w="1440" w:type="dxa"/>
          </w:tcPr>
          <w:p w:rsidR="000D0AAC" w:rsidRPr="004F053A" w:rsidRDefault="000D0AAC"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620" w:type="dxa"/>
          </w:tcPr>
          <w:p w:rsidR="000D0AAC" w:rsidRPr="004F053A" w:rsidRDefault="000D0AAC" w:rsidP="0023748E">
            <w:pPr>
              <w:jc w:val="center"/>
              <w:rPr>
                <w:b/>
                <w:sz w:val="20"/>
                <w:szCs w:val="20"/>
              </w:rPr>
            </w:pPr>
            <w:r w:rsidRPr="004F053A">
              <w:rPr>
                <w:b/>
                <w:sz w:val="20"/>
                <w:szCs w:val="20"/>
              </w:rPr>
              <w:t>Պահպանված չէ</w:t>
            </w:r>
          </w:p>
        </w:tc>
        <w:tc>
          <w:tcPr>
            <w:tcW w:w="1710" w:type="dxa"/>
          </w:tcPr>
          <w:p w:rsidR="000D0AAC" w:rsidRPr="004F053A" w:rsidRDefault="000D0AAC" w:rsidP="0023748E">
            <w:pPr>
              <w:jc w:val="center"/>
              <w:rPr>
                <w:b/>
                <w:sz w:val="20"/>
                <w:szCs w:val="20"/>
              </w:rPr>
            </w:pPr>
            <w:r w:rsidRPr="004F053A">
              <w:rPr>
                <w:b/>
                <w:sz w:val="20"/>
                <w:szCs w:val="20"/>
              </w:rPr>
              <w:t>Հայտնաբերված խախտումները</w:t>
            </w:r>
          </w:p>
        </w:tc>
        <w:tc>
          <w:tcPr>
            <w:tcW w:w="1800" w:type="dxa"/>
          </w:tcPr>
          <w:p w:rsidR="000D0AAC" w:rsidRPr="004F053A" w:rsidRDefault="000D0AAC"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070" w:type="dxa"/>
          </w:tcPr>
          <w:p w:rsidR="000D0AAC" w:rsidRPr="004F053A" w:rsidRDefault="000D0AAC"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0D0AAC" w:rsidRPr="004F053A" w:rsidTr="0023748E">
        <w:tc>
          <w:tcPr>
            <w:tcW w:w="3600" w:type="dxa"/>
          </w:tcPr>
          <w:p w:rsidR="000D0AAC" w:rsidRPr="004F053A" w:rsidRDefault="000D0AAC" w:rsidP="0023748E">
            <w:pPr>
              <w:rPr>
                <w:sz w:val="20"/>
                <w:szCs w:val="20"/>
              </w:rPr>
            </w:pPr>
            <w:r w:rsidRPr="004F053A">
              <w:rPr>
                <w:sz w:val="20"/>
                <w:szCs w:val="20"/>
              </w:rPr>
              <w:t>Բնապահպանական ծրագրի նախագծի առկայություն</w:t>
            </w:r>
          </w:p>
        </w:tc>
        <w:tc>
          <w:tcPr>
            <w:tcW w:w="1620" w:type="dxa"/>
          </w:tcPr>
          <w:p w:rsidR="000D0AAC" w:rsidRPr="004F053A" w:rsidRDefault="000D0AAC" w:rsidP="0023748E">
            <w:pPr>
              <w:jc w:val="center"/>
              <w:rPr>
                <w:b/>
                <w:sz w:val="20"/>
                <w:szCs w:val="20"/>
              </w:rPr>
            </w:pPr>
            <w:r>
              <w:rPr>
                <w:b/>
                <w:sz w:val="20"/>
                <w:szCs w:val="20"/>
              </w:rPr>
              <w:t>-</w:t>
            </w:r>
          </w:p>
        </w:tc>
        <w:tc>
          <w:tcPr>
            <w:tcW w:w="1440" w:type="dxa"/>
          </w:tcPr>
          <w:p w:rsidR="000D0AAC" w:rsidRPr="004F053A" w:rsidRDefault="000D0AAC" w:rsidP="0023748E">
            <w:pPr>
              <w:jc w:val="center"/>
              <w:rPr>
                <w:b/>
                <w:sz w:val="20"/>
                <w:szCs w:val="20"/>
              </w:rPr>
            </w:pPr>
            <w:r>
              <w:rPr>
                <w:b/>
                <w:sz w:val="20"/>
                <w:szCs w:val="20"/>
              </w:rPr>
              <w:t>-</w:t>
            </w:r>
          </w:p>
        </w:tc>
        <w:tc>
          <w:tcPr>
            <w:tcW w:w="1620" w:type="dxa"/>
          </w:tcPr>
          <w:p w:rsidR="000D0AAC" w:rsidRPr="004F053A" w:rsidRDefault="000D0AAC" w:rsidP="0023748E">
            <w:pPr>
              <w:jc w:val="center"/>
              <w:rPr>
                <w:b/>
                <w:sz w:val="20"/>
                <w:szCs w:val="20"/>
              </w:rPr>
            </w:pPr>
            <w:r>
              <w:rPr>
                <w:b/>
                <w:sz w:val="20"/>
                <w:szCs w:val="20"/>
              </w:rPr>
              <w:t>-</w:t>
            </w:r>
          </w:p>
        </w:tc>
        <w:tc>
          <w:tcPr>
            <w:tcW w:w="1710" w:type="dxa"/>
          </w:tcPr>
          <w:p w:rsidR="000D0AAC" w:rsidRPr="004F053A" w:rsidRDefault="000D0AAC" w:rsidP="0023748E">
            <w:pPr>
              <w:jc w:val="center"/>
              <w:rPr>
                <w:b/>
                <w:sz w:val="20"/>
                <w:szCs w:val="20"/>
              </w:rPr>
            </w:pPr>
            <w:r>
              <w:rPr>
                <w:b/>
                <w:sz w:val="20"/>
                <w:szCs w:val="20"/>
              </w:rPr>
              <w:t>-</w:t>
            </w:r>
          </w:p>
        </w:tc>
        <w:tc>
          <w:tcPr>
            <w:tcW w:w="1800" w:type="dxa"/>
          </w:tcPr>
          <w:p w:rsidR="000D0AAC" w:rsidRPr="004F053A" w:rsidRDefault="000D0AAC" w:rsidP="0023748E">
            <w:pPr>
              <w:jc w:val="center"/>
              <w:rPr>
                <w:b/>
                <w:sz w:val="20"/>
                <w:szCs w:val="20"/>
              </w:rPr>
            </w:pPr>
            <w:r>
              <w:rPr>
                <w:b/>
                <w:sz w:val="20"/>
                <w:szCs w:val="20"/>
              </w:rPr>
              <w:t>-</w:t>
            </w:r>
          </w:p>
        </w:tc>
        <w:tc>
          <w:tcPr>
            <w:tcW w:w="2070" w:type="dxa"/>
          </w:tcPr>
          <w:p w:rsidR="000D0AAC" w:rsidRPr="004F053A" w:rsidRDefault="000D0AAC" w:rsidP="0023748E">
            <w:pPr>
              <w:jc w:val="center"/>
              <w:rPr>
                <w:b/>
                <w:sz w:val="20"/>
                <w:szCs w:val="20"/>
              </w:rPr>
            </w:pPr>
            <w:r>
              <w:rPr>
                <w:b/>
                <w:sz w:val="20"/>
                <w:szCs w:val="20"/>
              </w:rPr>
              <w:t>-</w:t>
            </w:r>
          </w:p>
        </w:tc>
      </w:tr>
      <w:tr w:rsidR="000D0AAC" w:rsidRPr="004F053A" w:rsidTr="0023748E">
        <w:tc>
          <w:tcPr>
            <w:tcW w:w="3600" w:type="dxa"/>
          </w:tcPr>
          <w:p w:rsidR="000D0AAC" w:rsidRPr="004F053A" w:rsidRDefault="000D0AAC" w:rsidP="0023748E">
            <w:pPr>
              <w:rPr>
                <w:sz w:val="20"/>
                <w:szCs w:val="20"/>
              </w:rPr>
            </w:pPr>
            <w:r w:rsidRPr="004F053A">
              <w:rPr>
                <w:sz w:val="20"/>
                <w:szCs w:val="20"/>
              </w:rPr>
              <w:t>Ծրագրի հրապարակում</w:t>
            </w:r>
          </w:p>
        </w:tc>
        <w:tc>
          <w:tcPr>
            <w:tcW w:w="1620" w:type="dxa"/>
          </w:tcPr>
          <w:p w:rsidR="000D0AAC" w:rsidRPr="004F053A" w:rsidRDefault="000D0AAC" w:rsidP="0023748E">
            <w:pPr>
              <w:jc w:val="center"/>
              <w:rPr>
                <w:b/>
                <w:sz w:val="20"/>
                <w:szCs w:val="20"/>
              </w:rPr>
            </w:pPr>
            <w:r>
              <w:rPr>
                <w:b/>
                <w:sz w:val="20"/>
                <w:szCs w:val="20"/>
              </w:rPr>
              <w:t>-</w:t>
            </w:r>
          </w:p>
        </w:tc>
        <w:tc>
          <w:tcPr>
            <w:tcW w:w="1440" w:type="dxa"/>
          </w:tcPr>
          <w:p w:rsidR="000D0AAC" w:rsidRPr="004F053A" w:rsidRDefault="000D0AAC" w:rsidP="0023748E">
            <w:pPr>
              <w:jc w:val="center"/>
              <w:rPr>
                <w:b/>
                <w:sz w:val="20"/>
                <w:szCs w:val="20"/>
              </w:rPr>
            </w:pPr>
            <w:r>
              <w:rPr>
                <w:b/>
                <w:sz w:val="20"/>
                <w:szCs w:val="20"/>
              </w:rPr>
              <w:t>-</w:t>
            </w:r>
          </w:p>
        </w:tc>
        <w:tc>
          <w:tcPr>
            <w:tcW w:w="1620" w:type="dxa"/>
          </w:tcPr>
          <w:p w:rsidR="000D0AAC" w:rsidRPr="004F053A" w:rsidRDefault="000D0AAC" w:rsidP="0023748E">
            <w:pPr>
              <w:jc w:val="center"/>
              <w:rPr>
                <w:b/>
                <w:sz w:val="20"/>
                <w:szCs w:val="20"/>
              </w:rPr>
            </w:pPr>
            <w:r>
              <w:rPr>
                <w:b/>
                <w:sz w:val="20"/>
                <w:szCs w:val="20"/>
              </w:rPr>
              <w:t>-</w:t>
            </w:r>
          </w:p>
        </w:tc>
        <w:tc>
          <w:tcPr>
            <w:tcW w:w="1710" w:type="dxa"/>
          </w:tcPr>
          <w:p w:rsidR="000D0AAC" w:rsidRPr="004F053A" w:rsidRDefault="000D0AAC" w:rsidP="0023748E">
            <w:pPr>
              <w:jc w:val="center"/>
              <w:rPr>
                <w:b/>
                <w:sz w:val="20"/>
                <w:szCs w:val="20"/>
              </w:rPr>
            </w:pPr>
            <w:r>
              <w:rPr>
                <w:b/>
                <w:sz w:val="20"/>
                <w:szCs w:val="20"/>
              </w:rPr>
              <w:t>-</w:t>
            </w:r>
          </w:p>
        </w:tc>
        <w:tc>
          <w:tcPr>
            <w:tcW w:w="1800" w:type="dxa"/>
          </w:tcPr>
          <w:p w:rsidR="000D0AAC" w:rsidRPr="004F053A" w:rsidRDefault="000D0AAC" w:rsidP="0023748E">
            <w:pPr>
              <w:jc w:val="center"/>
              <w:rPr>
                <w:b/>
                <w:sz w:val="20"/>
                <w:szCs w:val="20"/>
              </w:rPr>
            </w:pPr>
            <w:r>
              <w:rPr>
                <w:b/>
                <w:sz w:val="20"/>
                <w:szCs w:val="20"/>
              </w:rPr>
              <w:t>-</w:t>
            </w:r>
          </w:p>
        </w:tc>
        <w:tc>
          <w:tcPr>
            <w:tcW w:w="2070" w:type="dxa"/>
          </w:tcPr>
          <w:p w:rsidR="000D0AAC" w:rsidRPr="004F053A" w:rsidRDefault="000D0AAC" w:rsidP="0023748E">
            <w:pPr>
              <w:jc w:val="center"/>
              <w:rPr>
                <w:b/>
                <w:sz w:val="20"/>
                <w:szCs w:val="20"/>
              </w:rPr>
            </w:pPr>
            <w:r>
              <w:rPr>
                <w:b/>
                <w:sz w:val="20"/>
                <w:szCs w:val="20"/>
              </w:rPr>
              <w:t>-</w:t>
            </w:r>
          </w:p>
        </w:tc>
      </w:tr>
    </w:tbl>
    <w:p w:rsidR="000D0AAC" w:rsidRPr="000D0AAC" w:rsidRDefault="000D0AAC" w:rsidP="000D0AAC">
      <w:pPr>
        <w:pStyle w:val="ListParagraph"/>
        <w:ind w:firstLine="0"/>
        <w:rPr>
          <w:rFonts w:cs="AK Courier"/>
          <w:b/>
          <w:sz w:val="20"/>
          <w:szCs w:val="20"/>
        </w:rPr>
      </w:pPr>
    </w:p>
    <w:p w:rsidR="000D0AAC" w:rsidRPr="000D0AAC" w:rsidRDefault="000D0AAC" w:rsidP="000D0AAC">
      <w:pPr>
        <w:pStyle w:val="ListParagraph"/>
        <w:ind w:firstLine="0"/>
        <w:rPr>
          <w:sz w:val="20"/>
          <w:szCs w:val="20"/>
        </w:rPr>
      </w:pPr>
      <w:r w:rsidRPr="000D0AAC">
        <w:rPr>
          <w:rFonts w:cs="AK Courier"/>
          <w:b/>
          <w:sz w:val="20"/>
          <w:szCs w:val="20"/>
        </w:rPr>
        <w:t>7. Գործառույթը`</w:t>
      </w:r>
      <w:r w:rsidRPr="000D0AAC">
        <w:rPr>
          <w:rFonts w:cs="AK Courier"/>
          <w:sz w:val="20"/>
          <w:szCs w:val="20"/>
        </w:rPr>
        <w:t xml:space="preserve">  </w:t>
      </w:r>
      <w:r w:rsidRPr="000D0AAC">
        <w:rPr>
          <w:sz w:val="20"/>
          <w:szCs w:val="20"/>
        </w:rPr>
        <w:t xml:space="preserve"> համայնքի վարչական սահմաններում գտնվող տեղական նշանակության բնության հատուկ պահպանվող տարածքների ստեղծման վերաբերյալ լիազորված պետական մարմնին ներկայացնում է առաջարկություններ,</w:t>
      </w:r>
    </w:p>
    <w:p w:rsidR="000D0AAC" w:rsidRPr="000D0AAC" w:rsidRDefault="000D0AAC" w:rsidP="000D0AAC">
      <w:pPr>
        <w:pStyle w:val="ListParagraph"/>
        <w:ind w:firstLine="0"/>
        <w:rPr>
          <w:sz w:val="20"/>
          <w:szCs w:val="20"/>
        </w:rPr>
      </w:pPr>
      <w:proofErr w:type="gramStart"/>
      <w:r w:rsidRPr="000D0AAC">
        <w:rPr>
          <w:sz w:val="20"/>
          <w:szCs w:val="20"/>
        </w:rPr>
        <w:t>մշակում</w:t>
      </w:r>
      <w:proofErr w:type="gramEnd"/>
      <w:r w:rsidRPr="000D0AAC">
        <w:rPr>
          <w:sz w:val="20"/>
          <w:szCs w:val="20"/>
        </w:rPr>
        <w:t xml:space="preserve"> է կառավարման պլաններ, լիազորված պետական մարմնին անհրաժեշտ տեղեկատվություն է տրամադրում համայնքի վարչական սահմաններում գտնվող տեղական նշանակության բնության հատուկ պահպանվող տարածքների վերաբերյալ ,</w:t>
      </w:r>
    </w:p>
    <w:p w:rsidR="000D0AAC" w:rsidRPr="000D0AAC" w:rsidRDefault="000D0AAC" w:rsidP="000D0AAC">
      <w:pPr>
        <w:pStyle w:val="ListParagraph"/>
        <w:ind w:firstLine="0"/>
        <w:rPr>
          <w:sz w:val="20"/>
          <w:szCs w:val="20"/>
        </w:rPr>
      </w:pPr>
      <w:r w:rsidRPr="000D0AAC">
        <w:rPr>
          <w:rFonts w:cs="AK Courier"/>
          <w:b/>
          <w:sz w:val="20"/>
          <w:szCs w:val="20"/>
        </w:rPr>
        <w:t>8. Գործառույթի իրականացման օրենսդրական հիմքը`</w:t>
      </w:r>
      <w:r w:rsidRPr="000D0AAC">
        <w:rPr>
          <w:sz w:val="20"/>
          <w:szCs w:val="20"/>
        </w:rPr>
        <w:t xml:space="preserve"> </w:t>
      </w:r>
      <w:r w:rsidRPr="000D0AAC">
        <w:rPr>
          <w:rFonts w:cs="AK Courier"/>
          <w:sz w:val="20"/>
          <w:szCs w:val="20"/>
        </w:rPr>
        <w:t>"Բնության հատուկ պահպանվող տարածքների մասին" ՀՀ օրենքի 11-րդ հոդված</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1620"/>
        <w:gridCol w:w="1440"/>
        <w:gridCol w:w="1530"/>
        <w:gridCol w:w="1710"/>
        <w:gridCol w:w="2250"/>
        <w:gridCol w:w="1890"/>
      </w:tblGrid>
      <w:tr w:rsidR="000D0AAC" w:rsidRPr="004F053A" w:rsidTr="0023748E">
        <w:tc>
          <w:tcPr>
            <w:tcW w:w="3510" w:type="dxa"/>
          </w:tcPr>
          <w:p w:rsidR="000D0AAC" w:rsidRPr="004F053A" w:rsidRDefault="000D0AAC" w:rsidP="0023748E">
            <w:pPr>
              <w:jc w:val="center"/>
              <w:rPr>
                <w:b/>
                <w:sz w:val="20"/>
                <w:szCs w:val="20"/>
              </w:rPr>
            </w:pPr>
            <w:r w:rsidRPr="004F053A">
              <w:rPr>
                <w:b/>
                <w:sz w:val="20"/>
                <w:szCs w:val="20"/>
              </w:rPr>
              <w:t>Դրույթների անվանումը</w:t>
            </w:r>
          </w:p>
        </w:tc>
        <w:tc>
          <w:tcPr>
            <w:tcW w:w="1620" w:type="dxa"/>
          </w:tcPr>
          <w:p w:rsidR="000D0AAC" w:rsidRPr="004F053A" w:rsidRDefault="000D0AAC" w:rsidP="0023748E">
            <w:pPr>
              <w:jc w:val="center"/>
              <w:rPr>
                <w:b/>
                <w:sz w:val="20"/>
                <w:szCs w:val="20"/>
              </w:rPr>
            </w:pPr>
            <w:r w:rsidRPr="004F053A">
              <w:rPr>
                <w:b/>
                <w:sz w:val="20"/>
                <w:szCs w:val="20"/>
              </w:rPr>
              <w:t>Պահպանված է</w:t>
            </w:r>
          </w:p>
        </w:tc>
        <w:tc>
          <w:tcPr>
            <w:tcW w:w="1440" w:type="dxa"/>
          </w:tcPr>
          <w:p w:rsidR="000D0AAC" w:rsidRPr="004F053A" w:rsidRDefault="000D0AAC"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0D0AAC" w:rsidRPr="004F053A" w:rsidRDefault="000D0AAC" w:rsidP="0023748E">
            <w:pPr>
              <w:jc w:val="center"/>
              <w:rPr>
                <w:b/>
                <w:sz w:val="20"/>
                <w:szCs w:val="20"/>
              </w:rPr>
            </w:pPr>
            <w:r w:rsidRPr="004F053A">
              <w:rPr>
                <w:b/>
                <w:sz w:val="20"/>
                <w:szCs w:val="20"/>
              </w:rPr>
              <w:t>Պահպանված չէ</w:t>
            </w:r>
          </w:p>
        </w:tc>
        <w:tc>
          <w:tcPr>
            <w:tcW w:w="1710" w:type="dxa"/>
          </w:tcPr>
          <w:p w:rsidR="000D0AAC" w:rsidRPr="004F053A" w:rsidRDefault="000D0AAC" w:rsidP="0023748E">
            <w:pPr>
              <w:jc w:val="center"/>
              <w:rPr>
                <w:b/>
                <w:sz w:val="20"/>
                <w:szCs w:val="20"/>
              </w:rPr>
            </w:pPr>
            <w:r w:rsidRPr="004F053A">
              <w:rPr>
                <w:b/>
                <w:sz w:val="20"/>
                <w:szCs w:val="20"/>
              </w:rPr>
              <w:t>Հայտնաբերված խախտումները</w:t>
            </w:r>
          </w:p>
        </w:tc>
        <w:tc>
          <w:tcPr>
            <w:tcW w:w="2250" w:type="dxa"/>
          </w:tcPr>
          <w:p w:rsidR="000D0AAC" w:rsidRPr="004F053A" w:rsidRDefault="000D0AAC"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1890" w:type="dxa"/>
          </w:tcPr>
          <w:p w:rsidR="000D0AAC" w:rsidRPr="004F053A" w:rsidRDefault="000D0AAC"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0D0AAC" w:rsidRPr="004F053A" w:rsidTr="0023748E">
        <w:tc>
          <w:tcPr>
            <w:tcW w:w="3510" w:type="dxa"/>
          </w:tcPr>
          <w:p w:rsidR="000D0AAC" w:rsidRPr="004F053A" w:rsidRDefault="000D0AAC" w:rsidP="0023748E">
            <w:pPr>
              <w:rPr>
                <w:b/>
                <w:sz w:val="20"/>
                <w:szCs w:val="20"/>
              </w:rPr>
            </w:pPr>
            <w:r>
              <w:rPr>
                <w:sz w:val="20"/>
                <w:szCs w:val="20"/>
              </w:rPr>
              <w:t xml:space="preserve">1. </w:t>
            </w:r>
            <w:r w:rsidRPr="004F053A">
              <w:rPr>
                <w:sz w:val="20"/>
                <w:szCs w:val="20"/>
              </w:rPr>
              <w:t xml:space="preserve">տեղական նշանակության բնության հատուկ պահպանվող տարածքների ստեղծման վերաբերյալ լիազորված պետական մարմնին առաջարկությունների </w:t>
            </w:r>
            <w:r w:rsidRPr="004F053A">
              <w:rPr>
                <w:sz w:val="20"/>
                <w:szCs w:val="20"/>
              </w:rPr>
              <w:lastRenderedPageBreak/>
              <w:t>ներկայացման ապահովում</w:t>
            </w:r>
          </w:p>
        </w:tc>
        <w:tc>
          <w:tcPr>
            <w:tcW w:w="162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Default="000D0AAC" w:rsidP="0023748E">
            <w:pPr>
              <w:jc w:val="center"/>
              <w:rPr>
                <w:sz w:val="20"/>
                <w:szCs w:val="20"/>
              </w:rPr>
            </w:pPr>
          </w:p>
          <w:p w:rsidR="000D0AAC" w:rsidRPr="00C26AF7" w:rsidRDefault="000D0AAC" w:rsidP="0023748E">
            <w:pPr>
              <w:jc w:val="center"/>
              <w:rPr>
                <w:sz w:val="20"/>
                <w:szCs w:val="20"/>
              </w:rPr>
            </w:pPr>
            <w:r>
              <w:rPr>
                <w:sz w:val="20"/>
                <w:szCs w:val="20"/>
              </w:rPr>
              <w:t>-</w:t>
            </w:r>
          </w:p>
        </w:tc>
        <w:tc>
          <w:tcPr>
            <w:tcW w:w="153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w:t>
            </w:r>
          </w:p>
        </w:tc>
        <w:tc>
          <w:tcPr>
            <w:tcW w:w="171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w:t>
            </w:r>
          </w:p>
        </w:tc>
        <w:tc>
          <w:tcPr>
            <w:tcW w:w="225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w:t>
            </w:r>
          </w:p>
        </w:tc>
        <w:tc>
          <w:tcPr>
            <w:tcW w:w="189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w:t>
            </w:r>
          </w:p>
        </w:tc>
      </w:tr>
      <w:tr w:rsidR="000D0AAC" w:rsidRPr="004F053A" w:rsidTr="0023748E">
        <w:tc>
          <w:tcPr>
            <w:tcW w:w="3510" w:type="dxa"/>
          </w:tcPr>
          <w:p w:rsidR="000D0AAC" w:rsidRPr="004F053A" w:rsidRDefault="000D0AAC" w:rsidP="0023748E">
            <w:pPr>
              <w:rPr>
                <w:sz w:val="20"/>
                <w:szCs w:val="20"/>
              </w:rPr>
            </w:pPr>
            <w:r>
              <w:rPr>
                <w:sz w:val="20"/>
                <w:szCs w:val="20"/>
              </w:rPr>
              <w:lastRenderedPageBreak/>
              <w:t xml:space="preserve">2. </w:t>
            </w:r>
            <w:r w:rsidRPr="004F053A">
              <w:rPr>
                <w:sz w:val="20"/>
                <w:szCs w:val="20"/>
              </w:rPr>
              <w:t xml:space="preserve">համայնքի վարչական սահմաններում գտնվող տեղական նշանակության բնության հատուկ պահպանվող տարածքների կառավարման պլանի մշակում,  </w:t>
            </w:r>
          </w:p>
        </w:tc>
        <w:tc>
          <w:tcPr>
            <w:tcW w:w="162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w:t>
            </w:r>
          </w:p>
        </w:tc>
        <w:tc>
          <w:tcPr>
            <w:tcW w:w="153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V</w:t>
            </w:r>
          </w:p>
        </w:tc>
        <w:tc>
          <w:tcPr>
            <w:tcW w:w="171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Չի մշակվել</w:t>
            </w:r>
          </w:p>
        </w:tc>
        <w:tc>
          <w:tcPr>
            <w:tcW w:w="225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V</w:t>
            </w:r>
          </w:p>
        </w:tc>
        <w:tc>
          <w:tcPr>
            <w:tcW w:w="1890" w:type="dxa"/>
          </w:tcPr>
          <w:p w:rsidR="000D0AAC" w:rsidRDefault="000D0AAC" w:rsidP="0023748E">
            <w:pPr>
              <w:jc w:val="center"/>
              <w:rPr>
                <w:b/>
                <w:sz w:val="20"/>
                <w:szCs w:val="20"/>
              </w:rPr>
            </w:pPr>
          </w:p>
          <w:p w:rsidR="000D0AAC" w:rsidRDefault="000D0AAC" w:rsidP="0023748E">
            <w:pPr>
              <w:rPr>
                <w:sz w:val="20"/>
                <w:szCs w:val="20"/>
              </w:rPr>
            </w:pPr>
          </w:p>
          <w:p w:rsidR="000D0AAC" w:rsidRPr="00C26AF7" w:rsidRDefault="000D0AAC" w:rsidP="0023748E">
            <w:pPr>
              <w:jc w:val="center"/>
              <w:rPr>
                <w:sz w:val="20"/>
                <w:szCs w:val="20"/>
              </w:rPr>
            </w:pPr>
            <w:r>
              <w:rPr>
                <w:sz w:val="20"/>
                <w:szCs w:val="20"/>
              </w:rPr>
              <w:t>2014թ.</w:t>
            </w:r>
          </w:p>
        </w:tc>
      </w:tr>
    </w:tbl>
    <w:p w:rsidR="000D0AAC" w:rsidRPr="000D0AAC" w:rsidRDefault="000D0AAC" w:rsidP="000D0AAC">
      <w:pPr>
        <w:pStyle w:val="ListParagraph"/>
        <w:ind w:firstLine="0"/>
        <w:rPr>
          <w:color w:val="000000"/>
          <w:sz w:val="20"/>
          <w:szCs w:val="20"/>
        </w:rPr>
      </w:pPr>
      <w:r w:rsidRPr="000D0AAC">
        <w:rPr>
          <w:rFonts w:cs="AK Courier"/>
          <w:b/>
          <w:sz w:val="20"/>
          <w:szCs w:val="20"/>
        </w:rPr>
        <w:t>9. Գործառույթը</w:t>
      </w:r>
      <w:proofErr w:type="gramStart"/>
      <w:r w:rsidRPr="000D0AAC">
        <w:rPr>
          <w:rFonts w:cs="AK Courier"/>
          <w:b/>
          <w:sz w:val="20"/>
          <w:szCs w:val="20"/>
        </w:rPr>
        <w:t>`</w:t>
      </w:r>
      <w:r w:rsidRPr="000D0AAC">
        <w:rPr>
          <w:rFonts w:cs="AK Courier"/>
          <w:sz w:val="20"/>
          <w:szCs w:val="20"/>
        </w:rPr>
        <w:t xml:space="preserve">  </w:t>
      </w:r>
      <w:r w:rsidRPr="000D0AAC">
        <w:rPr>
          <w:color w:val="000000"/>
          <w:sz w:val="20"/>
          <w:szCs w:val="20"/>
        </w:rPr>
        <w:t>համայնքների</w:t>
      </w:r>
      <w:proofErr w:type="gramEnd"/>
      <w:r w:rsidRPr="000D0AAC">
        <w:rPr>
          <w:color w:val="000000"/>
          <w:sz w:val="20"/>
          <w:szCs w:val="20"/>
        </w:rPr>
        <w:t xml:space="preserve"> վարչական սահմաններում իրականացնում են բնության հատուկ պահպանվող տարածքներում օրենքով սահմանված դեպքերում և տվյալ տարածքի կանոնադրությանը (ռեժիմին) համապատասխան քաղաքաշինական գործունեության իրականացման գործառույթները,</w:t>
      </w:r>
    </w:p>
    <w:p w:rsidR="000D0AAC" w:rsidRPr="004F053A" w:rsidRDefault="000D0AAC" w:rsidP="000D0AAC">
      <w:pPr>
        <w:pStyle w:val="NormalWeb"/>
        <w:spacing w:before="0" w:beforeAutospacing="0" w:after="0" w:afterAutospacing="0"/>
        <w:ind w:left="720"/>
        <w:jc w:val="both"/>
        <w:rPr>
          <w:rFonts w:ascii="GHEA Grapalat" w:hAnsi="GHEA Grapalat"/>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Համայնքի վարչական սահմաններում առկա բնության հատուկ պահպանվող տարածքներում իրականացնում է ինքնակամ շինարարության կանխարգելման, կասեցման, դրանց հետևանքների վերացման գործառույթներ:</w:t>
      </w:r>
    </w:p>
    <w:p w:rsidR="000D0AAC" w:rsidRPr="004F053A" w:rsidRDefault="000D0AAC" w:rsidP="000D0AAC">
      <w:pPr>
        <w:pStyle w:val="NormalWeb"/>
        <w:spacing w:before="0" w:beforeAutospacing="0" w:after="0" w:afterAutospacing="0"/>
        <w:ind w:left="720"/>
        <w:jc w:val="both"/>
        <w:rPr>
          <w:rFonts w:ascii="GHEA Grapalat" w:hAnsi="GHEA Grapalat"/>
          <w:color w:val="000000"/>
          <w:sz w:val="20"/>
          <w:szCs w:val="20"/>
        </w:rPr>
      </w:pPr>
      <w:r>
        <w:rPr>
          <w:rFonts w:ascii="GHEA Grapalat" w:hAnsi="GHEA Grapalat" w:cs="AK Courier"/>
          <w:b/>
          <w:sz w:val="20"/>
          <w:szCs w:val="20"/>
        </w:rPr>
        <w:t xml:space="preserve">10. </w:t>
      </w:r>
      <w:r w:rsidRPr="00E70227">
        <w:rPr>
          <w:rFonts w:ascii="GHEA Grapalat" w:hAnsi="GHEA Grapalat" w:cs="AK Courier"/>
          <w:sz w:val="20"/>
          <w:szCs w:val="20"/>
        </w:rPr>
        <w:t>Գործառույթի իրականացման օրենսդրական հիմքը</w:t>
      </w:r>
      <w:proofErr w:type="gramStart"/>
      <w:r w:rsidRPr="00E70227">
        <w:rPr>
          <w:rFonts w:ascii="GHEA Grapalat" w:hAnsi="GHEA Grapalat" w:cs="AK Courier"/>
          <w:sz w:val="20"/>
          <w:szCs w:val="20"/>
        </w:rPr>
        <w:t>`</w:t>
      </w:r>
      <w:r w:rsidRPr="004F053A">
        <w:rPr>
          <w:rFonts w:ascii="GHEA Grapalat" w:hAnsi="GHEA Grapalat"/>
          <w:sz w:val="20"/>
          <w:szCs w:val="20"/>
        </w:rPr>
        <w:t xml:space="preserve">  ՀՀ</w:t>
      </w:r>
      <w:proofErr w:type="gramEnd"/>
      <w:r w:rsidRPr="004F053A">
        <w:rPr>
          <w:rFonts w:ascii="GHEA Grapalat" w:hAnsi="GHEA Grapalat"/>
          <w:sz w:val="20"/>
          <w:szCs w:val="20"/>
        </w:rPr>
        <w:t xml:space="preserve"> կառավարության 2003 թվականի մայիսի 8-ի </w:t>
      </w:r>
      <w:r w:rsidRPr="004F053A">
        <w:rPr>
          <w:rFonts w:ascii="GHEA Grapalat" w:hAnsi="GHEA Grapalat"/>
          <w:color w:val="000000"/>
          <w:sz w:val="20"/>
          <w:szCs w:val="20"/>
        </w:rPr>
        <w:t>N 613-Ն որոշում</w:t>
      </w:r>
    </w:p>
    <w:p w:rsidR="000D0AAC" w:rsidRPr="000D0AAC" w:rsidRDefault="000D0AAC" w:rsidP="000D0AAC">
      <w:pPr>
        <w:pStyle w:val="ListParagraph"/>
        <w:ind w:firstLine="0"/>
        <w:rPr>
          <w:sz w:val="20"/>
          <w:szCs w:val="20"/>
        </w:rPr>
      </w:pPr>
    </w:p>
    <w:tbl>
      <w:tblPr>
        <w:tblW w:w="139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0D0AAC" w:rsidRPr="004F053A" w:rsidTr="0023748E">
        <w:tc>
          <w:tcPr>
            <w:tcW w:w="3690" w:type="dxa"/>
          </w:tcPr>
          <w:p w:rsidR="000D0AAC" w:rsidRPr="004F053A" w:rsidRDefault="000D0AAC" w:rsidP="0023748E">
            <w:pPr>
              <w:jc w:val="center"/>
              <w:rPr>
                <w:b/>
                <w:sz w:val="20"/>
                <w:szCs w:val="20"/>
              </w:rPr>
            </w:pPr>
            <w:r w:rsidRPr="004F053A">
              <w:rPr>
                <w:b/>
                <w:sz w:val="20"/>
                <w:szCs w:val="20"/>
              </w:rPr>
              <w:t>Դրույթների անվանումը</w:t>
            </w:r>
          </w:p>
        </w:tc>
        <w:tc>
          <w:tcPr>
            <w:tcW w:w="1620" w:type="dxa"/>
          </w:tcPr>
          <w:p w:rsidR="000D0AAC" w:rsidRPr="004F053A" w:rsidRDefault="000D0AAC" w:rsidP="0023748E">
            <w:pPr>
              <w:jc w:val="center"/>
              <w:rPr>
                <w:b/>
                <w:sz w:val="20"/>
                <w:szCs w:val="20"/>
              </w:rPr>
            </w:pPr>
            <w:r w:rsidRPr="004F053A">
              <w:rPr>
                <w:b/>
                <w:sz w:val="20"/>
                <w:szCs w:val="20"/>
              </w:rPr>
              <w:t>Պահպանված է</w:t>
            </w:r>
          </w:p>
        </w:tc>
        <w:tc>
          <w:tcPr>
            <w:tcW w:w="1530" w:type="dxa"/>
          </w:tcPr>
          <w:p w:rsidR="000D0AAC" w:rsidRPr="004F053A" w:rsidRDefault="000D0AAC"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0D0AAC" w:rsidRPr="004F053A" w:rsidRDefault="000D0AAC" w:rsidP="0023748E">
            <w:pPr>
              <w:jc w:val="center"/>
              <w:rPr>
                <w:b/>
                <w:sz w:val="20"/>
                <w:szCs w:val="20"/>
              </w:rPr>
            </w:pPr>
            <w:r w:rsidRPr="004F053A">
              <w:rPr>
                <w:b/>
                <w:sz w:val="20"/>
                <w:szCs w:val="20"/>
              </w:rPr>
              <w:t>Պահպանված չէ</w:t>
            </w:r>
          </w:p>
        </w:tc>
        <w:tc>
          <w:tcPr>
            <w:tcW w:w="1620" w:type="dxa"/>
          </w:tcPr>
          <w:p w:rsidR="000D0AAC" w:rsidRPr="004F053A" w:rsidRDefault="000D0AAC" w:rsidP="0023748E">
            <w:pPr>
              <w:jc w:val="center"/>
              <w:rPr>
                <w:b/>
                <w:sz w:val="20"/>
                <w:szCs w:val="20"/>
              </w:rPr>
            </w:pPr>
            <w:r w:rsidRPr="004F053A">
              <w:rPr>
                <w:b/>
                <w:sz w:val="20"/>
                <w:szCs w:val="20"/>
              </w:rPr>
              <w:t>Հայտնաբերված խախտումները</w:t>
            </w:r>
          </w:p>
        </w:tc>
        <w:tc>
          <w:tcPr>
            <w:tcW w:w="1800" w:type="dxa"/>
          </w:tcPr>
          <w:p w:rsidR="000D0AAC" w:rsidRPr="004F053A" w:rsidRDefault="000D0AAC"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0D0AAC" w:rsidRPr="004F053A" w:rsidRDefault="000D0AAC"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0D0AAC" w:rsidRPr="004F053A" w:rsidTr="0023748E">
        <w:tc>
          <w:tcPr>
            <w:tcW w:w="3690" w:type="dxa"/>
          </w:tcPr>
          <w:p w:rsidR="000D0AAC" w:rsidRPr="004F053A" w:rsidRDefault="000D0AAC"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կառուցապատողներին ճարտարապետահատակագծային առաջադրանքի տրամադրում</w:t>
            </w:r>
          </w:p>
        </w:tc>
        <w:tc>
          <w:tcPr>
            <w:tcW w:w="1620" w:type="dxa"/>
          </w:tcPr>
          <w:p w:rsidR="000D0AAC" w:rsidRPr="004F053A" w:rsidRDefault="000D0AAC" w:rsidP="0023748E">
            <w:pPr>
              <w:jc w:val="center"/>
              <w:rPr>
                <w:b/>
                <w:sz w:val="20"/>
                <w:szCs w:val="20"/>
              </w:rPr>
            </w:pPr>
            <w:r>
              <w:rPr>
                <w:b/>
                <w:sz w:val="20"/>
                <w:szCs w:val="20"/>
              </w:rPr>
              <w:t>V</w:t>
            </w:r>
          </w:p>
        </w:tc>
        <w:tc>
          <w:tcPr>
            <w:tcW w:w="1530" w:type="dxa"/>
          </w:tcPr>
          <w:p w:rsidR="000D0AAC" w:rsidRPr="004F053A" w:rsidRDefault="000D0AAC" w:rsidP="0023748E">
            <w:pPr>
              <w:jc w:val="center"/>
              <w:rPr>
                <w:b/>
                <w:sz w:val="20"/>
                <w:szCs w:val="20"/>
              </w:rPr>
            </w:pPr>
            <w:r>
              <w:rPr>
                <w:b/>
                <w:sz w:val="20"/>
                <w:szCs w:val="20"/>
              </w:rPr>
              <w:t>-</w:t>
            </w:r>
          </w:p>
        </w:tc>
        <w:tc>
          <w:tcPr>
            <w:tcW w:w="1530" w:type="dxa"/>
          </w:tcPr>
          <w:p w:rsidR="000D0AAC" w:rsidRPr="004F053A" w:rsidRDefault="000D0AAC" w:rsidP="0023748E">
            <w:pPr>
              <w:jc w:val="center"/>
              <w:rPr>
                <w:b/>
                <w:sz w:val="20"/>
                <w:szCs w:val="20"/>
              </w:rPr>
            </w:pPr>
            <w:r>
              <w:rPr>
                <w:b/>
                <w:sz w:val="20"/>
                <w:szCs w:val="20"/>
              </w:rPr>
              <w:t>-</w:t>
            </w:r>
          </w:p>
        </w:tc>
        <w:tc>
          <w:tcPr>
            <w:tcW w:w="1620" w:type="dxa"/>
          </w:tcPr>
          <w:p w:rsidR="000D0AAC" w:rsidRPr="004F053A" w:rsidRDefault="000D0AAC" w:rsidP="0023748E">
            <w:pPr>
              <w:jc w:val="center"/>
              <w:rPr>
                <w:b/>
                <w:sz w:val="20"/>
                <w:szCs w:val="20"/>
              </w:rPr>
            </w:pPr>
            <w:r>
              <w:rPr>
                <w:b/>
                <w:sz w:val="20"/>
                <w:szCs w:val="20"/>
              </w:rPr>
              <w:t>-</w:t>
            </w:r>
          </w:p>
        </w:tc>
        <w:tc>
          <w:tcPr>
            <w:tcW w:w="1800" w:type="dxa"/>
          </w:tcPr>
          <w:p w:rsidR="000D0AAC" w:rsidRPr="004F053A" w:rsidRDefault="000D0AAC" w:rsidP="0023748E">
            <w:pPr>
              <w:jc w:val="center"/>
              <w:rPr>
                <w:b/>
                <w:sz w:val="20"/>
                <w:szCs w:val="20"/>
              </w:rPr>
            </w:pPr>
            <w:r>
              <w:rPr>
                <w:b/>
                <w:sz w:val="20"/>
                <w:szCs w:val="20"/>
              </w:rPr>
              <w:t>-</w:t>
            </w:r>
          </w:p>
        </w:tc>
        <w:tc>
          <w:tcPr>
            <w:tcW w:w="2160" w:type="dxa"/>
          </w:tcPr>
          <w:p w:rsidR="000D0AAC" w:rsidRPr="004F053A" w:rsidRDefault="000D0AAC" w:rsidP="0023748E">
            <w:pPr>
              <w:ind w:firstLine="720"/>
              <w:rPr>
                <w:b/>
                <w:sz w:val="20"/>
                <w:szCs w:val="20"/>
              </w:rPr>
            </w:pPr>
            <w:r>
              <w:rPr>
                <w:b/>
                <w:sz w:val="20"/>
                <w:szCs w:val="20"/>
              </w:rPr>
              <w:t>-</w:t>
            </w:r>
          </w:p>
        </w:tc>
      </w:tr>
      <w:tr w:rsidR="000D0AAC" w:rsidRPr="004F053A" w:rsidTr="0023748E">
        <w:tc>
          <w:tcPr>
            <w:tcW w:w="3690" w:type="dxa"/>
          </w:tcPr>
          <w:p w:rsidR="000D0AAC" w:rsidRPr="004F053A" w:rsidRDefault="000D0AAC"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2. </w:t>
            </w:r>
            <w:r w:rsidRPr="004F053A">
              <w:rPr>
                <w:rFonts w:ascii="GHEA Grapalat" w:hAnsi="GHEA Grapalat"/>
                <w:color w:val="000000"/>
                <w:sz w:val="20"/>
                <w:szCs w:val="20"/>
              </w:rPr>
              <w:t>կառուցապատողներին շինարարության (քանդման) թույլտվության տրամադրում</w:t>
            </w:r>
          </w:p>
        </w:tc>
        <w:tc>
          <w:tcPr>
            <w:tcW w:w="1620" w:type="dxa"/>
          </w:tcPr>
          <w:p w:rsidR="000D0AAC" w:rsidRPr="004F053A" w:rsidRDefault="000D0AAC" w:rsidP="0023748E">
            <w:pPr>
              <w:jc w:val="center"/>
              <w:rPr>
                <w:b/>
                <w:sz w:val="20"/>
                <w:szCs w:val="20"/>
              </w:rPr>
            </w:pPr>
            <w:r>
              <w:rPr>
                <w:b/>
                <w:sz w:val="20"/>
                <w:szCs w:val="20"/>
              </w:rPr>
              <w:t>V</w:t>
            </w:r>
          </w:p>
        </w:tc>
        <w:tc>
          <w:tcPr>
            <w:tcW w:w="1530" w:type="dxa"/>
          </w:tcPr>
          <w:p w:rsidR="000D0AAC" w:rsidRPr="004F053A" w:rsidRDefault="000D0AAC" w:rsidP="0023748E">
            <w:pPr>
              <w:jc w:val="center"/>
              <w:rPr>
                <w:b/>
                <w:sz w:val="20"/>
                <w:szCs w:val="20"/>
              </w:rPr>
            </w:pPr>
            <w:r>
              <w:rPr>
                <w:b/>
                <w:sz w:val="20"/>
                <w:szCs w:val="20"/>
              </w:rPr>
              <w:t>-</w:t>
            </w:r>
          </w:p>
        </w:tc>
        <w:tc>
          <w:tcPr>
            <w:tcW w:w="1530" w:type="dxa"/>
          </w:tcPr>
          <w:p w:rsidR="000D0AAC" w:rsidRPr="004F053A" w:rsidRDefault="000D0AAC" w:rsidP="0023748E">
            <w:pPr>
              <w:jc w:val="center"/>
              <w:rPr>
                <w:b/>
                <w:sz w:val="20"/>
                <w:szCs w:val="20"/>
              </w:rPr>
            </w:pPr>
            <w:r>
              <w:rPr>
                <w:b/>
                <w:sz w:val="20"/>
                <w:szCs w:val="20"/>
              </w:rPr>
              <w:t>-</w:t>
            </w:r>
          </w:p>
        </w:tc>
        <w:tc>
          <w:tcPr>
            <w:tcW w:w="1620" w:type="dxa"/>
          </w:tcPr>
          <w:p w:rsidR="000D0AAC" w:rsidRPr="004F053A" w:rsidRDefault="000D0AAC" w:rsidP="0023748E">
            <w:pPr>
              <w:jc w:val="center"/>
              <w:rPr>
                <w:b/>
                <w:sz w:val="20"/>
                <w:szCs w:val="20"/>
              </w:rPr>
            </w:pPr>
            <w:r>
              <w:rPr>
                <w:b/>
                <w:sz w:val="20"/>
                <w:szCs w:val="20"/>
              </w:rPr>
              <w:t>-</w:t>
            </w:r>
          </w:p>
        </w:tc>
        <w:tc>
          <w:tcPr>
            <w:tcW w:w="1800" w:type="dxa"/>
          </w:tcPr>
          <w:p w:rsidR="000D0AAC" w:rsidRPr="004F053A" w:rsidRDefault="000D0AAC" w:rsidP="0023748E">
            <w:pPr>
              <w:rPr>
                <w:b/>
                <w:sz w:val="20"/>
                <w:szCs w:val="20"/>
              </w:rPr>
            </w:pPr>
            <w:r>
              <w:rPr>
                <w:b/>
                <w:sz w:val="20"/>
                <w:szCs w:val="20"/>
              </w:rPr>
              <w:t>-</w:t>
            </w:r>
          </w:p>
        </w:tc>
        <w:tc>
          <w:tcPr>
            <w:tcW w:w="2160" w:type="dxa"/>
          </w:tcPr>
          <w:p w:rsidR="000D0AAC" w:rsidRPr="004F053A" w:rsidRDefault="000D0AAC" w:rsidP="0023748E">
            <w:pPr>
              <w:jc w:val="center"/>
              <w:rPr>
                <w:b/>
                <w:sz w:val="20"/>
                <w:szCs w:val="20"/>
              </w:rPr>
            </w:pPr>
            <w:r>
              <w:rPr>
                <w:b/>
                <w:sz w:val="20"/>
                <w:szCs w:val="20"/>
              </w:rPr>
              <w:t>-</w:t>
            </w:r>
          </w:p>
        </w:tc>
      </w:tr>
      <w:tr w:rsidR="000D0AAC" w:rsidRPr="004F053A" w:rsidTr="0023748E">
        <w:tc>
          <w:tcPr>
            <w:tcW w:w="3690" w:type="dxa"/>
          </w:tcPr>
          <w:p w:rsidR="000D0AAC" w:rsidRPr="004F053A" w:rsidRDefault="000D0AAC"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3. </w:t>
            </w:r>
            <w:r w:rsidRPr="004F053A">
              <w:rPr>
                <w:rFonts w:ascii="GHEA Grapalat" w:hAnsi="GHEA Grapalat"/>
                <w:color w:val="000000"/>
                <w:sz w:val="20"/>
                <w:szCs w:val="20"/>
              </w:rPr>
              <w:t>միջավայրի ծրագրվող քաղաքաշինական փոփոխությունների մասին գրավոր իրազեկմում</w:t>
            </w:r>
          </w:p>
        </w:tc>
        <w:tc>
          <w:tcPr>
            <w:tcW w:w="162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w:t>
            </w:r>
          </w:p>
        </w:tc>
        <w:tc>
          <w:tcPr>
            <w:tcW w:w="153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w:t>
            </w:r>
          </w:p>
        </w:tc>
        <w:tc>
          <w:tcPr>
            <w:tcW w:w="153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V</w:t>
            </w:r>
          </w:p>
        </w:tc>
        <w:tc>
          <w:tcPr>
            <w:tcW w:w="162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Լրատվամիջոցներով չի լուսաբանվել</w:t>
            </w:r>
          </w:p>
        </w:tc>
        <w:tc>
          <w:tcPr>
            <w:tcW w:w="1800" w:type="dxa"/>
          </w:tcPr>
          <w:p w:rsidR="000D0AAC" w:rsidRDefault="000D0AAC" w:rsidP="0023748E">
            <w:pPr>
              <w:rPr>
                <w:b/>
                <w:sz w:val="20"/>
                <w:szCs w:val="20"/>
              </w:rPr>
            </w:pPr>
          </w:p>
          <w:p w:rsidR="000D0AAC" w:rsidRPr="004A0111" w:rsidRDefault="000D0AAC" w:rsidP="0023748E">
            <w:pPr>
              <w:jc w:val="center"/>
              <w:rPr>
                <w:sz w:val="20"/>
                <w:szCs w:val="20"/>
              </w:rPr>
            </w:pPr>
            <w:r>
              <w:rPr>
                <w:sz w:val="20"/>
                <w:szCs w:val="20"/>
              </w:rPr>
              <w:t>V</w:t>
            </w:r>
          </w:p>
        </w:tc>
        <w:tc>
          <w:tcPr>
            <w:tcW w:w="2160" w:type="dxa"/>
          </w:tcPr>
          <w:p w:rsidR="000D0AAC" w:rsidRDefault="000D0AAC" w:rsidP="0023748E">
            <w:pPr>
              <w:rPr>
                <w:b/>
                <w:sz w:val="20"/>
                <w:szCs w:val="20"/>
              </w:rPr>
            </w:pPr>
          </w:p>
          <w:p w:rsidR="000D0AAC" w:rsidRPr="004A0111" w:rsidRDefault="000D0AAC" w:rsidP="0023748E">
            <w:pPr>
              <w:jc w:val="center"/>
              <w:rPr>
                <w:sz w:val="20"/>
                <w:szCs w:val="20"/>
              </w:rPr>
            </w:pPr>
            <w:r>
              <w:rPr>
                <w:sz w:val="20"/>
                <w:szCs w:val="20"/>
              </w:rPr>
              <w:t>Այսուհետ</w:t>
            </w:r>
          </w:p>
        </w:tc>
      </w:tr>
      <w:tr w:rsidR="000D0AAC" w:rsidRPr="004F053A" w:rsidTr="0023748E">
        <w:tc>
          <w:tcPr>
            <w:tcW w:w="3690" w:type="dxa"/>
          </w:tcPr>
          <w:p w:rsidR="000D0AAC" w:rsidRPr="004F053A" w:rsidRDefault="000D0AAC"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lastRenderedPageBreak/>
              <w:t xml:space="preserve">4. </w:t>
            </w:r>
            <w:r w:rsidRPr="004F053A">
              <w:rPr>
                <w:rFonts w:ascii="GHEA Grapalat" w:hAnsi="GHEA Grapalat"/>
                <w:color w:val="000000"/>
                <w:sz w:val="20"/>
                <w:szCs w:val="20"/>
              </w:rPr>
              <w:t>ճարտարապետաշինարարական նախագծերի համաձայնեցումը հավաստող փաստաթղթի առկայություն,</w:t>
            </w:r>
          </w:p>
        </w:tc>
        <w:tc>
          <w:tcPr>
            <w:tcW w:w="162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V</w:t>
            </w:r>
          </w:p>
        </w:tc>
        <w:tc>
          <w:tcPr>
            <w:tcW w:w="1530" w:type="dxa"/>
          </w:tcPr>
          <w:p w:rsidR="000D0AAC" w:rsidRDefault="000D0AAC" w:rsidP="0023748E">
            <w:pPr>
              <w:rPr>
                <w:b/>
                <w:sz w:val="20"/>
                <w:szCs w:val="20"/>
              </w:rPr>
            </w:pPr>
          </w:p>
          <w:p w:rsidR="000D0AAC" w:rsidRPr="00C54ABE" w:rsidRDefault="000D0AAC" w:rsidP="0023748E">
            <w:pPr>
              <w:jc w:val="center"/>
              <w:rPr>
                <w:sz w:val="20"/>
                <w:szCs w:val="20"/>
              </w:rPr>
            </w:pPr>
            <w:r>
              <w:rPr>
                <w:sz w:val="20"/>
                <w:szCs w:val="20"/>
              </w:rPr>
              <w:t>-</w:t>
            </w:r>
          </w:p>
        </w:tc>
        <w:tc>
          <w:tcPr>
            <w:tcW w:w="1530" w:type="dxa"/>
          </w:tcPr>
          <w:p w:rsidR="000D0AAC" w:rsidRDefault="000D0AAC" w:rsidP="0023748E">
            <w:pPr>
              <w:rPr>
                <w:b/>
                <w:sz w:val="20"/>
                <w:szCs w:val="20"/>
              </w:rPr>
            </w:pPr>
          </w:p>
          <w:p w:rsidR="000D0AAC" w:rsidRPr="00C54ABE" w:rsidRDefault="000D0AAC" w:rsidP="0023748E">
            <w:pPr>
              <w:jc w:val="center"/>
              <w:rPr>
                <w:sz w:val="20"/>
                <w:szCs w:val="20"/>
              </w:rPr>
            </w:pPr>
            <w:r>
              <w:rPr>
                <w:sz w:val="20"/>
                <w:szCs w:val="20"/>
              </w:rPr>
              <w:t>-</w:t>
            </w:r>
          </w:p>
        </w:tc>
        <w:tc>
          <w:tcPr>
            <w:tcW w:w="1620" w:type="dxa"/>
          </w:tcPr>
          <w:p w:rsidR="000D0AAC" w:rsidRDefault="000D0AAC" w:rsidP="0023748E">
            <w:pPr>
              <w:rPr>
                <w:b/>
                <w:sz w:val="20"/>
                <w:szCs w:val="20"/>
              </w:rPr>
            </w:pPr>
          </w:p>
          <w:p w:rsidR="000D0AAC" w:rsidRPr="00C54ABE" w:rsidRDefault="000D0AAC" w:rsidP="0023748E">
            <w:pPr>
              <w:jc w:val="center"/>
              <w:rPr>
                <w:sz w:val="20"/>
                <w:szCs w:val="20"/>
              </w:rPr>
            </w:pPr>
            <w:r>
              <w:rPr>
                <w:sz w:val="20"/>
                <w:szCs w:val="20"/>
              </w:rPr>
              <w:t>-</w:t>
            </w:r>
          </w:p>
        </w:tc>
        <w:tc>
          <w:tcPr>
            <w:tcW w:w="1800" w:type="dxa"/>
          </w:tcPr>
          <w:p w:rsidR="000D0AAC" w:rsidRDefault="000D0AAC" w:rsidP="0023748E">
            <w:pPr>
              <w:rPr>
                <w:b/>
                <w:sz w:val="20"/>
                <w:szCs w:val="20"/>
              </w:rPr>
            </w:pPr>
          </w:p>
          <w:p w:rsidR="000D0AAC" w:rsidRPr="00C54ABE" w:rsidRDefault="000D0AAC" w:rsidP="0023748E">
            <w:pPr>
              <w:jc w:val="center"/>
              <w:rPr>
                <w:sz w:val="20"/>
                <w:szCs w:val="20"/>
              </w:rPr>
            </w:pPr>
            <w:r>
              <w:rPr>
                <w:sz w:val="20"/>
                <w:szCs w:val="20"/>
              </w:rPr>
              <w:t>-</w:t>
            </w:r>
          </w:p>
        </w:tc>
        <w:tc>
          <w:tcPr>
            <w:tcW w:w="2160" w:type="dxa"/>
          </w:tcPr>
          <w:p w:rsidR="000D0AAC" w:rsidRDefault="000D0AAC" w:rsidP="0023748E">
            <w:pPr>
              <w:rPr>
                <w:b/>
                <w:sz w:val="20"/>
                <w:szCs w:val="20"/>
              </w:rPr>
            </w:pPr>
          </w:p>
          <w:p w:rsidR="000D0AAC" w:rsidRPr="00C54ABE" w:rsidRDefault="000D0AAC" w:rsidP="0023748E">
            <w:pPr>
              <w:ind w:firstLine="720"/>
              <w:rPr>
                <w:sz w:val="20"/>
                <w:szCs w:val="20"/>
              </w:rPr>
            </w:pPr>
            <w:r>
              <w:rPr>
                <w:sz w:val="20"/>
                <w:szCs w:val="20"/>
              </w:rPr>
              <w:t>-</w:t>
            </w:r>
          </w:p>
        </w:tc>
      </w:tr>
      <w:tr w:rsidR="000D0AAC" w:rsidRPr="004F053A" w:rsidTr="0023748E">
        <w:tc>
          <w:tcPr>
            <w:tcW w:w="3690" w:type="dxa"/>
          </w:tcPr>
          <w:p w:rsidR="000D0AAC" w:rsidRPr="004F053A" w:rsidRDefault="000D0AAC"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5. </w:t>
            </w:r>
            <w:r w:rsidRPr="004F053A">
              <w:rPr>
                <w:rFonts w:ascii="GHEA Grapalat" w:hAnsi="GHEA Grapalat"/>
                <w:color w:val="000000"/>
                <w:sz w:val="20"/>
                <w:szCs w:val="20"/>
              </w:rPr>
              <w:t>շինարարության շահագործման ակտերի փաստագրում</w:t>
            </w:r>
          </w:p>
        </w:tc>
        <w:tc>
          <w:tcPr>
            <w:tcW w:w="1620" w:type="dxa"/>
          </w:tcPr>
          <w:p w:rsidR="000D0AAC" w:rsidRPr="004F053A" w:rsidRDefault="000D0AAC" w:rsidP="0023748E">
            <w:pPr>
              <w:jc w:val="center"/>
              <w:rPr>
                <w:b/>
                <w:sz w:val="20"/>
                <w:szCs w:val="20"/>
              </w:rPr>
            </w:pPr>
            <w:r>
              <w:rPr>
                <w:b/>
                <w:sz w:val="20"/>
                <w:szCs w:val="20"/>
              </w:rPr>
              <w:t>V</w:t>
            </w:r>
          </w:p>
        </w:tc>
        <w:tc>
          <w:tcPr>
            <w:tcW w:w="1530" w:type="dxa"/>
          </w:tcPr>
          <w:p w:rsidR="000D0AAC" w:rsidRPr="004F053A" w:rsidRDefault="000D0AAC" w:rsidP="0023748E">
            <w:pPr>
              <w:jc w:val="center"/>
              <w:rPr>
                <w:b/>
                <w:sz w:val="20"/>
                <w:szCs w:val="20"/>
              </w:rPr>
            </w:pPr>
            <w:r>
              <w:rPr>
                <w:b/>
                <w:sz w:val="20"/>
                <w:szCs w:val="20"/>
              </w:rPr>
              <w:t>-</w:t>
            </w:r>
          </w:p>
        </w:tc>
        <w:tc>
          <w:tcPr>
            <w:tcW w:w="1530" w:type="dxa"/>
          </w:tcPr>
          <w:p w:rsidR="000D0AAC" w:rsidRPr="004F053A" w:rsidRDefault="000D0AAC" w:rsidP="0023748E">
            <w:pPr>
              <w:jc w:val="center"/>
              <w:rPr>
                <w:b/>
                <w:sz w:val="20"/>
                <w:szCs w:val="20"/>
              </w:rPr>
            </w:pPr>
            <w:r>
              <w:rPr>
                <w:b/>
                <w:sz w:val="20"/>
                <w:szCs w:val="20"/>
              </w:rPr>
              <w:t>-</w:t>
            </w:r>
          </w:p>
        </w:tc>
        <w:tc>
          <w:tcPr>
            <w:tcW w:w="1620" w:type="dxa"/>
          </w:tcPr>
          <w:p w:rsidR="000D0AAC" w:rsidRPr="004F053A" w:rsidRDefault="000D0AAC" w:rsidP="0023748E">
            <w:pPr>
              <w:jc w:val="center"/>
              <w:rPr>
                <w:b/>
                <w:sz w:val="20"/>
                <w:szCs w:val="20"/>
              </w:rPr>
            </w:pPr>
            <w:r>
              <w:rPr>
                <w:b/>
                <w:sz w:val="20"/>
                <w:szCs w:val="20"/>
              </w:rPr>
              <w:t>-</w:t>
            </w:r>
          </w:p>
        </w:tc>
        <w:tc>
          <w:tcPr>
            <w:tcW w:w="1800" w:type="dxa"/>
          </w:tcPr>
          <w:p w:rsidR="000D0AAC" w:rsidRPr="004F053A" w:rsidRDefault="000D0AAC" w:rsidP="0023748E">
            <w:pPr>
              <w:jc w:val="center"/>
              <w:rPr>
                <w:b/>
                <w:sz w:val="20"/>
                <w:szCs w:val="20"/>
              </w:rPr>
            </w:pPr>
            <w:r>
              <w:rPr>
                <w:b/>
                <w:sz w:val="20"/>
                <w:szCs w:val="20"/>
              </w:rPr>
              <w:t>-</w:t>
            </w:r>
          </w:p>
        </w:tc>
        <w:tc>
          <w:tcPr>
            <w:tcW w:w="2160" w:type="dxa"/>
          </w:tcPr>
          <w:p w:rsidR="000D0AAC" w:rsidRPr="004F053A" w:rsidRDefault="000D0AAC" w:rsidP="0023748E">
            <w:pPr>
              <w:ind w:firstLine="720"/>
              <w:rPr>
                <w:b/>
                <w:sz w:val="20"/>
                <w:szCs w:val="20"/>
              </w:rPr>
            </w:pPr>
            <w:r>
              <w:rPr>
                <w:b/>
                <w:sz w:val="20"/>
                <w:szCs w:val="20"/>
              </w:rPr>
              <w:t>-</w:t>
            </w:r>
          </w:p>
        </w:tc>
      </w:tr>
      <w:tr w:rsidR="000D0AAC" w:rsidRPr="004F053A" w:rsidTr="0023748E">
        <w:tc>
          <w:tcPr>
            <w:tcW w:w="3690" w:type="dxa"/>
          </w:tcPr>
          <w:p w:rsidR="000D0AAC" w:rsidRPr="004F053A" w:rsidRDefault="000D0AAC"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6. </w:t>
            </w:r>
            <w:r w:rsidRPr="004F053A">
              <w:rPr>
                <w:rFonts w:ascii="GHEA Grapalat" w:hAnsi="GHEA Grapalat"/>
                <w:color w:val="000000"/>
                <w:sz w:val="20"/>
                <w:szCs w:val="20"/>
              </w:rPr>
              <w:t>Համայնքի վարչական սահմաններում առկա բնության հատուկ պապանվող տարածքներում ինքնակամ շինարարության առկայության դեպքում դրա կանխարգելման, կասեցման, դրանց հետևանքների վերացման վերաբերյալ որոշման առկայություն</w:t>
            </w:r>
          </w:p>
        </w:tc>
        <w:tc>
          <w:tcPr>
            <w:tcW w:w="162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w:t>
            </w:r>
          </w:p>
        </w:tc>
        <w:tc>
          <w:tcPr>
            <w:tcW w:w="153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w:t>
            </w:r>
          </w:p>
        </w:tc>
        <w:tc>
          <w:tcPr>
            <w:tcW w:w="153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w:t>
            </w:r>
          </w:p>
        </w:tc>
        <w:tc>
          <w:tcPr>
            <w:tcW w:w="162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w:t>
            </w:r>
          </w:p>
        </w:tc>
        <w:tc>
          <w:tcPr>
            <w:tcW w:w="1800" w:type="dxa"/>
          </w:tcPr>
          <w:p w:rsidR="000D0AAC" w:rsidRDefault="000D0AAC" w:rsidP="0023748E">
            <w:pPr>
              <w:rPr>
                <w:b/>
                <w:sz w:val="20"/>
                <w:szCs w:val="20"/>
              </w:rPr>
            </w:pPr>
          </w:p>
          <w:p w:rsidR="000D0AAC" w:rsidRPr="00934662" w:rsidRDefault="000D0AAC" w:rsidP="0023748E">
            <w:pPr>
              <w:jc w:val="center"/>
              <w:rPr>
                <w:sz w:val="20"/>
                <w:szCs w:val="20"/>
              </w:rPr>
            </w:pPr>
            <w:r>
              <w:rPr>
                <w:sz w:val="20"/>
                <w:szCs w:val="20"/>
              </w:rPr>
              <w:t>-</w:t>
            </w:r>
          </w:p>
        </w:tc>
        <w:tc>
          <w:tcPr>
            <w:tcW w:w="2160" w:type="dxa"/>
          </w:tcPr>
          <w:p w:rsidR="000D0AAC" w:rsidRDefault="000D0AAC" w:rsidP="0023748E">
            <w:pPr>
              <w:rPr>
                <w:b/>
                <w:sz w:val="20"/>
                <w:szCs w:val="20"/>
              </w:rPr>
            </w:pPr>
          </w:p>
          <w:p w:rsidR="000D0AAC" w:rsidRPr="00934662" w:rsidRDefault="000D0AAC" w:rsidP="0023748E">
            <w:pPr>
              <w:ind w:firstLine="720"/>
              <w:rPr>
                <w:sz w:val="20"/>
                <w:szCs w:val="20"/>
              </w:rPr>
            </w:pPr>
            <w:r>
              <w:rPr>
                <w:sz w:val="20"/>
                <w:szCs w:val="20"/>
              </w:rPr>
              <w:t>-</w:t>
            </w:r>
          </w:p>
        </w:tc>
      </w:tr>
    </w:tbl>
    <w:p w:rsidR="000D0AAC" w:rsidRPr="000D0AAC" w:rsidRDefault="000D0AAC" w:rsidP="000D0AAC">
      <w:pPr>
        <w:pStyle w:val="ListParagraph"/>
        <w:ind w:firstLine="0"/>
        <w:rPr>
          <w:rFonts w:cs="Sylfaen"/>
          <w:sz w:val="20"/>
          <w:szCs w:val="20"/>
        </w:rPr>
      </w:pPr>
    </w:p>
    <w:p w:rsidR="000D0AAC" w:rsidRPr="004F053A" w:rsidRDefault="000D0AAC" w:rsidP="000D0AAC">
      <w:pPr>
        <w:pStyle w:val="NormalWeb"/>
        <w:spacing w:before="0" w:beforeAutospacing="0" w:after="0" w:afterAutospacing="0"/>
        <w:ind w:left="720"/>
        <w:jc w:val="both"/>
        <w:rPr>
          <w:rFonts w:ascii="GHEA Grapalat" w:hAnsi="GHEA Grapalat"/>
          <w:color w:val="000000"/>
          <w:sz w:val="20"/>
          <w:szCs w:val="20"/>
        </w:rPr>
      </w:pPr>
      <w:r>
        <w:rPr>
          <w:rFonts w:ascii="GHEA Grapalat" w:hAnsi="GHEA Grapalat" w:cs="AK Courier"/>
          <w:b/>
          <w:sz w:val="20"/>
          <w:szCs w:val="20"/>
        </w:rPr>
        <w:t xml:space="preserve">11.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color w:val="000000"/>
          <w:sz w:val="20"/>
          <w:szCs w:val="20"/>
        </w:rPr>
        <w:t>համայնքների</w:t>
      </w:r>
      <w:proofErr w:type="gramEnd"/>
      <w:r w:rsidRPr="004F053A">
        <w:rPr>
          <w:rFonts w:ascii="GHEA Grapalat" w:hAnsi="GHEA Grapalat"/>
          <w:color w:val="000000"/>
          <w:sz w:val="20"/>
          <w:szCs w:val="20"/>
        </w:rPr>
        <w:t xml:space="preserve"> վարչական սահմաններում գտնվող տեղական նշանակության բնության հատուկ պահպանվող տարածքների մոնիթորինգը կազմակերպում են տեղական ինքնակառավարման մարմինները:</w:t>
      </w:r>
    </w:p>
    <w:p w:rsidR="000D0AAC" w:rsidRPr="004F053A" w:rsidRDefault="000D0AAC" w:rsidP="000D0AAC">
      <w:pPr>
        <w:pStyle w:val="NormalWeb"/>
        <w:spacing w:before="0" w:beforeAutospacing="0" w:after="0" w:afterAutospacing="0"/>
        <w:ind w:left="720"/>
        <w:jc w:val="both"/>
        <w:rPr>
          <w:rFonts w:ascii="GHEA Grapalat" w:hAnsi="GHEA Grapalat"/>
          <w:color w:val="000000"/>
          <w:sz w:val="20"/>
          <w:szCs w:val="20"/>
        </w:rPr>
      </w:pPr>
      <w:r>
        <w:rPr>
          <w:rFonts w:ascii="GHEA Grapalat" w:hAnsi="GHEA Grapalat" w:cs="AK Courier"/>
          <w:b/>
          <w:sz w:val="20"/>
          <w:szCs w:val="20"/>
        </w:rPr>
        <w:t xml:space="preserve">12. </w:t>
      </w:r>
      <w:r w:rsidRPr="004F053A">
        <w:rPr>
          <w:rFonts w:ascii="GHEA Grapalat" w:hAnsi="GHEA Grapalat" w:cs="AK Courier"/>
          <w:b/>
          <w:sz w:val="20"/>
          <w:szCs w:val="20"/>
        </w:rPr>
        <w:t>Գործառույթի իրականացման օրենսդրական հիմքը`</w:t>
      </w:r>
      <w:r w:rsidRPr="004F053A">
        <w:rPr>
          <w:rFonts w:ascii="GHEA Grapalat" w:hAnsi="GHEA Grapalat"/>
          <w:b/>
          <w:sz w:val="20"/>
          <w:szCs w:val="20"/>
        </w:rPr>
        <w:t xml:space="preserve"> </w:t>
      </w:r>
      <w:r w:rsidRPr="004F053A">
        <w:rPr>
          <w:rFonts w:ascii="GHEA Grapalat" w:hAnsi="GHEA Grapalat" w:cs="AK Courier"/>
          <w:sz w:val="20"/>
          <w:szCs w:val="20"/>
        </w:rPr>
        <w:t>ՀՀ կառավարության 2007 թվականի օգոստոսի 30-</w:t>
      </w:r>
      <w:proofErr w:type="gramStart"/>
      <w:r w:rsidRPr="004F053A">
        <w:rPr>
          <w:rFonts w:ascii="GHEA Grapalat" w:hAnsi="GHEA Grapalat" w:cs="AK Courier"/>
          <w:sz w:val="20"/>
          <w:szCs w:val="20"/>
        </w:rPr>
        <w:t>ի</w:t>
      </w:r>
      <w:r w:rsidRPr="004F053A">
        <w:rPr>
          <w:rStyle w:val="Strong"/>
          <w:rFonts w:ascii="GHEA Grapalat" w:hAnsi="GHEA Grapalat"/>
          <w:color w:val="000000"/>
          <w:sz w:val="20"/>
          <w:szCs w:val="20"/>
        </w:rPr>
        <w:t xml:space="preserve"> </w:t>
      </w:r>
      <w:r w:rsidRPr="004F053A">
        <w:rPr>
          <w:rFonts w:ascii="GHEA Grapalat" w:hAnsi="GHEA Grapalat"/>
          <w:b/>
          <w:color w:val="000000"/>
          <w:sz w:val="20"/>
          <w:szCs w:val="20"/>
        </w:rPr>
        <w:t xml:space="preserve"> </w:t>
      </w:r>
      <w:r w:rsidRPr="004F053A">
        <w:rPr>
          <w:rFonts w:ascii="GHEA Grapalat" w:hAnsi="GHEA Grapalat"/>
          <w:color w:val="000000"/>
          <w:sz w:val="20"/>
          <w:szCs w:val="20"/>
        </w:rPr>
        <w:t>N</w:t>
      </w:r>
      <w:proofErr w:type="gramEnd"/>
      <w:r w:rsidRPr="004F053A">
        <w:rPr>
          <w:rFonts w:ascii="GHEA Grapalat" w:hAnsi="GHEA Grapalat"/>
          <w:color w:val="000000"/>
          <w:sz w:val="20"/>
          <w:szCs w:val="20"/>
        </w:rPr>
        <w:t xml:space="preserve"> 1044-Ն 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440"/>
        <w:gridCol w:w="1440"/>
        <w:gridCol w:w="1890"/>
        <w:gridCol w:w="1800"/>
        <w:gridCol w:w="2250"/>
      </w:tblGrid>
      <w:tr w:rsidR="000D0AAC" w:rsidRPr="004F053A" w:rsidTr="0023748E">
        <w:tc>
          <w:tcPr>
            <w:tcW w:w="3420" w:type="dxa"/>
          </w:tcPr>
          <w:p w:rsidR="000D0AAC" w:rsidRPr="004F053A" w:rsidRDefault="000D0AAC" w:rsidP="0023748E">
            <w:pPr>
              <w:jc w:val="center"/>
              <w:rPr>
                <w:b/>
                <w:sz w:val="20"/>
                <w:szCs w:val="20"/>
              </w:rPr>
            </w:pPr>
            <w:r w:rsidRPr="004F053A">
              <w:rPr>
                <w:b/>
                <w:sz w:val="20"/>
                <w:szCs w:val="20"/>
              </w:rPr>
              <w:t>Դրույթի անվանումը</w:t>
            </w:r>
          </w:p>
        </w:tc>
        <w:tc>
          <w:tcPr>
            <w:tcW w:w="1800" w:type="dxa"/>
          </w:tcPr>
          <w:p w:rsidR="000D0AAC" w:rsidRPr="004F053A" w:rsidRDefault="000D0AAC" w:rsidP="0023748E">
            <w:pPr>
              <w:jc w:val="center"/>
              <w:rPr>
                <w:b/>
                <w:sz w:val="20"/>
                <w:szCs w:val="20"/>
              </w:rPr>
            </w:pPr>
            <w:r w:rsidRPr="004F053A">
              <w:rPr>
                <w:b/>
                <w:sz w:val="20"/>
                <w:szCs w:val="20"/>
              </w:rPr>
              <w:t>Պահպանված է</w:t>
            </w:r>
          </w:p>
        </w:tc>
        <w:tc>
          <w:tcPr>
            <w:tcW w:w="1440" w:type="dxa"/>
          </w:tcPr>
          <w:p w:rsidR="000D0AAC" w:rsidRPr="004F053A" w:rsidRDefault="000D0AAC"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0D0AAC" w:rsidRPr="004F053A" w:rsidRDefault="000D0AAC" w:rsidP="0023748E">
            <w:pPr>
              <w:jc w:val="center"/>
              <w:rPr>
                <w:b/>
                <w:sz w:val="20"/>
                <w:szCs w:val="20"/>
              </w:rPr>
            </w:pPr>
            <w:r w:rsidRPr="004F053A">
              <w:rPr>
                <w:b/>
                <w:sz w:val="20"/>
                <w:szCs w:val="20"/>
              </w:rPr>
              <w:t>Պահպանված չէ</w:t>
            </w:r>
          </w:p>
        </w:tc>
        <w:tc>
          <w:tcPr>
            <w:tcW w:w="1890" w:type="dxa"/>
          </w:tcPr>
          <w:p w:rsidR="000D0AAC" w:rsidRPr="004F053A" w:rsidRDefault="000D0AAC" w:rsidP="0023748E">
            <w:pPr>
              <w:jc w:val="center"/>
              <w:rPr>
                <w:b/>
                <w:sz w:val="20"/>
                <w:szCs w:val="20"/>
              </w:rPr>
            </w:pPr>
            <w:r w:rsidRPr="004F053A">
              <w:rPr>
                <w:b/>
                <w:sz w:val="20"/>
                <w:szCs w:val="20"/>
              </w:rPr>
              <w:t>Հայտնաբերված խախտումները</w:t>
            </w:r>
          </w:p>
        </w:tc>
        <w:tc>
          <w:tcPr>
            <w:tcW w:w="1800" w:type="dxa"/>
          </w:tcPr>
          <w:p w:rsidR="000D0AAC" w:rsidRPr="004F053A" w:rsidRDefault="000D0AAC"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0D0AAC" w:rsidRPr="004F053A" w:rsidRDefault="000D0AAC"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0D0AAC" w:rsidRPr="004F053A" w:rsidTr="0023748E">
        <w:tc>
          <w:tcPr>
            <w:tcW w:w="3420" w:type="dxa"/>
          </w:tcPr>
          <w:p w:rsidR="000D0AAC" w:rsidRPr="004F053A" w:rsidRDefault="000D0AAC" w:rsidP="0023748E">
            <w:pPr>
              <w:rPr>
                <w:sz w:val="20"/>
                <w:szCs w:val="20"/>
              </w:rPr>
            </w:pPr>
            <w:r w:rsidRPr="004F053A">
              <w:rPr>
                <w:color w:val="000000"/>
                <w:sz w:val="20"/>
                <w:szCs w:val="20"/>
              </w:rPr>
              <w:t>համայնքների վարչական սահմաններում գտնվող տեղական նշանակության բնության հատուկ պահպանվող տարածքների մոնիթորինգի կազմակերպում</w:t>
            </w:r>
          </w:p>
        </w:tc>
        <w:tc>
          <w:tcPr>
            <w:tcW w:w="1800" w:type="dxa"/>
          </w:tcPr>
          <w:p w:rsidR="000D0AAC" w:rsidRDefault="000D0AAC" w:rsidP="0023748E">
            <w:pPr>
              <w:jc w:val="center"/>
              <w:rPr>
                <w:b/>
                <w:sz w:val="20"/>
                <w:szCs w:val="20"/>
              </w:rPr>
            </w:pPr>
          </w:p>
          <w:p w:rsidR="000D0AAC" w:rsidRPr="00067FE7"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067FE7"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067FE7" w:rsidRDefault="000D0AAC" w:rsidP="0023748E">
            <w:pPr>
              <w:jc w:val="center"/>
              <w:rPr>
                <w:sz w:val="20"/>
                <w:szCs w:val="20"/>
              </w:rPr>
            </w:pPr>
            <w:r>
              <w:rPr>
                <w:sz w:val="20"/>
                <w:szCs w:val="20"/>
              </w:rPr>
              <w:t>V</w:t>
            </w:r>
          </w:p>
        </w:tc>
        <w:tc>
          <w:tcPr>
            <w:tcW w:w="1890" w:type="dxa"/>
          </w:tcPr>
          <w:p w:rsidR="000D0AAC" w:rsidRDefault="000D0AAC" w:rsidP="0023748E">
            <w:pPr>
              <w:jc w:val="center"/>
              <w:rPr>
                <w:b/>
                <w:sz w:val="20"/>
                <w:szCs w:val="20"/>
              </w:rPr>
            </w:pPr>
          </w:p>
          <w:p w:rsidR="000D0AAC" w:rsidRPr="00067FE7" w:rsidRDefault="000D0AAC" w:rsidP="0023748E">
            <w:pPr>
              <w:jc w:val="center"/>
              <w:rPr>
                <w:sz w:val="20"/>
                <w:szCs w:val="20"/>
              </w:rPr>
            </w:pPr>
            <w:r>
              <w:rPr>
                <w:sz w:val="20"/>
                <w:szCs w:val="20"/>
              </w:rPr>
              <w:t>Չի կազմակերպվել</w:t>
            </w:r>
          </w:p>
        </w:tc>
        <w:tc>
          <w:tcPr>
            <w:tcW w:w="1800" w:type="dxa"/>
          </w:tcPr>
          <w:p w:rsidR="000D0AAC" w:rsidRDefault="000D0AAC" w:rsidP="0023748E">
            <w:pPr>
              <w:jc w:val="center"/>
              <w:rPr>
                <w:b/>
                <w:sz w:val="20"/>
                <w:szCs w:val="20"/>
              </w:rPr>
            </w:pPr>
          </w:p>
          <w:p w:rsidR="000D0AAC" w:rsidRPr="00067FE7" w:rsidRDefault="000D0AAC" w:rsidP="0023748E">
            <w:pPr>
              <w:jc w:val="center"/>
              <w:rPr>
                <w:sz w:val="20"/>
                <w:szCs w:val="20"/>
              </w:rPr>
            </w:pPr>
            <w:r>
              <w:rPr>
                <w:sz w:val="20"/>
                <w:szCs w:val="20"/>
              </w:rPr>
              <w:t>V</w:t>
            </w:r>
          </w:p>
        </w:tc>
        <w:tc>
          <w:tcPr>
            <w:tcW w:w="2250" w:type="dxa"/>
          </w:tcPr>
          <w:p w:rsidR="000D0AAC" w:rsidRDefault="000D0AAC" w:rsidP="0023748E">
            <w:pPr>
              <w:jc w:val="center"/>
              <w:rPr>
                <w:b/>
                <w:sz w:val="20"/>
                <w:szCs w:val="20"/>
              </w:rPr>
            </w:pPr>
          </w:p>
          <w:p w:rsidR="000D0AAC" w:rsidRPr="00067FE7" w:rsidRDefault="000D0AAC" w:rsidP="0023748E">
            <w:pPr>
              <w:jc w:val="center"/>
              <w:rPr>
                <w:sz w:val="20"/>
                <w:szCs w:val="20"/>
              </w:rPr>
            </w:pPr>
            <w:r>
              <w:rPr>
                <w:sz w:val="20"/>
                <w:szCs w:val="20"/>
              </w:rPr>
              <w:t>Այսուհետ</w:t>
            </w:r>
          </w:p>
        </w:tc>
      </w:tr>
    </w:tbl>
    <w:p w:rsidR="000D0AAC" w:rsidRDefault="000D0AAC" w:rsidP="000D0AAC">
      <w:pPr>
        <w:pStyle w:val="NormalWeb"/>
        <w:spacing w:before="0" w:beforeAutospacing="0" w:after="0" w:afterAutospacing="0"/>
        <w:ind w:left="720"/>
        <w:rPr>
          <w:rFonts w:ascii="GHEA Grapalat" w:hAnsi="GHEA Grapalat" w:cs="AK Courier"/>
          <w:b/>
          <w:sz w:val="20"/>
          <w:szCs w:val="20"/>
        </w:rPr>
      </w:pPr>
    </w:p>
    <w:p w:rsidR="000D0AAC" w:rsidRPr="004F053A" w:rsidRDefault="000D0AAC" w:rsidP="000D0AAC">
      <w:pPr>
        <w:pStyle w:val="NormalWeb"/>
        <w:spacing w:before="0" w:beforeAutospacing="0" w:after="0" w:afterAutospacing="0"/>
        <w:ind w:left="720"/>
        <w:jc w:val="both"/>
        <w:rPr>
          <w:rFonts w:ascii="GHEA Grapalat" w:hAnsi="GHEA Grapalat"/>
          <w:sz w:val="20"/>
          <w:szCs w:val="20"/>
        </w:rPr>
      </w:pPr>
      <w:r>
        <w:rPr>
          <w:rFonts w:ascii="GHEA Grapalat" w:hAnsi="GHEA Grapalat" w:cs="AK Courier"/>
          <w:b/>
          <w:sz w:val="20"/>
          <w:szCs w:val="20"/>
        </w:rPr>
        <w:lastRenderedPageBreak/>
        <w:t xml:space="preserve">13.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sz w:val="20"/>
          <w:szCs w:val="20"/>
        </w:rPr>
        <w:t>կազմում</w:t>
      </w:r>
      <w:proofErr w:type="gramEnd"/>
      <w:r w:rsidRPr="004F053A">
        <w:rPr>
          <w:rFonts w:ascii="GHEA Grapalat" w:hAnsi="GHEA Grapalat"/>
          <w:sz w:val="20"/>
          <w:szCs w:val="20"/>
        </w:rPr>
        <w:t xml:space="preserve"> է համայնքի վարչական սահմաններում տարածքների սանիտարական մաքրման սխեմաները, </w:t>
      </w:r>
    </w:p>
    <w:p w:rsidR="000D0AAC" w:rsidRPr="000D0AAC" w:rsidRDefault="000D0AAC" w:rsidP="000D0AAC">
      <w:pPr>
        <w:pStyle w:val="ListParagraph"/>
        <w:ind w:firstLine="0"/>
        <w:rPr>
          <w:sz w:val="20"/>
          <w:szCs w:val="20"/>
        </w:rPr>
      </w:pPr>
      <w:r w:rsidRPr="000D0AAC">
        <w:rPr>
          <w:rFonts w:cs="AK Courier"/>
          <w:b/>
          <w:sz w:val="20"/>
          <w:szCs w:val="20"/>
        </w:rPr>
        <w:t xml:space="preserve">      14. Գործառույթի իրականացման օրենսդրական հիմքը`</w:t>
      </w:r>
      <w:r w:rsidRPr="000D0AAC">
        <w:rPr>
          <w:sz w:val="20"/>
          <w:szCs w:val="20"/>
        </w:rPr>
        <w:t xml:space="preserve"> </w:t>
      </w:r>
      <w:r w:rsidRPr="000D0AAC">
        <w:rPr>
          <w:rFonts w:cs="AK Courier"/>
          <w:sz w:val="20"/>
          <w:szCs w:val="20"/>
        </w:rPr>
        <w:t>"Թափոնների մասին" ՀՀ օրենքի 11-րդ հոդված</w:t>
      </w:r>
    </w:p>
    <w:p w:rsidR="000D0AAC" w:rsidRPr="000D0AAC" w:rsidRDefault="000D0AAC" w:rsidP="000D0AAC">
      <w:pPr>
        <w:pStyle w:val="ListParagraph"/>
        <w:ind w:firstLine="0"/>
        <w:rPr>
          <w:sz w:val="20"/>
          <w:szCs w:val="20"/>
        </w:rPr>
      </w:pP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620"/>
        <w:gridCol w:w="1260"/>
        <w:gridCol w:w="1890"/>
        <w:gridCol w:w="1800"/>
        <w:gridCol w:w="2250"/>
      </w:tblGrid>
      <w:tr w:rsidR="000D0AAC" w:rsidRPr="004F053A" w:rsidTr="0023748E">
        <w:tc>
          <w:tcPr>
            <w:tcW w:w="3420" w:type="dxa"/>
          </w:tcPr>
          <w:p w:rsidR="000D0AAC" w:rsidRPr="004F053A" w:rsidRDefault="000D0AAC" w:rsidP="0023748E">
            <w:pPr>
              <w:jc w:val="center"/>
              <w:rPr>
                <w:b/>
                <w:sz w:val="20"/>
                <w:szCs w:val="20"/>
              </w:rPr>
            </w:pPr>
            <w:r w:rsidRPr="004F053A">
              <w:rPr>
                <w:b/>
                <w:sz w:val="20"/>
                <w:szCs w:val="20"/>
              </w:rPr>
              <w:t>Դրույթի անվանումը</w:t>
            </w:r>
          </w:p>
        </w:tc>
        <w:tc>
          <w:tcPr>
            <w:tcW w:w="1800" w:type="dxa"/>
          </w:tcPr>
          <w:p w:rsidR="000D0AAC" w:rsidRPr="004F053A" w:rsidRDefault="000D0AAC" w:rsidP="0023748E">
            <w:pPr>
              <w:jc w:val="center"/>
              <w:rPr>
                <w:b/>
                <w:sz w:val="20"/>
                <w:szCs w:val="20"/>
              </w:rPr>
            </w:pPr>
            <w:r w:rsidRPr="004F053A">
              <w:rPr>
                <w:b/>
                <w:sz w:val="20"/>
                <w:szCs w:val="20"/>
              </w:rPr>
              <w:t>Պահպանված է</w:t>
            </w:r>
          </w:p>
        </w:tc>
        <w:tc>
          <w:tcPr>
            <w:tcW w:w="1620" w:type="dxa"/>
          </w:tcPr>
          <w:p w:rsidR="000D0AAC" w:rsidRPr="004F053A" w:rsidRDefault="000D0AAC"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260" w:type="dxa"/>
          </w:tcPr>
          <w:p w:rsidR="000D0AAC" w:rsidRPr="004F053A" w:rsidRDefault="000D0AAC" w:rsidP="0023748E">
            <w:pPr>
              <w:jc w:val="center"/>
              <w:rPr>
                <w:b/>
                <w:sz w:val="20"/>
                <w:szCs w:val="20"/>
              </w:rPr>
            </w:pPr>
            <w:r w:rsidRPr="004F053A">
              <w:rPr>
                <w:b/>
                <w:sz w:val="20"/>
                <w:szCs w:val="20"/>
              </w:rPr>
              <w:t>Պահպանված չէ</w:t>
            </w:r>
          </w:p>
        </w:tc>
        <w:tc>
          <w:tcPr>
            <w:tcW w:w="1890" w:type="dxa"/>
          </w:tcPr>
          <w:p w:rsidR="000D0AAC" w:rsidRPr="004F053A" w:rsidRDefault="000D0AAC" w:rsidP="0023748E">
            <w:pPr>
              <w:jc w:val="center"/>
              <w:rPr>
                <w:b/>
                <w:sz w:val="20"/>
                <w:szCs w:val="20"/>
              </w:rPr>
            </w:pPr>
            <w:r w:rsidRPr="004F053A">
              <w:rPr>
                <w:b/>
                <w:sz w:val="20"/>
                <w:szCs w:val="20"/>
              </w:rPr>
              <w:t>Հայտնաբերված խախտումները</w:t>
            </w:r>
          </w:p>
        </w:tc>
        <w:tc>
          <w:tcPr>
            <w:tcW w:w="1800" w:type="dxa"/>
          </w:tcPr>
          <w:p w:rsidR="000D0AAC" w:rsidRPr="004F053A" w:rsidRDefault="000D0AAC"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0D0AAC" w:rsidRPr="004F053A" w:rsidRDefault="000D0AAC"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0D0AAC" w:rsidRPr="004F053A" w:rsidTr="0023748E">
        <w:tc>
          <w:tcPr>
            <w:tcW w:w="3420" w:type="dxa"/>
          </w:tcPr>
          <w:p w:rsidR="000D0AAC" w:rsidRPr="004F053A" w:rsidRDefault="000D0AAC" w:rsidP="0023748E">
            <w:pPr>
              <w:rPr>
                <w:sz w:val="20"/>
                <w:szCs w:val="20"/>
              </w:rPr>
            </w:pPr>
            <w:r w:rsidRPr="004F053A">
              <w:rPr>
                <w:sz w:val="20"/>
                <w:szCs w:val="20"/>
              </w:rPr>
              <w:t>Համայնքի վարչական սահմաններում տարածքների սանիտարական մաքրման սխեմաների առկայություն</w:t>
            </w:r>
          </w:p>
        </w:tc>
        <w:tc>
          <w:tcPr>
            <w:tcW w:w="1800" w:type="dxa"/>
          </w:tcPr>
          <w:p w:rsidR="000D0AAC" w:rsidRDefault="000D0AAC" w:rsidP="0023748E">
            <w:pPr>
              <w:jc w:val="center"/>
              <w:rPr>
                <w:b/>
                <w:sz w:val="20"/>
                <w:szCs w:val="20"/>
              </w:rPr>
            </w:pPr>
          </w:p>
          <w:p w:rsidR="000D0AAC" w:rsidRPr="00FF262F" w:rsidRDefault="000D0AAC" w:rsidP="0023748E">
            <w:pPr>
              <w:jc w:val="center"/>
              <w:rPr>
                <w:sz w:val="20"/>
                <w:szCs w:val="20"/>
              </w:rPr>
            </w:pPr>
            <w:r>
              <w:rPr>
                <w:sz w:val="20"/>
                <w:szCs w:val="20"/>
              </w:rPr>
              <w:t>-</w:t>
            </w:r>
          </w:p>
        </w:tc>
        <w:tc>
          <w:tcPr>
            <w:tcW w:w="1620" w:type="dxa"/>
          </w:tcPr>
          <w:p w:rsidR="000D0AAC" w:rsidRDefault="000D0AAC" w:rsidP="0023748E">
            <w:pPr>
              <w:jc w:val="center"/>
              <w:rPr>
                <w:b/>
                <w:sz w:val="20"/>
                <w:szCs w:val="20"/>
              </w:rPr>
            </w:pPr>
          </w:p>
          <w:p w:rsidR="000D0AAC" w:rsidRPr="00FF262F" w:rsidRDefault="000D0AAC" w:rsidP="0023748E">
            <w:pPr>
              <w:jc w:val="center"/>
              <w:rPr>
                <w:sz w:val="20"/>
                <w:szCs w:val="20"/>
              </w:rPr>
            </w:pPr>
            <w:r>
              <w:rPr>
                <w:sz w:val="20"/>
                <w:szCs w:val="20"/>
              </w:rPr>
              <w:t>-</w:t>
            </w:r>
          </w:p>
        </w:tc>
        <w:tc>
          <w:tcPr>
            <w:tcW w:w="1260" w:type="dxa"/>
          </w:tcPr>
          <w:p w:rsidR="000D0AAC" w:rsidRDefault="000D0AAC" w:rsidP="0023748E">
            <w:pPr>
              <w:jc w:val="center"/>
              <w:rPr>
                <w:b/>
                <w:sz w:val="20"/>
                <w:szCs w:val="20"/>
              </w:rPr>
            </w:pPr>
          </w:p>
          <w:p w:rsidR="000D0AAC" w:rsidRPr="00FF262F" w:rsidRDefault="000D0AAC" w:rsidP="0023748E">
            <w:pPr>
              <w:rPr>
                <w:sz w:val="20"/>
                <w:szCs w:val="20"/>
              </w:rPr>
            </w:pPr>
            <w:r>
              <w:rPr>
                <w:sz w:val="20"/>
                <w:szCs w:val="20"/>
              </w:rPr>
              <w:t xml:space="preserve">      V</w:t>
            </w:r>
          </w:p>
        </w:tc>
        <w:tc>
          <w:tcPr>
            <w:tcW w:w="1890" w:type="dxa"/>
          </w:tcPr>
          <w:p w:rsidR="000D0AAC" w:rsidRPr="004F053A" w:rsidRDefault="000D0AAC" w:rsidP="0023748E">
            <w:pPr>
              <w:jc w:val="center"/>
              <w:rPr>
                <w:b/>
                <w:sz w:val="20"/>
                <w:szCs w:val="20"/>
              </w:rPr>
            </w:pPr>
            <w:r>
              <w:rPr>
                <w:b/>
                <w:sz w:val="20"/>
                <w:szCs w:val="20"/>
              </w:rPr>
              <w:t>Սան մաքրման սխեմաներ չունեն</w:t>
            </w:r>
          </w:p>
        </w:tc>
        <w:tc>
          <w:tcPr>
            <w:tcW w:w="1800" w:type="dxa"/>
          </w:tcPr>
          <w:p w:rsidR="000D0AAC" w:rsidRDefault="000D0AAC" w:rsidP="0023748E">
            <w:pPr>
              <w:jc w:val="center"/>
              <w:rPr>
                <w:b/>
                <w:sz w:val="20"/>
                <w:szCs w:val="20"/>
              </w:rPr>
            </w:pPr>
          </w:p>
          <w:p w:rsidR="000D0AAC" w:rsidRPr="00FF262F" w:rsidRDefault="000D0AAC" w:rsidP="0023748E">
            <w:pPr>
              <w:jc w:val="center"/>
              <w:rPr>
                <w:sz w:val="20"/>
                <w:szCs w:val="20"/>
              </w:rPr>
            </w:pPr>
            <w:r>
              <w:rPr>
                <w:sz w:val="20"/>
                <w:szCs w:val="20"/>
              </w:rPr>
              <w:t>V</w:t>
            </w:r>
          </w:p>
        </w:tc>
        <w:tc>
          <w:tcPr>
            <w:tcW w:w="2250" w:type="dxa"/>
          </w:tcPr>
          <w:p w:rsidR="000D0AAC" w:rsidRDefault="000D0AAC" w:rsidP="0023748E">
            <w:pPr>
              <w:jc w:val="center"/>
              <w:rPr>
                <w:b/>
                <w:sz w:val="20"/>
                <w:szCs w:val="20"/>
              </w:rPr>
            </w:pPr>
          </w:p>
          <w:p w:rsidR="000D0AAC" w:rsidRPr="00FF262F" w:rsidRDefault="000D0AAC" w:rsidP="0023748E">
            <w:pPr>
              <w:jc w:val="center"/>
              <w:rPr>
                <w:sz w:val="20"/>
                <w:szCs w:val="20"/>
              </w:rPr>
            </w:pPr>
            <w:r>
              <w:rPr>
                <w:sz w:val="20"/>
                <w:szCs w:val="20"/>
              </w:rPr>
              <w:t>Այսուհետ</w:t>
            </w:r>
          </w:p>
        </w:tc>
      </w:tr>
    </w:tbl>
    <w:p w:rsidR="000D0AAC" w:rsidRPr="000D0AAC" w:rsidRDefault="000D0AAC" w:rsidP="000D0AAC">
      <w:pPr>
        <w:pStyle w:val="ListParagraph"/>
        <w:ind w:firstLine="0"/>
        <w:rPr>
          <w:bCs/>
          <w:sz w:val="20"/>
          <w:szCs w:val="20"/>
        </w:rPr>
      </w:pPr>
    </w:p>
    <w:p w:rsidR="000D0AAC" w:rsidRPr="000D0AAC" w:rsidRDefault="000D0AAC" w:rsidP="000D0AAC">
      <w:pPr>
        <w:pStyle w:val="ListParagraph"/>
        <w:ind w:firstLine="0"/>
        <w:rPr>
          <w:color w:val="000000"/>
          <w:sz w:val="20"/>
          <w:szCs w:val="20"/>
        </w:rPr>
      </w:pPr>
      <w:r w:rsidRPr="000D0AAC">
        <w:rPr>
          <w:rFonts w:cs="AK Courier"/>
          <w:b/>
          <w:sz w:val="20"/>
          <w:szCs w:val="20"/>
        </w:rPr>
        <w:t>15. Գործառույթը</w:t>
      </w:r>
      <w:proofErr w:type="gramStart"/>
      <w:r w:rsidRPr="000D0AAC">
        <w:rPr>
          <w:rFonts w:cs="AK Courier"/>
          <w:b/>
          <w:sz w:val="20"/>
          <w:szCs w:val="20"/>
        </w:rPr>
        <w:t>`</w:t>
      </w:r>
      <w:r w:rsidRPr="000D0AAC">
        <w:rPr>
          <w:rFonts w:cs="AK Courier"/>
          <w:sz w:val="20"/>
          <w:szCs w:val="20"/>
        </w:rPr>
        <w:t xml:space="preserve">  </w:t>
      </w:r>
      <w:r w:rsidRPr="000D0AAC">
        <w:rPr>
          <w:sz w:val="20"/>
          <w:szCs w:val="20"/>
        </w:rPr>
        <w:t>Անհրաժեշտության</w:t>
      </w:r>
      <w:proofErr w:type="gramEnd"/>
      <w:r w:rsidRPr="000D0AAC">
        <w:rPr>
          <w:sz w:val="20"/>
          <w:szCs w:val="20"/>
        </w:rPr>
        <w:t xml:space="preserve"> դեպքում հաստատում է </w:t>
      </w:r>
      <w:r w:rsidRPr="000D0AAC">
        <w:rPr>
          <w:color w:val="000000"/>
          <w:sz w:val="20"/>
          <w:szCs w:val="20"/>
        </w:rPr>
        <w:t xml:space="preserve">տեղանքի հատակագիծը (սխեմա), որտեղ արտացոլվում է ջրօգտագործման կետի (կոորդինատական առանցքներ)՝ դրա հարևանությամբ գտնվող որևէ հայտնի օբյեկտի հետ կապը, </w:t>
      </w:r>
    </w:p>
    <w:p w:rsidR="000D0AAC" w:rsidRPr="000D0AAC" w:rsidRDefault="000D0AAC" w:rsidP="000D0AAC">
      <w:pPr>
        <w:pStyle w:val="ListParagraph"/>
        <w:ind w:firstLine="0"/>
        <w:rPr>
          <w:rStyle w:val="Emphasis"/>
          <w:i w:val="0"/>
          <w:sz w:val="20"/>
          <w:szCs w:val="20"/>
        </w:rPr>
      </w:pPr>
      <w:r w:rsidRPr="000D0AAC">
        <w:rPr>
          <w:rStyle w:val="Emphasis"/>
          <w:rFonts w:cs="Sylfaen"/>
          <w:b/>
          <w:sz w:val="20"/>
          <w:szCs w:val="20"/>
        </w:rPr>
        <w:t>16. Գործառույթի</w:t>
      </w:r>
      <w:r w:rsidRPr="000D0AAC">
        <w:rPr>
          <w:rStyle w:val="Emphasis"/>
          <w:b/>
          <w:sz w:val="20"/>
          <w:szCs w:val="20"/>
        </w:rPr>
        <w:t xml:space="preserve"> </w:t>
      </w:r>
      <w:r w:rsidRPr="000D0AAC">
        <w:rPr>
          <w:rStyle w:val="Emphasis"/>
          <w:rFonts w:cs="Sylfaen"/>
          <w:b/>
          <w:sz w:val="20"/>
          <w:szCs w:val="20"/>
        </w:rPr>
        <w:t>իրականացման</w:t>
      </w:r>
      <w:r w:rsidRPr="000D0AAC">
        <w:rPr>
          <w:rStyle w:val="Emphasis"/>
          <w:b/>
          <w:sz w:val="20"/>
          <w:szCs w:val="20"/>
        </w:rPr>
        <w:t xml:space="preserve"> </w:t>
      </w:r>
      <w:r w:rsidRPr="000D0AAC">
        <w:rPr>
          <w:rStyle w:val="Emphasis"/>
          <w:rFonts w:cs="Sylfaen"/>
          <w:b/>
          <w:sz w:val="20"/>
          <w:szCs w:val="20"/>
        </w:rPr>
        <w:t>օրենսդրական</w:t>
      </w:r>
      <w:r w:rsidRPr="000D0AAC">
        <w:rPr>
          <w:rStyle w:val="Emphasis"/>
          <w:b/>
          <w:sz w:val="20"/>
          <w:szCs w:val="20"/>
        </w:rPr>
        <w:t xml:space="preserve"> </w:t>
      </w:r>
      <w:r w:rsidRPr="000D0AAC">
        <w:rPr>
          <w:rStyle w:val="Emphasis"/>
          <w:rFonts w:cs="Sylfaen"/>
          <w:b/>
          <w:sz w:val="20"/>
          <w:szCs w:val="20"/>
        </w:rPr>
        <w:t>հիմքը</w:t>
      </w:r>
      <w:r w:rsidRPr="000D0AAC">
        <w:rPr>
          <w:rStyle w:val="Emphasis"/>
          <w:sz w:val="20"/>
          <w:szCs w:val="20"/>
        </w:rPr>
        <w:t xml:space="preserve">` </w:t>
      </w:r>
      <w:r w:rsidRPr="000D0AAC">
        <w:rPr>
          <w:rStyle w:val="Emphasis"/>
          <w:rFonts w:cs="Sylfaen"/>
          <w:sz w:val="20"/>
          <w:szCs w:val="20"/>
        </w:rPr>
        <w:t>ՀՀ</w:t>
      </w:r>
      <w:r w:rsidRPr="000D0AAC">
        <w:rPr>
          <w:rStyle w:val="Emphasis"/>
          <w:sz w:val="20"/>
          <w:szCs w:val="20"/>
        </w:rPr>
        <w:t xml:space="preserve"> </w:t>
      </w:r>
      <w:r w:rsidRPr="000D0AAC">
        <w:rPr>
          <w:rStyle w:val="Emphasis"/>
          <w:rFonts w:cs="Sylfaen"/>
          <w:sz w:val="20"/>
          <w:szCs w:val="20"/>
        </w:rPr>
        <w:t>կառավարության</w:t>
      </w:r>
      <w:r w:rsidRPr="000D0AAC">
        <w:rPr>
          <w:rStyle w:val="Emphasis"/>
          <w:sz w:val="20"/>
          <w:szCs w:val="20"/>
        </w:rPr>
        <w:t xml:space="preserve"> 2003 </w:t>
      </w:r>
      <w:r w:rsidRPr="000D0AAC">
        <w:rPr>
          <w:rStyle w:val="Emphasis"/>
          <w:rFonts w:cs="Sylfaen"/>
          <w:sz w:val="20"/>
          <w:szCs w:val="20"/>
        </w:rPr>
        <w:t>թվականի</w:t>
      </w:r>
      <w:r w:rsidRPr="000D0AAC">
        <w:rPr>
          <w:rStyle w:val="Emphasis"/>
          <w:sz w:val="20"/>
          <w:szCs w:val="20"/>
        </w:rPr>
        <w:t xml:space="preserve"> </w:t>
      </w:r>
      <w:r w:rsidRPr="000D0AAC">
        <w:rPr>
          <w:rStyle w:val="Emphasis"/>
          <w:rFonts w:cs="Sylfaen"/>
          <w:sz w:val="20"/>
          <w:szCs w:val="20"/>
        </w:rPr>
        <w:t>մարտի</w:t>
      </w:r>
      <w:r w:rsidRPr="000D0AAC">
        <w:rPr>
          <w:rStyle w:val="Emphasis"/>
          <w:sz w:val="20"/>
          <w:szCs w:val="20"/>
        </w:rPr>
        <w:t xml:space="preserve"> 7-</w:t>
      </w:r>
      <w:r w:rsidRPr="000D0AAC">
        <w:rPr>
          <w:rStyle w:val="Emphasis"/>
          <w:rFonts w:cs="Sylfaen"/>
          <w:sz w:val="20"/>
          <w:szCs w:val="20"/>
        </w:rPr>
        <w:t>ի</w:t>
      </w:r>
      <w:r w:rsidRPr="000D0AAC">
        <w:rPr>
          <w:rStyle w:val="Emphasis"/>
          <w:sz w:val="20"/>
          <w:szCs w:val="20"/>
        </w:rPr>
        <w:t xml:space="preserve"> N 218-</w:t>
      </w:r>
      <w:r w:rsidRPr="000D0AAC">
        <w:rPr>
          <w:rStyle w:val="Emphasis"/>
          <w:rFonts w:cs="Sylfaen"/>
          <w:sz w:val="20"/>
          <w:szCs w:val="20"/>
        </w:rPr>
        <w:t>Ն</w:t>
      </w:r>
      <w:r w:rsidRPr="000D0AAC">
        <w:rPr>
          <w:rStyle w:val="Emphasis"/>
          <w:sz w:val="20"/>
          <w:szCs w:val="20"/>
        </w:rPr>
        <w:t xml:space="preserve"> </w:t>
      </w:r>
      <w:r w:rsidRPr="000D0AAC">
        <w:rPr>
          <w:rStyle w:val="Emphasis"/>
          <w:rFonts w:cs="Sylfaen"/>
          <w:sz w:val="20"/>
          <w:szCs w:val="20"/>
        </w:rPr>
        <w:t>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440"/>
        <w:gridCol w:w="1890"/>
        <w:gridCol w:w="1800"/>
        <w:gridCol w:w="2250"/>
      </w:tblGrid>
      <w:tr w:rsidR="000D0AAC" w:rsidRPr="004F053A" w:rsidTr="0023748E">
        <w:tc>
          <w:tcPr>
            <w:tcW w:w="3600" w:type="dxa"/>
          </w:tcPr>
          <w:p w:rsidR="000D0AAC" w:rsidRPr="004F053A" w:rsidRDefault="000D0AAC" w:rsidP="0023748E">
            <w:pPr>
              <w:jc w:val="center"/>
              <w:rPr>
                <w:b/>
                <w:sz w:val="20"/>
                <w:szCs w:val="20"/>
              </w:rPr>
            </w:pPr>
            <w:r w:rsidRPr="004F053A">
              <w:rPr>
                <w:b/>
                <w:sz w:val="20"/>
                <w:szCs w:val="20"/>
              </w:rPr>
              <w:t>Դրույթի անվանումը</w:t>
            </w:r>
          </w:p>
        </w:tc>
        <w:tc>
          <w:tcPr>
            <w:tcW w:w="1620" w:type="dxa"/>
          </w:tcPr>
          <w:p w:rsidR="000D0AAC" w:rsidRPr="004F053A" w:rsidRDefault="000D0AAC" w:rsidP="0023748E">
            <w:pPr>
              <w:jc w:val="center"/>
              <w:rPr>
                <w:b/>
                <w:sz w:val="20"/>
                <w:szCs w:val="20"/>
              </w:rPr>
            </w:pPr>
            <w:r w:rsidRPr="004F053A">
              <w:rPr>
                <w:b/>
                <w:sz w:val="20"/>
                <w:szCs w:val="20"/>
              </w:rPr>
              <w:t>Պահպանված է</w:t>
            </w:r>
          </w:p>
        </w:tc>
        <w:tc>
          <w:tcPr>
            <w:tcW w:w="1440" w:type="dxa"/>
          </w:tcPr>
          <w:p w:rsidR="000D0AAC" w:rsidRPr="004F053A" w:rsidRDefault="000D0AAC"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0D0AAC" w:rsidRPr="004F053A" w:rsidRDefault="000D0AAC" w:rsidP="0023748E">
            <w:pPr>
              <w:jc w:val="center"/>
              <w:rPr>
                <w:b/>
                <w:sz w:val="20"/>
                <w:szCs w:val="20"/>
              </w:rPr>
            </w:pPr>
            <w:r w:rsidRPr="004F053A">
              <w:rPr>
                <w:b/>
                <w:sz w:val="20"/>
                <w:szCs w:val="20"/>
              </w:rPr>
              <w:t>Պահպանված չէ</w:t>
            </w:r>
          </w:p>
        </w:tc>
        <w:tc>
          <w:tcPr>
            <w:tcW w:w="1890" w:type="dxa"/>
          </w:tcPr>
          <w:p w:rsidR="000D0AAC" w:rsidRPr="004F053A" w:rsidRDefault="000D0AAC" w:rsidP="0023748E">
            <w:pPr>
              <w:jc w:val="center"/>
              <w:rPr>
                <w:b/>
                <w:sz w:val="20"/>
                <w:szCs w:val="20"/>
              </w:rPr>
            </w:pPr>
            <w:r w:rsidRPr="004F053A">
              <w:rPr>
                <w:b/>
                <w:sz w:val="20"/>
                <w:szCs w:val="20"/>
              </w:rPr>
              <w:t>Հայտնաբերված խախտումները</w:t>
            </w:r>
          </w:p>
        </w:tc>
        <w:tc>
          <w:tcPr>
            <w:tcW w:w="1800" w:type="dxa"/>
          </w:tcPr>
          <w:p w:rsidR="000D0AAC" w:rsidRPr="004F053A" w:rsidRDefault="000D0AAC"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0D0AAC" w:rsidRPr="004F053A" w:rsidRDefault="000D0AAC"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0D0AAC" w:rsidRPr="004F053A" w:rsidTr="0023748E">
        <w:tc>
          <w:tcPr>
            <w:tcW w:w="3600" w:type="dxa"/>
          </w:tcPr>
          <w:p w:rsidR="000D0AAC" w:rsidRPr="000D0AAC" w:rsidRDefault="000D0AAC" w:rsidP="000D0AAC">
            <w:pPr>
              <w:pStyle w:val="NormalWeb"/>
              <w:spacing w:before="0" w:beforeAutospacing="0" w:after="0" w:afterAutospacing="0"/>
              <w:ind w:firstLine="313"/>
              <w:jc w:val="both"/>
              <w:rPr>
                <w:rFonts w:ascii="GHEA Grapalat" w:hAnsi="GHEA Grapalat"/>
                <w:color w:val="000000"/>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Տեղանքի հատակագիծը (սխեմա) հաստատող փաստաթղթի առկայություն</w:t>
            </w:r>
          </w:p>
        </w:tc>
        <w:tc>
          <w:tcPr>
            <w:tcW w:w="1620" w:type="dxa"/>
          </w:tcPr>
          <w:p w:rsidR="000D0AAC" w:rsidRDefault="000D0AAC" w:rsidP="0023748E">
            <w:pPr>
              <w:jc w:val="center"/>
              <w:rPr>
                <w:b/>
                <w:sz w:val="20"/>
                <w:szCs w:val="20"/>
              </w:rPr>
            </w:pPr>
            <w:r>
              <w:rPr>
                <w:b/>
                <w:sz w:val="20"/>
                <w:szCs w:val="20"/>
              </w:rPr>
              <w:t>V</w:t>
            </w:r>
          </w:p>
          <w:p w:rsidR="000D0AAC" w:rsidRPr="005C065E" w:rsidRDefault="000D0AAC" w:rsidP="0023748E">
            <w:pPr>
              <w:jc w:val="center"/>
              <w:rPr>
                <w:sz w:val="20"/>
                <w:szCs w:val="20"/>
              </w:rPr>
            </w:pPr>
            <w:r>
              <w:rPr>
                <w:sz w:val="20"/>
                <w:szCs w:val="20"/>
              </w:rPr>
              <w:t>Ֆիլիշին ՍՊԸ</w:t>
            </w:r>
          </w:p>
        </w:tc>
        <w:tc>
          <w:tcPr>
            <w:tcW w:w="1440" w:type="dxa"/>
          </w:tcPr>
          <w:p w:rsidR="000D0AAC" w:rsidRDefault="000D0AAC" w:rsidP="0023748E">
            <w:pPr>
              <w:jc w:val="center"/>
              <w:rPr>
                <w:b/>
                <w:sz w:val="20"/>
                <w:szCs w:val="20"/>
              </w:rPr>
            </w:pPr>
          </w:p>
          <w:p w:rsidR="000D0AAC" w:rsidRPr="005C065E" w:rsidRDefault="000D0AAC" w:rsidP="0023748E">
            <w:pPr>
              <w:jc w:val="center"/>
              <w:rPr>
                <w:sz w:val="20"/>
                <w:szCs w:val="20"/>
              </w:rPr>
            </w:pPr>
            <w:r>
              <w:rPr>
                <w:sz w:val="20"/>
                <w:szCs w:val="20"/>
              </w:rPr>
              <w:t>-</w:t>
            </w:r>
          </w:p>
        </w:tc>
        <w:tc>
          <w:tcPr>
            <w:tcW w:w="1440" w:type="dxa"/>
          </w:tcPr>
          <w:p w:rsidR="000D0AAC" w:rsidRDefault="000D0AAC" w:rsidP="0023748E">
            <w:pPr>
              <w:jc w:val="center"/>
              <w:rPr>
                <w:b/>
                <w:sz w:val="20"/>
                <w:szCs w:val="20"/>
              </w:rPr>
            </w:pPr>
          </w:p>
          <w:p w:rsidR="000D0AAC" w:rsidRPr="005C065E" w:rsidRDefault="000D0AAC" w:rsidP="0023748E">
            <w:pPr>
              <w:jc w:val="center"/>
              <w:rPr>
                <w:sz w:val="20"/>
                <w:szCs w:val="20"/>
              </w:rPr>
            </w:pPr>
            <w:r>
              <w:rPr>
                <w:sz w:val="20"/>
                <w:szCs w:val="20"/>
              </w:rPr>
              <w:t>-</w:t>
            </w:r>
          </w:p>
        </w:tc>
        <w:tc>
          <w:tcPr>
            <w:tcW w:w="1890" w:type="dxa"/>
          </w:tcPr>
          <w:p w:rsidR="000D0AAC" w:rsidRDefault="000D0AAC" w:rsidP="0023748E">
            <w:pPr>
              <w:jc w:val="center"/>
              <w:rPr>
                <w:b/>
                <w:sz w:val="20"/>
                <w:szCs w:val="20"/>
              </w:rPr>
            </w:pPr>
          </w:p>
          <w:p w:rsidR="000D0AAC" w:rsidRPr="005C065E" w:rsidRDefault="000D0AAC" w:rsidP="0023748E">
            <w:pPr>
              <w:jc w:val="center"/>
              <w:rPr>
                <w:sz w:val="20"/>
                <w:szCs w:val="20"/>
              </w:rPr>
            </w:pPr>
            <w:r>
              <w:rPr>
                <w:sz w:val="20"/>
                <w:szCs w:val="20"/>
              </w:rPr>
              <w:t>-</w:t>
            </w:r>
          </w:p>
        </w:tc>
        <w:tc>
          <w:tcPr>
            <w:tcW w:w="1800" w:type="dxa"/>
          </w:tcPr>
          <w:p w:rsidR="000D0AAC" w:rsidRDefault="000D0AAC" w:rsidP="0023748E">
            <w:pPr>
              <w:jc w:val="center"/>
              <w:rPr>
                <w:b/>
                <w:sz w:val="20"/>
                <w:szCs w:val="20"/>
              </w:rPr>
            </w:pPr>
          </w:p>
          <w:p w:rsidR="000D0AAC" w:rsidRPr="005C065E" w:rsidRDefault="000D0AAC" w:rsidP="0023748E">
            <w:pPr>
              <w:jc w:val="center"/>
              <w:rPr>
                <w:sz w:val="20"/>
                <w:szCs w:val="20"/>
              </w:rPr>
            </w:pPr>
            <w:r>
              <w:rPr>
                <w:sz w:val="20"/>
                <w:szCs w:val="20"/>
              </w:rPr>
              <w:t>-</w:t>
            </w:r>
          </w:p>
        </w:tc>
        <w:tc>
          <w:tcPr>
            <w:tcW w:w="2250" w:type="dxa"/>
          </w:tcPr>
          <w:p w:rsidR="000D0AAC" w:rsidRDefault="000D0AAC" w:rsidP="0023748E">
            <w:pPr>
              <w:jc w:val="center"/>
              <w:rPr>
                <w:b/>
                <w:sz w:val="20"/>
                <w:szCs w:val="20"/>
              </w:rPr>
            </w:pPr>
          </w:p>
          <w:p w:rsidR="000D0AAC" w:rsidRPr="005C065E" w:rsidRDefault="000D0AAC" w:rsidP="0023748E">
            <w:pPr>
              <w:jc w:val="center"/>
              <w:rPr>
                <w:sz w:val="20"/>
                <w:szCs w:val="20"/>
              </w:rPr>
            </w:pPr>
            <w:r>
              <w:rPr>
                <w:sz w:val="20"/>
                <w:szCs w:val="20"/>
              </w:rPr>
              <w:t>-</w:t>
            </w:r>
          </w:p>
        </w:tc>
      </w:tr>
    </w:tbl>
    <w:p w:rsidR="000D0AAC" w:rsidRDefault="000D0AAC" w:rsidP="000D0AAC">
      <w:pPr>
        <w:pStyle w:val="ListParagraph"/>
        <w:autoSpaceDE w:val="0"/>
        <w:autoSpaceDN w:val="0"/>
        <w:adjustRightInd w:val="0"/>
        <w:spacing w:line="240" w:lineRule="auto"/>
        <w:ind w:left="0"/>
        <w:contextualSpacing w:val="0"/>
        <w:jc w:val="center"/>
        <w:rPr>
          <w:rFonts w:cs="GHEA Grapalat"/>
          <w:sz w:val="24"/>
          <w:szCs w:val="24"/>
        </w:rPr>
      </w:pPr>
      <w:r>
        <w:rPr>
          <w:rFonts w:cs="GHEA Grapalat"/>
          <w:sz w:val="24"/>
          <w:szCs w:val="24"/>
        </w:rPr>
        <w:lastRenderedPageBreak/>
        <w:t>Ընդերքի օգտագործում</w:t>
      </w:r>
    </w:p>
    <w:p w:rsidR="000D0AAC" w:rsidRDefault="000D0AAC" w:rsidP="000D0AAC">
      <w:pPr>
        <w:pStyle w:val="ListParagraph"/>
        <w:autoSpaceDE w:val="0"/>
        <w:autoSpaceDN w:val="0"/>
        <w:adjustRightInd w:val="0"/>
        <w:spacing w:line="240" w:lineRule="auto"/>
        <w:ind w:left="0"/>
        <w:contextualSpacing w:val="0"/>
        <w:rPr>
          <w:rFonts w:cs="GHEA Grapalat"/>
          <w:sz w:val="24"/>
          <w:szCs w:val="24"/>
        </w:rPr>
      </w:pPr>
    </w:p>
    <w:p w:rsidR="000D0AAC" w:rsidRPr="00A1056C" w:rsidRDefault="000D0AAC" w:rsidP="000D0AAC">
      <w:pPr>
        <w:pStyle w:val="ListParagraph"/>
        <w:autoSpaceDE w:val="0"/>
        <w:autoSpaceDN w:val="0"/>
        <w:adjustRightInd w:val="0"/>
        <w:spacing w:line="240" w:lineRule="auto"/>
        <w:ind w:left="0"/>
        <w:contextualSpacing w:val="0"/>
        <w:rPr>
          <w:rFonts w:cs="GHEA Grapalat"/>
          <w:sz w:val="24"/>
          <w:szCs w:val="24"/>
        </w:rPr>
      </w:pPr>
      <w:r w:rsidRPr="00A1056C">
        <w:rPr>
          <w:rFonts w:cs="GHEA Grapalat"/>
          <w:sz w:val="24"/>
          <w:szCs w:val="24"/>
        </w:rPr>
        <w:t xml:space="preserve">Գործառույթը՝ </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1) </w:t>
      </w:r>
      <w:proofErr w:type="gramStart"/>
      <w:r w:rsidRPr="00A1056C">
        <w:rPr>
          <w:rFonts w:cs="GHEA Grapalat"/>
          <w:sz w:val="24"/>
          <w:szCs w:val="24"/>
        </w:rPr>
        <w:t>ընդերքօգտագործման</w:t>
      </w:r>
      <w:proofErr w:type="gramEnd"/>
      <w:r w:rsidRPr="00A1056C">
        <w:rPr>
          <w:rFonts w:cs="GHEA Grapalat"/>
          <w:sz w:val="24"/>
          <w:szCs w:val="24"/>
        </w:rPr>
        <w:t xml:space="preserve"> իրավունք ունեցող անձի կողմից ընդերքօգտագործման արդյունքում խախտված հողերի վերականգնմանն ուղղված (անվտանգ օգտագործման համար պիտանի վիճակի բերելու) միջոցառումների` ռեկուլտիվացիայի ծրագրի համաձայնեցում,</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2) </w:t>
      </w:r>
      <w:proofErr w:type="gramStart"/>
      <w:r w:rsidRPr="00A1056C">
        <w:rPr>
          <w:rFonts w:cs="GHEA Grapalat"/>
          <w:sz w:val="24"/>
          <w:szCs w:val="24"/>
        </w:rPr>
        <w:t>համայնքի</w:t>
      </w:r>
      <w:proofErr w:type="gramEnd"/>
      <w:r w:rsidRPr="00A1056C">
        <w:rPr>
          <w:rFonts w:cs="GHEA Grapalat"/>
          <w:sz w:val="24"/>
          <w:szCs w:val="24"/>
        </w:rPr>
        <w:t xml:space="preserve"> ավագանու որոշման հիման վրա, ընդերքօգտագործման իրավունք ունեցող անձանց հետ հողօգտագործման պայմանագրի կնքում, </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3) </w:t>
      </w:r>
      <w:proofErr w:type="gramStart"/>
      <w:r w:rsidRPr="00A1056C">
        <w:rPr>
          <w:rFonts w:cs="GHEA Grapalat"/>
          <w:sz w:val="24"/>
          <w:szCs w:val="24"/>
        </w:rPr>
        <w:t>օգտա</w:t>
      </w:r>
      <w:r w:rsidRPr="00A1056C">
        <w:rPr>
          <w:rFonts w:cs="GHEA Grapalat"/>
          <w:sz w:val="24"/>
          <w:szCs w:val="24"/>
        </w:rPr>
        <w:softHyphen/>
        <w:t>կար</w:t>
      </w:r>
      <w:proofErr w:type="gramEnd"/>
      <w:r w:rsidRPr="00A1056C">
        <w:rPr>
          <w:rFonts w:cs="GHEA Grapalat"/>
          <w:sz w:val="24"/>
          <w:szCs w:val="24"/>
        </w:rPr>
        <w:t xml:space="preserve"> հանածոյի արդյունահան</w:t>
      </w:r>
      <w:r w:rsidRPr="00A1056C">
        <w:rPr>
          <w:rFonts w:cs="GHEA Grapalat"/>
          <w:sz w:val="24"/>
          <w:szCs w:val="24"/>
        </w:rPr>
        <w:softHyphen/>
        <w:t xml:space="preserve">ման նպատակով պահանջվող հողամասի (հողամասերի) նպատակային նշանակության փոփոխման համար որոշման կայացում, </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4) </w:t>
      </w:r>
      <w:proofErr w:type="gramStart"/>
      <w:r w:rsidRPr="00A1056C">
        <w:rPr>
          <w:rFonts w:cs="GHEA Grapalat"/>
          <w:sz w:val="24"/>
          <w:szCs w:val="24"/>
        </w:rPr>
        <w:t>ընդերք</w:t>
      </w:r>
      <w:r w:rsidRPr="00A1056C">
        <w:rPr>
          <w:rFonts w:cs="GHEA Grapalat"/>
          <w:sz w:val="24"/>
          <w:szCs w:val="24"/>
        </w:rPr>
        <w:softHyphen/>
        <w:t>օգտագործման</w:t>
      </w:r>
      <w:proofErr w:type="gramEnd"/>
      <w:r w:rsidRPr="00A1056C">
        <w:rPr>
          <w:rFonts w:cs="GHEA Grapalat"/>
          <w:sz w:val="24"/>
          <w:szCs w:val="24"/>
        </w:rPr>
        <w:t xml:space="preserve"> իրա</w:t>
      </w:r>
      <w:r w:rsidRPr="00A1056C">
        <w:rPr>
          <w:rFonts w:cs="GHEA Grapalat"/>
          <w:sz w:val="24"/>
          <w:szCs w:val="24"/>
        </w:rPr>
        <w:softHyphen/>
        <w:t>վունք ձեռք բերելու նպատակով երկրաբա</w:t>
      </w:r>
      <w:r w:rsidRPr="00A1056C">
        <w:rPr>
          <w:rFonts w:cs="GHEA Grapalat"/>
          <w:sz w:val="24"/>
          <w:szCs w:val="24"/>
        </w:rPr>
        <w:softHyphen/>
        <w:t>նական ուսումնա</w:t>
      </w:r>
      <w:r w:rsidRPr="00A1056C">
        <w:rPr>
          <w:rFonts w:cs="GHEA Grapalat"/>
          <w:sz w:val="24"/>
          <w:szCs w:val="24"/>
        </w:rPr>
        <w:softHyphen/>
        <w:t>սիրու</w:t>
      </w:r>
      <w:r w:rsidRPr="00A1056C">
        <w:rPr>
          <w:rFonts w:cs="GHEA Grapalat"/>
          <w:sz w:val="24"/>
          <w:szCs w:val="24"/>
        </w:rPr>
        <w:softHyphen/>
        <w:t>թյան համար անհրա</w:t>
      </w:r>
      <w:r w:rsidRPr="00A1056C">
        <w:rPr>
          <w:rFonts w:cs="GHEA Grapalat"/>
          <w:sz w:val="24"/>
          <w:szCs w:val="24"/>
        </w:rPr>
        <w:softHyphen/>
        <w:t>ժեշտ՝ հողերի օգտա</w:t>
      </w:r>
      <w:r w:rsidRPr="00A1056C">
        <w:rPr>
          <w:rFonts w:cs="GHEA Grapalat"/>
          <w:sz w:val="24"/>
          <w:szCs w:val="24"/>
        </w:rPr>
        <w:softHyphen/>
        <w:t>գործման մասին որոշման կայացում:</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p>
    <w:p w:rsidR="000D0AAC" w:rsidRPr="00A1056C" w:rsidRDefault="000D0AAC" w:rsidP="000D0AAC">
      <w:pPr>
        <w:pStyle w:val="ListParagraph"/>
        <w:numPr>
          <w:ilvl w:val="0"/>
          <w:numId w:val="2"/>
        </w:numPr>
        <w:autoSpaceDE w:val="0"/>
        <w:autoSpaceDN w:val="0"/>
        <w:adjustRightInd w:val="0"/>
        <w:spacing w:line="240" w:lineRule="auto"/>
        <w:ind w:left="0" w:firstLine="0"/>
        <w:contextualSpacing w:val="0"/>
        <w:rPr>
          <w:rFonts w:cs="GHEA Grapalat"/>
          <w:sz w:val="24"/>
          <w:szCs w:val="24"/>
        </w:rPr>
      </w:pPr>
      <w:r w:rsidRPr="00A1056C">
        <w:rPr>
          <w:rFonts w:cs="GHEA Grapalat"/>
          <w:sz w:val="24"/>
          <w:szCs w:val="24"/>
        </w:rPr>
        <w:t xml:space="preserve">Գործառույթի իրականացման օրենսդրական հիմքը` </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1) Ընդերքի մասին ՀՀ օրենսգրքի 17-րդ հոդվածի 3-րդ մաս, </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2) ՀՀ Հողային օրենսգրքի 13-րդ հոդվածի 6-րդ մաս և 83-րդ հոդվածի 1-ին մաս, </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3) &lt;Տեղական ինքնակառավարման մասին&gt; ՀՀ օրենք, </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4) </w:t>
      </w:r>
      <w:r w:rsidRPr="00A1056C">
        <w:rPr>
          <w:rFonts w:cs="GHEA Grapalat"/>
          <w:sz w:val="24"/>
          <w:szCs w:val="24"/>
          <w:lang w:val="ru-RU"/>
        </w:rPr>
        <w:t>ՀՀ</w:t>
      </w:r>
      <w:r w:rsidRPr="00A1056C">
        <w:rPr>
          <w:rFonts w:cs="GHEA Grapalat"/>
          <w:sz w:val="24"/>
          <w:szCs w:val="24"/>
        </w:rPr>
        <w:t xml:space="preserve"> </w:t>
      </w:r>
      <w:r w:rsidRPr="00A1056C">
        <w:rPr>
          <w:rFonts w:cs="GHEA Grapalat"/>
          <w:sz w:val="24"/>
          <w:szCs w:val="24"/>
          <w:lang w:val="ru-RU"/>
        </w:rPr>
        <w:t>կառավարության</w:t>
      </w:r>
      <w:r w:rsidRPr="00A1056C">
        <w:rPr>
          <w:rFonts w:cs="GHEA Grapalat"/>
          <w:sz w:val="24"/>
          <w:szCs w:val="24"/>
        </w:rPr>
        <w:t xml:space="preserve"> 2011</w:t>
      </w:r>
      <w:r w:rsidRPr="00A1056C">
        <w:rPr>
          <w:rFonts w:cs="GHEA Grapalat"/>
          <w:sz w:val="24"/>
          <w:szCs w:val="24"/>
          <w:lang w:val="ru-RU"/>
        </w:rPr>
        <w:t>թ</w:t>
      </w:r>
      <w:r w:rsidRPr="00A1056C">
        <w:rPr>
          <w:rFonts w:cs="GHEA Grapalat"/>
          <w:sz w:val="24"/>
          <w:szCs w:val="24"/>
        </w:rPr>
        <w:t xml:space="preserve">. </w:t>
      </w:r>
      <w:r w:rsidRPr="00A1056C">
        <w:rPr>
          <w:rFonts w:cs="GHEA Grapalat"/>
          <w:sz w:val="24"/>
          <w:szCs w:val="24"/>
          <w:lang w:val="ru-RU"/>
        </w:rPr>
        <w:t>դեկտեմբերի</w:t>
      </w:r>
      <w:r w:rsidRPr="00A1056C">
        <w:rPr>
          <w:rFonts w:cs="GHEA Grapalat"/>
          <w:sz w:val="24"/>
          <w:szCs w:val="24"/>
        </w:rPr>
        <w:t xml:space="preserve"> 29-</w:t>
      </w:r>
      <w:r w:rsidRPr="00A1056C">
        <w:rPr>
          <w:rFonts w:cs="GHEA Grapalat"/>
          <w:sz w:val="24"/>
          <w:szCs w:val="24"/>
          <w:lang w:val="ru-RU"/>
        </w:rPr>
        <w:t>ի</w:t>
      </w:r>
      <w:r w:rsidRPr="00A1056C">
        <w:rPr>
          <w:rFonts w:cs="GHEA Grapalat"/>
          <w:sz w:val="24"/>
          <w:szCs w:val="24"/>
        </w:rPr>
        <w:t xml:space="preserve"> N1918-</w:t>
      </w:r>
      <w:r w:rsidRPr="00A1056C">
        <w:rPr>
          <w:rFonts w:cs="GHEA Grapalat"/>
          <w:sz w:val="24"/>
          <w:szCs w:val="24"/>
          <w:lang w:val="ru-RU"/>
        </w:rPr>
        <w:t>Ն</w:t>
      </w:r>
      <w:r w:rsidRPr="00A1056C">
        <w:rPr>
          <w:rFonts w:cs="GHEA Grapalat"/>
          <w:sz w:val="24"/>
          <w:szCs w:val="24"/>
        </w:rPr>
        <w:t xml:space="preserve"> </w:t>
      </w:r>
      <w:r w:rsidRPr="00A1056C">
        <w:rPr>
          <w:rFonts w:cs="GHEA Grapalat"/>
          <w:sz w:val="24"/>
          <w:szCs w:val="24"/>
          <w:lang w:val="ru-RU"/>
        </w:rPr>
        <w:t>որոշմամբ</w:t>
      </w:r>
      <w:r w:rsidRPr="00A1056C">
        <w:rPr>
          <w:rFonts w:cs="GHEA Grapalat"/>
          <w:sz w:val="24"/>
          <w:szCs w:val="24"/>
        </w:rPr>
        <w:t xml:space="preserve"> </w:t>
      </w:r>
      <w:r w:rsidRPr="00A1056C">
        <w:rPr>
          <w:rFonts w:cs="GHEA Grapalat"/>
          <w:sz w:val="24"/>
          <w:szCs w:val="24"/>
          <w:lang w:val="ru-RU"/>
        </w:rPr>
        <w:t>հաստատված</w:t>
      </w:r>
      <w:r w:rsidRPr="00A1056C">
        <w:rPr>
          <w:rFonts w:cs="GHEA Grapalat"/>
          <w:sz w:val="24"/>
          <w:szCs w:val="24"/>
        </w:rPr>
        <w:t xml:space="preserve"> </w:t>
      </w:r>
      <w:r w:rsidRPr="00A1056C">
        <w:rPr>
          <w:rFonts w:cs="GHEA Grapalat"/>
          <w:sz w:val="24"/>
          <w:szCs w:val="24"/>
          <w:lang w:val="ru-RU"/>
        </w:rPr>
        <w:t>կարգի</w:t>
      </w:r>
      <w:r w:rsidRPr="00A1056C">
        <w:rPr>
          <w:rFonts w:cs="GHEA Grapalat"/>
          <w:sz w:val="24"/>
          <w:szCs w:val="24"/>
        </w:rPr>
        <w:t xml:space="preserve"> 5-</w:t>
      </w:r>
      <w:r w:rsidRPr="00A1056C">
        <w:rPr>
          <w:rFonts w:cs="GHEA Grapalat"/>
          <w:sz w:val="24"/>
          <w:szCs w:val="24"/>
          <w:lang w:val="ru-RU"/>
        </w:rPr>
        <w:t>րդ</w:t>
      </w:r>
      <w:r w:rsidRPr="00A1056C">
        <w:rPr>
          <w:rFonts w:cs="GHEA Grapalat"/>
          <w:sz w:val="24"/>
          <w:szCs w:val="24"/>
        </w:rPr>
        <w:t xml:space="preserve"> </w:t>
      </w:r>
      <w:r w:rsidRPr="00A1056C">
        <w:rPr>
          <w:rFonts w:cs="GHEA Grapalat"/>
          <w:sz w:val="24"/>
          <w:szCs w:val="24"/>
          <w:lang w:val="ru-RU"/>
        </w:rPr>
        <w:t>և</w:t>
      </w:r>
      <w:r w:rsidRPr="00A1056C">
        <w:rPr>
          <w:rFonts w:cs="GHEA Grapalat"/>
          <w:sz w:val="24"/>
          <w:szCs w:val="24"/>
        </w:rPr>
        <w:t xml:space="preserve"> 6-</w:t>
      </w:r>
      <w:r w:rsidRPr="00A1056C">
        <w:rPr>
          <w:rFonts w:cs="GHEA Grapalat"/>
          <w:sz w:val="24"/>
          <w:szCs w:val="24"/>
          <w:lang w:val="ru-RU"/>
        </w:rPr>
        <w:t>րդ</w:t>
      </w:r>
      <w:r w:rsidRPr="00A1056C">
        <w:rPr>
          <w:rFonts w:cs="GHEA Grapalat"/>
          <w:sz w:val="24"/>
          <w:szCs w:val="24"/>
        </w:rPr>
        <w:t xml:space="preserve"> </w:t>
      </w:r>
      <w:r w:rsidRPr="00A1056C">
        <w:rPr>
          <w:rFonts w:cs="GHEA Grapalat"/>
          <w:sz w:val="24"/>
          <w:szCs w:val="24"/>
          <w:lang w:val="ru-RU"/>
        </w:rPr>
        <w:t>կետեր</w:t>
      </w:r>
      <w:r w:rsidRPr="00A1056C">
        <w:rPr>
          <w:rFonts w:cs="GHEA Grapalat"/>
          <w:sz w:val="24"/>
          <w:szCs w:val="24"/>
        </w:rPr>
        <w:t xml:space="preserve">, </w:t>
      </w:r>
    </w:p>
    <w:p w:rsidR="000D0AAC" w:rsidRPr="00A1056C" w:rsidRDefault="000D0AAC" w:rsidP="000D0AAC">
      <w:pPr>
        <w:pStyle w:val="ListParagraph"/>
        <w:autoSpaceDE w:val="0"/>
        <w:autoSpaceDN w:val="0"/>
        <w:adjustRightInd w:val="0"/>
        <w:spacing w:line="240" w:lineRule="auto"/>
        <w:ind w:left="0"/>
        <w:rPr>
          <w:rFonts w:cs="GHEA Grapalat"/>
          <w:sz w:val="24"/>
          <w:szCs w:val="24"/>
        </w:rPr>
      </w:pPr>
      <w:proofErr w:type="gramStart"/>
      <w:r w:rsidRPr="00A1056C">
        <w:rPr>
          <w:rFonts w:cs="GHEA Grapalat"/>
          <w:sz w:val="24"/>
          <w:szCs w:val="24"/>
        </w:rPr>
        <w:t>5)</w:t>
      </w:r>
      <w:r>
        <w:rPr>
          <w:rFonts w:cs="GHEA Grapalat"/>
          <w:sz w:val="24"/>
          <w:szCs w:val="24"/>
        </w:rPr>
        <w:t>ՀՀ</w:t>
      </w:r>
      <w:proofErr w:type="gramEnd"/>
      <w:r>
        <w:rPr>
          <w:rFonts w:cs="GHEA Grapalat"/>
          <w:sz w:val="24"/>
          <w:szCs w:val="24"/>
        </w:rPr>
        <w:t xml:space="preserve"> Էներգետիկայի և բնական պաշարների նախարարի</w:t>
      </w:r>
      <w:r w:rsidRPr="00A1056C">
        <w:rPr>
          <w:rFonts w:cs="GHEA Grapalat"/>
          <w:sz w:val="24"/>
          <w:szCs w:val="24"/>
        </w:rPr>
        <w:t xml:space="preserve"> 2011թ. </w:t>
      </w:r>
      <w:proofErr w:type="gramStart"/>
      <w:r w:rsidRPr="00A1056C">
        <w:rPr>
          <w:rFonts w:cs="GHEA Grapalat"/>
          <w:sz w:val="24"/>
          <w:szCs w:val="24"/>
        </w:rPr>
        <w:t>դեկտեմբերի</w:t>
      </w:r>
      <w:proofErr w:type="gramEnd"/>
      <w:r w:rsidRPr="00A1056C">
        <w:rPr>
          <w:rFonts w:cs="GHEA Grapalat"/>
          <w:sz w:val="24"/>
          <w:szCs w:val="24"/>
        </w:rPr>
        <w:t xml:space="preserve"> 30-ի  N249-Ն հրամանով հաստատված N1 հավելվածի 5-րդ և 6-րդ կետեր:</w:t>
      </w:r>
    </w:p>
    <w:p w:rsidR="000D0AAC" w:rsidRDefault="000D0AAC">
      <w:pPr>
        <w:rPr>
          <w:rFonts w:cs="GHEA Grapalat"/>
        </w:rPr>
      </w:pPr>
      <w:r>
        <w:rPr>
          <w:rFonts w:cs="GHEA Grapalat"/>
        </w:rPr>
        <w:br w:type="page"/>
      </w:r>
    </w:p>
    <w:p w:rsidR="000D0AAC" w:rsidRPr="00A1056C" w:rsidRDefault="000D0AAC" w:rsidP="000D0AAC">
      <w:pPr>
        <w:pStyle w:val="ListParagraph"/>
        <w:autoSpaceDE w:val="0"/>
        <w:autoSpaceDN w:val="0"/>
        <w:adjustRightInd w:val="0"/>
        <w:spacing w:line="240" w:lineRule="auto"/>
        <w:ind w:left="0"/>
        <w:rPr>
          <w:rFonts w:cs="GHEA Grapalat"/>
        </w:rPr>
      </w:pPr>
    </w:p>
    <w:p w:rsidR="000D0AAC" w:rsidRPr="00A1056C" w:rsidRDefault="000D0AAC" w:rsidP="000D0AAC">
      <w:pPr>
        <w:pStyle w:val="ListParagraph"/>
        <w:autoSpaceDE w:val="0"/>
        <w:autoSpaceDN w:val="0"/>
        <w:adjustRightInd w:val="0"/>
        <w:spacing w:line="240" w:lineRule="auto"/>
        <w:ind w:left="0"/>
        <w:rPr>
          <w:rFonts w:cs="GHEA Grapalat"/>
        </w:rPr>
      </w:pPr>
    </w:p>
    <w:tbl>
      <w:tblPr>
        <w:tblW w:w="1407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530"/>
        <w:gridCol w:w="1650"/>
        <w:gridCol w:w="1980"/>
        <w:gridCol w:w="1760"/>
        <w:gridCol w:w="1754"/>
        <w:gridCol w:w="2536"/>
        <w:gridCol w:w="1868"/>
      </w:tblGrid>
      <w:tr w:rsidR="000D0AAC" w:rsidRPr="00A1056C" w:rsidTr="0023748E">
        <w:tc>
          <w:tcPr>
            <w:tcW w:w="2530" w:type="dxa"/>
          </w:tcPr>
          <w:p w:rsidR="000D0AAC" w:rsidRPr="00A1056C" w:rsidRDefault="000D0AAC" w:rsidP="0023748E">
            <w:pPr>
              <w:spacing w:line="240" w:lineRule="auto"/>
              <w:jc w:val="center"/>
              <w:rPr>
                <w:rFonts w:cs="GHEA Grapalat"/>
                <w:b/>
                <w:bCs/>
                <w:sz w:val="20"/>
                <w:szCs w:val="20"/>
              </w:rPr>
            </w:pPr>
            <w:r w:rsidRPr="00A1056C">
              <w:rPr>
                <w:rFonts w:cs="GHEA Grapalat"/>
                <w:b/>
                <w:bCs/>
                <w:sz w:val="20"/>
                <w:szCs w:val="20"/>
              </w:rPr>
              <w:t>Դրույթների անվանումը</w:t>
            </w:r>
          </w:p>
        </w:tc>
        <w:tc>
          <w:tcPr>
            <w:tcW w:w="1650" w:type="dxa"/>
          </w:tcPr>
          <w:p w:rsidR="000D0AAC" w:rsidRPr="00A1056C" w:rsidRDefault="000D0AAC" w:rsidP="0023748E">
            <w:pPr>
              <w:spacing w:line="240" w:lineRule="auto"/>
              <w:jc w:val="center"/>
              <w:rPr>
                <w:rFonts w:cs="GHEA Grapalat"/>
                <w:b/>
                <w:bCs/>
                <w:sz w:val="20"/>
                <w:szCs w:val="20"/>
              </w:rPr>
            </w:pPr>
            <w:r w:rsidRPr="00A1056C">
              <w:rPr>
                <w:rFonts w:cs="GHEA Grapalat"/>
                <w:b/>
                <w:bCs/>
                <w:sz w:val="20"/>
                <w:szCs w:val="20"/>
              </w:rPr>
              <w:t>Պահ</w:t>
            </w:r>
            <w:r>
              <w:rPr>
                <w:rFonts w:cs="GHEA Grapalat"/>
                <w:b/>
                <w:bCs/>
                <w:sz w:val="20"/>
                <w:szCs w:val="20"/>
              </w:rPr>
              <w:t>պ</w:t>
            </w:r>
            <w:r w:rsidRPr="00A1056C">
              <w:rPr>
                <w:rFonts w:cs="GHEA Grapalat"/>
                <w:b/>
                <w:bCs/>
                <w:sz w:val="20"/>
                <w:szCs w:val="20"/>
              </w:rPr>
              <w:t>անված է</w:t>
            </w:r>
          </w:p>
        </w:tc>
        <w:tc>
          <w:tcPr>
            <w:tcW w:w="1980" w:type="dxa"/>
          </w:tcPr>
          <w:p w:rsidR="000D0AAC" w:rsidRPr="00A1056C" w:rsidRDefault="000D0AAC" w:rsidP="0023748E">
            <w:pPr>
              <w:spacing w:line="240" w:lineRule="auto"/>
              <w:jc w:val="center"/>
              <w:rPr>
                <w:rFonts w:cs="GHEA Grapalat"/>
                <w:b/>
                <w:bCs/>
                <w:sz w:val="20"/>
                <w:szCs w:val="20"/>
              </w:rPr>
            </w:pPr>
            <w:r w:rsidRPr="00A1056C">
              <w:rPr>
                <w:rFonts w:cs="GHEA Grapalat"/>
                <w:b/>
                <w:bCs/>
                <w:sz w:val="20"/>
                <w:szCs w:val="20"/>
              </w:rPr>
              <w:t>Թերի է Պահ</w:t>
            </w:r>
            <w:r>
              <w:rPr>
                <w:rFonts w:cs="GHEA Grapalat"/>
                <w:b/>
                <w:bCs/>
                <w:sz w:val="20"/>
                <w:szCs w:val="20"/>
              </w:rPr>
              <w:t>պ</w:t>
            </w:r>
            <w:r w:rsidRPr="00A1056C">
              <w:rPr>
                <w:rFonts w:cs="GHEA Grapalat"/>
                <w:b/>
                <w:bCs/>
                <w:sz w:val="20"/>
                <w:szCs w:val="20"/>
              </w:rPr>
              <w:t>անված</w:t>
            </w:r>
          </w:p>
        </w:tc>
        <w:tc>
          <w:tcPr>
            <w:tcW w:w="1760" w:type="dxa"/>
          </w:tcPr>
          <w:p w:rsidR="000D0AAC" w:rsidRPr="00A1056C" w:rsidRDefault="000D0AAC" w:rsidP="0023748E">
            <w:pPr>
              <w:spacing w:line="240" w:lineRule="auto"/>
              <w:jc w:val="center"/>
              <w:rPr>
                <w:rFonts w:cs="GHEA Grapalat"/>
                <w:b/>
                <w:bCs/>
                <w:sz w:val="20"/>
                <w:szCs w:val="20"/>
              </w:rPr>
            </w:pPr>
            <w:r w:rsidRPr="00A1056C">
              <w:rPr>
                <w:rFonts w:cs="GHEA Grapalat"/>
                <w:b/>
                <w:bCs/>
                <w:sz w:val="20"/>
                <w:szCs w:val="20"/>
              </w:rPr>
              <w:t>Պահ</w:t>
            </w:r>
            <w:r>
              <w:rPr>
                <w:rFonts w:cs="GHEA Grapalat"/>
                <w:b/>
                <w:bCs/>
                <w:sz w:val="20"/>
                <w:szCs w:val="20"/>
              </w:rPr>
              <w:t>պ</w:t>
            </w:r>
            <w:r w:rsidRPr="00A1056C">
              <w:rPr>
                <w:rFonts w:cs="GHEA Grapalat"/>
                <w:b/>
                <w:bCs/>
                <w:sz w:val="20"/>
                <w:szCs w:val="20"/>
              </w:rPr>
              <w:t>անված չէ</w:t>
            </w:r>
          </w:p>
        </w:tc>
        <w:tc>
          <w:tcPr>
            <w:tcW w:w="1754" w:type="dxa"/>
          </w:tcPr>
          <w:p w:rsidR="000D0AAC" w:rsidRPr="00A1056C" w:rsidRDefault="000D0AAC" w:rsidP="0023748E">
            <w:pPr>
              <w:spacing w:line="240" w:lineRule="auto"/>
              <w:jc w:val="center"/>
              <w:rPr>
                <w:rFonts w:cs="GHEA Grapalat"/>
                <w:b/>
                <w:bCs/>
                <w:sz w:val="20"/>
                <w:szCs w:val="20"/>
              </w:rPr>
            </w:pPr>
            <w:r w:rsidRPr="00A1056C">
              <w:rPr>
                <w:rFonts w:cs="GHEA Grapalat"/>
                <w:b/>
                <w:bCs/>
                <w:sz w:val="20"/>
                <w:szCs w:val="20"/>
              </w:rPr>
              <w:t>Հայտնաբերված խախտումները</w:t>
            </w:r>
          </w:p>
        </w:tc>
        <w:tc>
          <w:tcPr>
            <w:tcW w:w="2536" w:type="dxa"/>
          </w:tcPr>
          <w:p w:rsidR="000D0AAC" w:rsidRPr="00A1056C" w:rsidRDefault="000D0AAC" w:rsidP="0023748E">
            <w:pPr>
              <w:spacing w:line="240" w:lineRule="auto"/>
              <w:jc w:val="center"/>
              <w:rPr>
                <w:rFonts w:cs="GHEA Grapalat"/>
                <w:b/>
                <w:bCs/>
                <w:sz w:val="20"/>
                <w:szCs w:val="20"/>
              </w:rPr>
            </w:pPr>
            <w:r w:rsidRPr="00A1056C">
              <w:rPr>
                <w:rFonts w:cs="GHEA Grapalat"/>
                <w:b/>
                <w:bCs/>
                <w:sz w:val="20"/>
                <w:szCs w:val="20"/>
              </w:rPr>
              <w:t>Առաջարկություններ հսկողության ընթացքում հայտնաբերված խախտումների վեր</w:t>
            </w:r>
            <w:r>
              <w:rPr>
                <w:rFonts w:cs="GHEA Grapalat"/>
                <w:b/>
                <w:bCs/>
                <w:sz w:val="20"/>
                <w:szCs w:val="20"/>
              </w:rPr>
              <w:t>ա</w:t>
            </w:r>
            <w:r w:rsidRPr="00A1056C">
              <w:rPr>
                <w:rFonts w:cs="GHEA Grapalat"/>
                <w:b/>
                <w:bCs/>
                <w:sz w:val="20"/>
                <w:szCs w:val="20"/>
              </w:rPr>
              <w:t>ցման վերաբերյալ</w:t>
            </w:r>
          </w:p>
        </w:tc>
        <w:tc>
          <w:tcPr>
            <w:tcW w:w="1868" w:type="dxa"/>
          </w:tcPr>
          <w:p w:rsidR="000D0AAC" w:rsidRPr="00A1056C" w:rsidRDefault="000D0AAC" w:rsidP="0023748E">
            <w:pPr>
              <w:spacing w:line="240" w:lineRule="auto"/>
              <w:jc w:val="center"/>
              <w:rPr>
                <w:rFonts w:cs="GHEA Grapalat"/>
                <w:b/>
                <w:bCs/>
                <w:sz w:val="20"/>
                <w:szCs w:val="20"/>
              </w:rPr>
            </w:pPr>
            <w:r w:rsidRPr="00A1056C">
              <w:rPr>
                <w:rFonts w:cs="GHEA Grapalat"/>
                <w:b/>
                <w:bCs/>
                <w:sz w:val="20"/>
                <w:szCs w:val="20"/>
              </w:rPr>
              <w:t>Հայտնաբերված խախտումները վերացնելու նպատակով սահմանված ժամկետները</w:t>
            </w:r>
          </w:p>
        </w:tc>
      </w:tr>
      <w:tr w:rsidR="000D0AAC" w:rsidRPr="00A1056C" w:rsidTr="0023748E">
        <w:tc>
          <w:tcPr>
            <w:tcW w:w="2530" w:type="dxa"/>
          </w:tcPr>
          <w:p w:rsidR="000D0AAC" w:rsidRPr="00A1056C" w:rsidRDefault="000D0AAC" w:rsidP="0023748E">
            <w:pPr>
              <w:spacing w:line="240" w:lineRule="auto"/>
              <w:rPr>
                <w:rFonts w:cs="GHEA Grapalat"/>
                <w:b/>
                <w:bCs/>
              </w:rPr>
            </w:pPr>
            <w:r w:rsidRPr="00A1056C">
              <w:rPr>
                <w:rFonts w:cs="GHEA Grapalat"/>
              </w:rPr>
              <w:t>1.Ընդերքօգտագործման իրա</w:t>
            </w:r>
            <w:r w:rsidRPr="00A1056C">
              <w:rPr>
                <w:rFonts w:cs="GHEA Grapalat"/>
              </w:rPr>
              <w:softHyphen/>
              <w:t>վունք ունեցող անձի կողմից ընդերք</w:t>
            </w:r>
            <w:r w:rsidRPr="00A1056C">
              <w:rPr>
                <w:rFonts w:cs="GHEA Grapalat"/>
              </w:rPr>
              <w:softHyphen/>
              <w:t>օգտա</w:t>
            </w:r>
            <w:r w:rsidRPr="00A1056C">
              <w:rPr>
                <w:rFonts w:cs="GHEA Grapalat"/>
              </w:rPr>
              <w:softHyphen/>
              <w:t>գործման արդ</w:t>
            </w:r>
            <w:r w:rsidRPr="00A1056C">
              <w:rPr>
                <w:rFonts w:cs="GHEA Grapalat"/>
              </w:rPr>
              <w:softHyphen/>
              <w:t>յունքում խախտված հողերի վե</w:t>
            </w:r>
            <w:r w:rsidRPr="00A1056C">
              <w:rPr>
                <w:rFonts w:cs="GHEA Grapalat"/>
              </w:rPr>
              <w:softHyphen/>
              <w:t>րա</w:t>
            </w:r>
            <w:r w:rsidRPr="00A1056C">
              <w:rPr>
                <w:rFonts w:cs="GHEA Grapalat"/>
              </w:rPr>
              <w:softHyphen/>
              <w:t>կանգնմանն ուղղված (անվտանգ և օգտա</w:t>
            </w:r>
            <w:r w:rsidRPr="00A1056C">
              <w:rPr>
                <w:rFonts w:cs="GHEA Grapalat"/>
              </w:rPr>
              <w:softHyphen/>
              <w:t>գործման համար պիտա</w:t>
            </w:r>
            <w:r w:rsidRPr="00A1056C">
              <w:rPr>
                <w:rFonts w:cs="GHEA Grapalat"/>
              </w:rPr>
              <w:softHyphen/>
              <w:t>նի վիճակի բերելու) միջոցառումների` ռեկուլ</w:t>
            </w:r>
            <w:r w:rsidRPr="00A1056C">
              <w:rPr>
                <w:rFonts w:cs="GHEA Grapalat"/>
              </w:rPr>
              <w:softHyphen/>
              <w:t>տիվացիայի ՀՀ կառավարության 2006 թվա</w:t>
            </w:r>
            <w:r w:rsidRPr="00A1056C">
              <w:rPr>
                <w:rFonts w:cs="GHEA Grapalat"/>
              </w:rPr>
              <w:softHyphen/>
              <w:t>կա</w:t>
            </w:r>
            <w:r w:rsidRPr="00A1056C">
              <w:rPr>
                <w:rFonts w:cs="GHEA Grapalat"/>
              </w:rPr>
              <w:softHyphen/>
              <w:t>նի  մայիսի 26-ի N 750-Ն որոշմամբ սահման</w:t>
            </w:r>
            <w:r w:rsidRPr="00A1056C">
              <w:rPr>
                <w:rFonts w:cs="GHEA Grapalat"/>
              </w:rPr>
              <w:softHyphen/>
              <w:t>ված պահանջներին համապատասխան կազմ</w:t>
            </w:r>
            <w:r w:rsidRPr="00A1056C">
              <w:rPr>
                <w:rFonts w:cs="GHEA Grapalat"/>
              </w:rPr>
              <w:softHyphen/>
              <w:t>ված և համաձայ</w:t>
            </w:r>
            <w:r w:rsidRPr="00A1056C">
              <w:rPr>
                <w:rFonts w:cs="GHEA Grapalat"/>
              </w:rPr>
              <w:softHyphen/>
              <w:t>նեցման ներկայացված ծրագ</w:t>
            </w:r>
            <w:r w:rsidRPr="00A1056C">
              <w:rPr>
                <w:rFonts w:cs="GHEA Grapalat"/>
              </w:rPr>
              <w:softHyphen/>
              <w:t xml:space="preserve">րին՝ հավանություն տալու </w:t>
            </w:r>
            <w:r w:rsidRPr="00A1056C">
              <w:rPr>
                <w:rFonts w:cs="GHEA Grapalat"/>
              </w:rPr>
              <w:lastRenderedPageBreak/>
              <w:t>հա</w:t>
            </w:r>
            <w:r w:rsidRPr="00A1056C">
              <w:rPr>
                <w:rFonts w:cs="GHEA Grapalat"/>
              </w:rPr>
              <w:softHyphen/>
              <w:t>մար 2-ամսյա ժամկետի պահպանում</w:t>
            </w:r>
          </w:p>
        </w:tc>
        <w:tc>
          <w:tcPr>
            <w:tcW w:w="1650"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V</w:t>
            </w:r>
          </w:p>
        </w:tc>
        <w:tc>
          <w:tcPr>
            <w:tcW w:w="1980"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760"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754"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2536"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868"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r>
      <w:tr w:rsidR="000D0AAC" w:rsidRPr="00A1056C" w:rsidTr="0023748E">
        <w:tc>
          <w:tcPr>
            <w:tcW w:w="2530" w:type="dxa"/>
          </w:tcPr>
          <w:p w:rsidR="000D0AAC" w:rsidRPr="00A1056C" w:rsidRDefault="000D0AAC" w:rsidP="0023748E">
            <w:pPr>
              <w:spacing w:line="240" w:lineRule="auto"/>
              <w:rPr>
                <w:rFonts w:cs="GHEA Grapalat"/>
                <w:b/>
                <w:bCs/>
              </w:rPr>
            </w:pPr>
            <w:r w:rsidRPr="00A1056C">
              <w:rPr>
                <w:rFonts w:cs="GHEA Grapalat"/>
              </w:rPr>
              <w:lastRenderedPageBreak/>
              <w:t>2.Ընդերքօգտագործման իրա</w:t>
            </w:r>
            <w:r w:rsidRPr="00A1056C">
              <w:rPr>
                <w:rFonts w:cs="GHEA Grapalat"/>
              </w:rPr>
              <w:softHyphen/>
              <w:t>վունք ունեցող անձանց հետ հողօգտա</w:t>
            </w:r>
            <w:r w:rsidRPr="00A1056C">
              <w:rPr>
                <w:rFonts w:cs="GHEA Grapalat"/>
              </w:rPr>
              <w:softHyphen/>
              <w:t>գործման պայմա</w:t>
            </w:r>
            <w:r w:rsidRPr="00A1056C">
              <w:rPr>
                <w:rFonts w:cs="GHEA Grapalat"/>
              </w:rPr>
              <w:softHyphen/>
              <w:t>նագրի կնքման նպատակով համայնքի ավագանու որոշ</w:t>
            </w:r>
            <w:r w:rsidRPr="00A1056C">
              <w:rPr>
                <w:rFonts w:cs="GHEA Grapalat"/>
              </w:rPr>
              <w:softHyphen/>
              <w:t>ման կայացման համար 2-ամսյա ժամկետի պահպանում</w:t>
            </w:r>
          </w:p>
        </w:tc>
        <w:tc>
          <w:tcPr>
            <w:tcW w:w="1650"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V</w:t>
            </w:r>
          </w:p>
        </w:tc>
        <w:tc>
          <w:tcPr>
            <w:tcW w:w="1980"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760"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754"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2536"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868"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r>
      <w:tr w:rsidR="000D0AAC" w:rsidRPr="00A1056C" w:rsidTr="0023748E">
        <w:tc>
          <w:tcPr>
            <w:tcW w:w="2530" w:type="dxa"/>
          </w:tcPr>
          <w:p w:rsidR="000D0AAC" w:rsidRPr="00A1056C" w:rsidRDefault="000D0AAC" w:rsidP="0023748E">
            <w:pPr>
              <w:spacing w:line="240" w:lineRule="auto"/>
              <w:rPr>
                <w:rFonts w:cs="GHEA Grapalat"/>
                <w:b/>
                <w:bCs/>
              </w:rPr>
            </w:pPr>
            <w:r w:rsidRPr="00A1056C">
              <w:rPr>
                <w:rFonts w:cs="GHEA Grapalat"/>
              </w:rPr>
              <w:t>3.Ընդերքօգտագործման իրա</w:t>
            </w:r>
            <w:r w:rsidRPr="00A1056C">
              <w:rPr>
                <w:rFonts w:cs="GHEA Grapalat"/>
              </w:rPr>
              <w:softHyphen/>
              <w:t>վունք ունեցող ան</w:t>
            </w:r>
            <w:r w:rsidRPr="00A1056C">
              <w:rPr>
                <w:rFonts w:cs="GHEA Grapalat"/>
              </w:rPr>
              <w:softHyphen/>
              <w:t>ձանց դիմումի հիման վրա՝ համայն</w:t>
            </w:r>
            <w:r w:rsidRPr="00A1056C">
              <w:rPr>
                <w:rFonts w:cs="GHEA Grapalat"/>
              </w:rPr>
              <w:softHyphen/>
              <w:t>քի ավա</w:t>
            </w:r>
            <w:r w:rsidRPr="00A1056C">
              <w:rPr>
                <w:rFonts w:cs="GHEA Grapalat"/>
              </w:rPr>
              <w:softHyphen/>
              <w:t>գանու որոշման առկա</w:t>
            </w:r>
            <w:r w:rsidRPr="00A1056C">
              <w:rPr>
                <w:rFonts w:cs="GHEA Grapalat"/>
              </w:rPr>
              <w:softHyphen/>
              <w:t>յության դեպքում, հա</w:t>
            </w:r>
            <w:r w:rsidRPr="00A1056C">
              <w:rPr>
                <w:rFonts w:cs="GHEA Grapalat"/>
              </w:rPr>
              <w:softHyphen/>
              <w:t>մայն</w:t>
            </w:r>
            <w:r w:rsidRPr="00A1056C">
              <w:rPr>
                <w:rFonts w:cs="GHEA Grapalat"/>
              </w:rPr>
              <w:softHyphen/>
              <w:t>քի ղեկավարի կողմից հողօգտագործ</w:t>
            </w:r>
            <w:r w:rsidRPr="00A1056C">
              <w:rPr>
                <w:rFonts w:cs="GHEA Grapalat"/>
              </w:rPr>
              <w:softHyphen/>
              <w:t>ման պայմա</w:t>
            </w:r>
            <w:r w:rsidRPr="00A1056C">
              <w:rPr>
                <w:rFonts w:cs="GHEA Grapalat"/>
              </w:rPr>
              <w:softHyphen/>
              <w:t>նագ</w:t>
            </w:r>
            <w:r w:rsidRPr="00A1056C">
              <w:rPr>
                <w:rFonts w:cs="GHEA Grapalat"/>
              </w:rPr>
              <w:softHyphen/>
              <w:t>րի կնքման համար 10-օրյա ժամկետի պահպանում</w:t>
            </w:r>
          </w:p>
        </w:tc>
        <w:tc>
          <w:tcPr>
            <w:tcW w:w="1650"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V</w:t>
            </w:r>
          </w:p>
        </w:tc>
        <w:tc>
          <w:tcPr>
            <w:tcW w:w="1980"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760"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754"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2536"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868" w:type="dxa"/>
          </w:tcPr>
          <w:p w:rsidR="000D0AAC" w:rsidRDefault="000D0AAC" w:rsidP="0023748E">
            <w:pPr>
              <w:spacing w:line="240" w:lineRule="auto"/>
              <w:rPr>
                <w:rFonts w:cs="GHEA Grapalat"/>
                <w:b/>
                <w:bCs/>
              </w:rPr>
            </w:pPr>
          </w:p>
          <w:p w:rsidR="000D0AAC" w:rsidRPr="00641E1B" w:rsidRDefault="000D0AAC" w:rsidP="0023748E">
            <w:pPr>
              <w:rPr>
                <w:rFonts w:cs="GHEA Grapalat"/>
              </w:rPr>
            </w:pPr>
          </w:p>
          <w:p w:rsidR="000D0AAC" w:rsidRPr="00641E1B" w:rsidRDefault="000D0AAC" w:rsidP="0023748E">
            <w:pPr>
              <w:rPr>
                <w:rFonts w:cs="GHEA Grapalat"/>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r>
      <w:tr w:rsidR="000D0AAC" w:rsidRPr="00A1056C" w:rsidTr="0023748E">
        <w:trPr>
          <w:trHeight w:val="699"/>
        </w:trPr>
        <w:tc>
          <w:tcPr>
            <w:tcW w:w="2530" w:type="dxa"/>
          </w:tcPr>
          <w:p w:rsidR="000D0AAC" w:rsidRPr="00A1056C" w:rsidRDefault="000D0AAC" w:rsidP="0023748E">
            <w:pPr>
              <w:spacing w:line="240" w:lineRule="auto"/>
              <w:rPr>
                <w:rFonts w:cs="GHEA Grapalat"/>
              </w:rPr>
            </w:pPr>
            <w:r w:rsidRPr="00A1056C">
              <w:rPr>
                <w:rFonts w:cs="GHEA Grapalat"/>
              </w:rPr>
              <w:t>4.Ընդերքօգտագործման իրա</w:t>
            </w:r>
            <w:r w:rsidRPr="00A1056C">
              <w:rPr>
                <w:rFonts w:cs="GHEA Grapalat"/>
              </w:rPr>
              <w:softHyphen/>
              <w:t>վունք ունեցող ան</w:t>
            </w:r>
            <w:r w:rsidRPr="00A1056C">
              <w:rPr>
                <w:rFonts w:cs="GHEA Grapalat"/>
              </w:rPr>
              <w:softHyphen/>
              <w:t xml:space="preserve">ձանց դիմումի հիման վրա՝ </w:t>
            </w:r>
            <w:r w:rsidRPr="00A1056C">
              <w:rPr>
                <w:rFonts w:cs="GHEA Grapalat"/>
              </w:rPr>
              <w:lastRenderedPageBreak/>
              <w:t>օգտա</w:t>
            </w:r>
            <w:r w:rsidRPr="00A1056C">
              <w:rPr>
                <w:rFonts w:cs="GHEA Grapalat"/>
              </w:rPr>
              <w:softHyphen/>
              <w:t>կար հանա</w:t>
            </w:r>
            <w:r w:rsidRPr="00A1056C">
              <w:rPr>
                <w:rFonts w:cs="GHEA Grapalat"/>
              </w:rPr>
              <w:softHyphen/>
              <w:t>ծոյի արդյունահան</w:t>
            </w:r>
            <w:r w:rsidRPr="00A1056C">
              <w:rPr>
                <w:rFonts w:cs="GHEA Grapalat"/>
              </w:rPr>
              <w:softHyphen/>
              <w:t>ման նպատակով  պահանջ</w:t>
            </w:r>
            <w:r w:rsidRPr="00A1056C">
              <w:rPr>
                <w:rFonts w:cs="GHEA Grapalat"/>
              </w:rPr>
              <w:softHyphen/>
              <w:t>վող հողամասի (հողա</w:t>
            </w:r>
            <w:r w:rsidRPr="00A1056C">
              <w:rPr>
                <w:rFonts w:cs="GHEA Grapalat"/>
              </w:rPr>
              <w:softHyphen/>
              <w:t>մասերի) նպատակային նշանակության փոփոխ</w:t>
            </w:r>
            <w:r w:rsidRPr="00A1056C">
              <w:rPr>
                <w:rFonts w:cs="GHEA Grapalat"/>
              </w:rPr>
              <w:softHyphen/>
              <w:t>ման համար որոշման կայացման 5-օրյա ժամկետի պահպանում</w:t>
            </w:r>
          </w:p>
        </w:tc>
        <w:tc>
          <w:tcPr>
            <w:tcW w:w="1650" w:type="dxa"/>
          </w:tcPr>
          <w:p w:rsidR="000D0AAC" w:rsidRDefault="000D0AAC" w:rsidP="0023748E">
            <w:pPr>
              <w:spacing w:line="240" w:lineRule="auto"/>
              <w:rPr>
                <w:rFonts w:cs="GHEA Grapalat"/>
                <w:b/>
                <w:bCs/>
              </w:rPr>
            </w:pPr>
          </w:p>
          <w:p w:rsidR="000D0AAC" w:rsidRPr="00641E1B" w:rsidRDefault="000D0AAC" w:rsidP="0023748E">
            <w:pPr>
              <w:jc w:val="center"/>
              <w:rPr>
                <w:rFonts w:cs="GHEA Grapalat"/>
              </w:rPr>
            </w:pPr>
            <w:r>
              <w:rPr>
                <w:rFonts w:cs="GHEA Grapalat"/>
              </w:rPr>
              <w:t>V</w:t>
            </w:r>
          </w:p>
        </w:tc>
        <w:tc>
          <w:tcPr>
            <w:tcW w:w="1980" w:type="dxa"/>
          </w:tcPr>
          <w:p w:rsidR="000D0AAC" w:rsidRDefault="000D0AAC" w:rsidP="0023748E">
            <w:pPr>
              <w:spacing w:line="240" w:lineRule="auto"/>
              <w:rPr>
                <w:rFonts w:cs="GHEA Grapalat"/>
                <w:b/>
                <w:bCs/>
              </w:rPr>
            </w:pPr>
          </w:p>
          <w:p w:rsidR="000D0AAC" w:rsidRPr="00641E1B" w:rsidRDefault="000D0AAC" w:rsidP="0023748E">
            <w:pPr>
              <w:jc w:val="center"/>
              <w:rPr>
                <w:rFonts w:cs="GHEA Grapalat"/>
              </w:rPr>
            </w:pPr>
            <w:r>
              <w:rPr>
                <w:rFonts w:cs="GHEA Grapalat"/>
              </w:rPr>
              <w:t>-</w:t>
            </w:r>
          </w:p>
        </w:tc>
        <w:tc>
          <w:tcPr>
            <w:tcW w:w="1760" w:type="dxa"/>
          </w:tcPr>
          <w:p w:rsidR="000D0AAC" w:rsidRDefault="000D0AAC" w:rsidP="0023748E">
            <w:pPr>
              <w:spacing w:line="240" w:lineRule="auto"/>
              <w:rPr>
                <w:rFonts w:cs="GHEA Grapalat"/>
                <w:b/>
                <w:bCs/>
              </w:rPr>
            </w:pPr>
          </w:p>
          <w:p w:rsidR="000D0AAC" w:rsidRPr="00641E1B" w:rsidRDefault="000D0AAC" w:rsidP="0023748E">
            <w:pPr>
              <w:jc w:val="center"/>
              <w:rPr>
                <w:rFonts w:cs="GHEA Grapalat"/>
              </w:rPr>
            </w:pPr>
            <w:r>
              <w:rPr>
                <w:rFonts w:cs="GHEA Grapalat"/>
              </w:rPr>
              <w:t>-</w:t>
            </w:r>
          </w:p>
        </w:tc>
        <w:tc>
          <w:tcPr>
            <w:tcW w:w="1754" w:type="dxa"/>
          </w:tcPr>
          <w:p w:rsidR="000D0AAC" w:rsidRDefault="000D0AAC" w:rsidP="0023748E">
            <w:pPr>
              <w:spacing w:line="240" w:lineRule="auto"/>
              <w:rPr>
                <w:rFonts w:cs="GHEA Grapalat"/>
                <w:b/>
                <w:bCs/>
              </w:rPr>
            </w:pPr>
          </w:p>
          <w:p w:rsidR="000D0AAC" w:rsidRPr="00641E1B" w:rsidRDefault="000D0AAC" w:rsidP="0023748E">
            <w:pPr>
              <w:jc w:val="center"/>
              <w:rPr>
                <w:rFonts w:cs="GHEA Grapalat"/>
              </w:rPr>
            </w:pPr>
            <w:r>
              <w:rPr>
                <w:rFonts w:cs="GHEA Grapalat"/>
              </w:rPr>
              <w:t>-</w:t>
            </w:r>
          </w:p>
        </w:tc>
        <w:tc>
          <w:tcPr>
            <w:tcW w:w="2536" w:type="dxa"/>
          </w:tcPr>
          <w:p w:rsidR="000D0AAC" w:rsidRDefault="000D0AAC" w:rsidP="0023748E">
            <w:pPr>
              <w:spacing w:line="240" w:lineRule="auto"/>
              <w:rPr>
                <w:rFonts w:cs="GHEA Grapalat"/>
                <w:b/>
                <w:bCs/>
              </w:rPr>
            </w:pPr>
          </w:p>
          <w:p w:rsidR="000D0AAC" w:rsidRPr="00641E1B" w:rsidRDefault="000D0AAC" w:rsidP="0023748E">
            <w:pPr>
              <w:jc w:val="center"/>
              <w:rPr>
                <w:rFonts w:cs="GHEA Grapalat"/>
              </w:rPr>
            </w:pPr>
            <w:r>
              <w:rPr>
                <w:rFonts w:cs="GHEA Grapalat"/>
              </w:rPr>
              <w:t>-</w:t>
            </w:r>
          </w:p>
        </w:tc>
        <w:tc>
          <w:tcPr>
            <w:tcW w:w="1868" w:type="dxa"/>
          </w:tcPr>
          <w:p w:rsidR="000D0AAC" w:rsidRDefault="000D0AAC" w:rsidP="0023748E">
            <w:pPr>
              <w:spacing w:line="240" w:lineRule="auto"/>
              <w:rPr>
                <w:rFonts w:cs="GHEA Grapalat"/>
                <w:b/>
                <w:bCs/>
              </w:rPr>
            </w:pPr>
          </w:p>
          <w:p w:rsidR="000D0AAC" w:rsidRPr="00641E1B" w:rsidRDefault="000D0AAC" w:rsidP="0023748E">
            <w:pPr>
              <w:jc w:val="center"/>
              <w:rPr>
                <w:rFonts w:cs="GHEA Grapalat"/>
              </w:rPr>
            </w:pPr>
            <w:r>
              <w:rPr>
                <w:rFonts w:cs="GHEA Grapalat"/>
              </w:rPr>
              <w:t>-</w:t>
            </w:r>
          </w:p>
        </w:tc>
      </w:tr>
      <w:tr w:rsidR="000D0AAC" w:rsidRPr="00A1056C" w:rsidTr="0023748E">
        <w:tc>
          <w:tcPr>
            <w:tcW w:w="2530" w:type="dxa"/>
          </w:tcPr>
          <w:p w:rsidR="000D0AAC" w:rsidRPr="00A1056C" w:rsidRDefault="000D0AAC" w:rsidP="0023748E">
            <w:pPr>
              <w:spacing w:line="240" w:lineRule="auto"/>
              <w:rPr>
                <w:rFonts w:cs="GHEA Grapalat"/>
              </w:rPr>
            </w:pPr>
            <w:r w:rsidRPr="00A1056C">
              <w:rPr>
                <w:rFonts w:cs="GHEA Grapalat"/>
              </w:rPr>
              <w:lastRenderedPageBreak/>
              <w:t>5.Ընդերք</w:t>
            </w:r>
            <w:r w:rsidRPr="00A1056C">
              <w:rPr>
                <w:rFonts w:cs="GHEA Grapalat"/>
              </w:rPr>
              <w:softHyphen/>
              <w:t>օգտագործման իրա</w:t>
            </w:r>
            <w:r w:rsidRPr="00A1056C">
              <w:rPr>
                <w:rFonts w:cs="GHEA Grapalat"/>
              </w:rPr>
              <w:softHyphen/>
              <w:t>վունք ձեռք բերելու նպատակով երկրաբա</w:t>
            </w:r>
            <w:r w:rsidRPr="00A1056C">
              <w:rPr>
                <w:rFonts w:cs="GHEA Grapalat"/>
              </w:rPr>
              <w:softHyphen/>
              <w:t>նական ուսումնա</w:t>
            </w:r>
            <w:r w:rsidRPr="00A1056C">
              <w:rPr>
                <w:rFonts w:cs="GHEA Grapalat"/>
              </w:rPr>
              <w:softHyphen/>
              <w:t>սիրու</w:t>
            </w:r>
            <w:r w:rsidRPr="00A1056C">
              <w:rPr>
                <w:rFonts w:cs="GHEA Grapalat"/>
              </w:rPr>
              <w:softHyphen/>
              <w:t>թյան համար անհրա</w:t>
            </w:r>
            <w:r w:rsidRPr="00A1056C">
              <w:rPr>
                <w:rFonts w:cs="GHEA Grapalat"/>
              </w:rPr>
              <w:softHyphen/>
              <w:t>ժեշտ՝ հողերի օգտա</w:t>
            </w:r>
            <w:r w:rsidRPr="00A1056C">
              <w:rPr>
                <w:rFonts w:cs="GHEA Grapalat"/>
              </w:rPr>
              <w:softHyphen/>
              <w:t>գործման մասին տեղա</w:t>
            </w:r>
            <w:r w:rsidRPr="00A1056C">
              <w:rPr>
                <w:rFonts w:cs="GHEA Grapalat"/>
              </w:rPr>
              <w:softHyphen/>
              <w:t>կան համայնքի որոշման կայացման համար 2-ամսյա ժամկետի պահպանում</w:t>
            </w:r>
          </w:p>
        </w:tc>
        <w:tc>
          <w:tcPr>
            <w:tcW w:w="1650" w:type="dxa"/>
          </w:tcPr>
          <w:p w:rsidR="000D0AAC" w:rsidRDefault="000D0AAC" w:rsidP="0023748E">
            <w:pPr>
              <w:spacing w:line="240" w:lineRule="auto"/>
              <w:rPr>
                <w:rFonts w:cs="GHEA Grapalat"/>
                <w:b/>
                <w:bCs/>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V</w:t>
            </w:r>
          </w:p>
        </w:tc>
        <w:tc>
          <w:tcPr>
            <w:tcW w:w="1980" w:type="dxa"/>
          </w:tcPr>
          <w:p w:rsidR="000D0AAC" w:rsidRDefault="000D0AAC" w:rsidP="0023748E">
            <w:pPr>
              <w:spacing w:line="240" w:lineRule="auto"/>
              <w:rPr>
                <w:rFonts w:cs="GHEA Grapalat"/>
                <w:b/>
                <w:bCs/>
              </w:rPr>
            </w:pPr>
          </w:p>
          <w:p w:rsidR="000D0AAC" w:rsidRDefault="000D0AAC" w:rsidP="0023748E">
            <w:pPr>
              <w:rPr>
                <w:rFonts w:cs="GHEA Grapalat"/>
              </w:rPr>
            </w:pPr>
          </w:p>
          <w:p w:rsidR="000D0AAC" w:rsidRPr="00641E1B" w:rsidRDefault="000D0AAC" w:rsidP="0023748E">
            <w:pPr>
              <w:ind w:firstLine="720"/>
              <w:rPr>
                <w:rFonts w:cs="GHEA Grapalat"/>
              </w:rPr>
            </w:pPr>
            <w:r>
              <w:rPr>
                <w:rFonts w:cs="GHEA Grapalat"/>
              </w:rPr>
              <w:t>-</w:t>
            </w:r>
          </w:p>
        </w:tc>
        <w:tc>
          <w:tcPr>
            <w:tcW w:w="1760" w:type="dxa"/>
          </w:tcPr>
          <w:p w:rsidR="000D0AAC" w:rsidRDefault="000D0AAC" w:rsidP="0023748E">
            <w:pPr>
              <w:spacing w:line="240" w:lineRule="auto"/>
              <w:rPr>
                <w:rFonts w:cs="GHEA Grapalat"/>
                <w:b/>
                <w:bCs/>
              </w:rPr>
            </w:pPr>
          </w:p>
          <w:p w:rsidR="000D0AAC" w:rsidRDefault="000D0AAC" w:rsidP="0023748E">
            <w:pPr>
              <w:jc w:val="center"/>
              <w:rPr>
                <w:rFonts w:cs="GHEA Grapalat"/>
              </w:rPr>
            </w:pPr>
          </w:p>
          <w:p w:rsidR="000D0AAC" w:rsidRPr="00641E1B" w:rsidRDefault="000D0AAC" w:rsidP="0023748E">
            <w:pPr>
              <w:jc w:val="center"/>
              <w:rPr>
                <w:rFonts w:cs="GHEA Grapalat"/>
              </w:rPr>
            </w:pPr>
            <w:r>
              <w:rPr>
                <w:rFonts w:cs="GHEA Grapalat"/>
              </w:rPr>
              <w:t>-</w:t>
            </w:r>
          </w:p>
        </w:tc>
        <w:tc>
          <w:tcPr>
            <w:tcW w:w="1754" w:type="dxa"/>
          </w:tcPr>
          <w:p w:rsidR="000D0AAC" w:rsidRDefault="000D0AAC" w:rsidP="0023748E">
            <w:pPr>
              <w:spacing w:line="240" w:lineRule="auto"/>
              <w:rPr>
                <w:rFonts w:cs="GHEA Grapalat"/>
                <w:b/>
                <w:bCs/>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2536" w:type="dxa"/>
          </w:tcPr>
          <w:p w:rsidR="000D0AAC" w:rsidRDefault="000D0AAC" w:rsidP="0023748E">
            <w:pPr>
              <w:spacing w:line="240" w:lineRule="auto"/>
              <w:rPr>
                <w:rFonts w:cs="GHEA Grapalat"/>
                <w:b/>
                <w:bCs/>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c>
          <w:tcPr>
            <w:tcW w:w="1868" w:type="dxa"/>
          </w:tcPr>
          <w:p w:rsidR="000D0AAC" w:rsidRDefault="000D0AAC" w:rsidP="0023748E">
            <w:pPr>
              <w:spacing w:line="240" w:lineRule="auto"/>
              <w:rPr>
                <w:rFonts w:cs="GHEA Grapalat"/>
                <w:b/>
                <w:bCs/>
              </w:rPr>
            </w:pPr>
          </w:p>
          <w:p w:rsidR="000D0AAC" w:rsidRDefault="000D0AAC" w:rsidP="0023748E">
            <w:pPr>
              <w:rPr>
                <w:rFonts w:cs="GHEA Grapalat"/>
              </w:rPr>
            </w:pPr>
          </w:p>
          <w:p w:rsidR="000D0AAC" w:rsidRPr="00641E1B" w:rsidRDefault="000D0AAC" w:rsidP="0023748E">
            <w:pPr>
              <w:jc w:val="center"/>
              <w:rPr>
                <w:rFonts w:cs="GHEA Grapalat"/>
              </w:rPr>
            </w:pPr>
            <w:r>
              <w:rPr>
                <w:rFonts w:cs="GHEA Grapalat"/>
              </w:rPr>
              <w:t>-</w:t>
            </w:r>
          </w:p>
        </w:tc>
      </w:tr>
    </w:tbl>
    <w:p w:rsidR="000D0AAC" w:rsidRPr="00A1056C" w:rsidRDefault="000D0AAC" w:rsidP="000D0AAC">
      <w:pPr>
        <w:spacing w:line="240" w:lineRule="auto"/>
        <w:rPr>
          <w:rFonts w:cs="GHEA Grapalat"/>
        </w:rPr>
      </w:pPr>
    </w:p>
    <w:p w:rsidR="000D0AAC" w:rsidRPr="00A1056C" w:rsidRDefault="000D0AAC" w:rsidP="000D0AAC">
      <w:pPr>
        <w:spacing w:line="240" w:lineRule="auto"/>
        <w:rPr>
          <w:rFonts w:cs="GHEA Grapalat"/>
        </w:rPr>
      </w:pPr>
    </w:p>
    <w:p w:rsidR="000D0AAC" w:rsidRPr="000D0AAC" w:rsidRDefault="000D0AAC" w:rsidP="000D0AAC">
      <w:pPr>
        <w:ind w:firstLine="0"/>
        <w:rPr>
          <w:rFonts w:cs="AK Courier"/>
          <w:b/>
          <w:sz w:val="20"/>
          <w:szCs w:val="20"/>
        </w:rPr>
      </w:pPr>
    </w:p>
    <w:p w:rsidR="00B05513" w:rsidRDefault="00B05513" w:rsidP="00B05513">
      <w:pPr>
        <w:ind w:firstLine="0"/>
        <w:rPr>
          <w:sz w:val="24"/>
          <w:szCs w:val="24"/>
        </w:rPr>
      </w:pPr>
    </w:p>
    <w:p w:rsidR="006E1D15" w:rsidRDefault="006E1D15" w:rsidP="00B05513">
      <w:pPr>
        <w:ind w:firstLine="0"/>
        <w:rPr>
          <w:sz w:val="24"/>
          <w:szCs w:val="24"/>
        </w:rPr>
      </w:pPr>
    </w:p>
    <w:p w:rsidR="00F375A6" w:rsidRPr="00B9309D" w:rsidRDefault="00F375A6" w:rsidP="00F375A6">
      <w:pPr>
        <w:spacing w:line="240" w:lineRule="auto"/>
        <w:jc w:val="center"/>
        <w:rPr>
          <w:bCs/>
          <w:sz w:val="24"/>
          <w:szCs w:val="24"/>
          <w:lang w:val="af-ZA"/>
        </w:rPr>
      </w:pPr>
    </w:p>
    <w:p w:rsidR="00FA0969" w:rsidRPr="00501D35" w:rsidRDefault="00FA0969" w:rsidP="00FA0969">
      <w:pPr>
        <w:spacing w:line="312" w:lineRule="auto"/>
        <w:jc w:val="center"/>
        <w:rPr>
          <w:sz w:val="20"/>
          <w:szCs w:val="20"/>
        </w:rPr>
      </w:pPr>
      <w:r w:rsidRPr="00501D35">
        <w:rPr>
          <w:rFonts w:cs="AK Courier"/>
          <w:sz w:val="20"/>
          <w:szCs w:val="20"/>
        </w:rPr>
        <w:t xml:space="preserve">Առողջապահության </w:t>
      </w:r>
      <w:r w:rsidRPr="00501D35">
        <w:rPr>
          <w:rFonts w:cs="Sylfaen"/>
          <w:bCs/>
          <w:sz w:val="20"/>
          <w:szCs w:val="20"/>
        </w:rPr>
        <w:t>բնագավառ</w:t>
      </w:r>
    </w:p>
    <w:p w:rsidR="00FA0969" w:rsidRPr="00501D35" w:rsidRDefault="00FA0969" w:rsidP="00FA0969">
      <w:pPr>
        <w:spacing w:line="240" w:lineRule="auto"/>
        <w:jc w:val="center"/>
        <w:rPr>
          <w:bCs/>
          <w:sz w:val="20"/>
          <w:szCs w:val="20"/>
        </w:rPr>
      </w:pPr>
    </w:p>
    <w:p w:rsidR="00FA0969" w:rsidRPr="00657342" w:rsidRDefault="00FA0969" w:rsidP="00FA0969">
      <w:pPr>
        <w:pStyle w:val="NormalWeb"/>
        <w:numPr>
          <w:ilvl w:val="0"/>
          <w:numId w:val="2"/>
        </w:numPr>
        <w:spacing w:before="0" w:beforeAutospacing="0" w:after="0" w:afterAutospacing="0" w:line="360" w:lineRule="auto"/>
        <w:ind w:left="0" w:firstLine="0"/>
        <w:jc w:val="both"/>
        <w:rPr>
          <w:rFonts w:ascii="GHEA Grapalat" w:hAnsi="GHEA Grapalat" w:cs="GHEA Grapalat"/>
          <w:sz w:val="20"/>
          <w:szCs w:val="20"/>
          <w:lang w:val="af-ZA"/>
        </w:rPr>
      </w:pPr>
      <w:r w:rsidRPr="00657342">
        <w:rPr>
          <w:rFonts w:ascii="GHEA Grapalat" w:hAnsi="GHEA Grapalat" w:cs="AK Courier"/>
          <w:sz w:val="20"/>
          <w:szCs w:val="20"/>
        </w:rPr>
        <w:t>Գործառույթը</w:t>
      </w:r>
      <w:r w:rsidRPr="00657342">
        <w:rPr>
          <w:rStyle w:val="Strong"/>
          <w:rFonts w:ascii="GHEA Grapalat" w:hAnsi="GHEA Grapalat"/>
          <w:sz w:val="20"/>
          <w:szCs w:val="20"/>
        </w:rPr>
        <w:t>`</w:t>
      </w:r>
      <w:r w:rsidRPr="00657342">
        <w:rPr>
          <w:rStyle w:val="Strong"/>
          <w:rFonts w:ascii="GHEA Grapalat" w:hAnsi="GHEA Grapalat"/>
          <w:sz w:val="20"/>
          <w:szCs w:val="20"/>
          <w:lang w:val="pt-BR"/>
        </w:rPr>
        <w:t xml:space="preserve"> </w:t>
      </w:r>
      <w:r w:rsidRPr="00657342">
        <w:rPr>
          <w:rFonts w:ascii="GHEA Grapalat" w:hAnsi="GHEA Grapalat" w:cs="Sylfaen"/>
          <w:color w:val="000000"/>
          <w:sz w:val="20"/>
          <w:szCs w:val="20"/>
          <w:shd w:val="clear" w:color="auto" w:fill="FFFFFF"/>
        </w:rPr>
        <w:t>կազմակերպում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աղբահանությունը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մաքրումը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ինչպես</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իրականացնում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մաքրման</w:t>
      </w:r>
      <w:r w:rsidRPr="00657342">
        <w:rPr>
          <w:rStyle w:val="apple-converted-space"/>
          <w:color w:val="000000"/>
          <w:sz w:val="20"/>
          <w:szCs w:val="20"/>
          <w:shd w:val="clear" w:color="auto" w:fill="FFFFFF"/>
        </w:rPr>
        <w:t> </w:t>
      </w:r>
      <w:r w:rsidRPr="00657342">
        <w:rPr>
          <w:rFonts w:ascii="GHEA Grapalat" w:hAnsi="GHEA Grapalat" w:cs="Sylfaen"/>
          <w:color w:val="000000"/>
          <w:sz w:val="20"/>
          <w:szCs w:val="20"/>
          <w:shd w:val="clear" w:color="auto" w:fill="FFFFFF"/>
        </w:rPr>
        <w:t>մասին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Հայաստանի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Հանրապետության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օրենքով</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նախատեսված</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այլ</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լիազորություններ</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աջակցում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վիճակի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բարելավմանը</w:t>
      </w:r>
      <w:r w:rsidRPr="00657342">
        <w:rPr>
          <w:rFonts w:ascii="GHEA Grapalat" w:hAnsi="GHEA Grapalat"/>
          <w:color w:val="000000"/>
          <w:sz w:val="20"/>
          <w:szCs w:val="20"/>
          <w:shd w:val="clear" w:color="auto" w:fill="FFFFFF"/>
        </w:rPr>
        <w:t>.</w:t>
      </w:r>
    </w:p>
    <w:p w:rsidR="00FA0969" w:rsidRPr="00657342" w:rsidRDefault="00FA0969" w:rsidP="00FA0969">
      <w:pPr>
        <w:pStyle w:val="NormalWeb"/>
        <w:numPr>
          <w:ilvl w:val="0"/>
          <w:numId w:val="2"/>
        </w:numPr>
        <w:spacing w:before="0" w:beforeAutospacing="0" w:after="0" w:afterAutospacing="0" w:line="360" w:lineRule="auto"/>
        <w:ind w:left="0" w:firstLine="0"/>
        <w:jc w:val="both"/>
        <w:rPr>
          <w:rFonts w:ascii="GHEA Grapalat" w:hAnsi="GHEA Grapalat" w:cs="GHEA Grapalat"/>
          <w:sz w:val="20"/>
          <w:szCs w:val="20"/>
          <w:lang w:val="af-ZA"/>
        </w:rPr>
      </w:pPr>
      <w:r w:rsidRPr="00657342">
        <w:rPr>
          <w:rFonts w:ascii="GHEA Grapalat" w:hAnsi="GHEA Grapalat" w:cs="AK Courier"/>
          <w:sz w:val="20"/>
          <w:szCs w:val="20"/>
        </w:rPr>
        <w:t>Գործառույթի</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իրականացման</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օրենսդրական</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հիմքը</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ՀՀ</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կառավարության</w:t>
      </w:r>
      <w:r w:rsidRPr="00161811">
        <w:rPr>
          <w:rFonts w:ascii="GHEA Grapalat" w:hAnsi="GHEA Grapalat" w:cs="AK Courier"/>
          <w:sz w:val="20"/>
          <w:szCs w:val="20"/>
          <w:lang w:val="af-ZA"/>
        </w:rPr>
        <w:t xml:space="preserve"> </w:t>
      </w:r>
      <w:r w:rsidRPr="00161811">
        <w:rPr>
          <w:rFonts w:ascii="GHEA Grapalat" w:hAnsi="GHEA Grapalat"/>
          <w:sz w:val="20"/>
          <w:szCs w:val="20"/>
          <w:lang w:val="af-ZA"/>
        </w:rPr>
        <w:t>2007</w:t>
      </w:r>
      <w:r w:rsidRPr="00657342">
        <w:rPr>
          <w:rFonts w:ascii="GHEA Grapalat" w:hAnsi="GHEA Grapalat" w:cs="Sylfaen"/>
          <w:sz w:val="20"/>
          <w:szCs w:val="20"/>
        </w:rPr>
        <w:t>թ</w:t>
      </w:r>
      <w:r w:rsidRPr="00161811">
        <w:rPr>
          <w:rFonts w:ascii="GHEA Grapalat" w:hAnsi="GHEA Grapalat" w:cs="Sylfaen"/>
          <w:sz w:val="20"/>
          <w:szCs w:val="20"/>
          <w:lang w:val="af-ZA"/>
        </w:rPr>
        <w:t>.</w:t>
      </w:r>
      <w:r w:rsidRPr="00657342">
        <w:rPr>
          <w:rFonts w:ascii="GHEA Grapalat" w:hAnsi="GHEA Grapalat" w:cs="Sylfaen"/>
          <w:sz w:val="20"/>
          <w:szCs w:val="20"/>
        </w:rPr>
        <w:t>հոկտեմբերի</w:t>
      </w:r>
      <w:r w:rsidRPr="00161811">
        <w:rPr>
          <w:rFonts w:ascii="GHEA Grapalat" w:hAnsi="GHEA Grapalat"/>
          <w:sz w:val="20"/>
          <w:szCs w:val="20"/>
          <w:lang w:val="af-ZA"/>
        </w:rPr>
        <w:t xml:space="preserve"> 4-</w:t>
      </w:r>
      <w:r w:rsidRPr="00657342">
        <w:rPr>
          <w:rFonts w:ascii="GHEA Grapalat" w:hAnsi="GHEA Grapalat" w:cs="Sylfaen"/>
          <w:sz w:val="20"/>
          <w:szCs w:val="20"/>
        </w:rPr>
        <w:t>ի</w:t>
      </w:r>
      <w:r w:rsidRPr="00161811">
        <w:rPr>
          <w:rFonts w:ascii="GHEA Grapalat" w:hAnsi="GHEA Grapalat"/>
          <w:sz w:val="20"/>
          <w:szCs w:val="20"/>
          <w:lang w:val="af-ZA"/>
        </w:rPr>
        <w:t xml:space="preserve"> N 1161-</w:t>
      </w:r>
      <w:r w:rsidRPr="00657342">
        <w:rPr>
          <w:rFonts w:ascii="GHEA Grapalat" w:hAnsi="GHEA Grapalat" w:cs="Sylfaen"/>
          <w:sz w:val="20"/>
          <w:szCs w:val="20"/>
        </w:rPr>
        <w:t>Ն</w:t>
      </w:r>
      <w:r w:rsidRPr="00161811">
        <w:rPr>
          <w:rFonts w:ascii="GHEA Grapalat" w:hAnsi="GHEA Grapalat"/>
          <w:sz w:val="20"/>
          <w:szCs w:val="20"/>
          <w:lang w:val="af-ZA"/>
        </w:rPr>
        <w:t xml:space="preserve"> </w:t>
      </w:r>
      <w:r w:rsidRPr="00657342">
        <w:rPr>
          <w:rFonts w:ascii="GHEA Grapalat" w:hAnsi="GHEA Grapalat" w:cs="Sylfaen"/>
          <w:sz w:val="20"/>
          <w:szCs w:val="20"/>
        </w:rPr>
        <w:t>որոշում</w:t>
      </w:r>
      <w:r w:rsidRPr="00AD7496">
        <w:rPr>
          <w:rFonts w:cs="Sylfaen"/>
          <w:sz w:val="20"/>
          <w:szCs w:val="20"/>
          <w:lang w:val="af-ZA"/>
        </w:rPr>
        <w:t>:</w:t>
      </w:r>
    </w:p>
    <w:p w:rsidR="00FA0969" w:rsidRPr="00161811" w:rsidRDefault="00FA0969" w:rsidP="00FA0969">
      <w:pPr>
        <w:spacing w:line="240" w:lineRule="auto"/>
        <w:rPr>
          <w:sz w:val="20"/>
          <w:szCs w:val="20"/>
          <w:lang w:val="af-ZA"/>
        </w:rPr>
      </w:pPr>
    </w:p>
    <w:tbl>
      <w:tblPr>
        <w:tblW w:w="1512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60"/>
        <w:gridCol w:w="1440"/>
        <w:gridCol w:w="1980"/>
        <w:gridCol w:w="2070"/>
        <w:gridCol w:w="1890"/>
        <w:gridCol w:w="1800"/>
        <w:gridCol w:w="2880"/>
      </w:tblGrid>
      <w:tr w:rsidR="00FA0969" w:rsidRPr="0094062E" w:rsidTr="00102181">
        <w:trPr>
          <w:trHeight w:val="274"/>
        </w:trPr>
        <w:tc>
          <w:tcPr>
            <w:tcW w:w="3060" w:type="dxa"/>
          </w:tcPr>
          <w:p w:rsidR="00FA0969" w:rsidRPr="0094062E" w:rsidRDefault="00FA0969" w:rsidP="00102181">
            <w:pPr>
              <w:spacing w:line="240" w:lineRule="auto"/>
              <w:jc w:val="center"/>
              <w:rPr>
                <w:b/>
                <w:sz w:val="20"/>
                <w:szCs w:val="20"/>
              </w:rPr>
            </w:pPr>
            <w:r w:rsidRPr="0094062E">
              <w:rPr>
                <w:b/>
                <w:sz w:val="20"/>
                <w:szCs w:val="20"/>
              </w:rPr>
              <w:t>Դրույթների անվանումը</w:t>
            </w:r>
          </w:p>
        </w:tc>
        <w:tc>
          <w:tcPr>
            <w:tcW w:w="1440" w:type="dxa"/>
          </w:tcPr>
          <w:p w:rsidR="00FA0969" w:rsidRPr="0094062E" w:rsidRDefault="00FA0969"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980" w:type="dxa"/>
          </w:tcPr>
          <w:p w:rsidR="00FA0969" w:rsidRPr="0094062E" w:rsidRDefault="00FA0969" w:rsidP="00102181">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2070" w:type="dxa"/>
          </w:tcPr>
          <w:p w:rsidR="00FA0969" w:rsidRPr="0094062E" w:rsidRDefault="00FA0969"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90" w:type="dxa"/>
          </w:tcPr>
          <w:p w:rsidR="00FA0969" w:rsidRPr="0094062E" w:rsidRDefault="00FA0969" w:rsidP="00102181">
            <w:pPr>
              <w:spacing w:line="240" w:lineRule="auto"/>
              <w:jc w:val="center"/>
              <w:rPr>
                <w:b/>
                <w:sz w:val="20"/>
                <w:szCs w:val="20"/>
              </w:rPr>
            </w:pPr>
            <w:r w:rsidRPr="0094062E">
              <w:rPr>
                <w:b/>
                <w:sz w:val="20"/>
                <w:szCs w:val="20"/>
              </w:rPr>
              <w:t>Հայտնաբերված խախտումները</w:t>
            </w:r>
          </w:p>
        </w:tc>
        <w:tc>
          <w:tcPr>
            <w:tcW w:w="1800" w:type="dxa"/>
          </w:tcPr>
          <w:p w:rsidR="00FA0969" w:rsidRPr="0094062E" w:rsidRDefault="00FA0969" w:rsidP="00102181">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880" w:type="dxa"/>
          </w:tcPr>
          <w:p w:rsidR="00FA0969" w:rsidRPr="0094062E" w:rsidRDefault="00FA0969" w:rsidP="00102181">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FA0969" w:rsidRPr="0094062E" w:rsidTr="00102181">
        <w:tc>
          <w:tcPr>
            <w:tcW w:w="3060" w:type="dxa"/>
          </w:tcPr>
          <w:p w:rsidR="00FA0969" w:rsidRDefault="00FA0969" w:rsidP="00102181">
            <w:pPr>
              <w:pStyle w:val="NoSpacing"/>
              <w:jc w:val="both"/>
              <w:rPr>
                <w:rFonts w:ascii="GHEA Grapalat" w:hAnsi="GHEA Grapalat"/>
                <w:color w:val="000000"/>
                <w:sz w:val="20"/>
                <w:szCs w:val="20"/>
              </w:rPr>
            </w:pPr>
            <w:r>
              <w:rPr>
                <w:rFonts w:ascii="Arial Unicode" w:hAnsi="Arial Unicode" w:cs="Sylfaen"/>
                <w:sz w:val="20"/>
                <w:szCs w:val="20"/>
              </w:rPr>
              <w:t>1.  Առկա է ա</w:t>
            </w:r>
            <w:r w:rsidRPr="00B06BAE">
              <w:rPr>
                <w:rFonts w:ascii="GHEA Grapalat" w:hAnsi="GHEA Grapalat" w:cs="Sylfaen"/>
                <w:sz w:val="20"/>
                <w:szCs w:val="20"/>
              </w:rPr>
              <w:t>ղբահանության</w:t>
            </w:r>
            <w:r w:rsidRPr="00B06BAE">
              <w:rPr>
                <w:rFonts w:ascii="GHEA Grapalat" w:hAnsi="GHEA Grapalat"/>
                <w:sz w:val="20"/>
                <w:szCs w:val="20"/>
              </w:rPr>
              <w:t xml:space="preserve"> </w:t>
            </w:r>
            <w:r w:rsidRPr="00B06BAE">
              <w:rPr>
                <w:rFonts w:ascii="GHEA Grapalat" w:hAnsi="GHEA Grapalat" w:cs="Sylfaen"/>
                <w:sz w:val="20"/>
                <w:szCs w:val="20"/>
              </w:rPr>
              <w:t>սխեման</w:t>
            </w:r>
            <w:r w:rsidRPr="00B06BAE">
              <w:rPr>
                <w:rFonts w:ascii="GHEA Grapalat" w:hAnsi="GHEA Grapalat"/>
                <w:sz w:val="20"/>
                <w:szCs w:val="20"/>
              </w:rPr>
              <w:t xml:space="preserve"> </w:t>
            </w:r>
            <w:r w:rsidRPr="00B06BAE">
              <w:rPr>
                <w:rFonts w:ascii="GHEA Grapalat" w:hAnsi="GHEA Grapalat" w:cs="Sylfaen"/>
                <w:sz w:val="20"/>
                <w:szCs w:val="20"/>
              </w:rPr>
              <w:t>և</w:t>
            </w:r>
            <w:r w:rsidRPr="00B06BAE">
              <w:rPr>
                <w:rFonts w:ascii="GHEA Grapalat" w:hAnsi="GHEA Grapalat"/>
                <w:sz w:val="20"/>
                <w:szCs w:val="20"/>
              </w:rPr>
              <w:t xml:space="preserve"> </w:t>
            </w:r>
            <w:r w:rsidRPr="00B06BAE">
              <w:rPr>
                <w:rFonts w:ascii="GHEA Grapalat" w:hAnsi="GHEA Grapalat" w:cs="Sylfaen"/>
                <w:sz w:val="20"/>
                <w:szCs w:val="20"/>
              </w:rPr>
              <w:t>ժամանակացույցը</w:t>
            </w:r>
            <w:r>
              <w:rPr>
                <w:rFonts w:ascii="GHEA Grapalat" w:hAnsi="GHEA Grapalat" w:cs="Sylfaen"/>
                <w:sz w:val="20"/>
                <w:szCs w:val="20"/>
              </w:rPr>
              <w:t>,</w:t>
            </w:r>
            <w:r w:rsidRPr="00B06BAE">
              <w:rPr>
                <w:rFonts w:ascii="GHEA Grapalat" w:hAnsi="GHEA Grapalat" w:cs="Sylfaen"/>
                <w:sz w:val="20"/>
                <w:szCs w:val="20"/>
              </w:rPr>
              <w:t xml:space="preserve"> </w:t>
            </w:r>
            <w:r>
              <w:rPr>
                <w:rFonts w:ascii="GHEA Grapalat" w:hAnsi="GHEA Grapalat" w:cs="Sylfaen"/>
                <w:sz w:val="20"/>
                <w:szCs w:val="20"/>
              </w:rPr>
              <w:t xml:space="preserve">2.  </w:t>
            </w:r>
            <w:r w:rsidRPr="00B06BAE">
              <w:rPr>
                <w:rFonts w:ascii="GHEA Grapalat" w:hAnsi="GHEA Grapalat" w:cs="Sylfaen"/>
                <w:sz w:val="20"/>
                <w:szCs w:val="20"/>
              </w:rPr>
              <w:t>ապահովվ</w:t>
            </w:r>
            <w:r>
              <w:rPr>
                <w:rFonts w:ascii="GHEA Grapalat" w:hAnsi="GHEA Grapalat" w:cs="Sylfaen"/>
                <w:sz w:val="20"/>
                <w:szCs w:val="20"/>
              </w:rPr>
              <w:t>ած են</w:t>
            </w:r>
            <w:r w:rsidRPr="00B06BAE">
              <w:rPr>
                <w:rFonts w:ascii="GHEA Grapalat" w:hAnsi="GHEA Grapalat"/>
                <w:sz w:val="20"/>
                <w:szCs w:val="20"/>
              </w:rPr>
              <w:t xml:space="preserve"> </w:t>
            </w:r>
            <w:r w:rsidRPr="00B06BAE">
              <w:rPr>
                <w:rFonts w:ascii="GHEA Grapalat" w:hAnsi="GHEA Grapalat" w:cs="Sylfaen"/>
                <w:sz w:val="20"/>
                <w:szCs w:val="20"/>
              </w:rPr>
              <w:t>սպառման</w:t>
            </w:r>
            <w:r w:rsidRPr="00B06BAE">
              <w:rPr>
                <w:rFonts w:ascii="GHEA Grapalat" w:hAnsi="GHEA Grapalat"/>
                <w:sz w:val="20"/>
                <w:szCs w:val="20"/>
              </w:rPr>
              <w:t xml:space="preserve"> </w:t>
            </w:r>
            <w:r w:rsidRPr="00B06BAE">
              <w:rPr>
                <w:rFonts w:ascii="GHEA Grapalat" w:hAnsi="GHEA Grapalat" w:cs="Sylfaen"/>
                <w:sz w:val="20"/>
                <w:szCs w:val="20"/>
              </w:rPr>
              <w:t>թափոնների</w:t>
            </w:r>
            <w:r w:rsidRPr="00B06BAE">
              <w:rPr>
                <w:rFonts w:ascii="GHEA Grapalat" w:hAnsi="GHEA Grapalat"/>
                <w:sz w:val="20"/>
                <w:szCs w:val="20"/>
              </w:rPr>
              <w:t xml:space="preserve"> </w:t>
            </w:r>
            <w:r w:rsidRPr="00B06BAE">
              <w:rPr>
                <w:rFonts w:ascii="GHEA Grapalat" w:hAnsi="GHEA Grapalat" w:cs="Sylfaen"/>
                <w:sz w:val="20"/>
                <w:szCs w:val="20"/>
              </w:rPr>
              <w:t>հեռացման</w:t>
            </w:r>
            <w:r w:rsidRPr="00B06BAE">
              <w:rPr>
                <w:rFonts w:ascii="GHEA Grapalat" w:hAnsi="GHEA Grapalat"/>
                <w:sz w:val="20"/>
                <w:szCs w:val="20"/>
              </w:rPr>
              <w:t xml:space="preserve"> </w:t>
            </w:r>
            <w:r>
              <w:rPr>
                <w:rFonts w:ascii="GHEA Grapalat" w:hAnsi="GHEA Grapalat"/>
                <w:sz w:val="20"/>
                <w:szCs w:val="20"/>
              </w:rPr>
              <w:t xml:space="preserve">ՀՀ օրենսդրությամբ </w:t>
            </w:r>
            <w:r w:rsidRPr="00B06BAE">
              <w:rPr>
                <w:rFonts w:ascii="GHEA Grapalat" w:hAnsi="GHEA Grapalat" w:cs="Sylfaen"/>
                <w:sz w:val="20"/>
                <w:szCs w:val="20"/>
              </w:rPr>
              <w:t>սահմանված հաճախականությունը`</w:t>
            </w:r>
            <w:r w:rsidRPr="00B06BAE">
              <w:rPr>
                <w:rFonts w:ascii="GHEA Grapalat" w:hAnsi="GHEA Grapalat" w:cs="Sylfaen"/>
                <w:color w:val="000000"/>
                <w:sz w:val="20"/>
                <w:szCs w:val="20"/>
              </w:rPr>
              <w:t xml:space="preserve"> </w:t>
            </w:r>
            <w:r w:rsidRPr="00C77DBE">
              <w:rPr>
                <w:rFonts w:ascii="GHEA Grapalat" w:hAnsi="GHEA Grapalat" w:cs="Sylfaen"/>
                <w:color w:val="000000"/>
                <w:sz w:val="20"/>
                <w:szCs w:val="20"/>
              </w:rPr>
              <w:t>առնվազն</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երեք</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օրը</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մեկ</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անգամ</w:t>
            </w:r>
            <w:r w:rsidRPr="00C77DBE">
              <w:rPr>
                <w:rFonts w:ascii="GHEA Grapalat" w:hAnsi="GHEA Grapalat"/>
                <w:color w:val="000000"/>
                <w:sz w:val="20"/>
                <w:szCs w:val="20"/>
              </w:rPr>
              <w:t xml:space="preserve">, </w:t>
            </w:r>
          </w:p>
          <w:p w:rsidR="00FA0969" w:rsidRPr="00B06BAE" w:rsidRDefault="00FA0969" w:rsidP="00102181">
            <w:pPr>
              <w:pStyle w:val="NoSpacing"/>
              <w:jc w:val="both"/>
              <w:rPr>
                <w:rFonts w:ascii="GHEA Grapalat" w:hAnsi="GHEA Grapalat"/>
                <w:b/>
                <w:sz w:val="20"/>
                <w:szCs w:val="20"/>
              </w:rPr>
            </w:pPr>
            <w:r>
              <w:rPr>
                <w:rFonts w:ascii="GHEA Grapalat" w:hAnsi="GHEA Grapalat" w:cs="Sylfaen"/>
                <w:sz w:val="20"/>
                <w:szCs w:val="20"/>
              </w:rPr>
              <w:t xml:space="preserve">3. </w:t>
            </w:r>
            <w:r w:rsidRPr="00B06BAE">
              <w:rPr>
                <w:rFonts w:ascii="GHEA Grapalat" w:hAnsi="GHEA Grapalat" w:cs="Sylfaen"/>
                <w:sz w:val="20"/>
                <w:szCs w:val="20"/>
              </w:rPr>
              <w:t xml:space="preserve"> </w:t>
            </w:r>
            <w:r w:rsidRPr="00C77DBE">
              <w:rPr>
                <w:rFonts w:ascii="GHEA Grapalat" w:hAnsi="GHEA Grapalat"/>
                <w:color w:val="000000"/>
                <w:sz w:val="20"/>
                <w:szCs w:val="20"/>
              </w:rPr>
              <w:t>+5</w:t>
            </w:r>
            <w:r w:rsidRPr="00C77DBE">
              <w:rPr>
                <w:rFonts w:ascii="GHEA Grapalat" w:hAnsi="GHEA Grapalat"/>
                <w:color w:val="000000"/>
                <w:sz w:val="20"/>
                <w:szCs w:val="20"/>
                <w:vertAlign w:val="superscript"/>
              </w:rPr>
              <w:t>0</w:t>
            </w:r>
            <w:r w:rsidRPr="00C77DBE">
              <w:rPr>
                <w:rFonts w:ascii="GHEA Grapalat" w:hAnsi="GHEA Grapalat"/>
                <w:color w:val="000000"/>
                <w:sz w:val="20"/>
                <w:szCs w:val="20"/>
              </w:rPr>
              <w:t xml:space="preserve">C </w:t>
            </w:r>
            <w:r w:rsidRPr="00C77DBE">
              <w:rPr>
                <w:rFonts w:ascii="GHEA Grapalat" w:hAnsi="GHEA Grapalat" w:cs="Sylfaen"/>
                <w:color w:val="000000"/>
                <w:sz w:val="20"/>
                <w:szCs w:val="20"/>
              </w:rPr>
              <w:t>և</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ավելի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բարձր</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օդի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ջերմաստիճանի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դեպքում</w:t>
            </w:r>
            <w:r w:rsidRPr="00C77DBE">
              <w:rPr>
                <w:rFonts w:ascii="GHEA Grapalat" w:hAnsi="GHEA Grapalat"/>
                <w:color w:val="000000"/>
                <w:sz w:val="20"/>
                <w:szCs w:val="20"/>
              </w:rPr>
              <w:t>`</w:t>
            </w:r>
            <w:r>
              <w:rPr>
                <w:rFonts w:ascii="GHEA Grapalat" w:hAnsi="GHEA Grapalat"/>
                <w:color w:val="000000"/>
                <w:sz w:val="20"/>
                <w:szCs w:val="20"/>
              </w:rPr>
              <w:t xml:space="preserve"> ՀՀ օրենսդրությամբ </w:t>
            </w:r>
            <w:r w:rsidRPr="00B06BAE">
              <w:rPr>
                <w:rFonts w:ascii="GHEA Grapalat" w:hAnsi="GHEA Grapalat" w:cs="Sylfaen"/>
                <w:sz w:val="20"/>
                <w:szCs w:val="20"/>
              </w:rPr>
              <w:t xml:space="preserve">սահմանված </w:t>
            </w:r>
            <w:r w:rsidRPr="00C77DBE">
              <w:rPr>
                <w:rFonts w:ascii="GHEA Grapalat" w:hAnsi="GHEA Grapalat" w:cs="Sylfaen"/>
                <w:color w:val="000000"/>
                <w:sz w:val="20"/>
                <w:szCs w:val="20"/>
              </w:rPr>
              <w:t>ամեն</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օր</w:t>
            </w:r>
            <w:r w:rsidRPr="00B06BAE">
              <w:rPr>
                <w:rFonts w:ascii="GHEA Grapalat" w:hAnsi="GHEA Grapalat" w:cs="Sylfaen"/>
                <w:sz w:val="20"/>
                <w:szCs w:val="20"/>
              </w:rPr>
              <w:t xml:space="preserve"> հաճախականությունը`:</w:t>
            </w:r>
          </w:p>
        </w:tc>
        <w:tc>
          <w:tcPr>
            <w:tcW w:w="1440" w:type="dxa"/>
          </w:tcPr>
          <w:p w:rsidR="00FA0969" w:rsidRDefault="00FA0969" w:rsidP="00102181">
            <w:pPr>
              <w:spacing w:line="240" w:lineRule="auto"/>
              <w:jc w:val="center"/>
              <w:rPr>
                <w:b/>
                <w:sz w:val="20"/>
                <w:szCs w:val="20"/>
              </w:rPr>
            </w:pPr>
            <w:r>
              <w:rPr>
                <w:b/>
                <w:sz w:val="20"/>
                <w:szCs w:val="20"/>
              </w:rPr>
              <w:t>V</w:t>
            </w:r>
          </w:p>
          <w:p w:rsidR="00FA0969" w:rsidRDefault="00FA0969" w:rsidP="00102181">
            <w:pPr>
              <w:spacing w:line="240" w:lineRule="auto"/>
              <w:jc w:val="center"/>
              <w:rPr>
                <w:b/>
                <w:sz w:val="20"/>
                <w:szCs w:val="20"/>
              </w:rPr>
            </w:pPr>
          </w:p>
          <w:p w:rsidR="00FA0969" w:rsidRDefault="00FA0969" w:rsidP="00102181">
            <w:pPr>
              <w:spacing w:line="240" w:lineRule="auto"/>
              <w:jc w:val="center"/>
              <w:rPr>
                <w:b/>
                <w:sz w:val="20"/>
                <w:szCs w:val="20"/>
              </w:rPr>
            </w:pPr>
            <w:r>
              <w:rPr>
                <w:b/>
                <w:sz w:val="20"/>
                <w:szCs w:val="20"/>
              </w:rPr>
              <w:t>-</w:t>
            </w:r>
          </w:p>
          <w:p w:rsidR="00FA0969" w:rsidRDefault="00FA0969" w:rsidP="00102181">
            <w:pPr>
              <w:spacing w:line="240" w:lineRule="auto"/>
              <w:jc w:val="center"/>
              <w:rPr>
                <w:b/>
                <w:sz w:val="20"/>
                <w:szCs w:val="20"/>
              </w:rPr>
            </w:pPr>
          </w:p>
          <w:p w:rsidR="00FA0969" w:rsidRDefault="00FA0969" w:rsidP="00102181">
            <w:pPr>
              <w:spacing w:line="240" w:lineRule="auto"/>
              <w:jc w:val="center"/>
              <w:rPr>
                <w:b/>
                <w:sz w:val="20"/>
                <w:szCs w:val="20"/>
              </w:rPr>
            </w:pPr>
          </w:p>
          <w:p w:rsidR="00FA0969" w:rsidRDefault="00FA0969" w:rsidP="00102181">
            <w:pPr>
              <w:spacing w:line="240" w:lineRule="auto"/>
              <w:jc w:val="center"/>
              <w:rPr>
                <w:b/>
                <w:sz w:val="20"/>
                <w:szCs w:val="20"/>
              </w:rPr>
            </w:pPr>
          </w:p>
          <w:p w:rsidR="00FA0969" w:rsidRDefault="00FA0969" w:rsidP="00102181">
            <w:pPr>
              <w:spacing w:line="240" w:lineRule="auto"/>
              <w:jc w:val="center"/>
              <w:rPr>
                <w:b/>
                <w:sz w:val="20"/>
                <w:szCs w:val="20"/>
              </w:rPr>
            </w:pPr>
          </w:p>
          <w:p w:rsidR="00FA0969" w:rsidRDefault="00FA0969" w:rsidP="00102181">
            <w:pPr>
              <w:spacing w:line="240" w:lineRule="auto"/>
              <w:jc w:val="center"/>
              <w:rPr>
                <w:b/>
                <w:sz w:val="20"/>
                <w:szCs w:val="20"/>
              </w:rPr>
            </w:pPr>
          </w:p>
          <w:p w:rsidR="00FA0969" w:rsidRDefault="00FA0969" w:rsidP="00102181">
            <w:pPr>
              <w:spacing w:line="240" w:lineRule="auto"/>
              <w:jc w:val="center"/>
              <w:rPr>
                <w:b/>
                <w:sz w:val="20"/>
                <w:szCs w:val="20"/>
              </w:rPr>
            </w:pPr>
          </w:p>
          <w:p w:rsidR="00FA0969" w:rsidRPr="0094062E" w:rsidRDefault="00FA0969" w:rsidP="00102181">
            <w:pPr>
              <w:spacing w:line="240" w:lineRule="auto"/>
              <w:jc w:val="center"/>
              <w:rPr>
                <w:b/>
                <w:sz w:val="20"/>
                <w:szCs w:val="20"/>
              </w:rPr>
            </w:pPr>
            <w:r>
              <w:rPr>
                <w:b/>
                <w:sz w:val="20"/>
                <w:szCs w:val="20"/>
              </w:rPr>
              <w:t>-</w:t>
            </w:r>
          </w:p>
        </w:tc>
        <w:tc>
          <w:tcPr>
            <w:tcW w:w="1980" w:type="dxa"/>
          </w:tcPr>
          <w:p w:rsidR="00FA0969" w:rsidRPr="0094062E" w:rsidRDefault="00FA0969" w:rsidP="00102181">
            <w:pPr>
              <w:spacing w:line="240" w:lineRule="auto"/>
              <w:jc w:val="center"/>
              <w:rPr>
                <w:b/>
                <w:sz w:val="20"/>
                <w:szCs w:val="20"/>
              </w:rPr>
            </w:pPr>
          </w:p>
        </w:tc>
        <w:tc>
          <w:tcPr>
            <w:tcW w:w="2070" w:type="dxa"/>
          </w:tcPr>
          <w:p w:rsidR="00FA0969" w:rsidRPr="0094062E" w:rsidRDefault="00FA0969" w:rsidP="00102181">
            <w:pPr>
              <w:spacing w:line="240" w:lineRule="auto"/>
              <w:jc w:val="center"/>
              <w:rPr>
                <w:b/>
                <w:sz w:val="20"/>
                <w:szCs w:val="20"/>
              </w:rPr>
            </w:pPr>
          </w:p>
        </w:tc>
        <w:tc>
          <w:tcPr>
            <w:tcW w:w="1890" w:type="dxa"/>
          </w:tcPr>
          <w:p w:rsidR="00FA0969" w:rsidRPr="0094062E" w:rsidRDefault="00FA0969" w:rsidP="00102181">
            <w:pPr>
              <w:spacing w:line="240" w:lineRule="auto"/>
              <w:jc w:val="center"/>
              <w:rPr>
                <w:b/>
                <w:sz w:val="20"/>
                <w:szCs w:val="20"/>
              </w:rPr>
            </w:pPr>
          </w:p>
        </w:tc>
        <w:tc>
          <w:tcPr>
            <w:tcW w:w="1800" w:type="dxa"/>
          </w:tcPr>
          <w:p w:rsidR="00FA0969" w:rsidRPr="0094062E" w:rsidRDefault="00FA0969" w:rsidP="00102181">
            <w:pPr>
              <w:spacing w:line="240" w:lineRule="auto"/>
              <w:jc w:val="center"/>
              <w:rPr>
                <w:b/>
                <w:sz w:val="20"/>
                <w:szCs w:val="20"/>
              </w:rPr>
            </w:pPr>
          </w:p>
        </w:tc>
        <w:tc>
          <w:tcPr>
            <w:tcW w:w="2880" w:type="dxa"/>
          </w:tcPr>
          <w:p w:rsidR="00FA0969" w:rsidRPr="0094062E" w:rsidRDefault="00FA0969" w:rsidP="00102181">
            <w:pPr>
              <w:spacing w:line="240" w:lineRule="auto"/>
              <w:jc w:val="center"/>
              <w:rPr>
                <w:b/>
                <w:sz w:val="20"/>
                <w:szCs w:val="20"/>
              </w:rPr>
            </w:pPr>
          </w:p>
        </w:tc>
      </w:tr>
      <w:tr w:rsidR="00FA0969" w:rsidRPr="0094062E" w:rsidTr="00102181">
        <w:tc>
          <w:tcPr>
            <w:tcW w:w="3060" w:type="dxa"/>
          </w:tcPr>
          <w:p w:rsidR="00FA0969" w:rsidRDefault="00FA0969" w:rsidP="00102181">
            <w:pPr>
              <w:rPr>
                <w:color w:val="000000"/>
                <w:sz w:val="20"/>
                <w:szCs w:val="20"/>
              </w:rPr>
            </w:pPr>
            <w:r>
              <w:rPr>
                <w:rFonts w:cs="Sylfaen"/>
                <w:color w:val="000000"/>
                <w:sz w:val="20"/>
                <w:szCs w:val="20"/>
              </w:rPr>
              <w:t xml:space="preserve">4. </w:t>
            </w:r>
            <w:r w:rsidRPr="00145645">
              <w:rPr>
                <w:rFonts w:cs="Sylfaen"/>
                <w:color w:val="000000"/>
                <w:sz w:val="20"/>
                <w:szCs w:val="20"/>
              </w:rPr>
              <w:t>Աղբախցեր</w:t>
            </w:r>
            <w:r>
              <w:rPr>
                <w:rFonts w:cs="Sylfaen"/>
                <w:color w:val="000000"/>
                <w:sz w:val="20"/>
                <w:szCs w:val="20"/>
              </w:rPr>
              <w:t xml:space="preserve">ը ապահովված են </w:t>
            </w:r>
            <w:r w:rsidRPr="00145645">
              <w:rPr>
                <w:rFonts w:cs="Sylfaen"/>
                <w:color w:val="000000"/>
                <w:sz w:val="20"/>
                <w:szCs w:val="20"/>
              </w:rPr>
              <w:t>ամուր</w:t>
            </w:r>
            <w:r w:rsidRPr="00145645">
              <w:rPr>
                <w:color w:val="000000"/>
                <w:sz w:val="20"/>
                <w:szCs w:val="20"/>
              </w:rPr>
              <w:t xml:space="preserve"> </w:t>
            </w:r>
            <w:r w:rsidRPr="00145645">
              <w:rPr>
                <w:rFonts w:cs="Sylfaen"/>
                <w:color w:val="000000"/>
                <w:sz w:val="20"/>
                <w:szCs w:val="20"/>
              </w:rPr>
              <w:lastRenderedPageBreak/>
              <w:t>փակվ</w:t>
            </w:r>
            <w:r>
              <w:rPr>
                <w:rFonts w:cs="Sylfaen"/>
                <w:color w:val="000000"/>
                <w:sz w:val="20"/>
                <w:szCs w:val="20"/>
              </w:rPr>
              <w:t>ող</w:t>
            </w:r>
            <w:r w:rsidRPr="00145645">
              <w:rPr>
                <w:rFonts w:cs="Sylfaen"/>
                <w:color w:val="000000"/>
                <w:sz w:val="20"/>
                <w:szCs w:val="20"/>
              </w:rPr>
              <w:t xml:space="preserve"> դռներ</w:t>
            </w:r>
            <w:r>
              <w:rPr>
                <w:rFonts w:cs="Sylfaen"/>
                <w:color w:val="000000"/>
                <w:sz w:val="20"/>
                <w:szCs w:val="20"/>
              </w:rPr>
              <w:t>ով</w:t>
            </w:r>
            <w:r w:rsidRPr="00145645">
              <w:rPr>
                <w:color w:val="000000"/>
                <w:sz w:val="20"/>
                <w:szCs w:val="20"/>
              </w:rPr>
              <w:t xml:space="preserve"> </w:t>
            </w:r>
          </w:p>
          <w:p w:rsidR="00FA0969" w:rsidRDefault="00FA0969" w:rsidP="00102181">
            <w:pPr>
              <w:rPr>
                <w:color w:val="000000"/>
                <w:sz w:val="20"/>
                <w:szCs w:val="20"/>
              </w:rPr>
            </w:pPr>
            <w:r>
              <w:rPr>
                <w:color w:val="000000"/>
                <w:sz w:val="20"/>
                <w:szCs w:val="20"/>
              </w:rPr>
              <w:t xml:space="preserve">5. </w:t>
            </w:r>
            <w:r w:rsidRPr="00145645">
              <w:rPr>
                <w:rFonts w:cs="Sylfaen"/>
                <w:color w:val="000000"/>
                <w:sz w:val="20"/>
                <w:szCs w:val="20"/>
              </w:rPr>
              <w:t>ունեն</w:t>
            </w:r>
            <w:r w:rsidRPr="00145645">
              <w:rPr>
                <w:color w:val="000000"/>
                <w:sz w:val="20"/>
                <w:szCs w:val="20"/>
              </w:rPr>
              <w:t xml:space="preserve"> </w:t>
            </w:r>
            <w:r w:rsidRPr="00145645">
              <w:rPr>
                <w:rFonts w:cs="Sylfaen"/>
                <w:color w:val="000000"/>
                <w:sz w:val="20"/>
                <w:szCs w:val="20"/>
              </w:rPr>
              <w:t>սողնակ</w:t>
            </w:r>
            <w:r w:rsidRPr="00145645">
              <w:rPr>
                <w:color w:val="000000"/>
                <w:sz w:val="20"/>
                <w:szCs w:val="20"/>
              </w:rPr>
              <w:t>,</w:t>
            </w:r>
          </w:p>
          <w:p w:rsidR="00FA0969" w:rsidRPr="0021090D" w:rsidRDefault="00FA0969" w:rsidP="00102181">
            <w:pPr>
              <w:rPr>
                <w:sz w:val="20"/>
                <w:szCs w:val="20"/>
              </w:rPr>
            </w:pPr>
            <w:r>
              <w:rPr>
                <w:rFonts w:cs="Sylfaen"/>
                <w:color w:val="000000"/>
                <w:sz w:val="20"/>
                <w:szCs w:val="20"/>
              </w:rPr>
              <w:t>6.</w:t>
            </w:r>
            <w:r w:rsidRPr="00145645">
              <w:rPr>
                <w:rFonts w:cs="Sylfaen"/>
                <w:color w:val="000000"/>
                <w:sz w:val="20"/>
                <w:szCs w:val="20"/>
              </w:rPr>
              <w:t xml:space="preserve"> </w:t>
            </w:r>
            <w:r>
              <w:rPr>
                <w:rFonts w:cs="Sylfaen"/>
                <w:color w:val="000000"/>
                <w:sz w:val="20"/>
                <w:szCs w:val="20"/>
              </w:rPr>
              <w:t xml:space="preserve">աղբախցի դռան </w:t>
            </w:r>
            <w:r w:rsidRPr="00145645">
              <w:rPr>
                <w:rFonts w:cs="Sylfaen"/>
                <w:color w:val="000000"/>
                <w:sz w:val="20"/>
                <w:szCs w:val="20"/>
              </w:rPr>
              <w:t>ստորին</w:t>
            </w:r>
            <w:r w:rsidRPr="00145645">
              <w:rPr>
                <w:color w:val="000000"/>
                <w:sz w:val="20"/>
                <w:szCs w:val="20"/>
              </w:rPr>
              <w:t xml:space="preserve"> </w:t>
            </w:r>
            <w:r w:rsidRPr="00145645">
              <w:rPr>
                <w:rFonts w:cs="Sylfaen"/>
                <w:color w:val="000000"/>
                <w:sz w:val="20"/>
                <w:szCs w:val="20"/>
              </w:rPr>
              <w:t>մասը</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շեմքերը պատվ</w:t>
            </w:r>
            <w:r>
              <w:rPr>
                <w:rFonts w:cs="Sylfaen"/>
                <w:color w:val="000000"/>
                <w:sz w:val="20"/>
                <w:szCs w:val="20"/>
              </w:rPr>
              <w:t xml:space="preserve">ած </w:t>
            </w:r>
            <w:r w:rsidRPr="00145645">
              <w:rPr>
                <w:rFonts w:cs="Sylfaen"/>
                <w:color w:val="000000"/>
                <w:sz w:val="20"/>
                <w:szCs w:val="20"/>
              </w:rPr>
              <w:t>են</w:t>
            </w:r>
            <w:r w:rsidRPr="00145645">
              <w:rPr>
                <w:color w:val="000000"/>
                <w:sz w:val="20"/>
                <w:szCs w:val="20"/>
              </w:rPr>
              <w:t xml:space="preserve"> </w:t>
            </w:r>
            <w:r w:rsidRPr="00145645">
              <w:rPr>
                <w:rFonts w:cs="Sylfaen"/>
                <w:color w:val="000000"/>
                <w:sz w:val="20"/>
                <w:szCs w:val="20"/>
              </w:rPr>
              <w:t>թիթեղով</w:t>
            </w:r>
          </w:p>
        </w:tc>
        <w:tc>
          <w:tcPr>
            <w:tcW w:w="1440" w:type="dxa"/>
          </w:tcPr>
          <w:p w:rsidR="00FA0969" w:rsidRDefault="00FA0969" w:rsidP="00102181">
            <w:pPr>
              <w:spacing w:line="240" w:lineRule="auto"/>
              <w:jc w:val="center"/>
              <w:rPr>
                <w:b/>
                <w:sz w:val="20"/>
                <w:szCs w:val="20"/>
              </w:rPr>
            </w:pPr>
            <w:r>
              <w:rPr>
                <w:b/>
                <w:sz w:val="20"/>
                <w:szCs w:val="20"/>
              </w:rPr>
              <w:lastRenderedPageBreak/>
              <w:t>-</w:t>
            </w:r>
          </w:p>
          <w:p w:rsidR="00FA0969" w:rsidRDefault="00FA0969" w:rsidP="00102181">
            <w:pPr>
              <w:spacing w:line="240" w:lineRule="auto"/>
              <w:jc w:val="center"/>
              <w:rPr>
                <w:b/>
                <w:sz w:val="20"/>
                <w:szCs w:val="20"/>
              </w:rPr>
            </w:pPr>
          </w:p>
          <w:p w:rsidR="00FA0969" w:rsidRDefault="00FA0969" w:rsidP="00102181">
            <w:pPr>
              <w:spacing w:line="240" w:lineRule="auto"/>
              <w:jc w:val="center"/>
              <w:rPr>
                <w:b/>
                <w:sz w:val="20"/>
                <w:szCs w:val="20"/>
              </w:rPr>
            </w:pPr>
          </w:p>
          <w:p w:rsidR="00FA0969" w:rsidRDefault="00FA0969" w:rsidP="00102181">
            <w:pPr>
              <w:spacing w:line="240" w:lineRule="auto"/>
              <w:jc w:val="center"/>
              <w:rPr>
                <w:b/>
                <w:sz w:val="20"/>
                <w:szCs w:val="20"/>
              </w:rPr>
            </w:pPr>
          </w:p>
          <w:p w:rsidR="00FA0969" w:rsidRDefault="00FA0969" w:rsidP="00102181">
            <w:pPr>
              <w:spacing w:line="240" w:lineRule="auto"/>
              <w:jc w:val="center"/>
              <w:rPr>
                <w:b/>
                <w:sz w:val="20"/>
                <w:szCs w:val="20"/>
              </w:rPr>
            </w:pPr>
            <w:r>
              <w:rPr>
                <w:b/>
                <w:sz w:val="20"/>
                <w:szCs w:val="20"/>
              </w:rPr>
              <w:t>-</w:t>
            </w:r>
          </w:p>
          <w:p w:rsidR="00FA0969" w:rsidRPr="0094062E" w:rsidRDefault="00FA0969" w:rsidP="00102181">
            <w:pPr>
              <w:spacing w:line="240" w:lineRule="auto"/>
              <w:jc w:val="center"/>
              <w:rPr>
                <w:b/>
                <w:sz w:val="20"/>
                <w:szCs w:val="20"/>
              </w:rPr>
            </w:pPr>
            <w:r>
              <w:rPr>
                <w:b/>
                <w:sz w:val="20"/>
                <w:szCs w:val="20"/>
              </w:rPr>
              <w:t>-</w:t>
            </w:r>
          </w:p>
        </w:tc>
        <w:tc>
          <w:tcPr>
            <w:tcW w:w="1980" w:type="dxa"/>
          </w:tcPr>
          <w:p w:rsidR="00FA0969" w:rsidRPr="0094062E" w:rsidRDefault="00FA0969" w:rsidP="00102181">
            <w:pPr>
              <w:spacing w:line="240" w:lineRule="auto"/>
              <w:jc w:val="center"/>
              <w:rPr>
                <w:b/>
                <w:sz w:val="20"/>
                <w:szCs w:val="20"/>
              </w:rPr>
            </w:pPr>
          </w:p>
        </w:tc>
        <w:tc>
          <w:tcPr>
            <w:tcW w:w="2070" w:type="dxa"/>
          </w:tcPr>
          <w:p w:rsidR="00FA0969" w:rsidRPr="0094062E" w:rsidRDefault="00FA0969" w:rsidP="00102181">
            <w:pPr>
              <w:spacing w:line="240" w:lineRule="auto"/>
              <w:jc w:val="center"/>
              <w:rPr>
                <w:b/>
                <w:sz w:val="20"/>
                <w:szCs w:val="20"/>
              </w:rPr>
            </w:pPr>
          </w:p>
        </w:tc>
        <w:tc>
          <w:tcPr>
            <w:tcW w:w="1890" w:type="dxa"/>
          </w:tcPr>
          <w:p w:rsidR="00FA0969" w:rsidRPr="0094062E" w:rsidRDefault="00FA0969" w:rsidP="00102181">
            <w:pPr>
              <w:spacing w:line="240" w:lineRule="auto"/>
              <w:jc w:val="center"/>
              <w:rPr>
                <w:b/>
                <w:sz w:val="20"/>
                <w:szCs w:val="20"/>
              </w:rPr>
            </w:pPr>
          </w:p>
        </w:tc>
        <w:tc>
          <w:tcPr>
            <w:tcW w:w="1800" w:type="dxa"/>
          </w:tcPr>
          <w:p w:rsidR="00FA0969" w:rsidRPr="0094062E" w:rsidRDefault="00FA0969" w:rsidP="00102181">
            <w:pPr>
              <w:spacing w:line="240" w:lineRule="auto"/>
              <w:jc w:val="center"/>
              <w:rPr>
                <w:b/>
                <w:sz w:val="20"/>
                <w:szCs w:val="20"/>
              </w:rPr>
            </w:pPr>
          </w:p>
        </w:tc>
        <w:tc>
          <w:tcPr>
            <w:tcW w:w="2880" w:type="dxa"/>
          </w:tcPr>
          <w:p w:rsidR="00FA0969" w:rsidRPr="0094062E" w:rsidRDefault="00FA0969" w:rsidP="00102181">
            <w:pPr>
              <w:spacing w:line="240" w:lineRule="auto"/>
              <w:jc w:val="center"/>
              <w:rPr>
                <w:b/>
                <w:sz w:val="20"/>
                <w:szCs w:val="20"/>
              </w:rPr>
            </w:pPr>
          </w:p>
        </w:tc>
      </w:tr>
      <w:tr w:rsidR="00FA0969" w:rsidRPr="0094062E" w:rsidTr="00102181">
        <w:tc>
          <w:tcPr>
            <w:tcW w:w="3060" w:type="dxa"/>
          </w:tcPr>
          <w:p w:rsidR="00FA0969" w:rsidRPr="00145645" w:rsidRDefault="00FA0969" w:rsidP="00102181">
            <w:pPr>
              <w:ind w:firstLine="31"/>
              <w:rPr>
                <w:rFonts w:cs="Sylfaen"/>
                <w:color w:val="000000"/>
                <w:sz w:val="20"/>
                <w:szCs w:val="20"/>
              </w:rPr>
            </w:pPr>
            <w:r>
              <w:rPr>
                <w:rFonts w:cs="Sylfaen"/>
                <w:color w:val="000000"/>
                <w:sz w:val="20"/>
                <w:szCs w:val="20"/>
              </w:rPr>
              <w:lastRenderedPageBreak/>
              <w:t xml:space="preserve">7. </w:t>
            </w:r>
            <w:r w:rsidRPr="00145645">
              <w:rPr>
                <w:rFonts w:cs="Sylfaen"/>
                <w:color w:val="000000"/>
                <w:sz w:val="20"/>
                <w:szCs w:val="20"/>
              </w:rPr>
              <w:t>Ա</w:t>
            </w:r>
            <w:r>
              <w:rPr>
                <w:rFonts w:cs="Sylfaen"/>
                <w:color w:val="000000"/>
                <w:sz w:val="20"/>
                <w:szCs w:val="20"/>
              </w:rPr>
              <w:t>պահովված է ա</w:t>
            </w:r>
            <w:r w:rsidRPr="00145645">
              <w:rPr>
                <w:rFonts w:cs="Sylfaen"/>
                <w:color w:val="000000"/>
                <w:sz w:val="20"/>
                <w:szCs w:val="20"/>
              </w:rPr>
              <w:t>ղբախցեր կրծողների</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միջատների</w:t>
            </w:r>
            <w:r w:rsidRPr="00145645">
              <w:rPr>
                <w:color w:val="000000"/>
                <w:sz w:val="20"/>
                <w:szCs w:val="20"/>
              </w:rPr>
              <w:t xml:space="preserve"> </w:t>
            </w:r>
            <w:r>
              <w:rPr>
                <w:color w:val="000000"/>
                <w:sz w:val="20"/>
                <w:szCs w:val="20"/>
              </w:rPr>
              <w:t>ներ</w:t>
            </w:r>
            <w:r w:rsidRPr="00145645">
              <w:rPr>
                <w:rFonts w:cs="Sylfaen"/>
                <w:color w:val="000000"/>
                <w:sz w:val="20"/>
                <w:szCs w:val="20"/>
              </w:rPr>
              <w:t>թափանցումը</w:t>
            </w:r>
            <w:r>
              <w:rPr>
                <w:rFonts w:cs="Sylfaen"/>
                <w:color w:val="000000"/>
                <w:sz w:val="20"/>
                <w:szCs w:val="20"/>
              </w:rPr>
              <w:t>`</w:t>
            </w:r>
            <w:r w:rsidRPr="00145645">
              <w:rPr>
                <w:rFonts w:cs="Sylfaen"/>
                <w:color w:val="000000"/>
                <w:sz w:val="20"/>
                <w:szCs w:val="20"/>
              </w:rPr>
              <w:t xml:space="preserve"> հատակներ</w:t>
            </w:r>
            <w:r>
              <w:rPr>
                <w:rFonts w:cs="Sylfaen"/>
                <w:color w:val="000000"/>
                <w:sz w:val="20"/>
                <w:szCs w:val="20"/>
              </w:rPr>
              <w:t>ի</w:t>
            </w:r>
            <w:r w:rsidRPr="00145645">
              <w:rPr>
                <w:color w:val="000000"/>
                <w:sz w:val="20"/>
                <w:szCs w:val="20"/>
              </w:rPr>
              <w:t xml:space="preserve"> </w:t>
            </w:r>
            <w:r w:rsidRPr="00145645">
              <w:rPr>
                <w:rFonts w:cs="Sylfaen"/>
                <w:color w:val="000000"/>
                <w:sz w:val="20"/>
                <w:szCs w:val="20"/>
              </w:rPr>
              <w:t>անցքերը</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բացվածքները</w:t>
            </w:r>
            <w:r w:rsidRPr="00145645">
              <w:rPr>
                <w:color w:val="000000"/>
                <w:sz w:val="20"/>
                <w:szCs w:val="20"/>
              </w:rPr>
              <w:t xml:space="preserve"> </w:t>
            </w:r>
            <w:r w:rsidRPr="00145645">
              <w:rPr>
                <w:rFonts w:cs="Sylfaen"/>
                <w:color w:val="000000"/>
                <w:sz w:val="20"/>
                <w:szCs w:val="20"/>
              </w:rPr>
              <w:t>ամրակցվ</w:t>
            </w:r>
            <w:r>
              <w:rPr>
                <w:rFonts w:cs="Sylfaen"/>
                <w:color w:val="000000"/>
                <w:sz w:val="20"/>
                <w:szCs w:val="20"/>
              </w:rPr>
              <w:t xml:space="preserve">ած </w:t>
            </w:r>
            <w:r w:rsidRPr="00145645">
              <w:rPr>
                <w:rFonts w:cs="Sylfaen"/>
                <w:color w:val="000000"/>
                <w:sz w:val="20"/>
                <w:szCs w:val="20"/>
              </w:rPr>
              <w:t>են</w:t>
            </w:r>
            <w:r w:rsidRPr="00145645">
              <w:rPr>
                <w:color w:val="000000"/>
                <w:sz w:val="20"/>
                <w:szCs w:val="20"/>
              </w:rPr>
              <w:t>:</w:t>
            </w:r>
          </w:p>
        </w:tc>
        <w:tc>
          <w:tcPr>
            <w:tcW w:w="1440" w:type="dxa"/>
          </w:tcPr>
          <w:p w:rsidR="00FA0969" w:rsidRPr="0094062E" w:rsidRDefault="00FA0969" w:rsidP="00102181">
            <w:pPr>
              <w:spacing w:line="240" w:lineRule="auto"/>
              <w:jc w:val="center"/>
              <w:rPr>
                <w:b/>
                <w:sz w:val="20"/>
                <w:szCs w:val="20"/>
              </w:rPr>
            </w:pPr>
            <w:r>
              <w:rPr>
                <w:b/>
                <w:sz w:val="20"/>
                <w:szCs w:val="20"/>
              </w:rPr>
              <w:t>-</w:t>
            </w:r>
          </w:p>
        </w:tc>
        <w:tc>
          <w:tcPr>
            <w:tcW w:w="1980" w:type="dxa"/>
          </w:tcPr>
          <w:p w:rsidR="00FA0969" w:rsidRPr="0094062E" w:rsidRDefault="00FA0969" w:rsidP="00102181">
            <w:pPr>
              <w:spacing w:line="240" w:lineRule="auto"/>
              <w:jc w:val="center"/>
              <w:rPr>
                <w:b/>
                <w:sz w:val="20"/>
                <w:szCs w:val="20"/>
              </w:rPr>
            </w:pPr>
          </w:p>
        </w:tc>
        <w:tc>
          <w:tcPr>
            <w:tcW w:w="2070" w:type="dxa"/>
          </w:tcPr>
          <w:p w:rsidR="00FA0969" w:rsidRPr="0094062E" w:rsidRDefault="00FA0969" w:rsidP="00102181">
            <w:pPr>
              <w:spacing w:line="240" w:lineRule="auto"/>
              <w:jc w:val="center"/>
              <w:rPr>
                <w:b/>
                <w:sz w:val="20"/>
                <w:szCs w:val="20"/>
              </w:rPr>
            </w:pPr>
          </w:p>
        </w:tc>
        <w:tc>
          <w:tcPr>
            <w:tcW w:w="1890" w:type="dxa"/>
          </w:tcPr>
          <w:p w:rsidR="00FA0969" w:rsidRPr="0094062E" w:rsidRDefault="00FA0969" w:rsidP="00102181">
            <w:pPr>
              <w:spacing w:line="240" w:lineRule="auto"/>
              <w:jc w:val="center"/>
              <w:rPr>
                <w:b/>
                <w:sz w:val="20"/>
                <w:szCs w:val="20"/>
              </w:rPr>
            </w:pPr>
          </w:p>
        </w:tc>
        <w:tc>
          <w:tcPr>
            <w:tcW w:w="1800" w:type="dxa"/>
          </w:tcPr>
          <w:p w:rsidR="00FA0969" w:rsidRPr="0094062E" w:rsidRDefault="00FA0969" w:rsidP="00102181">
            <w:pPr>
              <w:spacing w:line="240" w:lineRule="auto"/>
              <w:jc w:val="center"/>
              <w:rPr>
                <w:b/>
                <w:sz w:val="20"/>
                <w:szCs w:val="20"/>
              </w:rPr>
            </w:pPr>
          </w:p>
        </w:tc>
        <w:tc>
          <w:tcPr>
            <w:tcW w:w="2880" w:type="dxa"/>
          </w:tcPr>
          <w:p w:rsidR="00FA0969" w:rsidRPr="0094062E" w:rsidRDefault="00FA0969" w:rsidP="00102181">
            <w:pPr>
              <w:spacing w:line="240" w:lineRule="auto"/>
              <w:jc w:val="center"/>
              <w:rPr>
                <w:b/>
                <w:sz w:val="20"/>
                <w:szCs w:val="20"/>
              </w:rPr>
            </w:pPr>
          </w:p>
        </w:tc>
      </w:tr>
    </w:tbl>
    <w:p w:rsidR="00FA0969" w:rsidRPr="001E0E72" w:rsidRDefault="00FA0969" w:rsidP="00FA0969">
      <w:pPr>
        <w:spacing w:line="240" w:lineRule="auto"/>
        <w:rPr>
          <w:rFonts w:cs="GHEA Grapalat"/>
          <w:sz w:val="20"/>
          <w:szCs w:val="20"/>
        </w:rPr>
      </w:pPr>
    </w:p>
    <w:p w:rsidR="00FA0969" w:rsidRPr="00C055E2" w:rsidRDefault="00FA0969" w:rsidP="00FA0969">
      <w:pPr>
        <w:pStyle w:val="NormalWeb"/>
        <w:numPr>
          <w:ilvl w:val="0"/>
          <w:numId w:val="2"/>
        </w:numPr>
        <w:spacing w:before="0" w:beforeAutospacing="0" w:after="0" w:afterAutospacing="0" w:line="360" w:lineRule="auto"/>
        <w:ind w:left="0" w:firstLine="0"/>
        <w:jc w:val="both"/>
        <w:rPr>
          <w:rFonts w:ascii="GHEA Grapalat" w:hAnsi="GHEA Grapalat" w:cs="GHEA Grapalat"/>
          <w:sz w:val="20"/>
          <w:szCs w:val="20"/>
          <w:lang w:val="af-ZA"/>
        </w:rPr>
      </w:pPr>
      <w:r w:rsidRPr="0046375C">
        <w:rPr>
          <w:rFonts w:ascii="GHEA Grapalat" w:hAnsi="GHEA Grapalat" w:cs="AK Courier"/>
          <w:sz w:val="20"/>
          <w:szCs w:val="20"/>
        </w:rPr>
        <w:t>Գործառույթը</w:t>
      </w:r>
      <w:r w:rsidRPr="0046375C">
        <w:rPr>
          <w:rFonts w:ascii="GHEA Grapalat" w:hAnsi="GHEA Grapalat"/>
          <w:sz w:val="20"/>
          <w:szCs w:val="20"/>
        </w:rPr>
        <w:t xml:space="preserve"> ըստ </w:t>
      </w:r>
      <w:r>
        <w:rPr>
          <w:rFonts w:ascii="GHEA Grapalat" w:hAnsi="GHEA Grapalat"/>
          <w:sz w:val="20"/>
          <w:szCs w:val="20"/>
        </w:rPr>
        <w:t xml:space="preserve">&lt;&lt;Տեղական ինքնակառավարման մասին&gt;&gt; ՀՀ օրենքի՝ (այսուհետ՝ </w:t>
      </w:r>
      <w:r w:rsidRPr="0046375C">
        <w:rPr>
          <w:rFonts w:ascii="GHEA Grapalat" w:hAnsi="GHEA Grapalat"/>
          <w:sz w:val="20"/>
          <w:szCs w:val="20"/>
        </w:rPr>
        <w:t>ՏԻՄ</w:t>
      </w:r>
      <w:r w:rsidRPr="0046375C">
        <w:rPr>
          <w:rStyle w:val="Strong"/>
          <w:rFonts w:ascii="GHEA Grapalat" w:hAnsi="GHEA Grapalat"/>
          <w:sz w:val="20"/>
          <w:szCs w:val="20"/>
          <w:lang w:val="pt-BR"/>
        </w:rPr>
        <w:t xml:space="preserve"> Օ</w:t>
      </w:r>
      <w:r w:rsidRPr="0046375C">
        <w:rPr>
          <w:rStyle w:val="Strong"/>
          <w:rFonts w:ascii="GHEA Grapalat" w:hAnsi="GHEA Grapalat"/>
          <w:sz w:val="20"/>
          <w:szCs w:val="20"/>
        </w:rPr>
        <w:t>րենք</w:t>
      </w:r>
      <w:r>
        <w:rPr>
          <w:rStyle w:val="Strong"/>
          <w:rFonts w:ascii="GHEA Grapalat" w:hAnsi="GHEA Grapalat"/>
          <w:sz w:val="20"/>
          <w:szCs w:val="20"/>
        </w:rPr>
        <w:t>)</w:t>
      </w:r>
      <w:r w:rsidRPr="0046375C">
        <w:rPr>
          <w:rStyle w:val="Strong"/>
          <w:rFonts w:ascii="GHEA Grapalat" w:hAnsi="GHEA Grapalat"/>
          <w:sz w:val="20"/>
          <w:szCs w:val="20"/>
          <w:lang w:val="pt-BR"/>
        </w:rPr>
        <w:t xml:space="preserve"> </w:t>
      </w:r>
      <w:r w:rsidRPr="00657342">
        <w:rPr>
          <w:rFonts w:ascii="GHEA Grapalat" w:hAnsi="GHEA Grapalat" w:cs="Sylfaen"/>
          <w:color w:val="000000"/>
          <w:sz w:val="20"/>
          <w:szCs w:val="20"/>
          <w:shd w:val="clear" w:color="auto" w:fill="FFFFFF"/>
        </w:rPr>
        <w:t>կազմակերպում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աղբահանությունը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մաքրումը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ինչպես</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իրականացնում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մաքրման</w:t>
      </w:r>
      <w:r w:rsidRPr="00657342">
        <w:rPr>
          <w:rStyle w:val="apple-converted-space"/>
          <w:color w:val="000000"/>
          <w:sz w:val="20"/>
          <w:szCs w:val="20"/>
          <w:shd w:val="clear" w:color="auto" w:fill="FFFFFF"/>
        </w:rPr>
        <w:t> </w:t>
      </w:r>
      <w:r w:rsidRPr="00657342">
        <w:rPr>
          <w:rFonts w:ascii="GHEA Grapalat" w:hAnsi="GHEA Grapalat" w:cs="Sylfaen"/>
          <w:color w:val="000000"/>
          <w:sz w:val="20"/>
          <w:szCs w:val="20"/>
          <w:shd w:val="clear" w:color="auto" w:fill="FFFFFF"/>
        </w:rPr>
        <w:t>մասին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Հայաստանի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Հանրապետության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օրենքով</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նախատեսված</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այլ</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լիազորություններ</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աջակցում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վիճակի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բարելավմանը</w:t>
      </w:r>
      <w:r w:rsidRPr="00657342">
        <w:rPr>
          <w:rFonts w:ascii="GHEA Grapalat" w:hAnsi="GHEA Grapalat"/>
          <w:color w:val="000000"/>
          <w:sz w:val="20"/>
          <w:szCs w:val="20"/>
          <w:shd w:val="clear" w:color="auto" w:fill="FFFFFF"/>
        </w:rPr>
        <w:t>.</w:t>
      </w:r>
    </w:p>
    <w:p w:rsidR="00FA0969" w:rsidRPr="0046375C" w:rsidRDefault="00FA0969" w:rsidP="00FA0969">
      <w:pPr>
        <w:numPr>
          <w:ilvl w:val="0"/>
          <w:numId w:val="2"/>
        </w:numPr>
        <w:spacing w:line="360" w:lineRule="auto"/>
        <w:ind w:left="0" w:firstLine="0"/>
        <w:rPr>
          <w:rFonts w:cs="GHEA Grapalat"/>
          <w:sz w:val="20"/>
          <w:szCs w:val="20"/>
          <w:lang w:val="af-ZA"/>
        </w:rPr>
      </w:pPr>
      <w:r w:rsidRPr="0046375C">
        <w:rPr>
          <w:rFonts w:cs="AK Courier"/>
          <w:sz w:val="20"/>
          <w:szCs w:val="20"/>
        </w:rPr>
        <w:t>Գործառույթի</w:t>
      </w:r>
      <w:r w:rsidRPr="00C055E2">
        <w:rPr>
          <w:rFonts w:cs="AK Courier"/>
          <w:sz w:val="20"/>
          <w:szCs w:val="20"/>
          <w:lang w:val="af-ZA"/>
        </w:rPr>
        <w:t xml:space="preserve"> </w:t>
      </w:r>
      <w:r w:rsidRPr="0046375C">
        <w:rPr>
          <w:rFonts w:cs="AK Courier"/>
          <w:sz w:val="20"/>
          <w:szCs w:val="20"/>
        </w:rPr>
        <w:t>իրականացման</w:t>
      </w:r>
      <w:r w:rsidRPr="00C055E2">
        <w:rPr>
          <w:rFonts w:cs="AK Courier"/>
          <w:sz w:val="20"/>
          <w:szCs w:val="20"/>
          <w:lang w:val="af-ZA"/>
        </w:rPr>
        <w:t xml:space="preserve"> </w:t>
      </w:r>
      <w:r w:rsidRPr="0046375C">
        <w:rPr>
          <w:rFonts w:cs="AK Courier"/>
          <w:sz w:val="20"/>
          <w:szCs w:val="20"/>
        </w:rPr>
        <w:t>օրենսդրական</w:t>
      </w:r>
      <w:r w:rsidRPr="00C055E2">
        <w:rPr>
          <w:rFonts w:cs="AK Courier"/>
          <w:sz w:val="20"/>
          <w:szCs w:val="20"/>
          <w:lang w:val="af-ZA"/>
        </w:rPr>
        <w:t xml:space="preserve"> </w:t>
      </w:r>
      <w:r w:rsidRPr="0046375C">
        <w:rPr>
          <w:rFonts w:cs="AK Courier"/>
          <w:sz w:val="20"/>
          <w:szCs w:val="20"/>
        </w:rPr>
        <w:t>հիմքը</w:t>
      </w:r>
      <w:r w:rsidRPr="00C055E2">
        <w:rPr>
          <w:rFonts w:cs="AK Courier"/>
          <w:sz w:val="20"/>
          <w:szCs w:val="20"/>
          <w:lang w:val="af-ZA"/>
        </w:rPr>
        <w:t xml:space="preserve">` </w:t>
      </w:r>
      <w:r w:rsidRPr="0046375C">
        <w:rPr>
          <w:rFonts w:cs="AK Courier"/>
          <w:sz w:val="20"/>
          <w:szCs w:val="20"/>
        </w:rPr>
        <w:t>ՀՀ</w:t>
      </w:r>
      <w:r w:rsidRPr="00C055E2">
        <w:rPr>
          <w:rFonts w:cs="AK Courier"/>
          <w:sz w:val="20"/>
          <w:szCs w:val="20"/>
          <w:lang w:val="af-ZA"/>
        </w:rPr>
        <w:t xml:space="preserve"> </w:t>
      </w:r>
      <w:r w:rsidRPr="0046375C">
        <w:rPr>
          <w:rFonts w:cs="AK Courier"/>
          <w:sz w:val="20"/>
          <w:szCs w:val="20"/>
          <w:lang w:val="ru-RU"/>
        </w:rPr>
        <w:t>առողջապահության</w:t>
      </w:r>
      <w:r w:rsidRPr="00C055E2">
        <w:rPr>
          <w:rFonts w:cs="AK Courier"/>
          <w:sz w:val="20"/>
          <w:szCs w:val="20"/>
          <w:lang w:val="af-ZA"/>
        </w:rPr>
        <w:t xml:space="preserve"> </w:t>
      </w:r>
      <w:r w:rsidRPr="0046375C">
        <w:rPr>
          <w:rFonts w:cs="AK Courier"/>
          <w:sz w:val="20"/>
          <w:szCs w:val="20"/>
        </w:rPr>
        <w:t>նախարարի</w:t>
      </w:r>
      <w:r w:rsidRPr="00C055E2">
        <w:rPr>
          <w:rFonts w:cs="AK Courier"/>
          <w:sz w:val="20"/>
          <w:szCs w:val="20"/>
          <w:lang w:val="af-ZA"/>
        </w:rPr>
        <w:t xml:space="preserve"> 2009</w:t>
      </w:r>
      <w:r>
        <w:rPr>
          <w:rFonts w:cs="AK Courier"/>
          <w:sz w:val="20"/>
          <w:szCs w:val="20"/>
          <w:lang w:val="af-ZA"/>
        </w:rPr>
        <w:t xml:space="preserve"> </w:t>
      </w:r>
      <w:r w:rsidRPr="0046375C">
        <w:rPr>
          <w:rFonts w:cs="AK Courier"/>
          <w:sz w:val="20"/>
          <w:szCs w:val="20"/>
        </w:rPr>
        <w:t>թ</w:t>
      </w:r>
      <w:r>
        <w:rPr>
          <w:rFonts w:cs="AK Courier"/>
          <w:sz w:val="20"/>
          <w:szCs w:val="20"/>
        </w:rPr>
        <w:t>վականի</w:t>
      </w:r>
      <w:r w:rsidRPr="00AD7496">
        <w:rPr>
          <w:rFonts w:cs="AK Courier"/>
          <w:sz w:val="20"/>
          <w:szCs w:val="20"/>
          <w:lang w:val="af-ZA"/>
        </w:rPr>
        <w:t xml:space="preserve"> </w:t>
      </w:r>
      <w:r w:rsidRPr="0046375C">
        <w:rPr>
          <w:rFonts w:cs="AK Courier"/>
          <w:sz w:val="20"/>
          <w:szCs w:val="20"/>
        </w:rPr>
        <w:t>դեկտեմբերի</w:t>
      </w:r>
      <w:r w:rsidRPr="00AD7496">
        <w:rPr>
          <w:rFonts w:cs="AK Courier"/>
          <w:sz w:val="20"/>
          <w:szCs w:val="20"/>
          <w:lang w:val="af-ZA"/>
        </w:rPr>
        <w:t xml:space="preserve"> </w:t>
      </w:r>
      <w:r w:rsidRPr="00C055E2">
        <w:rPr>
          <w:rFonts w:cs="AK Courier"/>
          <w:sz w:val="20"/>
          <w:szCs w:val="20"/>
          <w:lang w:val="af-ZA"/>
        </w:rPr>
        <w:t>22</w:t>
      </w:r>
      <w:r>
        <w:rPr>
          <w:rFonts w:cs="AK Courier"/>
          <w:sz w:val="20"/>
          <w:szCs w:val="20"/>
          <w:lang w:val="af-ZA"/>
        </w:rPr>
        <w:t>-ի</w:t>
      </w:r>
      <w:r w:rsidRPr="00C055E2">
        <w:rPr>
          <w:rFonts w:cs="AK Courier"/>
          <w:sz w:val="20"/>
          <w:szCs w:val="20"/>
          <w:lang w:val="af-ZA"/>
        </w:rPr>
        <w:t xml:space="preserve"> </w:t>
      </w:r>
      <w:r w:rsidRPr="0046375C">
        <w:rPr>
          <w:rFonts w:cs="AK Courier"/>
          <w:sz w:val="20"/>
          <w:szCs w:val="20"/>
        </w:rPr>
        <w:t>թիվ</w:t>
      </w:r>
      <w:r w:rsidRPr="00C055E2">
        <w:rPr>
          <w:rFonts w:cs="AK Courier"/>
          <w:sz w:val="20"/>
          <w:szCs w:val="20"/>
          <w:lang w:val="af-ZA"/>
        </w:rPr>
        <w:t xml:space="preserve"> 25-</w:t>
      </w:r>
      <w:r w:rsidRPr="0046375C">
        <w:rPr>
          <w:rFonts w:cs="AK Courier"/>
          <w:sz w:val="20"/>
          <w:szCs w:val="20"/>
        </w:rPr>
        <w:t>Ն</w:t>
      </w:r>
      <w:r w:rsidRPr="00C055E2">
        <w:rPr>
          <w:rFonts w:cs="AK Courier"/>
          <w:sz w:val="20"/>
          <w:szCs w:val="20"/>
          <w:lang w:val="af-ZA"/>
        </w:rPr>
        <w:t xml:space="preserve"> </w:t>
      </w:r>
      <w:r w:rsidRPr="0046375C">
        <w:rPr>
          <w:rFonts w:cs="AK Courier"/>
          <w:sz w:val="20"/>
          <w:szCs w:val="20"/>
        </w:rPr>
        <w:t>հրաման</w:t>
      </w:r>
      <w:r w:rsidRPr="00AD7496">
        <w:rPr>
          <w:rFonts w:cs="AK Courier"/>
          <w:sz w:val="20"/>
          <w:szCs w:val="20"/>
          <w:lang w:val="af-ZA"/>
        </w:rPr>
        <w:t>:</w:t>
      </w:r>
    </w:p>
    <w:p w:rsidR="00FA0969" w:rsidRPr="00C055E2" w:rsidRDefault="00FA0969" w:rsidP="00FA0969">
      <w:pPr>
        <w:spacing w:line="240" w:lineRule="auto"/>
        <w:rPr>
          <w:sz w:val="20"/>
          <w:szCs w:val="20"/>
          <w:lang w:val="af-ZA"/>
        </w:rPr>
      </w:pPr>
    </w:p>
    <w:tbl>
      <w:tblPr>
        <w:tblW w:w="14882"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967"/>
        <w:gridCol w:w="1701"/>
        <w:gridCol w:w="1843"/>
        <w:gridCol w:w="1701"/>
        <w:gridCol w:w="1842"/>
        <w:gridCol w:w="1701"/>
        <w:gridCol w:w="2127"/>
      </w:tblGrid>
      <w:tr w:rsidR="00FA0969" w:rsidRPr="0094062E" w:rsidTr="00102181">
        <w:tc>
          <w:tcPr>
            <w:tcW w:w="3967" w:type="dxa"/>
          </w:tcPr>
          <w:p w:rsidR="00FA0969" w:rsidRPr="0094062E" w:rsidRDefault="00FA0969" w:rsidP="00102181">
            <w:pPr>
              <w:spacing w:line="240" w:lineRule="auto"/>
              <w:jc w:val="center"/>
              <w:rPr>
                <w:b/>
                <w:sz w:val="20"/>
                <w:szCs w:val="20"/>
              </w:rPr>
            </w:pPr>
            <w:r w:rsidRPr="0094062E">
              <w:rPr>
                <w:b/>
                <w:sz w:val="20"/>
                <w:szCs w:val="20"/>
              </w:rPr>
              <w:t>Դրույթների անվանումը</w:t>
            </w:r>
          </w:p>
        </w:tc>
        <w:tc>
          <w:tcPr>
            <w:tcW w:w="1701" w:type="dxa"/>
          </w:tcPr>
          <w:p w:rsidR="00FA0969" w:rsidRPr="0094062E" w:rsidRDefault="00FA0969"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843" w:type="dxa"/>
          </w:tcPr>
          <w:p w:rsidR="00FA0969" w:rsidRPr="0094062E" w:rsidRDefault="00FA0969" w:rsidP="00102181">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1701" w:type="dxa"/>
          </w:tcPr>
          <w:p w:rsidR="00FA0969" w:rsidRPr="0094062E" w:rsidRDefault="00FA0969"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42" w:type="dxa"/>
          </w:tcPr>
          <w:p w:rsidR="00FA0969" w:rsidRPr="0094062E" w:rsidRDefault="00FA0969" w:rsidP="00102181">
            <w:pPr>
              <w:spacing w:line="240" w:lineRule="auto"/>
              <w:jc w:val="center"/>
              <w:rPr>
                <w:b/>
                <w:sz w:val="20"/>
                <w:szCs w:val="20"/>
              </w:rPr>
            </w:pPr>
            <w:r w:rsidRPr="0094062E">
              <w:rPr>
                <w:b/>
                <w:sz w:val="20"/>
                <w:szCs w:val="20"/>
              </w:rPr>
              <w:t>Հայտնաբերված խախտումները</w:t>
            </w:r>
          </w:p>
        </w:tc>
        <w:tc>
          <w:tcPr>
            <w:tcW w:w="1701" w:type="dxa"/>
          </w:tcPr>
          <w:p w:rsidR="00FA0969" w:rsidRPr="0094062E" w:rsidRDefault="00FA0969" w:rsidP="00102181">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127" w:type="dxa"/>
          </w:tcPr>
          <w:p w:rsidR="00FA0969" w:rsidRPr="0094062E" w:rsidRDefault="00FA0969" w:rsidP="00102181">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FA0969" w:rsidRPr="0094062E" w:rsidTr="00102181">
        <w:tc>
          <w:tcPr>
            <w:tcW w:w="3967" w:type="dxa"/>
          </w:tcPr>
          <w:p w:rsidR="00FA0969" w:rsidRPr="0021090D" w:rsidRDefault="00FA0969" w:rsidP="00102181">
            <w:pPr>
              <w:pStyle w:val="NoSpacing"/>
              <w:jc w:val="both"/>
              <w:rPr>
                <w:rFonts w:ascii="GHEA Grapalat" w:hAnsi="GHEA Grapalat"/>
                <w:b/>
                <w:sz w:val="20"/>
                <w:szCs w:val="20"/>
              </w:rPr>
            </w:pPr>
            <w:r>
              <w:rPr>
                <w:rFonts w:ascii="Arial Unicode" w:hAnsi="Arial Unicode" w:cs="Sylfaen"/>
                <w:color w:val="000000"/>
                <w:sz w:val="20"/>
                <w:szCs w:val="20"/>
              </w:rPr>
              <w:t xml:space="preserve">1. Առկա են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սխեմաներ</w:t>
            </w:r>
            <w:r>
              <w:rPr>
                <w:rFonts w:ascii="GHEA Grapalat" w:hAnsi="GHEA Grapalat" w:cs="Sylfaen"/>
                <w:sz w:val="20"/>
                <w:szCs w:val="20"/>
              </w:rPr>
              <w:t xml:space="preserve">ը, </w:t>
            </w:r>
            <w:r w:rsidRPr="0021090D">
              <w:rPr>
                <w:rFonts w:ascii="GHEA Grapalat" w:hAnsi="GHEA Grapalat" w:cs="Sylfaen"/>
                <w:sz w:val="20"/>
                <w:szCs w:val="20"/>
              </w:rPr>
              <w:t>համաձայն</w:t>
            </w:r>
            <w:r>
              <w:rPr>
                <w:rFonts w:ascii="Arial Unicode" w:hAnsi="Arial Unicode" w:cs="Sylfaen"/>
                <w:color w:val="000000"/>
                <w:sz w:val="20"/>
                <w:szCs w:val="20"/>
              </w:rPr>
              <w:t xml:space="preserve"> </w:t>
            </w:r>
            <w:r>
              <w:rPr>
                <w:rFonts w:ascii="GHEA Grapalat" w:hAnsi="GHEA Grapalat" w:cs="Sylfaen"/>
                <w:sz w:val="20"/>
                <w:szCs w:val="20"/>
              </w:rPr>
              <w:t>որոնց</w:t>
            </w:r>
            <w:r>
              <w:rPr>
                <w:rFonts w:ascii="Arial Unicode" w:hAnsi="Arial Unicode" w:cs="Sylfaen"/>
                <w:color w:val="000000"/>
                <w:sz w:val="20"/>
                <w:szCs w:val="20"/>
              </w:rPr>
              <w:t xml:space="preserve"> </w:t>
            </w:r>
            <w:r w:rsidRPr="0021090D">
              <w:rPr>
                <w:rFonts w:ascii="GHEA Grapalat" w:hAnsi="GHEA Grapalat" w:cs="Sylfaen"/>
                <w:sz w:val="20"/>
                <w:szCs w:val="20"/>
              </w:rPr>
              <w:t>իրականացնում</w:t>
            </w:r>
            <w:r w:rsidRPr="0021090D">
              <w:rPr>
                <w:rFonts w:ascii="GHEA Grapalat" w:hAnsi="GHEA Grapalat"/>
                <w:sz w:val="20"/>
                <w:szCs w:val="20"/>
              </w:rPr>
              <w:t xml:space="preserve"> </w:t>
            </w:r>
            <w:r w:rsidRPr="0021090D">
              <w:rPr>
                <w:rFonts w:ascii="GHEA Grapalat" w:hAnsi="GHEA Grapalat" w:cs="Sylfaen"/>
                <w:sz w:val="20"/>
                <w:szCs w:val="20"/>
              </w:rPr>
              <w:t>են</w:t>
            </w:r>
            <w:r>
              <w:rPr>
                <w:rFonts w:ascii="Arial Unicode" w:hAnsi="Arial Unicode" w:cs="Sylfaen"/>
                <w:color w:val="000000"/>
                <w:sz w:val="20"/>
                <w:szCs w:val="20"/>
              </w:rPr>
              <w:t xml:space="preserve"> ո</w:t>
            </w:r>
            <w:r w:rsidRPr="0021090D">
              <w:rPr>
                <w:rFonts w:ascii="GHEA Grapalat" w:hAnsi="GHEA Grapalat" w:cs="Sylfaen"/>
                <w:color w:val="000000"/>
                <w:sz w:val="20"/>
                <w:szCs w:val="20"/>
              </w:rPr>
              <w:t>չ</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վնասակար</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lastRenderedPageBreak/>
              <w:t>թափոնների</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հավաքումը՝</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ս</w:t>
            </w:r>
            <w:r w:rsidRPr="0021090D">
              <w:rPr>
                <w:rFonts w:ascii="GHEA Grapalat" w:hAnsi="GHEA Grapalat" w:cs="Sylfaen"/>
                <w:sz w:val="20"/>
                <w:szCs w:val="20"/>
              </w:rPr>
              <w:t>պառման</w:t>
            </w:r>
            <w:r w:rsidRPr="0021090D">
              <w:rPr>
                <w:rFonts w:ascii="GHEA Grapalat" w:hAnsi="GHEA Grapalat"/>
                <w:sz w:val="20"/>
                <w:szCs w:val="20"/>
              </w:rPr>
              <w:t xml:space="preserve"> </w:t>
            </w:r>
            <w:r w:rsidRPr="0021090D">
              <w:rPr>
                <w:rFonts w:ascii="GHEA Grapalat" w:hAnsi="GHEA Grapalat" w:cs="Sylfaen"/>
                <w:sz w:val="20"/>
                <w:szCs w:val="20"/>
              </w:rPr>
              <w:t>թափոնների</w:t>
            </w:r>
            <w:r w:rsidRPr="0021090D">
              <w:rPr>
                <w:rFonts w:ascii="GHEA Grapalat" w:hAnsi="GHEA Grapalat"/>
                <w:sz w:val="20"/>
                <w:szCs w:val="20"/>
              </w:rPr>
              <w:t xml:space="preserve"> </w:t>
            </w:r>
            <w:r w:rsidRPr="0021090D">
              <w:rPr>
                <w:rFonts w:ascii="GHEA Grapalat" w:hAnsi="GHEA Grapalat" w:cs="Sylfaen"/>
                <w:sz w:val="20"/>
                <w:szCs w:val="20"/>
              </w:rPr>
              <w:t>փոխադրումը</w:t>
            </w:r>
            <w:r w:rsidRPr="0021090D">
              <w:rPr>
                <w:rFonts w:ascii="GHEA Grapalat" w:hAnsi="GHEA Grapalat"/>
                <w:sz w:val="20"/>
                <w:szCs w:val="20"/>
              </w:rPr>
              <w:t xml:space="preserve"> (</w:t>
            </w:r>
            <w:r w:rsidRPr="0021090D">
              <w:rPr>
                <w:rFonts w:ascii="GHEA Grapalat" w:hAnsi="GHEA Grapalat" w:cs="Sylfaen"/>
                <w:sz w:val="20"/>
                <w:szCs w:val="20"/>
              </w:rPr>
              <w:t>աղբահանությունը</w:t>
            </w:r>
            <w:r w:rsidRPr="0021090D">
              <w:rPr>
                <w:rFonts w:ascii="GHEA Grapalat" w:hAnsi="GHEA Grapalat"/>
                <w:sz w:val="20"/>
                <w:szCs w:val="20"/>
              </w:rPr>
              <w:t>):</w:t>
            </w:r>
          </w:p>
        </w:tc>
        <w:tc>
          <w:tcPr>
            <w:tcW w:w="1701" w:type="dxa"/>
          </w:tcPr>
          <w:p w:rsidR="00FA0969" w:rsidRPr="0094062E" w:rsidRDefault="00FA0969" w:rsidP="00102181">
            <w:pPr>
              <w:spacing w:line="240" w:lineRule="auto"/>
              <w:jc w:val="center"/>
              <w:rPr>
                <w:b/>
                <w:sz w:val="20"/>
                <w:szCs w:val="20"/>
              </w:rPr>
            </w:pPr>
            <w:r>
              <w:rPr>
                <w:b/>
                <w:sz w:val="20"/>
                <w:szCs w:val="20"/>
              </w:rPr>
              <w:lastRenderedPageBreak/>
              <w:t>-</w:t>
            </w:r>
          </w:p>
        </w:tc>
        <w:tc>
          <w:tcPr>
            <w:tcW w:w="1843"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1842"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2127" w:type="dxa"/>
          </w:tcPr>
          <w:p w:rsidR="00FA0969" w:rsidRPr="0094062E" w:rsidRDefault="00FA0969" w:rsidP="00102181">
            <w:pPr>
              <w:spacing w:line="240" w:lineRule="auto"/>
              <w:jc w:val="center"/>
              <w:rPr>
                <w:b/>
                <w:sz w:val="20"/>
                <w:szCs w:val="20"/>
              </w:rPr>
            </w:pPr>
          </w:p>
        </w:tc>
      </w:tr>
      <w:tr w:rsidR="00FA0969" w:rsidRPr="0094062E" w:rsidTr="00102181">
        <w:tc>
          <w:tcPr>
            <w:tcW w:w="3967" w:type="dxa"/>
          </w:tcPr>
          <w:p w:rsidR="00FA0969" w:rsidRDefault="00FA0969" w:rsidP="00102181">
            <w:pPr>
              <w:pStyle w:val="NoSpacing"/>
              <w:jc w:val="both"/>
              <w:rPr>
                <w:rFonts w:ascii="GHEA Grapalat" w:hAnsi="GHEA Grapalat"/>
                <w:sz w:val="20"/>
                <w:szCs w:val="20"/>
              </w:rPr>
            </w:pPr>
            <w:r>
              <w:rPr>
                <w:rFonts w:ascii="Arial Unicode" w:hAnsi="Arial Unicode" w:cs="Sylfaen"/>
                <w:color w:val="000000"/>
                <w:sz w:val="20"/>
                <w:szCs w:val="20"/>
              </w:rPr>
              <w:lastRenderedPageBreak/>
              <w:t>2. Առկա են կ</w:t>
            </w:r>
            <w:r w:rsidRPr="0021090D">
              <w:rPr>
                <w:rFonts w:ascii="GHEA Grapalat" w:hAnsi="GHEA Grapalat" w:cs="Sylfaen"/>
                <w:sz w:val="20"/>
                <w:szCs w:val="20"/>
              </w:rPr>
              <w:t>ոնտեյներներ</w:t>
            </w:r>
            <w:r>
              <w:rPr>
                <w:rFonts w:ascii="GHEA Grapalat" w:hAnsi="GHEA Grapalat" w:cs="Sylfaen"/>
                <w:sz w:val="20"/>
                <w:szCs w:val="20"/>
              </w:rPr>
              <w:t>ի</w:t>
            </w:r>
            <w:r w:rsidRPr="0021090D">
              <w:rPr>
                <w:rFonts w:ascii="GHEA Grapalat" w:hAnsi="GHEA Grapalat"/>
                <w:sz w:val="20"/>
                <w:szCs w:val="20"/>
              </w:rPr>
              <w:t xml:space="preserve"> </w:t>
            </w:r>
            <w:r w:rsidRPr="0021090D">
              <w:rPr>
                <w:rFonts w:ascii="GHEA Grapalat" w:hAnsi="GHEA Grapalat" w:cs="Sylfaen"/>
                <w:sz w:val="20"/>
                <w:szCs w:val="20"/>
              </w:rPr>
              <w:t>կափարիչներ</w:t>
            </w:r>
            <w:r>
              <w:rPr>
                <w:rFonts w:ascii="GHEA Grapalat" w:hAnsi="GHEA Grapalat" w:cs="Sylfaen"/>
                <w:sz w:val="20"/>
                <w:szCs w:val="20"/>
              </w:rPr>
              <w:t>ը</w:t>
            </w:r>
            <w:r w:rsidRPr="0021090D">
              <w:rPr>
                <w:rFonts w:ascii="GHEA Grapalat" w:hAnsi="GHEA Grapalat"/>
                <w:sz w:val="20"/>
                <w:szCs w:val="20"/>
              </w:rPr>
              <w:t xml:space="preserve">, </w:t>
            </w:r>
            <w:r>
              <w:rPr>
                <w:rFonts w:ascii="GHEA Grapalat" w:hAnsi="GHEA Grapalat"/>
                <w:sz w:val="20"/>
                <w:szCs w:val="20"/>
              </w:rPr>
              <w:t xml:space="preserve">  որոնք</w:t>
            </w:r>
          </w:p>
          <w:p w:rsidR="00FA0969" w:rsidRDefault="00FA0969" w:rsidP="00102181">
            <w:pPr>
              <w:pStyle w:val="NoSpacing"/>
              <w:jc w:val="both"/>
              <w:rPr>
                <w:rFonts w:ascii="GHEA Grapalat" w:hAnsi="GHEA Grapalat"/>
                <w:sz w:val="20"/>
                <w:szCs w:val="20"/>
              </w:rPr>
            </w:pPr>
            <w:r>
              <w:rPr>
                <w:rFonts w:ascii="GHEA Grapalat" w:hAnsi="GHEA Grapalat" w:cs="Sylfaen"/>
                <w:sz w:val="20"/>
                <w:szCs w:val="20"/>
              </w:rPr>
              <w:t>1</w:t>
            </w:r>
            <w:r w:rsidRPr="00C055E2">
              <w:rPr>
                <w:rFonts w:ascii="GHEA Grapalat" w:hAnsi="GHEA Grapalat" w:cs="Sylfaen"/>
                <w:sz w:val="20"/>
                <w:szCs w:val="20"/>
              </w:rPr>
              <w:t>)</w:t>
            </w:r>
            <w:r>
              <w:rPr>
                <w:rFonts w:ascii="GHEA Grapalat" w:hAnsi="GHEA Grapalat" w:cs="Sylfaen"/>
                <w:sz w:val="20"/>
                <w:szCs w:val="20"/>
              </w:rPr>
              <w:t xml:space="preserve"> </w:t>
            </w:r>
            <w:r w:rsidRPr="0021090D">
              <w:rPr>
                <w:rFonts w:ascii="GHEA Grapalat" w:hAnsi="GHEA Grapalat" w:cs="Sylfaen"/>
                <w:sz w:val="20"/>
                <w:szCs w:val="20"/>
              </w:rPr>
              <w:t>պարունակում</w:t>
            </w:r>
            <w:r w:rsidRPr="0021090D">
              <w:rPr>
                <w:rFonts w:ascii="GHEA Grapalat" w:hAnsi="GHEA Grapalat"/>
                <w:sz w:val="20"/>
                <w:szCs w:val="20"/>
              </w:rPr>
              <w:t xml:space="preserve"> </w:t>
            </w:r>
            <w:r w:rsidRPr="0021090D">
              <w:rPr>
                <w:rFonts w:ascii="GHEA Grapalat" w:hAnsi="GHEA Grapalat" w:cs="Sylfaen"/>
                <w:sz w:val="20"/>
                <w:szCs w:val="20"/>
              </w:rPr>
              <w:t>են</w:t>
            </w:r>
            <w:r w:rsidRPr="0021090D">
              <w:rPr>
                <w:rFonts w:ascii="GHEA Grapalat" w:hAnsi="GHEA Grapalat"/>
                <w:sz w:val="20"/>
                <w:szCs w:val="20"/>
              </w:rPr>
              <w:t xml:space="preserve">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ընկերության</w:t>
            </w:r>
            <w:r w:rsidRPr="0021090D">
              <w:rPr>
                <w:rFonts w:ascii="GHEA Grapalat" w:hAnsi="GHEA Grapalat"/>
                <w:sz w:val="20"/>
                <w:szCs w:val="20"/>
              </w:rPr>
              <w:t xml:space="preserve"> </w:t>
            </w:r>
            <w:r w:rsidRPr="0021090D">
              <w:rPr>
                <w:rFonts w:ascii="GHEA Grapalat" w:hAnsi="GHEA Grapalat" w:cs="Sylfaen"/>
                <w:sz w:val="20"/>
                <w:szCs w:val="20"/>
              </w:rPr>
              <w:t>հասցեն</w:t>
            </w:r>
            <w:r w:rsidRPr="0021090D">
              <w:rPr>
                <w:rFonts w:ascii="GHEA Grapalat" w:hAnsi="GHEA Grapalat"/>
                <w:sz w:val="20"/>
                <w:szCs w:val="20"/>
              </w:rPr>
              <w:t xml:space="preserve"> </w:t>
            </w:r>
            <w:r w:rsidRPr="0021090D">
              <w:rPr>
                <w:rFonts w:ascii="GHEA Grapalat" w:hAnsi="GHEA Grapalat" w:cs="Sylfaen"/>
                <w:sz w:val="20"/>
                <w:szCs w:val="20"/>
              </w:rPr>
              <w:t>կամ</w:t>
            </w:r>
            <w:r w:rsidRPr="0021090D">
              <w:rPr>
                <w:rFonts w:ascii="GHEA Grapalat" w:hAnsi="GHEA Grapalat"/>
                <w:sz w:val="20"/>
                <w:szCs w:val="20"/>
              </w:rPr>
              <w:t xml:space="preserve"> </w:t>
            </w:r>
            <w:r w:rsidRPr="0021090D">
              <w:rPr>
                <w:rFonts w:ascii="GHEA Grapalat" w:hAnsi="GHEA Grapalat" w:cs="Sylfaen"/>
                <w:sz w:val="20"/>
                <w:szCs w:val="20"/>
              </w:rPr>
              <w:t>անվանումը</w:t>
            </w:r>
            <w:r w:rsidRPr="0021090D">
              <w:rPr>
                <w:rFonts w:ascii="GHEA Grapalat" w:hAnsi="GHEA Grapalat"/>
                <w:sz w:val="20"/>
                <w:szCs w:val="20"/>
              </w:rPr>
              <w:t xml:space="preserve"> </w:t>
            </w:r>
            <w:r w:rsidRPr="0021090D">
              <w:rPr>
                <w:rFonts w:ascii="GHEA Grapalat" w:hAnsi="GHEA Grapalat" w:cs="Sylfaen"/>
                <w:sz w:val="20"/>
                <w:szCs w:val="20"/>
              </w:rPr>
              <w:t>կամ</w:t>
            </w:r>
            <w:r w:rsidRPr="0021090D">
              <w:rPr>
                <w:rFonts w:ascii="GHEA Grapalat" w:hAnsi="GHEA Grapalat"/>
                <w:sz w:val="20"/>
                <w:szCs w:val="20"/>
              </w:rPr>
              <w:t xml:space="preserve"> </w:t>
            </w:r>
            <w:r w:rsidRPr="0021090D">
              <w:rPr>
                <w:rFonts w:ascii="GHEA Grapalat" w:hAnsi="GHEA Grapalat" w:cs="Sylfaen"/>
                <w:sz w:val="20"/>
                <w:szCs w:val="20"/>
              </w:rPr>
              <w:t>ծածկագիրը</w:t>
            </w:r>
            <w:r w:rsidRPr="0021090D">
              <w:rPr>
                <w:rFonts w:ascii="GHEA Grapalat" w:hAnsi="GHEA Grapalat"/>
                <w:sz w:val="20"/>
                <w:szCs w:val="20"/>
              </w:rPr>
              <w:t>,</w:t>
            </w:r>
          </w:p>
          <w:p w:rsidR="00FA0969" w:rsidRPr="0021090D" w:rsidRDefault="00FA0969" w:rsidP="00102181">
            <w:pPr>
              <w:pStyle w:val="NoSpacing"/>
              <w:jc w:val="both"/>
              <w:rPr>
                <w:rFonts w:ascii="GHEA Grapalat" w:hAnsi="GHEA Grapalat"/>
                <w:sz w:val="20"/>
                <w:szCs w:val="20"/>
              </w:rPr>
            </w:pPr>
            <w:r>
              <w:rPr>
                <w:rFonts w:ascii="GHEA Grapalat" w:hAnsi="GHEA Grapalat"/>
                <w:sz w:val="20"/>
                <w:szCs w:val="20"/>
              </w:rPr>
              <w:t>2</w:t>
            </w:r>
            <w:r w:rsidRPr="00C055E2">
              <w:rPr>
                <w:rFonts w:ascii="GHEA Grapalat" w:hAnsi="GHEA Grapalat"/>
                <w:sz w:val="20"/>
                <w:szCs w:val="20"/>
              </w:rPr>
              <w:t>)</w:t>
            </w:r>
            <w:r w:rsidRPr="0021090D">
              <w:rPr>
                <w:rFonts w:ascii="GHEA Grapalat" w:hAnsi="GHEA Grapalat"/>
                <w:sz w:val="20"/>
                <w:szCs w:val="20"/>
              </w:rPr>
              <w:t xml:space="preserve"> </w:t>
            </w:r>
            <w:r w:rsidRPr="0021090D">
              <w:rPr>
                <w:rFonts w:ascii="GHEA Grapalat" w:hAnsi="GHEA Grapalat" w:cs="Sylfaen"/>
                <w:sz w:val="20"/>
                <w:szCs w:val="20"/>
              </w:rPr>
              <w:t>ունեն</w:t>
            </w:r>
            <w:r w:rsidRPr="0021090D">
              <w:rPr>
                <w:rFonts w:ascii="GHEA Grapalat" w:hAnsi="GHEA Grapalat"/>
                <w:sz w:val="20"/>
                <w:szCs w:val="20"/>
              </w:rPr>
              <w:t xml:space="preserve"> </w:t>
            </w:r>
            <w:r w:rsidRPr="0021090D">
              <w:rPr>
                <w:rFonts w:ascii="GHEA Grapalat" w:hAnsi="GHEA Grapalat" w:cs="Sylfaen"/>
                <w:sz w:val="20"/>
                <w:szCs w:val="20"/>
              </w:rPr>
              <w:t>մաքրման</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ախտահանման</w:t>
            </w:r>
            <w:r w:rsidRPr="0021090D">
              <w:rPr>
                <w:rFonts w:ascii="GHEA Grapalat" w:hAnsi="GHEA Grapalat"/>
                <w:sz w:val="20"/>
                <w:szCs w:val="20"/>
              </w:rPr>
              <w:t xml:space="preserve"> </w:t>
            </w:r>
            <w:r w:rsidRPr="0021090D">
              <w:rPr>
                <w:rFonts w:ascii="GHEA Grapalat" w:hAnsi="GHEA Grapalat" w:cs="Sylfaen"/>
                <w:sz w:val="20"/>
                <w:szCs w:val="20"/>
              </w:rPr>
              <w:t>ենթակա</w:t>
            </w:r>
            <w:r w:rsidRPr="0021090D">
              <w:rPr>
                <w:rFonts w:ascii="GHEA Grapalat" w:hAnsi="GHEA Grapalat"/>
                <w:sz w:val="20"/>
                <w:szCs w:val="20"/>
              </w:rPr>
              <w:t xml:space="preserve"> </w:t>
            </w:r>
            <w:r w:rsidRPr="0021090D">
              <w:rPr>
                <w:rFonts w:ascii="GHEA Grapalat" w:hAnsi="GHEA Grapalat" w:cs="Sylfaen"/>
                <w:sz w:val="20"/>
                <w:szCs w:val="20"/>
              </w:rPr>
              <w:t>հարթ</w:t>
            </w:r>
            <w:r w:rsidRPr="0021090D">
              <w:rPr>
                <w:rFonts w:ascii="GHEA Grapalat" w:hAnsi="GHEA Grapalat"/>
                <w:sz w:val="20"/>
                <w:szCs w:val="20"/>
              </w:rPr>
              <w:t xml:space="preserve"> </w:t>
            </w:r>
            <w:r w:rsidRPr="0021090D">
              <w:rPr>
                <w:rFonts w:ascii="GHEA Grapalat" w:hAnsi="GHEA Grapalat" w:cs="Sylfaen"/>
                <w:sz w:val="20"/>
                <w:szCs w:val="20"/>
              </w:rPr>
              <w:t>մակերեսներ</w:t>
            </w:r>
            <w:r w:rsidRPr="0021090D">
              <w:rPr>
                <w:rFonts w:ascii="GHEA Grapalat" w:hAnsi="GHEA Grapalat"/>
                <w:sz w:val="20"/>
                <w:szCs w:val="20"/>
              </w:rPr>
              <w:t>:</w:t>
            </w:r>
          </w:p>
        </w:tc>
        <w:tc>
          <w:tcPr>
            <w:tcW w:w="1701" w:type="dxa"/>
          </w:tcPr>
          <w:p w:rsidR="00FA0969" w:rsidRPr="0094062E" w:rsidRDefault="00FA0969" w:rsidP="00102181">
            <w:pPr>
              <w:spacing w:line="240" w:lineRule="auto"/>
              <w:jc w:val="center"/>
              <w:rPr>
                <w:b/>
                <w:sz w:val="20"/>
                <w:szCs w:val="20"/>
              </w:rPr>
            </w:pPr>
            <w:r>
              <w:rPr>
                <w:b/>
                <w:sz w:val="20"/>
                <w:szCs w:val="20"/>
              </w:rPr>
              <w:t>-</w:t>
            </w:r>
          </w:p>
        </w:tc>
        <w:tc>
          <w:tcPr>
            <w:tcW w:w="1843"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1842"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2127" w:type="dxa"/>
          </w:tcPr>
          <w:p w:rsidR="00FA0969" w:rsidRPr="0094062E" w:rsidRDefault="00FA0969" w:rsidP="00102181">
            <w:pPr>
              <w:spacing w:line="240" w:lineRule="auto"/>
              <w:jc w:val="center"/>
              <w:rPr>
                <w:b/>
                <w:sz w:val="20"/>
                <w:szCs w:val="20"/>
              </w:rPr>
            </w:pPr>
          </w:p>
        </w:tc>
      </w:tr>
      <w:tr w:rsidR="00FA0969" w:rsidRPr="0094062E" w:rsidTr="00102181">
        <w:tc>
          <w:tcPr>
            <w:tcW w:w="3967" w:type="dxa"/>
          </w:tcPr>
          <w:p w:rsidR="00FA0969" w:rsidRPr="0021090D" w:rsidRDefault="00FA0969" w:rsidP="00102181">
            <w:pPr>
              <w:pStyle w:val="NoSpacing"/>
              <w:jc w:val="both"/>
              <w:rPr>
                <w:rFonts w:ascii="GHEA Grapalat" w:hAnsi="GHEA Grapalat"/>
                <w:sz w:val="20"/>
                <w:szCs w:val="20"/>
              </w:rPr>
            </w:pPr>
            <w:r>
              <w:rPr>
                <w:rFonts w:ascii="GHEA Grapalat" w:hAnsi="GHEA Grapalat" w:cs="Sylfaen"/>
                <w:sz w:val="20"/>
                <w:szCs w:val="20"/>
              </w:rPr>
              <w:t xml:space="preserve">3. </w:t>
            </w:r>
            <w:r w:rsidRPr="0021090D">
              <w:rPr>
                <w:rFonts w:ascii="GHEA Grapalat" w:hAnsi="GHEA Grapalat" w:cs="Sylfaen"/>
                <w:sz w:val="20"/>
                <w:szCs w:val="20"/>
              </w:rPr>
              <w:t>Կոնտեյներները</w:t>
            </w:r>
            <w:r w:rsidRPr="0021090D">
              <w:rPr>
                <w:rFonts w:ascii="GHEA Grapalat" w:hAnsi="GHEA Grapalat"/>
                <w:sz w:val="20"/>
                <w:szCs w:val="20"/>
              </w:rPr>
              <w:t xml:space="preserve"> </w:t>
            </w:r>
            <w:r w:rsidRPr="0021090D">
              <w:rPr>
                <w:rFonts w:ascii="GHEA Grapalat" w:hAnsi="GHEA Grapalat" w:cs="Sylfaen"/>
                <w:sz w:val="20"/>
                <w:szCs w:val="20"/>
              </w:rPr>
              <w:t>տեղադրված</w:t>
            </w:r>
            <w:r w:rsidRPr="0021090D">
              <w:rPr>
                <w:rFonts w:ascii="GHEA Grapalat" w:hAnsi="GHEA Grapalat"/>
                <w:sz w:val="20"/>
                <w:szCs w:val="20"/>
              </w:rPr>
              <w:t xml:space="preserve"> </w:t>
            </w:r>
            <w:r w:rsidRPr="0021090D">
              <w:rPr>
                <w:rFonts w:ascii="GHEA Grapalat" w:hAnsi="GHEA Grapalat" w:cs="Sylfaen"/>
                <w:sz w:val="20"/>
                <w:szCs w:val="20"/>
              </w:rPr>
              <w:t>են՝</w:t>
            </w:r>
            <w:r w:rsidRPr="0021090D">
              <w:rPr>
                <w:rFonts w:ascii="GHEA Grapalat" w:hAnsi="GHEA Grapalat"/>
                <w:sz w:val="20"/>
                <w:szCs w:val="20"/>
              </w:rPr>
              <w:t xml:space="preserve"> </w:t>
            </w:r>
            <w:r>
              <w:rPr>
                <w:rFonts w:ascii="GHEA Grapalat" w:hAnsi="GHEA Grapalat"/>
                <w:sz w:val="20"/>
                <w:szCs w:val="20"/>
              </w:rPr>
              <w:t>բ</w:t>
            </w:r>
            <w:r w:rsidRPr="0021090D">
              <w:rPr>
                <w:rFonts w:ascii="GHEA Grapalat" w:hAnsi="GHEA Grapalat" w:cs="Sylfaen"/>
                <w:sz w:val="20"/>
                <w:szCs w:val="20"/>
              </w:rPr>
              <w:t>նակելի</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հասարակական</w:t>
            </w:r>
            <w:r w:rsidRPr="0021090D">
              <w:rPr>
                <w:rFonts w:ascii="GHEA Grapalat" w:hAnsi="GHEA Grapalat"/>
                <w:sz w:val="20"/>
                <w:szCs w:val="20"/>
              </w:rPr>
              <w:t xml:space="preserve"> </w:t>
            </w:r>
            <w:r w:rsidRPr="0021090D">
              <w:rPr>
                <w:rFonts w:ascii="GHEA Grapalat" w:hAnsi="GHEA Grapalat" w:cs="Sylfaen"/>
                <w:sz w:val="20"/>
                <w:szCs w:val="20"/>
              </w:rPr>
              <w:t>շենքերից</w:t>
            </w:r>
            <w:r w:rsidRPr="0021090D">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պակաս</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15</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ավելի</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100</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հեռավորության</w:t>
            </w:r>
            <w:r w:rsidRPr="0021090D">
              <w:rPr>
                <w:rFonts w:ascii="GHEA Grapalat" w:hAnsi="GHEA Grapalat"/>
                <w:sz w:val="20"/>
                <w:szCs w:val="20"/>
              </w:rPr>
              <w:t xml:space="preserve"> վրա, </w:t>
            </w:r>
          </w:p>
        </w:tc>
        <w:tc>
          <w:tcPr>
            <w:tcW w:w="1701" w:type="dxa"/>
          </w:tcPr>
          <w:p w:rsidR="00FA0969" w:rsidRPr="0094062E" w:rsidRDefault="00FA0969" w:rsidP="00102181">
            <w:pPr>
              <w:spacing w:line="240" w:lineRule="auto"/>
              <w:jc w:val="center"/>
              <w:rPr>
                <w:b/>
                <w:sz w:val="20"/>
                <w:szCs w:val="20"/>
              </w:rPr>
            </w:pPr>
            <w:r>
              <w:rPr>
                <w:b/>
                <w:sz w:val="20"/>
                <w:szCs w:val="20"/>
              </w:rPr>
              <w:t>-</w:t>
            </w:r>
          </w:p>
        </w:tc>
        <w:tc>
          <w:tcPr>
            <w:tcW w:w="1843"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1842"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2127" w:type="dxa"/>
          </w:tcPr>
          <w:p w:rsidR="00FA0969" w:rsidRPr="0094062E" w:rsidRDefault="00FA0969" w:rsidP="00102181">
            <w:pPr>
              <w:spacing w:line="240" w:lineRule="auto"/>
              <w:jc w:val="center"/>
              <w:rPr>
                <w:b/>
                <w:sz w:val="20"/>
                <w:szCs w:val="20"/>
              </w:rPr>
            </w:pPr>
          </w:p>
        </w:tc>
      </w:tr>
      <w:tr w:rsidR="00FA0969" w:rsidRPr="0094062E" w:rsidTr="00102181">
        <w:tc>
          <w:tcPr>
            <w:tcW w:w="3967" w:type="dxa"/>
          </w:tcPr>
          <w:p w:rsidR="00FA0969" w:rsidRDefault="00FA0969" w:rsidP="00102181">
            <w:pPr>
              <w:pStyle w:val="NoSpacing"/>
              <w:jc w:val="both"/>
              <w:rPr>
                <w:rFonts w:ascii="GHEA Grapalat" w:hAnsi="GHEA Grapalat" w:cs="Sylfaen"/>
                <w:sz w:val="20"/>
                <w:szCs w:val="20"/>
              </w:rPr>
            </w:pPr>
            <w:r>
              <w:rPr>
                <w:rFonts w:ascii="GHEA Grapalat" w:hAnsi="GHEA Grapalat" w:cs="Sylfaen"/>
                <w:sz w:val="20"/>
                <w:szCs w:val="20"/>
              </w:rPr>
              <w:t xml:space="preserve">4. </w:t>
            </w:r>
            <w:r w:rsidRPr="0021090D">
              <w:rPr>
                <w:rFonts w:ascii="GHEA Grapalat" w:hAnsi="GHEA Grapalat" w:cs="Sylfaen"/>
                <w:sz w:val="20"/>
                <w:szCs w:val="20"/>
              </w:rPr>
              <w:t>Կոնտեյներները</w:t>
            </w:r>
            <w:r w:rsidRPr="0021090D">
              <w:rPr>
                <w:rFonts w:ascii="GHEA Grapalat" w:hAnsi="GHEA Grapalat"/>
                <w:sz w:val="20"/>
                <w:szCs w:val="20"/>
              </w:rPr>
              <w:t xml:space="preserve"> </w:t>
            </w:r>
            <w:r w:rsidRPr="0021090D">
              <w:rPr>
                <w:rFonts w:ascii="GHEA Grapalat" w:hAnsi="GHEA Grapalat" w:cs="Sylfaen"/>
                <w:sz w:val="20"/>
                <w:szCs w:val="20"/>
              </w:rPr>
              <w:t>տեղադրված</w:t>
            </w:r>
            <w:r w:rsidRPr="0021090D">
              <w:rPr>
                <w:rFonts w:ascii="GHEA Grapalat" w:hAnsi="GHEA Grapalat"/>
                <w:sz w:val="20"/>
                <w:szCs w:val="20"/>
              </w:rPr>
              <w:t xml:space="preserve"> </w:t>
            </w:r>
            <w:r w:rsidRPr="0021090D">
              <w:rPr>
                <w:rFonts w:ascii="GHEA Grapalat" w:hAnsi="GHEA Grapalat" w:cs="Sylfaen"/>
                <w:sz w:val="20"/>
                <w:szCs w:val="20"/>
              </w:rPr>
              <w:t>են</w:t>
            </w:r>
            <w:r w:rsidRPr="003E563A">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պակաս</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50</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հեռավորության</w:t>
            </w:r>
            <w:r w:rsidRPr="0021090D">
              <w:rPr>
                <w:rFonts w:ascii="GHEA Grapalat" w:hAnsi="GHEA Grapalat"/>
                <w:sz w:val="20"/>
                <w:szCs w:val="20"/>
              </w:rPr>
              <w:t xml:space="preserve"> </w:t>
            </w:r>
            <w:r w:rsidRPr="0021090D">
              <w:rPr>
                <w:rFonts w:ascii="GHEA Grapalat" w:hAnsi="GHEA Grapalat" w:cs="Sylfaen"/>
                <w:sz w:val="20"/>
                <w:szCs w:val="20"/>
              </w:rPr>
              <w:t>վրա</w:t>
            </w:r>
            <w:r>
              <w:rPr>
                <w:rFonts w:ascii="GHEA Grapalat" w:hAnsi="GHEA Grapalat" w:cs="Sylfaen"/>
                <w:sz w:val="20"/>
                <w:szCs w:val="20"/>
              </w:rPr>
              <w:t>`</w:t>
            </w:r>
            <w:r w:rsidRPr="003E563A">
              <w:rPr>
                <w:rFonts w:ascii="GHEA Grapalat" w:hAnsi="GHEA Grapalat"/>
                <w:sz w:val="20"/>
                <w:szCs w:val="20"/>
              </w:rPr>
              <w:t xml:space="preserve"> </w:t>
            </w:r>
            <w:r w:rsidRPr="0021090D">
              <w:rPr>
                <w:rFonts w:ascii="GHEA Grapalat" w:hAnsi="GHEA Grapalat"/>
                <w:sz w:val="20"/>
                <w:szCs w:val="20"/>
                <w:lang w:val="ru-RU"/>
              </w:rPr>
              <w:t>պ</w:t>
            </w:r>
            <w:r w:rsidRPr="0021090D">
              <w:rPr>
                <w:rFonts w:ascii="GHEA Grapalat" w:hAnsi="GHEA Grapalat" w:cs="Sylfaen"/>
                <w:sz w:val="20"/>
                <w:szCs w:val="20"/>
              </w:rPr>
              <w:t>ուրակներում</w:t>
            </w:r>
            <w:r w:rsidRPr="0021090D">
              <w:rPr>
                <w:rFonts w:ascii="GHEA Grapalat" w:hAnsi="GHEA Grapalat"/>
                <w:sz w:val="20"/>
                <w:szCs w:val="20"/>
              </w:rPr>
              <w:t xml:space="preserve">, </w:t>
            </w:r>
            <w:r w:rsidRPr="0021090D">
              <w:rPr>
                <w:rFonts w:ascii="GHEA Grapalat" w:hAnsi="GHEA Grapalat" w:cs="Sylfaen"/>
                <w:sz w:val="20"/>
                <w:szCs w:val="20"/>
              </w:rPr>
              <w:t>զբոսայգիներում</w:t>
            </w:r>
            <w:r w:rsidRPr="0021090D">
              <w:rPr>
                <w:rFonts w:ascii="GHEA Grapalat" w:hAnsi="GHEA Grapalat"/>
                <w:sz w:val="20"/>
                <w:szCs w:val="20"/>
              </w:rPr>
              <w:t xml:space="preserve">` </w:t>
            </w:r>
            <w:r w:rsidRPr="0021090D">
              <w:rPr>
                <w:rFonts w:ascii="GHEA Grapalat" w:hAnsi="GHEA Grapalat" w:cs="Sylfaen"/>
                <w:sz w:val="20"/>
                <w:szCs w:val="20"/>
              </w:rPr>
              <w:t>մարդկանց</w:t>
            </w:r>
            <w:r w:rsidRPr="0021090D">
              <w:rPr>
                <w:rFonts w:ascii="GHEA Grapalat" w:hAnsi="GHEA Grapalat"/>
                <w:sz w:val="20"/>
                <w:szCs w:val="20"/>
              </w:rPr>
              <w:t xml:space="preserve"> </w:t>
            </w:r>
            <w:r w:rsidRPr="0021090D">
              <w:rPr>
                <w:rFonts w:ascii="GHEA Grapalat" w:hAnsi="GHEA Grapalat" w:cs="Sylfaen"/>
                <w:sz w:val="20"/>
                <w:szCs w:val="20"/>
              </w:rPr>
              <w:t>զանգվածային</w:t>
            </w:r>
            <w:r w:rsidRPr="0021090D">
              <w:rPr>
                <w:rFonts w:ascii="GHEA Grapalat" w:hAnsi="GHEA Grapalat"/>
                <w:sz w:val="20"/>
                <w:szCs w:val="20"/>
              </w:rPr>
              <w:t xml:space="preserve"> </w:t>
            </w:r>
            <w:r w:rsidRPr="0021090D">
              <w:rPr>
                <w:rFonts w:ascii="GHEA Grapalat" w:hAnsi="GHEA Grapalat" w:cs="Sylfaen"/>
                <w:sz w:val="20"/>
                <w:szCs w:val="20"/>
              </w:rPr>
              <w:t>կուտակման</w:t>
            </w:r>
            <w:r w:rsidRPr="0021090D">
              <w:rPr>
                <w:rFonts w:ascii="GHEA Grapalat" w:hAnsi="GHEA Grapalat"/>
                <w:sz w:val="20"/>
                <w:szCs w:val="20"/>
              </w:rPr>
              <w:t xml:space="preserve"> </w:t>
            </w:r>
            <w:r w:rsidRPr="0021090D">
              <w:rPr>
                <w:rFonts w:ascii="GHEA Grapalat" w:hAnsi="GHEA Grapalat" w:cs="Sylfaen"/>
                <w:sz w:val="20"/>
                <w:szCs w:val="20"/>
              </w:rPr>
              <w:t>վայրերից</w:t>
            </w:r>
            <w:r w:rsidRPr="0021090D">
              <w:rPr>
                <w:rFonts w:ascii="GHEA Grapalat" w:hAnsi="GHEA Grapalat"/>
                <w:sz w:val="20"/>
                <w:szCs w:val="20"/>
              </w:rPr>
              <w:t>:</w:t>
            </w:r>
          </w:p>
        </w:tc>
        <w:tc>
          <w:tcPr>
            <w:tcW w:w="1701" w:type="dxa"/>
          </w:tcPr>
          <w:p w:rsidR="00FA0969" w:rsidRPr="0094062E" w:rsidRDefault="00FA0969" w:rsidP="00102181">
            <w:pPr>
              <w:spacing w:line="240" w:lineRule="auto"/>
              <w:jc w:val="center"/>
              <w:rPr>
                <w:b/>
                <w:sz w:val="20"/>
                <w:szCs w:val="20"/>
              </w:rPr>
            </w:pPr>
            <w:r>
              <w:rPr>
                <w:b/>
                <w:sz w:val="20"/>
                <w:szCs w:val="20"/>
              </w:rPr>
              <w:t>-</w:t>
            </w:r>
          </w:p>
        </w:tc>
        <w:tc>
          <w:tcPr>
            <w:tcW w:w="1843"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1842"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2127" w:type="dxa"/>
          </w:tcPr>
          <w:p w:rsidR="00FA0969" w:rsidRPr="0094062E" w:rsidRDefault="00FA0969" w:rsidP="00102181">
            <w:pPr>
              <w:spacing w:line="240" w:lineRule="auto"/>
              <w:jc w:val="center"/>
              <w:rPr>
                <w:b/>
                <w:sz w:val="20"/>
                <w:szCs w:val="20"/>
              </w:rPr>
            </w:pPr>
          </w:p>
        </w:tc>
      </w:tr>
      <w:tr w:rsidR="00FA0969" w:rsidRPr="0094062E" w:rsidTr="00102181">
        <w:tc>
          <w:tcPr>
            <w:tcW w:w="3967" w:type="dxa"/>
          </w:tcPr>
          <w:p w:rsidR="00FA0969" w:rsidRPr="0021090D" w:rsidRDefault="00FA0969" w:rsidP="00102181">
            <w:pPr>
              <w:pStyle w:val="NoSpacing"/>
              <w:jc w:val="both"/>
              <w:rPr>
                <w:rFonts w:ascii="GHEA Grapalat" w:hAnsi="GHEA Grapalat"/>
                <w:sz w:val="20"/>
                <w:szCs w:val="20"/>
              </w:rPr>
            </w:pPr>
            <w:r>
              <w:rPr>
                <w:rFonts w:ascii="GHEA Grapalat" w:hAnsi="GHEA Grapalat" w:cs="Sylfaen"/>
                <w:sz w:val="20"/>
                <w:szCs w:val="20"/>
              </w:rPr>
              <w:t xml:space="preserve">5. </w:t>
            </w:r>
            <w:r w:rsidRPr="0021090D">
              <w:rPr>
                <w:rFonts w:ascii="GHEA Grapalat" w:hAnsi="GHEA Grapalat" w:cs="Sylfaen"/>
                <w:sz w:val="20"/>
                <w:szCs w:val="20"/>
              </w:rPr>
              <w:t>Կոնտեյներներից</w:t>
            </w:r>
            <w:r w:rsidRPr="0021090D">
              <w:rPr>
                <w:rFonts w:ascii="GHEA Grapalat" w:hAnsi="GHEA Grapalat"/>
                <w:sz w:val="20"/>
                <w:szCs w:val="20"/>
              </w:rPr>
              <w:t xml:space="preserve"> </w:t>
            </w:r>
            <w:r w:rsidRPr="0021090D">
              <w:rPr>
                <w:rFonts w:ascii="GHEA Grapalat" w:hAnsi="GHEA Grapalat" w:cs="Sylfaen"/>
                <w:sz w:val="20"/>
                <w:szCs w:val="20"/>
              </w:rPr>
              <w:t>աղբը</w:t>
            </w:r>
            <w:r w:rsidRPr="0021090D">
              <w:rPr>
                <w:rFonts w:ascii="GHEA Grapalat" w:hAnsi="GHEA Grapalat"/>
                <w:sz w:val="20"/>
                <w:szCs w:val="20"/>
              </w:rPr>
              <w:t xml:space="preserve"> </w:t>
            </w:r>
            <w:r w:rsidRPr="0021090D">
              <w:rPr>
                <w:rFonts w:ascii="GHEA Grapalat" w:hAnsi="GHEA Grapalat" w:cs="Sylfaen"/>
                <w:sz w:val="20"/>
                <w:szCs w:val="20"/>
              </w:rPr>
              <w:t>հեռացնելու</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կոնտեյներների</w:t>
            </w:r>
            <w:r w:rsidRPr="0021090D">
              <w:rPr>
                <w:rFonts w:ascii="GHEA Grapalat" w:hAnsi="GHEA Grapalat"/>
                <w:sz w:val="20"/>
                <w:szCs w:val="20"/>
              </w:rPr>
              <w:t xml:space="preserve"> </w:t>
            </w:r>
            <w:r w:rsidRPr="0021090D">
              <w:rPr>
                <w:rFonts w:ascii="GHEA Grapalat" w:hAnsi="GHEA Grapalat" w:cs="Sylfaen"/>
                <w:sz w:val="20"/>
                <w:szCs w:val="20"/>
              </w:rPr>
              <w:t>հարակից</w:t>
            </w:r>
            <w:r w:rsidRPr="0021090D">
              <w:rPr>
                <w:rFonts w:ascii="GHEA Grapalat" w:hAnsi="GHEA Grapalat"/>
                <w:sz w:val="20"/>
                <w:szCs w:val="20"/>
              </w:rPr>
              <w:t xml:space="preserve"> </w:t>
            </w:r>
            <w:r w:rsidRPr="0021090D">
              <w:rPr>
                <w:rFonts w:ascii="GHEA Grapalat" w:hAnsi="GHEA Grapalat" w:cs="Sylfaen"/>
                <w:sz w:val="20"/>
                <w:szCs w:val="20"/>
              </w:rPr>
              <w:t>տարածքի</w:t>
            </w:r>
            <w:r w:rsidRPr="0021090D">
              <w:rPr>
                <w:rFonts w:ascii="GHEA Grapalat" w:hAnsi="GHEA Grapalat"/>
                <w:sz w:val="20"/>
                <w:szCs w:val="20"/>
              </w:rPr>
              <w:t xml:space="preserve"> </w:t>
            </w:r>
            <w:r w:rsidRPr="0021090D">
              <w:rPr>
                <w:rFonts w:ascii="GHEA Grapalat" w:hAnsi="GHEA Grapalat" w:cs="Sylfaen"/>
                <w:sz w:val="20"/>
                <w:szCs w:val="20"/>
              </w:rPr>
              <w:t>աղբը տեղափոխվ</w:t>
            </w:r>
            <w:r>
              <w:rPr>
                <w:rFonts w:ascii="GHEA Grapalat" w:hAnsi="GHEA Grapalat" w:cs="Sylfaen"/>
                <w:sz w:val="20"/>
                <w:szCs w:val="20"/>
              </w:rPr>
              <w:t>ած</w:t>
            </w:r>
            <w:r w:rsidRPr="0021090D">
              <w:rPr>
                <w:rFonts w:ascii="GHEA Grapalat" w:hAnsi="GHEA Grapalat"/>
                <w:sz w:val="20"/>
                <w:szCs w:val="20"/>
              </w:rPr>
              <w:t xml:space="preserve"> </w:t>
            </w:r>
            <w:r w:rsidRPr="0021090D">
              <w:rPr>
                <w:rFonts w:ascii="GHEA Grapalat" w:hAnsi="GHEA Grapalat" w:cs="Sylfaen"/>
                <w:sz w:val="20"/>
                <w:szCs w:val="20"/>
              </w:rPr>
              <w:t>է</w:t>
            </w:r>
            <w:r w:rsidRPr="0021090D">
              <w:rPr>
                <w:rFonts w:ascii="GHEA Grapalat" w:hAnsi="GHEA Grapalat"/>
                <w:sz w:val="20"/>
                <w:szCs w:val="20"/>
              </w:rPr>
              <w:t>:</w:t>
            </w:r>
          </w:p>
        </w:tc>
        <w:tc>
          <w:tcPr>
            <w:tcW w:w="1701" w:type="dxa"/>
          </w:tcPr>
          <w:p w:rsidR="00FA0969" w:rsidRPr="0094062E" w:rsidRDefault="00FA0969" w:rsidP="00102181">
            <w:pPr>
              <w:spacing w:line="240" w:lineRule="auto"/>
              <w:jc w:val="center"/>
              <w:rPr>
                <w:b/>
                <w:sz w:val="20"/>
                <w:szCs w:val="20"/>
              </w:rPr>
            </w:pPr>
            <w:r>
              <w:rPr>
                <w:b/>
                <w:sz w:val="20"/>
                <w:szCs w:val="20"/>
              </w:rPr>
              <w:t>-</w:t>
            </w:r>
          </w:p>
        </w:tc>
        <w:tc>
          <w:tcPr>
            <w:tcW w:w="1843"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1842"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2127" w:type="dxa"/>
          </w:tcPr>
          <w:p w:rsidR="00FA0969" w:rsidRPr="0094062E" w:rsidRDefault="00FA0969" w:rsidP="00102181">
            <w:pPr>
              <w:spacing w:line="240" w:lineRule="auto"/>
              <w:jc w:val="center"/>
              <w:rPr>
                <w:b/>
                <w:sz w:val="20"/>
                <w:szCs w:val="20"/>
              </w:rPr>
            </w:pPr>
          </w:p>
        </w:tc>
      </w:tr>
      <w:tr w:rsidR="00FA0969" w:rsidRPr="0094062E" w:rsidTr="00102181">
        <w:tc>
          <w:tcPr>
            <w:tcW w:w="3967" w:type="dxa"/>
          </w:tcPr>
          <w:p w:rsidR="00FA0969" w:rsidRPr="0021090D" w:rsidRDefault="00FA0969" w:rsidP="00102181">
            <w:pPr>
              <w:pStyle w:val="NoSpacing"/>
              <w:jc w:val="both"/>
              <w:rPr>
                <w:rFonts w:ascii="GHEA Grapalat" w:hAnsi="GHEA Grapalat" w:cs="Sylfaen"/>
                <w:sz w:val="20"/>
                <w:szCs w:val="20"/>
              </w:rPr>
            </w:pPr>
            <w:r>
              <w:rPr>
                <w:rFonts w:ascii="GHEA Grapalat" w:hAnsi="GHEA Grapalat" w:cs="Sylfaen"/>
                <w:sz w:val="20"/>
                <w:szCs w:val="20"/>
              </w:rPr>
              <w:t xml:space="preserve">6. </w:t>
            </w:r>
            <w:r w:rsidRPr="0021090D">
              <w:rPr>
                <w:rFonts w:ascii="GHEA Grapalat" w:hAnsi="GHEA Grapalat" w:cs="Sylfaen"/>
                <w:sz w:val="20"/>
                <w:szCs w:val="20"/>
              </w:rPr>
              <w:t>Կոնտեյներներից</w:t>
            </w:r>
            <w:r w:rsidRPr="0021090D">
              <w:rPr>
                <w:rFonts w:ascii="GHEA Grapalat" w:hAnsi="GHEA Grapalat"/>
                <w:sz w:val="20"/>
                <w:szCs w:val="20"/>
              </w:rPr>
              <w:t xml:space="preserve"> </w:t>
            </w:r>
            <w:r w:rsidRPr="0021090D">
              <w:rPr>
                <w:rFonts w:ascii="GHEA Grapalat" w:hAnsi="GHEA Grapalat" w:cs="Sylfaen"/>
                <w:sz w:val="20"/>
                <w:szCs w:val="20"/>
              </w:rPr>
              <w:t>աղբը</w:t>
            </w:r>
            <w:r w:rsidRPr="0021090D">
              <w:rPr>
                <w:rFonts w:ascii="GHEA Grapalat" w:hAnsi="GHEA Grapalat"/>
                <w:sz w:val="20"/>
                <w:szCs w:val="20"/>
              </w:rPr>
              <w:t xml:space="preserve"> </w:t>
            </w:r>
            <w:r w:rsidRPr="0021090D">
              <w:rPr>
                <w:rFonts w:ascii="GHEA Grapalat" w:hAnsi="GHEA Grapalat" w:cs="Sylfaen"/>
                <w:sz w:val="20"/>
                <w:szCs w:val="20"/>
              </w:rPr>
              <w:t>հեռացնելու</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կոնտեյներների</w:t>
            </w:r>
            <w:r w:rsidRPr="0021090D">
              <w:rPr>
                <w:rFonts w:ascii="GHEA Grapalat" w:hAnsi="GHEA Grapalat"/>
                <w:sz w:val="20"/>
                <w:szCs w:val="20"/>
              </w:rPr>
              <w:t xml:space="preserve"> </w:t>
            </w:r>
            <w:r w:rsidRPr="0021090D">
              <w:rPr>
                <w:rFonts w:ascii="GHEA Grapalat" w:hAnsi="GHEA Grapalat" w:cs="Sylfaen"/>
                <w:sz w:val="20"/>
                <w:szCs w:val="20"/>
              </w:rPr>
              <w:t>հարակից</w:t>
            </w:r>
            <w:r w:rsidRPr="0021090D">
              <w:rPr>
                <w:rFonts w:ascii="GHEA Grapalat" w:hAnsi="GHEA Grapalat"/>
                <w:sz w:val="20"/>
                <w:szCs w:val="20"/>
              </w:rPr>
              <w:t xml:space="preserve"> </w:t>
            </w:r>
            <w:r w:rsidRPr="0021090D">
              <w:rPr>
                <w:rFonts w:ascii="GHEA Grapalat" w:hAnsi="GHEA Grapalat" w:cs="Sylfaen"/>
                <w:sz w:val="20"/>
                <w:szCs w:val="20"/>
              </w:rPr>
              <w:t>տարածքը մաքրվ</w:t>
            </w:r>
            <w:r>
              <w:rPr>
                <w:rFonts w:ascii="GHEA Grapalat" w:hAnsi="GHEA Grapalat" w:cs="Sylfaen"/>
                <w:sz w:val="20"/>
                <w:szCs w:val="20"/>
              </w:rPr>
              <w:t>ած է:</w:t>
            </w:r>
            <w:r w:rsidRPr="0021090D">
              <w:rPr>
                <w:rFonts w:ascii="GHEA Grapalat" w:hAnsi="GHEA Grapalat" w:cs="Sylfaen"/>
                <w:sz w:val="20"/>
                <w:szCs w:val="20"/>
              </w:rPr>
              <w:t xml:space="preserve"> </w:t>
            </w:r>
          </w:p>
        </w:tc>
        <w:tc>
          <w:tcPr>
            <w:tcW w:w="1701" w:type="dxa"/>
          </w:tcPr>
          <w:p w:rsidR="00FA0969" w:rsidRPr="0094062E" w:rsidRDefault="00FA0969" w:rsidP="00102181">
            <w:pPr>
              <w:spacing w:line="240" w:lineRule="auto"/>
              <w:jc w:val="center"/>
              <w:rPr>
                <w:b/>
                <w:sz w:val="20"/>
                <w:szCs w:val="20"/>
              </w:rPr>
            </w:pPr>
            <w:r>
              <w:rPr>
                <w:b/>
                <w:sz w:val="20"/>
                <w:szCs w:val="20"/>
              </w:rPr>
              <w:t>-</w:t>
            </w:r>
          </w:p>
        </w:tc>
        <w:tc>
          <w:tcPr>
            <w:tcW w:w="1843"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1842"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2127" w:type="dxa"/>
          </w:tcPr>
          <w:p w:rsidR="00FA0969" w:rsidRPr="0094062E" w:rsidRDefault="00FA0969" w:rsidP="00102181">
            <w:pPr>
              <w:spacing w:line="240" w:lineRule="auto"/>
              <w:jc w:val="center"/>
              <w:rPr>
                <w:b/>
                <w:sz w:val="20"/>
                <w:szCs w:val="20"/>
              </w:rPr>
            </w:pPr>
          </w:p>
        </w:tc>
      </w:tr>
      <w:tr w:rsidR="00FA0969" w:rsidRPr="0094062E" w:rsidTr="00102181">
        <w:tc>
          <w:tcPr>
            <w:tcW w:w="3967" w:type="dxa"/>
          </w:tcPr>
          <w:p w:rsidR="00FA0969" w:rsidRPr="0021090D" w:rsidRDefault="00FA0969" w:rsidP="00102181">
            <w:pPr>
              <w:pStyle w:val="NoSpacing"/>
              <w:jc w:val="both"/>
              <w:rPr>
                <w:rFonts w:ascii="GHEA Grapalat" w:hAnsi="GHEA Grapalat"/>
                <w:b/>
                <w:bCs/>
                <w:sz w:val="20"/>
                <w:szCs w:val="20"/>
              </w:rPr>
            </w:pPr>
            <w:r>
              <w:rPr>
                <w:rFonts w:ascii="GHEA Grapalat" w:hAnsi="GHEA Grapalat" w:cs="Sylfaen"/>
                <w:sz w:val="20"/>
                <w:szCs w:val="20"/>
              </w:rPr>
              <w:t xml:space="preserve">7.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աղբակույտերը</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տերևակույտերը</w:t>
            </w:r>
            <w:r w:rsidRPr="0021090D">
              <w:rPr>
                <w:rFonts w:ascii="GHEA Grapalat" w:hAnsi="GHEA Grapalat"/>
                <w:sz w:val="20"/>
                <w:szCs w:val="20"/>
              </w:rPr>
              <w:t xml:space="preserve"> </w:t>
            </w:r>
            <w:r>
              <w:rPr>
                <w:rFonts w:ascii="GHEA Grapalat" w:hAnsi="GHEA Grapalat" w:cs="Sylfaen"/>
                <w:sz w:val="20"/>
                <w:szCs w:val="20"/>
              </w:rPr>
              <w:t>այրված</w:t>
            </w:r>
            <w:r w:rsidRPr="0021090D">
              <w:rPr>
                <w:rFonts w:ascii="GHEA Grapalat" w:hAnsi="GHEA Grapalat" w:cs="Sylfaen"/>
                <w:sz w:val="20"/>
                <w:szCs w:val="20"/>
              </w:rPr>
              <w:t xml:space="preserve"> չեն</w:t>
            </w:r>
            <w:r w:rsidRPr="0021090D">
              <w:rPr>
                <w:rFonts w:ascii="GHEA Grapalat" w:hAnsi="GHEA Grapalat"/>
                <w:sz w:val="20"/>
                <w:szCs w:val="20"/>
              </w:rPr>
              <w:t>:</w:t>
            </w:r>
          </w:p>
        </w:tc>
        <w:tc>
          <w:tcPr>
            <w:tcW w:w="1701" w:type="dxa"/>
          </w:tcPr>
          <w:p w:rsidR="00FA0969" w:rsidRPr="0094062E" w:rsidRDefault="00FA0969" w:rsidP="00102181">
            <w:pPr>
              <w:spacing w:line="240" w:lineRule="auto"/>
              <w:jc w:val="center"/>
              <w:rPr>
                <w:b/>
                <w:sz w:val="20"/>
                <w:szCs w:val="20"/>
              </w:rPr>
            </w:pPr>
            <w:r>
              <w:rPr>
                <w:b/>
                <w:sz w:val="20"/>
                <w:szCs w:val="20"/>
              </w:rPr>
              <w:t>-</w:t>
            </w:r>
          </w:p>
        </w:tc>
        <w:tc>
          <w:tcPr>
            <w:tcW w:w="1843"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1842"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2127" w:type="dxa"/>
          </w:tcPr>
          <w:p w:rsidR="00FA0969" w:rsidRPr="0094062E" w:rsidRDefault="00FA0969" w:rsidP="00102181">
            <w:pPr>
              <w:spacing w:line="240" w:lineRule="auto"/>
              <w:jc w:val="center"/>
              <w:rPr>
                <w:b/>
                <w:sz w:val="20"/>
                <w:szCs w:val="20"/>
              </w:rPr>
            </w:pPr>
          </w:p>
        </w:tc>
      </w:tr>
      <w:tr w:rsidR="00FA0969" w:rsidRPr="0094062E" w:rsidTr="00102181">
        <w:tc>
          <w:tcPr>
            <w:tcW w:w="3967" w:type="dxa"/>
          </w:tcPr>
          <w:p w:rsidR="00FA0969" w:rsidRPr="0021090D" w:rsidRDefault="00FA0969" w:rsidP="00102181">
            <w:pPr>
              <w:pStyle w:val="NoSpacing"/>
              <w:jc w:val="both"/>
              <w:rPr>
                <w:rFonts w:ascii="GHEA Grapalat" w:hAnsi="GHEA Grapalat"/>
                <w:sz w:val="20"/>
                <w:szCs w:val="20"/>
              </w:rPr>
            </w:pPr>
            <w:r>
              <w:rPr>
                <w:rFonts w:ascii="GHEA Grapalat" w:hAnsi="GHEA Grapalat" w:cs="Sylfaen"/>
                <w:sz w:val="20"/>
                <w:szCs w:val="20"/>
              </w:rPr>
              <w:t>8. Ա</w:t>
            </w:r>
            <w:r w:rsidRPr="0021090D">
              <w:rPr>
                <w:rFonts w:ascii="GHEA Grapalat" w:hAnsi="GHEA Grapalat" w:cs="Sylfaen"/>
                <w:sz w:val="20"/>
                <w:szCs w:val="20"/>
              </w:rPr>
              <w:t>ղբահավաք</w:t>
            </w:r>
            <w:r w:rsidRPr="0021090D">
              <w:rPr>
                <w:rFonts w:ascii="GHEA Grapalat" w:hAnsi="GHEA Grapalat"/>
                <w:sz w:val="20"/>
                <w:szCs w:val="20"/>
              </w:rPr>
              <w:t xml:space="preserve"> </w:t>
            </w:r>
            <w:r w:rsidRPr="0021090D">
              <w:rPr>
                <w:rFonts w:ascii="GHEA Grapalat" w:hAnsi="GHEA Grapalat" w:cs="Sylfaen"/>
                <w:sz w:val="20"/>
                <w:szCs w:val="20"/>
              </w:rPr>
              <w:t>կոնտեյներները</w:t>
            </w:r>
            <w:r>
              <w:rPr>
                <w:rFonts w:ascii="GHEA Grapalat" w:hAnsi="GHEA Grapalat"/>
                <w:sz w:val="20"/>
                <w:szCs w:val="20"/>
              </w:rPr>
              <w:t xml:space="preserve"> ա</w:t>
            </w:r>
            <w:r w:rsidRPr="0021090D">
              <w:rPr>
                <w:rFonts w:ascii="GHEA Grapalat" w:hAnsi="GHEA Grapalat" w:cs="Sylfaen"/>
                <w:sz w:val="20"/>
                <w:szCs w:val="20"/>
              </w:rPr>
              <w:t>խտահան</w:t>
            </w:r>
            <w:r>
              <w:rPr>
                <w:rFonts w:ascii="GHEA Grapalat" w:hAnsi="GHEA Grapalat" w:cs="Sylfaen"/>
                <w:sz w:val="20"/>
                <w:szCs w:val="20"/>
              </w:rPr>
              <w:t>ված են</w:t>
            </w:r>
            <w:r>
              <w:rPr>
                <w:rFonts w:ascii="GHEA Grapalat" w:hAnsi="GHEA Grapalat"/>
                <w:sz w:val="20"/>
                <w:szCs w:val="20"/>
              </w:rPr>
              <w:t xml:space="preserve"> </w:t>
            </w:r>
            <w:r w:rsidRPr="0021090D">
              <w:rPr>
                <w:rFonts w:ascii="GHEA Grapalat" w:hAnsi="GHEA Grapalat" w:cs="Sylfaen"/>
                <w:sz w:val="20"/>
                <w:szCs w:val="20"/>
              </w:rPr>
              <w:t>համապատասխան</w:t>
            </w:r>
            <w:r w:rsidRPr="0021090D">
              <w:rPr>
                <w:rFonts w:ascii="GHEA Grapalat" w:hAnsi="GHEA Grapalat"/>
                <w:sz w:val="20"/>
                <w:szCs w:val="20"/>
              </w:rPr>
              <w:t xml:space="preserve"> </w:t>
            </w:r>
            <w:r w:rsidRPr="0021090D">
              <w:rPr>
                <w:rFonts w:ascii="GHEA Grapalat" w:hAnsi="GHEA Grapalat" w:cs="Sylfaen"/>
                <w:sz w:val="20"/>
                <w:szCs w:val="20"/>
              </w:rPr>
              <w:t>ախտահանիչ</w:t>
            </w:r>
            <w:r w:rsidRPr="0021090D">
              <w:rPr>
                <w:rFonts w:ascii="GHEA Grapalat" w:hAnsi="GHEA Grapalat"/>
                <w:sz w:val="20"/>
                <w:szCs w:val="20"/>
              </w:rPr>
              <w:t xml:space="preserve"> </w:t>
            </w:r>
            <w:r w:rsidRPr="0021090D">
              <w:rPr>
                <w:rFonts w:ascii="GHEA Grapalat" w:hAnsi="GHEA Grapalat" w:cs="Sylfaen"/>
                <w:sz w:val="20"/>
                <w:szCs w:val="20"/>
              </w:rPr>
              <w:t>լուծույթներով</w:t>
            </w:r>
            <w:r>
              <w:rPr>
                <w:rFonts w:ascii="GHEA Grapalat" w:hAnsi="GHEA Grapalat" w:cs="Sylfaen"/>
                <w:sz w:val="20"/>
                <w:szCs w:val="20"/>
              </w:rPr>
              <w:t xml:space="preserve"> (</w:t>
            </w:r>
            <w:r w:rsidRPr="0021090D">
              <w:rPr>
                <w:rFonts w:ascii="GHEA Grapalat" w:hAnsi="GHEA Grapalat" w:cs="Sylfaen"/>
                <w:sz w:val="20"/>
                <w:szCs w:val="20"/>
              </w:rPr>
              <w:t>ա</w:t>
            </w:r>
            <w:r>
              <w:rPr>
                <w:rFonts w:ascii="GHEA Grapalat" w:hAnsi="GHEA Grapalat"/>
                <w:sz w:val="20"/>
                <w:szCs w:val="20"/>
              </w:rPr>
              <w:t xml:space="preserve">միսը 1 անգամ հաճախականությամբ) </w:t>
            </w:r>
          </w:p>
        </w:tc>
        <w:tc>
          <w:tcPr>
            <w:tcW w:w="1701" w:type="dxa"/>
          </w:tcPr>
          <w:p w:rsidR="00FA0969" w:rsidRPr="0094062E" w:rsidRDefault="00FA0969" w:rsidP="00102181">
            <w:pPr>
              <w:spacing w:line="240" w:lineRule="auto"/>
              <w:jc w:val="center"/>
              <w:rPr>
                <w:b/>
                <w:sz w:val="20"/>
                <w:szCs w:val="20"/>
              </w:rPr>
            </w:pPr>
            <w:r>
              <w:rPr>
                <w:b/>
                <w:sz w:val="20"/>
                <w:szCs w:val="20"/>
              </w:rPr>
              <w:t>-</w:t>
            </w:r>
          </w:p>
        </w:tc>
        <w:tc>
          <w:tcPr>
            <w:tcW w:w="1843"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1842"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2127" w:type="dxa"/>
          </w:tcPr>
          <w:p w:rsidR="00FA0969" w:rsidRPr="0094062E" w:rsidRDefault="00FA0969" w:rsidP="00102181">
            <w:pPr>
              <w:spacing w:line="240" w:lineRule="auto"/>
              <w:jc w:val="center"/>
              <w:rPr>
                <w:b/>
                <w:sz w:val="20"/>
                <w:szCs w:val="20"/>
              </w:rPr>
            </w:pPr>
          </w:p>
        </w:tc>
      </w:tr>
      <w:tr w:rsidR="00FA0969" w:rsidRPr="0094062E" w:rsidTr="00102181">
        <w:tc>
          <w:tcPr>
            <w:tcW w:w="3967" w:type="dxa"/>
          </w:tcPr>
          <w:p w:rsidR="00FA0969" w:rsidRDefault="00FA0969" w:rsidP="00102181">
            <w:pPr>
              <w:pStyle w:val="NoSpacing"/>
              <w:jc w:val="both"/>
              <w:rPr>
                <w:rFonts w:ascii="GHEA Grapalat" w:hAnsi="GHEA Grapalat"/>
                <w:sz w:val="20"/>
                <w:szCs w:val="20"/>
              </w:rPr>
            </w:pPr>
            <w:r>
              <w:rPr>
                <w:rFonts w:ascii="GHEA Grapalat" w:hAnsi="GHEA Grapalat"/>
                <w:sz w:val="20"/>
                <w:szCs w:val="20"/>
              </w:rPr>
              <w:t xml:space="preserve">9. </w:t>
            </w:r>
            <w:r>
              <w:rPr>
                <w:rFonts w:ascii="GHEA Grapalat" w:hAnsi="GHEA Grapalat"/>
                <w:sz w:val="20"/>
                <w:szCs w:val="20"/>
                <w:lang w:val="ru-RU"/>
              </w:rPr>
              <w:t>Ա</w:t>
            </w:r>
            <w:r w:rsidRPr="0021090D">
              <w:rPr>
                <w:rFonts w:ascii="GHEA Grapalat" w:hAnsi="GHEA Grapalat"/>
                <w:sz w:val="20"/>
                <w:szCs w:val="20"/>
              </w:rPr>
              <w:t>ղբանոթներ</w:t>
            </w:r>
            <w:r w:rsidRPr="0021090D">
              <w:rPr>
                <w:rFonts w:ascii="GHEA Grapalat" w:hAnsi="GHEA Grapalat"/>
                <w:sz w:val="20"/>
                <w:szCs w:val="20"/>
                <w:lang w:val="ru-RU"/>
              </w:rPr>
              <w:t>ը</w:t>
            </w:r>
            <w:r w:rsidRPr="0021090D">
              <w:rPr>
                <w:rFonts w:ascii="GHEA Grapalat" w:hAnsi="GHEA Grapalat"/>
                <w:sz w:val="20"/>
                <w:szCs w:val="20"/>
              </w:rPr>
              <w:t xml:space="preserve"> </w:t>
            </w:r>
            <w:r>
              <w:rPr>
                <w:rFonts w:ascii="GHEA Grapalat" w:hAnsi="GHEA Grapalat"/>
                <w:sz w:val="20"/>
                <w:szCs w:val="20"/>
                <w:lang w:val="ru-RU"/>
              </w:rPr>
              <w:t>ա</w:t>
            </w:r>
            <w:r w:rsidRPr="0021090D">
              <w:rPr>
                <w:rFonts w:ascii="GHEA Grapalat" w:hAnsi="GHEA Grapalat" w:cs="Sylfaen"/>
                <w:sz w:val="20"/>
                <w:szCs w:val="20"/>
              </w:rPr>
              <w:t>խտահան</w:t>
            </w:r>
            <w:r>
              <w:rPr>
                <w:rFonts w:ascii="GHEA Grapalat" w:hAnsi="GHEA Grapalat" w:cs="Sylfaen"/>
                <w:sz w:val="20"/>
                <w:szCs w:val="20"/>
                <w:lang w:val="ru-RU"/>
              </w:rPr>
              <w:t>ված</w:t>
            </w:r>
            <w:r w:rsidRPr="0021090D">
              <w:rPr>
                <w:rFonts w:ascii="GHEA Grapalat" w:hAnsi="GHEA Grapalat"/>
                <w:sz w:val="20"/>
                <w:szCs w:val="20"/>
              </w:rPr>
              <w:t xml:space="preserve"> </w:t>
            </w:r>
            <w:r w:rsidRPr="0021090D">
              <w:rPr>
                <w:rFonts w:ascii="GHEA Grapalat" w:hAnsi="GHEA Grapalat" w:cs="Sylfaen"/>
                <w:sz w:val="20"/>
                <w:szCs w:val="20"/>
              </w:rPr>
              <w:t>են</w:t>
            </w:r>
            <w:r>
              <w:rPr>
                <w:rFonts w:ascii="GHEA Grapalat" w:hAnsi="GHEA Grapalat"/>
                <w:sz w:val="20"/>
                <w:szCs w:val="20"/>
              </w:rPr>
              <w:t xml:space="preserve"> </w:t>
            </w:r>
            <w:r w:rsidRPr="0021090D">
              <w:rPr>
                <w:rFonts w:ascii="GHEA Grapalat" w:hAnsi="GHEA Grapalat" w:cs="Sylfaen"/>
                <w:sz w:val="20"/>
                <w:szCs w:val="20"/>
              </w:rPr>
              <w:t>համապատասխան</w:t>
            </w:r>
            <w:r w:rsidRPr="0021090D">
              <w:rPr>
                <w:rFonts w:ascii="GHEA Grapalat" w:hAnsi="GHEA Grapalat"/>
                <w:sz w:val="20"/>
                <w:szCs w:val="20"/>
              </w:rPr>
              <w:t xml:space="preserve"> </w:t>
            </w:r>
            <w:r w:rsidRPr="0021090D">
              <w:rPr>
                <w:rFonts w:ascii="GHEA Grapalat" w:hAnsi="GHEA Grapalat" w:cs="Sylfaen"/>
                <w:sz w:val="20"/>
                <w:szCs w:val="20"/>
              </w:rPr>
              <w:t>ախտահանիչ</w:t>
            </w:r>
            <w:r w:rsidRPr="0021090D">
              <w:rPr>
                <w:rFonts w:ascii="GHEA Grapalat" w:hAnsi="GHEA Grapalat"/>
                <w:sz w:val="20"/>
                <w:szCs w:val="20"/>
              </w:rPr>
              <w:t xml:space="preserve"> </w:t>
            </w:r>
            <w:r w:rsidRPr="0021090D">
              <w:rPr>
                <w:rFonts w:ascii="GHEA Grapalat" w:hAnsi="GHEA Grapalat" w:cs="Sylfaen"/>
                <w:sz w:val="20"/>
                <w:szCs w:val="20"/>
              </w:rPr>
              <w:lastRenderedPageBreak/>
              <w:t xml:space="preserve">լուծույթներով </w:t>
            </w:r>
            <w:r>
              <w:rPr>
                <w:rFonts w:ascii="GHEA Grapalat" w:hAnsi="GHEA Grapalat" w:cs="Sylfaen"/>
                <w:sz w:val="20"/>
                <w:szCs w:val="20"/>
              </w:rPr>
              <w:t>(</w:t>
            </w:r>
            <w:r w:rsidRPr="0021090D">
              <w:rPr>
                <w:rFonts w:ascii="GHEA Grapalat" w:hAnsi="GHEA Grapalat" w:cs="Sylfaen"/>
                <w:sz w:val="20"/>
                <w:szCs w:val="20"/>
              </w:rPr>
              <w:t>ա</w:t>
            </w:r>
            <w:r>
              <w:rPr>
                <w:rFonts w:ascii="GHEA Grapalat" w:hAnsi="GHEA Grapalat"/>
                <w:sz w:val="20"/>
                <w:szCs w:val="20"/>
              </w:rPr>
              <w:t>միսը 1 անգամ հաճախականությամբ)</w:t>
            </w:r>
            <w:r w:rsidRPr="0021090D">
              <w:rPr>
                <w:rFonts w:ascii="GHEA Grapalat" w:hAnsi="GHEA Grapalat"/>
                <w:sz w:val="20"/>
                <w:szCs w:val="20"/>
              </w:rPr>
              <w:t>:</w:t>
            </w:r>
          </w:p>
        </w:tc>
        <w:tc>
          <w:tcPr>
            <w:tcW w:w="1701" w:type="dxa"/>
          </w:tcPr>
          <w:p w:rsidR="00FA0969" w:rsidRPr="0094062E" w:rsidRDefault="00FA0969" w:rsidP="00102181">
            <w:pPr>
              <w:spacing w:line="240" w:lineRule="auto"/>
              <w:jc w:val="center"/>
              <w:rPr>
                <w:b/>
                <w:sz w:val="20"/>
                <w:szCs w:val="20"/>
              </w:rPr>
            </w:pPr>
            <w:r>
              <w:rPr>
                <w:b/>
                <w:sz w:val="20"/>
                <w:szCs w:val="20"/>
              </w:rPr>
              <w:lastRenderedPageBreak/>
              <w:t>-</w:t>
            </w:r>
          </w:p>
        </w:tc>
        <w:tc>
          <w:tcPr>
            <w:tcW w:w="1843"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1842" w:type="dxa"/>
          </w:tcPr>
          <w:p w:rsidR="00FA0969" w:rsidRPr="0094062E" w:rsidRDefault="00FA0969" w:rsidP="00102181">
            <w:pPr>
              <w:spacing w:line="240" w:lineRule="auto"/>
              <w:jc w:val="center"/>
              <w:rPr>
                <w:b/>
                <w:sz w:val="20"/>
                <w:szCs w:val="20"/>
              </w:rPr>
            </w:pPr>
          </w:p>
        </w:tc>
        <w:tc>
          <w:tcPr>
            <w:tcW w:w="1701" w:type="dxa"/>
          </w:tcPr>
          <w:p w:rsidR="00FA0969" w:rsidRPr="0094062E" w:rsidRDefault="00FA0969" w:rsidP="00102181">
            <w:pPr>
              <w:spacing w:line="240" w:lineRule="auto"/>
              <w:jc w:val="center"/>
              <w:rPr>
                <w:b/>
                <w:sz w:val="20"/>
                <w:szCs w:val="20"/>
              </w:rPr>
            </w:pPr>
          </w:p>
        </w:tc>
        <w:tc>
          <w:tcPr>
            <w:tcW w:w="2127" w:type="dxa"/>
          </w:tcPr>
          <w:p w:rsidR="00FA0969" w:rsidRPr="0094062E" w:rsidRDefault="00FA0969" w:rsidP="00102181">
            <w:pPr>
              <w:spacing w:line="240" w:lineRule="auto"/>
              <w:jc w:val="center"/>
              <w:rPr>
                <w:b/>
                <w:sz w:val="20"/>
                <w:szCs w:val="20"/>
              </w:rPr>
            </w:pPr>
          </w:p>
        </w:tc>
      </w:tr>
      <w:tr w:rsidR="00FA0969" w:rsidRPr="005768FE" w:rsidTr="00102181">
        <w:tc>
          <w:tcPr>
            <w:tcW w:w="3967" w:type="dxa"/>
          </w:tcPr>
          <w:p w:rsidR="00FA0969" w:rsidRDefault="00FA0969" w:rsidP="00102181">
            <w:pPr>
              <w:pStyle w:val="NoSpacing"/>
              <w:jc w:val="both"/>
              <w:rPr>
                <w:rFonts w:ascii="GHEA Grapalat" w:hAnsi="GHEA Grapalat"/>
                <w:sz w:val="20"/>
                <w:szCs w:val="20"/>
                <w:lang w:val="af-ZA"/>
              </w:rPr>
            </w:pPr>
            <w:r>
              <w:rPr>
                <w:rFonts w:ascii="GHEA Grapalat" w:hAnsi="GHEA Grapalat" w:cs="Sylfaen"/>
                <w:sz w:val="20"/>
                <w:szCs w:val="20"/>
                <w:lang w:val="af-ZA"/>
              </w:rPr>
              <w:lastRenderedPageBreak/>
              <w:t xml:space="preserve">10. </w:t>
            </w:r>
            <w:r w:rsidRPr="0021090D">
              <w:rPr>
                <w:rFonts w:ascii="GHEA Grapalat" w:hAnsi="GHEA Grapalat" w:cs="Sylfaen"/>
                <w:sz w:val="20"/>
                <w:szCs w:val="20"/>
                <w:lang w:val="af-ZA"/>
              </w:rPr>
              <w:t>Բազմաբնակարան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ա</w:t>
            </w:r>
            <w:r w:rsidRPr="0021090D">
              <w:rPr>
                <w:rFonts w:ascii="GHEA Grapalat" w:hAnsi="GHEA Grapalat" w:cs="Sylfaen"/>
                <w:sz w:val="20"/>
                <w:szCs w:val="20"/>
                <w:lang w:val="af-ZA"/>
              </w:rPr>
              <w:t>ղբամուղի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խողովակ</w:t>
            </w:r>
            <w:r>
              <w:rPr>
                <w:rFonts w:ascii="GHEA Grapalat" w:hAnsi="GHEA Grapalat" w:cs="Sylfaen"/>
                <w:sz w:val="20"/>
                <w:szCs w:val="20"/>
                <w:lang w:val="af-ZA"/>
              </w:rPr>
              <w:t>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ամբողջական</w:t>
            </w:r>
            <w:r>
              <w:rPr>
                <w:rFonts w:ascii="GHEA Grapalat" w:hAnsi="GHEA Grapalat" w:cs="Sylfaen"/>
                <w:sz w:val="20"/>
                <w:szCs w:val="20"/>
                <w:lang w:val="af-ZA"/>
              </w:rPr>
              <w:t>ությունը ապահովված է</w:t>
            </w:r>
            <w:r w:rsidRPr="0021090D">
              <w:rPr>
                <w:rFonts w:ascii="GHEA Grapalat" w:hAnsi="GHEA Grapalat"/>
                <w:sz w:val="20"/>
                <w:szCs w:val="20"/>
                <w:lang w:val="af-ZA"/>
              </w:rPr>
              <w:t xml:space="preserve">, </w:t>
            </w:r>
          </w:p>
          <w:p w:rsidR="00FA0969" w:rsidRPr="00A31283" w:rsidRDefault="00FA0969" w:rsidP="00102181">
            <w:pPr>
              <w:pStyle w:val="NoSpacing"/>
              <w:jc w:val="both"/>
              <w:rPr>
                <w:rFonts w:ascii="GHEA Grapalat" w:hAnsi="GHEA Grapalat"/>
                <w:sz w:val="20"/>
                <w:szCs w:val="20"/>
                <w:lang w:val="af-ZA"/>
              </w:rPr>
            </w:pPr>
            <w:r>
              <w:rPr>
                <w:rFonts w:ascii="GHEA Grapalat" w:hAnsi="GHEA Grapalat"/>
                <w:sz w:val="20"/>
                <w:szCs w:val="20"/>
                <w:lang w:val="af-ZA"/>
              </w:rPr>
              <w:t xml:space="preserve">1) </w:t>
            </w:r>
            <w:r>
              <w:rPr>
                <w:rFonts w:ascii="GHEA Grapalat" w:hAnsi="GHEA Grapalat" w:cs="Sylfaen"/>
                <w:sz w:val="20"/>
                <w:szCs w:val="20"/>
                <w:lang w:val="ru-RU"/>
              </w:rPr>
              <w:t>չկան</w:t>
            </w:r>
            <w:r w:rsidRPr="0021090D">
              <w:rPr>
                <w:rFonts w:ascii="GHEA Grapalat" w:hAnsi="GHEA Grapalat"/>
                <w:sz w:val="20"/>
                <w:szCs w:val="20"/>
                <w:lang w:val="af-ZA"/>
              </w:rPr>
              <w:t xml:space="preserve"> </w:t>
            </w:r>
            <w:r>
              <w:rPr>
                <w:rFonts w:ascii="GHEA Grapalat" w:hAnsi="GHEA Grapalat" w:cs="Sylfaen"/>
                <w:sz w:val="20"/>
                <w:szCs w:val="20"/>
                <w:lang w:val="af-ZA"/>
              </w:rPr>
              <w:t>ճաքեր</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sz w:val="20"/>
                <w:szCs w:val="20"/>
                <w:lang w:val="af-ZA"/>
              </w:rPr>
              <w:t xml:space="preserve"> </w:t>
            </w:r>
            <w:r>
              <w:rPr>
                <w:rFonts w:ascii="GHEA Grapalat" w:hAnsi="GHEA Grapalat" w:cs="Sylfaen"/>
                <w:sz w:val="20"/>
                <w:szCs w:val="20"/>
                <w:lang w:val="af-ZA"/>
              </w:rPr>
              <w:t>անցքեր,</w:t>
            </w:r>
          </w:p>
          <w:p w:rsidR="00FA0969" w:rsidRPr="0021090D" w:rsidRDefault="00FA0969" w:rsidP="00102181">
            <w:pPr>
              <w:pStyle w:val="NoSpacing"/>
              <w:jc w:val="both"/>
              <w:rPr>
                <w:rFonts w:ascii="GHEA Grapalat" w:hAnsi="GHEA Grapalat"/>
                <w:sz w:val="20"/>
                <w:szCs w:val="20"/>
                <w:lang w:val="af-ZA"/>
              </w:rPr>
            </w:pPr>
            <w:r>
              <w:rPr>
                <w:rFonts w:ascii="GHEA Grapalat" w:hAnsi="GHEA Grapalat"/>
                <w:sz w:val="20"/>
                <w:szCs w:val="20"/>
                <w:lang w:val="af-ZA"/>
              </w:rPr>
              <w:t>2)</w:t>
            </w:r>
            <w:r w:rsidRPr="00A31283">
              <w:rPr>
                <w:rFonts w:ascii="GHEA Grapalat" w:hAnsi="GHEA Grapalat"/>
                <w:sz w:val="20"/>
                <w:szCs w:val="20"/>
                <w:lang w:val="af-ZA"/>
              </w:rPr>
              <w:t xml:space="preserve"> </w:t>
            </w:r>
            <w:r w:rsidRPr="0021090D">
              <w:rPr>
                <w:rFonts w:ascii="GHEA Grapalat" w:hAnsi="GHEA Grapalat" w:cs="Sylfaen"/>
                <w:sz w:val="20"/>
                <w:szCs w:val="20"/>
                <w:lang w:val="af-ZA"/>
              </w:rPr>
              <w:t>միջհարկային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տարածքներում</w:t>
            </w:r>
            <w:r w:rsidRPr="0021090D">
              <w:rPr>
                <w:rFonts w:ascii="GHEA Grapalat" w:hAnsi="GHEA Grapalat"/>
                <w:color w:val="FF00FF"/>
                <w:sz w:val="20"/>
                <w:szCs w:val="20"/>
                <w:lang w:val="af-ZA"/>
              </w:rPr>
              <w:t xml:space="preserve"> </w:t>
            </w:r>
            <w:r w:rsidRPr="0021090D">
              <w:rPr>
                <w:rFonts w:ascii="GHEA Grapalat" w:hAnsi="GHEA Grapalat" w:cs="Sylfaen"/>
                <w:sz w:val="20"/>
                <w:szCs w:val="20"/>
                <w:lang w:val="af-ZA"/>
              </w:rPr>
              <w:t xml:space="preserve">բացվածքները </w:t>
            </w:r>
            <w:r>
              <w:rPr>
                <w:rFonts w:ascii="GHEA Grapalat" w:hAnsi="GHEA Grapalat" w:cs="Sylfaen"/>
                <w:sz w:val="20"/>
                <w:szCs w:val="20"/>
                <w:lang w:val="ru-RU"/>
              </w:rPr>
              <w:t>ունեն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հերմետիկ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փակվող</w:t>
            </w:r>
            <w:r w:rsidRPr="0021090D">
              <w:rPr>
                <w:rFonts w:ascii="GHEA Grapalat" w:hAnsi="GHEA Grapalat"/>
                <w:sz w:val="20"/>
                <w:szCs w:val="20"/>
                <w:lang w:val="af-ZA"/>
              </w:rPr>
              <w:t xml:space="preserve"> </w:t>
            </w:r>
            <w:r>
              <w:rPr>
                <w:rFonts w:ascii="GHEA Grapalat" w:hAnsi="GHEA Grapalat" w:cs="Sylfaen"/>
                <w:sz w:val="20"/>
                <w:szCs w:val="20"/>
                <w:lang w:val="af-ZA"/>
              </w:rPr>
              <w:t>կափարիչներ</w:t>
            </w:r>
            <w:r w:rsidRPr="0021090D">
              <w:rPr>
                <w:rFonts w:ascii="GHEA Grapalat" w:hAnsi="GHEA Grapalat"/>
                <w:sz w:val="20"/>
                <w:szCs w:val="20"/>
                <w:lang w:val="af-ZA"/>
              </w:rPr>
              <w:t>:</w:t>
            </w:r>
            <w:r w:rsidRPr="0021090D">
              <w:rPr>
                <w:rFonts w:ascii="GHEA Grapalat" w:hAnsi="GHEA Grapalat" w:cs="Sylfaen"/>
                <w:sz w:val="20"/>
                <w:szCs w:val="20"/>
                <w:lang w:val="af-ZA"/>
              </w:rPr>
              <w:t xml:space="preserve"> </w:t>
            </w:r>
          </w:p>
        </w:tc>
        <w:tc>
          <w:tcPr>
            <w:tcW w:w="1701" w:type="dxa"/>
          </w:tcPr>
          <w:p w:rsidR="00FA0969" w:rsidRPr="0043268F"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43268F" w:rsidRDefault="00FA0969" w:rsidP="00102181">
            <w:pPr>
              <w:spacing w:line="240" w:lineRule="auto"/>
              <w:jc w:val="center"/>
              <w:rPr>
                <w:b/>
                <w:sz w:val="20"/>
                <w:szCs w:val="20"/>
                <w:lang w:val="af-ZA"/>
              </w:rPr>
            </w:pPr>
          </w:p>
        </w:tc>
        <w:tc>
          <w:tcPr>
            <w:tcW w:w="1701" w:type="dxa"/>
          </w:tcPr>
          <w:p w:rsidR="00FA0969" w:rsidRPr="0043268F" w:rsidRDefault="00FA0969" w:rsidP="00102181">
            <w:pPr>
              <w:spacing w:line="240" w:lineRule="auto"/>
              <w:jc w:val="center"/>
              <w:rPr>
                <w:b/>
                <w:sz w:val="20"/>
                <w:szCs w:val="20"/>
                <w:lang w:val="af-ZA"/>
              </w:rPr>
            </w:pPr>
          </w:p>
        </w:tc>
        <w:tc>
          <w:tcPr>
            <w:tcW w:w="1842" w:type="dxa"/>
          </w:tcPr>
          <w:p w:rsidR="00FA0969" w:rsidRPr="0043268F" w:rsidRDefault="00FA0969" w:rsidP="00102181">
            <w:pPr>
              <w:spacing w:line="240" w:lineRule="auto"/>
              <w:jc w:val="center"/>
              <w:rPr>
                <w:b/>
                <w:sz w:val="20"/>
                <w:szCs w:val="20"/>
                <w:lang w:val="af-ZA"/>
              </w:rPr>
            </w:pPr>
          </w:p>
        </w:tc>
        <w:tc>
          <w:tcPr>
            <w:tcW w:w="1701" w:type="dxa"/>
          </w:tcPr>
          <w:p w:rsidR="00FA0969" w:rsidRPr="0043268F" w:rsidRDefault="00FA0969" w:rsidP="00102181">
            <w:pPr>
              <w:spacing w:line="240" w:lineRule="auto"/>
              <w:jc w:val="center"/>
              <w:rPr>
                <w:b/>
                <w:sz w:val="20"/>
                <w:szCs w:val="20"/>
                <w:lang w:val="af-ZA"/>
              </w:rPr>
            </w:pPr>
          </w:p>
        </w:tc>
        <w:tc>
          <w:tcPr>
            <w:tcW w:w="2127" w:type="dxa"/>
          </w:tcPr>
          <w:p w:rsidR="00FA0969" w:rsidRPr="0043268F" w:rsidRDefault="00FA0969" w:rsidP="00102181">
            <w:pPr>
              <w:spacing w:line="240" w:lineRule="auto"/>
              <w:jc w:val="center"/>
              <w:rPr>
                <w:b/>
                <w:sz w:val="20"/>
                <w:szCs w:val="20"/>
                <w:lang w:val="af-ZA"/>
              </w:rPr>
            </w:pPr>
          </w:p>
        </w:tc>
      </w:tr>
      <w:tr w:rsidR="00FA0969" w:rsidRPr="005768FE" w:rsidTr="00102181">
        <w:tc>
          <w:tcPr>
            <w:tcW w:w="3967" w:type="dxa"/>
          </w:tcPr>
          <w:p w:rsidR="00FA0969" w:rsidRPr="0021090D" w:rsidRDefault="00FA0969" w:rsidP="00102181">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11. </w:t>
            </w:r>
            <w:r w:rsidRPr="0021090D">
              <w:rPr>
                <w:rFonts w:ascii="GHEA Grapalat" w:hAnsi="GHEA Grapalat" w:cs="Sylfaen"/>
                <w:sz w:val="20"/>
                <w:szCs w:val="20"/>
                <w:lang w:val="af-ZA"/>
              </w:rPr>
              <w:t>Աղբահավաք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մուտքը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մեկուսացված</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է</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բնակելի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մուտքից</w:t>
            </w:r>
            <w:r w:rsidRPr="0021090D">
              <w:rPr>
                <w:rFonts w:ascii="GHEA Grapalat" w:hAnsi="GHEA Grapalat"/>
                <w:sz w:val="20"/>
                <w:szCs w:val="20"/>
                <w:lang w:val="af-ZA"/>
              </w:rPr>
              <w:t>,</w:t>
            </w:r>
            <w:r w:rsidRPr="0021090D">
              <w:rPr>
                <w:rFonts w:ascii="GHEA Grapalat" w:hAnsi="GHEA Grapalat" w:cs="Sylfaen"/>
                <w:sz w:val="20"/>
                <w:szCs w:val="20"/>
                <w:lang w:val="af-ZA"/>
              </w:rPr>
              <w:t xml:space="preserve"> 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դռները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հերմետիկ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են</w:t>
            </w:r>
            <w:r>
              <w:rPr>
                <w:rFonts w:ascii="GHEA Grapalat" w:hAnsi="GHEA Grapalat" w:cs="Sylfaen"/>
                <w:sz w:val="20"/>
                <w:szCs w:val="20"/>
                <w:lang w:val="af-ZA"/>
              </w:rPr>
              <w:t>:</w:t>
            </w:r>
          </w:p>
        </w:tc>
        <w:tc>
          <w:tcPr>
            <w:tcW w:w="1701" w:type="dxa"/>
          </w:tcPr>
          <w:p w:rsidR="00FA0969" w:rsidRPr="0043268F"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43268F" w:rsidRDefault="00FA0969" w:rsidP="00102181">
            <w:pPr>
              <w:spacing w:line="240" w:lineRule="auto"/>
              <w:jc w:val="center"/>
              <w:rPr>
                <w:b/>
                <w:sz w:val="20"/>
                <w:szCs w:val="20"/>
                <w:lang w:val="af-ZA"/>
              </w:rPr>
            </w:pPr>
          </w:p>
        </w:tc>
        <w:tc>
          <w:tcPr>
            <w:tcW w:w="1701" w:type="dxa"/>
          </w:tcPr>
          <w:p w:rsidR="00FA0969" w:rsidRPr="0043268F" w:rsidRDefault="00FA0969" w:rsidP="00102181">
            <w:pPr>
              <w:spacing w:line="240" w:lineRule="auto"/>
              <w:jc w:val="center"/>
              <w:rPr>
                <w:b/>
                <w:sz w:val="20"/>
                <w:szCs w:val="20"/>
                <w:lang w:val="af-ZA"/>
              </w:rPr>
            </w:pPr>
          </w:p>
        </w:tc>
        <w:tc>
          <w:tcPr>
            <w:tcW w:w="1842" w:type="dxa"/>
          </w:tcPr>
          <w:p w:rsidR="00FA0969" w:rsidRPr="0043268F" w:rsidRDefault="00FA0969" w:rsidP="00102181">
            <w:pPr>
              <w:spacing w:line="240" w:lineRule="auto"/>
              <w:jc w:val="center"/>
              <w:rPr>
                <w:b/>
                <w:sz w:val="20"/>
                <w:szCs w:val="20"/>
                <w:lang w:val="af-ZA"/>
              </w:rPr>
            </w:pPr>
          </w:p>
        </w:tc>
        <w:tc>
          <w:tcPr>
            <w:tcW w:w="1701" w:type="dxa"/>
          </w:tcPr>
          <w:p w:rsidR="00FA0969" w:rsidRPr="0043268F" w:rsidRDefault="00FA0969" w:rsidP="00102181">
            <w:pPr>
              <w:spacing w:line="240" w:lineRule="auto"/>
              <w:jc w:val="center"/>
              <w:rPr>
                <w:b/>
                <w:sz w:val="20"/>
                <w:szCs w:val="20"/>
                <w:lang w:val="af-ZA"/>
              </w:rPr>
            </w:pPr>
          </w:p>
        </w:tc>
        <w:tc>
          <w:tcPr>
            <w:tcW w:w="2127" w:type="dxa"/>
          </w:tcPr>
          <w:p w:rsidR="00FA0969" w:rsidRPr="0043268F" w:rsidRDefault="00FA0969" w:rsidP="00102181">
            <w:pPr>
              <w:spacing w:line="240" w:lineRule="auto"/>
              <w:jc w:val="center"/>
              <w:rPr>
                <w:b/>
                <w:sz w:val="20"/>
                <w:szCs w:val="20"/>
                <w:lang w:val="af-ZA"/>
              </w:rPr>
            </w:pPr>
          </w:p>
        </w:tc>
      </w:tr>
      <w:tr w:rsidR="00FA0969" w:rsidRPr="005768FE" w:rsidTr="00102181">
        <w:tc>
          <w:tcPr>
            <w:tcW w:w="3967" w:type="dxa"/>
          </w:tcPr>
          <w:p w:rsidR="00FA0969" w:rsidRPr="0021090D" w:rsidRDefault="00FA0969" w:rsidP="00102181">
            <w:pPr>
              <w:pStyle w:val="NoSpacing"/>
              <w:jc w:val="both"/>
              <w:rPr>
                <w:rFonts w:ascii="GHEA Grapalat" w:hAnsi="GHEA Grapalat"/>
                <w:sz w:val="20"/>
                <w:szCs w:val="20"/>
                <w:lang w:val="af-ZA"/>
              </w:rPr>
            </w:pPr>
            <w:r>
              <w:rPr>
                <w:rFonts w:ascii="GHEA Grapalat" w:hAnsi="GHEA Grapalat" w:cs="Sylfaen"/>
                <w:sz w:val="20"/>
                <w:szCs w:val="20"/>
                <w:lang w:val="af-ZA"/>
              </w:rPr>
              <w:t>12. Ա</w:t>
            </w:r>
            <w:r w:rsidRPr="0021090D">
              <w:rPr>
                <w:rFonts w:ascii="GHEA Grapalat" w:hAnsi="GHEA Grapalat" w:cs="Sylfaen"/>
                <w:sz w:val="20"/>
                <w:szCs w:val="20"/>
                <w:lang w:val="af-ZA"/>
              </w:rPr>
              <w:t>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ներքին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 xml:space="preserve">մակերեսները </w:t>
            </w:r>
            <w:r>
              <w:rPr>
                <w:rFonts w:ascii="GHEA Grapalat" w:hAnsi="GHEA Grapalat"/>
                <w:sz w:val="20"/>
                <w:szCs w:val="20"/>
                <w:lang w:val="af-ZA"/>
              </w:rPr>
              <w:t xml:space="preserve">ունեն </w:t>
            </w:r>
            <w:r w:rsidRPr="0021090D">
              <w:rPr>
                <w:rFonts w:ascii="GHEA Grapalat" w:hAnsi="GHEA Grapalat" w:cs="Sylfaen"/>
                <w:sz w:val="20"/>
                <w:szCs w:val="20"/>
                <w:lang w:val="af-ZA"/>
              </w:rPr>
              <w:t>մաքրման</w:t>
            </w:r>
            <w:r w:rsidRPr="0021090D">
              <w:rPr>
                <w:rFonts w:ascii="GHEA Grapalat" w:hAnsi="GHEA Grapalat"/>
                <w:sz w:val="20"/>
                <w:szCs w:val="20"/>
                <w:lang w:val="af-ZA"/>
              </w:rPr>
              <w:t>,</w:t>
            </w:r>
            <w:r>
              <w:rPr>
                <w:rFonts w:ascii="GHEA Grapalat" w:hAnsi="GHEA Grapalat"/>
                <w:sz w:val="20"/>
                <w:szCs w:val="20"/>
                <w:lang w:val="af-ZA"/>
              </w:rPr>
              <w:t xml:space="preserve"> </w:t>
            </w:r>
            <w:r w:rsidRPr="0021090D">
              <w:rPr>
                <w:rFonts w:ascii="GHEA Grapalat" w:hAnsi="GHEA Grapalat" w:cs="Sylfaen"/>
                <w:sz w:val="20"/>
                <w:szCs w:val="20"/>
                <w:lang w:val="af-ZA"/>
              </w:rPr>
              <w:t>լվացման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ախտահանման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հնարավորություն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ընձեռնող</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մակերեսներ</w:t>
            </w:r>
            <w:r>
              <w:rPr>
                <w:rFonts w:ascii="GHEA Grapalat" w:hAnsi="GHEA Grapalat" w:cs="Sylfaen"/>
                <w:sz w:val="20"/>
                <w:szCs w:val="20"/>
                <w:lang w:val="af-ZA"/>
              </w:rPr>
              <w:t xml:space="preserve">` </w:t>
            </w:r>
            <w:r w:rsidRPr="0021090D">
              <w:rPr>
                <w:rFonts w:ascii="GHEA Grapalat" w:hAnsi="GHEA Grapalat" w:cs="Sylfaen"/>
                <w:sz w:val="20"/>
                <w:szCs w:val="20"/>
                <w:lang w:val="af-ZA"/>
              </w:rPr>
              <w:t>հարթ են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բարեկարգ</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ամբողջական</w:t>
            </w:r>
            <w:r w:rsidRPr="0021090D">
              <w:rPr>
                <w:rFonts w:ascii="GHEA Grapalat" w:hAnsi="GHEA Grapalat"/>
                <w:sz w:val="20"/>
                <w:szCs w:val="20"/>
                <w:lang w:val="af-ZA"/>
              </w:rPr>
              <w:t>:</w:t>
            </w:r>
          </w:p>
        </w:tc>
        <w:tc>
          <w:tcPr>
            <w:tcW w:w="1701" w:type="dxa"/>
          </w:tcPr>
          <w:p w:rsidR="00FA0969" w:rsidRPr="009564A9"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9564A9" w:rsidRDefault="00FA0969" w:rsidP="00102181">
            <w:pPr>
              <w:spacing w:line="240" w:lineRule="auto"/>
              <w:jc w:val="center"/>
              <w:rPr>
                <w:b/>
                <w:sz w:val="20"/>
                <w:szCs w:val="20"/>
                <w:lang w:val="af-ZA"/>
              </w:rPr>
            </w:pPr>
          </w:p>
        </w:tc>
        <w:tc>
          <w:tcPr>
            <w:tcW w:w="1701" w:type="dxa"/>
          </w:tcPr>
          <w:p w:rsidR="00FA0969" w:rsidRPr="009564A9" w:rsidRDefault="00FA0969" w:rsidP="00102181">
            <w:pPr>
              <w:spacing w:line="240" w:lineRule="auto"/>
              <w:jc w:val="center"/>
              <w:rPr>
                <w:b/>
                <w:sz w:val="20"/>
                <w:szCs w:val="20"/>
                <w:lang w:val="af-ZA"/>
              </w:rPr>
            </w:pPr>
          </w:p>
        </w:tc>
        <w:tc>
          <w:tcPr>
            <w:tcW w:w="1842" w:type="dxa"/>
          </w:tcPr>
          <w:p w:rsidR="00FA0969" w:rsidRPr="009564A9" w:rsidRDefault="00FA0969" w:rsidP="00102181">
            <w:pPr>
              <w:spacing w:line="240" w:lineRule="auto"/>
              <w:jc w:val="center"/>
              <w:rPr>
                <w:b/>
                <w:sz w:val="20"/>
                <w:szCs w:val="20"/>
                <w:lang w:val="af-ZA"/>
              </w:rPr>
            </w:pPr>
          </w:p>
        </w:tc>
        <w:tc>
          <w:tcPr>
            <w:tcW w:w="1701" w:type="dxa"/>
          </w:tcPr>
          <w:p w:rsidR="00FA0969" w:rsidRPr="009564A9" w:rsidRDefault="00FA0969" w:rsidP="00102181">
            <w:pPr>
              <w:spacing w:line="240" w:lineRule="auto"/>
              <w:jc w:val="center"/>
              <w:rPr>
                <w:b/>
                <w:sz w:val="20"/>
                <w:szCs w:val="20"/>
                <w:lang w:val="af-ZA"/>
              </w:rPr>
            </w:pPr>
          </w:p>
        </w:tc>
        <w:tc>
          <w:tcPr>
            <w:tcW w:w="2127" w:type="dxa"/>
          </w:tcPr>
          <w:p w:rsidR="00FA0969" w:rsidRPr="009564A9" w:rsidRDefault="00FA0969" w:rsidP="00102181">
            <w:pPr>
              <w:spacing w:line="240" w:lineRule="auto"/>
              <w:jc w:val="center"/>
              <w:rPr>
                <w:b/>
                <w:sz w:val="20"/>
                <w:szCs w:val="20"/>
                <w:lang w:val="af-ZA"/>
              </w:rPr>
            </w:pPr>
          </w:p>
        </w:tc>
      </w:tr>
      <w:tr w:rsidR="00FA0969" w:rsidRPr="005768FE" w:rsidTr="00102181">
        <w:tc>
          <w:tcPr>
            <w:tcW w:w="3967" w:type="dxa"/>
          </w:tcPr>
          <w:p w:rsidR="00FA0969" w:rsidRPr="0021090D" w:rsidRDefault="00FA0969" w:rsidP="00102181">
            <w:pPr>
              <w:pStyle w:val="NoSpacing"/>
              <w:jc w:val="both"/>
              <w:rPr>
                <w:rFonts w:ascii="GHEA Grapalat" w:hAnsi="GHEA Grapalat"/>
                <w:sz w:val="20"/>
                <w:szCs w:val="20"/>
                <w:lang w:val="af-ZA"/>
              </w:rPr>
            </w:pPr>
            <w:r>
              <w:rPr>
                <w:rFonts w:ascii="GHEA Grapalat" w:hAnsi="GHEA Grapalat" w:cs="Sylfaen"/>
                <w:sz w:val="20"/>
                <w:szCs w:val="20"/>
                <w:lang w:val="af-ZA"/>
              </w:rPr>
              <w:t xml:space="preserve">13.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sz w:val="20"/>
                <w:szCs w:val="20"/>
                <w:lang w:val="af-ZA"/>
              </w:rPr>
              <w:t xml:space="preserve"> o</w:t>
            </w:r>
            <w:r w:rsidRPr="0021090D">
              <w:rPr>
                <w:rFonts w:ascii="GHEA Grapalat" w:hAnsi="GHEA Grapalat" w:cs="Sylfaen"/>
                <w:sz w:val="20"/>
                <w:szCs w:val="20"/>
                <w:lang w:val="af-ZA"/>
              </w:rPr>
              <w:t>գտագործման</w:t>
            </w:r>
            <w:r w:rsidRPr="0021090D">
              <w:rPr>
                <w:rFonts w:ascii="GHEA Grapalat" w:hAnsi="GHEA Grapalat"/>
                <w:sz w:val="20"/>
                <w:szCs w:val="20"/>
                <w:lang w:val="af-ZA"/>
              </w:rPr>
              <w:t xml:space="preserve"> </w:t>
            </w:r>
            <w:r>
              <w:rPr>
                <w:rFonts w:ascii="GHEA Grapalat" w:hAnsi="GHEA Grapalat" w:cs="Sylfaen"/>
                <w:sz w:val="20"/>
                <w:szCs w:val="20"/>
                <w:lang w:val="af-ZA"/>
              </w:rPr>
              <w:t>տարածքներ</w:t>
            </w:r>
            <w:r>
              <w:rPr>
                <w:rFonts w:ascii="GHEA Grapalat" w:hAnsi="GHEA Grapalat" w:cs="Sylfaen"/>
                <w:sz w:val="20"/>
                <w:szCs w:val="20"/>
                <w:lang w:val="ru-RU"/>
              </w:rPr>
              <w:t>ի</w:t>
            </w:r>
            <w:r w:rsidRPr="0021090D">
              <w:rPr>
                <w:rFonts w:ascii="GHEA Grapalat" w:hAnsi="GHEA Grapalat"/>
                <w:sz w:val="20"/>
                <w:szCs w:val="20"/>
                <w:lang w:val="af-ZA"/>
              </w:rPr>
              <w:t xml:space="preserve"> u</w:t>
            </w:r>
            <w:r w:rsidRPr="0021090D">
              <w:rPr>
                <w:rFonts w:ascii="GHEA Grapalat" w:hAnsi="GHEA Grapalat" w:cs="Sylfaen"/>
                <w:sz w:val="20"/>
                <w:szCs w:val="20"/>
                <w:lang w:val="af-ZA"/>
              </w:rPr>
              <w:t>անիտարական</w:t>
            </w:r>
            <w:r w:rsidRPr="0021090D">
              <w:rPr>
                <w:rFonts w:ascii="GHEA Grapalat" w:hAnsi="GHEA Grapalat"/>
                <w:sz w:val="20"/>
                <w:szCs w:val="20"/>
                <w:lang w:val="af-ZA"/>
              </w:rPr>
              <w:t xml:space="preserve"> </w:t>
            </w:r>
            <w:r>
              <w:rPr>
                <w:rFonts w:ascii="GHEA Grapalat" w:hAnsi="GHEA Grapalat" w:cs="Sylfaen"/>
                <w:sz w:val="20"/>
                <w:szCs w:val="20"/>
                <w:lang w:val="af-ZA"/>
              </w:rPr>
              <w:t>մաքր</w:t>
            </w:r>
            <w:r w:rsidRPr="0021090D">
              <w:rPr>
                <w:rFonts w:ascii="GHEA Grapalat" w:hAnsi="GHEA Grapalat" w:cs="Sylfaen"/>
                <w:sz w:val="20"/>
                <w:szCs w:val="20"/>
                <w:lang w:val="af-ZA"/>
              </w:rPr>
              <w:t>մ</w:t>
            </w:r>
            <w:r>
              <w:rPr>
                <w:rFonts w:ascii="GHEA Grapalat" w:hAnsi="GHEA Grapalat" w:cs="Sylfaen"/>
                <w:sz w:val="20"/>
                <w:szCs w:val="20"/>
                <w:lang w:val="af-ZA"/>
              </w:rPr>
              <w:t>ան աշխատանքներն</w:t>
            </w:r>
            <w:r w:rsidRPr="007C7617">
              <w:rPr>
                <w:rFonts w:ascii="GHEA Grapalat" w:hAnsi="GHEA Grapalat" w:cs="Sylfaen"/>
                <w:sz w:val="20"/>
                <w:szCs w:val="20"/>
                <w:lang w:val="af-ZA"/>
              </w:rPr>
              <w:t xml:space="preserve"> </w:t>
            </w:r>
            <w:r>
              <w:rPr>
                <w:rFonts w:ascii="GHEA Grapalat" w:hAnsi="GHEA Grapalat" w:cs="Sylfaen"/>
                <w:sz w:val="20"/>
                <w:szCs w:val="20"/>
                <w:lang w:val="ru-RU"/>
              </w:rPr>
              <w:t>իրականացված</w:t>
            </w:r>
            <w:r w:rsidRPr="007C7617">
              <w:rPr>
                <w:rFonts w:ascii="GHEA Grapalat" w:hAnsi="GHEA Grapalat" w:cs="Sylfaen"/>
                <w:sz w:val="20"/>
                <w:szCs w:val="20"/>
                <w:lang w:val="af-ZA"/>
              </w:rPr>
              <w:t xml:space="preserve"> </w:t>
            </w:r>
            <w:r>
              <w:rPr>
                <w:rFonts w:ascii="GHEA Grapalat" w:hAnsi="GHEA Grapalat" w:cs="Sylfaen"/>
                <w:sz w:val="20"/>
                <w:szCs w:val="20"/>
                <w:lang w:val="ru-RU"/>
              </w:rPr>
              <w:t>են</w:t>
            </w:r>
            <w:r w:rsidRPr="007C7617">
              <w:rPr>
                <w:rFonts w:ascii="GHEA Grapalat" w:hAnsi="GHEA Grapalat" w:cs="Sylfaen"/>
                <w:sz w:val="20"/>
                <w:szCs w:val="20"/>
                <w:lang w:val="af-ZA"/>
              </w:rPr>
              <w:t xml:space="preserve"> (</w:t>
            </w:r>
            <w:r w:rsidRPr="0021090D">
              <w:rPr>
                <w:rFonts w:ascii="GHEA Grapalat" w:hAnsi="GHEA Grapalat" w:cs="Sylfaen"/>
                <w:sz w:val="20"/>
                <w:szCs w:val="20"/>
                <w:lang w:val="af-ZA"/>
              </w:rPr>
              <w:t>առնվազն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երկու</w:t>
            </w:r>
            <w:r w:rsidRPr="0021090D">
              <w:rPr>
                <w:rFonts w:ascii="GHEA Grapalat" w:hAnsi="GHEA Grapalat"/>
                <w:sz w:val="20"/>
                <w:szCs w:val="20"/>
                <w:lang w:val="af-ZA"/>
              </w:rPr>
              <w:t xml:space="preserve"> o</w:t>
            </w:r>
            <w:r w:rsidRPr="0021090D">
              <w:rPr>
                <w:rFonts w:ascii="GHEA Grapalat" w:hAnsi="GHEA Grapalat" w:cs="Sylfaen"/>
                <w:sz w:val="20"/>
                <w:szCs w:val="20"/>
                <w:lang w:val="af-ZA"/>
              </w:rPr>
              <w:t>րը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անգամ</w:t>
            </w:r>
            <w:r>
              <w:rPr>
                <w:rFonts w:ascii="GHEA Grapalat" w:hAnsi="GHEA Grapalat" w:cs="Sylfaen"/>
                <w:sz w:val="20"/>
                <w:szCs w:val="20"/>
                <w:lang w:val="af-ZA"/>
              </w:rPr>
              <w:t>)</w:t>
            </w:r>
            <w:r w:rsidRPr="0021090D">
              <w:rPr>
                <w:rFonts w:ascii="GHEA Grapalat" w:hAnsi="GHEA Grapalat"/>
                <w:sz w:val="20"/>
                <w:szCs w:val="20"/>
                <w:lang w:val="af-ZA"/>
              </w:rPr>
              <w:t>:</w:t>
            </w:r>
          </w:p>
        </w:tc>
        <w:tc>
          <w:tcPr>
            <w:tcW w:w="1701" w:type="dxa"/>
          </w:tcPr>
          <w:p w:rsidR="00FA0969" w:rsidRPr="001E0E72"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1E0E72" w:rsidRDefault="00FA0969" w:rsidP="00102181">
            <w:pPr>
              <w:spacing w:line="240" w:lineRule="auto"/>
              <w:jc w:val="center"/>
              <w:rPr>
                <w:b/>
                <w:sz w:val="20"/>
                <w:szCs w:val="20"/>
                <w:lang w:val="af-ZA"/>
              </w:rPr>
            </w:pPr>
          </w:p>
        </w:tc>
        <w:tc>
          <w:tcPr>
            <w:tcW w:w="1701" w:type="dxa"/>
          </w:tcPr>
          <w:p w:rsidR="00FA0969" w:rsidRPr="001E0E72" w:rsidRDefault="00FA0969" w:rsidP="00102181">
            <w:pPr>
              <w:spacing w:line="240" w:lineRule="auto"/>
              <w:jc w:val="center"/>
              <w:rPr>
                <w:b/>
                <w:sz w:val="20"/>
                <w:szCs w:val="20"/>
                <w:lang w:val="af-ZA"/>
              </w:rPr>
            </w:pPr>
          </w:p>
        </w:tc>
        <w:tc>
          <w:tcPr>
            <w:tcW w:w="1842" w:type="dxa"/>
          </w:tcPr>
          <w:p w:rsidR="00FA0969" w:rsidRPr="001E0E72" w:rsidRDefault="00FA0969" w:rsidP="00102181">
            <w:pPr>
              <w:spacing w:line="240" w:lineRule="auto"/>
              <w:jc w:val="center"/>
              <w:rPr>
                <w:b/>
                <w:sz w:val="20"/>
                <w:szCs w:val="20"/>
                <w:lang w:val="af-ZA"/>
              </w:rPr>
            </w:pPr>
          </w:p>
        </w:tc>
        <w:tc>
          <w:tcPr>
            <w:tcW w:w="1701" w:type="dxa"/>
          </w:tcPr>
          <w:p w:rsidR="00FA0969" w:rsidRPr="001E0E72" w:rsidRDefault="00FA0969" w:rsidP="00102181">
            <w:pPr>
              <w:spacing w:line="240" w:lineRule="auto"/>
              <w:jc w:val="center"/>
              <w:rPr>
                <w:b/>
                <w:sz w:val="20"/>
                <w:szCs w:val="20"/>
                <w:lang w:val="af-ZA"/>
              </w:rPr>
            </w:pPr>
          </w:p>
        </w:tc>
        <w:tc>
          <w:tcPr>
            <w:tcW w:w="2127" w:type="dxa"/>
          </w:tcPr>
          <w:p w:rsidR="00FA0969" w:rsidRPr="001E0E72" w:rsidRDefault="00FA0969" w:rsidP="00102181">
            <w:pPr>
              <w:spacing w:line="240" w:lineRule="auto"/>
              <w:jc w:val="center"/>
              <w:rPr>
                <w:b/>
                <w:sz w:val="20"/>
                <w:szCs w:val="20"/>
                <w:lang w:val="af-ZA"/>
              </w:rPr>
            </w:pPr>
          </w:p>
        </w:tc>
      </w:tr>
      <w:tr w:rsidR="00FA0969" w:rsidRPr="005768FE" w:rsidTr="00102181">
        <w:tc>
          <w:tcPr>
            <w:tcW w:w="3967" w:type="dxa"/>
          </w:tcPr>
          <w:p w:rsidR="00FA0969" w:rsidRPr="002B40CF" w:rsidRDefault="00FA0969"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14.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օգտագործման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տարածքների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աղբամուղի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և</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w:t>
            </w:r>
            <w:r>
              <w:rPr>
                <w:rFonts w:ascii="GHEA Grapalat" w:hAnsi="GHEA Grapalat" w:cs="Sylfaen"/>
                <w:sz w:val="20"/>
                <w:szCs w:val="20"/>
                <w:lang w:val="af-ZA"/>
              </w:rPr>
              <w:t>ե</w:t>
            </w:r>
            <w:r w:rsidRPr="0021090D">
              <w:rPr>
                <w:rFonts w:ascii="GHEA Grapalat" w:hAnsi="GHEA Grapalat" w:cs="Sylfaen"/>
                <w:sz w:val="20"/>
                <w:szCs w:val="20"/>
                <w:lang w:val="af-ZA"/>
              </w:rPr>
              <w:t>զին</w:t>
            </w:r>
            <w:r w:rsidRPr="0021090D">
              <w:rPr>
                <w:rFonts w:ascii="GHEA Grapalat" w:hAnsi="GHEA Grapalat"/>
                <w:sz w:val="20"/>
                <w:szCs w:val="20"/>
                <w:lang w:val="af-ZA"/>
              </w:rPr>
              <w:t>u</w:t>
            </w:r>
            <w:r w:rsidRPr="0021090D">
              <w:rPr>
                <w:rFonts w:ascii="GHEA Grapalat" w:hAnsi="GHEA Grapalat" w:cs="Sylfaen"/>
                <w:sz w:val="20"/>
                <w:szCs w:val="20"/>
                <w:lang w:val="af-ZA"/>
              </w:rPr>
              <w:t>եկցիայի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ու</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դեռատիզացիայի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աշխատանքներ</w:t>
            </w:r>
            <w:r>
              <w:rPr>
                <w:rFonts w:ascii="GHEA Grapalat" w:hAnsi="GHEA Grapalat" w:cs="Sylfaen"/>
                <w:sz w:val="20"/>
                <w:szCs w:val="20"/>
                <w:lang w:val="af-ZA"/>
              </w:rPr>
              <w:t>ն</w:t>
            </w:r>
            <w:r w:rsidRPr="007C7617">
              <w:rPr>
                <w:rFonts w:ascii="GHEA Grapalat" w:hAnsi="GHEA Grapalat" w:cs="Sylfaen"/>
                <w:sz w:val="20"/>
                <w:szCs w:val="20"/>
                <w:lang w:val="af-ZA"/>
              </w:rPr>
              <w:t xml:space="preserve"> </w:t>
            </w:r>
            <w:r>
              <w:rPr>
                <w:rFonts w:ascii="GHEA Grapalat" w:hAnsi="GHEA Grapalat" w:cs="Sylfaen"/>
                <w:sz w:val="20"/>
                <w:szCs w:val="20"/>
                <w:lang w:val="ru-RU"/>
              </w:rPr>
              <w:t>իրականացված</w:t>
            </w:r>
            <w:r w:rsidRPr="007C7617">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sz w:val="20"/>
                <w:szCs w:val="20"/>
                <w:lang w:val="af-ZA"/>
              </w:rPr>
              <w:t xml:space="preserve"> </w:t>
            </w:r>
            <w:r w:rsidRPr="007C7617">
              <w:rPr>
                <w:rFonts w:ascii="GHEA Grapalat" w:hAnsi="GHEA Grapalat"/>
                <w:sz w:val="20"/>
                <w:szCs w:val="20"/>
                <w:lang w:val="af-ZA"/>
              </w:rPr>
              <w:t>(</w:t>
            </w:r>
            <w:r w:rsidRPr="0021090D">
              <w:rPr>
                <w:rFonts w:ascii="GHEA Grapalat" w:hAnsi="GHEA Grapalat" w:cs="Sylfaen"/>
                <w:sz w:val="20"/>
                <w:szCs w:val="20"/>
                <w:lang w:val="af-ZA"/>
              </w:rPr>
              <w:t>առնվազն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երեք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ամի</w:t>
            </w:r>
            <w:r w:rsidRPr="0021090D">
              <w:rPr>
                <w:rFonts w:ascii="GHEA Grapalat" w:hAnsi="GHEA Grapalat"/>
                <w:sz w:val="20"/>
                <w:szCs w:val="20"/>
                <w:lang w:val="af-ZA"/>
              </w:rPr>
              <w:t>u</w:t>
            </w:r>
            <w:r w:rsidRPr="0021090D">
              <w:rPr>
                <w:rFonts w:ascii="GHEA Grapalat" w:hAnsi="GHEA Grapalat" w:cs="Sylfaen"/>
                <w:sz w:val="20"/>
                <w:szCs w:val="20"/>
                <w:lang w:val="af-ZA"/>
              </w:rPr>
              <w:t>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անգամ</w:t>
            </w:r>
            <w:r>
              <w:rPr>
                <w:rFonts w:ascii="GHEA Grapalat" w:hAnsi="GHEA Grapalat" w:cs="Sylfaen"/>
                <w:sz w:val="20"/>
                <w:szCs w:val="20"/>
                <w:lang w:val="af-ZA"/>
              </w:rPr>
              <w:t>)</w:t>
            </w:r>
            <w:r w:rsidRPr="0021090D">
              <w:rPr>
                <w:rFonts w:ascii="GHEA Grapalat" w:hAnsi="GHEA Grapalat"/>
                <w:sz w:val="20"/>
                <w:szCs w:val="20"/>
                <w:lang w:val="af-ZA"/>
              </w:rPr>
              <w:t xml:space="preserve">: </w:t>
            </w:r>
          </w:p>
        </w:tc>
        <w:tc>
          <w:tcPr>
            <w:tcW w:w="1701" w:type="dxa"/>
          </w:tcPr>
          <w:p w:rsidR="00FA0969" w:rsidRPr="001E0E72"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1E0E72" w:rsidRDefault="00FA0969" w:rsidP="00102181">
            <w:pPr>
              <w:spacing w:line="240" w:lineRule="auto"/>
              <w:jc w:val="center"/>
              <w:rPr>
                <w:b/>
                <w:sz w:val="20"/>
                <w:szCs w:val="20"/>
                <w:lang w:val="af-ZA"/>
              </w:rPr>
            </w:pPr>
          </w:p>
        </w:tc>
        <w:tc>
          <w:tcPr>
            <w:tcW w:w="1701" w:type="dxa"/>
          </w:tcPr>
          <w:p w:rsidR="00FA0969" w:rsidRPr="001E0E72" w:rsidRDefault="00FA0969" w:rsidP="00102181">
            <w:pPr>
              <w:spacing w:line="240" w:lineRule="auto"/>
              <w:jc w:val="center"/>
              <w:rPr>
                <w:b/>
                <w:sz w:val="20"/>
                <w:szCs w:val="20"/>
                <w:lang w:val="af-ZA"/>
              </w:rPr>
            </w:pPr>
          </w:p>
        </w:tc>
        <w:tc>
          <w:tcPr>
            <w:tcW w:w="1842" w:type="dxa"/>
          </w:tcPr>
          <w:p w:rsidR="00FA0969" w:rsidRPr="001E0E72" w:rsidRDefault="00FA0969" w:rsidP="00102181">
            <w:pPr>
              <w:spacing w:line="240" w:lineRule="auto"/>
              <w:jc w:val="center"/>
              <w:rPr>
                <w:b/>
                <w:sz w:val="20"/>
                <w:szCs w:val="20"/>
                <w:lang w:val="af-ZA"/>
              </w:rPr>
            </w:pPr>
          </w:p>
        </w:tc>
        <w:tc>
          <w:tcPr>
            <w:tcW w:w="1701" w:type="dxa"/>
          </w:tcPr>
          <w:p w:rsidR="00FA0969" w:rsidRPr="001E0E72" w:rsidRDefault="00FA0969" w:rsidP="00102181">
            <w:pPr>
              <w:spacing w:line="240" w:lineRule="auto"/>
              <w:jc w:val="center"/>
              <w:rPr>
                <w:b/>
                <w:sz w:val="20"/>
                <w:szCs w:val="20"/>
                <w:lang w:val="af-ZA"/>
              </w:rPr>
            </w:pPr>
          </w:p>
        </w:tc>
        <w:tc>
          <w:tcPr>
            <w:tcW w:w="2127" w:type="dxa"/>
          </w:tcPr>
          <w:p w:rsidR="00FA0969" w:rsidRPr="001E0E72" w:rsidRDefault="00FA0969" w:rsidP="00102181">
            <w:pPr>
              <w:spacing w:line="240" w:lineRule="auto"/>
              <w:jc w:val="center"/>
              <w:rPr>
                <w:b/>
                <w:sz w:val="20"/>
                <w:szCs w:val="20"/>
                <w:lang w:val="af-ZA"/>
              </w:rPr>
            </w:pPr>
          </w:p>
        </w:tc>
      </w:tr>
      <w:tr w:rsidR="00FA0969" w:rsidRPr="005768FE" w:rsidTr="00102181">
        <w:tc>
          <w:tcPr>
            <w:tcW w:w="3967" w:type="dxa"/>
          </w:tcPr>
          <w:p w:rsidR="00FA0969" w:rsidRPr="0021090D" w:rsidRDefault="00FA0969"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15.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օգտագործման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տարածքների` նկուղային հարկի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ջրամատակարարման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ջրահեռացման</w:t>
            </w:r>
            <w:r w:rsidRPr="0021090D">
              <w:rPr>
                <w:rFonts w:ascii="GHEA Grapalat" w:hAnsi="GHEA Grapalat" w:cs="Times Armenian"/>
                <w:sz w:val="20"/>
                <w:szCs w:val="20"/>
                <w:lang w:val="af-ZA"/>
              </w:rPr>
              <w:t xml:space="preserve"> </w:t>
            </w:r>
            <w:r w:rsidRPr="0021090D">
              <w:rPr>
                <w:rFonts w:ascii="GHEA Grapalat" w:hAnsi="GHEA Grapalat" w:cs="Times Armenian"/>
                <w:sz w:val="20"/>
                <w:szCs w:val="20"/>
                <w:lang w:val="af-ZA"/>
              </w:rPr>
              <w:lastRenderedPageBreak/>
              <w:t>(</w:t>
            </w:r>
            <w:r w:rsidRPr="0021090D">
              <w:rPr>
                <w:rFonts w:ascii="GHEA Grapalat" w:hAnsi="GHEA Grapalat" w:cs="Sylfaen"/>
                <w:sz w:val="20"/>
                <w:szCs w:val="20"/>
                <w:lang w:val="af-ZA"/>
              </w:rPr>
              <w:t>կոյուղու</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ցանցեր</w:t>
            </w:r>
            <w:r>
              <w:rPr>
                <w:rFonts w:ascii="GHEA Grapalat" w:hAnsi="GHEA Grapalat" w:cs="Sylfaen"/>
                <w:sz w:val="20"/>
                <w:szCs w:val="20"/>
                <w:lang w:val="af-ZA"/>
              </w:rPr>
              <w:t>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շահագործում</w:t>
            </w:r>
            <w:r>
              <w:rPr>
                <w:rFonts w:ascii="GHEA Grapalat" w:hAnsi="GHEA Grapalat" w:cs="Sylfaen"/>
                <w:sz w:val="20"/>
                <w:szCs w:val="20"/>
                <w:lang w:val="af-ZA"/>
              </w:rPr>
              <w:t>ը</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սարքին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վիճակում</w:t>
            </w:r>
            <w:r w:rsidRPr="00980B59">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cs="Times Armenian"/>
                <w:sz w:val="20"/>
                <w:szCs w:val="20"/>
                <w:lang w:val="af-ZA"/>
              </w:rPr>
              <w:t xml:space="preserve"> </w:t>
            </w:r>
            <w:r w:rsidRPr="00980B59">
              <w:rPr>
                <w:rFonts w:ascii="GHEA Grapalat" w:hAnsi="GHEA Grapalat" w:cs="Times Armenian"/>
                <w:sz w:val="20"/>
                <w:szCs w:val="20"/>
                <w:lang w:val="af-ZA"/>
              </w:rPr>
              <w:t>(</w:t>
            </w:r>
            <w:r w:rsidRPr="0021090D">
              <w:rPr>
                <w:rFonts w:ascii="GHEA Grapalat" w:hAnsi="GHEA Grapalat" w:cs="Sylfaen"/>
                <w:sz w:val="20"/>
                <w:szCs w:val="20"/>
                <w:lang w:val="af-ZA"/>
              </w:rPr>
              <w:t>բացառվ</w:t>
            </w:r>
            <w:r>
              <w:rPr>
                <w:rFonts w:ascii="GHEA Grapalat" w:hAnsi="GHEA Grapalat" w:cs="Sylfaen"/>
                <w:sz w:val="20"/>
                <w:szCs w:val="20"/>
                <w:lang w:val="af-ZA"/>
              </w:rPr>
              <w:t>ում է</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խմելու</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կոյուղաջրերի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արտահոսքը</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ջրակուտակումները</w:t>
            </w:r>
            <w:r>
              <w:rPr>
                <w:rFonts w:ascii="GHEA Grapalat" w:hAnsi="GHEA Grapalat" w:cs="Sylfaen"/>
                <w:sz w:val="20"/>
                <w:szCs w:val="20"/>
                <w:lang w:val="af-ZA"/>
              </w:rPr>
              <w:t>)</w:t>
            </w:r>
            <w:r w:rsidRPr="0021090D">
              <w:rPr>
                <w:rFonts w:ascii="GHEA Grapalat" w:hAnsi="GHEA Grapalat" w:cs="Times Armenian"/>
                <w:sz w:val="20"/>
                <w:szCs w:val="20"/>
                <w:lang w:val="af-ZA"/>
              </w:rPr>
              <w:t>:</w:t>
            </w:r>
            <w:r w:rsidRPr="0021090D">
              <w:rPr>
                <w:rFonts w:ascii="GHEA Grapalat" w:hAnsi="GHEA Grapalat" w:cs="IRTEK Courier"/>
                <w:sz w:val="20"/>
                <w:szCs w:val="20"/>
                <w:lang w:val="af-ZA"/>
              </w:rPr>
              <w:t xml:space="preserve"> </w:t>
            </w:r>
          </w:p>
        </w:tc>
        <w:tc>
          <w:tcPr>
            <w:tcW w:w="1701" w:type="dxa"/>
          </w:tcPr>
          <w:p w:rsidR="00FA0969" w:rsidRPr="002A41FF" w:rsidRDefault="00FA0969" w:rsidP="00102181">
            <w:pPr>
              <w:spacing w:line="240" w:lineRule="auto"/>
              <w:jc w:val="center"/>
              <w:rPr>
                <w:b/>
                <w:sz w:val="20"/>
                <w:szCs w:val="20"/>
                <w:lang w:val="af-ZA"/>
              </w:rPr>
            </w:pPr>
            <w:r>
              <w:rPr>
                <w:b/>
                <w:sz w:val="20"/>
                <w:szCs w:val="20"/>
                <w:lang w:val="af-ZA"/>
              </w:rPr>
              <w:lastRenderedPageBreak/>
              <w:t>-</w:t>
            </w:r>
          </w:p>
        </w:tc>
        <w:tc>
          <w:tcPr>
            <w:tcW w:w="1843"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1842"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2127" w:type="dxa"/>
          </w:tcPr>
          <w:p w:rsidR="00FA0969" w:rsidRPr="002A41FF" w:rsidRDefault="00FA0969" w:rsidP="00102181">
            <w:pPr>
              <w:spacing w:line="240" w:lineRule="auto"/>
              <w:jc w:val="center"/>
              <w:rPr>
                <w:b/>
                <w:sz w:val="20"/>
                <w:szCs w:val="20"/>
                <w:lang w:val="af-ZA"/>
              </w:rPr>
            </w:pPr>
          </w:p>
        </w:tc>
      </w:tr>
      <w:tr w:rsidR="00FA0969" w:rsidRPr="005768FE" w:rsidTr="00102181">
        <w:tc>
          <w:tcPr>
            <w:tcW w:w="3967" w:type="dxa"/>
          </w:tcPr>
          <w:p w:rsidR="00FA0969" w:rsidRPr="0021090D" w:rsidRDefault="00FA0969" w:rsidP="00102181">
            <w:pPr>
              <w:pStyle w:val="NoSpacing"/>
              <w:jc w:val="both"/>
              <w:rPr>
                <w:rFonts w:ascii="GHEA Grapalat" w:hAnsi="GHEA Grapalat"/>
                <w:b/>
                <w:bCs/>
                <w:sz w:val="20"/>
                <w:szCs w:val="20"/>
                <w:lang w:val="af-ZA"/>
              </w:rPr>
            </w:pPr>
            <w:r w:rsidRPr="003C2CF5">
              <w:rPr>
                <w:rFonts w:ascii="GHEA Grapalat" w:hAnsi="GHEA Grapalat" w:cs="Sylfaen"/>
                <w:sz w:val="20"/>
                <w:szCs w:val="20"/>
                <w:lang w:val="af-ZA"/>
              </w:rPr>
              <w:lastRenderedPageBreak/>
              <w:t xml:space="preserve">16. </w:t>
            </w:r>
            <w:r>
              <w:rPr>
                <w:rFonts w:ascii="GHEA Grapalat" w:hAnsi="GHEA Grapalat" w:cs="Sylfaen"/>
                <w:sz w:val="20"/>
                <w:szCs w:val="20"/>
                <w:lang w:val="ru-RU"/>
              </w:rPr>
              <w:t>Փ</w:t>
            </w:r>
            <w:r w:rsidRPr="0021090D">
              <w:rPr>
                <w:rFonts w:ascii="GHEA Grapalat" w:hAnsi="GHEA Grapalat" w:cs="Sylfaen"/>
                <w:sz w:val="20"/>
                <w:szCs w:val="20"/>
              </w:rPr>
              <w:t>ողոցները</w:t>
            </w:r>
            <w:r w:rsidRPr="0021090D">
              <w:rPr>
                <w:rFonts w:ascii="GHEA Grapalat" w:hAnsi="GHEA Grapalat"/>
                <w:sz w:val="20"/>
                <w:szCs w:val="20"/>
                <w:lang w:val="af-ZA"/>
              </w:rPr>
              <w:t xml:space="preserve">, </w:t>
            </w:r>
            <w:r w:rsidRPr="0021090D">
              <w:rPr>
                <w:rFonts w:ascii="GHEA Grapalat" w:hAnsi="GHEA Grapalat" w:cs="Sylfaen"/>
                <w:sz w:val="20"/>
                <w:szCs w:val="20"/>
              </w:rPr>
              <w:t>ճանապարհները</w:t>
            </w:r>
            <w:r w:rsidRPr="0021090D">
              <w:rPr>
                <w:rFonts w:ascii="GHEA Grapalat" w:hAnsi="GHEA Grapalat"/>
                <w:sz w:val="20"/>
                <w:szCs w:val="20"/>
                <w:lang w:val="af-ZA"/>
              </w:rPr>
              <w:t xml:space="preserve">, </w:t>
            </w:r>
            <w:r w:rsidRPr="0021090D">
              <w:rPr>
                <w:rFonts w:ascii="GHEA Grapalat" w:hAnsi="GHEA Grapalat" w:cs="Sylfaen"/>
                <w:sz w:val="20"/>
                <w:szCs w:val="20"/>
              </w:rPr>
              <w:t>հրապարակները</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զ</w:t>
            </w:r>
            <w:r w:rsidRPr="0021090D">
              <w:rPr>
                <w:rFonts w:ascii="GHEA Grapalat" w:hAnsi="GHEA Grapalat" w:cs="Sylfaen"/>
                <w:sz w:val="20"/>
                <w:szCs w:val="20"/>
              </w:rPr>
              <w:t>բոսայգիները</w:t>
            </w:r>
            <w:r w:rsidRPr="0021090D">
              <w:rPr>
                <w:rFonts w:ascii="GHEA Grapalat" w:hAnsi="GHEA Grapalat"/>
                <w:sz w:val="20"/>
                <w:szCs w:val="20"/>
                <w:lang w:val="af-ZA"/>
              </w:rPr>
              <w:t xml:space="preserve">, </w:t>
            </w:r>
            <w:r w:rsidRPr="0021090D">
              <w:rPr>
                <w:rFonts w:ascii="GHEA Grapalat" w:hAnsi="GHEA Grapalat" w:cs="Sylfaen"/>
                <w:sz w:val="20"/>
                <w:szCs w:val="20"/>
              </w:rPr>
              <w:t>պուրակները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ե</w:t>
            </w:r>
            <w:r w:rsidRPr="0021090D">
              <w:rPr>
                <w:rFonts w:ascii="GHEA Grapalat" w:hAnsi="GHEA Grapalat" w:cs="Sylfaen"/>
                <w:sz w:val="20"/>
                <w:szCs w:val="20"/>
              </w:rPr>
              <w:t>նթարկ</w:t>
            </w:r>
            <w:r>
              <w:rPr>
                <w:rFonts w:ascii="GHEA Grapalat" w:hAnsi="GHEA Grapalat" w:cs="Sylfaen"/>
                <w:sz w:val="20"/>
                <w:szCs w:val="20"/>
                <w:lang w:val="ru-RU"/>
              </w:rPr>
              <w:t>ված</w:t>
            </w:r>
            <w:r w:rsidRPr="00881DEC">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sz w:val="20"/>
                <w:szCs w:val="20"/>
                <w:lang w:val="af-ZA"/>
              </w:rPr>
              <w:t xml:space="preserve"> </w:t>
            </w:r>
            <w:r w:rsidRPr="0021090D">
              <w:rPr>
                <w:rFonts w:ascii="GHEA Grapalat" w:hAnsi="GHEA Grapalat" w:cs="Sylfaen"/>
                <w:sz w:val="20"/>
                <w:szCs w:val="20"/>
              </w:rPr>
              <w:t>սանիտարական</w:t>
            </w:r>
            <w:r w:rsidRPr="0021090D">
              <w:rPr>
                <w:rFonts w:ascii="GHEA Grapalat" w:hAnsi="GHEA Grapalat"/>
                <w:sz w:val="20"/>
                <w:szCs w:val="20"/>
                <w:lang w:val="af-ZA"/>
              </w:rPr>
              <w:t xml:space="preserve"> </w:t>
            </w:r>
            <w:r w:rsidRPr="0021090D">
              <w:rPr>
                <w:rFonts w:ascii="GHEA Grapalat" w:hAnsi="GHEA Grapalat" w:cs="Sylfaen"/>
                <w:sz w:val="20"/>
                <w:szCs w:val="20"/>
              </w:rPr>
              <w:t>մաքրման</w:t>
            </w:r>
            <w:r w:rsidRPr="00124DA3">
              <w:rPr>
                <w:rFonts w:ascii="GHEA Grapalat" w:hAnsi="GHEA Grapalat" w:cs="Sylfaen"/>
                <w:sz w:val="20"/>
                <w:szCs w:val="20"/>
                <w:lang w:val="af-ZA"/>
              </w:rPr>
              <w:t xml:space="preserve"> </w:t>
            </w:r>
          </w:p>
        </w:tc>
        <w:tc>
          <w:tcPr>
            <w:tcW w:w="1701" w:type="dxa"/>
          </w:tcPr>
          <w:p w:rsidR="00FA0969" w:rsidRPr="002A41FF"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1842"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2127" w:type="dxa"/>
          </w:tcPr>
          <w:p w:rsidR="00FA0969" w:rsidRPr="002A41FF" w:rsidRDefault="00FA0969" w:rsidP="00102181">
            <w:pPr>
              <w:spacing w:line="240" w:lineRule="auto"/>
              <w:jc w:val="center"/>
              <w:rPr>
                <w:b/>
                <w:sz w:val="20"/>
                <w:szCs w:val="20"/>
                <w:lang w:val="af-ZA"/>
              </w:rPr>
            </w:pPr>
          </w:p>
        </w:tc>
      </w:tr>
      <w:tr w:rsidR="00FA0969" w:rsidRPr="005768FE" w:rsidTr="00102181">
        <w:tc>
          <w:tcPr>
            <w:tcW w:w="3967" w:type="dxa"/>
          </w:tcPr>
          <w:p w:rsidR="00FA0969" w:rsidRPr="00124DA3" w:rsidRDefault="00FA0969"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17. </w:t>
            </w:r>
            <w:r w:rsidRPr="0021090D">
              <w:rPr>
                <w:rFonts w:ascii="GHEA Grapalat" w:hAnsi="GHEA Grapalat" w:cs="Sylfaen"/>
                <w:sz w:val="20"/>
                <w:szCs w:val="20"/>
              </w:rPr>
              <w:t>Ամռան</w:t>
            </w:r>
            <w:r w:rsidRPr="00124DA3">
              <w:rPr>
                <w:rFonts w:ascii="GHEA Grapalat" w:hAnsi="GHEA Grapalat"/>
                <w:sz w:val="20"/>
                <w:szCs w:val="20"/>
                <w:lang w:val="af-ZA"/>
              </w:rPr>
              <w:t xml:space="preserve"> </w:t>
            </w:r>
            <w:r w:rsidRPr="0021090D">
              <w:rPr>
                <w:rFonts w:ascii="GHEA Grapalat" w:hAnsi="GHEA Grapalat" w:cs="Sylfaen"/>
                <w:sz w:val="20"/>
                <w:szCs w:val="20"/>
              </w:rPr>
              <w:t>ամիսներին</w:t>
            </w:r>
            <w:r w:rsidRPr="00124DA3">
              <w:rPr>
                <w:rFonts w:ascii="GHEA Grapalat" w:hAnsi="GHEA Grapalat"/>
                <w:sz w:val="20"/>
                <w:szCs w:val="20"/>
                <w:lang w:val="af-ZA"/>
              </w:rPr>
              <w:t xml:space="preserve"> </w:t>
            </w:r>
            <w:r w:rsidRPr="0021090D">
              <w:rPr>
                <w:rFonts w:ascii="GHEA Grapalat" w:hAnsi="GHEA Grapalat" w:cs="Sylfaen"/>
                <w:sz w:val="20"/>
                <w:szCs w:val="20"/>
              </w:rPr>
              <w:t>փողոցները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ենթարկված</w:t>
            </w:r>
            <w:r w:rsidRPr="00881DEC">
              <w:rPr>
                <w:rFonts w:ascii="GHEA Grapalat" w:hAnsi="GHEA Grapalat" w:cs="Sylfaen"/>
                <w:sz w:val="20"/>
                <w:szCs w:val="20"/>
                <w:lang w:val="af-ZA"/>
              </w:rPr>
              <w:t xml:space="preserve"> </w:t>
            </w:r>
            <w:r>
              <w:rPr>
                <w:rFonts w:ascii="GHEA Grapalat" w:hAnsi="GHEA Grapalat" w:cs="Sylfaen"/>
                <w:sz w:val="20"/>
                <w:szCs w:val="20"/>
                <w:lang w:val="ru-RU"/>
              </w:rPr>
              <w:t>են</w:t>
            </w:r>
            <w:r w:rsidRPr="00881DEC">
              <w:rPr>
                <w:rFonts w:ascii="GHEA Grapalat" w:hAnsi="GHEA Grapalat" w:cs="Sylfaen"/>
                <w:sz w:val="20"/>
                <w:szCs w:val="20"/>
                <w:lang w:val="af-ZA"/>
              </w:rPr>
              <w:t xml:space="preserve"> </w:t>
            </w:r>
            <w:r w:rsidRPr="0021090D">
              <w:rPr>
                <w:rFonts w:ascii="GHEA Grapalat" w:hAnsi="GHEA Grapalat" w:cs="Sylfaen"/>
                <w:sz w:val="20"/>
                <w:szCs w:val="20"/>
              </w:rPr>
              <w:t>ջրման</w:t>
            </w:r>
            <w:r w:rsidRPr="00124DA3">
              <w:rPr>
                <w:rFonts w:ascii="GHEA Grapalat" w:hAnsi="GHEA Grapalat"/>
                <w:sz w:val="20"/>
                <w:szCs w:val="20"/>
                <w:lang w:val="af-ZA"/>
              </w:rPr>
              <w:t>:</w:t>
            </w:r>
          </w:p>
        </w:tc>
        <w:tc>
          <w:tcPr>
            <w:tcW w:w="1701" w:type="dxa"/>
          </w:tcPr>
          <w:p w:rsidR="00FA0969" w:rsidRPr="002A41FF"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1842"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2127" w:type="dxa"/>
          </w:tcPr>
          <w:p w:rsidR="00FA0969" w:rsidRPr="002A41FF" w:rsidRDefault="00FA0969" w:rsidP="00102181">
            <w:pPr>
              <w:spacing w:line="240" w:lineRule="auto"/>
              <w:jc w:val="center"/>
              <w:rPr>
                <w:b/>
                <w:sz w:val="20"/>
                <w:szCs w:val="20"/>
                <w:lang w:val="af-ZA"/>
              </w:rPr>
            </w:pPr>
          </w:p>
        </w:tc>
      </w:tr>
      <w:tr w:rsidR="00FA0969" w:rsidRPr="005768FE" w:rsidTr="00102181">
        <w:tc>
          <w:tcPr>
            <w:tcW w:w="3967" w:type="dxa"/>
          </w:tcPr>
          <w:p w:rsidR="00FA0969" w:rsidRPr="00881DEC" w:rsidRDefault="00FA0969"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18. </w:t>
            </w:r>
            <w:r w:rsidRPr="0021090D">
              <w:rPr>
                <w:rFonts w:ascii="GHEA Grapalat" w:hAnsi="GHEA Grapalat" w:cs="Sylfaen"/>
                <w:sz w:val="20"/>
                <w:szCs w:val="20"/>
              </w:rPr>
              <w:t>Բնակավայրերը</w:t>
            </w:r>
            <w:r w:rsidRPr="00881DEC">
              <w:rPr>
                <w:rFonts w:ascii="GHEA Grapalat" w:hAnsi="GHEA Grapalat"/>
                <w:sz w:val="20"/>
                <w:szCs w:val="20"/>
                <w:lang w:val="af-ZA"/>
              </w:rPr>
              <w:t xml:space="preserve"> </w:t>
            </w:r>
            <w:r w:rsidRPr="0021090D">
              <w:rPr>
                <w:rFonts w:ascii="GHEA Grapalat" w:hAnsi="GHEA Grapalat" w:cs="Sylfaen"/>
                <w:sz w:val="20"/>
                <w:szCs w:val="20"/>
              </w:rPr>
              <w:t>պահվ</w:t>
            </w:r>
            <w:r>
              <w:rPr>
                <w:rFonts w:ascii="GHEA Grapalat" w:hAnsi="GHEA Grapalat" w:cs="Sylfaen"/>
                <w:sz w:val="20"/>
                <w:szCs w:val="20"/>
                <w:lang w:val="ru-RU"/>
              </w:rPr>
              <w:t>ած</w:t>
            </w:r>
            <w:r w:rsidRPr="00881DEC">
              <w:rPr>
                <w:rFonts w:ascii="GHEA Grapalat" w:hAnsi="GHEA Grapalat"/>
                <w:sz w:val="20"/>
                <w:szCs w:val="20"/>
                <w:lang w:val="af-ZA"/>
              </w:rPr>
              <w:t xml:space="preserve"> </w:t>
            </w:r>
            <w:r w:rsidRPr="0021090D">
              <w:rPr>
                <w:rFonts w:ascii="GHEA Grapalat" w:hAnsi="GHEA Grapalat" w:cs="Sylfaen"/>
                <w:sz w:val="20"/>
                <w:szCs w:val="20"/>
              </w:rPr>
              <w:t>են</w:t>
            </w:r>
            <w:r w:rsidRPr="00881DEC">
              <w:rPr>
                <w:rFonts w:ascii="GHEA Grapalat" w:hAnsi="GHEA Grapalat"/>
                <w:sz w:val="20"/>
                <w:szCs w:val="20"/>
                <w:lang w:val="af-ZA"/>
              </w:rPr>
              <w:t xml:space="preserve"> </w:t>
            </w:r>
            <w:r w:rsidRPr="0021090D">
              <w:rPr>
                <w:rFonts w:ascii="GHEA Grapalat" w:hAnsi="GHEA Grapalat" w:cs="Sylfaen"/>
                <w:sz w:val="20"/>
                <w:szCs w:val="20"/>
              </w:rPr>
              <w:t>պատշաճ</w:t>
            </w:r>
            <w:r w:rsidRPr="00881DEC">
              <w:rPr>
                <w:rFonts w:ascii="GHEA Grapalat" w:hAnsi="GHEA Grapalat"/>
                <w:sz w:val="20"/>
                <w:szCs w:val="20"/>
                <w:lang w:val="af-ZA"/>
              </w:rPr>
              <w:t xml:space="preserve"> </w:t>
            </w:r>
            <w:r w:rsidRPr="0021090D">
              <w:rPr>
                <w:rFonts w:ascii="GHEA Grapalat" w:hAnsi="GHEA Grapalat" w:cs="Sylfaen"/>
                <w:sz w:val="20"/>
                <w:szCs w:val="20"/>
              </w:rPr>
              <w:t>սանիտարական</w:t>
            </w:r>
            <w:r w:rsidRPr="00881DEC">
              <w:rPr>
                <w:rFonts w:ascii="GHEA Grapalat" w:hAnsi="GHEA Grapalat"/>
                <w:sz w:val="20"/>
                <w:szCs w:val="20"/>
                <w:lang w:val="af-ZA"/>
              </w:rPr>
              <w:t xml:space="preserve"> </w:t>
            </w:r>
            <w:r w:rsidRPr="0021090D">
              <w:rPr>
                <w:rFonts w:ascii="GHEA Grapalat" w:hAnsi="GHEA Grapalat" w:cs="Sylfaen"/>
                <w:sz w:val="20"/>
                <w:szCs w:val="20"/>
              </w:rPr>
              <w:t>վիճակում</w:t>
            </w:r>
            <w:r w:rsidRPr="00881DEC">
              <w:rPr>
                <w:rFonts w:ascii="GHEA Grapalat" w:hAnsi="GHEA Grapalat"/>
                <w:sz w:val="20"/>
                <w:szCs w:val="20"/>
                <w:lang w:val="af-ZA"/>
              </w:rPr>
              <w:t xml:space="preserve">` </w:t>
            </w:r>
            <w:r w:rsidRPr="0021090D">
              <w:rPr>
                <w:rFonts w:ascii="GHEA Grapalat" w:hAnsi="GHEA Grapalat" w:cs="Sylfaen"/>
                <w:sz w:val="20"/>
                <w:szCs w:val="20"/>
              </w:rPr>
              <w:t>սպառման</w:t>
            </w:r>
            <w:r w:rsidRPr="00881DEC">
              <w:rPr>
                <w:rFonts w:ascii="GHEA Grapalat" w:hAnsi="GHEA Grapalat"/>
                <w:sz w:val="20"/>
                <w:szCs w:val="20"/>
                <w:lang w:val="af-ZA"/>
              </w:rPr>
              <w:t xml:space="preserve"> </w:t>
            </w:r>
            <w:r w:rsidRPr="0021090D">
              <w:rPr>
                <w:rFonts w:ascii="GHEA Grapalat" w:hAnsi="GHEA Grapalat" w:cs="Sylfaen"/>
                <w:sz w:val="20"/>
                <w:szCs w:val="20"/>
              </w:rPr>
              <w:t>թափոններից</w:t>
            </w:r>
            <w:r w:rsidRPr="00881DEC">
              <w:rPr>
                <w:rFonts w:ascii="GHEA Grapalat" w:hAnsi="GHEA Grapalat"/>
                <w:sz w:val="20"/>
                <w:szCs w:val="20"/>
                <w:lang w:val="af-ZA"/>
              </w:rPr>
              <w:t xml:space="preserve">, </w:t>
            </w:r>
            <w:r w:rsidRPr="0021090D">
              <w:rPr>
                <w:rFonts w:ascii="GHEA Grapalat" w:hAnsi="GHEA Grapalat" w:cs="Sylfaen"/>
                <w:sz w:val="20"/>
                <w:szCs w:val="20"/>
              </w:rPr>
              <w:t>շինարարական</w:t>
            </w:r>
            <w:r w:rsidRPr="00881DEC">
              <w:rPr>
                <w:rFonts w:ascii="GHEA Grapalat" w:hAnsi="GHEA Grapalat"/>
                <w:sz w:val="20"/>
                <w:szCs w:val="20"/>
                <w:lang w:val="af-ZA"/>
              </w:rPr>
              <w:t xml:space="preserve"> </w:t>
            </w:r>
            <w:r w:rsidRPr="0021090D">
              <w:rPr>
                <w:rFonts w:ascii="GHEA Grapalat" w:hAnsi="GHEA Grapalat" w:cs="Sylfaen"/>
                <w:sz w:val="20"/>
                <w:szCs w:val="20"/>
              </w:rPr>
              <w:t>աշխատանքների</w:t>
            </w:r>
            <w:r w:rsidRPr="00881DEC">
              <w:rPr>
                <w:rFonts w:ascii="GHEA Grapalat" w:hAnsi="GHEA Grapalat"/>
                <w:sz w:val="20"/>
                <w:szCs w:val="20"/>
                <w:lang w:val="af-ZA"/>
              </w:rPr>
              <w:t xml:space="preserve"> </w:t>
            </w:r>
            <w:r w:rsidRPr="0021090D">
              <w:rPr>
                <w:rFonts w:ascii="GHEA Grapalat" w:hAnsi="GHEA Grapalat" w:cs="Sylfaen"/>
                <w:sz w:val="20"/>
                <w:szCs w:val="20"/>
              </w:rPr>
              <w:t>ընթացքում</w:t>
            </w:r>
            <w:r w:rsidRPr="00881DEC">
              <w:rPr>
                <w:rFonts w:ascii="GHEA Grapalat" w:hAnsi="GHEA Grapalat"/>
                <w:sz w:val="20"/>
                <w:szCs w:val="20"/>
                <w:lang w:val="af-ZA"/>
              </w:rPr>
              <w:t xml:space="preserve"> </w:t>
            </w:r>
            <w:r w:rsidRPr="0021090D">
              <w:rPr>
                <w:rFonts w:ascii="GHEA Grapalat" w:hAnsi="GHEA Grapalat" w:cs="Sylfaen"/>
                <w:sz w:val="20"/>
                <w:szCs w:val="20"/>
              </w:rPr>
              <w:t>առաջացող</w:t>
            </w:r>
            <w:r w:rsidRPr="00881DEC">
              <w:rPr>
                <w:rFonts w:ascii="GHEA Grapalat" w:hAnsi="GHEA Grapalat"/>
                <w:sz w:val="20"/>
                <w:szCs w:val="20"/>
                <w:lang w:val="af-ZA"/>
              </w:rPr>
              <w:t xml:space="preserve"> </w:t>
            </w:r>
            <w:r w:rsidRPr="0021090D">
              <w:rPr>
                <w:rFonts w:ascii="GHEA Grapalat" w:hAnsi="GHEA Grapalat" w:cs="Sylfaen"/>
                <w:sz w:val="20"/>
                <w:szCs w:val="20"/>
              </w:rPr>
              <w:t>աղբից</w:t>
            </w:r>
            <w:r w:rsidRPr="00881DEC">
              <w:rPr>
                <w:rFonts w:ascii="GHEA Grapalat" w:hAnsi="GHEA Grapalat"/>
                <w:sz w:val="20"/>
                <w:szCs w:val="20"/>
                <w:lang w:val="af-ZA"/>
              </w:rPr>
              <w:t xml:space="preserve">, </w:t>
            </w:r>
            <w:r w:rsidRPr="0021090D">
              <w:rPr>
                <w:rFonts w:ascii="GHEA Grapalat" w:hAnsi="GHEA Grapalat" w:cs="Sylfaen"/>
                <w:sz w:val="20"/>
                <w:szCs w:val="20"/>
              </w:rPr>
              <w:t>կենցաղային</w:t>
            </w:r>
            <w:r w:rsidRPr="00881DEC">
              <w:rPr>
                <w:rFonts w:ascii="GHEA Grapalat" w:hAnsi="GHEA Grapalat"/>
                <w:sz w:val="20"/>
                <w:szCs w:val="20"/>
                <w:lang w:val="af-ZA"/>
              </w:rPr>
              <w:t xml:space="preserve"> </w:t>
            </w:r>
            <w:r w:rsidRPr="0021090D">
              <w:rPr>
                <w:rFonts w:ascii="GHEA Grapalat" w:hAnsi="GHEA Grapalat" w:cs="Sylfaen"/>
                <w:sz w:val="20"/>
                <w:szCs w:val="20"/>
              </w:rPr>
              <w:t>ավելորդ</w:t>
            </w:r>
            <w:r w:rsidRPr="00881DEC">
              <w:rPr>
                <w:rFonts w:ascii="GHEA Grapalat" w:hAnsi="GHEA Grapalat"/>
                <w:sz w:val="20"/>
                <w:szCs w:val="20"/>
                <w:lang w:val="af-ZA"/>
              </w:rPr>
              <w:t xml:space="preserve"> </w:t>
            </w:r>
            <w:r w:rsidRPr="0021090D">
              <w:rPr>
                <w:rFonts w:ascii="GHEA Grapalat" w:hAnsi="GHEA Grapalat" w:cs="Sylfaen"/>
                <w:sz w:val="20"/>
                <w:szCs w:val="20"/>
              </w:rPr>
              <w:t>իրերից</w:t>
            </w:r>
            <w:r w:rsidRPr="00881DEC">
              <w:rPr>
                <w:rFonts w:ascii="GHEA Grapalat" w:hAnsi="GHEA Grapalat"/>
                <w:sz w:val="20"/>
                <w:szCs w:val="20"/>
                <w:lang w:val="af-ZA"/>
              </w:rPr>
              <w:t xml:space="preserve">, </w:t>
            </w:r>
            <w:r w:rsidRPr="0021090D">
              <w:rPr>
                <w:rFonts w:ascii="GHEA Grapalat" w:hAnsi="GHEA Grapalat" w:cs="Sylfaen"/>
                <w:sz w:val="20"/>
                <w:szCs w:val="20"/>
              </w:rPr>
              <w:t>փոշու</w:t>
            </w:r>
            <w:r w:rsidRPr="00881DEC">
              <w:rPr>
                <w:rFonts w:ascii="GHEA Grapalat" w:hAnsi="GHEA Grapalat"/>
                <w:sz w:val="20"/>
                <w:szCs w:val="20"/>
                <w:lang w:val="af-ZA"/>
              </w:rPr>
              <w:t xml:space="preserve"> </w:t>
            </w:r>
            <w:r w:rsidRPr="0021090D">
              <w:rPr>
                <w:rFonts w:ascii="GHEA Grapalat" w:hAnsi="GHEA Grapalat" w:cs="Sylfaen"/>
                <w:sz w:val="20"/>
                <w:szCs w:val="20"/>
              </w:rPr>
              <w:t>կուտակումներից</w:t>
            </w:r>
            <w:r w:rsidRPr="00881DEC">
              <w:rPr>
                <w:rFonts w:ascii="GHEA Grapalat" w:hAnsi="GHEA Grapalat"/>
                <w:sz w:val="20"/>
                <w:szCs w:val="20"/>
                <w:lang w:val="af-ZA"/>
              </w:rPr>
              <w:t xml:space="preserve"> </w:t>
            </w:r>
            <w:r w:rsidRPr="0021090D">
              <w:rPr>
                <w:rFonts w:ascii="GHEA Grapalat" w:hAnsi="GHEA Grapalat" w:cs="Sylfaen"/>
                <w:sz w:val="20"/>
                <w:szCs w:val="20"/>
              </w:rPr>
              <w:t>զերծ</w:t>
            </w:r>
            <w:r w:rsidRPr="00881DEC">
              <w:rPr>
                <w:rFonts w:ascii="GHEA Grapalat" w:hAnsi="GHEA Grapalat"/>
                <w:sz w:val="20"/>
                <w:szCs w:val="20"/>
                <w:lang w:val="af-ZA"/>
              </w:rPr>
              <w:t>:</w:t>
            </w:r>
          </w:p>
        </w:tc>
        <w:tc>
          <w:tcPr>
            <w:tcW w:w="1701" w:type="dxa"/>
          </w:tcPr>
          <w:p w:rsidR="00FA0969" w:rsidRPr="002A41FF"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1842"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2127" w:type="dxa"/>
          </w:tcPr>
          <w:p w:rsidR="00FA0969" w:rsidRPr="002A41FF" w:rsidRDefault="00FA0969" w:rsidP="00102181">
            <w:pPr>
              <w:spacing w:line="240" w:lineRule="auto"/>
              <w:jc w:val="center"/>
              <w:rPr>
                <w:b/>
                <w:sz w:val="20"/>
                <w:szCs w:val="20"/>
                <w:lang w:val="af-ZA"/>
              </w:rPr>
            </w:pPr>
          </w:p>
        </w:tc>
      </w:tr>
      <w:tr w:rsidR="00FA0969" w:rsidRPr="005768FE" w:rsidTr="00102181">
        <w:tc>
          <w:tcPr>
            <w:tcW w:w="3967" w:type="dxa"/>
          </w:tcPr>
          <w:p w:rsidR="00FA0969" w:rsidRPr="00881DEC" w:rsidRDefault="00FA0969"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19. </w:t>
            </w:r>
            <w:r>
              <w:rPr>
                <w:rFonts w:ascii="GHEA Grapalat" w:hAnsi="GHEA Grapalat" w:cs="Sylfaen"/>
                <w:sz w:val="20"/>
                <w:szCs w:val="20"/>
                <w:lang w:val="ru-RU"/>
              </w:rPr>
              <w:t>Ձմռանը</w:t>
            </w:r>
            <w:r w:rsidRPr="00881DEC">
              <w:rPr>
                <w:rFonts w:ascii="GHEA Grapalat" w:hAnsi="GHEA Grapalat" w:cs="Sylfaen"/>
                <w:sz w:val="20"/>
                <w:szCs w:val="20"/>
                <w:lang w:val="af-ZA"/>
              </w:rPr>
              <w:t xml:space="preserve"> </w:t>
            </w:r>
            <w:r>
              <w:rPr>
                <w:rFonts w:ascii="GHEA Grapalat" w:hAnsi="GHEA Grapalat" w:cs="Sylfaen"/>
                <w:sz w:val="20"/>
                <w:szCs w:val="20"/>
                <w:lang w:val="ru-RU"/>
              </w:rPr>
              <w:t>փ</w:t>
            </w:r>
            <w:r w:rsidRPr="0021090D">
              <w:rPr>
                <w:rFonts w:ascii="GHEA Grapalat" w:hAnsi="GHEA Grapalat" w:cs="Sylfaen"/>
                <w:sz w:val="20"/>
                <w:szCs w:val="20"/>
              </w:rPr>
              <w:t>ողոցների</w:t>
            </w:r>
            <w:r w:rsidRPr="00881DEC">
              <w:rPr>
                <w:rFonts w:ascii="GHEA Grapalat" w:hAnsi="GHEA Grapalat"/>
                <w:sz w:val="20"/>
                <w:szCs w:val="20"/>
                <w:lang w:val="af-ZA"/>
              </w:rPr>
              <w:t xml:space="preserve">, </w:t>
            </w:r>
            <w:r w:rsidRPr="0021090D">
              <w:rPr>
                <w:rFonts w:ascii="GHEA Grapalat" w:hAnsi="GHEA Grapalat" w:cs="Sylfaen"/>
                <w:sz w:val="20"/>
                <w:szCs w:val="20"/>
              </w:rPr>
              <w:t>ճանապարհների</w:t>
            </w:r>
            <w:r w:rsidRPr="00881DEC">
              <w:rPr>
                <w:rFonts w:ascii="GHEA Grapalat" w:hAnsi="GHEA Grapalat"/>
                <w:sz w:val="20"/>
                <w:szCs w:val="20"/>
                <w:lang w:val="af-ZA"/>
              </w:rPr>
              <w:t xml:space="preserve"> </w:t>
            </w:r>
            <w:r w:rsidRPr="0021090D">
              <w:rPr>
                <w:rFonts w:ascii="GHEA Grapalat" w:hAnsi="GHEA Grapalat" w:cs="Sylfaen"/>
                <w:sz w:val="20"/>
                <w:szCs w:val="20"/>
              </w:rPr>
              <w:t>հետիոտնի</w:t>
            </w:r>
            <w:r w:rsidRPr="00881DEC">
              <w:rPr>
                <w:rFonts w:ascii="GHEA Grapalat" w:hAnsi="GHEA Grapalat"/>
                <w:sz w:val="20"/>
                <w:szCs w:val="20"/>
                <w:lang w:val="af-ZA"/>
              </w:rPr>
              <w:t xml:space="preserve"> </w:t>
            </w:r>
            <w:r w:rsidRPr="0021090D">
              <w:rPr>
                <w:rFonts w:ascii="GHEA Grapalat" w:hAnsi="GHEA Grapalat" w:cs="Sylfaen"/>
                <w:sz w:val="20"/>
                <w:szCs w:val="20"/>
              </w:rPr>
              <w:t>համար</w:t>
            </w:r>
            <w:r w:rsidRPr="00881DEC">
              <w:rPr>
                <w:rFonts w:ascii="GHEA Grapalat" w:hAnsi="GHEA Grapalat"/>
                <w:sz w:val="20"/>
                <w:szCs w:val="20"/>
                <w:lang w:val="af-ZA"/>
              </w:rPr>
              <w:t xml:space="preserve"> </w:t>
            </w:r>
            <w:r w:rsidRPr="0021090D">
              <w:rPr>
                <w:rFonts w:ascii="GHEA Grapalat" w:hAnsi="GHEA Grapalat" w:cs="Sylfaen"/>
                <w:sz w:val="20"/>
                <w:szCs w:val="20"/>
              </w:rPr>
              <w:t>նախատեսված</w:t>
            </w:r>
            <w:r w:rsidRPr="00881DEC">
              <w:rPr>
                <w:rFonts w:ascii="GHEA Grapalat" w:hAnsi="GHEA Grapalat"/>
                <w:sz w:val="20"/>
                <w:szCs w:val="20"/>
                <w:lang w:val="af-ZA"/>
              </w:rPr>
              <w:t xml:space="preserve"> </w:t>
            </w:r>
            <w:r w:rsidRPr="0021090D">
              <w:rPr>
                <w:rFonts w:ascii="GHEA Grapalat" w:hAnsi="GHEA Grapalat" w:cs="Sylfaen"/>
                <w:sz w:val="20"/>
                <w:szCs w:val="20"/>
              </w:rPr>
              <w:t>և</w:t>
            </w:r>
            <w:r w:rsidRPr="00881DEC">
              <w:rPr>
                <w:rFonts w:ascii="GHEA Grapalat" w:hAnsi="GHEA Grapalat"/>
                <w:sz w:val="20"/>
                <w:szCs w:val="20"/>
                <w:lang w:val="af-ZA"/>
              </w:rPr>
              <w:t xml:space="preserve"> </w:t>
            </w:r>
            <w:r w:rsidRPr="0021090D">
              <w:rPr>
                <w:rFonts w:ascii="GHEA Grapalat" w:hAnsi="GHEA Grapalat" w:cs="Sylfaen"/>
                <w:sz w:val="20"/>
                <w:szCs w:val="20"/>
              </w:rPr>
              <w:t>երթևեկելի</w:t>
            </w:r>
            <w:r w:rsidRPr="00881DEC">
              <w:rPr>
                <w:rFonts w:ascii="GHEA Grapalat" w:hAnsi="GHEA Grapalat"/>
                <w:sz w:val="20"/>
                <w:szCs w:val="20"/>
                <w:lang w:val="af-ZA"/>
              </w:rPr>
              <w:t xml:space="preserve"> </w:t>
            </w:r>
            <w:r w:rsidRPr="0021090D">
              <w:rPr>
                <w:rFonts w:ascii="GHEA Grapalat" w:hAnsi="GHEA Grapalat" w:cs="Sylfaen"/>
                <w:sz w:val="20"/>
                <w:szCs w:val="20"/>
              </w:rPr>
              <w:t>մասերը</w:t>
            </w:r>
            <w:r w:rsidRPr="00881DEC">
              <w:rPr>
                <w:rFonts w:ascii="GHEA Grapalat" w:hAnsi="GHEA Grapalat"/>
                <w:sz w:val="20"/>
                <w:szCs w:val="20"/>
                <w:lang w:val="af-ZA"/>
              </w:rPr>
              <w:t xml:space="preserve">, </w:t>
            </w:r>
            <w:r w:rsidRPr="0021090D">
              <w:rPr>
                <w:rFonts w:ascii="GHEA Grapalat" w:hAnsi="GHEA Grapalat" w:cs="Sylfaen"/>
                <w:sz w:val="20"/>
                <w:szCs w:val="20"/>
              </w:rPr>
              <w:t>հրապարակների</w:t>
            </w:r>
            <w:r w:rsidRPr="00881DEC">
              <w:rPr>
                <w:rFonts w:ascii="GHEA Grapalat" w:hAnsi="GHEA Grapalat"/>
                <w:sz w:val="20"/>
                <w:szCs w:val="20"/>
                <w:lang w:val="af-ZA"/>
              </w:rPr>
              <w:t xml:space="preserve">, </w:t>
            </w:r>
            <w:r w:rsidRPr="0021090D">
              <w:rPr>
                <w:rFonts w:ascii="GHEA Grapalat" w:hAnsi="GHEA Grapalat" w:cs="Sylfaen"/>
                <w:sz w:val="20"/>
                <w:szCs w:val="20"/>
              </w:rPr>
              <w:t>զբոսայգիների</w:t>
            </w:r>
            <w:r w:rsidRPr="00881DEC">
              <w:rPr>
                <w:rFonts w:ascii="GHEA Grapalat" w:hAnsi="GHEA Grapalat"/>
                <w:sz w:val="20"/>
                <w:szCs w:val="20"/>
                <w:lang w:val="af-ZA"/>
              </w:rPr>
              <w:t xml:space="preserve"> </w:t>
            </w:r>
            <w:r w:rsidRPr="0021090D">
              <w:rPr>
                <w:rFonts w:ascii="GHEA Grapalat" w:hAnsi="GHEA Grapalat" w:cs="Sylfaen"/>
                <w:sz w:val="20"/>
                <w:szCs w:val="20"/>
              </w:rPr>
              <w:t>հետիոտնի</w:t>
            </w:r>
            <w:r w:rsidRPr="00881DEC">
              <w:rPr>
                <w:rFonts w:ascii="GHEA Grapalat" w:hAnsi="GHEA Grapalat"/>
                <w:sz w:val="20"/>
                <w:szCs w:val="20"/>
                <w:lang w:val="af-ZA"/>
              </w:rPr>
              <w:t xml:space="preserve"> </w:t>
            </w:r>
            <w:r w:rsidRPr="0021090D">
              <w:rPr>
                <w:rFonts w:ascii="GHEA Grapalat" w:hAnsi="GHEA Grapalat" w:cs="Sylfaen"/>
                <w:sz w:val="20"/>
                <w:szCs w:val="20"/>
              </w:rPr>
              <w:t>մասերը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մ</w:t>
            </w:r>
            <w:r w:rsidRPr="0021090D">
              <w:rPr>
                <w:rFonts w:ascii="GHEA Grapalat" w:hAnsi="GHEA Grapalat" w:cs="Sylfaen"/>
                <w:sz w:val="20"/>
                <w:szCs w:val="20"/>
              </w:rPr>
              <w:t>աքրվ</w:t>
            </w:r>
            <w:r>
              <w:rPr>
                <w:rFonts w:ascii="GHEA Grapalat" w:hAnsi="GHEA Grapalat" w:cs="Sylfaen"/>
                <w:sz w:val="20"/>
                <w:szCs w:val="20"/>
                <w:lang w:val="ru-RU"/>
              </w:rPr>
              <w:t>ած</w:t>
            </w:r>
            <w:r w:rsidRPr="00881DEC">
              <w:rPr>
                <w:rFonts w:ascii="GHEA Grapalat" w:hAnsi="GHEA Grapalat"/>
                <w:sz w:val="20"/>
                <w:szCs w:val="20"/>
                <w:lang w:val="af-ZA"/>
              </w:rPr>
              <w:t xml:space="preserve"> </w:t>
            </w:r>
            <w:r w:rsidRPr="0021090D">
              <w:rPr>
                <w:rFonts w:ascii="GHEA Grapalat" w:hAnsi="GHEA Grapalat" w:cs="Sylfaen"/>
                <w:sz w:val="20"/>
                <w:szCs w:val="20"/>
              </w:rPr>
              <w:t>են</w:t>
            </w:r>
            <w:r w:rsidRPr="00881DEC">
              <w:rPr>
                <w:rFonts w:ascii="GHEA Grapalat" w:hAnsi="GHEA Grapalat"/>
                <w:sz w:val="20"/>
                <w:szCs w:val="20"/>
                <w:lang w:val="af-ZA"/>
              </w:rPr>
              <w:t xml:space="preserve"> </w:t>
            </w:r>
            <w:r w:rsidRPr="0021090D">
              <w:rPr>
                <w:rFonts w:ascii="GHEA Grapalat" w:hAnsi="GHEA Grapalat" w:cs="Sylfaen"/>
                <w:sz w:val="20"/>
                <w:szCs w:val="20"/>
              </w:rPr>
              <w:t>ձյունից</w:t>
            </w:r>
            <w:r w:rsidRPr="00881DEC">
              <w:rPr>
                <w:rFonts w:ascii="GHEA Grapalat" w:hAnsi="GHEA Grapalat"/>
                <w:sz w:val="20"/>
                <w:szCs w:val="20"/>
                <w:lang w:val="af-ZA"/>
              </w:rPr>
              <w:t xml:space="preserve"> </w:t>
            </w:r>
            <w:r w:rsidRPr="0021090D">
              <w:rPr>
                <w:rFonts w:ascii="GHEA Grapalat" w:hAnsi="GHEA Grapalat" w:cs="Sylfaen"/>
                <w:sz w:val="20"/>
                <w:szCs w:val="20"/>
              </w:rPr>
              <w:t>և</w:t>
            </w:r>
            <w:r w:rsidRPr="00881DEC">
              <w:rPr>
                <w:rFonts w:ascii="GHEA Grapalat" w:hAnsi="GHEA Grapalat"/>
                <w:sz w:val="20"/>
                <w:szCs w:val="20"/>
                <w:lang w:val="af-ZA"/>
              </w:rPr>
              <w:t xml:space="preserve"> </w:t>
            </w:r>
            <w:r w:rsidRPr="0021090D">
              <w:rPr>
                <w:rFonts w:ascii="GHEA Grapalat" w:hAnsi="GHEA Grapalat" w:cs="Sylfaen"/>
                <w:sz w:val="20"/>
                <w:szCs w:val="20"/>
              </w:rPr>
              <w:t>սառույցից</w:t>
            </w:r>
            <w:r w:rsidRPr="00881DEC">
              <w:rPr>
                <w:rFonts w:ascii="GHEA Grapalat" w:hAnsi="GHEA Grapalat"/>
                <w:sz w:val="20"/>
                <w:szCs w:val="20"/>
                <w:lang w:val="af-ZA"/>
              </w:rPr>
              <w:t>:</w:t>
            </w:r>
          </w:p>
        </w:tc>
        <w:tc>
          <w:tcPr>
            <w:tcW w:w="1701" w:type="dxa"/>
          </w:tcPr>
          <w:p w:rsidR="00FA0969" w:rsidRPr="002A41FF"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1842"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2127" w:type="dxa"/>
          </w:tcPr>
          <w:p w:rsidR="00FA0969" w:rsidRPr="002A41FF" w:rsidRDefault="00FA0969" w:rsidP="00102181">
            <w:pPr>
              <w:spacing w:line="240" w:lineRule="auto"/>
              <w:jc w:val="center"/>
              <w:rPr>
                <w:b/>
                <w:sz w:val="20"/>
                <w:szCs w:val="20"/>
                <w:lang w:val="af-ZA"/>
              </w:rPr>
            </w:pPr>
          </w:p>
        </w:tc>
      </w:tr>
      <w:tr w:rsidR="00FA0969" w:rsidRPr="003C2CF5" w:rsidTr="00102181">
        <w:tc>
          <w:tcPr>
            <w:tcW w:w="3967" w:type="dxa"/>
          </w:tcPr>
          <w:p w:rsidR="00FA0969" w:rsidRPr="00881DEC" w:rsidRDefault="00FA0969" w:rsidP="00102181">
            <w:pPr>
              <w:pStyle w:val="NoSpacing"/>
              <w:jc w:val="both"/>
              <w:rPr>
                <w:rFonts w:ascii="GHEA Grapalat" w:hAnsi="GHEA Grapalat" w:cs="Sylfaen"/>
                <w:sz w:val="20"/>
                <w:szCs w:val="20"/>
                <w:lang w:val="af-ZA"/>
              </w:rPr>
            </w:pPr>
            <w:r w:rsidRPr="003C2CF5">
              <w:rPr>
                <w:rFonts w:ascii="GHEA Grapalat" w:hAnsi="GHEA Grapalat" w:cs="Sylfaen"/>
                <w:sz w:val="20"/>
                <w:szCs w:val="20"/>
                <w:lang w:val="af-ZA"/>
              </w:rPr>
              <w:t xml:space="preserve">20. </w:t>
            </w:r>
            <w:r>
              <w:rPr>
                <w:rFonts w:ascii="GHEA Grapalat" w:hAnsi="GHEA Grapalat" w:cs="Sylfaen"/>
                <w:sz w:val="20"/>
                <w:szCs w:val="20"/>
                <w:lang w:val="ru-RU"/>
              </w:rPr>
              <w:t>Ա</w:t>
            </w:r>
            <w:r w:rsidRPr="0021090D">
              <w:rPr>
                <w:rFonts w:ascii="GHEA Grapalat" w:hAnsi="GHEA Grapalat" w:cs="Sylfaen"/>
                <w:sz w:val="20"/>
                <w:szCs w:val="20"/>
              </w:rPr>
              <w:t>ղբատար</w:t>
            </w:r>
            <w:r w:rsidRPr="00881DEC">
              <w:rPr>
                <w:rFonts w:ascii="GHEA Grapalat" w:hAnsi="GHEA Grapalat"/>
                <w:sz w:val="20"/>
                <w:szCs w:val="20"/>
                <w:lang w:val="af-ZA"/>
              </w:rPr>
              <w:t xml:space="preserve"> </w:t>
            </w:r>
            <w:r w:rsidRPr="0021090D">
              <w:rPr>
                <w:rFonts w:ascii="GHEA Grapalat" w:hAnsi="GHEA Grapalat" w:cs="Sylfaen"/>
                <w:sz w:val="20"/>
                <w:szCs w:val="20"/>
              </w:rPr>
              <w:t>փոխադրամիջոցներ</w:t>
            </w:r>
            <w:r>
              <w:rPr>
                <w:rFonts w:ascii="GHEA Grapalat" w:hAnsi="GHEA Grapalat" w:cs="Sylfaen"/>
                <w:sz w:val="20"/>
                <w:szCs w:val="20"/>
                <w:lang w:val="ru-RU"/>
              </w:rPr>
              <w:t>ի</w:t>
            </w:r>
            <w:r w:rsidRPr="00534605">
              <w:rPr>
                <w:rFonts w:ascii="GHEA Grapalat" w:hAnsi="GHEA Grapalat" w:cs="Sylfaen"/>
                <w:sz w:val="20"/>
                <w:szCs w:val="20"/>
                <w:lang w:val="af-ZA"/>
              </w:rPr>
              <w:t xml:space="preserve"> </w:t>
            </w:r>
            <w:r>
              <w:rPr>
                <w:rFonts w:ascii="GHEA Grapalat" w:hAnsi="GHEA Grapalat" w:cs="Sylfaen"/>
                <w:sz w:val="20"/>
                <w:szCs w:val="20"/>
                <w:lang w:val="ru-RU"/>
              </w:rPr>
              <w:t>հետ</w:t>
            </w:r>
            <w:r w:rsidRPr="00534605">
              <w:rPr>
                <w:rFonts w:ascii="GHEA Grapalat" w:hAnsi="GHEA Grapalat" w:cs="Sylfaen"/>
                <w:sz w:val="20"/>
                <w:szCs w:val="20"/>
                <w:lang w:val="af-ZA"/>
              </w:rPr>
              <w:t xml:space="preserve"> </w:t>
            </w:r>
            <w:r>
              <w:rPr>
                <w:rFonts w:ascii="GHEA Grapalat" w:hAnsi="GHEA Grapalat" w:cs="Sylfaen"/>
                <w:sz w:val="20"/>
                <w:szCs w:val="20"/>
                <w:lang w:val="ru-RU"/>
              </w:rPr>
              <w:t>առկա</w:t>
            </w:r>
            <w:r w:rsidRPr="00534605">
              <w:rPr>
                <w:rFonts w:ascii="GHEA Grapalat" w:hAnsi="GHEA Grapalat" w:cs="Sylfaen"/>
                <w:sz w:val="20"/>
                <w:szCs w:val="20"/>
                <w:lang w:val="af-ZA"/>
              </w:rPr>
              <w:t xml:space="preserve"> </w:t>
            </w:r>
            <w:r>
              <w:rPr>
                <w:rFonts w:ascii="GHEA Grapalat" w:hAnsi="GHEA Grapalat" w:cs="Sylfaen"/>
                <w:sz w:val="20"/>
                <w:szCs w:val="20"/>
                <w:lang w:val="ru-RU"/>
              </w:rPr>
              <w:t>են</w:t>
            </w:r>
            <w:r w:rsidRPr="00534605">
              <w:rPr>
                <w:rFonts w:ascii="GHEA Grapalat" w:hAnsi="GHEA Grapalat" w:cs="Sylfaen"/>
                <w:sz w:val="20"/>
                <w:szCs w:val="20"/>
                <w:lang w:val="af-ZA"/>
              </w:rPr>
              <w:t>.</w:t>
            </w:r>
            <w:r w:rsidRPr="00881DEC">
              <w:rPr>
                <w:rFonts w:ascii="GHEA Grapalat" w:hAnsi="GHEA Grapalat" w:cs="Sylfaen"/>
                <w:sz w:val="20"/>
                <w:szCs w:val="20"/>
                <w:lang w:val="af-ZA"/>
              </w:rPr>
              <w:t xml:space="preserve"> </w:t>
            </w:r>
          </w:p>
          <w:p w:rsidR="00FA0969" w:rsidRPr="00881DEC" w:rsidRDefault="00FA0969" w:rsidP="00102181">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1) </w:t>
            </w:r>
            <w:r w:rsidRPr="00881DEC">
              <w:rPr>
                <w:rFonts w:ascii="GHEA Grapalat" w:hAnsi="GHEA Grapalat" w:cs="Sylfaen"/>
                <w:sz w:val="20"/>
                <w:szCs w:val="20"/>
                <w:lang w:val="af-ZA"/>
              </w:rPr>
              <w:t xml:space="preserve"> </w:t>
            </w:r>
            <w:r>
              <w:rPr>
                <w:rFonts w:ascii="GHEA Grapalat" w:hAnsi="GHEA Grapalat" w:cs="Sylfaen"/>
                <w:sz w:val="20"/>
                <w:szCs w:val="20"/>
              </w:rPr>
              <w:t>փակ</w:t>
            </w:r>
            <w:r w:rsidRPr="00881DEC">
              <w:rPr>
                <w:rFonts w:ascii="GHEA Grapalat" w:hAnsi="GHEA Grapalat" w:cs="Sylfaen"/>
                <w:sz w:val="20"/>
                <w:szCs w:val="20"/>
                <w:lang w:val="af-ZA"/>
              </w:rPr>
              <w:t xml:space="preserve"> </w:t>
            </w:r>
            <w:r>
              <w:rPr>
                <w:rFonts w:ascii="GHEA Grapalat" w:hAnsi="GHEA Grapalat" w:cs="Sylfaen"/>
                <w:sz w:val="20"/>
                <w:szCs w:val="20"/>
              </w:rPr>
              <w:t>թափքեր</w:t>
            </w:r>
            <w:r w:rsidRPr="00881DEC">
              <w:rPr>
                <w:rFonts w:ascii="GHEA Grapalat" w:hAnsi="GHEA Grapalat" w:cs="Sylfaen"/>
                <w:sz w:val="20"/>
                <w:szCs w:val="20"/>
                <w:lang w:val="af-ZA"/>
              </w:rPr>
              <w:t xml:space="preserve">, </w:t>
            </w:r>
          </w:p>
          <w:p w:rsidR="00FA0969" w:rsidRPr="00D36DED" w:rsidRDefault="00FA0969" w:rsidP="00102181">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2) </w:t>
            </w:r>
            <w:r w:rsidRPr="00881DEC">
              <w:rPr>
                <w:rFonts w:ascii="GHEA Grapalat" w:hAnsi="GHEA Grapalat" w:cs="Sylfaen"/>
                <w:sz w:val="20"/>
                <w:szCs w:val="20"/>
                <w:lang w:val="af-ZA"/>
              </w:rPr>
              <w:t xml:space="preserve"> </w:t>
            </w:r>
            <w:r>
              <w:rPr>
                <w:rFonts w:ascii="GHEA Grapalat" w:hAnsi="GHEA Grapalat" w:cs="Sylfaen"/>
                <w:sz w:val="20"/>
                <w:szCs w:val="20"/>
              </w:rPr>
              <w:t>աղբաջրերը</w:t>
            </w:r>
            <w:r w:rsidRPr="00881DEC">
              <w:rPr>
                <w:rFonts w:ascii="GHEA Grapalat" w:hAnsi="GHEA Grapalat" w:cs="Sylfaen"/>
                <w:sz w:val="20"/>
                <w:szCs w:val="20"/>
                <w:lang w:val="af-ZA"/>
              </w:rPr>
              <w:t xml:space="preserve"> </w:t>
            </w:r>
            <w:r>
              <w:rPr>
                <w:rFonts w:ascii="GHEA Grapalat" w:hAnsi="GHEA Grapalat" w:cs="Sylfaen"/>
                <w:sz w:val="20"/>
                <w:szCs w:val="20"/>
              </w:rPr>
              <w:t>հավաքող</w:t>
            </w:r>
            <w:r w:rsidRPr="00881DEC">
              <w:rPr>
                <w:rFonts w:ascii="GHEA Grapalat" w:hAnsi="GHEA Grapalat" w:cs="Sylfaen"/>
                <w:sz w:val="20"/>
                <w:szCs w:val="20"/>
                <w:lang w:val="af-ZA"/>
              </w:rPr>
              <w:t xml:space="preserve"> </w:t>
            </w:r>
            <w:r>
              <w:rPr>
                <w:rFonts w:ascii="GHEA Grapalat" w:hAnsi="GHEA Grapalat" w:cs="Sylfaen"/>
                <w:sz w:val="20"/>
                <w:szCs w:val="20"/>
              </w:rPr>
              <w:t>համակարգ</w:t>
            </w:r>
            <w:r w:rsidRPr="00881DEC">
              <w:rPr>
                <w:rFonts w:ascii="GHEA Grapalat" w:hAnsi="GHEA Grapalat"/>
                <w:sz w:val="20"/>
                <w:szCs w:val="20"/>
                <w:lang w:val="af-ZA"/>
              </w:rPr>
              <w:t>,</w:t>
            </w:r>
          </w:p>
          <w:p w:rsidR="00FA0969" w:rsidRPr="00881DEC" w:rsidRDefault="00FA0969"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3)</w:t>
            </w:r>
            <w:r w:rsidRPr="00881DEC">
              <w:rPr>
                <w:rFonts w:ascii="GHEA Grapalat" w:hAnsi="GHEA Grapalat" w:cs="Sylfaen"/>
                <w:sz w:val="20"/>
                <w:szCs w:val="20"/>
                <w:lang w:val="af-ZA"/>
              </w:rPr>
              <w:t xml:space="preserve"> </w:t>
            </w:r>
            <w:r w:rsidRPr="0021090D">
              <w:rPr>
                <w:rFonts w:ascii="GHEA Grapalat" w:hAnsi="GHEA Grapalat" w:cs="Sylfaen"/>
                <w:sz w:val="20"/>
                <w:szCs w:val="20"/>
              </w:rPr>
              <w:t>կողքից</w:t>
            </w:r>
            <w:r w:rsidRPr="00881DEC">
              <w:rPr>
                <w:rFonts w:ascii="GHEA Grapalat" w:hAnsi="GHEA Grapalat"/>
                <w:sz w:val="20"/>
                <w:szCs w:val="20"/>
                <w:lang w:val="af-ZA"/>
              </w:rPr>
              <w:t xml:space="preserve"> </w:t>
            </w:r>
            <w:r w:rsidRPr="0021090D">
              <w:rPr>
                <w:rFonts w:ascii="GHEA Grapalat" w:hAnsi="GHEA Grapalat" w:cs="Sylfaen"/>
                <w:sz w:val="20"/>
                <w:szCs w:val="20"/>
              </w:rPr>
              <w:t>կամ</w:t>
            </w:r>
            <w:r w:rsidRPr="00881DEC">
              <w:rPr>
                <w:rFonts w:ascii="GHEA Grapalat" w:hAnsi="GHEA Grapalat"/>
                <w:sz w:val="20"/>
                <w:szCs w:val="20"/>
                <w:lang w:val="af-ZA"/>
              </w:rPr>
              <w:t xml:space="preserve"> </w:t>
            </w:r>
            <w:r w:rsidRPr="0021090D">
              <w:rPr>
                <w:rFonts w:ascii="GHEA Grapalat" w:hAnsi="GHEA Grapalat" w:cs="Sylfaen"/>
                <w:sz w:val="20"/>
                <w:szCs w:val="20"/>
              </w:rPr>
              <w:t>հետնամասում</w:t>
            </w:r>
            <w:r w:rsidRPr="00881DEC">
              <w:rPr>
                <w:rFonts w:ascii="GHEA Grapalat" w:hAnsi="GHEA Grapalat"/>
                <w:sz w:val="20"/>
                <w:szCs w:val="20"/>
                <w:lang w:val="af-ZA"/>
              </w:rPr>
              <w:t xml:space="preserve"> </w:t>
            </w:r>
            <w:r w:rsidRPr="0021090D">
              <w:rPr>
                <w:rFonts w:ascii="GHEA Grapalat" w:hAnsi="GHEA Grapalat" w:cs="Sylfaen"/>
                <w:sz w:val="20"/>
                <w:szCs w:val="20"/>
              </w:rPr>
              <w:t>կոնտեյներները</w:t>
            </w:r>
            <w:r w:rsidRPr="00881DEC">
              <w:rPr>
                <w:rFonts w:ascii="GHEA Grapalat" w:hAnsi="GHEA Grapalat"/>
                <w:sz w:val="20"/>
                <w:szCs w:val="20"/>
                <w:lang w:val="af-ZA"/>
              </w:rPr>
              <w:t xml:space="preserve"> </w:t>
            </w:r>
            <w:r w:rsidRPr="0021090D">
              <w:rPr>
                <w:rFonts w:ascii="GHEA Grapalat" w:hAnsi="GHEA Grapalat" w:cs="Sylfaen"/>
                <w:sz w:val="20"/>
                <w:szCs w:val="20"/>
              </w:rPr>
              <w:t>բեռնող</w:t>
            </w:r>
            <w:r w:rsidRPr="00881DEC">
              <w:rPr>
                <w:rFonts w:ascii="GHEA Grapalat" w:hAnsi="GHEA Grapalat"/>
                <w:sz w:val="20"/>
                <w:szCs w:val="20"/>
                <w:lang w:val="af-ZA"/>
              </w:rPr>
              <w:t xml:space="preserve"> </w:t>
            </w:r>
            <w:r w:rsidRPr="0021090D">
              <w:rPr>
                <w:rFonts w:ascii="GHEA Grapalat" w:hAnsi="GHEA Grapalat" w:cs="Sylfaen"/>
                <w:sz w:val="20"/>
                <w:szCs w:val="20"/>
              </w:rPr>
              <w:t>հիդրավլիկ</w:t>
            </w:r>
            <w:r w:rsidRPr="00881DEC">
              <w:rPr>
                <w:rFonts w:ascii="GHEA Grapalat" w:hAnsi="GHEA Grapalat"/>
                <w:sz w:val="20"/>
                <w:szCs w:val="20"/>
                <w:lang w:val="af-ZA"/>
              </w:rPr>
              <w:t xml:space="preserve"> </w:t>
            </w:r>
            <w:r w:rsidRPr="0021090D">
              <w:rPr>
                <w:rFonts w:ascii="GHEA Grapalat" w:hAnsi="GHEA Grapalat" w:cs="Sylfaen"/>
                <w:sz w:val="20"/>
                <w:szCs w:val="20"/>
              </w:rPr>
              <w:t>սարք</w:t>
            </w:r>
            <w:r w:rsidRPr="00881DEC">
              <w:rPr>
                <w:rFonts w:ascii="GHEA Grapalat" w:hAnsi="GHEA Grapalat"/>
                <w:sz w:val="20"/>
                <w:szCs w:val="20"/>
                <w:lang w:val="af-ZA"/>
              </w:rPr>
              <w:t xml:space="preserve">, </w:t>
            </w:r>
          </w:p>
          <w:p w:rsidR="00FA0969" w:rsidRPr="00D36DED" w:rsidRDefault="00FA0969" w:rsidP="00102181">
            <w:pPr>
              <w:pStyle w:val="NoSpacing"/>
              <w:jc w:val="both"/>
              <w:rPr>
                <w:rFonts w:ascii="GHEA Grapalat" w:hAnsi="GHEA Grapalat" w:cs="Sylfaen"/>
                <w:sz w:val="20"/>
                <w:szCs w:val="20"/>
                <w:lang w:val="af-ZA"/>
              </w:rPr>
            </w:pPr>
            <w:r>
              <w:rPr>
                <w:rFonts w:ascii="GHEA Grapalat" w:hAnsi="GHEA Grapalat"/>
                <w:sz w:val="20"/>
                <w:szCs w:val="20"/>
                <w:lang w:val="af-ZA"/>
              </w:rPr>
              <w:t>4)</w:t>
            </w:r>
            <w:r w:rsidRPr="003C2CF5">
              <w:rPr>
                <w:rFonts w:ascii="GHEA Grapalat" w:hAnsi="GHEA Grapalat"/>
                <w:sz w:val="20"/>
                <w:szCs w:val="20"/>
                <w:lang w:val="af-ZA"/>
              </w:rPr>
              <w:t xml:space="preserve"> </w:t>
            </w:r>
            <w:r w:rsidRPr="0021090D">
              <w:rPr>
                <w:rFonts w:ascii="GHEA Grapalat" w:hAnsi="GHEA Grapalat" w:cs="Sylfaen"/>
                <w:sz w:val="20"/>
                <w:szCs w:val="20"/>
              </w:rPr>
              <w:t>կոնտեյներները</w:t>
            </w:r>
            <w:r w:rsidRPr="00D36DED">
              <w:rPr>
                <w:rFonts w:ascii="GHEA Grapalat" w:hAnsi="GHEA Grapalat"/>
                <w:sz w:val="20"/>
                <w:szCs w:val="20"/>
                <w:lang w:val="af-ZA"/>
              </w:rPr>
              <w:t xml:space="preserve"> </w:t>
            </w:r>
            <w:r w:rsidRPr="0021090D">
              <w:rPr>
                <w:rFonts w:ascii="GHEA Grapalat" w:hAnsi="GHEA Grapalat" w:cs="Sylfaen"/>
                <w:sz w:val="20"/>
                <w:szCs w:val="20"/>
              </w:rPr>
              <w:t>լվանալու</w:t>
            </w:r>
            <w:r w:rsidRPr="00D36DED">
              <w:rPr>
                <w:rFonts w:ascii="GHEA Grapalat" w:hAnsi="GHEA Grapalat"/>
                <w:sz w:val="20"/>
                <w:szCs w:val="20"/>
                <w:lang w:val="af-ZA"/>
              </w:rPr>
              <w:t xml:space="preserve"> </w:t>
            </w:r>
            <w:r w:rsidRPr="0021090D">
              <w:rPr>
                <w:rFonts w:ascii="GHEA Grapalat" w:hAnsi="GHEA Grapalat" w:cs="Sylfaen"/>
                <w:sz w:val="20"/>
                <w:szCs w:val="20"/>
              </w:rPr>
              <w:t>համակարգ</w:t>
            </w:r>
            <w:r w:rsidRPr="00D36DED">
              <w:rPr>
                <w:rFonts w:ascii="GHEA Grapalat" w:hAnsi="GHEA Grapalat"/>
                <w:sz w:val="20"/>
                <w:szCs w:val="20"/>
                <w:lang w:val="af-ZA"/>
              </w:rPr>
              <w:t>:</w:t>
            </w:r>
          </w:p>
        </w:tc>
        <w:tc>
          <w:tcPr>
            <w:tcW w:w="1701" w:type="dxa"/>
          </w:tcPr>
          <w:p w:rsidR="00FA0969" w:rsidRPr="002A41FF" w:rsidRDefault="00FA0969" w:rsidP="00102181">
            <w:pPr>
              <w:spacing w:line="240" w:lineRule="auto"/>
              <w:jc w:val="center"/>
              <w:rPr>
                <w:b/>
                <w:sz w:val="20"/>
                <w:szCs w:val="20"/>
                <w:lang w:val="af-ZA"/>
              </w:rPr>
            </w:pPr>
            <w:r>
              <w:rPr>
                <w:b/>
                <w:sz w:val="20"/>
                <w:szCs w:val="20"/>
                <w:lang w:val="af-ZA"/>
              </w:rPr>
              <w:t>-</w:t>
            </w:r>
          </w:p>
        </w:tc>
        <w:tc>
          <w:tcPr>
            <w:tcW w:w="1843"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1842" w:type="dxa"/>
          </w:tcPr>
          <w:p w:rsidR="00FA0969" w:rsidRPr="002A41FF" w:rsidRDefault="00FA0969" w:rsidP="00102181">
            <w:pPr>
              <w:spacing w:line="240" w:lineRule="auto"/>
              <w:jc w:val="center"/>
              <w:rPr>
                <w:b/>
                <w:sz w:val="20"/>
                <w:szCs w:val="20"/>
                <w:lang w:val="af-ZA"/>
              </w:rPr>
            </w:pPr>
          </w:p>
        </w:tc>
        <w:tc>
          <w:tcPr>
            <w:tcW w:w="1701" w:type="dxa"/>
          </w:tcPr>
          <w:p w:rsidR="00FA0969" w:rsidRPr="002A41FF" w:rsidRDefault="00FA0969" w:rsidP="00102181">
            <w:pPr>
              <w:spacing w:line="240" w:lineRule="auto"/>
              <w:jc w:val="center"/>
              <w:rPr>
                <w:b/>
                <w:sz w:val="20"/>
                <w:szCs w:val="20"/>
                <w:lang w:val="af-ZA"/>
              </w:rPr>
            </w:pPr>
          </w:p>
        </w:tc>
        <w:tc>
          <w:tcPr>
            <w:tcW w:w="2127" w:type="dxa"/>
          </w:tcPr>
          <w:p w:rsidR="00FA0969" w:rsidRPr="002A41FF" w:rsidRDefault="00FA0969" w:rsidP="00102181">
            <w:pPr>
              <w:spacing w:line="240" w:lineRule="auto"/>
              <w:jc w:val="center"/>
              <w:rPr>
                <w:b/>
                <w:sz w:val="20"/>
                <w:szCs w:val="20"/>
                <w:lang w:val="af-ZA"/>
              </w:rPr>
            </w:pPr>
          </w:p>
        </w:tc>
      </w:tr>
    </w:tbl>
    <w:p w:rsidR="00FA0969" w:rsidRPr="003C2CF5" w:rsidRDefault="00FA0969" w:rsidP="00FA0969">
      <w:pPr>
        <w:spacing w:line="240" w:lineRule="auto"/>
        <w:jc w:val="center"/>
        <w:rPr>
          <w:bCs/>
          <w:sz w:val="20"/>
          <w:szCs w:val="20"/>
          <w:lang w:val="af-ZA"/>
        </w:rPr>
      </w:pPr>
    </w:p>
    <w:p w:rsidR="00FA0969" w:rsidRPr="005768FE" w:rsidRDefault="00FA0969" w:rsidP="00FA0969">
      <w:pPr>
        <w:pStyle w:val="NormalWeb"/>
        <w:numPr>
          <w:ilvl w:val="0"/>
          <w:numId w:val="2"/>
        </w:numPr>
        <w:spacing w:before="0" w:beforeAutospacing="0" w:after="0" w:afterAutospacing="0"/>
        <w:ind w:left="0" w:hanging="11"/>
        <w:rPr>
          <w:rFonts w:ascii="GHEA Grapalat" w:hAnsi="GHEA Grapalat"/>
          <w:sz w:val="20"/>
          <w:szCs w:val="20"/>
          <w:lang w:val="af-ZA"/>
        </w:rPr>
      </w:pPr>
      <w:r w:rsidRPr="00351D7D">
        <w:rPr>
          <w:rFonts w:ascii="GHEA Grapalat" w:hAnsi="GHEA Grapalat" w:cs="AK Courier"/>
          <w:sz w:val="20"/>
          <w:szCs w:val="20"/>
        </w:rPr>
        <w:lastRenderedPageBreak/>
        <w:t>Գործառույթը</w:t>
      </w:r>
      <w:r w:rsidRPr="005768FE">
        <w:rPr>
          <w:rStyle w:val="Strong"/>
          <w:rFonts w:ascii="GHEA Grapalat" w:hAnsi="GHEA Grapalat"/>
          <w:sz w:val="20"/>
          <w:szCs w:val="20"/>
          <w:lang w:val="af-ZA"/>
        </w:rPr>
        <w:t>`</w:t>
      </w:r>
      <w:r w:rsidRPr="00351D7D">
        <w:rPr>
          <w:rStyle w:val="Strong"/>
          <w:rFonts w:ascii="GHEA Grapalat" w:hAnsi="GHEA Grapalat"/>
          <w:sz w:val="20"/>
          <w:szCs w:val="20"/>
          <w:lang w:val="pt-BR"/>
        </w:rPr>
        <w:t xml:space="preserve"> </w:t>
      </w:r>
      <w:r w:rsidRPr="00351D7D">
        <w:rPr>
          <w:rFonts w:ascii="GHEA Grapalat" w:hAnsi="GHEA Grapalat" w:cs="Sylfaen"/>
          <w:color w:val="000000"/>
          <w:sz w:val="20"/>
          <w:szCs w:val="20"/>
          <w:shd w:val="clear" w:color="auto" w:fill="FFFFFF"/>
        </w:rPr>
        <w:t>կազմակերպում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կառավարում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է</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համայնքի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սեփականություն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համարվող</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ներհամայնքային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հաղորդակցության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ուղիների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ջրմուղի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կոյուղու</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ոռոգման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ու</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ջեռուցման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ցանցերի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այլ</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կառուցվածքների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շահագործումը</w:t>
      </w:r>
      <w:r w:rsidRPr="005768FE">
        <w:rPr>
          <w:rFonts w:ascii="GHEA Grapalat" w:hAnsi="GHEA Grapalat"/>
          <w:color w:val="000000"/>
          <w:sz w:val="20"/>
          <w:szCs w:val="20"/>
          <w:shd w:val="clear" w:color="auto" w:fill="FFFFFF"/>
          <w:lang w:val="af-ZA"/>
        </w:rPr>
        <w:t>.</w:t>
      </w:r>
      <w:r w:rsidRPr="005768FE">
        <w:rPr>
          <w:rFonts w:ascii="GHEA Grapalat" w:hAnsi="GHEA Grapalat" w:cs="AK Courier"/>
          <w:sz w:val="20"/>
          <w:szCs w:val="20"/>
          <w:lang w:val="af-ZA"/>
        </w:rPr>
        <w:t xml:space="preserve">, </w:t>
      </w:r>
      <w:r w:rsidRPr="00351D7D">
        <w:rPr>
          <w:rFonts w:ascii="GHEA Grapalat" w:hAnsi="GHEA Grapalat" w:cs="Sylfaen"/>
          <w:color w:val="000000"/>
          <w:sz w:val="20"/>
          <w:szCs w:val="20"/>
          <w:shd w:val="clear" w:color="auto" w:fill="FFFFFF"/>
        </w:rPr>
        <w:t>աջակցում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է</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առողջապահական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մարմինների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սանիտարահիգիենիկ</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հակահամաճարակային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կարանտինային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միջոցառումների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իրականացմանը</w:t>
      </w:r>
      <w:r w:rsidRPr="005768FE">
        <w:rPr>
          <w:rFonts w:ascii="GHEA Grapalat" w:hAnsi="GHEA Grapalat" w:cs="AK Courier"/>
          <w:sz w:val="20"/>
          <w:szCs w:val="20"/>
          <w:lang w:val="af-ZA"/>
        </w:rPr>
        <w:t>,</w:t>
      </w:r>
    </w:p>
    <w:p w:rsidR="00FA0969" w:rsidRPr="005768FE" w:rsidRDefault="00FA0969" w:rsidP="00FA0969">
      <w:pPr>
        <w:pStyle w:val="ListParagraph"/>
        <w:numPr>
          <w:ilvl w:val="0"/>
          <w:numId w:val="2"/>
        </w:numPr>
        <w:autoSpaceDE w:val="0"/>
        <w:autoSpaceDN w:val="0"/>
        <w:adjustRightInd w:val="0"/>
        <w:spacing w:line="240" w:lineRule="auto"/>
        <w:ind w:left="0" w:hanging="11"/>
        <w:rPr>
          <w:sz w:val="20"/>
          <w:szCs w:val="20"/>
          <w:lang w:val="af-ZA"/>
        </w:rPr>
      </w:pPr>
      <w:r w:rsidRPr="005768FE">
        <w:rPr>
          <w:sz w:val="20"/>
          <w:szCs w:val="20"/>
          <w:lang w:val="af-ZA"/>
        </w:rPr>
        <w:t xml:space="preserve"> </w:t>
      </w:r>
      <w:r w:rsidRPr="00367280">
        <w:rPr>
          <w:rFonts w:cs="AK Courier"/>
          <w:sz w:val="20"/>
          <w:szCs w:val="20"/>
        </w:rPr>
        <w:t>Գործառույթի</w:t>
      </w:r>
      <w:r w:rsidRPr="005768FE">
        <w:rPr>
          <w:rFonts w:cs="AK Courier"/>
          <w:sz w:val="20"/>
          <w:szCs w:val="20"/>
          <w:lang w:val="af-ZA"/>
        </w:rPr>
        <w:t xml:space="preserve"> </w:t>
      </w:r>
      <w:r w:rsidRPr="00367280">
        <w:rPr>
          <w:rFonts w:cs="AK Courier"/>
          <w:sz w:val="20"/>
          <w:szCs w:val="20"/>
        </w:rPr>
        <w:t>իրականացման</w:t>
      </w:r>
      <w:r w:rsidRPr="005768FE">
        <w:rPr>
          <w:rFonts w:cs="AK Courier"/>
          <w:sz w:val="20"/>
          <w:szCs w:val="20"/>
          <w:lang w:val="af-ZA"/>
        </w:rPr>
        <w:t xml:space="preserve"> </w:t>
      </w:r>
      <w:r w:rsidRPr="00367280">
        <w:rPr>
          <w:rFonts w:cs="AK Courier"/>
          <w:sz w:val="20"/>
          <w:szCs w:val="20"/>
        </w:rPr>
        <w:t>օրենսդրական</w:t>
      </w:r>
      <w:r w:rsidRPr="005768FE">
        <w:rPr>
          <w:rFonts w:cs="AK Courier"/>
          <w:sz w:val="20"/>
          <w:szCs w:val="20"/>
          <w:lang w:val="af-ZA"/>
        </w:rPr>
        <w:t xml:space="preserve"> </w:t>
      </w:r>
      <w:r w:rsidRPr="00367280">
        <w:rPr>
          <w:rFonts w:cs="AK Courier"/>
          <w:sz w:val="20"/>
          <w:szCs w:val="20"/>
        </w:rPr>
        <w:t>հիմքը</w:t>
      </w:r>
      <w:r w:rsidRPr="005768FE">
        <w:rPr>
          <w:rFonts w:cs="AK Courier"/>
          <w:sz w:val="20"/>
          <w:szCs w:val="20"/>
          <w:lang w:val="af-ZA"/>
        </w:rPr>
        <w:t xml:space="preserve">` </w:t>
      </w:r>
      <w:r w:rsidRPr="00367280">
        <w:rPr>
          <w:rFonts w:cs="AK Courier"/>
          <w:sz w:val="20"/>
          <w:szCs w:val="20"/>
        </w:rPr>
        <w:t>ՀՀ</w:t>
      </w:r>
      <w:r w:rsidRPr="005768FE">
        <w:rPr>
          <w:rFonts w:cs="AK Courier"/>
          <w:sz w:val="20"/>
          <w:szCs w:val="20"/>
          <w:lang w:val="af-ZA"/>
        </w:rPr>
        <w:t xml:space="preserve"> </w:t>
      </w:r>
      <w:r>
        <w:rPr>
          <w:rFonts w:cs="AK Courier"/>
          <w:sz w:val="20"/>
          <w:szCs w:val="20"/>
        </w:rPr>
        <w:t>առողջապահության</w:t>
      </w:r>
      <w:r w:rsidRPr="005768FE">
        <w:rPr>
          <w:rFonts w:cs="AK Courier"/>
          <w:sz w:val="20"/>
          <w:szCs w:val="20"/>
          <w:lang w:val="af-ZA"/>
        </w:rPr>
        <w:t xml:space="preserve"> </w:t>
      </w:r>
      <w:r w:rsidRPr="00367280">
        <w:rPr>
          <w:rFonts w:cs="AK Courier"/>
          <w:sz w:val="20"/>
          <w:szCs w:val="20"/>
        </w:rPr>
        <w:t>նախարարի</w:t>
      </w:r>
      <w:r w:rsidRPr="005768FE">
        <w:rPr>
          <w:rFonts w:cs="AK Courier"/>
          <w:sz w:val="20"/>
          <w:szCs w:val="20"/>
          <w:lang w:val="af-ZA"/>
        </w:rPr>
        <w:t xml:space="preserve"> 25 </w:t>
      </w:r>
      <w:r w:rsidRPr="00367280">
        <w:rPr>
          <w:rFonts w:cs="AK Courier"/>
          <w:sz w:val="20"/>
          <w:szCs w:val="20"/>
        </w:rPr>
        <w:t>դեկտեմբերի</w:t>
      </w:r>
      <w:r w:rsidRPr="005768FE">
        <w:rPr>
          <w:rFonts w:cs="AK Courier"/>
          <w:sz w:val="20"/>
          <w:szCs w:val="20"/>
          <w:lang w:val="af-ZA"/>
        </w:rPr>
        <w:t xml:space="preserve"> 2002</w:t>
      </w:r>
      <w:r w:rsidRPr="00367280">
        <w:rPr>
          <w:rFonts w:cs="AK Courier"/>
          <w:sz w:val="20"/>
          <w:szCs w:val="20"/>
        </w:rPr>
        <w:t>թ</w:t>
      </w:r>
      <w:r w:rsidRPr="005768FE">
        <w:rPr>
          <w:rFonts w:cs="AK Courier"/>
          <w:sz w:val="20"/>
          <w:szCs w:val="20"/>
          <w:lang w:val="af-ZA"/>
        </w:rPr>
        <w:t xml:space="preserve">. </w:t>
      </w:r>
      <w:r w:rsidRPr="00367280">
        <w:rPr>
          <w:rFonts w:cs="AK Courier"/>
          <w:sz w:val="20"/>
          <w:szCs w:val="20"/>
        </w:rPr>
        <w:t>թիվ</w:t>
      </w:r>
      <w:r w:rsidRPr="005768FE">
        <w:rPr>
          <w:rFonts w:cs="AK Courier"/>
          <w:sz w:val="20"/>
          <w:szCs w:val="20"/>
          <w:lang w:val="af-ZA"/>
        </w:rPr>
        <w:t xml:space="preserve"> 876 </w:t>
      </w:r>
      <w:r w:rsidRPr="00367280">
        <w:rPr>
          <w:rFonts w:cs="AK Courier"/>
          <w:sz w:val="20"/>
          <w:szCs w:val="20"/>
        </w:rPr>
        <w:t>հրամանով</w:t>
      </w:r>
      <w:r w:rsidRPr="005768FE">
        <w:rPr>
          <w:rFonts w:cs="AK Courier"/>
          <w:sz w:val="20"/>
          <w:szCs w:val="20"/>
          <w:lang w:val="af-ZA"/>
        </w:rPr>
        <w:t xml:space="preserve"> </w:t>
      </w:r>
      <w:r w:rsidRPr="00367280">
        <w:rPr>
          <w:rFonts w:cs="AK Courier"/>
          <w:sz w:val="20"/>
          <w:szCs w:val="20"/>
        </w:rPr>
        <w:t>հաստատված</w:t>
      </w:r>
      <w:r w:rsidRPr="005768FE">
        <w:rPr>
          <w:rFonts w:cs="AK Courier"/>
          <w:sz w:val="20"/>
          <w:szCs w:val="20"/>
          <w:lang w:val="af-ZA"/>
        </w:rPr>
        <w:t xml:space="preserve"> </w:t>
      </w:r>
      <w:r>
        <w:rPr>
          <w:rFonts w:cs="Sylfaen"/>
          <w:sz w:val="20"/>
          <w:szCs w:val="20"/>
          <w:lang w:val="en-GB"/>
        </w:rPr>
        <w:t>ս</w:t>
      </w:r>
      <w:r w:rsidRPr="00367280">
        <w:rPr>
          <w:rFonts w:cs="Sylfaen"/>
          <w:sz w:val="20"/>
          <w:szCs w:val="20"/>
          <w:lang w:val="en-GB"/>
        </w:rPr>
        <w:t>անիտարական</w:t>
      </w:r>
      <w:r w:rsidRPr="005768FE">
        <w:rPr>
          <w:rFonts w:cs="Times Armenian"/>
          <w:sz w:val="20"/>
          <w:szCs w:val="20"/>
          <w:lang w:val="af-ZA"/>
        </w:rPr>
        <w:t xml:space="preserve"> </w:t>
      </w:r>
      <w:r w:rsidRPr="00367280">
        <w:rPr>
          <w:rFonts w:cs="Sylfaen"/>
          <w:sz w:val="20"/>
          <w:szCs w:val="20"/>
          <w:lang w:val="en-GB"/>
        </w:rPr>
        <w:t>կանոններ</w:t>
      </w:r>
      <w:r w:rsidRPr="005768FE">
        <w:rPr>
          <w:rFonts w:cs="Times Armenian"/>
          <w:sz w:val="20"/>
          <w:szCs w:val="20"/>
          <w:lang w:val="af-ZA"/>
        </w:rPr>
        <w:t xml:space="preserve"> </w:t>
      </w:r>
      <w:r w:rsidRPr="00367280">
        <w:rPr>
          <w:rFonts w:cs="Sylfaen"/>
          <w:sz w:val="20"/>
          <w:szCs w:val="20"/>
          <w:lang w:val="en-GB"/>
        </w:rPr>
        <w:t>և</w:t>
      </w:r>
      <w:r w:rsidRPr="005768FE">
        <w:rPr>
          <w:rFonts w:cs="Times Armenian"/>
          <w:sz w:val="20"/>
          <w:szCs w:val="20"/>
          <w:lang w:val="af-ZA"/>
        </w:rPr>
        <w:t xml:space="preserve"> </w:t>
      </w:r>
      <w:r w:rsidRPr="00367280">
        <w:rPr>
          <w:rFonts w:cs="Sylfaen"/>
          <w:sz w:val="20"/>
          <w:szCs w:val="20"/>
          <w:lang w:val="en-GB"/>
        </w:rPr>
        <w:t>նորմեր</w:t>
      </w:r>
      <w:r w:rsidRPr="005768FE">
        <w:rPr>
          <w:rFonts w:cs="Times Armenian"/>
          <w:sz w:val="20"/>
          <w:szCs w:val="20"/>
          <w:lang w:val="af-ZA"/>
        </w:rPr>
        <w:t>:</w:t>
      </w:r>
    </w:p>
    <w:p w:rsidR="00FA0969" w:rsidRPr="005768FE" w:rsidRDefault="00FA0969" w:rsidP="00FA0969">
      <w:pPr>
        <w:pStyle w:val="ListParagraph"/>
        <w:autoSpaceDE w:val="0"/>
        <w:autoSpaceDN w:val="0"/>
        <w:adjustRightInd w:val="0"/>
        <w:spacing w:line="240" w:lineRule="auto"/>
        <w:ind w:left="0"/>
        <w:rPr>
          <w:sz w:val="24"/>
          <w:szCs w:val="24"/>
          <w:lang w:val="af-ZA"/>
        </w:rPr>
      </w:pPr>
      <w:r w:rsidRPr="005768FE">
        <w:rPr>
          <w:rFonts w:cs="Times Armenian"/>
          <w:sz w:val="24"/>
          <w:szCs w:val="24"/>
          <w:lang w:val="af-ZA"/>
        </w:rPr>
        <w:t xml:space="preserve"> </w:t>
      </w:r>
    </w:p>
    <w:p w:rsidR="00FA0969" w:rsidRPr="005768FE" w:rsidRDefault="00FA0969" w:rsidP="00FA0969">
      <w:pPr>
        <w:spacing w:line="240" w:lineRule="auto"/>
        <w:rPr>
          <w:sz w:val="20"/>
          <w:szCs w:val="20"/>
          <w:lang w:val="af-ZA"/>
        </w:rPr>
      </w:pPr>
    </w:p>
    <w:tbl>
      <w:tblPr>
        <w:tblW w:w="14743"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8"/>
        <w:gridCol w:w="1440"/>
        <w:gridCol w:w="1980"/>
        <w:gridCol w:w="2070"/>
        <w:gridCol w:w="1890"/>
        <w:gridCol w:w="1800"/>
        <w:gridCol w:w="2305"/>
      </w:tblGrid>
      <w:tr w:rsidR="00FA0969" w:rsidRPr="0094062E" w:rsidTr="00102181">
        <w:tc>
          <w:tcPr>
            <w:tcW w:w="3258" w:type="dxa"/>
          </w:tcPr>
          <w:p w:rsidR="00FA0969" w:rsidRPr="0094062E" w:rsidRDefault="00FA0969" w:rsidP="00102181">
            <w:pPr>
              <w:spacing w:line="240" w:lineRule="auto"/>
              <w:ind w:left="173"/>
              <w:jc w:val="center"/>
              <w:rPr>
                <w:b/>
                <w:sz w:val="20"/>
                <w:szCs w:val="20"/>
              </w:rPr>
            </w:pPr>
            <w:r w:rsidRPr="0094062E">
              <w:rPr>
                <w:b/>
                <w:sz w:val="20"/>
                <w:szCs w:val="20"/>
              </w:rPr>
              <w:t>Դրույթների անվանումը</w:t>
            </w:r>
          </w:p>
        </w:tc>
        <w:tc>
          <w:tcPr>
            <w:tcW w:w="1440" w:type="dxa"/>
          </w:tcPr>
          <w:p w:rsidR="00FA0969" w:rsidRPr="0094062E" w:rsidRDefault="00FA0969"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980" w:type="dxa"/>
          </w:tcPr>
          <w:p w:rsidR="00FA0969" w:rsidRPr="0094062E" w:rsidRDefault="00FA0969" w:rsidP="00102181">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2070" w:type="dxa"/>
          </w:tcPr>
          <w:p w:rsidR="00FA0969" w:rsidRPr="0094062E" w:rsidRDefault="00FA0969"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90" w:type="dxa"/>
          </w:tcPr>
          <w:p w:rsidR="00FA0969" w:rsidRPr="0094062E" w:rsidRDefault="00FA0969" w:rsidP="00102181">
            <w:pPr>
              <w:spacing w:line="240" w:lineRule="auto"/>
              <w:jc w:val="center"/>
              <w:rPr>
                <w:b/>
                <w:sz w:val="20"/>
                <w:szCs w:val="20"/>
              </w:rPr>
            </w:pPr>
            <w:r w:rsidRPr="0094062E">
              <w:rPr>
                <w:b/>
                <w:sz w:val="20"/>
                <w:szCs w:val="20"/>
              </w:rPr>
              <w:t>Հայտնաբերված խախտումները</w:t>
            </w:r>
          </w:p>
        </w:tc>
        <w:tc>
          <w:tcPr>
            <w:tcW w:w="1800" w:type="dxa"/>
          </w:tcPr>
          <w:p w:rsidR="00FA0969" w:rsidRPr="0094062E" w:rsidRDefault="00FA0969" w:rsidP="00102181">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305" w:type="dxa"/>
          </w:tcPr>
          <w:p w:rsidR="00FA0969" w:rsidRPr="0094062E" w:rsidRDefault="00FA0969" w:rsidP="00102181">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FA0969" w:rsidRPr="00713AFD" w:rsidTr="00102181">
        <w:tc>
          <w:tcPr>
            <w:tcW w:w="3258" w:type="dxa"/>
          </w:tcPr>
          <w:p w:rsidR="00FA0969" w:rsidRPr="00713AFD" w:rsidRDefault="00FA0969" w:rsidP="00102181">
            <w:pPr>
              <w:spacing w:line="240" w:lineRule="auto"/>
              <w:rPr>
                <w:rFonts w:cs="GHEA Grapalat"/>
                <w:sz w:val="20"/>
                <w:szCs w:val="20"/>
              </w:rPr>
            </w:pPr>
            <w:r>
              <w:rPr>
                <w:rFonts w:cs="GHEA Grapalat"/>
                <w:sz w:val="20"/>
                <w:szCs w:val="20"/>
                <w:lang w:val="ru-RU"/>
              </w:rPr>
              <w:t>Ջ</w:t>
            </w:r>
            <w:r w:rsidRPr="00283541">
              <w:rPr>
                <w:rFonts w:cs="GHEA Grapalat"/>
                <w:sz w:val="20"/>
                <w:szCs w:val="20"/>
              </w:rPr>
              <w:t>րամատակարարման</w:t>
            </w:r>
            <w:r w:rsidRPr="00713AFD">
              <w:rPr>
                <w:rFonts w:cs="GHEA Grapalat"/>
                <w:sz w:val="20"/>
                <w:szCs w:val="20"/>
              </w:rPr>
              <w:t xml:space="preserve"> </w:t>
            </w:r>
            <w:r w:rsidRPr="00283541">
              <w:rPr>
                <w:rFonts w:cs="GHEA Grapalat"/>
                <w:sz w:val="20"/>
                <w:szCs w:val="20"/>
              </w:rPr>
              <w:t>համակարգի</w:t>
            </w:r>
            <w:r w:rsidRPr="00713AFD">
              <w:rPr>
                <w:rFonts w:cs="GHEA Grapalat"/>
                <w:sz w:val="20"/>
                <w:szCs w:val="20"/>
              </w:rPr>
              <w:t xml:space="preserve"> </w:t>
            </w:r>
            <w:r w:rsidRPr="00283541">
              <w:rPr>
                <w:rFonts w:cs="GHEA Grapalat"/>
                <w:sz w:val="20"/>
                <w:szCs w:val="20"/>
              </w:rPr>
              <w:t>կառույցներում</w:t>
            </w:r>
            <w:r w:rsidRPr="00713AFD">
              <w:rPr>
                <w:rFonts w:cs="GHEA Grapalat"/>
                <w:sz w:val="20"/>
                <w:szCs w:val="20"/>
              </w:rPr>
              <w:t xml:space="preserve"> </w:t>
            </w:r>
            <w:r w:rsidRPr="00283541">
              <w:rPr>
                <w:rFonts w:cs="GHEA Grapalat"/>
                <w:sz w:val="20"/>
                <w:szCs w:val="20"/>
              </w:rPr>
              <w:t>կամ</w:t>
            </w:r>
            <w:r w:rsidRPr="00713AFD">
              <w:rPr>
                <w:rFonts w:cs="GHEA Grapalat"/>
                <w:sz w:val="20"/>
                <w:szCs w:val="20"/>
              </w:rPr>
              <w:t xml:space="preserve"> </w:t>
            </w:r>
            <w:r w:rsidRPr="00283541">
              <w:rPr>
                <w:rFonts w:cs="GHEA Grapalat"/>
                <w:sz w:val="20"/>
                <w:szCs w:val="20"/>
              </w:rPr>
              <w:t>օբյեկտներում</w:t>
            </w:r>
            <w:r w:rsidRPr="00713AFD">
              <w:rPr>
                <w:rFonts w:cs="GHEA Grapalat"/>
                <w:sz w:val="20"/>
                <w:szCs w:val="20"/>
              </w:rPr>
              <w:t xml:space="preserve"> </w:t>
            </w:r>
            <w:r w:rsidRPr="00283541">
              <w:rPr>
                <w:rFonts w:cs="GHEA Grapalat"/>
                <w:sz w:val="20"/>
                <w:szCs w:val="20"/>
              </w:rPr>
              <w:t>առաջա</w:t>
            </w:r>
            <w:r>
              <w:rPr>
                <w:rFonts w:cs="GHEA Grapalat"/>
                <w:sz w:val="20"/>
                <w:szCs w:val="20"/>
              </w:rPr>
              <w:t>ցած</w:t>
            </w:r>
            <w:r w:rsidRPr="00713AFD">
              <w:rPr>
                <w:rFonts w:cs="GHEA Grapalat"/>
                <w:sz w:val="20"/>
                <w:szCs w:val="20"/>
              </w:rPr>
              <w:t xml:space="preserve"> </w:t>
            </w:r>
            <w:r w:rsidRPr="00283541">
              <w:rPr>
                <w:rFonts w:cs="GHEA Grapalat"/>
                <w:sz w:val="20"/>
                <w:szCs w:val="20"/>
              </w:rPr>
              <w:t>վթարային</w:t>
            </w:r>
            <w:r w:rsidRPr="00713AFD">
              <w:rPr>
                <w:rFonts w:cs="GHEA Grapalat"/>
                <w:sz w:val="20"/>
                <w:szCs w:val="20"/>
              </w:rPr>
              <w:t xml:space="preserve"> </w:t>
            </w:r>
            <w:r w:rsidRPr="00283541">
              <w:rPr>
                <w:rFonts w:cs="GHEA Grapalat"/>
                <w:sz w:val="20"/>
                <w:szCs w:val="20"/>
              </w:rPr>
              <w:t>իրավիճակներ</w:t>
            </w:r>
            <w:r>
              <w:rPr>
                <w:rFonts w:cs="GHEA Grapalat"/>
                <w:sz w:val="20"/>
                <w:szCs w:val="20"/>
              </w:rPr>
              <w:t>ի</w:t>
            </w:r>
            <w:r w:rsidRPr="00713AFD">
              <w:rPr>
                <w:rFonts w:cs="GHEA Grapalat"/>
                <w:sz w:val="20"/>
                <w:szCs w:val="20"/>
              </w:rPr>
              <w:t xml:space="preserve"> </w:t>
            </w:r>
            <w:r w:rsidRPr="00283541">
              <w:rPr>
                <w:rFonts w:cs="GHEA Grapalat"/>
                <w:sz w:val="20"/>
                <w:szCs w:val="20"/>
              </w:rPr>
              <w:t>կամ</w:t>
            </w:r>
            <w:r w:rsidRPr="00713AFD">
              <w:rPr>
                <w:rFonts w:cs="GHEA Grapalat"/>
                <w:sz w:val="20"/>
                <w:szCs w:val="20"/>
              </w:rPr>
              <w:t xml:space="preserve"> </w:t>
            </w:r>
            <w:r w:rsidRPr="00283541">
              <w:rPr>
                <w:rFonts w:cs="GHEA Grapalat"/>
                <w:sz w:val="20"/>
                <w:szCs w:val="20"/>
              </w:rPr>
              <w:t>տեխնիկական</w:t>
            </w:r>
            <w:r w:rsidRPr="00713AFD">
              <w:rPr>
                <w:rFonts w:cs="GHEA Grapalat"/>
                <w:sz w:val="20"/>
                <w:szCs w:val="20"/>
              </w:rPr>
              <w:t xml:space="preserve"> </w:t>
            </w:r>
            <w:r w:rsidRPr="00283541">
              <w:rPr>
                <w:rFonts w:cs="GHEA Grapalat"/>
                <w:sz w:val="20"/>
                <w:szCs w:val="20"/>
              </w:rPr>
              <w:t>շեղումների</w:t>
            </w:r>
            <w:r w:rsidRPr="00713AFD">
              <w:rPr>
                <w:rFonts w:cs="GHEA Grapalat"/>
                <w:sz w:val="20"/>
                <w:szCs w:val="20"/>
              </w:rPr>
              <w:t xml:space="preserve"> վերացման ուղղությամբ </w:t>
            </w:r>
            <w:r w:rsidRPr="00713AFD">
              <w:rPr>
                <w:rFonts w:cs="GHEA Grapalat"/>
                <w:sz w:val="20"/>
                <w:szCs w:val="20"/>
                <w:lang w:val="ru-RU"/>
              </w:rPr>
              <w:t>ձ</w:t>
            </w:r>
            <w:r w:rsidRPr="00713AFD">
              <w:rPr>
                <w:rFonts w:cs="GHEA Grapalat"/>
                <w:sz w:val="20"/>
                <w:szCs w:val="20"/>
              </w:rPr>
              <w:t>եռնարկ</w:t>
            </w:r>
            <w:r w:rsidRPr="00713AFD">
              <w:rPr>
                <w:rFonts w:cs="GHEA Grapalat"/>
                <w:sz w:val="20"/>
                <w:szCs w:val="20"/>
                <w:lang w:val="ru-RU"/>
              </w:rPr>
              <w:t>ած</w:t>
            </w:r>
            <w:r w:rsidRPr="00713AFD">
              <w:rPr>
                <w:rFonts w:cs="GHEA Grapalat"/>
                <w:sz w:val="20"/>
                <w:szCs w:val="20"/>
              </w:rPr>
              <w:t xml:space="preserve"> և իրականացվ</w:t>
            </w:r>
            <w:r w:rsidRPr="00713AFD">
              <w:rPr>
                <w:rFonts w:cs="GHEA Grapalat"/>
                <w:sz w:val="20"/>
                <w:szCs w:val="20"/>
                <w:lang w:val="ru-RU"/>
              </w:rPr>
              <w:t>ած</w:t>
            </w:r>
            <w:r w:rsidRPr="00713AFD">
              <w:rPr>
                <w:rFonts w:cs="GHEA Grapalat"/>
                <w:sz w:val="20"/>
                <w:szCs w:val="20"/>
              </w:rPr>
              <w:t xml:space="preserve"> են անհապաղ միջոցներ </w:t>
            </w:r>
          </w:p>
          <w:p w:rsidR="00FA0969" w:rsidRPr="00713AFD" w:rsidRDefault="00FA0969" w:rsidP="00102181">
            <w:pPr>
              <w:spacing w:line="240" w:lineRule="auto"/>
              <w:rPr>
                <w:b/>
                <w:sz w:val="20"/>
                <w:szCs w:val="20"/>
              </w:rPr>
            </w:pPr>
          </w:p>
        </w:tc>
        <w:tc>
          <w:tcPr>
            <w:tcW w:w="1440" w:type="dxa"/>
          </w:tcPr>
          <w:p w:rsidR="00FA0969" w:rsidRPr="00713AFD" w:rsidRDefault="00FA0969" w:rsidP="00102181">
            <w:pPr>
              <w:spacing w:line="240" w:lineRule="auto"/>
              <w:jc w:val="center"/>
              <w:rPr>
                <w:b/>
                <w:sz w:val="20"/>
                <w:szCs w:val="20"/>
              </w:rPr>
            </w:pPr>
            <w:r>
              <w:rPr>
                <w:b/>
                <w:sz w:val="20"/>
                <w:szCs w:val="20"/>
              </w:rPr>
              <w:t>V</w:t>
            </w:r>
          </w:p>
        </w:tc>
        <w:tc>
          <w:tcPr>
            <w:tcW w:w="1980" w:type="dxa"/>
          </w:tcPr>
          <w:p w:rsidR="00FA0969" w:rsidRPr="00713AFD" w:rsidRDefault="00FA0969" w:rsidP="00102181">
            <w:pPr>
              <w:spacing w:line="240" w:lineRule="auto"/>
              <w:jc w:val="center"/>
              <w:rPr>
                <w:b/>
                <w:sz w:val="20"/>
                <w:szCs w:val="20"/>
              </w:rPr>
            </w:pPr>
          </w:p>
        </w:tc>
        <w:tc>
          <w:tcPr>
            <w:tcW w:w="2070" w:type="dxa"/>
          </w:tcPr>
          <w:p w:rsidR="00FA0969" w:rsidRPr="00713AFD" w:rsidRDefault="00FA0969" w:rsidP="00102181">
            <w:pPr>
              <w:spacing w:line="240" w:lineRule="auto"/>
              <w:jc w:val="center"/>
              <w:rPr>
                <w:b/>
                <w:sz w:val="20"/>
                <w:szCs w:val="20"/>
              </w:rPr>
            </w:pPr>
          </w:p>
        </w:tc>
        <w:tc>
          <w:tcPr>
            <w:tcW w:w="1890" w:type="dxa"/>
          </w:tcPr>
          <w:p w:rsidR="00FA0969" w:rsidRPr="00713AFD" w:rsidRDefault="00FA0969" w:rsidP="00102181">
            <w:pPr>
              <w:spacing w:line="240" w:lineRule="auto"/>
              <w:jc w:val="center"/>
              <w:rPr>
                <w:b/>
                <w:sz w:val="20"/>
                <w:szCs w:val="20"/>
              </w:rPr>
            </w:pPr>
          </w:p>
        </w:tc>
        <w:tc>
          <w:tcPr>
            <w:tcW w:w="1800" w:type="dxa"/>
          </w:tcPr>
          <w:p w:rsidR="00FA0969" w:rsidRPr="00713AFD" w:rsidRDefault="00FA0969" w:rsidP="00102181">
            <w:pPr>
              <w:spacing w:line="240" w:lineRule="auto"/>
              <w:jc w:val="center"/>
              <w:rPr>
                <w:b/>
                <w:sz w:val="20"/>
                <w:szCs w:val="20"/>
              </w:rPr>
            </w:pPr>
          </w:p>
        </w:tc>
        <w:tc>
          <w:tcPr>
            <w:tcW w:w="2305" w:type="dxa"/>
          </w:tcPr>
          <w:p w:rsidR="00FA0969" w:rsidRPr="00713AFD" w:rsidRDefault="00FA0969" w:rsidP="00102181">
            <w:pPr>
              <w:spacing w:line="240" w:lineRule="auto"/>
              <w:jc w:val="center"/>
              <w:rPr>
                <w:b/>
                <w:sz w:val="20"/>
                <w:szCs w:val="20"/>
              </w:rPr>
            </w:pPr>
          </w:p>
        </w:tc>
      </w:tr>
      <w:tr w:rsidR="00FA0969" w:rsidRPr="0094062E" w:rsidTr="00102181">
        <w:tc>
          <w:tcPr>
            <w:tcW w:w="3258" w:type="dxa"/>
          </w:tcPr>
          <w:p w:rsidR="00FA0969" w:rsidRPr="00283541" w:rsidRDefault="00FA0969" w:rsidP="00102181">
            <w:pPr>
              <w:spacing w:line="240" w:lineRule="auto"/>
              <w:rPr>
                <w:rFonts w:cs="GHEA Grapalat"/>
                <w:sz w:val="20"/>
                <w:szCs w:val="20"/>
              </w:rPr>
            </w:pPr>
            <w:r w:rsidRPr="00713AFD">
              <w:rPr>
                <w:rFonts w:cs="GHEA Grapalat"/>
                <w:sz w:val="20"/>
                <w:szCs w:val="20"/>
                <w:lang w:val="ru-RU"/>
              </w:rPr>
              <w:t>Ջ</w:t>
            </w:r>
            <w:r w:rsidRPr="00713AFD">
              <w:rPr>
                <w:rFonts w:cs="GHEA Grapalat"/>
                <w:sz w:val="20"/>
                <w:szCs w:val="20"/>
              </w:rPr>
              <w:t xml:space="preserve">րամատակարարման բաշխիչ ցանցերում </w:t>
            </w:r>
            <w:r w:rsidRPr="00713AFD">
              <w:rPr>
                <w:rFonts w:cs="GHEA Grapalat"/>
                <w:sz w:val="20"/>
                <w:szCs w:val="20"/>
                <w:lang w:val="ru-RU"/>
              </w:rPr>
              <w:t>առկա</w:t>
            </w:r>
            <w:r w:rsidRPr="00713AFD">
              <w:rPr>
                <w:rFonts w:cs="GHEA Grapalat"/>
                <w:sz w:val="20"/>
                <w:szCs w:val="20"/>
              </w:rPr>
              <w:t xml:space="preserve"> </w:t>
            </w:r>
            <w:r w:rsidRPr="00713AFD">
              <w:rPr>
                <w:rFonts w:cs="GHEA Grapalat"/>
                <w:sz w:val="20"/>
                <w:szCs w:val="20"/>
                <w:lang w:val="ru-RU"/>
              </w:rPr>
              <w:t>է</w:t>
            </w:r>
            <w:r w:rsidRPr="00713AFD">
              <w:rPr>
                <w:rFonts w:cs="GHEA Grapalat"/>
                <w:sz w:val="20"/>
                <w:szCs w:val="20"/>
              </w:rPr>
              <w:t xml:space="preserve"> խմելու ջրի արտադրական հսկողությ</w:t>
            </w:r>
            <w:r w:rsidRPr="00713AFD">
              <w:rPr>
                <w:rFonts w:cs="GHEA Grapalat"/>
                <w:sz w:val="20"/>
                <w:szCs w:val="20"/>
                <w:lang w:val="ru-RU"/>
              </w:rPr>
              <w:t>ան</w:t>
            </w:r>
            <w:r w:rsidRPr="00713AFD">
              <w:rPr>
                <w:rFonts w:cs="GHEA Grapalat"/>
                <w:sz w:val="20"/>
                <w:szCs w:val="20"/>
              </w:rPr>
              <w:t xml:space="preserve"> </w:t>
            </w:r>
            <w:r w:rsidRPr="00713AFD">
              <w:rPr>
                <w:rFonts w:cs="GHEA Grapalat"/>
                <w:sz w:val="20"/>
                <w:szCs w:val="20"/>
                <w:lang w:val="ru-RU"/>
              </w:rPr>
              <w:t>ի</w:t>
            </w:r>
            <w:r w:rsidRPr="00713AFD">
              <w:rPr>
                <w:rFonts w:cs="GHEA Grapalat"/>
                <w:sz w:val="20"/>
                <w:szCs w:val="20"/>
              </w:rPr>
              <w:t>րականաց</w:t>
            </w:r>
            <w:r w:rsidRPr="00713AFD">
              <w:rPr>
                <w:rFonts w:cs="GHEA Grapalat"/>
                <w:sz w:val="20"/>
                <w:szCs w:val="20"/>
                <w:lang w:val="ru-RU"/>
              </w:rPr>
              <w:t>ում</w:t>
            </w:r>
            <w:r>
              <w:rPr>
                <w:rFonts w:cs="GHEA Grapalat"/>
                <w:sz w:val="20"/>
                <w:szCs w:val="20"/>
              </w:rPr>
              <w:t xml:space="preserve">՝ ՀՀ օրենսդրությամբ սահմանվածվ </w:t>
            </w:r>
            <w:r w:rsidRPr="00713AFD">
              <w:rPr>
                <w:rFonts w:cs="GHEA Grapalat"/>
                <w:sz w:val="20"/>
                <w:szCs w:val="20"/>
              </w:rPr>
              <w:t>(մանրէաբանական ցուցանիշներով սահմանված</w:t>
            </w:r>
            <w:r w:rsidRPr="00283541">
              <w:rPr>
                <w:rFonts w:cs="GHEA Grapalat"/>
                <w:sz w:val="20"/>
                <w:szCs w:val="20"/>
              </w:rPr>
              <w:t xml:space="preserve"> հաճախականությամբ</w:t>
            </w:r>
            <w:r>
              <w:rPr>
                <w:rFonts w:cs="GHEA Grapalat"/>
                <w:sz w:val="20"/>
                <w:szCs w:val="20"/>
              </w:rPr>
              <w:t>)</w:t>
            </w:r>
            <w:r w:rsidRPr="00283541">
              <w:rPr>
                <w:rFonts w:cs="GHEA Grapalat"/>
                <w:sz w:val="20"/>
                <w:szCs w:val="20"/>
              </w:rPr>
              <w:t>:</w:t>
            </w:r>
          </w:p>
        </w:tc>
        <w:tc>
          <w:tcPr>
            <w:tcW w:w="1440" w:type="dxa"/>
          </w:tcPr>
          <w:p w:rsidR="00FA0969" w:rsidRPr="0094062E" w:rsidRDefault="00FA0969" w:rsidP="00102181">
            <w:pPr>
              <w:spacing w:line="240" w:lineRule="auto"/>
              <w:jc w:val="center"/>
              <w:rPr>
                <w:b/>
                <w:sz w:val="20"/>
                <w:szCs w:val="20"/>
              </w:rPr>
            </w:pPr>
            <w:r>
              <w:rPr>
                <w:b/>
                <w:sz w:val="20"/>
                <w:szCs w:val="20"/>
              </w:rPr>
              <w:t>-</w:t>
            </w:r>
          </w:p>
        </w:tc>
        <w:tc>
          <w:tcPr>
            <w:tcW w:w="1980" w:type="dxa"/>
          </w:tcPr>
          <w:p w:rsidR="00FA0969" w:rsidRPr="0094062E" w:rsidRDefault="00FA0969" w:rsidP="00102181">
            <w:pPr>
              <w:spacing w:line="240" w:lineRule="auto"/>
              <w:jc w:val="center"/>
              <w:rPr>
                <w:b/>
                <w:sz w:val="20"/>
                <w:szCs w:val="20"/>
              </w:rPr>
            </w:pPr>
          </w:p>
        </w:tc>
        <w:tc>
          <w:tcPr>
            <w:tcW w:w="2070" w:type="dxa"/>
          </w:tcPr>
          <w:p w:rsidR="00FA0969" w:rsidRPr="0094062E" w:rsidRDefault="00FA0969" w:rsidP="00102181">
            <w:pPr>
              <w:spacing w:line="240" w:lineRule="auto"/>
              <w:jc w:val="center"/>
              <w:rPr>
                <w:b/>
                <w:sz w:val="20"/>
                <w:szCs w:val="20"/>
              </w:rPr>
            </w:pPr>
          </w:p>
        </w:tc>
        <w:tc>
          <w:tcPr>
            <w:tcW w:w="1890" w:type="dxa"/>
          </w:tcPr>
          <w:p w:rsidR="00FA0969" w:rsidRPr="0094062E" w:rsidRDefault="00FA0969" w:rsidP="00102181">
            <w:pPr>
              <w:spacing w:line="240" w:lineRule="auto"/>
              <w:jc w:val="center"/>
              <w:rPr>
                <w:b/>
                <w:sz w:val="20"/>
                <w:szCs w:val="20"/>
              </w:rPr>
            </w:pPr>
          </w:p>
        </w:tc>
        <w:tc>
          <w:tcPr>
            <w:tcW w:w="1800" w:type="dxa"/>
          </w:tcPr>
          <w:p w:rsidR="00FA0969" w:rsidRPr="0094062E" w:rsidRDefault="00FA0969" w:rsidP="00102181">
            <w:pPr>
              <w:spacing w:line="240" w:lineRule="auto"/>
              <w:jc w:val="center"/>
              <w:rPr>
                <w:b/>
                <w:sz w:val="20"/>
                <w:szCs w:val="20"/>
              </w:rPr>
            </w:pPr>
          </w:p>
        </w:tc>
        <w:tc>
          <w:tcPr>
            <w:tcW w:w="2305" w:type="dxa"/>
          </w:tcPr>
          <w:p w:rsidR="00FA0969" w:rsidRPr="0094062E" w:rsidRDefault="00FA0969" w:rsidP="00102181">
            <w:pPr>
              <w:spacing w:line="240" w:lineRule="auto"/>
              <w:jc w:val="center"/>
              <w:rPr>
                <w:b/>
                <w:sz w:val="20"/>
                <w:szCs w:val="20"/>
              </w:rPr>
            </w:pPr>
          </w:p>
        </w:tc>
      </w:tr>
      <w:tr w:rsidR="00FA0969" w:rsidRPr="0094062E" w:rsidTr="00102181">
        <w:tc>
          <w:tcPr>
            <w:tcW w:w="3258" w:type="dxa"/>
          </w:tcPr>
          <w:p w:rsidR="00FA0969" w:rsidRPr="00605CAD" w:rsidRDefault="00FA0969" w:rsidP="00102181">
            <w:pPr>
              <w:spacing w:line="240" w:lineRule="auto"/>
              <w:rPr>
                <w:rFonts w:cs="GHEA Grapalat"/>
                <w:b/>
                <w:bCs/>
                <w:sz w:val="20"/>
                <w:szCs w:val="20"/>
              </w:rPr>
            </w:pPr>
            <w:r w:rsidRPr="00605CAD">
              <w:rPr>
                <w:rFonts w:cs="GHEA Grapalat"/>
                <w:color w:val="000000"/>
                <w:sz w:val="20"/>
                <w:szCs w:val="20"/>
                <w:lang w:val="ru-RU"/>
              </w:rPr>
              <w:t>Մ</w:t>
            </w:r>
            <w:r w:rsidRPr="00605CAD">
              <w:rPr>
                <w:rFonts w:cs="GHEA Grapalat"/>
                <w:color w:val="000000"/>
                <w:sz w:val="20"/>
                <w:szCs w:val="20"/>
              </w:rPr>
              <w:t>ինչև ջուրը բաշխիչ ցանց մղելը</w:t>
            </w:r>
            <w:r w:rsidRPr="00605CAD">
              <w:rPr>
                <w:rFonts w:cs="GHEA Grapalat"/>
                <w:sz w:val="20"/>
                <w:szCs w:val="20"/>
              </w:rPr>
              <w:t xml:space="preserve"> </w:t>
            </w:r>
            <w:r w:rsidRPr="00605CAD">
              <w:rPr>
                <w:rFonts w:cs="GHEA Grapalat"/>
                <w:sz w:val="20"/>
                <w:szCs w:val="20"/>
                <w:lang w:val="ru-RU"/>
              </w:rPr>
              <w:t>առկա</w:t>
            </w:r>
            <w:r w:rsidRPr="00605CAD">
              <w:rPr>
                <w:rFonts w:cs="GHEA Grapalat"/>
                <w:sz w:val="20"/>
                <w:szCs w:val="20"/>
              </w:rPr>
              <w:t xml:space="preserve"> </w:t>
            </w:r>
            <w:r w:rsidRPr="00605CAD">
              <w:rPr>
                <w:rFonts w:cs="GHEA Grapalat"/>
                <w:sz w:val="20"/>
                <w:szCs w:val="20"/>
                <w:lang w:val="ru-RU"/>
              </w:rPr>
              <w:t>է</w:t>
            </w:r>
            <w:r w:rsidRPr="00605CAD">
              <w:rPr>
                <w:rFonts w:cs="GHEA Grapalat"/>
                <w:sz w:val="20"/>
                <w:szCs w:val="20"/>
              </w:rPr>
              <w:t xml:space="preserve"> խմելու ջրի </w:t>
            </w:r>
            <w:r w:rsidRPr="00605CAD">
              <w:rPr>
                <w:rFonts w:cs="GHEA Grapalat"/>
                <w:sz w:val="20"/>
                <w:szCs w:val="20"/>
              </w:rPr>
              <w:lastRenderedPageBreak/>
              <w:t>մ</w:t>
            </w:r>
            <w:r w:rsidRPr="00605CAD">
              <w:rPr>
                <w:rFonts w:cs="GHEA Grapalat"/>
                <w:bCs/>
                <w:sz w:val="20"/>
                <w:szCs w:val="20"/>
              </w:rPr>
              <w:t xml:space="preserve">նացորդային քլորի </w:t>
            </w:r>
            <w:r w:rsidRPr="00605CAD">
              <w:rPr>
                <w:rFonts w:cs="GHEA Grapalat"/>
                <w:color w:val="000000"/>
                <w:sz w:val="20"/>
                <w:szCs w:val="20"/>
              </w:rPr>
              <w:t>պարունակության հսկողությ</w:t>
            </w:r>
            <w:r w:rsidRPr="00605CAD">
              <w:rPr>
                <w:rFonts w:cs="GHEA Grapalat"/>
                <w:color w:val="000000"/>
                <w:sz w:val="20"/>
                <w:szCs w:val="20"/>
                <w:lang w:val="ru-RU"/>
              </w:rPr>
              <w:t>ա</w:t>
            </w:r>
            <w:r w:rsidRPr="00605CAD">
              <w:rPr>
                <w:rFonts w:cs="GHEA Grapalat"/>
                <w:color w:val="000000"/>
                <w:sz w:val="20"/>
                <w:szCs w:val="20"/>
              </w:rPr>
              <w:t xml:space="preserve">ն </w:t>
            </w:r>
            <w:r w:rsidRPr="00605CAD">
              <w:rPr>
                <w:rFonts w:cs="GHEA Grapalat"/>
                <w:sz w:val="20"/>
                <w:szCs w:val="20"/>
                <w:lang w:val="ru-RU"/>
              </w:rPr>
              <w:t>ի</w:t>
            </w:r>
            <w:r w:rsidRPr="00605CAD">
              <w:rPr>
                <w:rFonts w:cs="GHEA Grapalat"/>
                <w:sz w:val="20"/>
                <w:szCs w:val="20"/>
              </w:rPr>
              <w:t>րականացում</w:t>
            </w:r>
            <w:r w:rsidRPr="00605CAD">
              <w:rPr>
                <w:rFonts w:cs="GHEA Grapalat"/>
                <w:color w:val="000000"/>
                <w:sz w:val="20"/>
                <w:szCs w:val="20"/>
              </w:rPr>
              <w:t xml:space="preserve"> </w:t>
            </w:r>
          </w:p>
        </w:tc>
        <w:tc>
          <w:tcPr>
            <w:tcW w:w="1440" w:type="dxa"/>
          </w:tcPr>
          <w:p w:rsidR="00FA0969" w:rsidRPr="002E53BB" w:rsidRDefault="00FA0969" w:rsidP="00102181">
            <w:pPr>
              <w:spacing w:line="240" w:lineRule="auto"/>
              <w:jc w:val="center"/>
              <w:rPr>
                <w:b/>
                <w:sz w:val="20"/>
                <w:szCs w:val="20"/>
              </w:rPr>
            </w:pPr>
            <w:r>
              <w:rPr>
                <w:b/>
                <w:sz w:val="20"/>
                <w:szCs w:val="20"/>
              </w:rPr>
              <w:lastRenderedPageBreak/>
              <w:t>-</w:t>
            </w:r>
          </w:p>
        </w:tc>
        <w:tc>
          <w:tcPr>
            <w:tcW w:w="1980" w:type="dxa"/>
          </w:tcPr>
          <w:p w:rsidR="00FA0969" w:rsidRPr="0094062E" w:rsidRDefault="00FA0969" w:rsidP="00102181">
            <w:pPr>
              <w:spacing w:line="240" w:lineRule="auto"/>
              <w:jc w:val="center"/>
              <w:rPr>
                <w:b/>
                <w:sz w:val="20"/>
                <w:szCs w:val="20"/>
              </w:rPr>
            </w:pPr>
          </w:p>
        </w:tc>
        <w:tc>
          <w:tcPr>
            <w:tcW w:w="2070" w:type="dxa"/>
          </w:tcPr>
          <w:p w:rsidR="00FA0969" w:rsidRPr="0094062E" w:rsidRDefault="00FA0969" w:rsidP="00102181">
            <w:pPr>
              <w:spacing w:line="240" w:lineRule="auto"/>
              <w:jc w:val="center"/>
              <w:rPr>
                <w:b/>
                <w:sz w:val="20"/>
                <w:szCs w:val="20"/>
              </w:rPr>
            </w:pPr>
          </w:p>
        </w:tc>
        <w:tc>
          <w:tcPr>
            <w:tcW w:w="1890" w:type="dxa"/>
          </w:tcPr>
          <w:p w:rsidR="00FA0969" w:rsidRPr="0094062E" w:rsidRDefault="00FA0969" w:rsidP="00102181">
            <w:pPr>
              <w:spacing w:line="240" w:lineRule="auto"/>
              <w:jc w:val="center"/>
              <w:rPr>
                <w:b/>
                <w:sz w:val="20"/>
                <w:szCs w:val="20"/>
              </w:rPr>
            </w:pPr>
            <w:r>
              <w:rPr>
                <w:b/>
                <w:sz w:val="20"/>
                <w:szCs w:val="20"/>
              </w:rPr>
              <w:t>Չի ախտահանվում</w:t>
            </w:r>
          </w:p>
        </w:tc>
        <w:tc>
          <w:tcPr>
            <w:tcW w:w="1800" w:type="dxa"/>
          </w:tcPr>
          <w:p w:rsidR="00FA0969" w:rsidRPr="0094062E" w:rsidRDefault="00FA0969" w:rsidP="00102181">
            <w:pPr>
              <w:spacing w:line="240" w:lineRule="auto"/>
              <w:jc w:val="center"/>
              <w:rPr>
                <w:b/>
                <w:sz w:val="20"/>
                <w:szCs w:val="20"/>
              </w:rPr>
            </w:pPr>
            <w:r>
              <w:rPr>
                <w:b/>
                <w:sz w:val="20"/>
                <w:szCs w:val="20"/>
              </w:rPr>
              <w:t xml:space="preserve">Ենթարկել </w:t>
            </w:r>
            <w:r>
              <w:rPr>
                <w:b/>
                <w:sz w:val="20"/>
                <w:szCs w:val="20"/>
              </w:rPr>
              <w:lastRenderedPageBreak/>
              <w:t>ախտահանման</w:t>
            </w:r>
          </w:p>
        </w:tc>
        <w:tc>
          <w:tcPr>
            <w:tcW w:w="2305" w:type="dxa"/>
          </w:tcPr>
          <w:p w:rsidR="00FA0969" w:rsidRPr="0094062E" w:rsidRDefault="00FA0969" w:rsidP="00102181">
            <w:pPr>
              <w:spacing w:line="240" w:lineRule="auto"/>
              <w:jc w:val="center"/>
              <w:rPr>
                <w:b/>
                <w:sz w:val="20"/>
                <w:szCs w:val="20"/>
              </w:rPr>
            </w:pPr>
            <w:r>
              <w:rPr>
                <w:b/>
                <w:sz w:val="20"/>
                <w:szCs w:val="20"/>
              </w:rPr>
              <w:lastRenderedPageBreak/>
              <w:t>90 օր</w:t>
            </w:r>
          </w:p>
        </w:tc>
      </w:tr>
    </w:tbl>
    <w:p w:rsidR="00FA0969" w:rsidRDefault="00FA0969" w:rsidP="00FA0969">
      <w:pPr>
        <w:spacing w:line="240" w:lineRule="auto"/>
        <w:rPr>
          <w:rFonts w:cs="Sylfaen"/>
          <w:sz w:val="20"/>
          <w:szCs w:val="20"/>
        </w:rPr>
      </w:pPr>
    </w:p>
    <w:p w:rsidR="00FA0969" w:rsidRDefault="00FA0969" w:rsidP="00FA0969"/>
    <w:p w:rsidR="00FA0969" w:rsidRPr="009A4F39" w:rsidRDefault="00FA0969" w:rsidP="00FA0969">
      <w:pPr>
        <w:spacing w:line="240" w:lineRule="auto"/>
        <w:jc w:val="center"/>
        <w:rPr>
          <w:bCs/>
          <w:sz w:val="20"/>
          <w:szCs w:val="20"/>
        </w:rPr>
      </w:pPr>
    </w:p>
    <w:p w:rsidR="00FA0969" w:rsidRDefault="00FA0969" w:rsidP="00F375A6">
      <w:pPr>
        <w:spacing w:line="240" w:lineRule="auto"/>
        <w:rPr>
          <w:rFonts w:eastAsia="Times New Roman"/>
          <w:b/>
          <w:bCs/>
          <w:color w:val="000000"/>
          <w:lang w:val="af-ZA"/>
        </w:rPr>
      </w:pPr>
    </w:p>
    <w:p w:rsidR="00FA0969" w:rsidRDefault="00FA0969" w:rsidP="00F375A6">
      <w:pPr>
        <w:spacing w:line="240" w:lineRule="auto"/>
        <w:rPr>
          <w:rFonts w:eastAsia="Times New Roman"/>
          <w:b/>
          <w:bCs/>
          <w:color w:val="000000"/>
          <w:lang w:val="af-ZA"/>
        </w:rPr>
      </w:pPr>
    </w:p>
    <w:p w:rsidR="00FA0969" w:rsidRPr="00B9309D" w:rsidRDefault="00FA0969" w:rsidP="00FA0969">
      <w:pPr>
        <w:spacing w:line="240" w:lineRule="auto"/>
        <w:jc w:val="center"/>
        <w:rPr>
          <w:rFonts w:eastAsia="Times New Roman"/>
          <w:b/>
          <w:bCs/>
          <w:color w:val="000000"/>
          <w:lang w:val="af-ZA"/>
        </w:rPr>
      </w:pPr>
      <w:r>
        <w:rPr>
          <w:rFonts w:eastAsia="Times New Roman"/>
          <w:b/>
          <w:bCs/>
          <w:color w:val="000000"/>
          <w:lang w:val="af-ZA"/>
        </w:rPr>
        <w:t>ԻՐԱՎԱԿԱՆ ԱԿՏԵՐ, ԳՈՐԾԱՎԱՐՈՒԹՅՈՒՆ, ՆԵՐՔԻՆ ՓԱՍՏԱԹՂԹԱՇՐՋԱՆԱՌՈՒԹՅՈՒՆ</w:t>
      </w:r>
    </w:p>
    <w:p w:rsidR="00F375A6" w:rsidRPr="00B9309D" w:rsidRDefault="00F375A6" w:rsidP="00CD6FB0">
      <w:pPr>
        <w:numPr>
          <w:ilvl w:val="0"/>
          <w:numId w:val="3"/>
        </w:numPr>
        <w:spacing w:line="240" w:lineRule="auto"/>
        <w:ind w:left="426" w:hanging="426"/>
        <w:rPr>
          <w:lang w:val="ru-RU"/>
        </w:rPr>
      </w:pPr>
      <w:r w:rsidRPr="00B9309D">
        <w:t>Գործառույթը</w:t>
      </w:r>
      <w:r w:rsidRPr="00B9309D">
        <w:rPr>
          <w:lang w:val="af-ZA"/>
        </w:rPr>
        <w:t xml:space="preserve">` </w:t>
      </w:r>
    </w:p>
    <w:p w:rsidR="00F375A6" w:rsidRPr="00E61CC0" w:rsidRDefault="00F375A6" w:rsidP="00CD6FB0">
      <w:pPr>
        <w:numPr>
          <w:ilvl w:val="0"/>
          <w:numId w:val="4"/>
        </w:numPr>
        <w:tabs>
          <w:tab w:val="left" w:pos="567"/>
        </w:tabs>
        <w:spacing w:line="240" w:lineRule="auto"/>
        <w:ind w:left="426" w:hanging="426"/>
        <w:jc w:val="left"/>
        <w:rPr>
          <w:sz w:val="20"/>
          <w:szCs w:val="20"/>
          <w:lang w:val="af-ZA"/>
        </w:rPr>
      </w:pPr>
      <w:r w:rsidRPr="00E61CC0">
        <w:rPr>
          <w:sz w:val="20"/>
          <w:szCs w:val="20"/>
          <w:lang w:val="ru-RU"/>
        </w:rPr>
        <w:t>Հ</w:t>
      </w:r>
      <w:r w:rsidRPr="00E61CC0">
        <w:rPr>
          <w:sz w:val="20"/>
          <w:szCs w:val="20"/>
        </w:rPr>
        <w:t>ամայնքի</w:t>
      </w:r>
      <w:r w:rsidRPr="00E61CC0">
        <w:rPr>
          <w:sz w:val="20"/>
          <w:szCs w:val="20"/>
          <w:lang w:val="af-ZA"/>
        </w:rPr>
        <w:t xml:space="preserve"> </w:t>
      </w:r>
      <w:r w:rsidRPr="00E61CC0">
        <w:rPr>
          <w:sz w:val="20"/>
          <w:szCs w:val="20"/>
        </w:rPr>
        <w:t>ավագանին</w:t>
      </w:r>
      <w:r w:rsidRPr="00E61CC0">
        <w:rPr>
          <w:sz w:val="20"/>
          <w:szCs w:val="20"/>
          <w:lang w:val="af-ZA"/>
        </w:rPr>
        <w:t xml:space="preserve"> Տեղական ինքնակառավարման մասին ՀՀ օրենք /այսուհետ</w:t>
      </w:r>
      <w:r w:rsidRPr="00E61CC0">
        <w:rPr>
          <w:sz w:val="20"/>
          <w:szCs w:val="20"/>
          <w:lang w:val="ru-RU"/>
        </w:rPr>
        <w:t>ՏԻՄ/</w:t>
      </w:r>
      <w:r w:rsidRPr="00E61CC0">
        <w:rPr>
          <w:sz w:val="20"/>
          <w:szCs w:val="20"/>
          <w:lang w:val="af-ZA"/>
        </w:rPr>
        <w:t xml:space="preserve"> </w:t>
      </w:r>
      <w:r w:rsidRPr="00E61CC0">
        <w:rPr>
          <w:sz w:val="20"/>
          <w:szCs w:val="20"/>
        </w:rPr>
        <w:t>օրենքով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1)</w:t>
      </w:r>
      <w:r w:rsidRPr="00E61CC0">
        <w:rPr>
          <w:sz w:val="20"/>
          <w:szCs w:val="20"/>
          <w:lang w:val="af-ZA"/>
        </w:rPr>
        <w:tab/>
      </w:r>
      <w:r w:rsidRPr="00E61CC0">
        <w:rPr>
          <w:sz w:val="20"/>
          <w:szCs w:val="20"/>
        </w:rPr>
        <w:t>ընդունում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կանոնակարգը</w:t>
      </w:r>
      <w:r w:rsidRPr="00E61CC0">
        <w:rPr>
          <w:sz w:val="20"/>
          <w:szCs w:val="20"/>
          <w:lang w:val="af-ZA"/>
        </w:rPr>
        <w:t xml:space="preserve"> </w:t>
      </w:r>
      <w:r w:rsidRPr="00E61CC0">
        <w:rPr>
          <w:sz w:val="20"/>
          <w:szCs w:val="20"/>
          <w:lang w:val="ru-RU"/>
        </w:rPr>
        <w:t>ՏԻՄ</w:t>
      </w:r>
      <w:r w:rsidRPr="00E61CC0">
        <w:rPr>
          <w:sz w:val="20"/>
          <w:szCs w:val="20"/>
          <w:lang w:val="af-ZA"/>
        </w:rPr>
        <w:t xml:space="preserve"> </w:t>
      </w:r>
      <w:r w:rsidRPr="00E61CC0">
        <w:rPr>
          <w:sz w:val="20"/>
          <w:szCs w:val="20"/>
        </w:rPr>
        <w:t>օրենքի</w:t>
      </w:r>
      <w:r w:rsidRPr="00E61CC0">
        <w:rPr>
          <w:sz w:val="20"/>
          <w:szCs w:val="20"/>
          <w:lang w:val="af-ZA"/>
        </w:rPr>
        <w:t xml:space="preserve"> </w:t>
      </w:r>
      <w:r w:rsidRPr="00E61CC0">
        <w:rPr>
          <w:sz w:val="20"/>
          <w:szCs w:val="20"/>
        </w:rPr>
        <w:t>պահանջներին</w:t>
      </w:r>
      <w:r w:rsidRPr="00E61CC0">
        <w:rPr>
          <w:sz w:val="20"/>
          <w:szCs w:val="20"/>
          <w:lang w:val="af-ZA"/>
        </w:rPr>
        <w:t xml:space="preserve"> </w:t>
      </w:r>
      <w:r w:rsidRPr="00E61CC0">
        <w:rPr>
          <w:sz w:val="20"/>
          <w:szCs w:val="20"/>
        </w:rPr>
        <w:t>համապատասխան</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2)   </w:t>
      </w:r>
      <w:r w:rsidRPr="00E61CC0">
        <w:rPr>
          <w:sz w:val="20"/>
          <w:szCs w:val="20"/>
        </w:rPr>
        <w:t>հաստատում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զարգացման</w:t>
      </w:r>
      <w:r w:rsidRPr="00E61CC0">
        <w:rPr>
          <w:sz w:val="20"/>
          <w:szCs w:val="20"/>
          <w:lang w:val="af-ZA"/>
        </w:rPr>
        <w:t xml:space="preserve"> </w:t>
      </w:r>
      <w:r w:rsidRPr="00E61CC0">
        <w:rPr>
          <w:sz w:val="20"/>
          <w:szCs w:val="20"/>
        </w:rPr>
        <w:t>ծրագիրը</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3) </w:t>
      </w:r>
      <w:r w:rsidRPr="00E61CC0">
        <w:rPr>
          <w:sz w:val="20"/>
          <w:szCs w:val="20"/>
        </w:rPr>
        <w:t>հաստատում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բյուջեն</w:t>
      </w:r>
      <w:r w:rsidRPr="00E61CC0">
        <w:rPr>
          <w:sz w:val="20"/>
          <w:szCs w:val="20"/>
          <w:lang w:val="af-ZA"/>
        </w:rPr>
        <w:t xml:space="preserve">, </w:t>
      </w:r>
      <w:r w:rsidRPr="00E61CC0">
        <w:rPr>
          <w:sz w:val="20"/>
          <w:szCs w:val="20"/>
        </w:rPr>
        <w:t>բյուջեի</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w:t>
      </w:r>
      <w:r w:rsidRPr="00E61CC0">
        <w:rPr>
          <w:sz w:val="20"/>
          <w:szCs w:val="20"/>
          <w:lang w:val="af-ZA"/>
        </w:rPr>
        <w:t xml:space="preserve"> </w:t>
      </w:r>
      <w:r w:rsidRPr="00E61CC0">
        <w:rPr>
          <w:sz w:val="20"/>
          <w:szCs w:val="20"/>
        </w:rPr>
        <w:t>առաջարկած</w:t>
      </w:r>
      <w:r w:rsidRPr="00E61CC0">
        <w:rPr>
          <w:sz w:val="20"/>
          <w:szCs w:val="20"/>
          <w:lang w:val="af-ZA"/>
        </w:rPr>
        <w:t xml:space="preserve"> </w:t>
      </w:r>
      <w:r w:rsidRPr="00E61CC0">
        <w:rPr>
          <w:sz w:val="20"/>
          <w:szCs w:val="20"/>
        </w:rPr>
        <w:t>փոփոխությունները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բյուջեի</w:t>
      </w:r>
      <w:r w:rsidRPr="00E61CC0">
        <w:rPr>
          <w:sz w:val="20"/>
          <w:szCs w:val="20"/>
          <w:lang w:val="af-ZA"/>
        </w:rPr>
        <w:t xml:space="preserve"> </w:t>
      </w:r>
      <w:r w:rsidRPr="00E61CC0">
        <w:rPr>
          <w:sz w:val="20"/>
          <w:szCs w:val="20"/>
        </w:rPr>
        <w:t>կատարման</w:t>
      </w:r>
      <w:r w:rsidRPr="00E61CC0">
        <w:rPr>
          <w:sz w:val="20"/>
          <w:szCs w:val="20"/>
          <w:lang w:val="af-ZA"/>
        </w:rPr>
        <w:t xml:space="preserve"> </w:t>
      </w:r>
      <w:r w:rsidRPr="00E61CC0">
        <w:rPr>
          <w:sz w:val="20"/>
          <w:szCs w:val="20"/>
        </w:rPr>
        <w:t>տարեկան</w:t>
      </w:r>
      <w:r w:rsidRPr="00E61CC0">
        <w:rPr>
          <w:sz w:val="20"/>
          <w:szCs w:val="20"/>
          <w:lang w:val="af-ZA"/>
        </w:rPr>
        <w:t xml:space="preserve"> </w:t>
      </w:r>
      <w:r w:rsidRPr="00E61CC0">
        <w:rPr>
          <w:sz w:val="20"/>
          <w:szCs w:val="20"/>
        </w:rPr>
        <w:t>հաշվետվությունը</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4)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կամավոր</w:t>
      </w:r>
      <w:r w:rsidRPr="00E61CC0">
        <w:rPr>
          <w:sz w:val="20"/>
          <w:szCs w:val="20"/>
          <w:lang w:val="af-ZA"/>
        </w:rPr>
        <w:t xml:space="preserve"> </w:t>
      </w:r>
      <w:r w:rsidRPr="00E61CC0">
        <w:rPr>
          <w:sz w:val="20"/>
          <w:szCs w:val="20"/>
        </w:rPr>
        <w:t>լիազորությունների</w:t>
      </w:r>
      <w:r w:rsidRPr="00E61CC0">
        <w:rPr>
          <w:sz w:val="20"/>
          <w:szCs w:val="20"/>
          <w:lang w:val="af-ZA"/>
        </w:rPr>
        <w:t xml:space="preserve"> </w:t>
      </w:r>
      <w:r w:rsidRPr="00E61CC0">
        <w:rPr>
          <w:sz w:val="20"/>
          <w:szCs w:val="20"/>
        </w:rPr>
        <w:t>իրականացման</w:t>
      </w:r>
      <w:r w:rsidRPr="00E61CC0">
        <w:rPr>
          <w:sz w:val="20"/>
          <w:szCs w:val="20"/>
          <w:lang w:val="af-ZA"/>
        </w:rPr>
        <w:t xml:space="preserve"> </w:t>
      </w:r>
      <w:r w:rsidRPr="00E61CC0">
        <w:rPr>
          <w:sz w:val="20"/>
          <w:szCs w:val="20"/>
        </w:rPr>
        <w:t>կարգը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անհրաժեշտ</w:t>
      </w:r>
      <w:r w:rsidRPr="00E61CC0">
        <w:rPr>
          <w:sz w:val="20"/>
          <w:szCs w:val="20"/>
          <w:lang w:val="af-ZA"/>
        </w:rPr>
        <w:t xml:space="preserve"> </w:t>
      </w:r>
      <w:r w:rsidRPr="00E61CC0">
        <w:rPr>
          <w:sz w:val="20"/>
          <w:szCs w:val="20"/>
        </w:rPr>
        <w:t>ֆինանսական</w:t>
      </w:r>
      <w:r w:rsidRPr="00E61CC0">
        <w:rPr>
          <w:sz w:val="20"/>
          <w:szCs w:val="20"/>
          <w:lang w:val="af-ZA"/>
        </w:rPr>
        <w:t xml:space="preserve"> </w:t>
      </w:r>
      <w:r w:rsidRPr="00E61CC0">
        <w:rPr>
          <w:sz w:val="20"/>
          <w:szCs w:val="20"/>
        </w:rPr>
        <w:t>միջոցները</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w:t>
      </w:r>
      <w:r w:rsidRPr="00E61CC0">
        <w:rPr>
          <w:sz w:val="20"/>
          <w:szCs w:val="20"/>
          <w:lang w:val="af-ZA"/>
        </w:rPr>
        <w:t xml:space="preserve"> </w:t>
      </w:r>
      <w:r w:rsidRPr="00E61CC0">
        <w:rPr>
          <w:sz w:val="20"/>
          <w:szCs w:val="20"/>
        </w:rPr>
        <w:t>ներկայացմամբ</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5)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w:t>
      </w:r>
      <w:r w:rsidRPr="00E61CC0">
        <w:rPr>
          <w:sz w:val="20"/>
          <w:szCs w:val="20"/>
          <w:lang w:val="af-ZA"/>
        </w:rPr>
        <w:t xml:space="preserve"> </w:t>
      </w:r>
      <w:r w:rsidRPr="00E61CC0">
        <w:rPr>
          <w:sz w:val="20"/>
          <w:szCs w:val="20"/>
        </w:rPr>
        <w:t>վարձատրության</w:t>
      </w:r>
      <w:r w:rsidRPr="00E61CC0">
        <w:rPr>
          <w:sz w:val="20"/>
          <w:szCs w:val="20"/>
          <w:lang w:val="af-ZA"/>
        </w:rPr>
        <w:t xml:space="preserve"> </w:t>
      </w:r>
      <w:r w:rsidRPr="00E61CC0">
        <w:rPr>
          <w:sz w:val="20"/>
          <w:szCs w:val="20"/>
        </w:rPr>
        <w:t>չափը</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6) </w:t>
      </w:r>
      <w:r w:rsidRPr="00E61CC0">
        <w:rPr>
          <w:sz w:val="20"/>
          <w:szCs w:val="20"/>
        </w:rPr>
        <w:t>օրենքով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կայացնում</w:t>
      </w:r>
      <w:r w:rsidRPr="00E61CC0">
        <w:rPr>
          <w:sz w:val="20"/>
          <w:szCs w:val="20"/>
          <w:lang w:val="af-ZA"/>
        </w:rPr>
        <w:t xml:space="preserve"> </w:t>
      </w:r>
      <w:r w:rsidRPr="00E61CC0">
        <w:rPr>
          <w:sz w:val="20"/>
          <w:szCs w:val="20"/>
        </w:rPr>
        <w:t>համայնքային</w:t>
      </w:r>
      <w:r w:rsidRPr="00E61CC0">
        <w:rPr>
          <w:sz w:val="20"/>
          <w:szCs w:val="20"/>
          <w:lang w:val="af-ZA"/>
        </w:rPr>
        <w:t xml:space="preserve"> </w:t>
      </w:r>
      <w:r w:rsidRPr="00E61CC0">
        <w:rPr>
          <w:sz w:val="20"/>
          <w:szCs w:val="20"/>
        </w:rPr>
        <w:t>բյուջետային</w:t>
      </w:r>
      <w:r w:rsidRPr="00E61CC0">
        <w:rPr>
          <w:sz w:val="20"/>
          <w:szCs w:val="20"/>
          <w:lang w:val="af-ZA"/>
        </w:rPr>
        <w:t xml:space="preserve"> </w:t>
      </w:r>
      <w:r w:rsidRPr="00E61CC0">
        <w:rPr>
          <w:sz w:val="20"/>
          <w:szCs w:val="20"/>
        </w:rPr>
        <w:t>հիմնարկների</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մասնակցությամբ</w:t>
      </w:r>
      <w:r w:rsidRPr="00E61CC0">
        <w:rPr>
          <w:sz w:val="20"/>
          <w:szCs w:val="20"/>
          <w:lang w:val="af-ZA"/>
        </w:rPr>
        <w:t xml:space="preserve"> </w:t>
      </w:r>
      <w:r w:rsidRPr="00E61CC0">
        <w:rPr>
          <w:sz w:val="20"/>
          <w:szCs w:val="20"/>
        </w:rPr>
        <w:t>առևտրային</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ոչ</w:t>
      </w:r>
      <w:r w:rsidRPr="00E61CC0">
        <w:rPr>
          <w:sz w:val="20"/>
          <w:szCs w:val="20"/>
          <w:lang w:val="af-ZA"/>
        </w:rPr>
        <w:t xml:space="preserve"> </w:t>
      </w:r>
      <w:r w:rsidRPr="00E61CC0">
        <w:rPr>
          <w:sz w:val="20"/>
          <w:szCs w:val="20"/>
        </w:rPr>
        <w:t>առևտրային</w:t>
      </w:r>
      <w:r w:rsidRPr="00E61CC0">
        <w:rPr>
          <w:sz w:val="20"/>
          <w:szCs w:val="20"/>
          <w:lang w:val="af-ZA"/>
        </w:rPr>
        <w:t xml:space="preserve"> </w:t>
      </w:r>
      <w:r w:rsidRPr="00E61CC0">
        <w:rPr>
          <w:sz w:val="20"/>
          <w:szCs w:val="20"/>
        </w:rPr>
        <w:t>կազմակերպությունների</w:t>
      </w:r>
      <w:r w:rsidRPr="00E61CC0">
        <w:rPr>
          <w:sz w:val="20"/>
          <w:szCs w:val="20"/>
          <w:lang w:val="af-ZA"/>
        </w:rPr>
        <w:t xml:space="preserve"> </w:t>
      </w:r>
      <w:r w:rsidRPr="00E61CC0">
        <w:rPr>
          <w:sz w:val="20"/>
          <w:szCs w:val="20"/>
        </w:rPr>
        <w:t>ստեղծման</w:t>
      </w:r>
      <w:r w:rsidRPr="00E61CC0">
        <w:rPr>
          <w:sz w:val="20"/>
          <w:szCs w:val="20"/>
          <w:lang w:val="af-ZA"/>
        </w:rPr>
        <w:t xml:space="preserve">, </w:t>
      </w:r>
      <w:r w:rsidRPr="00E61CC0">
        <w:rPr>
          <w:sz w:val="20"/>
          <w:szCs w:val="20"/>
        </w:rPr>
        <w:t>վերակազմակերպման</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լուծարման</w:t>
      </w:r>
      <w:r w:rsidRPr="00E61CC0">
        <w:rPr>
          <w:sz w:val="20"/>
          <w:szCs w:val="20"/>
          <w:lang w:val="af-ZA"/>
        </w:rPr>
        <w:t xml:space="preserve"> </w:t>
      </w:r>
      <w:r w:rsidRPr="00E61CC0">
        <w:rPr>
          <w:sz w:val="20"/>
          <w:szCs w:val="20"/>
        </w:rPr>
        <w:t>մասին</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7) </w:t>
      </w:r>
      <w:r w:rsidRPr="00232DA0">
        <w:rPr>
          <w:sz w:val="20"/>
          <w:szCs w:val="20"/>
          <w:lang w:val="af-ZA"/>
        </w:rPr>
        <w:t>իր որոշմամբ համաձայնություն է տալիս համայնքի ղեկավարի ներկայացրած` բյուջետային հիմնարկների և ոչ առևտրային կազմակերպությունների ղեկավարների թեկնածուներին.</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232DA0">
        <w:rPr>
          <w:sz w:val="20"/>
          <w:szCs w:val="20"/>
          <w:lang w:val="af-ZA"/>
        </w:rPr>
        <w:t>8) Հայաստանի Հանրապետության օրենսդրությամբ սահմանված կարգով հաստատում է համայնքի մասնակցությամբ առևտրային կազմակերպությունների խորհուրդների և վերստուգիչ մարմինների կազմերը: Այդ մարմիններում ավագանու առաջադրած ներկայացուցիչների թիվը կարող է լինել միայն կեսից պակաս.</w:t>
      </w:r>
      <w:r w:rsidRPr="00E61CC0">
        <w:rPr>
          <w:sz w:val="20"/>
          <w:szCs w:val="20"/>
          <w:lang w:val="af-ZA"/>
        </w:rPr>
        <w:t xml:space="preserve"> </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 xml:space="preserve">օրենքով սահմանված դեպքերում սահմանում է տեղական հարկերի, տուրքերի և վճարների տեսակներն ու դրույքաչափերը. </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սահմանում է համայնքի կողմից մատուցվող ծառայությունների դիմաց գանձվող վճարների դրույքաչափերը.</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համայնքի ղեկավարի առաջարկությամբ որոշում է կայացնում համայնքի սեփականություն հանդիսացող գույքն օգտագործման տրամադրելու կամ օտարելու մասին, որում պետք է նշվեն օգտագործման տրամադրման կամ օտարման եղանակը, ժամկետները, նպատակը, օգտագործման տրամադրման դեպքում` օգտագործման ժամկետը և վճարի չափը, ուղղակի վաճառքի դեպքում` վաճառքի գինը, իսկ հրապարակային սակարկությունների դեպքում` մեկնարկային գինը: Համայնքային սեփականություն հանդիսացող հողամասն օտարելու դեպքում համայնքի ավագանու որոշման մեջ պետք է նշվեն նաև հողամասի գտնվելու վայրը, ծածկագիրը, մակերեսը, նպատակային նշանակությունը, հողատեսքը, գործառնական նշանակությունը:</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lastRenderedPageBreak/>
        <w:t xml:space="preserve">որոշում է կայացնում համայնքային նշանակության փողոցների, պողոտաների, հրապարակների, զբոսայգիների, համայնքային ենթակայության կրթական, մշակութային և այլ հիմնարկների ու կազմակերպությունների անվանման և վերանվանման վերաբերյալ. </w:t>
      </w:r>
    </w:p>
    <w:p w:rsidR="00F375A6" w:rsidRPr="00E61CC0" w:rsidRDefault="00F375A6" w:rsidP="00F375A6">
      <w:pPr>
        <w:tabs>
          <w:tab w:val="left" w:pos="567"/>
        </w:tabs>
        <w:spacing w:line="240" w:lineRule="auto"/>
        <w:ind w:left="426" w:hanging="426"/>
        <w:rPr>
          <w:sz w:val="20"/>
          <w:szCs w:val="20"/>
          <w:lang w:val="af-ZA"/>
        </w:rPr>
      </w:pPr>
      <w:r w:rsidRPr="00232DA0">
        <w:rPr>
          <w:sz w:val="20"/>
          <w:szCs w:val="20"/>
          <w:lang w:val="af-ZA"/>
        </w:rPr>
        <w:t>իր</w:t>
      </w:r>
      <w:r w:rsidRPr="00E61CC0">
        <w:rPr>
          <w:sz w:val="20"/>
          <w:szCs w:val="20"/>
          <w:lang w:val="af-ZA"/>
        </w:rPr>
        <w:t xml:space="preserve"> </w:t>
      </w:r>
      <w:r w:rsidRPr="00232DA0">
        <w:rPr>
          <w:sz w:val="20"/>
          <w:szCs w:val="20"/>
          <w:lang w:val="af-ZA"/>
        </w:rPr>
        <w:t>որոշմամբ</w:t>
      </w:r>
      <w:r w:rsidRPr="00E61CC0">
        <w:rPr>
          <w:sz w:val="20"/>
          <w:szCs w:val="20"/>
          <w:lang w:val="af-ZA"/>
        </w:rPr>
        <w:t xml:space="preserve"> </w:t>
      </w:r>
      <w:r w:rsidRPr="00232DA0">
        <w:rPr>
          <w:sz w:val="20"/>
          <w:szCs w:val="20"/>
          <w:lang w:val="af-ZA"/>
        </w:rPr>
        <w:t>վավերացնում</w:t>
      </w:r>
      <w:r w:rsidRPr="00E61CC0">
        <w:rPr>
          <w:sz w:val="20"/>
          <w:szCs w:val="20"/>
          <w:lang w:val="af-ZA"/>
        </w:rPr>
        <w:t xml:space="preserve"> </w:t>
      </w:r>
      <w:r w:rsidRPr="00232DA0">
        <w:rPr>
          <w:sz w:val="20"/>
          <w:szCs w:val="20"/>
          <w:lang w:val="af-ZA"/>
        </w:rPr>
        <w:t>է</w:t>
      </w:r>
      <w:r w:rsidRPr="00E61CC0">
        <w:rPr>
          <w:sz w:val="20"/>
          <w:szCs w:val="20"/>
          <w:lang w:val="af-ZA"/>
        </w:rPr>
        <w:t xml:space="preserve"> </w:t>
      </w:r>
      <w:r w:rsidRPr="00232DA0">
        <w:rPr>
          <w:sz w:val="20"/>
          <w:szCs w:val="20"/>
          <w:lang w:val="af-ZA"/>
        </w:rPr>
        <w:t>Հայաստանի</w:t>
      </w:r>
      <w:r w:rsidRPr="00E61CC0">
        <w:rPr>
          <w:sz w:val="20"/>
          <w:szCs w:val="20"/>
          <w:lang w:val="af-ZA"/>
        </w:rPr>
        <w:t xml:space="preserve"> </w:t>
      </w:r>
      <w:r w:rsidRPr="00232DA0">
        <w:rPr>
          <w:sz w:val="20"/>
          <w:szCs w:val="20"/>
          <w:lang w:val="af-ZA"/>
        </w:rPr>
        <w:t>Հանրապետության</w:t>
      </w:r>
      <w:r w:rsidRPr="00E61CC0">
        <w:rPr>
          <w:sz w:val="20"/>
          <w:szCs w:val="20"/>
          <w:lang w:val="af-ZA"/>
        </w:rPr>
        <w:t xml:space="preserve"> </w:t>
      </w:r>
      <w:r w:rsidRPr="00232DA0">
        <w:rPr>
          <w:sz w:val="20"/>
          <w:szCs w:val="20"/>
          <w:lang w:val="af-ZA"/>
        </w:rPr>
        <w:t>և</w:t>
      </w:r>
      <w:r w:rsidRPr="00E61CC0">
        <w:rPr>
          <w:sz w:val="20"/>
          <w:szCs w:val="20"/>
          <w:lang w:val="af-ZA"/>
        </w:rPr>
        <w:t xml:space="preserve"> </w:t>
      </w:r>
      <w:r w:rsidRPr="00232DA0">
        <w:rPr>
          <w:sz w:val="20"/>
          <w:szCs w:val="20"/>
          <w:lang w:val="af-ZA"/>
        </w:rPr>
        <w:t>այլ</w:t>
      </w:r>
      <w:r w:rsidRPr="00E61CC0">
        <w:rPr>
          <w:sz w:val="20"/>
          <w:szCs w:val="20"/>
          <w:lang w:val="af-ZA"/>
        </w:rPr>
        <w:t xml:space="preserve"> </w:t>
      </w:r>
      <w:r w:rsidRPr="00232DA0">
        <w:rPr>
          <w:sz w:val="20"/>
          <w:szCs w:val="20"/>
          <w:lang w:val="af-ZA"/>
        </w:rPr>
        <w:t>պետությունների</w:t>
      </w:r>
      <w:r w:rsidRPr="00E61CC0">
        <w:rPr>
          <w:sz w:val="20"/>
          <w:szCs w:val="20"/>
          <w:lang w:val="af-ZA"/>
        </w:rPr>
        <w:t xml:space="preserve"> </w:t>
      </w:r>
      <w:r w:rsidRPr="00232DA0">
        <w:rPr>
          <w:sz w:val="20"/>
          <w:szCs w:val="20"/>
          <w:lang w:val="af-ZA"/>
        </w:rPr>
        <w:t>համայնքների</w:t>
      </w:r>
      <w:r w:rsidRPr="00E61CC0">
        <w:rPr>
          <w:sz w:val="20"/>
          <w:szCs w:val="20"/>
          <w:lang w:val="af-ZA"/>
        </w:rPr>
        <w:t xml:space="preserve"> </w:t>
      </w:r>
      <w:r w:rsidRPr="00E61CC0">
        <w:rPr>
          <w:sz w:val="20"/>
          <w:szCs w:val="20"/>
        </w:rPr>
        <w:t>հետ</w:t>
      </w:r>
      <w:r w:rsidRPr="00E61CC0">
        <w:rPr>
          <w:sz w:val="20"/>
          <w:szCs w:val="20"/>
          <w:lang w:val="af-ZA"/>
        </w:rPr>
        <w:t xml:space="preserve"> </w:t>
      </w:r>
      <w:r w:rsidRPr="00E61CC0">
        <w:rPr>
          <w:sz w:val="20"/>
          <w:szCs w:val="20"/>
        </w:rPr>
        <w:t>համագործակցելու</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պայմանագրերը</w:t>
      </w:r>
      <w:r w:rsidRPr="00E61CC0">
        <w:rPr>
          <w:sz w:val="20"/>
          <w:szCs w:val="20"/>
          <w:lang w:val="af-ZA"/>
        </w:rPr>
        <w:t xml:space="preserve">: </w:t>
      </w:r>
      <w:r w:rsidRPr="00E61CC0">
        <w:rPr>
          <w:sz w:val="20"/>
          <w:szCs w:val="20"/>
        </w:rPr>
        <w:t>Համայնքների</w:t>
      </w:r>
      <w:r w:rsidRPr="00E61CC0">
        <w:rPr>
          <w:sz w:val="20"/>
          <w:szCs w:val="20"/>
          <w:lang w:val="af-ZA"/>
        </w:rPr>
        <w:t xml:space="preserve"> </w:t>
      </w:r>
      <w:r w:rsidRPr="00E61CC0">
        <w:rPr>
          <w:sz w:val="20"/>
          <w:szCs w:val="20"/>
        </w:rPr>
        <w:t>գործունեությունը</w:t>
      </w:r>
      <w:r w:rsidRPr="00E61CC0">
        <w:rPr>
          <w:sz w:val="20"/>
          <w:szCs w:val="20"/>
          <w:lang w:val="af-ZA"/>
        </w:rPr>
        <w:t xml:space="preserve"> </w:t>
      </w:r>
      <w:r w:rsidRPr="00E61CC0">
        <w:rPr>
          <w:sz w:val="20"/>
          <w:szCs w:val="20"/>
        </w:rPr>
        <w:t>համակարգելու</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ընդհանուր</w:t>
      </w:r>
      <w:r w:rsidRPr="00E61CC0">
        <w:rPr>
          <w:sz w:val="20"/>
          <w:szCs w:val="20"/>
          <w:lang w:val="af-ZA"/>
        </w:rPr>
        <w:t xml:space="preserve"> </w:t>
      </w:r>
      <w:r w:rsidRPr="00E61CC0">
        <w:rPr>
          <w:sz w:val="20"/>
          <w:szCs w:val="20"/>
        </w:rPr>
        <w:t>շահերը</w:t>
      </w:r>
      <w:r w:rsidRPr="00E61CC0">
        <w:rPr>
          <w:sz w:val="20"/>
          <w:szCs w:val="20"/>
          <w:lang w:val="af-ZA"/>
        </w:rPr>
        <w:t xml:space="preserve"> </w:t>
      </w:r>
      <w:r w:rsidRPr="00E61CC0">
        <w:rPr>
          <w:sz w:val="20"/>
          <w:szCs w:val="20"/>
        </w:rPr>
        <w:t>ներկայացնելու</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պաշտպանելու</w:t>
      </w:r>
      <w:r w:rsidRPr="00E61CC0">
        <w:rPr>
          <w:sz w:val="20"/>
          <w:szCs w:val="20"/>
          <w:lang w:val="af-ZA"/>
        </w:rPr>
        <w:t xml:space="preserve"> </w:t>
      </w:r>
      <w:r w:rsidRPr="00E61CC0">
        <w:rPr>
          <w:sz w:val="20"/>
          <w:szCs w:val="20"/>
        </w:rPr>
        <w:t>նպատակով</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կայացնում</w:t>
      </w:r>
      <w:r w:rsidRPr="00E61CC0">
        <w:rPr>
          <w:sz w:val="20"/>
          <w:szCs w:val="20"/>
          <w:lang w:val="af-ZA"/>
        </w:rPr>
        <w:t xml:space="preserve"> </w:t>
      </w:r>
      <w:r w:rsidRPr="00E61CC0">
        <w:rPr>
          <w:sz w:val="20"/>
          <w:szCs w:val="20"/>
        </w:rPr>
        <w:t>համայնքների</w:t>
      </w:r>
      <w:r w:rsidRPr="00E61CC0">
        <w:rPr>
          <w:sz w:val="20"/>
          <w:szCs w:val="20"/>
          <w:lang w:val="af-ZA"/>
        </w:rPr>
        <w:t xml:space="preserve"> </w:t>
      </w:r>
      <w:r w:rsidRPr="00E61CC0">
        <w:rPr>
          <w:sz w:val="20"/>
          <w:szCs w:val="20"/>
        </w:rPr>
        <w:t>հիմնադրած</w:t>
      </w:r>
      <w:r w:rsidRPr="00E61CC0">
        <w:rPr>
          <w:sz w:val="20"/>
          <w:szCs w:val="20"/>
          <w:lang w:val="af-ZA"/>
        </w:rPr>
        <w:t xml:space="preserve"> </w:t>
      </w:r>
      <w:r w:rsidRPr="00E61CC0">
        <w:rPr>
          <w:sz w:val="20"/>
          <w:szCs w:val="20"/>
        </w:rPr>
        <w:t>միություններին</w:t>
      </w:r>
      <w:r w:rsidRPr="00E61CC0">
        <w:rPr>
          <w:sz w:val="20"/>
          <w:szCs w:val="20"/>
          <w:lang w:val="af-ZA"/>
        </w:rPr>
        <w:t xml:space="preserve"> </w:t>
      </w:r>
      <w:r w:rsidRPr="00E61CC0">
        <w:rPr>
          <w:sz w:val="20"/>
          <w:szCs w:val="20"/>
        </w:rPr>
        <w:t>անդամակցելու</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դրանց</w:t>
      </w:r>
      <w:r w:rsidRPr="00E61CC0">
        <w:rPr>
          <w:sz w:val="20"/>
          <w:szCs w:val="20"/>
          <w:lang w:val="af-ZA"/>
        </w:rPr>
        <w:t xml:space="preserve"> </w:t>
      </w:r>
      <w:r w:rsidRPr="00E61CC0">
        <w:rPr>
          <w:sz w:val="20"/>
          <w:szCs w:val="20"/>
        </w:rPr>
        <w:t>անդամության</w:t>
      </w:r>
      <w:r w:rsidRPr="00E61CC0">
        <w:rPr>
          <w:sz w:val="20"/>
          <w:szCs w:val="20"/>
          <w:lang w:val="af-ZA"/>
        </w:rPr>
        <w:t xml:space="preserve"> </w:t>
      </w:r>
      <w:r w:rsidRPr="00E61CC0">
        <w:rPr>
          <w:sz w:val="20"/>
          <w:szCs w:val="20"/>
        </w:rPr>
        <w:t>վճարները</w:t>
      </w:r>
      <w:r w:rsidRPr="00E61CC0">
        <w:rPr>
          <w:sz w:val="20"/>
          <w:szCs w:val="20"/>
          <w:lang w:val="af-ZA"/>
        </w:rPr>
        <w:t xml:space="preserve"> </w:t>
      </w:r>
      <w:r w:rsidRPr="00E61CC0">
        <w:rPr>
          <w:sz w:val="20"/>
          <w:szCs w:val="20"/>
        </w:rPr>
        <w:t>մուծելու</w:t>
      </w:r>
      <w:r w:rsidRPr="00E61CC0">
        <w:rPr>
          <w:sz w:val="20"/>
          <w:szCs w:val="20"/>
          <w:lang w:val="af-ZA"/>
        </w:rPr>
        <w:t xml:space="preserve"> </w:t>
      </w:r>
      <w:r w:rsidRPr="00E61CC0">
        <w:rPr>
          <w:sz w:val="20"/>
          <w:szCs w:val="20"/>
        </w:rPr>
        <w:t>մասին</w:t>
      </w:r>
      <w:r w:rsidRPr="00E61CC0">
        <w:rPr>
          <w:sz w:val="20"/>
          <w:szCs w:val="20"/>
          <w:lang w:val="af-ZA"/>
        </w:rPr>
        <w:t xml:space="preserve">. </w:t>
      </w:r>
    </w:p>
    <w:p w:rsidR="00F375A6" w:rsidRPr="00232DA0" w:rsidRDefault="00F375A6" w:rsidP="00CD6FB0">
      <w:pPr>
        <w:numPr>
          <w:ilvl w:val="0"/>
          <w:numId w:val="5"/>
        </w:numPr>
        <w:spacing w:line="240" w:lineRule="auto"/>
        <w:ind w:left="426" w:hanging="426"/>
        <w:rPr>
          <w:sz w:val="20"/>
          <w:szCs w:val="20"/>
          <w:lang w:val="af-ZA"/>
        </w:rPr>
      </w:pPr>
      <w:r w:rsidRPr="00232DA0">
        <w:rPr>
          <w:sz w:val="20"/>
          <w:szCs w:val="20"/>
          <w:lang w:val="af-ZA"/>
        </w:rPr>
        <w:t xml:space="preserve">համայնքի ղեկավարի ներկայացմամբ որոշում է ընդունում աշխատակազմի և բյուջետային հիմնարկների կանոնադրությունները, աշխատակիցների քանակը, հաստիքացուցակը և պաշտոնային դրույքաչափերը հաստատելու վերաբերյալ: </w:t>
      </w:r>
    </w:p>
    <w:p w:rsidR="00F375A6" w:rsidRPr="00E61CC0" w:rsidRDefault="00F375A6" w:rsidP="00CD6FB0">
      <w:pPr>
        <w:numPr>
          <w:ilvl w:val="0"/>
          <w:numId w:val="5"/>
        </w:numPr>
        <w:spacing w:line="240" w:lineRule="auto"/>
        <w:ind w:left="426" w:hanging="426"/>
        <w:rPr>
          <w:sz w:val="20"/>
          <w:szCs w:val="20"/>
          <w:lang w:val="af-ZA"/>
        </w:rPr>
      </w:pPr>
      <w:r w:rsidRPr="00E61CC0">
        <w:rPr>
          <w:sz w:val="20"/>
          <w:szCs w:val="20"/>
        </w:rPr>
        <w:t>Համայնքային</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պաշտոնների</w:t>
      </w:r>
      <w:r w:rsidRPr="00E61CC0">
        <w:rPr>
          <w:sz w:val="20"/>
          <w:szCs w:val="20"/>
          <w:lang w:val="af-ZA"/>
        </w:rPr>
        <w:t xml:space="preserve"> </w:t>
      </w:r>
      <w:r w:rsidRPr="00E61CC0">
        <w:rPr>
          <w:sz w:val="20"/>
          <w:szCs w:val="20"/>
        </w:rPr>
        <w:t>մասով</w:t>
      </w:r>
      <w:r w:rsidRPr="00E61CC0">
        <w:rPr>
          <w:sz w:val="20"/>
          <w:szCs w:val="20"/>
          <w:lang w:val="af-ZA"/>
        </w:rPr>
        <w:t xml:space="preserve"> </w:t>
      </w:r>
      <w:r w:rsidRPr="00E61CC0">
        <w:rPr>
          <w:sz w:val="20"/>
          <w:szCs w:val="20"/>
        </w:rPr>
        <w:t>աշխատակազմի</w:t>
      </w:r>
      <w:r w:rsidRPr="00E61CC0">
        <w:rPr>
          <w:sz w:val="20"/>
          <w:szCs w:val="20"/>
          <w:lang w:val="af-ZA"/>
        </w:rPr>
        <w:t xml:space="preserve"> </w:t>
      </w:r>
      <w:r w:rsidRPr="00E61CC0">
        <w:rPr>
          <w:sz w:val="20"/>
          <w:szCs w:val="20"/>
        </w:rPr>
        <w:t>աշխատակիցների</w:t>
      </w:r>
      <w:r w:rsidRPr="00E61CC0">
        <w:rPr>
          <w:sz w:val="20"/>
          <w:szCs w:val="20"/>
          <w:lang w:val="af-ZA"/>
        </w:rPr>
        <w:t xml:space="preserve"> </w:t>
      </w:r>
      <w:r w:rsidRPr="00E61CC0">
        <w:rPr>
          <w:sz w:val="20"/>
          <w:szCs w:val="20"/>
        </w:rPr>
        <w:t>թվաքանակը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հաստիքացուցակը</w:t>
      </w:r>
      <w:r w:rsidRPr="00E61CC0">
        <w:rPr>
          <w:sz w:val="20"/>
          <w:szCs w:val="20"/>
          <w:lang w:val="af-ZA"/>
        </w:rPr>
        <w:t xml:space="preserve"> </w:t>
      </w:r>
      <w:r w:rsidRPr="00E61CC0">
        <w:rPr>
          <w:sz w:val="20"/>
          <w:szCs w:val="20"/>
        </w:rPr>
        <w:t>հաստատելու</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փոփոխելու</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լրացնելու</w:t>
      </w:r>
      <w:r w:rsidRPr="00E61CC0">
        <w:rPr>
          <w:sz w:val="20"/>
          <w:szCs w:val="20"/>
          <w:lang w:val="af-ZA"/>
        </w:rPr>
        <w:t xml:space="preserve"> </w:t>
      </w:r>
      <w:r w:rsidRPr="00E61CC0">
        <w:rPr>
          <w:sz w:val="20"/>
          <w:szCs w:val="20"/>
        </w:rPr>
        <w:t>հարցում</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կայացնում</w:t>
      </w:r>
      <w:r w:rsidRPr="00E61CC0">
        <w:rPr>
          <w:sz w:val="20"/>
          <w:szCs w:val="20"/>
          <w:lang w:val="af-ZA"/>
        </w:rPr>
        <w:t xml:space="preserve"> </w:t>
      </w:r>
      <w:r w:rsidRPr="00E61CC0">
        <w:rPr>
          <w:sz w:val="20"/>
          <w:szCs w:val="20"/>
        </w:rPr>
        <w:t>համայնքային</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պաշտոնների</w:t>
      </w:r>
      <w:r w:rsidRPr="00E61CC0">
        <w:rPr>
          <w:sz w:val="20"/>
          <w:szCs w:val="20"/>
          <w:lang w:val="af-ZA"/>
        </w:rPr>
        <w:t xml:space="preserve"> </w:t>
      </w:r>
      <w:r w:rsidRPr="00E61CC0">
        <w:rPr>
          <w:sz w:val="20"/>
          <w:szCs w:val="20"/>
        </w:rPr>
        <w:t>անվանացանկում</w:t>
      </w:r>
      <w:r w:rsidRPr="00E61CC0">
        <w:rPr>
          <w:sz w:val="20"/>
          <w:szCs w:val="20"/>
          <w:lang w:val="af-ZA"/>
        </w:rPr>
        <w:t xml:space="preserve"> </w:t>
      </w:r>
      <w:r w:rsidRPr="00E61CC0">
        <w:rPr>
          <w:sz w:val="20"/>
          <w:szCs w:val="20"/>
        </w:rPr>
        <w:t>համապատասխան</w:t>
      </w:r>
      <w:r w:rsidRPr="00E61CC0">
        <w:rPr>
          <w:sz w:val="20"/>
          <w:szCs w:val="20"/>
          <w:lang w:val="af-ZA"/>
        </w:rPr>
        <w:t xml:space="preserve"> </w:t>
      </w:r>
      <w:r w:rsidRPr="00E61CC0">
        <w:rPr>
          <w:sz w:val="20"/>
          <w:szCs w:val="20"/>
        </w:rPr>
        <w:t>փոփոխություններ</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լրացումներ</w:t>
      </w:r>
      <w:r w:rsidRPr="00E61CC0">
        <w:rPr>
          <w:sz w:val="20"/>
          <w:szCs w:val="20"/>
          <w:lang w:val="af-ZA"/>
        </w:rPr>
        <w:t xml:space="preserve"> </w:t>
      </w:r>
      <w:r w:rsidRPr="00E61CC0">
        <w:rPr>
          <w:sz w:val="20"/>
          <w:szCs w:val="20"/>
        </w:rPr>
        <w:t>կատարելու</w:t>
      </w:r>
      <w:r w:rsidRPr="00E61CC0">
        <w:rPr>
          <w:sz w:val="20"/>
          <w:szCs w:val="20"/>
          <w:lang w:val="af-ZA"/>
        </w:rPr>
        <w:t xml:space="preserve"> </w:t>
      </w:r>
      <w:r w:rsidRPr="00E61CC0">
        <w:rPr>
          <w:sz w:val="20"/>
          <w:szCs w:val="20"/>
        </w:rPr>
        <w:t>նպատակով</w:t>
      </w:r>
      <w:r w:rsidRPr="00E61CC0">
        <w:rPr>
          <w:sz w:val="20"/>
          <w:szCs w:val="20"/>
          <w:lang w:val="af-ZA"/>
        </w:rPr>
        <w:t xml:space="preserve"> </w:t>
      </w: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կառավարության</w:t>
      </w:r>
      <w:r w:rsidRPr="00E61CC0">
        <w:rPr>
          <w:sz w:val="20"/>
          <w:szCs w:val="20"/>
          <w:lang w:val="af-ZA"/>
        </w:rPr>
        <w:t xml:space="preserve"> </w:t>
      </w:r>
      <w:r w:rsidRPr="00E61CC0">
        <w:rPr>
          <w:sz w:val="20"/>
          <w:szCs w:val="20"/>
        </w:rPr>
        <w:t>լիազորած</w:t>
      </w:r>
      <w:r w:rsidRPr="00E61CC0">
        <w:rPr>
          <w:sz w:val="20"/>
          <w:szCs w:val="20"/>
          <w:lang w:val="af-ZA"/>
        </w:rPr>
        <w:t xml:space="preserve"> </w:t>
      </w:r>
      <w:r w:rsidRPr="00E61CC0">
        <w:rPr>
          <w:sz w:val="20"/>
          <w:szCs w:val="20"/>
        </w:rPr>
        <w:t>պետական</w:t>
      </w:r>
      <w:r w:rsidRPr="00E61CC0">
        <w:rPr>
          <w:sz w:val="20"/>
          <w:szCs w:val="20"/>
          <w:lang w:val="af-ZA"/>
        </w:rPr>
        <w:t xml:space="preserve"> </w:t>
      </w:r>
      <w:r w:rsidRPr="00E61CC0">
        <w:rPr>
          <w:sz w:val="20"/>
          <w:szCs w:val="20"/>
        </w:rPr>
        <w:t>կառավարման</w:t>
      </w:r>
      <w:r w:rsidRPr="00E61CC0">
        <w:rPr>
          <w:sz w:val="20"/>
          <w:szCs w:val="20"/>
          <w:lang w:val="af-ZA"/>
        </w:rPr>
        <w:t xml:space="preserve"> </w:t>
      </w:r>
      <w:r w:rsidRPr="00E61CC0">
        <w:rPr>
          <w:sz w:val="20"/>
          <w:szCs w:val="20"/>
        </w:rPr>
        <w:t>մարմնին</w:t>
      </w:r>
      <w:r w:rsidRPr="00E61CC0">
        <w:rPr>
          <w:sz w:val="20"/>
          <w:szCs w:val="20"/>
          <w:lang w:val="af-ZA"/>
        </w:rPr>
        <w:t xml:space="preserve"> </w:t>
      </w:r>
      <w:r w:rsidRPr="00E61CC0">
        <w:rPr>
          <w:sz w:val="20"/>
          <w:szCs w:val="20"/>
        </w:rPr>
        <w:t>դիմելու</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Աշխատակազմի</w:t>
      </w:r>
      <w:r w:rsidRPr="00E61CC0">
        <w:rPr>
          <w:sz w:val="20"/>
          <w:szCs w:val="20"/>
          <w:lang w:val="af-ZA"/>
        </w:rPr>
        <w:t xml:space="preserve"> </w:t>
      </w:r>
      <w:r w:rsidRPr="00E61CC0">
        <w:rPr>
          <w:sz w:val="20"/>
          <w:szCs w:val="20"/>
        </w:rPr>
        <w:t>աշխատակիցների</w:t>
      </w:r>
      <w:r w:rsidRPr="00E61CC0">
        <w:rPr>
          <w:sz w:val="20"/>
          <w:szCs w:val="20"/>
          <w:lang w:val="af-ZA"/>
        </w:rPr>
        <w:t xml:space="preserve"> </w:t>
      </w:r>
      <w:r w:rsidRPr="00E61CC0">
        <w:rPr>
          <w:sz w:val="20"/>
          <w:szCs w:val="20"/>
        </w:rPr>
        <w:t>թվաքանակը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հաստիքացուցակը</w:t>
      </w:r>
      <w:r w:rsidRPr="00E61CC0">
        <w:rPr>
          <w:sz w:val="20"/>
          <w:szCs w:val="20"/>
          <w:lang w:val="af-ZA"/>
        </w:rPr>
        <w:t xml:space="preserve"> </w:t>
      </w:r>
      <w:r w:rsidRPr="00E61CC0">
        <w:rPr>
          <w:sz w:val="20"/>
          <w:szCs w:val="20"/>
        </w:rPr>
        <w:t>հաստատված</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փոփոխված</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լրացված</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համարվում</w:t>
      </w:r>
      <w:r w:rsidRPr="00E61CC0">
        <w:rPr>
          <w:sz w:val="20"/>
          <w:szCs w:val="20"/>
          <w:lang w:val="af-ZA"/>
        </w:rPr>
        <w:t xml:space="preserve"> </w:t>
      </w: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կառավարության</w:t>
      </w:r>
      <w:r w:rsidRPr="00E61CC0">
        <w:rPr>
          <w:sz w:val="20"/>
          <w:szCs w:val="20"/>
          <w:lang w:val="af-ZA"/>
        </w:rPr>
        <w:t xml:space="preserve"> </w:t>
      </w:r>
      <w:r w:rsidRPr="00E61CC0">
        <w:rPr>
          <w:sz w:val="20"/>
          <w:szCs w:val="20"/>
        </w:rPr>
        <w:t>լիազորած</w:t>
      </w:r>
      <w:r w:rsidRPr="00E61CC0">
        <w:rPr>
          <w:sz w:val="20"/>
          <w:szCs w:val="20"/>
          <w:lang w:val="af-ZA"/>
        </w:rPr>
        <w:t xml:space="preserve"> </w:t>
      </w:r>
      <w:r w:rsidRPr="00E61CC0">
        <w:rPr>
          <w:sz w:val="20"/>
          <w:szCs w:val="20"/>
        </w:rPr>
        <w:t>պետական</w:t>
      </w:r>
      <w:r w:rsidRPr="00E61CC0">
        <w:rPr>
          <w:sz w:val="20"/>
          <w:szCs w:val="20"/>
          <w:lang w:val="af-ZA"/>
        </w:rPr>
        <w:t xml:space="preserve"> </w:t>
      </w:r>
      <w:r w:rsidRPr="00E61CC0">
        <w:rPr>
          <w:sz w:val="20"/>
          <w:szCs w:val="20"/>
        </w:rPr>
        <w:t>կառավարման</w:t>
      </w:r>
      <w:r w:rsidRPr="00E61CC0">
        <w:rPr>
          <w:sz w:val="20"/>
          <w:szCs w:val="20"/>
          <w:lang w:val="af-ZA"/>
        </w:rPr>
        <w:t xml:space="preserve"> </w:t>
      </w:r>
      <w:r w:rsidRPr="00E61CC0">
        <w:rPr>
          <w:sz w:val="20"/>
          <w:szCs w:val="20"/>
        </w:rPr>
        <w:t>մարմնի</w:t>
      </w:r>
      <w:r w:rsidRPr="00E61CC0">
        <w:rPr>
          <w:sz w:val="20"/>
          <w:szCs w:val="20"/>
          <w:lang w:val="af-ZA"/>
        </w:rPr>
        <w:t xml:space="preserve"> </w:t>
      </w:r>
      <w:r w:rsidRPr="00E61CC0">
        <w:rPr>
          <w:sz w:val="20"/>
          <w:szCs w:val="20"/>
        </w:rPr>
        <w:t>կողմից</w:t>
      </w:r>
      <w:r w:rsidRPr="00E61CC0">
        <w:rPr>
          <w:sz w:val="20"/>
          <w:szCs w:val="20"/>
          <w:lang w:val="af-ZA"/>
        </w:rPr>
        <w:t xml:space="preserve"> </w:t>
      </w:r>
      <w:r w:rsidRPr="00E61CC0">
        <w:rPr>
          <w:sz w:val="20"/>
          <w:szCs w:val="20"/>
        </w:rPr>
        <w:t>համայնքային</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պաշտոնների</w:t>
      </w:r>
      <w:r w:rsidRPr="00E61CC0">
        <w:rPr>
          <w:sz w:val="20"/>
          <w:szCs w:val="20"/>
          <w:lang w:val="af-ZA"/>
        </w:rPr>
        <w:t xml:space="preserve"> </w:t>
      </w:r>
      <w:r w:rsidRPr="00E61CC0">
        <w:rPr>
          <w:sz w:val="20"/>
          <w:szCs w:val="20"/>
        </w:rPr>
        <w:t>անվանացանկում</w:t>
      </w:r>
      <w:r w:rsidRPr="00E61CC0">
        <w:rPr>
          <w:sz w:val="20"/>
          <w:szCs w:val="20"/>
          <w:lang w:val="af-ZA"/>
        </w:rPr>
        <w:t xml:space="preserve"> </w:t>
      </w:r>
      <w:r w:rsidRPr="00E61CC0">
        <w:rPr>
          <w:sz w:val="20"/>
          <w:szCs w:val="20"/>
        </w:rPr>
        <w:t>համապատասխան</w:t>
      </w:r>
      <w:r w:rsidRPr="00E61CC0">
        <w:rPr>
          <w:sz w:val="20"/>
          <w:szCs w:val="20"/>
          <w:lang w:val="af-ZA"/>
        </w:rPr>
        <w:t xml:space="preserve"> </w:t>
      </w:r>
      <w:r w:rsidRPr="00E61CC0">
        <w:rPr>
          <w:sz w:val="20"/>
          <w:szCs w:val="20"/>
        </w:rPr>
        <w:t>փոփոխություններ</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լրացումներ</w:t>
      </w:r>
      <w:r w:rsidRPr="00E61CC0">
        <w:rPr>
          <w:sz w:val="20"/>
          <w:szCs w:val="20"/>
          <w:lang w:val="af-ZA"/>
        </w:rPr>
        <w:t xml:space="preserve"> </w:t>
      </w:r>
      <w:r w:rsidRPr="00E61CC0">
        <w:rPr>
          <w:sz w:val="20"/>
          <w:szCs w:val="20"/>
        </w:rPr>
        <w:t>կատարելու</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իրավական</w:t>
      </w:r>
      <w:r w:rsidRPr="00E61CC0">
        <w:rPr>
          <w:sz w:val="20"/>
          <w:szCs w:val="20"/>
          <w:lang w:val="af-ZA"/>
        </w:rPr>
        <w:t xml:space="preserve"> </w:t>
      </w:r>
      <w:r w:rsidRPr="00E61CC0">
        <w:rPr>
          <w:sz w:val="20"/>
          <w:szCs w:val="20"/>
        </w:rPr>
        <w:t>ակտն</w:t>
      </w:r>
      <w:r w:rsidRPr="00E61CC0">
        <w:rPr>
          <w:sz w:val="20"/>
          <w:szCs w:val="20"/>
          <w:lang w:val="af-ZA"/>
        </w:rPr>
        <w:t xml:space="preserve"> </w:t>
      </w:r>
      <w:r w:rsidRPr="00E61CC0">
        <w:rPr>
          <w:sz w:val="20"/>
          <w:szCs w:val="20"/>
        </w:rPr>
        <w:t>ուժի</w:t>
      </w:r>
      <w:r w:rsidRPr="00E61CC0">
        <w:rPr>
          <w:sz w:val="20"/>
          <w:szCs w:val="20"/>
          <w:lang w:val="af-ZA"/>
        </w:rPr>
        <w:t xml:space="preserve"> </w:t>
      </w:r>
      <w:r w:rsidRPr="00E61CC0">
        <w:rPr>
          <w:sz w:val="20"/>
          <w:szCs w:val="20"/>
        </w:rPr>
        <w:t>մեջ</w:t>
      </w:r>
      <w:r w:rsidRPr="00E61CC0">
        <w:rPr>
          <w:sz w:val="20"/>
          <w:szCs w:val="20"/>
          <w:lang w:val="af-ZA"/>
        </w:rPr>
        <w:t xml:space="preserve"> </w:t>
      </w:r>
      <w:r w:rsidRPr="00E61CC0">
        <w:rPr>
          <w:sz w:val="20"/>
          <w:szCs w:val="20"/>
        </w:rPr>
        <w:t>մտնելու</w:t>
      </w:r>
      <w:r w:rsidRPr="00E61CC0">
        <w:rPr>
          <w:sz w:val="20"/>
          <w:szCs w:val="20"/>
          <w:lang w:val="af-ZA"/>
        </w:rPr>
        <w:t xml:space="preserve"> </w:t>
      </w:r>
      <w:r w:rsidRPr="00E61CC0">
        <w:rPr>
          <w:sz w:val="20"/>
          <w:szCs w:val="20"/>
        </w:rPr>
        <w:t>պահից</w:t>
      </w:r>
      <w:r w:rsidRPr="00E61CC0">
        <w:rPr>
          <w:sz w:val="20"/>
          <w:szCs w:val="20"/>
          <w:lang w:val="af-ZA"/>
        </w:rPr>
        <w:t>.</w:t>
      </w:r>
    </w:p>
    <w:p w:rsidR="00F375A6" w:rsidRPr="00E61CC0" w:rsidRDefault="00F375A6" w:rsidP="00CD6FB0">
      <w:pPr>
        <w:numPr>
          <w:ilvl w:val="0"/>
          <w:numId w:val="5"/>
        </w:numPr>
        <w:spacing w:line="240" w:lineRule="auto"/>
        <w:ind w:left="426" w:hanging="426"/>
        <w:rPr>
          <w:sz w:val="20"/>
          <w:szCs w:val="20"/>
          <w:lang w:val="af-ZA"/>
        </w:rPr>
      </w:pPr>
      <w:proofErr w:type="gramStart"/>
      <w:r w:rsidRPr="00E61CC0">
        <w:rPr>
          <w:sz w:val="20"/>
          <w:szCs w:val="20"/>
        </w:rPr>
        <w:t>որոշում</w:t>
      </w:r>
      <w:proofErr w:type="gramEnd"/>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ընդունում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քաղաքաշինական</w:t>
      </w:r>
      <w:r w:rsidRPr="00E61CC0">
        <w:rPr>
          <w:sz w:val="20"/>
          <w:szCs w:val="20"/>
          <w:lang w:val="af-ZA"/>
        </w:rPr>
        <w:t xml:space="preserve"> </w:t>
      </w:r>
      <w:r w:rsidRPr="00E61CC0">
        <w:rPr>
          <w:sz w:val="20"/>
          <w:szCs w:val="20"/>
        </w:rPr>
        <w:t>ծրագրային</w:t>
      </w:r>
      <w:r w:rsidRPr="00E61CC0">
        <w:rPr>
          <w:sz w:val="20"/>
          <w:szCs w:val="20"/>
          <w:lang w:val="af-ZA"/>
        </w:rPr>
        <w:t xml:space="preserve"> </w:t>
      </w:r>
      <w:r w:rsidRPr="00E61CC0">
        <w:rPr>
          <w:sz w:val="20"/>
          <w:szCs w:val="20"/>
        </w:rPr>
        <w:t>փաստաթղթերը</w:t>
      </w:r>
      <w:r w:rsidRPr="00E61CC0">
        <w:rPr>
          <w:sz w:val="20"/>
          <w:szCs w:val="20"/>
          <w:lang w:val="af-ZA"/>
        </w:rPr>
        <w:t xml:space="preserve">, </w:t>
      </w:r>
      <w:r w:rsidRPr="00E61CC0">
        <w:rPr>
          <w:sz w:val="20"/>
          <w:szCs w:val="20"/>
        </w:rPr>
        <w:t>դրանց</w:t>
      </w:r>
      <w:r w:rsidRPr="00E61CC0">
        <w:rPr>
          <w:sz w:val="20"/>
          <w:szCs w:val="20"/>
          <w:lang w:val="af-ZA"/>
        </w:rPr>
        <w:t xml:space="preserve"> </w:t>
      </w:r>
      <w:r w:rsidRPr="00E61CC0">
        <w:rPr>
          <w:sz w:val="20"/>
          <w:szCs w:val="20"/>
        </w:rPr>
        <w:t>փոփոխությունները</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նախագծման</w:t>
      </w:r>
      <w:r w:rsidRPr="00E61CC0">
        <w:rPr>
          <w:sz w:val="20"/>
          <w:szCs w:val="20"/>
          <w:lang w:val="af-ZA"/>
        </w:rPr>
        <w:t xml:space="preserve"> </w:t>
      </w:r>
      <w:r w:rsidRPr="00E61CC0">
        <w:rPr>
          <w:sz w:val="20"/>
          <w:szCs w:val="20"/>
        </w:rPr>
        <w:t>առաջադրանքները</w:t>
      </w:r>
      <w:r w:rsidRPr="00E61CC0">
        <w:rPr>
          <w:sz w:val="20"/>
          <w:szCs w:val="20"/>
          <w:lang w:val="af-ZA"/>
        </w:rPr>
        <w:t xml:space="preserve"> </w:t>
      </w:r>
      <w:r w:rsidRPr="00E61CC0">
        <w:rPr>
          <w:sz w:val="20"/>
          <w:szCs w:val="20"/>
        </w:rPr>
        <w:t>հաստատելու</w:t>
      </w:r>
      <w:r w:rsidRPr="00E61CC0">
        <w:rPr>
          <w:sz w:val="20"/>
          <w:szCs w:val="20"/>
          <w:lang w:val="af-ZA"/>
        </w:rPr>
        <w:t xml:space="preserve"> </w:t>
      </w:r>
      <w:r w:rsidRPr="00E61CC0">
        <w:rPr>
          <w:sz w:val="20"/>
          <w:szCs w:val="20"/>
        </w:rPr>
        <w:t>մասին</w:t>
      </w:r>
      <w:r w:rsidRPr="00E61CC0">
        <w:rPr>
          <w:sz w:val="20"/>
          <w:szCs w:val="20"/>
          <w:lang w:val="af-ZA"/>
        </w:rPr>
        <w:t>` «</w:t>
      </w:r>
      <w:r w:rsidRPr="00E61CC0">
        <w:rPr>
          <w:sz w:val="20"/>
          <w:szCs w:val="20"/>
        </w:rPr>
        <w:t>Քաղաքաշինության</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օրենքով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p>
    <w:p w:rsidR="00F375A6" w:rsidRPr="00E61CC0" w:rsidRDefault="00F375A6" w:rsidP="00CD6FB0">
      <w:pPr>
        <w:numPr>
          <w:ilvl w:val="0"/>
          <w:numId w:val="5"/>
        </w:numPr>
        <w:spacing w:line="240" w:lineRule="auto"/>
        <w:ind w:left="426" w:hanging="426"/>
        <w:rPr>
          <w:sz w:val="20"/>
          <w:szCs w:val="20"/>
          <w:lang w:val="af-ZA"/>
        </w:rPr>
      </w:pPr>
      <w:proofErr w:type="gramStart"/>
      <w:r w:rsidRPr="00E61CC0">
        <w:rPr>
          <w:sz w:val="20"/>
          <w:szCs w:val="20"/>
        </w:rPr>
        <w:t>հաստատում</w:t>
      </w:r>
      <w:proofErr w:type="gramEnd"/>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քաղաքաշինական</w:t>
      </w:r>
      <w:r w:rsidRPr="00E61CC0">
        <w:rPr>
          <w:sz w:val="20"/>
          <w:szCs w:val="20"/>
          <w:lang w:val="af-ZA"/>
        </w:rPr>
        <w:t xml:space="preserve"> </w:t>
      </w:r>
      <w:r w:rsidRPr="00E61CC0">
        <w:rPr>
          <w:sz w:val="20"/>
          <w:szCs w:val="20"/>
        </w:rPr>
        <w:t>կանոնադրությունը</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lang w:val="ru-RU"/>
        </w:rPr>
        <w:t>ՏԻՄ</w:t>
      </w:r>
      <w:r w:rsidRPr="00E61CC0">
        <w:rPr>
          <w:sz w:val="20"/>
          <w:szCs w:val="20"/>
          <w:lang w:val="af-ZA"/>
        </w:rPr>
        <w:t xml:space="preserve"> </w:t>
      </w:r>
      <w:r w:rsidRPr="00E61CC0">
        <w:rPr>
          <w:sz w:val="20"/>
          <w:szCs w:val="20"/>
        </w:rPr>
        <w:t>օրենքի</w:t>
      </w:r>
      <w:r w:rsidRPr="00E61CC0">
        <w:rPr>
          <w:sz w:val="20"/>
          <w:szCs w:val="20"/>
          <w:lang w:val="af-ZA"/>
        </w:rPr>
        <w:t xml:space="preserve"> 37-</w:t>
      </w:r>
      <w:r w:rsidRPr="00E61CC0">
        <w:rPr>
          <w:sz w:val="20"/>
          <w:szCs w:val="20"/>
        </w:rPr>
        <w:t>րդ</w:t>
      </w:r>
      <w:r w:rsidRPr="00E61CC0">
        <w:rPr>
          <w:sz w:val="20"/>
          <w:szCs w:val="20"/>
          <w:lang w:val="af-ZA"/>
        </w:rPr>
        <w:t xml:space="preserve"> </w:t>
      </w:r>
      <w:r w:rsidRPr="00E61CC0">
        <w:rPr>
          <w:sz w:val="20"/>
          <w:szCs w:val="20"/>
        </w:rPr>
        <w:t>հոդվածի</w:t>
      </w:r>
      <w:r w:rsidRPr="00E61CC0">
        <w:rPr>
          <w:sz w:val="20"/>
          <w:szCs w:val="20"/>
          <w:lang w:val="af-ZA"/>
        </w:rPr>
        <w:t xml:space="preserve"> </w:t>
      </w:r>
      <w:r w:rsidRPr="00E61CC0">
        <w:rPr>
          <w:sz w:val="20"/>
          <w:szCs w:val="20"/>
        </w:rPr>
        <w:t>երկրորդ</w:t>
      </w:r>
      <w:r w:rsidRPr="00E61CC0">
        <w:rPr>
          <w:sz w:val="20"/>
          <w:szCs w:val="20"/>
          <w:lang w:val="af-ZA"/>
        </w:rPr>
        <w:t xml:space="preserve"> </w:t>
      </w:r>
      <w:r w:rsidRPr="00E61CC0">
        <w:rPr>
          <w:sz w:val="20"/>
          <w:szCs w:val="20"/>
        </w:rPr>
        <w:t>մասի</w:t>
      </w:r>
      <w:r w:rsidRPr="00E61CC0">
        <w:rPr>
          <w:sz w:val="20"/>
          <w:szCs w:val="20"/>
          <w:lang w:val="af-ZA"/>
        </w:rPr>
        <w:t xml:space="preserve"> 3-</w:t>
      </w:r>
      <w:r w:rsidRPr="00E61CC0">
        <w:rPr>
          <w:sz w:val="20"/>
          <w:szCs w:val="20"/>
        </w:rPr>
        <w:t>րդ</w:t>
      </w:r>
      <w:r w:rsidRPr="00E61CC0">
        <w:rPr>
          <w:sz w:val="20"/>
          <w:szCs w:val="20"/>
          <w:lang w:val="af-ZA"/>
        </w:rPr>
        <w:t xml:space="preserve"> </w:t>
      </w:r>
      <w:r w:rsidRPr="00E61CC0">
        <w:rPr>
          <w:sz w:val="20"/>
          <w:szCs w:val="20"/>
        </w:rPr>
        <w:t>կետով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քաղաքաշինական</w:t>
      </w:r>
      <w:r w:rsidRPr="00E61CC0">
        <w:rPr>
          <w:sz w:val="20"/>
          <w:szCs w:val="20"/>
          <w:lang w:val="af-ZA"/>
        </w:rPr>
        <w:t xml:space="preserve"> </w:t>
      </w:r>
      <w:r w:rsidRPr="00E61CC0">
        <w:rPr>
          <w:sz w:val="20"/>
          <w:szCs w:val="20"/>
        </w:rPr>
        <w:t>այն</w:t>
      </w:r>
      <w:r w:rsidRPr="00E61CC0">
        <w:rPr>
          <w:sz w:val="20"/>
          <w:szCs w:val="20"/>
          <w:lang w:val="af-ZA"/>
        </w:rPr>
        <w:t xml:space="preserve"> </w:t>
      </w:r>
      <w:r w:rsidRPr="00E61CC0">
        <w:rPr>
          <w:sz w:val="20"/>
          <w:szCs w:val="20"/>
        </w:rPr>
        <w:t>փաստաթղթերը</w:t>
      </w:r>
      <w:r w:rsidRPr="00E61CC0">
        <w:rPr>
          <w:sz w:val="20"/>
          <w:szCs w:val="20"/>
          <w:lang w:val="af-ZA"/>
        </w:rPr>
        <w:t xml:space="preserve">, </w:t>
      </w:r>
      <w:r w:rsidRPr="00E61CC0">
        <w:rPr>
          <w:sz w:val="20"/>
          <w:szCs w:val="20"/>
        </w:rPr>
        <w:t>որոնց</w:t>
      </w:r>
      <w:r w:rsidRPr="00E61CC0">
        <w:rPr>
          <w:sz w:val="20"/>
          <w:szCs w:val="20"/>
          <w:lang w:val="af-ZA"/>
        </w:rPr>
        <w:t xml:space="preserve"> </w:t>
      </w:r>
      <w:r w:rsidRPr="00E61CC0">
        <w:rPr>
          <w:sz w:val="20"/>
          <w:szCs w:val="20"/>
        </w:rPr>
        <w:t>պատվիրատուն</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համայնքը</w:t>
      </w:r>
      <w:r w:rsidRPr="00E61CC0">
        <w:rPr>
          <w:sz w:val="20"/>
          <w:szCs w:val="20"/>
          <w:lang w:val="af-ZA"/>
        </w:rPr>
        <w:t>.</w:t>
      </w:r>
    </w:p>
    <w:p w:rsidR="00F375A6" w:rsidRPr="00E61CC0" w:rsidRDefault="00F375A6" w:rsidP="00CD6FB0">
      <w:pPr>
        <w:numPr>
          <w:ilvl w:val="0"/>
          <w:numId w:val="5"/>
        </w:numPr>
        <w:spacing w:line="240" w:lineRule="auto"/>
        <w:ind w:left="426" w:hanging="426"/>
        <w:rPr>
          <w:sz w:val="20"/>
          <w:szCs w:val="20"/>
          <w:lang w:val="af-ZA"/>
        </w:rPr>
      </w:pP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օրենսդրությամբ</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դեպքերում</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կարգով</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ընդունում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հողերի</w:t>
      </w:r>
      <w:r w:rsidRPr="00E61CC0">
        <w:rPr>
          <w:sz w:val="20"/>
          <w:szCs w:val="20"/>
          <w:lang w:val="af-ZA"/>
        </w:rPr>
        <w:t xml:space="preserve"> </w:t>
      </w:r>
      <w:r w:rsidRPr="00E61CC0">
        <w:rPr>
          <w:sz w:val="20"/>
          <w:szCs w:val="20"/>
        </w:rPr>
        <w:t>օգտագործման</w:t>
      </w:r>
      <w:r w:rsidRPr="00E61CC0">
        <w:rPr>
          <w:sz w:val="20"/>
          <w:szCs w:val="20"/>
          <w:lang w:val="af-ZA"/>
        </w:rPr>
        <w:t xml:space="preserve"> </w:t>
      </w:r>
      <w:r w:rsidRPr="00E61CC0">
        <w:rPr>
          <w:sz w:val="20"/>
          <w:szCs w:val="20"/>
        </w:rPr>
        <w:t>սխեմաները</w:t>
      </w:r>
      <w:r w:rsidRPr="00E61CC0">
        <w:rPr>
          <w:sz w:val="20"/>
          <w:szCs w:val="20"/>
          <w:lang w:val="af-ZA"/>
        </w:rPr>
        <w:t xml:space="preserve"> </w:t>
      </w:r>
      <w:r w:rsidRPr="00E61CC0">
        <w:rPr>
          <w:sz w:val="20"/>
          <w:szCs w:val="20"/>
        </w:rPr>
        <w:t>հաստատելու</w:t>
      </w:r>
      <w:r w:rsidRPr="00E61CC0">
        <w:rPr>
          <w:sz w:val="20"/>
          <w:szCs w:val="20"/>
          <w:lang w:val="af-ZA"/>
        </w:rPr>
        <w:t xml:space="preserve"> </w:t>
      </w:r>
      <w:r w:rsidRPr="00E61CC0">
        <w:rPr>
          <w:sz w:val="20"/>
          <w:szCs w:val="20"/>
        </w:rPr>
        <w:t>մասին</w:t>
      </w:r>
      <w:r w:rsidRPr="00E61CC0">
        <w:rPr>
          <w:sz w:val="20"/>
          <w:szCs w:val="20"/>
          <w:lang w:val="af-ZA"/>
        </w:rPr>
        <w:t>.</w:t>
      </w:r>
    </w:p>
    <w:p w:rsidR="00F375A6" w:rsidRPr="00232DA0" w:rsidRDefault="00F375A6" w:rsidP="00CD6FB0">
      <w:pPr>
        <w:numPr>
          <w:ilvl w:val="0"/>
          <w:numId w:val="5"/>
        </w:numPr>
        <w:spacing w:line="240" w:lineRule="auto"/>
        <w:ind w:left="426" w:hanging="426"/>
        <w:rPr>
          <w:sz w:val="20"/>
          <w:szCs w:val="20"/>
        </w:rPr>
      </w:pPr>
      <w:proofErr w:type="gramStart"/>
      <w:r w:rsidRPr="00232DA0">
        <w:rPr>
          <w:sz w:val="20"/>
          <w:szCs w:val="20"/>
        </w:rPr>
        <w:t>հաստատում</w:t>
      </w:r>
      <w:proofErr w:type="gramEnd"/>
      <w:r w:rsidRPr="00232DA0">
        <w:rPr>
          <w:sz w:val="20"/>
          <w:szCs w:val="20"/>
        </w:rPr>
        <w:t xml:space="preserve"> է համայնքի սեփականության ամենամյա գույքագրման փաստաթղթերը. </w:t>
      </w:r>
    </w:p>
    <w:p w:rsidR="00F375A6" w:rsidRPr="00232DA0" w:rsidRDefault="00F375A6" w:rsidP="00CD6FB0">
      <w:pPr>
        <w:numPr>
          <w:ilvl w:val="0"/>
          <w:numId w:val="5"/>
        </w:numPr>
        <w:spacing w:line="240" w:lineRule="auto"/>
        <w:ind w:left="426" w:hanging="426"/>
        <w:rPr>
          <w:sz w:val="20"/>
          <w:szCs w:val="20"/>
        </w:rPr>
      </w:pPr>
      <w:proofErr w:type="gramStart"/>
      <w:r w:rsidRPr="00E61CC0">
        <w:rPr>
          <w:sz w:val="20"/>
          <w:szCs w:val="20"/>
        </w:rPr>
        <w:t>քննարկում</w:t>
      </w:r>
      <w:proofErr w:type="gramEnd"/>
      <w:r w:rsidRPr="00232DA0">
        <w:rPr>
          <w:sz w:val="20"/>
          <w:szCs w:val="20"/>
        </w:rPr>
        <w:t xml:space="preserve"> </w:t>
      </w:r>
      <w:r w:rsidRPr="00E61CC0">
        <w:rPr>
          <w:sz w:val="20"/>
          <w:szCs w:val="20"/>
        </w:rPr>
        <w:t>է</w:t>
      </w:r>
      <w:r w:rsidRPr="00232DA0">
        <w:rPr>
          <w:sz w:val="20"/>
          <w:szCs w:val="20"/>
        </w:rPr>
        <w:t xml:space="preserve"> </w:t>
      </w:r>
      <w:r w:rsidRPr="00E61CC0">
        <w:rPr>
          <w:sz w:val="20"/>
          <w:szCs w:val="20"/>
        </w:rPr>
        <w:t>Հայաստանի</w:t>
      </w:r>
      <w:r w:rsidRPr="00232DA0">
        <w:rPr>
          <w:sz w:val="20"/>
          <w:szCs w:val="20"/>
        </w:rPr>
        <w:t xml:space="preserve"> </w:t>
      </w:r>
      <w:r w:rsidRPr="00E61CC0">
        <w:rPr>
          <w:sz w:val="20"/>
          <w:szCs w:val="20"/>
        </w:rPr>
        <w:t>Հանրապետության</w:t>
      </w:r>
      <w:r w:rsidRPr="00232DA0">
        <w:rPr>
          <w:sz w:val="20"/>
          <w:szCs w:val="20"/>
        </w:rPr>
        <w:t xml:space="preserve"> </w:t>
      </w:r>
      <w:r w:rsidRPr="00E61CC0">
        <w:rPr>
          <w:sz w:val="20"/>
          <w:szCs w:val="20"/>
        </w:rPr>
        <w:t>վերահսկիչ</w:t>
      </w:r>
      <w:r w:rsidRPr="00232DA0">
        <w:rPr>
          <w:sz w:val="20"/>
          <w:szCs w:val="20"/>
        </w:rPr>
        <w:t xml:space="preserve"> </w:t>
      </w:r>
      <w:r w:rsidRPr="00E61CC0">
        <w:rPr>
          <w:sz w:val="20"/>
          <w:szCs w:val="20"/>
        </w:rPr>
        <w:t>պալատի</w:t>
      </w:r>
      <w:r w:rsidRPr="00232DA0">
        <w:rPr>
          <w:sz w:val="20"/>
          <w:szCs w:val="20"/>
        </w:rPr>
        <w:t xml:space="preserve"> </w:t>
      </w:r>
      <w:r w:rsidRPr="00E61CC0">
        <w:rPr>
          <w:sz w:val="20"/>
          <w:szCs w:val="20"/>
        </w:rPr>
        <w:t>իրականացրած</w:t>
      </w:r>
      <w:r w:rsidRPr="00232DA0">
        <w:rPr>
          <w:sz w:val="20"/>
          <w:szCs w:val="20"/>
        </w:rPr>
        <w:t xml:space="preserve"> </w:t>
      </w:r>
      <w:r w:rsidRPr="00E61CC0">
        <w:rPr>
          <w:sz w:val="20"/>
          <w:szCs w:val="20"/>
        </w:rPr>
        <w:t>վերահսկողության</w:t>
      </w:r>
      <w:r w:rsidRPr="00232DA0">
        <w:rPr>
          <w:sz w:val="20"/>
          <w:szCs w:val="20"/>
        </w:rPr>
        <w:t xml:space="preserve"> </w:t>
      </w:r>
      <w:r w:rsidRPr="00E61CC0">
        <w:rPr>
          <w:sz w:val="20"/>
          <w:szCs w:val="20"/>
        </w:rPr>
        <w:t>և</w:t>
      </w:r>
      <w:r w:rsidRPr="00232DA0">
        <w:rPr>
          <w:sz w:val="20"/>
          <w:szCs w:val="20"/>
        </w:rPr>
        <w:t xml:space="preserve"> </w:t>
      </w:r>
      <w:r w:rsidRPr="00E61CC0">
        <w:rPr>
          <w:sz w:val="20"/>
          <w:szCs w:val="20"/>
        </w:rPr>
        <w:t>այլ</w:t>
      </w:r>
      <w:r w:rsidRPr="00232DA0">
        <w:rPr>
          <w:sz w:val="20"/>
          <w:szCs w:val="20"/>
        </w:rPr>
        <w:t xml:space="preserve"> </w:t>
      </w:r>
      <w:r w:rsidRPr="00E61CC0">
        <w:rPr>
          <w:sz w:val="20"/>
          <w:szCs w:val="20"/>
        </w:rPr>
        <w:t>իրավասու</w:t>
      </w:r>
      <w:r w:rsidRPr="00232DA0">
        <w:rPr>
          <w:sz w:val="20"/>
          <w:szCs w:val="20"/>
        </w:rPr>
        <w:t xml:space="preserve"> </w:t>
      </w:r>
      <w:r w:rsidRPr="00E61CC0">
        <w:rPr>
          <w:sz w:val="20"/>
          <w:szCs w:val="20"/>
        </w:rPr>
        <w:t>պետական</w:t>
      </w:r>
      <w:r w:rsidRPr="00232DA0">
        <w:rPr>
          <w:sz w:val="20"/>
          <w:szCs w:val="20"/>
        </w:rPr>
        <w:t xml:space="preserve"> </w:t>
      </w:r>
      <w:r w:rsidRPr="00E61CC0">
        <w:rPr>
          <w:sz w:val="20"/>
          <w:szCs w:val="20"/>
        </w:rPr>
        <w:t>մարմինների</w:t>
      </w:r>
      <w:r w:rsidRPr="00232DA0">
        <w:rPr>
          <w:sz w:val="20"/>
          <w:szCs w:val="20"/>
        </w:rPr>
        <w:t xml:space="preserve"> </w:t>
      </w:r>
      <w:r w:rsidRPr="00E61CC0">
        <w:rPr>
          <w:sz w:val="20"/>
          <w:szCs w:val="20"/>
        </w:rPr>
        <w:t>իրականացրած</w:t>
      </w:r>
      <w:r w:rsidRPr="00232DA0">
        <w:rPr>
          <w:sz w:val="20"/>
          <w:szCs w:val="20"/>
        </w:rPr>
        <w:t xml:space="preserve"> </w:t>
      </w:r>
      <w:r w:rsidRPr="00E61CC0">
        <w:rPr>
          <w:sz w:val="20"/>
          <w:szCs w:val="20"/>
        </w:rPr>
        <w:t>ստուգումների</w:t>
      </w:r>
      <w:r w:rsidRPr="00232DA0">
        <w:rPr>
          <w:sz w:val="20"/>
          <w:szCs w:val="20"/>
        </w:rPr>
        <w:t xml:space="preserve"> </w:t>
      </w:r>
      <w:r w:rsidRPr="00E61CC0">
        <w:rPr>
          <w:sz w:val="20"/>
          <w:szCs w:val="20"/>
        </w:rPr>
        <w:t>արդյունքները</w:t>
      </w:r>
      <w:r w:rsidRPr="00232DA0">
        <w:rPr>
          <w:sz w:val="20"/>
          <w:szCs w:val="20"/>
        </w:rPr>
        <w:t xml:space="preserve"> </w:t>
      </w:r>
      <w:r w:rsidRPr="00E61CC0">
        <w:rPr>
          <w:sz w:val="20"/>
          <w:szCs w:val="20"/>
        </w:rPr>
        <w:t>և</w:t>
      </w:r>
      <w:r w:rsidRPr="00232DA0">
        <w:rPr>
          <w:sz w:val="20"/>
          <w:szCs w:val="20"/>
        </w:rPr>
        <w:t xml:space="preserve"> </w:t>
      </w:r>
      <w:r w:rsidRPr="00E61CC0">
        <w:rPr>
          <w:sz w:val="20"/>
          <w:szCs w:val="20"/>
        </w:rPr>
        <w:t>իր</w:t>
      </w:r>
      <w:r w:rsidRPr="00232DA0">
        <w:rPr>
          <w:sz w:val="20"/>
          <w:szCs w:val="20"/>
        </w:rPr>
        <w:t xml:space="preserve"> </w:t>
      </w:r>
      <w:r w:rsidRPr="00E61CC0">
        <w:rPr>
          <w:sz w:val="20"/>
          <w:szCs w:val="20"/>
        </w:rPr>
        <w:t>իրավասության</w:t>
      </w:r>
      <w:r w:rsidRPr="00232DA0">
        <w:rPr>
          <w:sz w:val="20"/>
          <w:szCs w:val="20"/>
        </w:rPr>
        <w:t xml:space="preserve"> </w:t>
      </w:r>
      <w:r w:rsidRPr="00E61CC0">
        <w:rPr>
          <w:sz w:val="20"/>
          <w:szCs w:val="20"/>
        </w:rPr>
        <w:t>շրջանակում</w:t>
      </w:r>
      <w:r w:rsidRPr="00232DA0">
        <w:rPr>
          <w:sz w:val="20"/>
          <w:szCs w:val="20"/>
        </w:rPr>
        <w:t xml:space="preserve"> </w:t>
      </w:r>
      <w:r w:rsidRPr="00E61CC0">
        <w:rPr>
          <w:sz w:val="20"/>
          <w:szCs w:val="20"/>
        </w:rPr>
        <w:t>դրանց</w:t>
      </w:r>
      <w:r w:rsidRPr="00232DA0">
        <w:rPr>
          <w:sz w:val="20"/>
          <w:szCs w:val="20"/>
        </w:rPr>
        <w:t xml:space="preserve"> </w:t>
      </w:r>
      <w:r w:rsidRPr="00E61CC0">
        <w:rPr>
          <w:sz w:val="20"/>
          <w:szCs w:val="20"/>
        </w:rPr>
        <w:t>վերաբերյալ</w:t>
      </w:r>
      <w:r w:rsidRPr="00232DA0">
        <w:rPr>
          <w:sz w:val="20"/>
          <w:szCs w:val="20"/>
        </w:rPr>
        <w:t xml:space="preserve"> </w:t>
      </w:r>
      <w:r w:rsidRPr="00E61CC0">
        <w:rPr>
          <w:sz w:val="20"/>
          <w:szCs w:val="20"/>
        </w:rPr>
        <w:t>ընդունում</w:t>
      </w:r>
      <w:r w:rsidRPr="00232DA0">
        <w:rPr>
          <w:sz w:val="20"/>
          <w:szCs w:val="20"/>
        </w:rPr>
        <w:t xml:space="preserve"> </w:t>
      </w:r>
      <w:r w:rsidRPr="00E61CC0">
        <w:rPr>
          <w:sz w:val="20"/>
          <w:szCs w:val="20"/>
        </w:rPr>
        <w:t>է</w:t>
      </w:r>
      <w:r w:rsidRPr="00232DA0">
        <w:rPr>
          <w:sz w:val="20"/>
          <w:szCs w:val="20"/>
        </w:rPr>
        <w:t xml:space="preserve"> </w:t>
      </w:r>
      <w:r w:rsidRPr="00E61CC0">
        <w:rPr>
          <w:sz w:val="20"/>
          <w:szCs w:val="20"/>
        </w:rPr>
        <w:t>որոշում</w:t>
      </w:r>
      <w:r w:rsidRPr="00232DA0">
        <w:rPr>
          <w:sz w:val="20"/>
          <w:szCs w:val="20"/>
        </w:rPr>
        <w:t>.</w:t>
      </w:r>
    </w:p>
    <w:p w:rsidR="00F375A6" w:rsidRPr="00232DA0" w:rsidRDefault="00F375A6" w:rsidP="00CD6FB0">
      <w:pPr>
        <w:numPr>
          <w:ilvl w:val="0"/>
          <w:numId w:val="5"/>
        </w:numPr>
        <w:spacing w:line="240" w:lineRule="auto"/>
        <w:ind w:left="426" w:hanging="426"/>
        <w:rPr>
          <w:sz w:val="20"/>
          <w:szCs w:val="20"/>
        </w:rPr>
      </w:pPr>
      <w:proofErr w:type="gramStart"/>
      <w:r w:rsidRPr="00232DA0">
        <w:rPr>
          <w:sz w:val="20"/>
          <w:szCs w:val="20"/>
        </w:rPr>
        <w:t>քննարկում</w:t>
      </w:r>
      <w:proofErr w:type="gramEnd"/>
      <w:r w:rsidRPr="00232DA0">
        <w:rPr>
          <w:sz w:val="20"/>
          <w:szCs w:val="20"/>
        </w:rPr>
        <w:t xml:space="preserve"> և որոշում է կայացնում համայնքում տեղական ինքնակառավարմանը բնակիչների մասնակցության կարգը հաստատելու վերաբերյալ.</w:t>
      </w:r>
    </w:p>
    <w:p w:rsidR="00F375A6" w:rsidRPr="00232DA0" w:rsidRDefault="00F375A6" w:rsidP="00CD6FB0">
      <w:pPr>
        <w:numPr>
          <w:ilvl w:val="0"/>
          <w:numId w:val="5"/>
        </w:numPr>
        <w:spacing w:line="240" w:lineRule="auto"/>
        <w:ind w:left="426" w:hanging="426"/>
        <w:rPr>
          <w:sz w:val="20"/>
          <w:szCs w:val="20"/>
        </w:rPr>
      </w:pPr>
      <w:r w:rsidRPr="00232DA0">
        <w:rPr>
          <w:sz w:val="20"/>
          <w:szCs w:val="20"/>
        </w:rPr>
        <w:t>քննարկում և որոշում է կայացնում համայնքի ղեկավարին կից, համայնքի տարածքում հասարակական կարգով գործող խորհրդակցական մարմինների քանակի, անվանումների ու ձևավորման կարգը հաստատելու վերաբերյալ:</w:t>
      </w:r>
    </w:p>
    <w:p w:rsidR="00F375A6" w:rsidRPr="00232DA0" w:rsidRDefault="00F375A6" w:rsidP="00CD6FB0">
      <w:pPr>
        <w:numPr>
          <w:ilvl w:val="0"/>
          <w:numId w:val="5"/>
        </w:numPr>
        <w:spacing w:line="240" w:lineRule="auto"/>
        <w:ind w:left="426" w:hanging="426"/>
        <w:rPr>
          <w:sz w:val="20"/>
          <w:szCs w:val="20"/>
        </w:rPr>
      </w:pPr>
      <w:r w:rsidRPr="00232DA0">
        <w:rPr>
          <w:sz w:val="20"/>
          <w:szCs w:val="20"/>
        </w:rPr>
        <w:t>Ավագանու նիստում կարող է քննարկվել համայնքի շահերին վերաբերող ցանկացած հարց: Քննարկվող հարցերի վերաբերյալ ավագանին ընդունում է որոշումներ և ուղերձներ: ՏԻՄ օրենքով սահմանված դեպքերում ավագանին կազմում է արձանագրություններ:</w:t>
      </w:r>
    </w:p>
    <w:p w:rsidR="00F375A6" w:rsidRPr="00232DA0" w:rsidRDefault="00F375A6" w:rsidP="00CD6FB0">
      <w:pPr>
        <w:numPr>
          <w:ilvl w:val="0"/>
          <w:numId w:val="5"/>
        </w:numPr>
        <w:spacing w:line="240" w:lineRule="auto"/>
        <w:ind w:left="426" w:hanging="426"/>
        <w:rPr>
          <w:sz w:val="20"/>
          <w:szCs w:val="20"/>
        </w:rPr>
      </w:pPr>
      <w:r w:rsidRPr="0083267C">
        <w:rPr>
          <w:sz w:val="20"/>
          <w:szCs w:val="20"/>
        </w:rPr>
        <w:t>Համայնքի</w:t>
      </w:r>
      <w:r w:rsidRPr="00232DA0">
        <w:rPr>
          <w:sz w:val="20"/>
          <w:szCs w:val="20"/>
        </w:rPr>
        <w:t xml:space="preserve"> </w:t>
      </w:r>
      <w:r w:rsidRPr="0083267C">
        <w:rPr>
          <w:sz w:val="20"/>
          <w:szCs w:val="20"/>
        </w:rPr>
        <w:t>ավագանին</w:t>
      </w:r>
      <w:r w:rsidRPr="00232DA0">
        <w:rPr>
          <w:sz w:val="20"/>
          <w:szCs w:val="20"/>
        </w:rPr>
        <w:t xml:space="preserve"> </w:t>
      </w:r>
      <w:r w:rsidRPr="0083267C">
        <w:rPr>
          <w:sz w:val="20"/>
          <w:szCs w:val="20"/>
        </w:rPr>
        <w:t>ընդունում</w:t>
      </w:r>
      <w:r w:rsidRPr="00232DA0">
        <w:rPr>
          <w:sz w:val="20"/>
          <w:szCs w:val="20"/>
        </w:rPr>
        <w:t xml:space="preserve"> </w:t>
      </w:r>
      <w:r w:rsidRPr="0083267C">
        <w:rPr>
          <w:sz w:val="20"/>
          <w:szCs w:val="20"/>
        </w:rPr>
        <w:t>է</w:t>
      </w:r>
      <w:r w:rsidRPr="00232DA0">
        <w:rPr>
          <w:sz w:val="20"/>
          <w:szCs w:val="20"/>
        </w:rPr>
        <w:t xml:space="preserve"> </w:t>
      </w:r>
      <w:r w:rsidRPr="0083267C">
        <w:rPr>
          <w:sz w:val="20"/>
          <w:szCs w:val="20"/>
        </w:rPr>
        <w:t>կանոնակարգ</w:t>
      </w:r>
      <w:r w:rsidRPr="00232DA0">
        <w:rPr>
          <w:sz w:val="20"/>
          <w:szCs w:val="20"/>
        </w:rPr>
        <w:t xml:space="preserve">, </w:t>
      </w:r>
      <w:r w:rsidRPr="0083267C">
        <w:rPr>
          <w:sz w:val="20"/>
          <w:szCs w:val="20"/>
        </w:rPr>
        <w:t>որը</w:t>
      </w:r>
      <w:r w:rsidRPr="00232DA0">
        <w:rPr>
          <w:sz w:val="20"/>
          <w:szCs w:val="20"/>
        </w:rPr>
        <w:t xml:space="preserve"> </w:t>
      </w:r>
      <w:r w:rsidRPr="0083267C">
        <w:rPr>
          <w:sz w:val="20"/>
          <w:szCs w:val="20"/>
        </w:rPr>
        <w:t>կարգավորում</w:t>
      </w:r>
      <w:r w:rsidRPr="00232DA0">
        <w:rPr>
          <w:sz w:val="20"/>
          <w:szCs w:val="20"/>
        </w:rPr>
        <w:t xml:space="preserve"> </w:t>
      </w:r>
      <w:r w:rsidRPr="0083267C">
        <w:rPr>
          <w:sz w:val="20"/>
          <w:szCs w:val="20"/>
        </w:rPr>
        <w:t>է</w:t>
      </w:r>
      <w:r w:rsidRPr="00232DA0">
        <w:rPr>
          <w:sz w:val="20"/>
          <w:szCs w:val="20"/>
        </w:rPr>
        <w:t xml:space="preserve"> </w:t>
      </w:r>
      <w:r w:rsidRPr="0083267C">
        <w:rPr>
          <w:sz w:val="20"/>
          <w:szCs w:val="20"/>
        </w:rPr>
        <w:t>ավագանու</w:t>
      </w:r>
      <w:r w:rsidRPr="00232DA0">
        <w:rPr>
          <w:sz w:val="20"/>
          <w:szCs w:val="20"/>
        </w:rPr>
        <w:t xml:space="preserve"> </w:t>
      </w:r>
      <w:r w:rsidRPr="0083267C">
        <w:rPr>
          <w:sz w:val="20"/>
          <w:szCs w:val="20"/>
        </w:rPr>
        <w:t>գործունեությունը</w:t>
      </w:r>
      <w:r w:rsidRPr="00232DA0">
        <w:rPr>
          <w:sz w:val="20"/>
          <w:szCs w:val="20"/>
        </w:rPr>
        <w:t xml:space="preserve">, </w:t>
      </w:r>
      <w:r w:rsidRPr="0083267C">
        <w:rPr>
          <w:sz w:val="20"/>
          <w:szCs w:val="20"/>
        </w:rPr>
        <w:t>նիստերի</w:t>
      </w:r>
      <w:r w:rsidRPr="00232DA0">
        <w:rPr>
          <w:sz w:val="20"/>
          <w:szCs w:val="20"/>
        </w:rPr>
        <w:t xml:space="preserve"> </w:t>
      </w:r>
      <w:r w:rsidRPr="0083267C">
        <w:rPr>
          <w:sz w:val="20"/>
          <w:szCs w:val="20"/>
        </w:rPr>
        <w:t>նախապատրաստումը</w:t>
      </w:r>
      <w:r w:rsidRPr="00232DA0">
        <w:rPr>
          <w:sz w:val="20"/>
          <w:szCs w:val="20"/>
        </w:rPr>
        <w:t xml:space="preserve"> </w:t>
      </w:r>
      <w:r w:rsidRPr="0083267C">
        <w:rPr>
          <w:sz w:val="20"/>
          <w:szCs w:val="20"/>
        </w:rPr>
        <w:t>և</w:t>
      </w:r>
      <w:r w:rsidRPr="00232DA0">
        <w:rPr>
          <w:sz w:val="20"/>
          <w:szCs w:val="20"/>
        </w:rPr>
        <w:t xml:space="preserve"> </w:t>
      </w:r>
      <w:r w:rsidRPr="0083267C">
        <w:rPr>
          <w:sz w:val="20"/>
          <w:szCs w:val="20"/>
        </w:rPr>
        <w:t>անցկացումը</w:t>
      </w:r>
      <w:r w:rsidRPr="00232DA0">
        <w:rPr>
          <w:sz w:val="20"/>
          <w:szCs w:val="20"/>
        </w:rPr>
        <w:t xml:space="preserve">: </w:t>
      </w:r>
      <w:r w:rsidRPr="0083267C">
        <w:rPr>
          <w:sz w:val="20"/>
          <w:szCs w:val="20"/>
        </w:rPr>
        <w:t>Ավագանու</w:t>
      </w:r>
      <w:r w:rsidRPr="00232DA0">
        <w:rPr>
          <w:sz w:val="20"/>
          <w:szCs w:val="20"/>
        </w:rPr>
        <w:t xml:space="preserve"> </w:t>
      </w:r>
      <w:r w:rsidRPr="0083267C">
        <w:rPr>
          <w:sz w:val="20"/>
          <w:szCs w:val="20"/>
        </w:rPr>
        <w:t>նիստերն</w:t>
      </w:r>
      <w:r w:rsidRPr="00232DA0">
        <w:rPr>
          <w:sz w:val="20"/>
          <w:szCs w:val="20"/>
        </w:rPr>
        <w:t xml:space="preserve"> </w:t>
      </w:r>
      <w:r w:rsidRPr="0083267C">
        <w:rPr>
          <w:sz w:val="20"/>
          <w:szCs w:val="20"/>
        </w:rPr>
        <w:t>անցկացվում</w:t>
      </w:r>
      <w:r w:rsidRPr="00232DA0">
        <w:rPr>
          <w:sz w:val="20"/>
          <w:szCs w:val="20"/>
        </w:rPr>
        <w:t xml:space="preserve"> </w:t>
      </w:r>
      <w:r w:rsidRPr="0083267C">
        <w:rPr>
          <w:sz w:val="20"/>
          <w:szCs w:val="20"/>
        </w:rPr>
        <w:t>են</w:t>
      </w:r>
      <w:r w:rsidRPr="00232DA0">
        <w:rPr>
          <w:sz w:val="20"/>
          <w:szCs w:val="20"/>
        </w:rPr>
        <w:t xml:space="preserve"> </w:t>
      </w:r>
      <w:r w:rsidRPr="0083267C">
        <w:rPr>
          <w:sz w:val="20"/>
          <w:szCs w:val="20"/>
        </w:rPr>
        <w:t>ոչ</w:t>
      </w:r>
      <w:r w:rsidRPr="00232DA0">
        <w:rPr>
          <w:sz w:val="20"/>
          <w:szCs w:val="20"/>
        </w:rPr>
        <w:t xml:space="preserve"> </w:t>
      </w:r>
      <w:r w:rsidRPr="0083267C">
        <w:rPr>
          <w:sz w:val="20"/>
          <w:szCs w:val="20"/>
        </w:rPr>
        <w:t>պակաս</w:t>
      </w:r>
      <w:r w:rsidRPr="00232DA0">
        <w:rPr>
          <w:sz w:val="20"/>
          <w:szCs w:val="20"/>
        </w:rPr>
        <w:t xml:space="preserve">, </w:t>
      </w:r>
      <w:r w:rsidRPr="0083267C">
        <w:rPr>
          <w:sz w:val="20"/>
          <w:szCs w:val="20"/>
        </w:rPr>
        <w:t>քան</w:t>
      </w:r>
      <w:r w:rsidRPr="00232DA0">
        <w:rPr>
          <w:sz w:val="20"/>
          <w:szCs w:val="20"/>
        </w:rPr>
        <w:t xml:space="preserve"> </w:t>
      </w:r>
      <w:r w:rsidRPr="0083267C">
        <w:rPr>
          <w:sz w:val="20"/>
          <w:szCs w:val="20"/>
        </w:rPr>
        <w:t>երկու</w:t>
      </w:r>
      <w:r w:rsidRPr="00232DA0">
        <w:rPr>
          <w:sz w:val="20"/>
          <w:szCs w:val="20"/>
        </w:rPr>
        <w:t xml:space="preserve"> </w:t>
      </w:r>
      <w:r w:rsidRPr="0083267C">
        <w:rPr>
          <w:sz w:val="20"/>
          <w:szCs w:val="20"/>
        </w:rPr>
        <w:t>ամիսը</w:t>
      </w:r>
      <w:r w:rsidRPr="00232DA0">
        <w:rPr>
          <w:sz w:val="20"/>
          <w:szCs w:val="20"/>
        </w:rPr>
        <w:t xml:space="preserve"> </w:t>
      </w:r>
      <w:r w:rsidRPr="0083267C">
        <w:rPr>
          <w:sz w:val="20"/>
          <w:szCs w:val="20"/>
        </w:rPr>
        <w:t>մեկ</w:t>
      </w:r>
      <w:r w:rsidRPr="00232DA0">
        <w:rPr>
          <w:sz w:val="20"/>
          <w:szCs w:val="20"/>
        </w:rPr>
        <w:t xml:space="preserve"> </w:t>
      </w:r>
      <w:r w:rsidRPr="0083267C">
        <w:rPr>
          <w:sz w:val="20"/>
          <w:szCs w:val="20"/>
        </w:rPr>
        <w:t>անգամ</w:t>
      </w:r>
      <w:r w:rsidRPr="00232DA0">
        <w:rPr>
          <w:sz w:val="20"/>
          <w:szCs w:val="20"/>
        </w:rPr>
        <w:t>:</w:t>
      </w:r>
    </w:p>
    <w:p w:rsidR="00F375A6" w:rsidRPr="00232DA0" w:rsidRDefault="00F375A6" w:rsidP="00CD6FB0">
      <w:pPr>
        <w:numPr>
          <w:ilvl w:val="0"/>
          <w:numId w:val="5"/>
        </w:numPr>
        <w:spacing w:line="240" w:lineRule="auto"/>
        <w:ind w:left="426" w:hanging="426"/>
        <w:rPr>
          <w:sz w:val="20"/>
          <w:szCs w:val="20"/>
        </w:rPr>
      </w:pPr>
      <w:r w:rsidRPr="00232DA0">
        <w:rPr>
          <w:sz w:val="20"/>
          <w:szCs w:val="20"/>
        </w:rPr>
        <w:t>Համայնքի ավագանու նիստերի օրակարգի նախագիծը ձևավորում են համայնքի ղեկավարն ու ավագանու անդամները` համայնքի ղեկավարի աշխատակազմի քարտուղարին նիստից առնվազն տաս օր առաջ ներկայացրած գրավոր հարցերից:-----------</w:t>
      </w:r>
    </w:p>
    <w:p w:rsidR="00F375A6" w:rsidRPr="00232DA0" w:rsidRDefault="00F375A6" w:rsidP="00CD6FB0">
      <w:pPr>
        <w:numPr>
          <w:ilvl w:val="0"/>
          <w:numId w:val="5"/>
        </w:numPr>
        <w:spacing w:line="240" w:lineRule="auto"/>
        <w:ind w:left="426" w:hanging="426"/>
        <w:rPr>
          <w:sz w:val="20"/>
          <w:szCs w:val="20"/>
        </w:rPr>
      </w:pPr>
      <w:r w:rsidRPr="00E61CC0">
        <w:rPr>
          <w:sz w:val="20"/>
          <w:szCs w:val="20"/>
        </w:rPr>
        <w:lastRenderedPageBreak/>
        <w:t>Համայնքի</w:t>
      </w:r>
      <w:r w:rsidRPr="00232DA0">
        <w:rPr>
          <w:sz w:val="20"/>
          <w:szCs w:val="20"/>
        </w:rPr>
        <w:t xml:space="preserve"> </w:t>
      </w:r>
      <w:r w:rsidRPr="00E61CC0">
        <w:rPr>
          <w:sz w:val="20"/>
          <w:szCs w:val="20"/>
        </w:rPr>
        <w:t>ավագանու</w:t>
      </w:r>
      <w:r w:rsidRPr="00232DA0">
        <w:rPr>
          <w:sz w:val="20"/>
          <w:szCs w:val="20"/>
        </w:rPr>
        <w:t xml:space="preserve"> </w:t>
      </w:r>
      <w:r w:rsidRPr="00E61CC0">
        <w:rPr>
          <w:sz w:val="20"/>
          <w:szCs w:val="20"/>
        </w:rPr>
        <w:t>անդամը</w:t>
      </w:r>
      <w:r w:rsidRPr="00232DA0">
        <w:rPr>
          <w:sz w:val="20"/>
          <w:szCs w:val="20"/>
        </w:rPr>
        <w:t xml:space="preserve"> </w:t>
      </w:r>
      <w:r w:rsidRPr="00E61CC0">
        <w:rPr>
          <w:sz w:val="20"/>
          <w:szCs w:val="20"/>
        </w:rPr>
        <w:t>չի</w:t>
      </w:r>
      <w:r w:rsidRPr="00232DA0">
        <w:rPr>
          <w:sz w:val="20"/>
          <w:szCs w:val="20"/>
        </w:rPr>
        <w:t xml:space="preserve"> </w:t>
      </w:r>
      <w:r w:rsidRPr="00E61CC0">
        <w:rPr>
          <w:sz w:val="20"/>
          <w:szCs w:val="20"/>
        </w:rPr>
        <w:t>կարող</w:t>
      </w:r>
      <w:r w:rsidRPr="00232DA0">
        <w:rPr>
          <w:sz w:val="20"/>
          <w:szCs w:val="20"/>
        </w:rPr>
        <w:t xml:space="preserve"> </w:t>
      </w:r>
      <w:r w:rsidRPr="00E61CC0">
        <w:rPr>
          <w:sz w:val="20"/>
          <w:szCs w:val="20"/>
        </w:rPr>
        <w:t>միաժամանակ</w:t>
      </w:r>
      <w:r w:rsidRPr="00232DA0">
        <w:rPr>
          <w:sz w:val="20"/>
          <w:szCs w:val="20"/>
        </w:rPr>
        <w:t xml:space="preserve">` </w:t>
      </w:r>
    </w:p>
    <w:p w:rsidR="00F375A6" w:rsidRPr="00232DA0" w:rsidRDefault="00F375A6" w:rsidP="00CD6FB0">
      <w:pPr>
        <w:numPr>
          <w:ilvl w:val="0"/>
          <w:numId w:val="5"/>
        </w:numPr>
        <w:spacing w:line="240" w:lineRule="auto"/>
        <w:ind w:left="426" w:hanging="426"/>
        <w:rPr>
          <w:sz w:val="20"/>
          <w:szCs w:val="20"/>
        </w:rPr>
      </w:pPr>
      <w:r w:rsidRPr="00232DA0">
        <w:rPr>
          <w:sz w:val="20"/>
          <w:szCs w:val="20"/>
        </w:rPr>
        <w:t xml:space="preserve">1) </w:t>
      </w:r>
      <w:proofErr w:type="gramStart"/>
      <w:r w:rsidRPr="00E61CC0">
        <w:rPr>
          <w:sz w:val="20"/>
          <w:szCs w:val="20"/>
        </w:rPr>
        <w:t>աշխատել</w:t>
      </w:r>
      <w:proofErr w:type="gramEnd"/>
      <w:r w:rsidRPr="00232DA0">
        <w:rPr>
          <w:sz w:val="20"/>
          <w:szCs w:val="20"/>
        </w:rPr>
        <w:t xml:space="preserve"> </w:t>
      </w:r>
      <w:r w:rsidRPr="00E61CC0">
        <w:rPr>
          <w:sz w:val="20"/>
          <w:szCs w:val="20"/>
        </w:rPr>
        <w:t>նույն</w:t>
      </w:r>
      <w:r w:rsidRPr="00232DA0">
        <w:rPr>
          <w:sz w:val="20"/>
          <w:szCs w:val="20"/>
        </w:rPr>
        <w:t xml:space="preserve"> </w:t>
      </w:r>
      <w:r w:rsidRPr="00E61CC0">
        <w:rPr>
          <w:sz w:val="20"/>
          <w:szCs w:val="20"/>
        </w:rPr>
        <w:t>աշխատակազմում</w:t>
      </w:r>
      <w:r w:rsidRPr="00232DA0">
        <w:rPr>
          <w:sz w:val="20"/>
          <w:szCs w:val="20"/>
        </w:rPr>
        <w:t xml:space="preserve">, </w:t>
      </w:r>
      <w:r w:rsidRPr="00E61CC0">
        <w:rPr>
          <w:sz w:val="20"/>
          <w:szCs w:val="20"/>
        </w:rPr>
        <w:t>համայնքի</w:t>
      </w:r>
      <w:r w:rsidRPr="00232DA0">
        <w:rPr>
          <w:sz w:val="20"/>
          <w:szCs w:val="20"/>
        </w:rPr>
        <w:t xml:space="preserve"> </w:t>
      </w:r>
      <w:r w:rsidRPr="00E61CC0">
        <w:rPr>
          <w:sz w:val="20"/>
          <w:szCs w:val="20"/>
        </w:rPr>
        <w:t>բյուջետային</w:t>
      </w:r>
      <w:r w:rsidRPr="00232DA0">
        <w:rPr>
          <w:sz w:val="20"/>
          <w:szCs w:val="20"/>
        </w:rPr>
        <w:t xml:space="preserve"> </w:t>
      </w:r>
      <w:r w:rsidRPr="00E61CC0">
        <w:rPr>
          <w:sz w:val="20"/>
          <w:szCs w:val="20"/>
        </w:rPr>
        <w:t>հիմնարկներում</w:t>
      </w:r>
      <w:r w:rsidRPr="00232DA0">
        <w:rPr>
          <w:sz w:val="20"/>
          <w:szCs w:val="20"/>
        </w:rPr>
        <w:t xml:space="preserve">, </w:t>
      </w:r>
      <w:r w:rsidRPr="00E61CC0">
        <w:rPr>
          <w:sz w:val="20"/>
          <w:szCs w:val="20"/>
        </w:rPr>
        <w:t>լինել</w:t>
      </w:r>
      <w:r w:rsidRPr="00232DA0">
        <w:rPr>
          <w:sz w:val="20"/>
          <w:szCs w:val="20"/>
        </w:rPr>
        <w:t xml:space="preserve"> </w:t>
      </w:r>
      <w:r w:rsidRPr="00E61CC0">
        <w:rPr>
          <w:sz w:val="20"/>
          <w:szCs w:val="20"/>
        </w:rPr>
        <w:t>համայնքային</w:t>
      </w:r>
      <w:r w:rsidRPr="00232DA0">
        <w:rPr>
          <w:sz w:val="20"/>
          <w:szCs w:val="20"/>
        </w:rPr>
        <w:t xml:space="preserve"> </w:t>
      </w:r>
      <w:r w:rsidRPr="00E61CC0">
        <w:rPr>
          <w:sz w:val="20"/>
          <w:szCs w:val="20"/>
        </w:rPr>
        <w:t>հիմնարկների</w:t>
      </w:r>
      <w:r w:rsidRPr="00232DA0">
        <w:rPr>
          <w:sz w:val="20"/>
          <w:szCs w:val="20"/>
        </w:rPr>
        <w:t xml:space="preserve"> </w:t>
      </w:r>
      <w:r w:rsidRPr="00E61CC0">
        <w:rPr>
          <w:sz w:val="20"/>
          <w:szCs w:val="20"/>
        </w:rPr>
        <w:t>և</w:t>
      </w:r>
      <w:r w:rsidRPr="00232DA0">
        <w:rPr>
          <w:sz w:val="20"/>
          <w:szCs w:val="20"/>
        </w:rPr>
        <w:t xml:space="preserve"> </w:t>
      </w:r>
      <w:r w:rsidRPr="00E61CC0">
        <w:rPr>
          <w:sz w:val="20"/>
          <w:szCs w:val="20"/>
        </w:rPr>
        <w:t>կազմակերպությունների</w:t>
      </w:r>
      <w:r w:rsidRPr="00232DA0">
        <w:rPr>
          <w:sz w:val="20"/>
          <w:szCs w:val="20"/>
        </w:rPr>
        <w:t xml:space="preserve"> </w:t>
      </w:r>
      <w:r w:rsidRPr="00E61CC0">
        <w:rPr>
          <w:sz w:val="20"/>
          <w:szCs w:val="20"/>
        </w:rPr>
        <w:t>ղեկավար</w:t>
      </w:r>
      <w:r w:rsidRPr="00232DA0">
        <w:rPr>
          <w:sz w:val="20"/>
          <w:szCs w:val="20"/>
        </w:rPr>
        <w:t xml:space="preserve">. </w:t>
      </w:r>
    </w:p>
    <w:p w:rsidR="00F375A6" w:rsidRPr="00E61CC0" w:rsidRDefault="00F375A6" w:rsidP="00F375A6">
      <w:pPr>
        <w:spacing w:line="240" w:lineRule="auto"/>
        <w:ind w:left="426" w:hanging="426"/>
        <w:rPr>
          <w:sz w:val="20"/>
          <w:szCs w:val="20"/>
          <w:lang w:val="af-ZA"/>
        </w:rPr>
      </w:pPr>
      <w:r w:rsidRPr="00E61CC0">
        <w:rPr>
          <w:sz w:val="20"/>
          <w:szCs w:val="20"/>
          <w:lang w:val="af-ZA"/>
        </w:rPr>
        <w:t xml:space="preserve">2) </w:t>
      </w:r>
      <w:r w:rsidRPr="00E61CC0">
        <w:rPr>
          <w:sz w:val="20"/>
          <w:szCs w:val="20"/>
        </w:rPr>
        <w:t>լինել</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w:t>
      </w:r>
      <w:r w:rsidRPr="00E61CC0">
        <w:rPr>
          <w:sz w:val="20"/>
          <w:szCs w:val="20"/>
          <w:lang w:val="af-ZA"/>
        </w:rPr>
        <w:t xml:space="preserve">. </w:t>
      </w:r>
    </w:p>
    <w:p w:rsidR="00F375A6" w:rsidRPr="00E61CC0" w:rsidRDefault="00F375A6" w:rsidP="00F375A6">
      <w:pPr>
        <w:spacing w:line="240" w:lineRule="auto"/>
        <w:ind w:left="426" w:hanging="426"/>
        <w:rPr>
          <w:sz w:val="20"/>
          <w:szCs w:val="20"/>
          <w:lang w:val="af-ZA"/>
        </w:rPr>
      </w:pPr>
      <w:r w:rsidRPr="00E61CC0">
        <w:rPr>
          <w:sz w:val="20"/>
          <w:szCs w:val="20"/>
          <w:lang w:val="af-ZA"/>
        </w:rPr>
        <w:t xml:space="preserve">3) </w:t>
      </w:r>
      <w:r w:rsidRPr="00E61CC0">
        <w:rPr>
          <w:sz w:val="20"/>
          <w:szCs w:val="20"/>
        </w:rPr>
        <w:t>աշխատել</w:t>
      </w:r>
      <w:r w:rsidRPr="00E61CC0">
        <w:rPr>
          <w:sz w:val="20"/>
          <w:szCs w:val="20"/>
          <w:lang w:val="af-ZA"/>
        </w:rPr>
        <w:t xml:space="preserve"> </w:t>
      </w:r>
      <w:r w:rsidRPr="00E61CC0">
        <w:rPr>
          <w:sz w:val="20"/>
          <w:szCs w:val="20"/>
        </w:rPr>
        <w:t>իրավապահ</w:t>
      </w:r>
      <w:r w:rsidRPr="00E61CC0">
        <w:rPr>
          <w:sz w:val="20"/>
          <w:szCs w:val="20"/>
          <w:lang w:val="af-ZA"/>
        </w:rPr>
        <w:t xml:space="preserve">, </w:t>
      </w:r>
      <w:r w:rsidRPr="00E61CC0">
        <w:rPr>
          <w:sz w:val="20"/>
          <w:szCs w:val="20"/>
        </w:rPr>
        <w:t>պետական</w:t>
      </w:r>
      <w:r w:rsidRPr="00E61CC0">
        <w:rPr>
          <w:sz w:val="20"/>
          <w:szCs w:val="20"/>
          <w:lang w:val="af-ZA"/>
        </w:rPr>
        <w:t xml:space="preserve"> </w:t>
      </w:r>
      <w:r w:rsidRPr="00E61CC0">
        <w:rPr>
          <w:sz w:val="20"/>
          <w:szCs w:val="20"/>
        </w:rPr>
        <w:t>անվտանգության</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դատական</w:t>
      </w:r>
      <w:r w:rsidRPr="00E61CC0">
        <w:rPr>
          <w:sz w:val="20"/>
          <w:szCs w:val="20"/>
          <w:lang w:val="af-ZA"/>
        </w:rPr>
        <w:t xml:space="preserve"> </w:t>
      </w:r>
      <w:r w:rsidRPr="00E61CC0">
        <w:rPr>
          <w:sz w:val="20"/>
          <w:szCs w:val="20"/>
        </w:rPr>
        <w:t>մարմիններում</w:t>
      </w:r>
      <w:r w:rsidRPr="00E61CC0">
        <w:rPr>
          <w:sz w:val="20"/>
          <w:szCs w:val="20"/>
          <w:lang w:val="af-ZA"/>
        </w:rPr>
        <w:t xml:space="preserve">: </w:t>
      </w:r>
    </w:p>
    <w:p w:rsidR="00F375A6" w:rsidRPr="00E61CC0" w:rsidRDefault="00F375A6" w:rsidP="00F375A6">
      <w:pPr>
        <w:spacing w:line="240" w:lineRule="auto"/>
        <w:rPr>
          <w:sz w:val="20"/>
          <w:szCs w:val="20"/>
          <w:lang w:val="af-ZA"/>
        </w:rPr>
      </w:pPr>
      <w:r w:rsidRPr="00E61CC0">
        <w:rPr>
          <w:sz w:val="20"/>
          <w:szCs w:val="20"/>
        </w:rPr>
        <w:t>Սույն</w:t>
      </w:r>
      <w:r w:rsidRPr="00E61CC0">
        <w:rPr>
          <w:sz w:val="20"/>
          <w:szCs w:val="20"/>
          <w:lang w:val="af-ZA"/>
        </w:rPr>
        <w:t xml:space="preserve"> </w:t>
      </w:r>
      <w:r w:rsidRPr="00E61CC0">
        <w:rPr>
          <w:sz w:val="20"/>
          <w:szCs w:val="20"/>
        </w:rPr>
        <w:t>հոդվածով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զինված</w:t>
      </w:r>
      <w:r w:rsidRPr="00E61CC0">
        <w:rPr>
          <w:sz w:val="20"/>
          <w:szCs w:val="20"/>
          <w:lang w:val="af-ZA"/>
        </w:rPr>
        <w:t xml:space="preserve"> </w:t>
      </w:r>
      <w:r w:rsidRPr="00E61CC0">
        <w:rPr>
          <w:sz w:val="20"/>
          <w:szCs w:val="20"/>
        </w:rPr>
        <w:t>ուժերում</w:t>
      </w:r>
      <w:r w:rsidRPr="00E61CC0">
        <w:rPr>
          <w:sz w:val="20"/>
          <w:szCs w:val="20"/>
          <w:lang w:val="af-ZA"/>
        </w:rPr>
        <w:t xml:space="preserve"> </w:t>
      </w:r>
      <w:r w:rsidRPr="00E61CC0">
        <w:rPr>
          <w:sz w:val="20"/>
          <w:szCs w:val="20"/>
        </w:rPr>
        <w:t>ծառայելու</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անցնելու</w:t>
      </w:r>
      <w:r w:rsidRPr="00E61CC0">
        <w:rPr>
          <w:sz w:val="20"/>
          <w:szCs w:val="20"/>
          <w:lang w:val="af-ZA"/>
        </w:rPr>
        <w:t xml:space="preserve"> </w:t>
      </w:r>
      <w:r w:rsidRPr="00E61CC0">
        <w:rPr>
          <w:sz w:val="20"/>
          <w:szCs w:val="20"/>
        </w:rPr>
        <w:t>դեպքերում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անդամը</w:t>
      </w:r>
      <w:r w:rsidRPr="00E61CC0">
        <w:rPr>
          <w:sz w:val="20"/>
          <w:szCs w:val="20"/>
          <w:lang w:val="af-ZA"/>
        </w:rPr>
        <w:t xml:space="preserve"> </w:t>
      </w:r>
      <w:r w:rsidRPr="00E61CC0">
        <w:rPr>
          <w:sz w:val="20"/>
          <w:szCs w:val="20"/>
        </w:rPr>
        <w:t>պարտավոր</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մինչև</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հերթական</w:t>
      </w:r>
      <w:r w:rsidRPr="00E61CC0">
        <w:rPr>
          <w:sz w:val="20"/>
          <w:szCs w:val="20"/>
          <w:lang w:val="af-ZA"/>
        </w:rPr>
        <w:t xml:space="preserve"> </w:t>
      </w:r>
      <w:r w:rsidRPr="00E61CC0">
        <w:rPr>
          <w:sz w:val="20"/>
          <w:szCs w:val="20"/>
        </w:rPr>
        <w:t>նիստը</w:t>
      </w:r>
      <w:r w:rsidRPr="00E61CC0">
        <w:rPr>
          <w:sz w:val="20"/>
          <w:szCs w:val="20"/>
          <w:lang w:val="af-ZA"/>
        </w:rPr>
        <w:t xml:space="preserve"> </w:t>
      </w:r>
      <w:r w:rsidRPr="00E61CC0">
        <w:rPr>
          <w:sz w:val="20"/>
          <w:szCs w:val="20"/>
        </w:rPr>
        <w:t>գրավոր</w:t>
      </w:r>
      <w:r w:rsidRPr="00E61CC0">
        <w:rPr>
          <w:sz w:val="20"/>
          <w:szCs w:val="20"/>
          <w:lang w:val="af-ZA"/>
        </w:rPr>
        <w:t xml:space="preserve"> </w:t>
      </w:r>
      <w:r w:rsidRPr="00E61CC0">
        <w:rPr>
          <w:sz w:val="20"/>
          <w:szCs w:val="20"/>
        </w:rPr>
        <w:t>հրաժարվել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անդամությունից</w:t>
      </w:r>
      <w:r w:rsidRPr="00E61CC0">
        <w:rPr>
          <w:sz w:val="20"/>
          <w:szCs w:val="20"/>
          <w:lang w:val="af-ZA"/>
        </w:rPr>
        <w:t xml:space="preserve">, </w:t>
      </w:r>
      <w:r w:rsidRPr="00E61CC0">
        <w:rPr>
          <w:sz w:val="20"/>
          <w:szCs w:val="20"/>
        </w:rPr>
        <w:t>հակառակ</w:t>
      </w:r>
      <w:r w:rsidRPr="00E61CC0">
        <w:rPr>
          <w:sz w:val="20"/>
          <w:szCs w:val="20"/>
          <w:lang w:val="af-ZA"/>
        </w:rPr>
        <w:t xml:space="preserve"> </w:t>
      </w:r>
      <w:r w:rsidRPr="00E61CC0">
        <w:rPr>
          <w:sz w:val="20"/>
          <w:szCs w:val="20"/>
        </w:rPr>
        <w:t>դեպքում</w:t>
      </w:r>
      <w:r w:rsidRPr="00E61CC0">
        <w:rPr>
          <w:sz w:val="20"/>
          <w:szCs w:val="20"/>
          <w:lang w:val="af-ZA"/>
        </w:rPr>
        <w:t xml:space="preserve"> </w:t>
      </w:r>
      <w:r w:rsidRPr="00E61CC0">
        <w:rPr>
          <w:sz w:val="20"/>
          <w:szCs w:val="20"/>
        </w:rPr>
        <w:t>նրա</w:t>
      </w:r>
      <w:r w:rsidRPr="00E61CC0">
        <w:rPr>
          <w:sz w:val="20"/>
          <w:szCs w:val="20"/>
          <w:lang w:val="af-ZA"/>
        </w:rPr>
        <w:t xml:space="preserve"> </w:t>
      </w:r>
      <w:r w:rsidRPr="00E61CC0">
        <w:rPr>
          <w:sz w:val="20"/>
          <w:szCs w:val="20"/>
        </w:rPr>
        <w:t>լիազորությունները</w:t>
      </w:r>
      <w:r w:rsidRPr="00E61CC0">
        <w:rPr>
          <w:sz w:val="20"/>
          <w:szCs w:val="20"/>
          <w:lang w:val="af-ZA"/>
        </w:rPr>
        <w:t xml:space="preserve"> </w:t>
      </w:r>
      <w:r w:rsidRPr="00E61CC0">
        <w:rPr>
          <w:sz w:val="20"/>
          <w:szCs w:val="20"/>
        </w:rPr>
        <w:t>դադարեցվում</w:t>
      </w:r>
      <w:r w:rsidRPr="00E61CC0">
        <w:rPr>
          <w:sz w:val="20"/>
          <w:szCs w:val="20"/>
          <w:lang w:val="af-ZA"/>
        </w:rPr>
        <w:t xml:space="preserve"> </w:t>
      </w:r>
      <w:r w:rsidRPr="00E61CC0">
        <w:rPr>
          <w:sz w:val="20"/>
          <w:szCs w:val="20"/>
        </w:rPr>
        <w:t>են</w:t>
      </w:r>
      <w:r w:rsidRPr="00E61CC0">
        <w:rPr>
          <w:sz w:val="20"/>
          <w:szCs w:val="20"/>
          <w:lang w:val="af-ZA"/>
        </w:rPr>
        <w:t>:</w:t>
      </w:r>
    </w:p>
    <w:p w:rsidR="00F375A6" w:rsidRPr="00E61CC0" w:rsidRDefault="00F375A6" w:rsidP="00CD6FB0">
      <w:pPr>
        <w:numPr>
          <w:ilvl w:val="0"/>
          <w:numId w:val="3"/>
        </w:numPr>
        <w:spacing w:line="240" w:lineRule="auto"/>
        <w:ind w:left="426" w:hanging="426"/>
        <w:rPr>
          <w:sz w:val="20"/>
          <w:szCs w:val="20"/>
          <w:lang w:val="af-ZA"/>
        </w:rPr>
      </w:pP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անդամը</w:t>
      </w:r>
      <w:r w:rsidRPr="00E61CC0">
        <w:rPr>
          <w:sz w:val="20"/>
          <w:szCs w:val="20"/>
          <w:lang w:val="af-ZA"/>
        </w:rPr>
        <w:t xml:space="preserve"> </w:t>
      </w:r>
      <w:r w:rsidRPr="00E61CC0">
        <w:rPr>
          <w:sz w:val="20"/>
          <w:szCs w:val="20"/>
        </w:rPr>
        <w:t>պարտավոր</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գործունեության</w:t>
      </w:r>
      <w:r w:rsidRPr="00E61CC0">
        <w:rPr>
          <w:sz w:val="20"/>
          <w:szCs w:val="20"/>
          <w:lang w:val="af-ZA"/>
        </w:rPr>
        <w:t xml:space="preserve"> </w:t>
      </w:r>
      <w:r w:rsidRPr="00E61CC0">
        <w:rPr>
          <w:sz w:val="20"/>
          <w:szCs w:val="20"/>
        </w:rPr>
        <w:t>ընթացքում</w:t>
      </w:r>
      <w:r w:rsidRPr="00E61CC0">
        <w:rPr>
          <w:sz w:val="20"/>
          <w:szCs w:val="20"/>
          <w:lang w:val="af-ZA"/>
        </w:rPr>
        <w:t xml:space="preserve"> </w:t>
      </w:r>
      <w:r w:rsidRPr="00E61CC0">
        <w:rPr>
          <w:sz w:val="20"/>
          <w:szCs w:val="20"/>
        </w:rPr>
        <w:t>առաջնորդվել</w:t>
      </w:r>
      <w:r w:rsidRPr="00E61CC0">
        <w:rPr>
          <w:sz w:val="20"/>
          <w:szCs w:val="20"/>
          <w:lang w:val="af-ZA"/>
        </w:rPr>
        <w:t xml:space="preserve"> </w:t>
      </w:r>
      <w:r w:rsidRPr="00E61CC0">
        <w:rPr>
          <w:sz w:val="20"/>
          <w:szCs w:val="20"/>
        </w:rPr>
        <w:t>օրենքով</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բարօրությանն</w:t>
      </w:r>
      <w:r w:rsidRPr="00E61CC0">
        <w:rPr>
          <w:sz w:val="20"/>
          <w:szCs w:val="20"/>
          <w:lang w:val="af-ZA"/>
        </w:rPr>
        <w:t xml:space="preserve"> </w:t>
      </w:r>
      <w:r w:rsidRPr="00E61CC0">
        <w:rPr>
          <w:sz w:val="20"/>
          <w:szCs w:val="20"/>
        </w:rPr>
        <w:t>ուղղված</w:t>
      </w:r>
      <w:r w:rsidRPr="00E61CC0">
        <w:rPr>
          <w:sz w:val="20"/>
          <w:szCs w:val="20"/>
          <w:lang w:val="af-ZA"/>
        </w:rPr>
        <w:t xml:space="preserve"> </w:t>
      </w:r>
      <w:r w:rsidRPr="00E61CC0">
        <w:rPr>
          <w:sz w:val="20"/>
          <w:szCs w:val="20"/>
        </w:rPr>
        <w:t>համոզմունքով</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անդամը</w:t>
      </w:r>
      <w:r w:rsidRPr="00E61CC0">
        <w:rPr>
          <w:sz w:val="20"/>
          <w:szCs w:val="20"/>
          <w:lang w:val="af-ZA"/>
        </w:rPr>
        <w:t xml:space="preserve"> </w:t>
      </w:r>
      <w:r w:rsidRPr="00E61CC0">
        <w:rPr>
          <w:sz w:val="20"/>
          <w:szCs w:val="20"/>
        </w:rPr>
        <w:t>պարտավոր</w:t>
      </w:r>
      <w:r w:rsidRPr="00E61CC0">
        <w:rPr>
          <w:sz w:val="20"/>
          <w:szCs w:val="20"/>
          <w:lang w:val="af-ZA"/>
        </w:rPr>
        <w:t xml:space="preserve"> </w:t>
      </w:r>
      <w:r w:rsidRPr="00E61CC0">
        <w:rPr>
          <w:sz w:val="20"/>
          <w:szCs w:val="20"/>
        </w:rPr>
        <w:t>է</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1) </w:t>
      </w:r>
      <w:r w:rsidRPr="00E61CC0">
        <w:rPr>
          <w:sz w:val="20"/>
          <w:szCs w:val="20"/>
        </w:rPr>
        <w:t>մասնակցել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նիստերին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2) </w:t>
      </w:r>
      <w:r w:rsidRPr="00E61CC0">
        <w:rPr>
          <w:sz w:val="20"/>
          <w:szCs w:val="20"/>
        </w:rPr>
        <w:t>պարբերաբար</w:t>
      </w:r>
      <w:r w:rsidRPr="00E61CC0">
        <w:rPr>
          <w:sz w:val="20"/>
          <w:szCs w:val="20"/>
          <w:lang w:val="af-ZA"/>
        </w:rPr>
        <w:t xml:space="preserve"> </w:t>
      </w:r>
      <w:r w:rsidRPr="00E61CC0">
        <w:rPr>
          <w:sz w:val="20"/>
          <w:szCs w:val="20"/>
        </w:rPr>
        <w:t>հանդիպել</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բնակչության</w:t>
      </w:r>
      <w:r w:rsidRPr="00E61CC0">
        <w:rPr>
          <w:sz w:val="20"/>
          <w:szCs w:val="20"/>
          <w:lang w:val="af-ZA"/>
        </w:rPr>
        <w:t xml:space="preserve"> </w:t>
      </w:r>
      <w:r w:rsidRPr="00E61CC0">
        <w:rPr>
          <w:sz w:val="20"/>
          <w:szCs w:val="20"/>
        </w:rPr>
        <w:t>հետ</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ընտրողներին</w:t>
      </w:r>
      <w:r w:rsidRPr="00E61CC0">
        <w:rPr>
          <w:sz w:val="20"/>
          <w:szCs w:val="20"/>
          <w:lang w:val="af-ZA"/>
        </w:rPr>
        <w:t xml:space="preserve"> </w:t>
      </w:r>
      <w:r w:rsidRPr="00E61CC0">
        <w:rPr>
          <w:sz w:val="20"/>
          <w:szCs w:val="20"/>
        </w:rPr>
        <w:t>տեղեկացնել</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աշխատանքների</w:t>
      </w:r>
      <w:r w:rsidRPr="00E61CC0">
        <w:rPr>
          <w:sz w:val="20"/>
          <w:szCs w:val="20"/>
          <w:lang w:val="af-ZA"/>
        </w:rPr>
        <w:t xml:space="preserve"> </w:t>
      </w:r>
      <w:r w:rsidRPr="00E61CC0">
        <w:rPr>
          <w:sz w:val="20"/>
          <w:szCs w:val="20"/>
        </w:rPr>
        <w:t>մասին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3) </w:t>
      </w:r>
      <w:r w:rsidRPr="00E61CC0">
        <w:rPr>
          <w:sz w:val="20"/>
          <w:szCs w:val="20"/>
        </w:rPr>
        <w:t>մասնակցել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կողմից</w:t>
      </w:r>
      <w:r w:rsidRPr="00E61CC0">
        <w:rPr>
          <w:sz w:val="20"/>
          <w:szCs w:val="20"/>
          <w:lang w:val="af-ZA"/>
        </w:rPr>
        <w:t xml:space="preserve"> </w:t>
      </w:r>
      <w:r w:rsidRPr="00E61CC0">
        <w:rPr>
          <w:sz w:val="20"/>
          <w:szCs w:val="20"/>
        </w:rPr>
        <w:t>անցկացվող</w:t>
      </w:r>
      <w:r w:rsidRPr="00E61CC0">
        <w:rPr>
          <w:sz w:val="20"/>
          <w:szCs w:val="20"/>
          <w:lang w:val="af-ZA"/>
        </w:rPr>
        <w:t xml:space="preserve"> </w:t>
      </w:r>
      <w:r w:rsidRPr="00E61CC0">
        <w:rPr>
          <w:sz w:val="20"/>
          <w:szCs w:val="20"/>
        </w:rPr>
        <w:t>քաղաքացիների</w:t>
      </w:r>
      <w:r w:rsidRPr="00E61CC0">
        <w:rPr>
          <w:sz w:val="20"/>
          <w:szCs w:val="20"/>
          <w:lang w:val="af-ZA"/>
        </w:rPr>
        <w:t xml:space="preserve"> </w:t>
      </w:r>
      <w:r w:rsidRPr="00E61CC0">
        <w:rPr>
          <w:sz w:val="20"/>
          <w:szCs w:val="20"/>
        </w:rPr>
        <w:t>ընդունելություններին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4) </w:t>
      </w:r>
      <w:r w:rsidRPr="00E61CC0">
        <w:rPr>
          <w:sz w:val="20"/>
          <w:szCs w:val="20"/>
        </w:rPr>
        <w:t>ավագանու</w:t>
      </w:r>
      <w:r w:rsidRPr="00E61CC0">
        <w:rPr>
          <w:sz w:val="20"/>
          <w:szCs w:val="20"/>
          <w:lang w:val="af-ZA"/>
        </w:rPr>
        <w:t xml:space="preserve"> </w:t>
      </w:r>
      <w:r w:rsidRPr="00E61CC0">
        <w:rPr>
          <w:sz w:val="20"/>
          <w:szCs w:val="20"/>
        </w:rPr>
        <w:t>կանոնակարգով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r w:rsidRPr="00E61CC0">
        <w:rPr>
          <w:sz w:val="20"/>
          <w:szCs w:val="20"/>
        </w:rPr>
        <w:t>անդամակցել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որևէ</w:t>
      </w:r>
      <w:r w:rsidRPr="00E61CC0">
        <w:rPr>
          <w:sz w:val="20"/>
          <w:szCs w:val="20"/>
          <w:lang w:val="af-ZA"/>
        </w:rPr>
        <w:t xml:space="preserve"> </w:t>
      </w:r>
      <w:r w:rsidRPr="00E61CC0">
        <w:rPr>
          <w:sz w:val="20"/>
          <w:szCs w:val="20"/>
        </w:rPr>
        <w:t>մշտական</w:t>
      </w:r>
      <w:r w:rsidRPr="00E61CC0">
        <w:rPr>
          <w:sz w:val="20"/>
          <w:szCs w:val="20"/>
          <w:lang w:val="af-ZA"/>
        </w:rPr>
        <w:t xml:space="preserve"> </w:t>
      </w:r>
      <w:r w:rsidRPr="00E61CC0">
        <w:rPr>
          <w:sz w:val="20"/>
          <w:szCs w:val="20"/>
        </w:rPr>
        <w:t>հանձնաժողովի</w:t>
      </w:r>
      <w:r w:rsidRPr="00E61CC0">
        <w:rPr>
          <w:sz w:val="20"/>
          <w:szCs w:val="20"/>
          <w:lang w:val="af-ZA"/>
        </w:rPr>
        <w:t xml:space="preserve">, </w:t>
      </w:r>
      <w:r w:rsidRPr="00E61CC0">
        <w:rPr>
          <w:sz w:val="20"/>
          <w:szCs w:val="20"/>
        </w:rPr>
        <w:t>մասնակցել</w:t>
      </w:r>
      <w:r w:rsidRPr="00E61CC0">
        <w:rPr>
          <w:sz w:val="20"/>
          <w:szCs w:val="20"/>
          <w:lang w:val="af-ZA"/>
        </w:rPr>
        <w:t xml:space="preserve"> </w:t>
      </w:r>
      <w:r w:rsidRPr="00E61CC0">
        <w:rPr>
          <w:sz w:val="20"/>
          <w:szCs w:val="20"/>
        </w:rPr>
        <w:t>դրա</w:t>
      </w:r>
      <w:r w:rsidRPr="00E61CC0">
        <w:rPr>
          <w:sz w:val="20"/>
          <w:szCs w:val="20"/>
          <w:lang w:val="af-ZA"/>
        </w:rPr>
        <w:t xml:space="preserve"> </w:t>
      </w:r>
      <w:r w:rsidRPr="00E61CC0">
        <w:rPr>
          <w:sz w:val="20"/>
          <w:szCs w:val="20"/>
        </w:rPr>
        <w:t>նիստերին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5) </w:t>
      </w:r>
      <w:r w:rsidRPr="00E61CC0">
        <w:rPr>
          <w:sz w:val="20"/>
          <w:szCs w:val="20"/>
        </w:rPr>
        <w:t>օժանդակել</w:t>
      </w:r>
      <w:r w:rsidRPr="00E61CC0">
        <w:rPr>
          <w:sz w:val="20"/>
          <w:szCs w:val="20"/>
          <w:lang w:val="af-ZA"/>
        </w:rPr>
        <w:t xml:space="preserve"> </w:t>
      </w:r>
      <w:r w:rsidRPr="00E61CC0">
        <w:rPr>
          <w:sz w:val="20"/>
          <w:szCs w:val="20"/>
        </w:rPr>
        <w:t>համայնքում</w:t>
      </w:r>
      <w:r w:rsidRPr="00E61CC0">
        <w:rPr>
          <w:sz w:val="20"/>
          <w:szCs w:val="20"/>
          <w:lang w:val="af-ZA"/>
        </w:rPr>
        <w:t xml:space="preserve"> </w:t>
      </w:r>
      <w:r w:rsidRPr="00E61CC0">
        <w:rPr>
          <w:sz w:val="20"/>
          <w:szCs w:val="20"/>
        </w:rPr>
        <w:t>տեղական</w:t>
      </w:r>
      <w:r w:rsidRPr="00E61CC0">
        <w:rPr>
          <w:sz w:val="20"/>
          <w:szCs w:val="20"/>
          <w:lang w:val="af-ZA"/>
        </w:rPr>
        <w:t xml:space="preserve"> </w:t>
      </w:r>
      <w:r w:rsidRPr="00E61CC0">
        <w:rPr>
          <w:sz w:val="20"/>
          <w:szCs w:val="20"/>
        </w:rPr>
        <w:t>ինքնակառավարմանը</w:t>
      </w:r>
      <w:r w:rsidRPr="00E61CC0">
        <w:rPr>
          <w:sz w:val="20"/>
          <w:szCs w:val="20"/>
          <w:lang w:val="af-ZA"/>
        </w:rPr>
        <w:t xml:space="preserve"> </w:t>
      </w:r>
      <w:r w:rsidRPr="00E61CC0">
        <w:rPr>
          <w:sz w:val="20"/>
          <w:szCs w:val="20"/>
        </w:rPr>
        <w:t>բնակիչների</w:t>
      </w:r>
      <w:r w:rsidRPr="00E61CC0">
        <w:rPr>
          <w:sz w:val="20"/>
          <w:szCs w:val="20"/>
          <w:lang w:val="af-ZA"/>
        </w:rPr>
        <w:t xml:space="preserve"> </w:t>
      </w:r>
      <w:r w:rsidRPr="00E61CC0">
        <w:rPr>
          <w:sz w:val="20"/>
          <w:szCs w:val="20"/>
        </w:rPr>
        <w:t>մասնակցությանը</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6) </w:t>
      </w:r>
      <w:r w:rsidRPr="00E61CC0">
        <w:rPr>
          <w:sz w:val="20"/>
          <w:szCs w:val="20"/>
        </w:rPr>
        <w:t>չմասնակցել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այն</w:t>
      </w:r>
      <w:r w:rsidRPr="00E61CC0">
        <w:rPr>
          <w:sz w:val="20"/>
          <w:szCs w:val="20"/>
          <w:lang w:val="af-ZA"/>
        </w:rPr>
        <w:t xml:space="preserve"> </w:t>
      </w:r>
      <w:r w:rsidRPr="00E61CC0">
        <w:rPr>
          <w:sz w:val="20"/>
          <w:szCs w:val="20"/>
        </w:rPr>
        <w:t>որոշման</w:t>
      </w:r>
      <w:r w:rsidRPr="00E61CC0">
        <w:rPr>
          <w:sz w:val="20"/>
          <w:szCs w:val="20"/>
          <w:lang w:val="af-ZA"/>
        </w:rPr>
        <w:t xml:space="preserve"> </w:t>
      </w:r>
      <w:r w:rsidRPr="00E61CC0">
        <w:rPr>
          <w:sz w:val="20"/>
          <w:szCs w:val="20"/>
        </w:rPr>
        <w:t>քվեարկությանը</w:t>
      </w:r>
      <w:r w:rsidRPr="00E61CC0">
        <w:rPr>
          <w:sz w:val="20"/>
          <w:szCs w:val="20"/>
          <w:lang w:val="af-ZA"/>
        </w:rPr>
        <w:t xml:space="preserve">, </w:t>
      </w:r>
      <w:r w:rsidRPr="00E61CC0">
        <w:rPr>
          <w:sz w:val="20"/>
          <w:szCs w:val="20"/>
        </w:rPr>
        <w:t>որն</w:t>
      </w:r>
      <w:r w:rsidRPr="00E61CC0">
        <w:rPr>
          <w:sz w:val="20"/>
          <w:szCs w:val="20"/>
          <w:lang w:val="af-ZA"/>
        </w:rPr>
        <w:t xml:space="preserve"> </w:t>
      </w:r>
      <w:r w:rsidRPr="00E61CC0">
        <w:rPr>
          <w:sz w:val="20"/>
          <w:szCs w:val="20"/>
        </w:rPr>
        <w:t>առնչվում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ընտանիքի</w:t>
      </w:r>
      <w:r w:rsidRPr="00E61CC0">
        <w:rPr>
          <w:sz w:val="20"/>
          <w:szCs w:val="20"/>
          <w:lang w:val="af-ZA"/>
        </w:rPr>
        <w:t xml:space="preserve"> </w:t>
      </w:r>
      <w:r w:rsidRPr="00E61CC0">
        <w:rPr>
          <w:sz w:val="20"/>
          <w:szCs w:val="20"/>
        </w:rPr>
        <w:t>անդամների</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մերձավոր</w:t>
      </w:r>
      <w:r w:rsidRPr="00E61CC0">
        <w:rPr>
          <w:sz w:val="20"/>
          <w:szCs w:val="20"/>
          <w:lang w:val="af-ZA"/>
        </w:rPr>
        <w:t xml:space="preserve"> </w:t>
      </w:r>
      <w:r w:rsidRPr="00E61CC0">
        <w:rPr>
          <w:sz w:val="20"/>
          <w:szCs w:val="20"/>
        </w:rPr>
        <w:t>բարեկամների</w:t>
      </w:r>
      <w:r w:rsidRPr="00E61CC0">
        <w:rPr>
          <w:sz w:val="20"/>
          <w:szCs w:val="20"/>
          <w:lang w:val="af-ZA"/>
        </w:rPr>
        <w:t xml:space="preserve"> (</w:t>
      </w:r>
      <w:r w:rsidRPr="00E61CC0">
        <w:rPr>
          <w:sz w:val="20"/>
          <w:szCs w:val="20"/>
        </w:rPr>
        <w:t>ծնող</w:t>
      </w:r>
      <w:r w:rsidRPr="00E61CC0">
        <w:rPr>
          <w:sz w:val="20"/>
          <w:szCs w:val="20"/>
          <w:lang w:val="af-ZA"/>
        </w:rPr>
        <w:t xml:space="preserve">, </w:t>
      </w:r>
      <w:r w:rsidRPr="00E61CC0">
        <w:rPr>
          <w:sz w:val="20"/>
          <w:szCs w:val="20"/>
        </w:rPr>
        <w:t>քույր</w:t>
      </w:r>
      <w:r w:rsidRPr="00E61CC0">
        <w:rPr>
          <w:sz w:val="20"/>
          <w:szCs w:val="20"/>
          <w:lang w:val="af-ZA"/>
        </w:rPr>
        <w:t xml:space="preserve">, </w:t>
      </w:r>
      <w:r w:rsidRPr="00E61CC0">
        <w:rPr>
          <w:sz w:val="20"/>
          <w:szCs w:val="20"/>
        </w:rPr>
        <w:t>եղբայր</w:t>
      </w:r>
      <w:r w:rsidRPr="00E61CC0">
        <w:rPr>
          <w:sz w:val="20"/>
          <w:szCs w:val="20"/>
          <w:lang w:val="af-ZA"/>
        </w:rPr>
        <w:t xml:space="preserve">, </w:t>
      </w:r>
      <w:r w:rsidRPr="00E61CC0">
        <w:rPr>
          <w:sz w:val="20"/>
          <w:szCs w:val="20"/>
        </w:rPr>
        <w:t>երեխա</w:t>
      </w:r>
      <w:r w:rsidRPr="00E61CC0">
        <w:rPr>
          <w:sz w:val="20"/>
          <w:szCs w:val="20"/>
          <w:lang w:val="af-ZA"/>
        </w:rPr>
        <w:t xml:space="preserve">) </w:t>
      </w:r>
      <w:r w:rsidRPr="00E61CC0">
        <w:rPr>
          <w:sz w:val="20"/>
          <w:szCs w:val="20"/>
        </w:rPr>
        <w:t>շահերին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7) </w:t>
      </w:r>
      <w:r w:rsidRPr="00E61CC0">
        <w:rPr>
          <w:sz w:val="20"/>
          <w:szCs w:val="20"/>
        </w:rPr>
        <w:t>անհամատեղելի</w:t>
      </w:r>
      <w:r w:rsidRPr="00E61CC0">
        <w:rPr>
          <w:sz w:val="20"/>
          <w:szCs w:val="20"/>
          <w:lang w:val="af-ZA"/>
        </w:rPr>
        <w:t xml:space="preserve"> </w:t>
      </w:r>
      <w:r w:rsidRPr="00E61CC0">
        <w:rPr>
          <w:sz w:val="20"/>
          <w:szCs w:val="20"/>
        </w:rPr>
        <w:t>պաշտոններում</w:t>
      </w:r>
      <w:r w:rsidRPr="00E61CC0">
        <w:rPr>
          <w:sz w:val="20"/>
          <w:szCs w:val="20"/>
          <w:lang w:val="af-ZA"/>
        </w:rPr>
        <w:t xml:space="preserve"> </w:t>
      </w:r>
      <w:r w:rsidRPr="00E61CC0">
        <w:rPr>
          <w:sz w:val="20"/>
          <w:szCs w:val="20"/>
        </w:rPr>
        <w:t>ընտրվելու</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նշանակվելու</w:t>
      </w:r>
      <w:r w:rsidRPr="00E61CC0">
        <w:rPr>
          <w:sz w:val="20"/>
          <w:szCs w:val="20"/>
          <w:lang w:val="af-ZA"/>
        </w:rPr>
        <w:t xml:space="preserve"> </w:t>
      </w:r>
      <w:r w:rsidRPr="00E61CC0">
        <w:rPr>
          <w:sz w:val="20"/>
          <w:szCs w:val="20"/>
        </w:rPr>
        <w:t>դեպքում</w:t>
      </w:r>
      <w:r w:rsidRPr="00E61CC0">
        <w:rPr>
          <w:sz w:val="20"/>
          <w:szCs w:val="20"/>
          <w:lang w:val="af-ZA"/>
        </w:rPr>
        <w:t xml:space="preserve"> </w:t>
      </w:r>
      <w:r w:rsidRPr="00E61CC0">
        <w:rPr>
          <w:sz w:val="20"/>
          <w:szCs w:val="20"/>
        </w:rPr>
        <w:t>անհապաղ</w:t>
      </w:r>
      <w:r w:rsidRPr="00E61CC0">
        <w:rPr>
          <w:sz w:val="20"/>
          <w:szCs w:val="20"/>
          <w:lang w:val="af-ZA"/>
        </w:rPr>
        <w:t xml:space="preserve"> </w:t>
      </w:r>
      <w:r w:rsidRPr="00E61CC0">
        <w:rPr>
          <w:sz w:val="20"/>
          <w:szCs w:val="20"/>
        </w:rPr>
        <w:t>գրավոր</w:t>
      </w:r>
      <w:r w:rsidRPr="00E61CC0">
        <w:rPr>
          <w:sz w:val="20"/>
          <w:szCs w:val="20"/>
          <w:lang w:val="af-ZA"/>
        </w:rPr>
        <w:t xml:space="preserve"> </w:t>
      </w:r>
      <w:r w:rsidRPr="00E61CC0">
        <w:rPr>
          <w:sz w:val="20"/>
          <w:szCs w:val="20"/>
        </w:rPr>
        <w:t>տեղյակ</w:t>
      </w:r>
      <w:r w:rsidRPr="00E61CC0">
        <w:rPr>
          <w:sz w:val="20"/>
          <w:szCs w:val="20"/>
          <w:lang w:val="af-ZA"/>
        </w:rPr>
        <w:t xml:space="preserve"> </w:t>
      </w:r>
      <w:r w:rsidRPr="00E61CC0">
        <w:rPr>
          <w:sz w:val="20"/>
          <w:szCs w:val="20"/>
        </w:rPr>
        <w:t>պահել</w:t>
      </w:r>
      <w:r w:rsidRPr="00E61CC0">
        <w:rPr>
          <w:sz w:val="20"/>
          <w:szCs w:val="20"/>
          <w:lang w:val="af-ZA"/>
        </w:rPr>
        <w:t xml:space="preserve"> </w:t>
      </w:r>
      <w:r w:rsidRPr="00E61CC0">
        <w:rPr>
          <w:sz w:val="20"/>
          <w:szCs w:val="20"/>
        </w:rPr>
        <w:t>ավագանուն</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ղեկավարին</w:t>
      </w:r>
      <w:r w:rsidRPr="00E61CC0">
        <w:rPr>
          <w:sz w:val="20"/>
          <w:szCs w:val="20"/>
          <w:lang w:val="af-ZA"/>
        </w:rPr>
        <w:t>.</w:t>
      </w:r>
    </w:p>
    <w:p w:rsidR="00F375A6" w:rsidRPr="00E61CC0" w:rsidRDefault="00F375A6" w:rsidP="00F375A6">
      <w:pPr>
        <w:autoSpaceDE w:val="0"/>
        <w:autoSpaceDN w:val="0"/>
        <w:adjustRightInd w:val="0"/>
        <w:spacing w:line="240" w:lineRule="auto"/>
        <w:rPr>
          <w:sz w:val="20"/>
          <w:szCs w:val="20"/>
          <w:lang w:val="af-ZA"/>
        </w:rPr>
      </w:pPr>
      <w:r w:rsidRPr="00E61CC0">
        <w:rPr>
          <w:sz w:val="20"/>
          <w:szCs w:val="20"/>
          <w:lang w:val="af-ZA"/>
        </w:rPr>
        <w:t xml:space="preserve">8) </w:t>
      </w:r>
      <w:r w:rsidRPr="00E61CC0">
        <w:rPr>
          <w:sz w:val="20"/>
          <w:szCs w:val="20"/>
        </w:rPr>
        <w:t>ստորագրել</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մասնակցությամբ</w:t>
      </w:r>
      <w:r w:rsidRPr="00E61CC0">
        <w:rPr>
          <w:sz w:val="20"/>
          <w:szCs w:val="20"/>
          <w:lang w:val="af-ZA"/>
        </w:rPr>
        <w:t xml:space="preserve"> </w:t>
      </w:r>
      <w:r w:rsidRPr="00E61CC0">
        <w:rPr>
          <w:sz w:val="20"/>
          <w:szCs w:val="20"/>
        </w:rPr>
        <w:t>ընդունված</w:t>
      </w:r>
      <w:r w:rsidRPr="00E61CC0">
        <w:rPr>
          <w:sz w:val="20"/>
          <w:szCs w:val="20"/>
          <w:lang w:val="af-ZA"/>
        </w:rPr>
        <w:t xml:space="preserve"> </w:t>
      </w:r>
      <w:r w:rsidRPr="00E61CC0">
        <w:rPr>
          <w:sz w:val="20"/>
          <w:szCs w:val="20"/>
        </w:rPr>
        <w:t>փաստաթղթերը</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7. </w:t>
      </w:r>
      <w:r w:rsidRPr="00E61CC0">
        <w:rPr>
          <w:sz w:val="20"/>
          <w:szCs w:val="20"/>
        </w:rPr>
        <w:t>Աշխատակազմի</w:t>
      </w:r>
      <w:r w:rsidRPr="00E61CC0">
        <w:rPr>
          <w:sz w:val="20"/>
          <w:szCs w:val="20"/>
          <w:lang w:val="af-ZA"/>
        </w:rPr>
        <w:t xml:space="preserve"> </w:t>
      </w:r>
      <w:r w:rsidRPr="00E61CC0">
        <w:rPr>
          <w:sz w:val="20"/>
          <w:szCs w:val="20"/>
        </w:rPr>
        <w:t>առանձնացված</w:t>
      </w:r>
      <w:r w:rsidRPr="00E61CC0">
        <w:rPr>
          <w:sz w:val="20"/>
          <w:szCs w:val="20"/>
          <w:lang w:val="af-ZA"/>
        </w:rPr>
        <w:t xml:space="preserve"> </w:t>
      </w:r>
      <w:r w:rsidRPr="00E61CC0">
        <w:rPr>
          <w:sz w:val="20"/>
          <w:szCs w:val="20"/>
        </w:rPr>
        <w:t>ստորաբաժանումն</w:t>
      </w:r>
      <w:r w:rsidRPr="00E61CC0">
        <w:rPr>
          <w:sz w:val="20"/>
          <w:szCs w:val="20"/>
          <w:lang w:val="af-ZA"/>
        </w:rPr>
        <w:t xml:space="preserve"> </w:t>
      </w:r>
      <w:r w:rsidRPr="00E61CC0">
        <w:rPr>
          <w:sz w:val="20"/>
          <w:szCs w:val="20"/>
        </w:rPr>
        <w:t>ունի</w:t>
      </w:r>
      <w:r w:rsidRPr="00E61CC0">
        <w:rPr>
          <w:sz w:val="20"/>
          <w:szCs w:val="20"/>
          <w:lang w:val="af-ZA"/>
        </w:rPr>
        <w:t xml:space="preserve"> </w:t>
      </w:r>
      <w:r w:rsidRPr="00E61CC0">
        <w:rPr>
          <w:sz w:val="20"/>
          <w:szCs w:val="20"/>
        </w:rPr>
        <w:t>կանոնադրություն</w:t>
      </w:r>
      <w:r w:rsidRPr="00E61CC0">
        <w:rPr>
          <w:sz w:val="20"/>
          <w:szCs w:val="20"/>
          <w:lang w:val="af-ZA"/>
        </w:rPr>
        <w:t xml:space="preserve">, </w:t>
      </w:r>
      <w:r w:rsidRPr="00E61CC0">
        <w:rPr>
          <w:sz w:val="20"/>
          <w:szCs w:val="20"/>
        </w:rPr>
        <w:t>որը</w:t>
      </w:r>
      <w:r w:rsidRPr="00E61CC0">
        <w:rPr>
          <w:sz w:val="20"/>
          <w:szCs w:val="20"/>
          <w:lang w:val="af-ZA"/>
        </w:rPr>
        <w:t xml:space="preserve"> </w:t>
      </w:r>
      <w:r w:rsidRPr="00E61CC0">
        <w:rPr>
          <w:sz w:val="20"/>
          <w:szCs w:val="20"/>
        </w:rPr>
        <w:t>հաստատում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ավագանին</w:t>
      </w:r>
      <w:r w:rsidRPr="00E61CC0">
        <w:rPr>
          <w:sz w:val="20"/>
          <w:szCs w:val="20"/>
          <w:lang w:val="af-ZA"/>
        </w:rPr>
        <w:t>:</w:t>
      </w:r>
    </w:p>
    <w:p w:rsidR="00F375A6" w:rsidRPr="00B9309D" w:rsidRDefault="00F375A6" w:rsidP="00F375A6">
      <w:pPr>
        <w:autoSpaceDE w:val="0"/>
        <w:autoSpaceDN w:val="0"/>
        <w:adjustRightInd w:val="0"/>
        <w:spacing w:line="240" w:lineRule="auto"/>
        <w:ind w:left="720"/>
        <w:rPr>
          <w:rFonts w:eastAsia="Times New Roman" w:cs="AK Courier"/>
          <w:sz w:val="24"/>
          <w:szCs w:val="24"/>
          <w:lang w:val="af-ZA" w:eastAsia="ru-RU"/>
        </w:rPr>
      </w:pPr>
    </w:p>
    <w:p w:rsidR="00F375A6" w:rsidRPr="00B9309D" w:rsidRDefault="00F375A6" w:rsidP="00F375A6">
      <w:pPr>
        <w:autoSpaceDE w:val="0"/>
        <w:autoSpaceDN w:val="0"/>
        <w:adjustRightInd w:val="0"/>
        <w:spacing w:line="240" w:lineRule="auto"/>
        <w:ind w:left="2136" w:firstLine="696"/>
        <w:jc w:val="center"/>
        <w:rPr>
          <w:rFonts w:cs="AK Courier"/>
          <w:sz w:val="16"/>
          <w:szCs w:val="16"/>
          <w:lang w:val="af-ZA"/>
        </w:rPr>
      </w:pPr>
      <w:r w:rsidRPr="00B9309D">
        <w:rPr>
          <w:sz w:val="16"/>
          <w:szCs w:val="16"/>
          <w:lang w:val="af-ZA"/>
        </w:rPr>
        <w:t xml:space="preserve"> </w:t>
      </w:r>
      <w:r w:rsidRPr="00B9309D">
        <w:rPr>
          <w:rFonts w:cs="AK Courier"/>
          <w:sz w:val="16"/>
          <w:szCs w:val="16"/>
          <w:lang w:val="af-ZA"/>
        </w:rPr>
        <w:t xml:space="preserve"> </w:t>
      </w:r>
      <w:r w:rsidRPr="00B9309D">
        <w:rPr>
          <w:rFonts w:cs="AK Courier"/>
          <w:sz w:val="16"/>
          <w:szCs w:val="16"/>
        </w:rPr>
        <w:t>Գործառույթի</w:t>
      </w:r>
      <w:r w:rsidRPr="00B9309D">
        <w:rPr>
          <w:rFonts w:cs="AK Courier"/>
          <w:sz w:val="16"/>
          <w:szCs w:val="16"/>
          <w:lang w:val="af-ZA"/>
        </w:rPr>
        <w:t xml:space="preserve"> </w:t>
      </w:r>
      <w:r w:rsidRPr="00B9309D">
        <w:rPr>
          <w:rFonts w:cs="AK Courier"/>
          <w:sz w:val="16"/>
          <w:szCs w:val="16"/>
        </w:rPr>
        <w:t>իրականացման</w:t>
      </w:r>
      <w:r w:rsidRPr="00B9309D">
        <w:rPr>
          <w:rFonts w:cs="AK Courier"/>
          <w:sz w:val="16"/>
          <w:szCs w:val="16"/>
          <w:lang w:val="af-ZA"/>
        </w:rPr>
        <w:t xml:space="preserve"> </w:t>
      </w:r>
      <w:r w:rsidRPr="00B9309D">
        <w:rPr>
          <w:rFonts w:cs="AK Courier"/>
          <w:sz w:val="16"/>
          <w:szCs w:val="16"/>
        </w:rPr>
        <w:t>օրենսդրական</w:t>
      </w:r>
      <w:r w:rsidRPr="00B9309D">
        <w:rPr>
          <w:rFonts w:cs="AK Courier"/>
          <w:sz w:val="16"/>
          <w:szCs w:val="16"/>
          <w:lang w:val="af-ZA"/>
        </w:rPr>
        <w:t xml:space="preserve"> </w:t>
      </w:r>
      <w:r w:rsidRPr="00B9309D">
        <w:rPr>
          <w:rFonts w:cs="AK Courier"/>
          <w:sz w:val="16"/>
          <w:szCs w:val="16"/>
        </w:rPr>
        <w:t>հիմքը՝</w:t>
      </w:r>
      <w:r w:rsidRPr="00B9309D">
        <w:rPr>
          <w:rFonts w:cs="AK Courier"/>
          <w:sz w:val="16"/>
          <w:szCs w:val="16"/>
          <w:lang w:val="af-ZA"/>
        </w:rPr>
        <w:t xml:space="preserve"> &lt;&lt;</w:t>
      </w:r>
      <w:r w:rsidRPr="00B9309D">
        <w:rPr>
          <w:rFonts w:cs="AK Courier"/>
          <w:sz w:val="16"/>
          <w:szCs w:val="16"/>
        </w:rPr>
        <w:t>Տեղական</w:t>
      </w:r>
      <w:r w:rsidRPr="00B9309D">
        <w:rPr>
          <w:rFonts w:cs="AK Courier"/>
          <w:sz w:val="16"/>
          <w:szCs w:val="16"/>
          <w:lang w:val="af-ZA"/>
        </w:rPr>
        <w:t xml:space="preserve"> </w:t>
      </w:r>
      <w:r w:rsidRPr="00B9309D">
        <w:rPr>
          <w:rFonts w:cs="AK Courier"/>
          <w:sz w:val="16"/>
          <w:szCs w:val="16"/>
        </w:rPr>
        <w:t>ինքնակառավարման</w:t>
      </w:r>
      <w:r w:rsidRPr="00B9309D">
        <w:rPr>
          <w:rFonts w:cs="AK Courier"/>
          <w:sz w:val="16"/>
          <w:szCs w:val="16"/>
          <w:lang w:val="af-ZA"/>
        </w:rPr>
        <w:t xml:space="preserve"> </w:t>
      </w:r>
      <w:r w:rsidRPr="00B9309D">
        <w:rPr>
          <w:rFonts w:cs="AK Courier"/>
          <w:sz w:val="16"/>
          <w:szCs w:val="16"/>
        </w:rPr>
        <w:t>մասին</w:t>
      </w:r>
      <w:r w:rsidRPr="00B9309D">
        <w:rPr>
          <w:rFonts w:cs="AK Courier"/>
          <w:sz w:val="16"/>
          <w:szCs w:val="16"/>
          <w:lang w:val="af-ZA"/>
        </w:rPr>
        <w:t xml:space="preserve">&gt;&gt; </w:t>
      </w:r>
      <w:r w:rsidRPr="00B9309D">
        <w:rPr>
          <w:rFonts w:cs="AK Courier"/>
          <w:sz w:val="16"/>
          <w:szCs w:val="16"/>
        </w:rPr>
        <w:t>ՀՀ</w:t>
      </w:r>
      <w:r w:rsidRPr="00B9309D">
        <w:rPr>
          <w:rFonts w:cs="AK Courier"/>
          <w:sz w:val="16"/>
          <w:szCs w:val="16"/>
          <w:lang w:val="af-ZA"/>
        </w:rPr>
        <w:t xml:space="preserve"> </w:t>
      </w:r>
      <w:r w:rsidRPr="00B9309D">
        <w:rPr>
          <w:rFonts w:cs="AK Courier"/>
          <w:sz w:val="16"/>
          <w:szCs w:val="16"/>
        </w:rPr>
        <w:t>օրենք</w:t>
      </w:r>
      <w:r w:rsidRPr="00B9309D">
        <w:rPr>
          <w:rFonts w:cs="AK Courier"/>
          <w:sz w:val="16"/>
          <w:szCs w:val="16"/>
          <w:lang w:val="af-ZA"/>
        </w:rPr>
        <w:t xml:space="preserve">: </w:t>
      </w:r>
    </w:p>
    <w:p w:rsidR="00F375A6" w:rsidRPr="00B9309D" w:rsidRDefault="00F375A6" w:rsidP="00F375A6">
      <w:pPr>
        <w:spacing w:line="240" w:lineRule="auto"/>
        <w:rPr>
          <w:rFonts w:eastAsia="Times New Roman"/>
          <w:b/>
          <w:bCs/>
          <w:color w:val="000000"/>
          <w:sz w:val="21"/>
          <w:lang w:val="af-ZA"/>
        </w:rPr>
      </w:pPr>
    </w:p>
    <w:tbl>
      <w:tblPr>
        <w:tblW w:w="1503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967"/>
        <w:gridCol w:w="1276"/>
        <w:gridCol w:w="1701"/>
        <w:gridCol w:w="1444"/>
        <w:gridCol w:w="1980"/>
        <w:gridCol w:w="2340"/>
        <w:gridCol w:w="2322"/>
      </w:tblGrid>
      <w:tr w:rsidR="00F375A6" w:rsidRPr="00B9309D" w:rsidTr="00282C17">
        <w:tc>
          <w:tcPr>
            <w:tcW w:w="3967" w:type="dxa"/>
          </w:tcPr>
          <w:p w:rsidR="00F375A6" w:rsidRPr="00B9309D" w:rsidRDefault="00F375A6" w:rsidP="00282C17">
            <w:pPr>
              <w:spacing w:line="240" w:lineRule="auto"/>
              <w:jc w:val="center"/>
              <w:rPr>
                <w:b/>
                <w:sz w:val="20"/>
                <w:szCs w:val="20"/>
                <w:lang w:val="af-ZA"/>
              </w:rPr>
            </w:pPr>
            <w:r w:rsidRPr="00B9309D">
              <w:rPr>
                <w:b/>
                <w:sz w:val="20"/>
                <w:szCs w:val="20"/>
              </w:rPr>
              <w:t>Դրույթների</w:t>
            </w:r>
            <w:r w:rsidRPr="00B9309D">
              <w:rPr>
                <w:b/>
                <w:sz w:val="20"/>
                <w:szCs w:val="20"/>
                <w:lang w:val="af-ZA"/>
              </w:rPr>
              <w:t xml:space="preserve"> </w:t>
            </w:r>
            <w:r w:rsidRPr="00B9309D">
              <w:rPr>
                <w:b/>
                <w:sz w:val="20"/>
                <w:szCs w:val="20"/>
              </w:rPr>
              <w:t>անվանումը</w:t>
            </w:r>
          </w:p>
        </w:tc>
        <w:tc>
          <w:tcPr>
            <w:tcW w:w="1276" w:type="dxa"/>
          </w:tcPr>
          <w:p w:rsidR="00F375A6" w:rsidRPr="00B9309D" w:rsidRDefault="00F375A6" w:rsidP="00282C17">
            <w:pPr>
              <w:spacing w:line="240" w:lineRule="auto"/>
              <w:jc w:val="center"/>
              <w:rPr>
                <w:b/>
                <w:sz w:val="20"/>
                <w:szCs w:val="20"/>
                <w:lang w:val="af-ZA"/>
              </w:rPr>
            </w:pPr>
            <w:r w:rsidRPr="00B9309D">
              <w:rPr>
                <w:b/>
                <w:sz w:val="20"/>
                <w:szCs w:val="20"/>
              </w:rPr>
              <w:t>Պահպանված</w:t>
            </w:r>
            <w:r w:rsidRPr="00B9309D">
              <w:rPr>
                <w:b/>
                <w:sz w:val="20"/>
                <w:szCs w:val="20"/>
                <w:lang w:val="af-ZA"/>
              </w:rPr>
              <w:t xml:space="preserve"> </w:t>
            </w:r>
            <w:r w:rsidRPr="00B9309D">
              <w:rPr>
                <w:b/>
                <w:sz w:val="20"/>
                <w:szCs w:val="20"/>
              </w:rPr>
              <w:t>է</w:t>
            </w:r>
          </w:p>
        </w:tc>
        <w:tc>
          <w:tcPr>
            <w:tcW w:w="1701" w:type="dxa"/>
          </w:tcPr>
          <w:p w:rsidR="00F375A6" w:rsidRPr="00B9309D" w:rsidRDefault="00F375A6" w:rsidP="00282C17">
            <w:pPr>
              <w:spacing w:line="240" w:lineRule="auto"/>
              <w:jc w:val="center"/>
              <w:rPr>
                <w:b/>
                <w:sz w:val="20"/>
                <w:szCs w:val="20"/>
              </w:rPr>
            </w:pPr>
            <w:r w:rsidRPr="00B9309D">
              <w:rPr>
                <w:b/>
                <w:sz w:val="20"/>
                <w:szCs w:val="20"/>
              </w:rPr>
              <w:t>Թերի է պ</w:t>
            </w:r>
            <w:r w:rsidRPr="00B9309D">
              <w:rPr>
                <w:rFonts w:cs="Sylfaen"/>
                <w:b/>
                <w:sz w:val="20"/>
                <w:szCs w:val="20"/>
              </w:rPr>
              <w:t>ահպանված</w:t>
            </w:r>
          </w:p>
        </w:tc>
        <w:tc>
          <w:tcPr>
            <w:tcW w:w="1444" w:type="dxa"/>
          </w:tcPr>
          <w:p w:rsidR="00F375A6" w:rsidRPr="00B9309D" w:rsidRDefault="00F375A6" w:rsidP="00282C17">
            <w:pPr>
              <w:spacing w:line="240" w:lineRule="auto"/>
              <w:jc w:val="center"/>
              <w:rPr>
                <w:b/>
                <w:sz w:val="20"/>
                <w:szCs w:val="20"/>
              </w:rPr>
            </w:pPr>
            <w:r w:rsidRPr="00B9309D">
              <w:rPr>
                <w:b/>
                <w:sz w:val="20"/>
                <w:szCs w:val="20"/>
              </w:rPr>
              <w:t>Պահպանված չէ</w:t>
            </w:r>
          </w:p>
        </w:tc>
        <w:tc>
          <w:tcPr>
            <w:tcW w:w="1980" w:type="dxa"/>
          </w:tcPr>
          <w:p w:rsidR="00F375A6" w:rsidRPr="00B9309D" w:rsidRDefault="00F375A6" w:rsidP="00282C17">
            <w:pPr>
              <w:spacing w:line="240" w:lineRule="auto"/>
              <w:jc w:val="center"/>
              <w:rPr>
                <w:b/>
                <w:sz w:val="20"/>
                <w:szCs w:val="20"/>
              </w:rPr>
            </w:pPr>
            <w:r w:rsidRPr="00B9309D">
              <w:rPr>
                <w:b/>
                <w:sz w:val="20"/>
                <w:szCs w:val="20"/>
              </w:rPr>
              <w:t>Հայտնաբերված խախտումները</w:t>
            </w:r>
          </w:p>
        </w:tc>
        <w:tc>
          <w:tcPr>
            <w:tcW w:w="2340" w:type="dxa"/>
          </w:tcPr>
          <w:p w:rsidR="00F375A6" w:rsidRPr="00B9309D" w:rsidRDefault="00F375A6" w:rsidP="00282C17">
            <w:pPr>
              <w:spacing w:line="240" w:lineRule="auto"/>
              <w:jc w:val="center"/>
              <w:rPr>
                <w:b/>
                <w:sz w:val="20"/>
                <w:szCs w:val="20"/>
              </w:rPr>
            </w:pPr>
            <w:r w:rsidRPr="00B9309D">
              <w:rPr>
                <w:b/>
                <w:sz w:val="20"/>
                <w:szCs w:val="20"/>
              </w:rPr>
              <w:t>Առաջարկություններ հսկողության ընթացքում հայտնաբերված խախտումների վերցման վերաբերյալ</w:t>
            </w:r>
          </w:p>
        </w:tc>
        <w:tc>
          <w:tcPr>
            <w:tcW w:w="2322" w:type="dxa"/>
          </w:tcPr>
          <w:p w:rsidR="00F375A6" w:rsidRPr="00B9309D" w:rsidRDefault="00F375A6" w:rsidP="00282C17">
            <w:pPr>
              <w:spacing w:line="240" w:lineRule="auto"/>
              <w:jc w:val="center"/>
              <w:rPr>
                <w:b/>
                <w:sz w:val="20"/>
                <w:szCs w:val="20"/>
              </w:rPr>
            </w:pPr>
            <w:r w:rsidRPr="00B9309D">
              <w:rPr>
                <w:b/>
                <w:sz w:val="20"/>
                <w:szCs w:val="20"/>
              </w:rPr>
              <w:t>Հայտնաբերված խախտումները վերացնելու նպատակով սահմանված ժամկետները</w:t>
            </w:r>
          </w:p>
        </w:tc>
      </w:tr>
      <w:tr w:rsidR="00F375A6" w:rsidRPr="00B9309D" w:rsidTr="00282C17">
        <w:tc>
          <w:tcPr>
            <w:tcW w:w="3967" w:type="dxa"/>
          </w:tcPr>
          <w:p w:rsidR="00F375A6" w:rsidRPr="00B9309D" w:rsidRDefault="00F375A6" w:rsidP="00282C17">
            <w:pPr>
              <w:tabs>
                <w:tab w:val="center" w:pos="1875"/>
                <w:tab w:val="left" w:pos="2685"/>
              </w:tabs>
              <w:spacing w:line="240" w:lineRule="auto"/>
              <w:rPr>
                <w:b/>
                <w:sz w:val="20"/>
                <w:szCs w:val="20"/>
              </w:rPr>
            </w:pPr>
            <w:r w:rsidRPr="00B9309D">
              <w:rPr>
                <w:b/>
                <w:sz w:val="20"/>
                <w:szCs w:val="20"/>
              </w:rPr>
              <w:tab/>
              <w:t>1</w:t>
            </w:r>
            <w:r w:rsidRPr="00B9309D">
              <w:rPr>
                <w:b/>
                <w:sz w:val="20"/>
                <w:szCs w:val="20"/>
              </w:rPr>
              <w:tab/>
            </w:r>
          </w:p>
        </w:tc>
        <w:tc>
          <w:tcPr>
            <w:tcW w:w="1276" w:type="dxa"/>
          </w:tcPr>
          <w:p w:rsidR="00F375A6" w:rsidRPr="00B9309D" w:rsidRDefault="00F375A6" w:rsidP="00282C17">
            <w:pPr>
              <w:spacing w:line="240" w:lineRule="auto"/>
              <w:jc w:val="center"/>
              <w:rPr>
                <w:b/>
                <w:sz w:val="20"/>
                <w:szCs w:val="20"/>
              </w:rPr>
            </w:pPr>
            <w:r w:rsidRPr="00B9309D">
              <w:rPr>
                <w:b/>
                <w:sz w:val="20"/>
                <w:szCs w:val="20"/>
              </w:rPr>
              <w:t>2</w:t>
            </w:r>
          </w:p>
        </w:tc>
        <w:tc>
          <w:tcPr>
            <w:tcW w:w="1701" w:type="dxa"/>
          </w:tcPr>
          <w:p w:rsidR="00F375A6" w:rsidRPr="00B9309D" w:rsidRDefault="00F375A6" w:rsidP="00282C17">
            <w:pPr>
              <w:spacing w:line="240" w:lineRule="auto"/>
              <w:jc w:val="center"/>
              <w:rPr>
                <w:b/>
                <w:sz w:val="20"/>
                <w:szCs w:val="20"/>
              </w:rPr>
            </w:pPr>
            <w:r w:rsidRPr="00B9309D">
              <w:rPr>
                <w:b/>
                <w:sz w:val="20"/>
                <w:szCs w:val="20"/>
              </w:rPr>
              <w:t>3</w:t>
            </w:r>
          </w:p>
        </w:tc>
        <w:tc>
          <w:tcPr>
            <w:tcW w:w="1444" w:type="dxa"/>
          </w:tcPr>
          <w:p w:rsidR="00F375A6" w:rsidRPr="00B9309D" w:rsidRDefault="00F375A6" w:rsidP="00282C17">
            <w:pPr>
              <w:spacing w:line="240" w:lineRule="auto"/>
              <w:jc w:val="center"/>
              <w:rPr>
                <w:b/>
                <w:sz w:val="20"/>
                <w:szCs w:val="20"/>
              </w:rPr>
            </w:pPr>
            <w:r w:rsidRPr="00B9309D">
              <w:rPr>
                <w:b/>
                <w:sz w:val="20"/>
                <w:szCs w:val="20"/>
              </w:rPr>
              <w:t>4</w:t>
            </w:r>
          </w:p>
        </w:tc>
        <w:tc>
          <w:tcPr>
            <w:tcW w:w="1980" w:type="dxa"/>
          </w:tcPr>
          <w:p w:rsidR="00F375A6" w:rsidRPr="00B9309D" w:rsidRDefault="00F375A6" w:rsidP="00282C17">
            <w:pPr>
              <w:spacing w:line="240" w:lineRule="auto"/>
              <w:jc w:val="center"/>
              <w:rPr>
                <w:b/>
                <w:sz w:val="20"/>
                <w:szCs w:val="20"/>
              </w:rPr>
            </w:pPr>
            <w:r w:rsidRPr="00B9309D">
              <w:rPr>
                <w:b/>
                <w:sz w:val="20"/>
                <w:szCs w:val="20"/>
              </w:rPr>
              <w:t>5</w:t>
            </w:r>
          </w:p>
        </w:tc>
        <w:tc>
          <w:tcPr>
            <w:tcW w:w="2340" w:type="dxa"/>
          </w:tcPr>
          <w:p w:rsidR="00F375A6" w:rsidRPr="00B9309D" w:rsidRDefault="00F375A6" w:rsidP="00282C17">
            <w:pPr>
              <w:spacing w:line="240" w:lineRule="auto"/>
              <w:jc w:val="center"/>
              <w:rPr>
                <w:b/>
                <w:sz w:val="20"/>
                <w:szCs w:val="20"/>
              </w:rPr>
            </w:pPr>
            <w:r w:rsidRPr="00B9309D">
              <w:rPr>
                <w:b/>
                <w:sz w:val="20"/>
                <w:szCs w:val="20"/>
              </w:rPr>
              <w:t>6</w:t>
            </w:r>
          </w:p>
        </w:tc>
        <w:tc>
          <w:tcPr>
            <w:tcW w:w="2322" w:type="dxa"/>
          </w:tcPr>
          <w:p w:rsidR="00F375A6" w:rsidRPr="00B9309D" w:rsidRDefault="00F375A6" w:rsidP="00282C17">
            <w:pPr>
              <w:spacing w:line="240" w:lineRule="auto"/>
              <w:jc w:val="center"/>
              <w:rPr>
                <w:b/>
                <w:sz w:val="20"/>
                <w:szCs w:val="20"/>
              </w:rPr>
            </w:pPr>
            <w:r w:rsidRPr="00B9309D">
              <w:rPr>
                <w:b/>
                <w:sz w:val="20"/>
                <w:szCs w:val="20"/>
              </w:rPr>
              <w:t>7</w:t>
            </w:r>
          </w:p>
        </w:tc>
      </w:tr>
      <w:tr w:rsidR="00BA5457" w:rsidRPr="00B9309D" w:rsidTr="00282C17">
        <w:trPr>
          <w:trHeight w:val="735"/>
        </w:trPr>
        <w:tc>
          <w:tcPr>
            <w:tcW w:w="3967" w:type="dxa"/>
            <w:tcBorders>
              <w:bottom w:val="single" w:sz="4" w:space="0" w:color="000000"/>
            </w:tcBorders>
          </w:tcPr>
          <w:p w:rsidR="00BA5457" w:rsidRPr="00B9309D" w:rsidRDefault="00BA5457" w:rsidP="00282C17">
            <w:pPr>
              <w:spacing w:line="240" w:lineRule="auto"/>
              <w:rPr>
                <w:rFonts w:eastAsia="Times New Roman"/>
                <w:color w:val="000000"/>
                <w:sz w:val="20"/>
                <w:szCs w:val="20"/>
              </w:rPr>
            </w:pPr>
            <w:r>
              <w:rPr>
                <w:sz w:val="20"/>
                <w:szCs w:val="20"/>
              </w:rPr>
              <w:lastRenderedPageBreak/>
              <w:t xml:space="preserve">1. </w:t>
            </w:r>
            <w:r w:rsidRPr="00B9309D">
              <w:rPr>
                <w:sz w:val="20"/>
                <w:szCs w:val="20"/>
              </w:rPr>
              <w:t xml:space="preserve">Համայնքի ավագանու </w:t>
            </w:r>
            <w:r w:rsidRPr="00B9309D">
              <w:rPr>
                <w:sz w:val="20"/>
                <w:szCs w:val="20"/>
                <w:lang w:val="ru-RU"/>
              </w:rPr>
              <w:t>կողմից</w:t>
            </w:r>
            <w:r w:rsidRPr="00B9309D">
              <w:rPr>
                <w:sz w:val="20"/>
                <w:szCs w:val="20"/>
              </w:rPr>
              <w:t xml:space="preserve"> ՏԻՄ օրենքի պահանջներին համապատասխան ընդունված իր կանոնակարգի առկայություն:</w:t>
            </w: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b/>
                <w:sz w:val="20"/>
                <w:szCs w:val="20"/>
              </w:rPr>
            </w:pPr>
          </w:p>
        </w:tc>
      </w:tr>
      <w:tr w:rsidR="00BA5457" w:rsidRPr="00B9309D" w:rsidTr="00282C17">
        <w:tc>
          <w:tcPr>
            <w:tcW w:w="3967" w:type="dxa"/>
            <w:tcBorders>
              <w:top w:val="single" w:sz="4" w:space="0" w:color="auto"/>
              <w:bottom w:val="single" w:sz="4" w:space="0" w:color="auto"/>
            </w:tcBorders>
          </w:tcPr>
          <w:p w:rsidR="00BA5457" w:rsidRPr="00B9309D" w:rsidRDefault="00BA5457" w:rsidP="00282C17">
            <w:pPr>
              <w:spacing w:line="240" w:lineRule="auto"/>
              <w:rPr>
                <w:sz w:val="20"/>
                <w:szCs w:val="20"/>
              </w:rPr>
            </w:pPr>
            <w:r>
              <w:rPr>
                <w:sz w:val="20"/>
                <w:szCs w:val="20"/>
              </w:rPr>
              <w:t xml:space="preserve">2. </w:t>
            </w:r>
            <w:r w:rsidRPr="00B9309D">
              <w:rPr>
                <w:sz w:val="20"/>
                <w:szCs w:val="20"/>
              </w:rPr>
              <w:t>Համայնքի ավագանու կաողմից հաստատված համայնքի զարգացման ծրագրի առկայություն:</w:t>
            </w: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b/>
                <w:sz w:val="20"/>
                <w:szCs w:val="20"/>
              </w:rPr>
            </w:pPr>
          </w:p>
        </w:tc>
      </w:tr>
      <w:tr w:rsidR="00BA5457" w:rsidRPr="00B9309D" w:rsidTr="00282C17">
        <w:tc>
          <w:tcPr>
            <w:tcW w:w="3967" w:type="dxa"/>
            <w:tcBorders>
              <w:top w:val="single" w:sz="4" w:space="0" w:color="auto"/>
              <w:bottom w:val="single" w:sz="4" w:space="0" w:color="auto"/>
            </w:tcBorders>
          </w:tcPr>
          <w:p w:rsidR="00BA5457" w:rsidRPr="00B9309D" w:rsidRDefault="00BA5457" w:rsidP="00282C17">
            <w:pPr>
              <w:spacing w:line="240" w:lineRule="auto"/>
              <w:rPr>
                <w:rFonts w:eastAsia="Times New Roman"/>
                <w:color w:val="000000"/>
                <w:sz w:val="20"/>
                <w:szCs w:val="20"/>
              </w:rPr>
            </w:pPr>
            <w:r>
              <w:rPr>
                <w:sz w:val="20"/>
                <w:szCs w:val="20"/>
              </w:rPr>
              <w:t xml:space="preserve">3. </w:t>
            </w:r>
            <w:r w:rsidRPr="00B9309D">
              <w:rPr>
                <w:sz w:val="20"/>
                <w:szCs w:val="20"/>
              </w:rPr>
              <w:t xml:space="preserve">Համայնքի ավագանու կողմից հաստատված համայնքի </w:t>
            </w:r>
            <w:r w:rsidRPr="00B9309D">
              <w:rPr>
                <w:rFonts w:eastAsia="Times New Roman"/>
                <w:color w:val="000000"/>
                <w:sz w:val="20"/>
                <w:szCs w:val="20"/>
              </w:rPr>
              <w:t>բյուջեի</w:t>
            </w:r>
            <w:r w:rsidRPr="00B9309D">
              <w:rPr>
                <w:sz w:val="20"/>
                <w:szCs w:val="20"/>
              </w:rPr>
              <w:t xml:space="preserve"> առկայություն:</w:t>
            </w: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b/>
                <w:sz w:val="20"/>
                <w:szCs w:val="20"/>
              </w:rPr>
            </w:pPr>
          </w:p>
        </w:tc>
      </w:tr>
      <w:tr w:rsidR="00BA5457" w:rsidRPr="00B9309D" w:rsidTr="00282C17">
        <w:tc>
          <w:tcPr>
            <w:tcW w:w="3967" w:type="dxa"/>
            <w:tcBorders>
              <w:top w:val="single" w:sz="4" w:space="0" w:color="auto"/>
              <w:bottom w:val="single" w:sz="4" w:space="0" w:color="auto"/>
            </w:tcBorders>
          </w:tcPr>
          <w:p w:rsidR="00BA5457" w:rsidRPr="00B9309D" w:rsidRDefault="00BA5457" w:rsidP="00282C17">
            <w:pPr>
              <w:spacing w:line="240" w:lineRule="auto"/>
              <w:rPr>
                <w:sz w:val="20"/>
                <w:szCs w:val="20"/>
              </w:rPr>
            </w:pPr>
            <w:r>
              <w:rPr>
                <w:sz w:val="20"/>
                <w:szCs w:val="20"/>
              </w:rPr>
              <w:t xml:space="preserve">4. </w:t>
            </w:r>
            <w:r w:rsidRPr="00B9309D">
              <w:rPr>
                <w:sz w:val="20"/>
                <w:szCs w:val="20"/>
              </w:rPr>
              <w:t>Համայնքի բյուջեի փոփոխությունների դեպքում համայնքի ավագանու կողմից հաստատման առկայություն:</w:t>
            </w: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b/>
                <w:sz w:val="20"/>
                <w:szCs w:val="20"/>
              </w:rPr>
            </w:pPr>
          </w:p>
        </w:tc>
      </w:tr>
      <w:tr w:rsidR="00BA5457" w:rsidRPr="00B9309D" w:rsidTr="00282C17">
        <w:tc>
          <w:tcPr>
            <w:tcW w:w="3967" w:type="dxa"/>
            <w:tcBorders>
              <w:top w:val="single" w:sz="4" w:space="0" w:color="auto"/>
              <w:bottom w:val="single" w:sz="4" w:space="0" w:color="auto"/>
            </w:tcBorders>
          </w:tcPr>
          <w:p w:rsidR="00BA5457" w:rsidRPr="00B9309D" w:rsidRDefault="00BA5457" w:rsidP="00282C17">
            <w:pPr>
              <w:spacing w:line="240" w:lineRule="auto"/>
              <w:rPr>
                <w:sz w:val="20"/>
                <w:szCs w:val="20"/>
                <w:highlight w:val="yellow"/>
              </w:rPr>
            </w:pPr>
            <w:r>
              <w:rPr>
                <w:sz w:val="20"/>
                <w:szCs w:val="20"/>
              </w:rPr>
              <w:t xml:space="preserve">5. </w:t>
            </w:r>
            <w:r w:rsidRPr="00B9309D">
              <w:rPr>
                <w:sz w:val="20"/>
                <w:szCs w:val="20"/>
              </w:rPr>
              <w:t>Համայնքի ավագանու կողմից հաստատված բյուջեի կատարման տարեկան հաշվետվության առկայություն:</w:t>
            </w: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b/>
                <w:sz w:val="20"/>
                <w:szCs w:val="20"/>
              </w:rPr>
            </w:pPr>
          </w:p>
        </w:tc>
      </w:tr>
      <w:tr w:rsidR="00BA5457" w:rsidRPr="00B9309D" w:rsidTr="00282C17">
        <w:tc>
          <w:tcPr>
            <w:tcW w:w="3967" w:type="dxa"/>
            <w:tcBorders>
              <w:top w:val="single" w:sz="4" w:space="0" w:color="auto"/>
              <w:bottom w:val="single" w:sz="4" w:space="0" w:color="auto"/>
            </w:tcBorders>
          </w:tcPr>
          <w:p w:rsidR="00BA5457" w:rsidRPr="00992F21" w:rsidRDefault="00BA5457" w:rsidP="00282C17">
            <w:pPr>
              <w:tabs>
                <w:tab w:val="left" w:pos="567"/>
              </w:tabs>
              <w:spacing w:line="240" w:lineRule="auto"/>
              <w:ind w:left="426" w:hanging="426"/>
              <w:rPr>
                <w:sz w:val="20"/>
                <w:szCs w:val="20"/>
              </w:rPr>
            </w:pPr>
            <w:r>
              <w:rPr>
                <w:sz w:val="20"/>
                <w:szCs w:val="20"/>
              </w:rPr>
              <w:t xml:space="preserve">6. </w:t>
            </w:r>
            <w:r w:rsidRPr="00B9309D">
              <w:rPr>
                <w:sz w:val="20"/>
                <w:szCs w:val="20"/>
              </w:rPr>
              <w:t>համայնքի</w:t>
            </w:r>
            <w:r w:rsidRPr="00B9309D">
              <w:rPr>
                <w:sz w:val="20"/>
                <w:szCs w:val="20"/>
                <w:lang w:val="af-ZA"/>
              </w:rPr>
              <w:t xml:space="preserve"> </w:t>
            </w:r>
            <w:r w:rsidRPr="00B9309D">
              <w:rPr>
                <w:sz w:val="20"/>
                <w:szCs w:val="20"/>
              </w:rPr>
              <w:t>ղեկավարի</w:t>
            </w:r>
            <w:r w:rsidRPr="00B9309D">
              <w:rPr>
                <w:sz w:val="20"/>
                <w:szCs w:val="20"/>
                <w:lang w:val="af-ZA"/>
              </w:rPr>
              <w:t xml:space="preserve"> </w:t>
            </w:r>
            <w:r w:rsidRPr="00B9309D">
              <w:rPr>
                <w:sz w:val="20"/>
                <w:szCs w:val="20"/>
              </w:rPr>
              <w:t>ներկայացմամբ</w:t>
            </w:r>
            <w:r>
              <w:rPr>
                <w:sz w:val="20"/>
                <w:szCs w:val="20"/>
              </w:rPr>
              <w:t xml:space="preserve"> </w:t>
            </w:r>
            <w:r w:rsidRPr="00B9309D">
              <w:rPr>
                <w:sz w:val="20"/>
                <w:szCs w:val="20"/>
              </w:rPr>
              <w:t>կամավոր</w:t>
            </w:r>
            <w:r w:rsidRPr="00B9309D">
              <w:rPr>
                <w:sz w:val="20"/>
                <w:szCs w:val="20"/>
                <w:lang w:val="af-ZA"/>
              </w:rPr>
              <w:t xml:space="preserve"> </w:t>
            </w:r>
            <w:r w:rsidRPr="00B9309D">
              <w:rPr>
                <w:sz w:val="20"/>
                <w:szCs w:val="20"/>
              </w:rPr>
              <w:t>լիազորությունների</w:t>
            </w:r>
            <w:r w:rsidRPr="00B9309D">
              <w:rPr>
                <w:sz w:val="20"/>
                <w:szCs w:val="20"/>
                <w:lang w:val="af-ZA"/>
              </w:rPr>
              <w:t xml:space="preserve"> </w:t>
            </w:r>
            <w:r w:rsidRPr="00B9309D">
              <w:rPr>
                <w:sz w:val="20"/>
                <w:szCs w:val="20"/>
              </w:rPr>
              <w:t>իրականացման</w:t>
            </w:r>
            <w:r w:rsidRPr="00B9309D">
              <w:rPr>
                <w:sz w:val="20"/>
                <w:szCs w:val="20"/>
                <w:lang w:val="af-ZA"/>
              </w:rPr>
              <w:t xml:space="preserve"> </w:t>
            </w:r>
            <w:r w:rsidRPr="00B9309D">
              <w:rPr>
                <w:sz w:val="20"/>
                <w:szCs w:val="20"/>
              </w:rPr>
              <w:t>կարգի</w:t>
            </w:r>
            <w:r w:rsidRPr="00B9309D">
              <w:rPr>
                <w:sz w:val="20"/>
                <w:szCs w:val="20"/>
                <w:lang w:val="af-ZA"/>
              </w:rPr>
              <w:t xml:space="preserve"> </w:t>
            </w:r>
            <w:r w:rsidRPr="00B9309D">
              <w:rPr>
                <w:sz w:val="20"/>
                <w:szCs w:val="20"/>
              </w:rPr>
              <w:t>և</w:t>
            </w:r>
            <w:r w:rsidRPr="00B9309D">
              <w:rPr>
                <w:sz w:val="20"/>
                <w:szCs w:val="20"/>
                <w:lang w:val="af-ZA"/>
              </w:rPr>
              <w:t xml:space="preserve"> </w:t>
            </w:r>
            <w:r w:rsidRPr="00B9309D">
              <w:rPr>
                <w:sz w:val="20"/>
                <w:szCs w:val="20"/>
              </w:rPr>
              <w:t>անհրաժեշտ</w:t>
            </w:r>
            <w:r w:rsidRPr="00B9309D">
              <w:rPr>
                <w:sz w:val="20"/>
                <w:szCs w:val="20"/>
                <w:lang w:val="af-ZA"/>
              </w:rPr>
              <w:t xml:space="preserve"> </w:t>
            </w:r>
            <w:r w:rsidRPr="00B9309D">
              <w:rPr>
                <w:sz w:val="20"/>
                <w:szCs w:val="20"/>
              </w:rPr>
              <w:t>ֆինանսական</w:t>
            </w:r>
            <w:r w:rsidRPr="00B9309D">
              <w:rPr>
                <w:sz w:val="20"/>
                <w:szCs w:val="20"/>
                <w:lang w:val="af-ZA"/>
              </w:rPr>
              <w:t xml:space="preserve"> </w:t>
            </w:r>
            <w:r w:rsidRPr="00B9309D">
              <w:rPr>
                <w:sz w:val="20"/>
                <w:szCs w:val="20"/>
              </w:rPr>
              <w:t>միջոցների վերաբերյալ որոշման առկայություն:</w:t>
            </w: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b/>
                <w:sz w:val="20"/>
                <w:szCs w:val="20"/>
              </w:rPr>
            </w:pPr>
          </w:p>
        </w:tc>
      </w:tr>
      <w:tr w:rsidR="00BA5457" w:rsidRPr="00B9309D" w:rsidTr="00282C17">
        <w:tc>
          <w:tcPr>
            <w:tcW w:w="3967" w:type="dxa"/>
            <w:tcBorders>
              <w:top w:val="single" w:sz="4" w:space="0" w:color="auto"/>
              <w:bottom w:val="single" w:sz="4" w:space="0" w:color="auto"/>
            </w:tcBorders>
          </w:tcPr>
          <w:p w:rsidR="00BA5457" w:rsidRPr="00B9309D" w:rsidRDefault="00BA5457" w:rsidP="00282C17">
            <w:pPr>
              <w:spacing w:line="240" w:lineRule="auto"/>
              <w:rPr>
                <w:rFonts w:eastAsia="Times New Roman"/>
                <w:color w:val="000000"/>
                <w:sz w:val="20"/>
                <w:szCs w:val="20"/>
              </w:rPr>
            </w:pPr>
            <w:r>
              <w:rPr>
                <w:sz w:val="20"/>
                <w:szCs w:val="20"/>
              </w:rPr>
              <w:t xml:space="preserve">7. </w:t>
            </w:r>
            <w:r w:rsidRPr="00B9309D">
              <w:rPr>
                <w:sz w:val="20"/>
                <w:szCs w:val="20"/>
              </w:rPr>
              <w:t>Համայնքի ղեկավարի վարձատրության չափի վերաբերյալ համայնքի ավագանու որոշման առկայություն:</w:t>
            </w: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b/>
                <w:sz w:val="20"/>
                <w:szCs w:val="20"/>
              </w:rPr>
            </w:pPr>
          </w:p>
        </w:tc>
      </w:tr>
      <w:tr w:rsidR="00BA5457" w:rsidRPr="00B9309D" w:rsidTr="00282C17">
        <w:tc>
          <w:tcPr>
            <w:tcW w:w="3967" w:type="dxa"/>
            <w:tcBorders>
              <w:top w:val="single" w:sz="4" w:space="0" w:color="auto"/>
              <w:bottom w:val="single" w:sz="4" w:space="0" w:color="auto"/>
            </w:tcBorders>
          </w:tcPr>
          <w:p w:rsidR="00BA5457" w:rsidRPr="00B9309D" w:rsidRDefault="00BA5457" w:rsidP="00282C17">
            <w:pPr>
              <w:spacing w:line="240" w:lineRule="auto"/>
              <w:rPr>
                <w:rFonts w:eastAsia="Times New Roman"/>
                <w:color w:val="000000"/>
                <w:sz w:val="20"/>
                <w:szCs w:val="20"/>
                <w:highlight w:val="yellow"/>
              </w:rPr>
            </w:pPr>
            <w:r>
              <w:rPr>
                <w:sz w:val="20"/>
                <w:szCs w:val="20"/>
              </w:rPr>
              <w:t xml:space="preserve">8. </w:t>
            </w:r>
            <w:r w:rsidRPr="00B9309D">
              <w:rPr>
                <w:sz w:val="20"/>
                <w:szCs w:val="20"/>
              </w:rPr>
              <w:t xml:space="preserve">Համայնքային բյուջետային հիմնարկների, համայնքի մասնակցությամբ առևտրային և ոչ առևտրային կազմակերպությունների ստեղծման, վերակազմակերպման կամ լուծարման վերաբերյալ համայնքի </w:t>
            </w:r>
            <w:r w:rsidRPr="00B9309D">
              <w:rPr>
                <w:sz w:val="20"/>
                <w:szCs w:val="20"/>
              </w:rPr>
              <w:lastRenderedPageBreak/>
              <w:t>ավագանու որոշման առկայություն:</w:t>
            </w:r>
          </w:p>
        </w:tc>
        <w:tc>
          <w:tcPr>
            <w:tcW w:w="1276" w:type="dxa"/>
          </w:tcPr>
          <w:p w:rsidR="00BA5457" w:rsidRDefault="00BA5457">
            <w:r w:rsidRPr="00ED2C6B">
              <w:rPr>
                <w:b/>
                <w:sz w:val="20"/>
                <w:szCs w:val="20"/>
              </w:rPr>
              <w:lastRenderedPageBreak/>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rFonts w:eastAsia="Times New Roman"/>
                <w:color w:val="000000"/>
                <w:sz w:val="20"/>
                <w:szCs w:val="20"/>
                <w:highlight w:val="yellow"/>
              </w:rPr>
            </w:pPr>
          </w:p>
        </w:tc>
      </w:tr>
      <w:tr w:rsidR="00BA5457" w:rsidRPr="00B9309D" w:rsidTr="00282C17">
        <w:tc>
          <w:tcPr>
            <w:tcW w:w="3967" w:type="dxa"/>
            <w:tcBorders>
              <w:top w:val="single" w:sz="4" w:space="0" w:color="auto"/>
              <w:bottom w:val="single" w:sz="4" w:space="0" w:color="auto"/>
            </w:tcBorders>
          </w:tcPr>
          <w:p w:rsidR="00BA5457" w:rsidRPr="00232DA0" w:rsidRDefault="00BA5457" w:rsidP="00282C17">
            <w:pPr>
              <w:spacing w:line="240" w:lineRule="auto"/>
              <w:rPr>
                <w:sz w:val="20"/>
                <w:szCs w:val="20"/>
              </w:rPr>
            </w:pPr>
            <w:r w:rsidRPr="00232DA0">
              <w:rPr>
                <w:sz w:val="20"/>
                <w:szCs w:val="20"/>
              </w:rPr>
              <w:lastRenderedPageBreak/>
              <w:t>9. Համայնքի ղեկավարի ներկայացրած` բյուջետային հիմնարկների և ոչ առևտրային կազմակերպությունների ղեկավարների թեկնածուներին համաձայնություն տալու վերաբերյալ համայնքի ավագանու որոշման առկայություն:</w:t>
            </w: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rFonts w:eastAsia="Times New Roman"/>
                <w:color w:val="000000"/>
                <w:sz w:val="20"/>
                <w:szCs w:val="20"/>
                <w:highlight w:val="yellow"/>
              </w:rPr>
            </w:pPr>
          </w:p>
        </w:tc>
      </w:tr>
      <w:tr w:rsidR="00BA5457" w:rsidRPr="00B9309D" w:rsidTr="00282C17">
        <w:tc>
          <w:tcPr>
            <w:tcW w:w="3967" w:type="dxa"/>
            <w:tcBorders>
              <w:top w:val="single" w:sz="4" w:space="0" w:color="auto"/>
              <w:bottom w:val="single" w:sz="4" w:space="0" w:color="auto"/>
            </w:tcBorders>
          </w:tcPr>
          <w:p w:rsidR="00BA5457" w:rsidRPr="00232DA0" w:rsidRDefault="00BA5457" w:rsidP="00282C17">
            <w:pPr>
              <w:spacing w:line="240" w:lineRule="auto"/>
              <w:rPr>
                <w:sz w:val="20"/>
                <w:szCs w:val="20"/>
              </w:rPr>
            </w:pPr>
            <w:r w:rsidRPr="00232DA0">
              <w:rPr>
                <w:sz w:val="20"/>
                <w:szCs w:val="20"/>
              </w:rPr>
              <w:t>10. Համայնքի մասնակցությամբ առևտրային կազմակերպությունների խորհուրդների և վերստուգիչ մարմինների կազմերի հաստատման վերաբերյալ համայնքի ավագանու որոշման առկայություն:</w:t>
            </w: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rFonts w:eastAsia="Times New Roman"/>
                <w:color w:val="000000"/>
                <w:sz w:val="20"/>
                <w:szCs w:val="20"/>
                <w:highlight w:val="yellow"/>
              </w:rPr>
            </w:pPr>
          </w:p>
        </w:tc>
      </w:tr>
      <w:tr w:rsidR="00BA5457" w:rsidRPr="00B9309D" w:rsidTr="00282C17">
        <w:tc>
          <w:tcPr>
            <w:tcW w:w="3967" w:type="dxa"/>
            <w:tcBorders>
              <w:top w:val="single" w:sz="4" w:space="0" w:color="auto"/>
              <w:bottom w:val="single" w:sz="4" w:space="0" w:color="auto"/>
            </w:tcBorders>
          </w:tcPr>
          <w:p w:rsidR="00BA5457" w:rsidRDefault="00BA5457" w:rsidP="00282C17">
            <w:pPr>
              <w:spacing w:line="240" w:lineRule="auto"/>
              <w:rPr>
                <w:sz w:val="20"/>
                <w:szCs w:val="20"/>
              </w:rPr>
            </w:pPr>
            <w:r w:rsidRPr="00232DA0">
              <w:rPr>
                <w:sz w:val="20"/>
                <w:szCs w:val="20"/>
              </w:rPr>
              <w:t>11. Տեղական հարկերի, տուրքերի և վճարների տեսակներն ու դրույքաչափերի հաստատման վերաբերյալ համայնքի ավագանու որոշման առկայություն:</w:t>
            </w:r>
          </w:p>
          <w:p w:rsidR="00BA5457" w:rsidRPr="00232DA0" w:rsidRDefault="00BA5457" w:rsidP="00282C17">
            <w:pPr>
              <w:spacing w:line="240" w:lineRule="auto"/>
              <w:rPr>
                <w:sz w:val="20"/>
                <w:szCs w:val="20"/>
              </w:rPr>
            </w:pP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b/>
                <w:sz w:val="20"/>
                <w:szCs w:val="20"/>
              </w:rPr>
            </w:pPr>
          </w:p>
        </w:tc>
      </w:tr>
      <w:tr w:rsidR="00BA5457" w:rsidRPr="00B9309D" w:rsidTr="00282C17">
        <w:tc>
          <w:tcPr>
            <w:tcW w:w="3967" w:type="dxa"/>
            <w:tcBorders>
              <w:top w:val="single" w:sz="4" w:space="0" w:color="auto"/>
              <w:bottom w:val="single" w:sz="4" w:space="0" w:color="auto"/>
            </w:tcBorders>
          </w:tcPr>
          <w:p w:rsidR="00BA5457" w:rsidRDefault="00BA5457" w:rsidP="00282C17">
            <w:pPr>
              <w:spacing w:line="240" w:lineRule="auto"/>
              <w:rPr>
                <w:sz w:val="20"/>
                <w:szCs w:val="20"/>
              </w:rPr>
            </w:pPr>
            <w:r w:rsidRPr="00232DA0">
              <w:rPr>
                <w:sz w:val="20"/>
                <w:szCs w:val="20"/>
              </w:rPr>
              <w:t>12. Համայնքի կողմից մատուցվող ծառայությունների դիմաց գանձվող վճարների դրույքաչափերի հաստատման վերաբերյալ համայնքի ավագանու որոշման առկայություն:</w:t>
            </w:r>
          </w:p>
          <w:p w:rsidR="00BA5457" w:rsidRPr="00232DA0" w:rsidRDefault="00BA5457" w:rsidP="00282C17">
            <w:pPr>
              <w:spacing w:line="240" w:lineRule="auto"/>
              <w:rPr>
                <w:sz w:val="20"/>
                <w:szCs w:val="20"/>
              </w:rPr>
            </w:pPr>
          </w:p>
        </w:tc>
        <w:tc>
          <w:tcPr>
            <w:tcW w:w="1276" w:type="dxa"/>
          </w:tcPr>
          <w:p w:rsidR="00BA5457" w:rsidRDefault="00BA5457">
            <w:r w:rsidRPr="00ED2C6B">
              <w:rPr>
                <w:b/>
                <w:sz w:val="20"/>
                <w:szCs w:val="20"/>
              </w:rPr>
              <w:sym w:font="Wingdings" w:char="F0FC"/>
            </w:r>
          </w:p>
        </w:tc>
        <w:tc>
          <w:tcPr>
            <w:tcW w:w="1701" w:type="dxa"/>
          </w:tcPr>
          <w:p w:rsidR="00BA5457" w:rsidRPr="00B9309D" w:rsidRDefault="00BA5457" w:rsidP="00282C17">
            <w:pPr>
              <w:spacing w:line="240" w:lineRule="auto"/>
              <w:jc w:val="center"/>
              <w:rPr>
                <w:b/>
                <w:sz w:val="20"/>
                <w:szCs w:val="20"/>
              </w:rPr>
            </w:pPr>
          </w:p>
        </w:tc>
        <w:tc>
          <w:tcPr>
            <w:tcW w:w="1444" w:type="dxa"/>
          </w:tcPr>
          <w:p w:rsidR="00BA5457" w:rsidRPr="00B9309D" w:rsidRDefault="00BA5457" w:rsidP="00282C17">
            <w:pPr>
              <w:spacing w:line="240" w:lineRule="auto"/>
              <w:jc w:val="center"/>
              <w:rPr>
                <w:b/>
                <w:sz w:val="20"/>
                <w:szCs w:val="20"/>
              </w:rPr>
            </w:pPr>
          </w:p>
        </w:tc>
        <w:tc>
          <w:tcPr>
            <w:tcW w:w="1980" w:type="dxa"/>
          </w:tcPr>
          <w:p w:rsidR="00BA5457" w:rsidRPr="00B9309D" w:rsidRDefault="00BA5457" w:rsidP="00282C17">
            <w:pPr>
              <w:spacing w:line="240" w:lineRule="auto"/>
              <w:jc w:val="center"/>
              <w:rPr>
                <w:b/>
                <w:sz w:val="20"/>
                <w:szCs w:val="20"/>
              </w:rPr>
            </w:pPr>
          </w:p>
        </w:tc>
        <w:tc>
          <w:tcPr>
            <w:tcW w:w="2340" w:type="dxa"/>
          </w:tcPr>
          <w:p w:rsidR="00BA5457" w:rsidRPr="00B9309D" w:rsidRDefault="00BA5457" w:rsidP="00282C17">
            <w:pPr>
              <w:spacing w:line="240" w:lineRule="auto"/>
              <w:jc w:val="center"/>
              <w:rPr>
                <w:b/>
                <w:sz w:val="20"/>
                <w:szCs w:val="20"/>
              </w:rPr>
            </w:pPr>
          </w:p>
        </w:tc>
        <w:tc>
          <w:tcPr>
            <w:tcW w:w="2322" w:type="dxa"/>
          </w:tcPr>
          <w:p w:rsidR="00BA5457" w:rsidRPr="00B9309D" w:rsidRDefault="00BA5457"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232DA0" w:rsidRDefault="00F375A6" w:rsidP="00282C17">
            <w:pPr>
              <w:spacing w:line="240" w:lineRule="auto"/>
              <w:rPr>
                <w:sz w:val="20"/>
                <w:szCs w:val="20"/>
              </w:rPr>
            </w:pPr>
            <w:r w:rsidRPr="00232DA0">
              <w:rPr>
                <w:sz w:val="20"/>
                <w:szCs w:val="20"/>
              </w:rPr>
              <w:t xml:space="preserve">13. Համայնքի սեփականություն հանդիսացող գույքն օգտագործման տրամադրելու կամ օտարելու դեպքում համայնքի ավագանու որոշման առկայություն, որում նշված է օգտագործման տրամադրման կամ օտարման եղանակը, ժամկետները, նպատակը, օգտագործման </w:t>
            </w:r>
            <w:r w:rsidRPr="00232DA0">
              <w:rPr>
                <w:sz w:val="20"/>
                <w:szCs w:val="20"/>
              </w:rPr>
              <w:lastRenderedPageBreak/>
              <w:t>տրամադրման դեպքում` օգտագործման ժամկետը և վճարի չափը, ուղղակի վաճառքի դեպքում` վաճառքի գինը, իսկ հրապարակային սակարկությունների դեպքում` մեկնարկային գինը, իսկ համայնքային սեփականություն հանդիսացող հողամասն օտարելու դեպքում նաև հողամասի գտնվելու վայրը, ծածկագիրը, մակերեսը, նպատակային նշանակությունը, հողատեսքը, գործառնական նշանակությունը:</w:t>
            </w:r>
          </w:p>
        </w:tc>
        <w:tc>
          <w:tcPr>
            <w:tcW w:w="1276" w:type="dxa"/>
          </w:tcPr>
          <w:p w:rsidR="00F375A6" w:rsidRPr="00B9309D" w:rsidRDefault="00BA5457" w:rsidP="00282C17">
            <w:pPr>
              <w:spacing w:line="240" w:lineRule="auto"/>
              <w:jc w:val="center"/>
              <w:rPr>
                <w:b/>
                <w:sz w:val="20"/>
                <w:szCs w:val="20"/>
              </w:rPr>
            </w:pPr>
            <w:r>
              <w:rPr>
                <w:b/>
                <w:sz w:val="20"/>
                <w:szCs w:val="20"/>
              </w:rPr>
              <w:lastRenderedPageBreak/>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232DA0" w:rsidRDefault="00F375A6" w:rsidP="00282C17">
            <w:pPr>
              <w:spacing w:line="240" w:lineRule="auto"/>
              <w:rPr>
                <w:sz w:val="20"/>
                <w:szCs w:val="20"/>
              </w:rPr>
            </w:pPr>
            <w:r w:rsidRPr="00232DA0">
              <w:rPr>
                <w:sz w:val="20"/>
                <w:szCs w:val="20"/>
              </w:rPr>
              <w:lastRenderedPageBreak/>
              <w:t>14. Համայնքային նշանակության փողոցների, պողոտաների, հրապարակների, զբոսայգիների, համայնքային ենթակայության կրթական, մշակութային և այլ հիմնարկների ու կազմակերպությունների անվանման և վերանվանման վերաբերյալ համայնքի ավագանու որոշման առկայություն:</w:t>
            </w:r>
          </w:p>
        </w:tc>
        <w:tc>
          <w:tcPr>
            <w:tcW w:w="1276" w:type="dxa"/>
          </w:tcPr>
          <w:p w:rsidR="00F375A6" w:rsidRPr="00B9309D" w:rsidRDefault="00BA5457"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232DA0" w:rsidRDefault="00F375A6" w:rsidP="00BA5457">
            <w:pPr>
              <w:spacing w:line="240" w:lineRule="auto"/>
              <w:rPr>
                <w:sz w:val="20"/>
                <w:szCs w:val="20"/>
              </w:rPr>
            </w:pPr>
            <w:r w:rsidRPr="00232DA0">
              <w:rPr>
                <w:sz w:val="20"/>
                <w:szCs w:val="20"/>
              </w:rPr>
              <w:t xml:space="preserve">15.Հայաստանի Հանրապետության և այլ պետությունների համայնքների հետ համագործակցության դեպքում իր որոշմամբ համագործակցության պայմանագրերի վավերացում: </w:t>
            </w:r>
          </w:p>
        </w:tc>
        <w:tc>
          <w:tcPr>
            <w:tcW w:w="1276" w:type="dxa"/>
          </w:tcPr>
          <w:p w:rsidR="00F375A6" w:rsidRPr="00B9309D" w:rsidRDefault="00F375A6" w:rsidP="00282C17">
            <w:pPr>
              <w:spacing w:line="240" w:lineRule="auto"/>
              <w:jc w:val="center"/>
              <w:rPr>
                <w:b/>
                <w:sz w:val="20"/>
                <w:szCs w:val="20"/>
              </w:rPr>
            </w:pP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Default="00B4387E" w:rsidP="00B4387E">
            <w:pPr>
              <w:spacing w:line="240" w:lineRule="auto"/>
              <w:ind w:firstLine="0"/>
              <w:rPr>
                <w:b/>
                <w:sz w:val="20"/>
                <w:szCs w:val="20"/>
              </w:rPr>
            </w:pPr>
            <w:r>
              <w:rPr>
                <w:b/>
                <w:sz w:val="20"/>
                <w:szCs w:val="20"/>
              </w:rPr>
              <w:t>Նման պայմանագրեր չկան</w:t>
            </w:r>
          </w:p>
          <w:p w:rsidR="00B4387E" w:rsidRPr="00B9309D" w:rsidRDefault="00B4387E" w:rsidP="00B4387E">
            <w:pPr>
              <w:spacing w:line="240" w:lineRule="auto"/>
              <w:ind w:firstLine="0"/>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232DA0" w:rsidRDefault="00F375A6" w:rsidP="00282C17">
            <w:pPr>
              <w:spacing w:line="240" w:lineRule="auto"/>
              <w:rPr>
                <w:sz w:val="20"/>
                <w:szCs w:val="20"/>
              </w:rPr>
            </w:pPr>
            <w:r w:rsidRPr="00232DA0">
              <w:rPr>
                <w:sz w:val="20"/>
                <w:szCs w:val="20"/>
              </w:rPr>
              <w:t>16. Համայնքների հիմնադրած միություններին անդամակցելու դեպքում անդամակցության և դրանց անդամության վճարները մուծելու մասին որոշման առկայություն:</w:t>
            </w:r>
          </w:p>
        </w:tc>
        <w:tc>
          <w:tcPr>
            <w:tcW w:w="1276" w:type="dxa"/>
          </w:tcPr>
          <w:p w:rsidR="00F375A6" w:rsidRPr="00B9309D" w:rsidRDefault="00BA5457"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D42A6B" w:rsidRPr="00B9309D" w:rsidTr="00282C17">
        <w:tc>
          <w:tcPr>
            <w:tcW w:w="3967" w:type="dxa"/>
            <w:tcBorders>
              <w:top w:val="single" w:sz="4" w:space="0" w:color="auto"/>
              <w:bottom w:val="single" w:sz="4" w:space="0" w:color="auto"/>
            </w:tcBorders>
          </w:tcPr>
          <w:p w:rsidR="00D42A6B" w:rsidRPr="00232DA0" w:rsidRDefault="00D42A6B" w:rsidP="00282C17">
            <w:pPr>
              <w:spacing w:line="240" w:lineRule="auto"/>
              <w:rPr>
                <w:sz w:val="20"/>
                <w:szCs w:val="20"/>
              </w:rPr>
            </w:pPr>
            <w:r w:rsidRPr="00232DA0">
              <w:rPr>
                <w:sz w:val="20"/>
                <w:szCs w:val="20"/>
              </w:rPr>
              <w:t xml:space="preserve">17. Աշխատակազմի և բյուջետային հիմնարկների </w:t>
            </w:r>
            <w:r w:rsidRPr="00232DA0">
              <w:rPr>
                <w:sz w:val="20"/>
                <w:szCs w:val="20"/>
              </w:rPr>
              <w:lastRenderedPageBreak/>
              <w:t>կանոնադրությունները, աշխատակիցների քանակը, հաստիքացուցակը և պաշտոնային դրույքաչափերը (ՏԻՄ օրենքով սահմանված դրույքաչափերին համապատասխան) հաստատելու վերաբերյալ համայնքի ավագանու որոշման առկայություն:</w:t>
            </w:r>
          </w:p>
        </w:tc>
        <w:tc>
          <w:tcPr>
            <w:tcW w:w="1276" w:type="dxa"/>
          </w:tcPr>
          <w:p w:rsidR="00D42A6B" w:rsidRDefault="00D42A6B">
            <w:r w:rsidRPr="00506129">
              <w:rPr>
                <w:b/>
                <w:sz w:val="20"/>
                <w:szCs w:val="20"/>
              </w:rPr>
              <w:lastRenderedPageBreak/>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jc w:val="center"/>
              <w:rPr>
                <w:b/>
                <w:sz w:val="20"/>
                <w:szCs w:val="20"/>
              </w:rPr>
            </w:pPr>
          </w:p>
        </w:tc>
      </w:tr>
      <w:tr w:rsidR="00D42A6B" w:rsidRPr="00B9309D" w:rsidTr="00282C17">
        <w:tc>
          <w:tcPr>
            <w:tcW w:w="3967" w:type="dxa"/>
            <w:tcBorders>
              <w:top w:val="single" w:sz="4" w:space="0" w:color="auto"/>
              <w:bottom w:val="single" w:sz="4" w:space="0" w:color="auto"/>
            </w:tcBorders>
          </w:tcPr>
          <w:p w:rsidR="00D42A6B" w:rsidRPr="00232DA0" w:rsidRDefault="00D42A6B" w:rsidP="00282C17">
            <w:pPr>
              <w:spacing w:line="240" w:lineRule="auto"/>
              <w:rPr>
                <w:sz w:val="20"/>
                <w:szCs w:val="20"/>
              </w:rPr>
            </w:pPr>
            <w:r w:rsidRPr="00232DA0">
              <w:rPr>
                <w:sz w:val="20"/>
                <w:szCs w:val="20"/>
              </w:rPr>
              <w:lastRenderedPageBreak/>
              <w:t xml:space="preserve">18. Համայնքային ծառայության պաշտոնների անվանացանկում համապատասխան փոփոխություններ և (կամ) լրացումներ կատարելու նպատակով ՀՀ կառավարության լիազորած պետական կառավարման մարմնին դիմելու մասին համայնքի ավագանու որոշման առկայություն: </w:t>
            </w:r>
          </w:p>
        </w:tc>
        <w:tc>
          <w:tcPr>
            <w:tcW w:w="1276" w:type="dxa"/>
          </w:tcPr>
          <w:p w:rsidR="00D42A6B" w:rsidRDefault="00D42A6B">
            <w:r w:rsidRPr="00506129">
              <w:rPr>
                <w:b/>
                <w:sz w:val="20"/>
                <w:szCs w:val="20"/>
              </w:rPr>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jc w:val="center"/>
              <w:rPr>
                <w:b/>
                <w:sz w:val="20"/>
                <w:szCs w:val="20"/>
              </w:rPr>
            </w:pPr>
          </w:p>
        </w:tc>
      </w:tr>
      <w:tr w:rsidR="00D42A6B" w:rsidRPr="00B9309D" w:rsidTr="00282C17">
        <w:tc>
          <w:tcPr>
            <w:tcW w:w="3967" w:type="dxa"/>
            <w:tcBorders>
              <w:top w:val="single" w:sz="4" w:space="0" w:color="auto"/>
              <w:bottom w:val="single" w:sz="4" w:space="0" w:color="auto"/>
            </w:tcBorders>
          </w:tcPr>
          <w:p w:rsidR="00D42A6B" w:rsidRDefault="00D42A6B" w:rsidP="00282C17">
            <w:pPr>
              <w:spacing w:line="240" w:lineRule="auto"/>
              <w:rPr>
                <w:sz w:val="20"/>
                <w:szCs w:val="20"/>
              </w:rPr>
            </w:pPr>
            <w:r w:rsidRPr="00232DA0">
              <w:rPr>
                <w:sz w:val="20"/>
                <w:szCs w:val="20"/>
              </w:rPr>
              <w:t>19. Համայնքի քաղաքաշինական ծրագրային փաստաթղթերը, դրանց փոփոխությունները, ինչպես նաև նախագծման առաջադրանքները «Քաղաքաշինության մասին» Հայաստանի Հանրապետության օրենքով սահմանված կարգով հաստատելու վերաբերյալ համայնքի ավագանու որոշման առկայություն:</w:t>
            </w:r>
          </w:p>
          <w:p w:rsidR="00D42A6B" w:rsidRPr="00232DA0" w:rsidRDefault="00D42A6B" w:rsidP="00282C17">
            <w:pPr>
              <w:spacing w:line="240" w:lineRule="auto"/>
              <w:rPr>
                <w:sz w:val="20"/>
                <w:szCs w:val="20"/>
              </w:rPr>
            </w:pPr>
          </w:p>
        </w:tc>
        <w:tc>
          <w:tcPr>
            <w:tcW w:w="1276" w:type="dxa"/>
          </w:tcPr>
          <w:p w:rsidR="00D42A6B" w:rsidRDefault="00D42A6B">
            <w:r w:rsidRPr="00506129">
              <w:rPr>
                <w:b/>
                <w:sz w:val="20"/>
                <w:szCs w:val="20"/>
              </w:rPr>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232DA0" w:rsidRDefault="00F375A6" w:rsidP="00282C17">
            <w:pPr>
              <w:spacing w:line="240" w:lineRule="auto"/>
              <w:rPr>
                <w:sz w:val="20"/>
                <w:szCs w:val="20"/>
              </w:rPr>
            </w:pPr>
            <w:r w:rsidRPr="00232DA0">
              <w:rPr>
                <w:sz w:val="20"/>
                <w:szCs w:val="20"/>
              </w:rPr>
              <w:t>20. Համայնքի քաղաքաշինական կանոնադրության հաստատման վերաբերյալ համայնքի ավագանու որոշման առկայություն:</w:t>
            </w:r>
          </w:p>
        </w:tc>
        <w:tc>
          <w:tcPr>
            <w:tcW w:w="1276" w:type="dxa"/>
          </w:tcPr>
          <w:p w:rsidR="00F375A6" w:rsidRPr="00B9309D" w:rsidRDefault="00F375A6" w:rsidP="00282C17">
            <w:pPr>
              <w:spacing w:line="240" w:lineRule="auto"/>
              <w:jc w:val="center"/>
              <w:rPr>
                <w:b/>
                <w:sz w:val="20"/>
                <w:szCs w:val="20"/>
              </w:rPr>
            </w:pP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D42A6B" w:rsidP="00282C17">
            <w:pPr>
              <w:spacing w:line="240" w:lineRule="auto"/>
              <w:jc w:val="center"/>
              <w:rPr>
                <w:b/>
                <w:sz w:val="20"/>
                <w:szCs w:val="20"/>
              </w:rPr>
            </w:pPr>
            <w:r>
              <w:rPr>
                <w:b/>
                <w:sz w:val="20"/>
                <w:szCs w:val="20"/>
              </w:rPr>
              <w:sym w:font="Wingdings" w:char="F0FC"/>
            </w:r>
          </w:p>
        </w:tc>
        <w:tc>
          <w:tcPr>
            <w:tcW w:w="1980" w:type="dxa"/>
          </w:tcPr>
          <w:p w:rsidR="00F375A6" w:rsidRDefault="00D42A6B" w:rsidP="00D42A6B">
            <w:pPr>
              <w:spacing w:line="240" w:lineRule="auto"/>
              <w:ind w:firstLine="0"/>
              <w:jc w:val="left"/>
              <w:rPr>
                <w:b/>
                <w:sz w:val="20"/>
                <w:szCs w:val="20"/>
              </w:rPr>
            </w:pPr>
            <w:r>
              <w:rPr>
                <w:b/>
                <w:sz w:val="20"/>
                <w:szCs w:val="20"/>
              </w:rPr>
              <w:t>Կանոնադրությունը չի հաստատվել</w:t>
            </w:r>
          </w:p>
          <w:p w:rsidR="00D42A6B" w:rsidRPr="00B9309D" w:rsidRDefault="00D42A6B" w:rsidP="00D42A6B">
            <w:pPr>
              <w:spacing w:line="240" w:lineRule="auto"/>
              <w:jc w:val="left"/>
              <w:rPr>
                <w:b/>
                <w:sz w:val="20"/>
                <w:szCs w:val="20"/>
              </w:rPr>
            </w:pPr>
          </w:p>
        </w:tc>
        <w:tc>
          <w:tcPr>
            <w:tcW w:w="2340" w:type="dxa"/>
          </w:tcPr>
          <w:p w:rsidR="00F375A6" w:rsidRDefault="00D42A6B" w:rsidP="00D42A6B">
            <w:pPr>
              <w:spacing w:line="240" w:lineRule="auto"/>
              <w:ind w:firstLine="0"/>
              <w:jc w:val="left"/>
              <w:rPr>
                <w:b/>
                <w:sz w:val="20"/>
                <w:szCs w:val="20"/>
              </w:rPr>
            </w:pPr>
            <w:r>
              <w:rPr>
                <w:b/>
                <w:sz w:val="20"/>
                <w:szCs w:val="20"/>
              </w:rPr>
              <w:t>Առաջարկվել է հաստատել</w:t>
            </w:r>
          </w:p>
          <w:p w:rsidR="00D42A6B" w:rsidRPr="00B9309D" w:rsidRDefault="00D42A6B" w:rsidP="00D42A6B">
            <w:pPr>
              <w:spacing w:line="240" w:lineRule="auto"/>
              <w:jc w:val="left"/>
              <w:rPr>
                <w:b/>
                <w:sz w:val="20"/>
                <w:szCs w:val="20"/>
              </w:rPr>
            </w:pPr>
          </w:p>
        </w:tc>
        <w:tc>
          <w:tcPr>
            <w:tcW w:w="2322" w:type="dxa"/>
          </w:tcPr>
          <w:p w:rsidR="00F375A6" w:rsidRPr="00B9309D" w:rsidRDefault="00D42A6B" w:rsidP="00D42A6B">
            <w:pPr>
              <w:spacing w:line="240" w:lineRule="auto"/>
              <w:ind w:firstLine="0"/>
              <w:jc w:val="left"/>
              <w:rPr>
                <w:b/>
                <w:sz w:val="20"/>
                <w:szCs w:val="20"/>
              </w:rPr>
            </w:pPr>
            <w:r>
              <w:rPr>
                <w:b/>
                <w:sz w:val="20"/>
                <w:szCs w:val="20"/>
              </w:rPr>
              <w:t>30օր</w:t>
            </w:r>
          </w:p>
        </w:tc>
      </w:tr>
      <w:tr w:rsidR="00D42A6B" w:rsidRPr="00B9309D" w:rsidTr="00282C17">
        <w:tc>
          <w:tcPr>
            <w:tcW w:w="3967" w:type="dxa"/>
            <w:tcBorders>
              <w:top w:val="single" w:sz="4" w:space="0" w:color="auto"/>
              <w:bottom w:val="single" w:sz="4" w:space="0" w:color="auto"/>
            </w:tcBorders>
          </w:tcPr>
          <w:p w:rsidR="00D42A6B" w:rsidRPr="00232DA0" w:rsidRDefault="00D42A6B" w:rsidP="00282C17">
            <w:pPr>
              <w:spacing w:line="240" w:lineRule="auto"/>
              <w:rPr>
                <w:sz w:val="20"/>
                <w:szCs w:val="20"/>
              </w:rPr>
            </w:pPr>
            <w:r w:rsidRPr="00232DA0">
              <w:rPr>
                <w:sz w:val="20"/>
                <w:szCs w:val="20"/>
              </w:rPr>
              <w:t>21. Համայնքի հողերի օգտագործման սխեմաները հաստատելու վերաբերյալ համայնքի ավագանու որոշման առկայություն:</w:t>
            </w:r>
          </w:p>
        </w:tc>
        <w:tc>
          <w:tcPr>
            <w:tcW w:w="1276" w:type="dxa"/>
          </w:tcPr>
          <w:p w:rsidR="00D42A6B" w:rsidRDefault="00D42A6B">
            <w:r w:rsidRPr="00A41277">
              <w:rPr>
                <w:b/>
                <w:sz w:val="20"/>
                <w:szCs w:val="20"/>
              </w:rPr>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jc w:val="center"/>
              <w:rPr>
                <w:b/>
                <w:sz w:val="20"/>
                <w:szCs w:val="20"/>
              </w:rPr>
            </w:pPr>
          </w:p>
        </w:tc>
      </w:tr>
      <w:tr w:rsidR="00D42A6B" w:rsidRPr="00B9309D" w:rsidTr="00282C17">
        <w:tc>
          <w:tcPr>
            <w:tcW w:w="3967" w:type="dxa"/>
            <w:tcBorders>
              <w:top w:val="single" w:sz="4" w:space="0" w:color="auto"/>
              <w:bottom w:val="single" w:sz="4" w:space="0" w:color="auto"/>
            </w:tcBorders>
          </w:tcPr>
          <w:p w:rsidR="00D42A6B" w:rsidRPr="00232DA0" w:rsidRDefault="00D42A6B" w:rsidP="00282C17">
            <w:pPr>
              <w:spacing w:line="240" w:lineRule="auto"/>
              <w:rPr>
                <w:sz w:val="20"/>
                <w:szCs w:val="20"/>
              </w:rPr>
            </w:pPr>
            <w:r w:rsidRPr="00232DA0">
              <w:rPr>
                <w:sz w:val="20"/>
                <w:szCs w:val="20"/>
              </w:rPr>
              <w:lastRenderedPageBreak/>
              <w:t>22. Համայնքի սեփականության ամենամյա գույքագրման փաստաթղթերը հաստատելու վերաբերյալ համայնքի ավագանու որոշման առկայություն:</w:t>
            </w:r>
          </w:p>
        </w:tc>
        <w:tc>
          <w:tcPr>
            <w:tcW w:w="1276" w:type="dxa"/>
          </w:tcPr>
          <w:p w:rsidR="00D42A6B" w:rsidRDefault="00D42A6B">
            <w:r w:rsidRPr="00A41277">
              <w:rPr>
                <w:b/>
                <w:sz w:val="20"/>
                <w:szCs w:val="20"/>
              </w:rPr>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jc w:val="center"/>
              <w:rPr>
                <w:b/>
                <w:sz w:val="20"/>
                <w:szCs w:val="20"/>
              </w:rPr>
            </w:pPr>
          </w:p>
        </w:tc>
      </w:tr>
      <w:tr w:rsidR="00D42A6B" w:rsidRPr="00B9309D" w:rsidTr="00282C17">
        <w:tc>
          <w:tcPr>
            <w:tcW w:w="3967" w:type="dxa"/>
            <w:tcBorders>
              <w:top w:val="single" w:sz="4" w:space="0" w:color="auto"/>
              <w:bottom w:val="single" w:sz="4" w:space="0" w:color="auto"/>
            </w:tcBorders>
          </w:tcPr>
          <w:p w:rsidR="00D42A6B" w:rsidRPr="00B9309D" w:rsidRDefault="00D42A6B" w:rsidP="00282C17">
            <w:pPr>
              <w:spacing w:line="240" w:lineRule="auto"/>
              <w:rPr>
                <w:rFonts w:eastAsia="Times New Roman"/>
                <w:color w:val="000000"/>
                <w:sz w:val="20"/>
                <w:szCs w:val="20"/>
                <w:highlight w:val="yellow"/>
              </w:rPr>
            </w:pPr>
            <w:r>
              <w:rPr>
                <w:rFonts w:eastAsia="Times New Roman"/>
                <w:color w:val="000000"/>
                <w:sz w:val="20"/>
                <w:szCs w:val="20"/>
              </w:rPr>
              <w:t>23.</w:t>
            </w:r>
            <w:r w:rsidRPr="00B9309D">
              <w:rPr>
                <w:rFonts w:eastAsia="Times New Roman"/>
                <w:color w:val="000000"/>
                <w:sz w:val="20"/>
                <w:szCs w:val="20"/>
              </w:rPr>
              <w:t xml:space="preserve">Իր իրավասիության </w:t>
            </w:r>
            <w:proofErr w:type="gramStart"/>
            <w:r w:rsidRPr="00B9309D">
              <w:rPr>
                <w:rFonts w:eastAsia="Times New Roman"/>
                <w:color w:val="000000"/>
                <w:sz w:val="20"/>
                <w:szCs w:val="20"/>
              </w:rPr>
              <w:t>շրջանակում  Հայաստանի</w:t>
            </w:r>
            <w:proofErr w:type="gramEnd"/>
            <w:r w:rsidRPr="00B9309D">
              <w:rPr>
                <w:rFonts w:eastAsia="Times New Roman"/>
                <w:color w:val="000000"/>
                <w:sz w:val="20"/>
                <w:szCs w:val="20"/>
              </w:rPr>
              <w:t xml:space="preserve"> Հանրապետության վերահսկիչ պալատի իրականացրած վերահսկողության և այլ իրավասու պետական մարմինների իրականացրած ստուգումների արդյունքներ վերաբերյալ որոշման առկայություն.</w:t>
            </w:r>
          </w:p>
        </w:tc>
        <w:tc>
          <w:tcPr>
            <w:tcW w:w="1276" w:type="dxa"/>
          </w:tcPr>
          <w:p w:rsidR="00D42A6B" w:rsidRDefault="00D42A6B">
            <w:r w:rsidRPr="00A41277">
              <w:rPr>
                <w:b/>
                <w:sz w:val="20"/>
                <w:szCs w:val="20"/>
              </w:rPr>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rPr>
            </w:pPr>
            <w:r>
              <w:rPr>
                <w:rFonts w:eastAsia="Times New Roman"/>
                <w:color w:val="000000"/>
                <w:sz w:val="20"/>
                <w:szCs w:val="20"/>
              </w:rPr>
              <w:t xml:space="preserve">24. </w:t>
            </w:r>
            <w:r w:rsidRPr="00232DA0">
              <w:rPr>
                <w:rFonts w:eastAsia="Times New Roman"/>
                <w:color w:val="000000"/>
                <w:sz w:val="20"/>
                <w:szCs w:val="20"/>
              </w:rPr>
              <w:t>Համայնքում տեղական ինքնակառավարմանը բնակիչների մասնակցության կարգը հաստատելու վերաբերյալ որոշման առկայություն:</w:t>
            </w:r>
          </w:p>
        </w:tc>
        <w:tc>
          <w:tcPr>
            <w:tcW w:w="1276" w:type="dxa"/>
          </w:tcPr>
          <w:p w:rsidR="00F375A6" w:rsidRPr="00B9309D" w:rsidRDefault="00D42A6B"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rPr>
            </w:pPr>
            <w:r>
              <w:rPr>
                <w:rFonts w:eastAsia="Times New Roman"/>
                <w:color w:val="000000"/>
                <w:sz w:val="20"/>
                <w:szCs w:val="20"/>
              </w:rPr>
              <w:t xml:space="preserve">25. </w:t>
            </w:r>
            <w:r w:rsidRPr="00232DA0">
              <w:rPr>
                <w:rFonts w:eastAsia="Times New Roman"/>
                <w:color w:val="000000"/>
                <w:sz w:val="20"/>
                <w:szCs w:val="20"/>
              </w:rPr>
              <w:t>Համայնքի ղեկավարին կից, համայնքի տարածքում հասարակական կարգով գործող խորհրդակցական մարմինների քանակի, անվանումների ու ձևավորման կարգը հաստատելու վերաբերյալ որոշման առկայություն:</w:t>
            </w:r>
          </w:p>
        </w:tc>
        <w:tc>
          <w:tcPr>
            <w:tcW w:w="1276" w:type="dxa"/>
          </w:tcPr>
          <w:p w:rsidR="00F375A6" w:rsidRPr="00B9309D" w:rsidRDefault="00F375A6" w:rsidP="00282C17">
            <w:pPr>
              <w:spacing w:line="240" w:lineRule="auto"/>
              <w:jc w:val="center"/>
              <w:rPr>
                <w:b/>
                <w:sz w:val="20"/>
                <w:szCs w:val="20"/>
              </w:rPr>
            </w:pP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Default="00D42A6B" w:rsidP="00D42A6B">
            <w:pPr>
              <w:spacing w:line="240" w:lineRule="auto"/>
              <w:ind w:firstLine="0"/>
              <w:rPr>
                <w:b/>
                <w:sz w:val="20"/>
                <w:szCs w:val="20"/>
              </w:rPr>
            </w:pPr>
            <w:r>
              <w:rPr>
                <w:b/>
                <w:sz w:val="20"/>
                <w:szCs w:val="20"/>
              </w:rPr>
              <w:t>Խորհրդակցական մարմիններ չկան</w:t>
            </w:r>
          </w:p>
          <w:p w:rsidR="00D42A6B" w:rsidRPr="00B9309D" w:rsidRDefault="00D42A6B" w:rsidP="00D42A6B">
            <w:pPr>
              <w:spacing w:line="240" w:lineRule="auto"/>
              <w:ind w:firstLine="0"/>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D961C6" w:rsidRDefault="00F375A6" w:rsidP="00282C17">
            <w:pPr>
              <w:spacing w:line="240" w:lineRule="auto"/>
              <w:rPr>
                <w:rFonts w:eastAsia="Times New Roman"/>
                <w:sz w:val="20"/>
                <w:szCs w:val="20"/>
                <w:highlight w:val="yellow"/>
              </w:rPr>
            </w:pPr>
            <w:r w:rsidRPr="0083267C">
              <w:rPr>
                <w:sz w:val="20"/>
                <w:szCs w:val="20"/>
              </w:rPr>
              <w:t>26. Համայնքի ավագանու առնվազն երկու ամիսը մեկ անգամ կայացած նիստերի արձանագրությունների առկայություն:</w:t>
            </w:r>
          </w:p>
        </w:tc>
        <w:tc>
          <w:tcPr>
            <w:tcW w:w="1276" w:type="dxa"/>
          </w:tcPr>
          <w:p w:rsidR="00F375A6" w:rsidRPr="00D961C6" w:rsidRDefault="00D42A6B"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D42A6B" w:rsidRPr="00B9309D" w:rsidTr="00282C17">
        <w:tc>
          <w:tcPr>
            <w:tcW w:w="3967" w:type="dxa"/>
            <w:tcBorders>
              <w:top w:val="single" w:sz="4" w:space="0" w:color="auto"/>
              <w:bottom w:val="single" w:sz="4" w:space="0" w:color="auto"/>
            </w:tcBorders>
          </w:tcPr>
          <w:p w:rsidR="00D42A6B" w:rsidRPr="00B9309D" w:rsidRDefault="00D42A6B" w:rsidP="00282C17">
            <w:pPr>
              <w:spacing w:line="240" w:lineRule="auto"/>
              <w:rPr>
                <w:rFonts w:eastAsia="Times New Roman"/>
                <w:color w:val="000000"/>
                <w:sz w:val="20"/>
                <w:szCs w:val="20"/>
              </w:rPr>
            </w:pPr>
            <w:r>
              <w:rPr>
                <w:rFonts w:eastAsia="Times New Roman"/>
                <w:color w:val="000000"/>
                <w:sz w:val="20"/>
                <w:szCs w:val="20"/>
              </w:rPr>
              <w:t xml:space="preserve">27. </w:t>
            </w:r>
            <w:r w:rsidRPr="00B9309D">
              <w:rPr>
                <w:rFonts w:eastAsia="Times New Roman"/>
                <w:color w:val="000000"/>
                <w:sz w:val="20"/>
                <w:szCs w:val="20"/>
              </w:rPr>
              <w:t>Համայնքի ավագանու նիստերի օրակարգի ձևավորման գործընթացում ՏԻՄ օրենքի պահանջների պահպանման առկայություն:</w:t>
            </w:r>
          </w:p>
        </w:tc>
        <w:tc>
          <w:tcPr>
            <w:tcW w:w="1276" w:type="dxa"/>
          </w:tcPr>
          <w:p w:rsidR="00D42A6B" w:rsidRDefault="00D42A6B">
            <w:r w:rsidRPr="00C05CB5">
              <w:rPr>
                <w:b/>
                <w:sz w:val="20"/>
                <w:szCs w:val="20"/>
              </w:rPr>
              <w:sym w:font="Wingdings" w:char="F0FC"/>
            </w:r>
          </w:p>
        </w:tc>
        <w:tc>
          <w:tcPr>
            <w:tcW w:w="1701" w:type="dxa"/>
          </w:tcPr>
          <w:p w:rsidR="00D42A6B" w:rsidRPr="00B9309D" w:rsidRDefault="00D42A6B" w:rsidP="00282C17">
            <w:pPr>
              <w:spacing w:line="240" w:lineRule="auto"/>
              <w:jc w:val="center"/>
              <w:rPr>
                <w:rFonts w:eastAsia="Times New Roman"/>
                <w:color w:val="000000"/>
                <w:sz w:val="20"/>
                <w:szCs w:val="20"/>
              </w:rPr>
            </w:pPr>
          </w:p>
        </w:tc>
        <w:tc>
          <w:tcPr>
            <w:tcW w:w="1444" w:type="dxa"/>
          </w:tcPr>
          <w:p w:rsidR="00D42A6B" w:rsidRPr="00B9309D" w:rsidRDefault="00D42A6B" w:rsidP="00282C17">
            <w:pPr>
              <w:spacing w:line="240" w:lineRule="auto"/>
              <w:jc w:val="center"/>
              <w:rPr>
                <w:rFonts w:eastAsia="Times New Roman"/>
                <w:color w:val="000000"/>
                <w:sz w:val="20"/>
                <w:szCs w:val="20"/>
              </w:rPr>
            </w:pPr>
          </w:p>
        </w:tc>
        <w:tc>
          <w:tcPr>
            <w:tcW w:w="1980" w:type="dxa"/>
          </w:tcPr>
          <w:p w:rsidR="00D42A6B" w:rsidRPr="00B9309D" w:rsidRDefault="00D42A6B" w:rsidP="00282C17">
            <w:pPr>
              <w:spacing w:line="240" w:lineRule="auto"/>
              <w:jc w:val="center"/>
              <w:rPr>
                <w:rFonts w:eastAsia="Times New Roman"/>
                <w:color w:val="000000"/>
                <w:sz w:val="20"/>
                <w:szCs w:val="20"/>
              </w:rPr>
            </w:pPr>
          </w:p>
        </w:tc>
        <w:tc>
          <w:tcPr>
            <w:tcW w:w="2340" w:type="dxa"/>
          </w:tcPr>
          <w:p w:rsidR="00D42A6B" w:rsidRPr="00B9309D" w:rsidRDefault="00D42A6B" w:rsidP="00282C17">
            <w:pPr>
              <w:spacing w:line="240" w:lineRule="auto"/>
              <w:jc w:val="center"/>
              <w:rPr>
                <w:rFonts w:eastAsia="Times New Roman"/>
                <w:color w:val="000000"/>
                <w:sz w:val="20"/>
                <w:szCs w:val="20"/>
              </w:rPr>
            </w:pPr>
          </w:p>
        </w:tc>
        <w:tc>
          <w:tcPr>
            <w:tcW w:w="2322" w:type="dxa"/>
          </w:tcPr>
          <w:p w:rsidR="00D42A6B" w:rsidRPr="00B9309D" w:rsidRDefault="00D42A6B" w:rsidP="00282C17">
            <w:pPr>
              <w:spacing w:line="240" w:lineRule="auto"/>
              <w:jc w:val="center"/>
              <w:rPr>
                <w:rFonts w:eastAsia="Times New Roman"/>
                <w:color w:val="000000"/>
                <w:sz w:val="20"/>
                <w:szCs w:val="20"/>
              </w:rPr>
            </w:pPr>
          </w:p>
        </w:tc>
      </w:tr>
      <w:tr w:rsidR="00D42A6B" w:rsidRPr="00B9309D" w:rsidTr="00282C17">
        <w:tc>
          <w:tcPr>
            <w:tcW w:w="3967" w:type="dxa"/>
            <w:tcBorders>
              <w:top w:val="single" w:sz="4" w:space="0" w:color="auto"/>
              <w:bottom w:val="single" w:sz="4" w:space="0" w:color="auto"/>
            </w:tcBorders>
          </w:tcPr>
          <w:p w:rsidR="00D42A6B" w:rsidRPr="00B9309D" w:rsidRDefault="00D42A6B" w:rsidP="00282C17">
            <w:pPr>
              <w:spacing w:line="240" w:lineRule="auto"/>
              <w:rPr>
                <w:rFonts w:eastAsia="Times New Roman"/>
                <w:color w:val="000000"/>
                <w:sz w:val="20"/>
                <w:szCs w:val="20"/>
              </w:rPr>
            </w:pPr>
            <w:r>
              <w:rPr>
                <w:rFonts w:eastAsia="Times New Roman"/>
                <w:color w:val="000000"/>
                <w:sz w:val="20"/>
                <w:szCs w:val="20"/>
              </w:rPr>
              <w:t xml:space="preserve">28. </w:t>
            </w:r>
            <w:r w:rsidRPr="00B9309D">
              <w:rPr>
                <w:rFonts w:eastAsia="Times New Roman"/>
                <w:color w:val="000000"/>
                <w:sz w:val="20"/>
                <w:szCs w:val="20"/>
              </w:rPr>
              <w:t xml:space="preserve">Համայնքի ավագանու անդամի նկատմամբ օրենքով </w:t>
            </w:r>
            <w:r w:rsidRPr="00B9309D">
              <w:rPr>
                <w:rFonts w:eastAsia="Times New Roman"/>
                <w:color w:val="000000"/>
                <w:sz w:val="20"/>
                <w:szCs w:val="20"/>
              </w:rPr>
              <w:lastRenderedPageBreak/>
              <w:t>նախատեսված այլ անհամատեղելի պաշտոններ զբաղեցնե</w:t>
            </w:r>
            <w:r w:rsidRPr="00B9309D">
              <w:rPr>
                <w:rFonts w:eastAsia="Times New Roman"/>
                <w:color w:val="000000"/>
                <w:sz w:val="20"/>
                <w:szCs w:val="20"/>
              </w:rPr>
              <w:softHyphen/>
              <w:t>լու վերաբերյալ սահմանափակումների պահպանում:</w:t>
            </w:r>
          </w:p>
        </w:tc>
        <w:tc>
          <w:tcPr>
            <w:tcW w:w="1276" w:type="dxa"/>
          </w:tcPr>
          <w:p w:rsidR="00D42A6B" w:rsidRDefault="00D42A6B">
            <w:r w:rsidRPr="00C05CB5">
              <w:rPr>
                <w:b/>
                <w:sz w:val="20"/>
                <w:szCs w:val="20"/>
              </w:rPr>
              <w:lastRenderedPageBreak/>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jc w:val="center"/>
              <w:rPr>
                <w:b/>
                <w:sz w:val="20"/>
                <w:szCs w:val="20"/>
              </w:rPr>
            </w:pPr>
          </w:p>
        </w:tc>
      </w:tr>
      <w:tr w:rsidR="00D42A6B" w:rsidRPr="00B9309D" w:rsidTr="00282C17">
        <w:trPr>
          <w:trHeight w:val="467"/>
        </w:trPr>
        <w:tc>
          <w:tcPr>
            <w:tcW w:w="3967" w:type="dxa"/>
            <w:tcBorders>
              <w:top w:val="single" w:sz="4" w:space="0" w:color="auto"/>
              <w:bottom w:val="single" w:sz="4" w:space="0" w:color="auto"/>
            </w:tcBorders>
          </w:tcPr>
          <w:p w:rsidR="00D42A6B" w:rsidRPr="00B9309D" w:rsidRDefault="00D42A6B" w:rsidP="00282C17">
            <w:pPr>
              <w:spacing w:line="240" w:lineRule="auto"/>
              <w:rPr>
                <w:rFonts w:eastAsia="Times New Roman"/>
                <w:color w:val="000000"/>
                <w:sz w:val="20"/>
                <w:szCs w:val="20"/>
              </w:rPr>
            </w:pPr>
            <w:r>
              <w:rPr>
                <w:rFonts w:eastAsia="Times New Roman"/>
                <w:color w:val="000000"/>
                <w:sz w:val="20"/>
                <w:szCs w:val="20"/>
              </w:rPr>
              <w:lastRenderedPageBreak/>
              <w:t xml:space="preserve">29. </w:t>
            </w:r>
            <w:r w:rsidRPr="00B9309D">
              <w:rPr>
                <w:rFonts w:eastAsia="Times New Roman"/>
                <w:color w:val="000000"/>
                <w:sz w:val="20"/>
                <w:szCs w:val="20"/>
              </w:rPr>
              <w:t>Համայնքի ավագանու անդամի ավագանու նիստերին պարտադիր մասնակցություն:</w:t>
            </w:r>
          </w:p>
        </w:tc>
        <w:tc>
          <w:tcPr>
            <w:tcW w:w="1276" w:type="dxa"/>
          </w:tcPr>
          <w:p w:rsidR="00D42A6B" w:rsidRDefault="00D42A6B">
            <w:r w:rsidRPr="00C05CB5">
              <w:rPr>
                <w:b/>
                <w:sz w:val="20"/>
                <w:szCs w:val="20"/>
              </w:rPr>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ind w:firstLine="375"/>
              <w:rPr>
                <w:rFonts w:eastAsia="Times New Roman"/>
                <w:color w:val="000000"/>
                <w:sz w:val="21"/>
                <w:szCs w:val="21"/>
              </w:rPr>
            </w:pPr>
          </w:p>
          <w:p w:rsidR="00D42A6B" w:rsidRPr="00B9309D" w:rsidRDefault="00D42A6B" w:rsidP="00282C17">
            <w:pPr>
              <w:spacing w:line="240" w:lineRule="auto"/>
              <w:jc w:val="center"/>
              <w:rPr>
                <w:b/>
                <w:sz w:val="20"/>
                <w:szCs w:val="20"/>
              </w:rPr>
            </w:pPr>
          </w:p>
          <w:p w:rsidR="00D42A6B" w:rsidRPr="00B9309D" w:rsidRDefault="00D42A6B"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rPr>
            </w:pPr>
            <w:r>
              <w:rPr>
                <w:rFonts w:eastAsia="Times New Roman"/>
                <w:color w:val="000000"/>
                <w:sz w:val="20"/>
                <w:szCs w:val="20"/>
              </w:rPr>
              <w:t xml:space="preserve">30. </w:t>
            </w:r>
            <w:r w:rsidRPr="00B9309D">
              <w:rPr>
                <w:rFonts w:eastAsia="Times New Roman"/>
                <w:color w:val="000000"/>
                <w:sz w:val="20"/>
                <w:szCs w:val="20"/>
              </w:rPr>
              <w:t xml:space="preserve">Համայնքի ավագանու անդամի  ավագանու կանոնակարգով սահմանված կարգով որևէ մշտական հանձնաժողովի անդամակցությունը և դրա նիստերին մասնակցությունը: </w:t>
            </w:r>
          </w:p>
        </w:tc>
        <w:tc>
          <w:tcPr>
            <w:tcW w:w="1276" w:type="dxa"/>
          </w:tcPr>
          <w:p w:rsidR="00F375A6" w:rsidRPr="00B9309D" w:rsidRDefault="00F375A6" w:rsidP="00282C17">
            <w:pPr>
              <w:spacing w:line="240" w:lineRule="auto"/>
              <w:jc w:val="center"/>
              <w:rPr>
                <w:b/>
                <w:sz w:val="20"/>
                <w:szCs w:val="20"/>
              </w:rPr>
            </w:pP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Default="00D42A6B" w:rsidP="00D42A6B">
            <w:pPr>
              <w:spacing w:line="240" w:lineRule="auto"/>
              <w:ind w:firstLine="0"/>
              <w:rPr>
                <w:b/>
                <w:sz w:val="20"/>
                <w:szCs w:val="20"/>
              </w:rPr>
            </w:pPr>
            <w:r>
              <w:rPr>
                <w:b/>
                <w:sz w:val="20"/>
                <w:szCs w:val="20"/>
              </w:rPr>
              <w:t>Մշտական հանձնաժողով չկա</w:t>
            </w:r>
          </w:p>
          <w:p w:rsidR="00D42A6B" w:rsidRPr="00B9309D" w:rsidRDefault="00D42A6B"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D42A6B" w:rsidRPr="00B9309D" w:rsidTr="00282C17">
        <w:tc>
          <w:tcPr>
            <w:tcW w:w="3967" w:type="dxa"/>
            <w:tcBorders>
              <w:top w:val="single" w:sz="4" w:space="0" w:color="auto"/>
              <w:bottom w:val="single" w:sz="4" w:space="0" w:color="auto"/>
            </w:tcBorders>
          </w:tcPr>
          <w:p w:rsidR="00D42A6B" w:rsidRPr="00B9309D" w:rsidRDefault="00D42A6B" w:rsidP="00282C17">
            <w:pPr>
              <w:spacing w:line="240" w:lineRule="auto"/>
              <w:rPr>
                <w:rFonts w:eastAsia="Times New Roman"/>
                <w:color w:val="000000"/>
                <w:sz w:val="20"/>
                <w:szCs w:val="20"/>
              </w:rPr>
            </w:pPr>
            <w:r>
              <w:rPr>
                <w:rFonts w:eastAsia="Times New Roman"/>
                <w:color w:val="000000"/>
                <w:sz w:val="20"/>
                <w:szCs w:val="20"/>
              </w:rPr>
              <w:t xml:space="preserve">31. </w:t>
            </w:r>
            <w:r w:rsidRPr="00B9309D">
              <w:rPr>
                <w:rFonts w:eastAsia="Times New Roman"/>
                <w:color w:val="000000"/>
                <w:sz w:val="20"/>
                <w:szCs w:val="20"/>
              </w:rPr>
              <w:t>Համայնքի ավագանու անդամի իր ընտանիքի անդամների և մերձավոր բարեկամների (ծնող, քույր, եղբայր, երեխա) շահերին առնչվող որոշումների քվեարկությանը մասնակցության բացառումը:</w:t>
            </w:r>
          </w:p>
        </w:tc>
        <w:tc>
          <w:tcPr>
            <w:tcW w:w="1276" w:type="dxa"/>
          </w:tcPr>
          <w:p w:rsidR="00D42A6B" w:rsidRDefault="00D42A6B">
            <w:r w:rsidRPr="007F31DF">
              <w:rPr>
                <w:b/>
                <w:sz w:val="20"/>
                <w:szCs w:val="20"/>
              </w:rPr>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jc w:val="center"/>
              <w:rPr>
                <w:b/>
                <w:sz w:val="20"/>
                <w:szCs w:val="20"/>
              </w:rPr>
            </w:pPr>
          </w:p>
        </w:tc>
      </w:tr>
      <w:tr w:rsidR="00D42A6B" w:rsidRPr="00B9309D" w:rsidTr="00282C17">
        <w:tc>
          <w:tcPr>
            <w:tcW w:w="3967" w:type="dxa"/>
            <w:tcBorders>
              <w:top w:val="single" w:sz="4" w:space="0" w:color="auto"/>
              <w:bottom w:val="single" w:sz="4" w:space="0" w:color="auto"/>
            </w:tcBorders>
          </w:tcPr>
          <w:p w:rsidR="00D42A6B" w:rsidRPr="00B9309D" w:rsidRDefault="00D42A6B" w:rsidP="00282C17">
            <w:pPr>
              <w:spacing w:line="240" w:lineRule="auto"/>
              <w:rPr>
                <w:rFonts w:eastAsia="Times New Roman"/>
                <w:color w:val="000000"/>
                <w:sz w:val="20"/>
                <w:szCs w:val="20"/>
              </w:rPr>
            </w:pPr>
            <w:r>
              <w:rPr>
                <w:rFonts w:eastAsia="Times New Roman"/>
                <w:color w:val="000000"/>
                <w:sz w:val="20"/>
                <w:szCs w:val="20"/>
              </w:rPr>
              <w:t xml:space="preserve">32. </w:t>
            </w:r>
            <w:r w:rsidRPr="00B9309D">
              <w:rPr>
                <w:rFonts w:eastAsia="Times New Roman"/>
                <w:color w:val="000000"/>
                <w:sz w:val="20"/>
                <w:szCs w:val="20"/>
              </w:rPr>
              <w:t xml:space="preserve">Համայնքի ավագանու անդամի իր </w:t>
            </w:r>
            <w:r>
              <w:rPr>
                <w:rFonts w:eastAsia="Times New Roman"/>
                <w:color w:val="000000"/>
                <w:sz w:val="20"/>
                <w:szCs w:val="20"/>
              </w:rPr>
              <w:t>0</w:t>
            </w:r>
            <w:r w:rsidRPr="00B9309D">
              <w:rPr>
                <w:rFonts w:eastAsia="Times New Roman"/>
                <w:color w:val="000000"/>
                <w:sz w:val="20"/>
                <w:szCs w:val="20"/>
              </w:rPr>
              <w:t>մասնակցությամբ ընդունված փաստաթղթերում ստորագրության առկայություն:</w:t>
            </w:r>
          </w:p>
        </w:tc>
        <w:tc>
          <w:tcPr>
            <w:tcW w:w="1276" w:type="dxa"/>
          </w:tcPr>
          <w:p w:rsidR="00D42A6B" w:rsidRDefault="00D42A6B">
            <w:r w:rsidRPr="007F31DF">
              <w:rPr>
                <w:b/>
                <w:sz w:val="20"/>
                <w:szCs w:val="20"/>
              </w:rPr>
              <w:sym w:font="Wingdings" w:char="F0FC"/>
            </w:r>
          </w:p>
        </w:tc>
        <w:tc>
          <w:tcPr>
            <w:tcW w:w="1701" w:type="dxa"/>
          </w:tcPr>
          <w:p w:rsidR="00D42A6B" w:rsidRPr="00B9309D" w:rsidRDefault="00D42A6B" w:rsidP="00282C17">
            <w:pPr>
              <w:spacing w:line="240" w:lineRule="auto"/>
              <w:jc w:val="center"/>
              <w:rPr>
                <w:b/>
                <w:sz w:val="20"/>
                <w:szCs w:val="20"/>
              </w:rPr>
            </w:pPr>
          </w:p>
        </w:tc>
        <w:tc>
          <w:tcPr>
            <w:tcW w:w="1444" w:type="dxa"/>
          </w:tcPr>
          <w:p w:rsidR="00D42A6B" w:rsidRPr="00B9309D" w:rsidRDefault="00D42A6B" w:rsidP="00282C17">
            <w:pPr>
              <w:spacing w:line="240" w:lineRule="auto"/>
              <w:jc w:val="center"/>
              <w:rPr>
                <w:b/>
                <w:sz w:val="20"/>
                <w:szCs w:val="20"/>
              </w:rPr>
            </w:pPr>
          </w:p>
        </w:tc>
        <w:tc>
          <w:tcPr>
            <w:tcW w:w="1980" w:type="dxa"/>
          </w:tcPr>
          <w:p w:rsidR="00D42A6B" w:rsidRPr="00B9309D" w:rsidRDefault="00D42A6B" w:rsidP="00282C17">
            <w:pPr>
              <w:spacing w:line="240" w:lineRule="auto"/>
              <w:jc w:val="center"/>
              <w:rPr>
                <w:b/>
                <w:sz w:val="20"/>
                <w:szCs w:val="20"/>
              </w:rPr>
            </w:pPr>
          </w:p>
        </w:tc>
        <w:tc>
          <w:tcPr>
            <w:tcW w:w="2340" w:type="dxa"/>
          </w:tcPr>
          <w:p w:rsidR="00D42A6B" w:rsidRPr="00B9309D" w:rsidRDefault="00D42A6B" w:rsidP="00282C17">
            <w:pPr>
              <w:spacing w:line="240" w:lineRule="auto"/>
              <w:jc w:val="center"/>
              <w:rPr>
                <w:b/>
                <w:sz w:val="20"/>
                <w:szCs w:val="20"/>
              </w:rPr>
            </w:pPr>
          </w:p>
        </w:tc>
        <w:tc>
          <w:tcPr>
            <w:tcW w:w="2322" w:type="dxa"/>
          </w:tcPr>
          <w:p w:rsidR="00D42A6B" w:rsidRPr="00B9309D" w:rsidRDefault="00D42A6B"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rPr>
            </w:pPr>
            <w:r>
              <w:rPr>
                <w:rFonts w:eastAsia="Times New Roman"/>
                <w:color w:val="000000"/>
                <w:sz w:val="20"/>
                <w:szCs w:val="20"/>
              </w:rPr>
              <w:t xml:space="preserve">33. </w:t>
            </w:r>
            <w:r w:rsidRPr="00B9309D">
              <w:rPr>
                <w:rFonts w:eastAsia="Times New Roman"/>
                <w:color w:val="000000"/>
                <w:sz w:val="20"/>
                <w:szCs w:val="20"/>
              </w:rPr>
              <w:t>Աշխատակազմի առանձնացված ստորաբաժանման առկայության դեպքում կանոնադրության հաստատման առկայություն:</w:t>
            </w:r>
          </w:p>
        </w:tc>
        <w:tc>
          <w:tcPr>
            <w:tcW w:w="1276" w:type="dxa"/>
          </w:tcPr>
          <w:p w:rsidR="00F375A6" w:rsidRPr="00B9309D" w:rsidRDefault="00D42A6B" w:rsidP="00282C17">
            <w:pPr>
              <w:spacing w:line="240" w:lineRule="auto"/>
              <w:jc w:val="center"/>
              <w:rPr>
                <w:b/>
                <w:sz w:val="20"/>
                <w:szCs w:val="20"/>
              </w:rPr>
            </w:pPr>
            <w:r>
              <w:rPr>
                <w:b/>
                <w:sz w:val="20"/>
                <w:szCs w:val="20"/>
              </w:rPr>
              <w:t>-</w:t>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Default="00D42A6B" w:rsidP="00D42A6B">
            <w:pPr>
              <w:spacing w:line="240" w:lineRule="auto"/>
              <w:ind w:firstLine="0"/>
              <w:rPr>
                <w:b/>
                <w:sz w:val="20"/>
                <w:szCs w:val="20"/>
              </w:rPr>
            </w:pPr>
            <w:r>
              <w:rPr>
                <w:b/>
                <w:sz w:val="20"/>
                <w:szCs w:val="20"/>
              </w:rPr>
              <w:t>Առանձնացված ստորաբաժանում չկա</w:t>
            </w:r>
          </w:p>
          <w:p w:rsidR="00D42A6B" w:rsidRPr="00B9309D" w:rsidRDefault="00D42A6B"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bl>
    <w:p w:rsidR="00F375A6" w:rsidRPr="00B9309D" w:rsidRDefault="00F375A6" w:rsidP="00F375A6">
      <w:pPr>
        <w:spacing w:line="240" w:lineRule="auto"/>
        <w:rPr>
          <w:rFonts w:eastAsia="Times New Roman"/>
          <w:b/>
          <w:bCs/>
          <w:color w:val="000000"/>
          <w:sz w:val="21"/>
        </w:rPr>
      </w:pPr>
    </w:p>
    <w:p w:rsidR="00F375A6" w:rsidRPr="00B9309D" w:rsidRDefault="00F375A6" w:rsidP="00F375A6">
      <w:pPr>
        <w:spacing w:line="240" w:lineRule="auto"/>
        <w:rPr>
          <w:rFonts w:cs="Sylfaen"/>
          <w:sz w:val="20"/>
          <w:szCs w:val="20"/>
        </w:rPr>
      </w:pPr>
    </w:p>
    <w:p w:rsidR="00F375A6" w:rsidRPr="00B9309D" w:rsidRDefault="00F375A6" w:rsidP="00F375A6">
      <w:pPr>
        <w:spacing w:line="240" w:lineRule="auto"/>
        <w:ind w:firstLine="375"/>
        <w:rPr>
          <w:sz w:val="24"/>
          <w:szCs w:val="24"/>
          <w:lang w:val="af-ZA"/>
        </w:rPr>
      </w:pPr>
      <w:r w:rsidRPr="00B9309D">
        <w:rPr>
          <w:rFonts w:cs="Sylfaen"/>
          <w:sz w:val="24"/>
          <w:szCs w:val="24"/>
          <w:lang w:val="af-ZA"/>
        </w:rPr>
        <w:t xml:space="preserve">2. </w:t>
      </w:r>
      <w:r w:rsidRPr="00B9309D">
        <w:rPr>
          <w:sz w:val="24"/>
          <w:szCs w:val="24"/>
        </w:rPr>
        <w:t>Գործառույթը</w:t>
      </w:r>
      <w:r w:rsidRPr="00B9309D">
        <w:rPr>
          <w:sz w:val="24"/>
          <w:szCs w:val="24"/>
          <w:lang w:val="af-ZA"/>
        </w:rPr>
        <w:t xml:space="preserve"> ` </w:t>
      </w:r>
    </w:p>
    <w:p w:rsidR="00F375A6" w:rsidRPr="00E61CC0" w:rsidRDefault="00F375A6" w:rsidP="00F375A6">
      <w:pPr>
        <w:spacing w:line="240" w:lineRule="auto"/>
        <w:ind w:firstLine="375"/>
        <w:rPr>
          <w:rFonts w:eastAsia="Times New Roman"/>
          <w:color w:val="000000"/>
          <w:sz w:val="20"/>
          <w:szCs w:val="20"/>
          <w:lang w:val="af-ZA"/>
        </w:rPr>
      </w:pPr>
      <w:r w:rsidRPr="00BB75D2">
        <w:rPr>
          <w:lang w:val="af-ZA"/>
        </w:rPr>
        <w:t xml:space="preserve">1. </w:t>
      </w:r>
      <w:r w:rsidRPr="00E61CC0">
        <w:rPr>
          <w:rFonts w:eastAsia="Times New Roman"/>
          <w:color w:val="000000"/>
          <w:sz w:val="20"/>
          <w:szCs w:val="20"/>
        </w:rPr>
        <w:t>Ավագանու</w:t>
      </w:r>
      <w:r w:rsidRPr="00E61CC0">
        <w:rPr>
          <w:rFonts w:eastAsia="Times New Roman"/>
          <w:color w:val="000000"/>
          <w:sz w:val="20"/>
          <w:szCs w:val="20"/>
          <w:lang w:val="af-ZA"/>
        </w:rPr>
        <w:t xml:space="preserve"> </w:t>
      </w:r>
      <w:r w:rsidRPr="00E61CC0">
        <w:rPr>
          <w:rFonts w:eastAsia="Times New Roman"/>
          <w:color w:val="000000"/>
          <w:sz w:val="20"/>
          <w:szCs w:val="20"/>
        </w:rPr>
        <w:t>հերթական նիստից</w:t>
      </w:r>
      <w:r w:rsidRPr="00E61CC0">
        <w:rPr>
          <w:rFonts w:ascii="Courier New" w:eastAsia="Times New Roman" w:hAnsi="Courier New" w:cs="Courier New"/>
          <w:color w:val="000000"/>
          <w:sz w:val="20"/>
          <w:szCs w:val="20"/>
          <w:lang w:val="af-ZA"/>
        </w:rPr>
        <w:t> </w:t>
      </w:r>
      <w:r w:rsidRPr="00E61CC0">
        <w:rPr>
          <w:rFonts w:eastAsia="Times New Roman" w:cs="Arial Unicode"/>
          <w:color w:val="000000"/>
          <w:sz w:val="20"/>
          <w:szCs w:val="20"/>
        </w:rPr>
        <w:t>առնվազն</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յոթ</w:t>
      </w:r>
      <w:r w:rsidRPr="00E61CC0">
        <w:rPr>
          <w:rFonts w:eastAsia="Times New Roman"/>
          <w:color w:val="000000"/>
          <w:sz w:val="20"/>
          <w:szCs w:val="20"/>
          <w:lang w:val="af-ZA"/>
        </w:rPr>
        <w:t xml:space="preserve"> </w:t>
      </w:r>
      <w:r w:rsidRPr="00E61CC0">
        <w:rPr>
          <w:rFonts w:eastAsia="Times New Roman"/>
          <w:color w:val="000000"/>
          <w:sz w:val="20"/>
          <w:szCs w:val="20"/>
        </w:rPr>
        <w:t>օր</w:t>
      </w:r>
      <w:r w:rsidRPr="00E61CC0">
        <w:rPr>
          <w:rFonts w:eastAsia="Times New Roman"/>
          <w:color w:val="000000"/>
          <w:sz w:val="20"/>
          <w:szCs w:val="20"/>
          <w:lang w:val="af-ZA"/>
        </w:rPr>
        <w:t xml:space="preserve"> </w:t>
      </w:r>
      <w:r w:rsidRPr="00E61CC0">
        <w:rPr>
          <w:rFonts w:eastAsia="Times New Roman"/>
          <w:color w:val="000000"/>
          <w:sz w:val="20"/>
          <w:szCs w:val="20"/>
        </w:rPr>
        <w:t>առաջ</w:t>
      </w:r>
      <w:r w:rsidRPr="00E61CC0">
        <w:rPr>
          <w:rFonts w:eastAsia="Times New Roman"/>
          <w:color w:val="000000"/>
          <w:sz w:val="20"/>
          <w:szCs w:val="20"/>
          <w:lang w:val="af-ZA"/>
        </w:rPr>
        <w:t xml:space="preserve"> </w:t>
      </w:r>
      <w:r w:rsidRPr="00E61CC0">
        <w:rPr>
          <w:rFonts w:eastAsia="Times New Roman"/>
          <w:color w:val="000000"/>
          <w:sz w:val="20"/>
          <w:szCs w:val="20"/>
        </w:rPr>
        <w:t>համայնքի</w:t>
      </w:r>
      <w:r w:rsidRPr="00E61CC0">
        <w:rPr>
          <w:rFonts w:eastAsia="Times New Roman"/>
          <w:color w:val="000000"/>
          <w:sz w:val="20"/>
          <w:szCs w:val="20"/>
          <w:lang w:val="af-ZA"/>
        </w:rPr>
        <w:t xml:space="preserve"> </w:t>
      </w:r>
      <w:r w:rsidRPr="00E61CC0">
        <w:rPr>
          <w:rFonts w:eastAsia="Times New Roman"/>
          <w:color w:val="000000"/>
          <w:sz w:val="20"/>
          <w:szCs w:val="20"/>
        </w:rPr>
        <w:t>ղեկավարը</w:t>
      </w:r>
      <w:r w:rsidRPr="00E61CC0">
        <w:rPr>
          <w:rFonts w:eastAsia="Times New Roman"/>
          <w:color w:val="000000"/>
          <w:sz w:val="20"/>
          <w:szCs w:val="20"/>
          <w:lang w:val="af-ZA"/>
        </w:rPr>
        <w:t xml:space="preserve"> </w:t>
      </w:r>
      <w:r w:rsidRPr="00E61CC0">
        <w:rPr>
          <w:rFonts w:eastAsia="Times New Roman"/>
          <w:color w:val="000000"/>
          <w:sz w:val="20"/>
          <w:szCs w:val="20"/>
        </w:rPr>
        <w:t>հրապարակում</w:t>
      </w:r>
      <w:r w:rsidRPr="00E61CC0">
        <w:rPr>
          <w:rFonts w:eastAsia="Times New Roman"/>
          <w:color w:val="000000"/>
          <w:sz w:val="20"/>
          <w:szCs w:val="20"/>
          <w:lang w:val="af-ZA"/>
        </w:rPr>
        <w:t xml:space="preserve"> </w:t>
      </w:r>
      <w:r w:rsidRPr="00E61CC0">
        <w:rPr>
          <w:rFonts w:eastAsia="Times New Roman"/>
          <w:color w:val="000000"/>
          <w:sz w:val="20"/>
          <w:szCs w:val="20"/>
        </w:rPr>
        <w:t>է</w:t>
      </w:r>
      <w:r w:rsidRPr="00E61CC0">
        <w:rPr>
          <w:rFonts w:eastAsia="Times New Roman"/>
          <w:color w:val="000000"/>
          <w:sz w:val="20"/>
          <w:szCs w:val="20"/>
          <w:lang w:val="af-ZA"/>
        </w:rPr>
        <w:t xml:space="preserve"> </w:t>
      </w:r>
      <w:r w:rsidRPr="00E61CC0">
        <w:rPr>
          <w:rFonts w:eastAsia="Times New Roman"/>
          <w:color w:val="000000"/>
          <w:sz w:val="20"/>
          <w:szCs w:val="20"/>
        </w:rPr>
        <w:t>տեղեկություն</w:t>
      </w:r>
      <w:r w:rsidRPr="00E61CC0">
        <w:rPr>
          <w:rFonts w:eastAsia="Times New Roman"/>
          <w:color w:val="000000"/>
          <w:sz w:val="20"/>
          <w:szCs w:val="20"/>
          <w:lang w:val="af-ZA"/>
        </w:rPr>
        <w:t xml:space="preserve"> </w:t>
      </w:r>
      <w:r w:rsidRPr="00E61CC0">
        <w:rPr>
          <w:rFonts w:eastAsia="Times New Roman"/>
          <w:color w:val="000000"/>
          <w:sz w:val="20"/>
          <w:szCs w:val="20"/>
        </w:rPr>
        <w:t>ավագանու</w:t>
      </w:r>
      <w:r w:rsidRPr="00E61CC0">
        <w:rPr>
          <w:rFonts w:eastAsia="Times New Roman"/>
          <w:color w:val="000000"/>
          <w:sz w:val="20"/>
          <w:szCs w:val="20"/>
          <w:lang w:val="af-ZA"/>
        </w:rPr>
        <w:t xml:space="preserve"> </w:t>
      </w:r>
      <w:r w:rsidRPr="00E61CC0">
        <w:rPr>
          <w:rFonts w:eastAsia="Times New Roman"/>
          <w:color w:val="000000"/>
          <w:sz w:val="20"/>
          <w:szCs w:val="20"/>
        </w:rPr>
        <w:t>նիստի</w:t>
      </w:r>
      <w:proofErr w:type="gramStart"/>
      <w:r w:rsidRPr="00E61CC0">
        <w:rPr>
          <w:rFonts w:ascii="Courier New" w:eastAsia="Times New Roman" w:hAnsi="Courier New" w:cs="Courier New"/>
          <w:color w:val="000000"/>
          <w:sz w:val="20"/>
          <w:szCs w:val="20"/>
          <w:lang w:val="af-ZA"/>
        </w:rPr>
        <w:t> </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ժամանակի</w:t>
      </w:r>
      <w:proofErr w:type="gramEnd"/>
      <w:r w:rsidRPr="00E61CC0">
        <w:rPr>
          <w:rFonts w:eastAsia="Times New Roman" w:cs="Arial Unicode"/>
          <w:color w:val="000000"/>
          <w:sz w:val="20"/>
          <w:szCs w:val="20"/>
          <w:lang w:val="af-ZA"/>
        </w:rPr>
        <w:t>,</w:t>
      </w:r>
      <w:r w:rsidRPr="00E61CC0">
        <w:rPr>
          <w:rFonts w:eastAsia="Times New Roman"/>
          <w:color w:val="000000"/>
          <w:sz w:val="20"/>
          <w:szCs w:val="20"/>
          <w:lang w:val="af-ZA"/>
        </w:rPr>
        <w:t xml:space="preserve"> </w:t>
      </w:r>
      <w:r w:rsidRPr="00E61CC0">
        <w:rPr>
          <w:rFonts w:eastAsia="Times New Roman"/>
          <w:color w:val="000000"/>
          <w:sz w:val="20"/>
          <w:szCs w:val="20"/>
        </w:rPr>
        <w:t>վայրի</w:t>
      </w:r>
      <w:r w:rsidRPr="00E61CC0">
        <w:rPr>
          <w:rFonts w:eastAsia="Times New Roman"/>
          <w:color w:val="000000"/>
          <w:sz w:val="20"/>
          <w:szCs w:val="20"/>
          <w:lang w:val="af-ZA"/>
        </w:rPr>
        <w:t xml:space="preserve"> </w:t>
      </w:r>
      <w:r w:rsidRPr="00E61CC0">
        <w:rPr>
          <w:rFonts w:eastAsia="Times New Roman"/>
          <w:color w:val="000000"/>
          <w:sz w:val="20"/>
          <w:szCs w:val="20"/>
        </w:rPr>
        <w:t>վերաբերյալ</w:t>
      </w:r>
      <w:r w:rsidRPr="00E61CC0">
        <w:rPr>
          <w:rFonts w:eastAsia="Times New Roman"/>
          <w:color w:val="000000"/>
          <w:sz w:val="20"/>
          <w:szCs w:val="20"/>
          <w:lang w:val="af-ZA"/>
        </w:rPr>
        <w:t xml:space="preserve"> </w:t>
      </w:r>
      <w:r w:rsidRPr="00E61CC0">
        <w:rPr>
          <w:rFonts w:eastAsia="Times New Roman"/>
          <w:color w:val="000000"/>
          <w:sz w:val="20"/>
          <w:szCs w:val="20"/>
        </w:rPr>
        <w:t>և</w:t>
      </w:r>
      <w:r w:rsidRPr="00E61CC0">
        <w:rPr>
          <w:rFonts w:eastAsia="Times New Roman"/>
          <w:color w:val="000000"/>
          <w:sz w:val="20"/>
          <w:szCs w:val="20"/>
          <w:lang w:val="af-ZA"/>
        </w:rPr>
        <w:t xml:space="preserve"> </w:t>
      </w:r>
      <w:r w:rsidRPr="00E61CC0">
        <w:rPr>
          <w:rFonts w:eastAsia="Times New Roman"/>
          <w:color w:val="000000"/>
          <w:sz w:val="20"/>
          <w:szCs w:val="20"/>
        </w:rPr>
        <w:t>օրակարգի</w:t>
      </w:r>
      <w:r w:rsidRPr="00E61CC0">
        <w:rPr>
          <w:rFonts w:eastAsia="Times New Roman"/>
          <w:color w:val="000000"/>
          <w:sz w:val="20"/>
          <w:szCs w:val="20"/>
          <w:lang w:val="af-ZA"/>
        </w:rPr>
        <w:t xml:space="preserve"> </w:t>
      </w:r>
      <w:r w:rsidRPr="00E61CC0">
        <w:rPr>
          <w:rFonts w:eastAsia="Times New Roman"/>
          <w:color w:val="000000"/>
          <w:sz w:val="20"/>
          <w:szCs w:val="20"/>
        </w:rPr>
        <w:t>նախագիծը</w:t>
      </w:r>
      <w:r w:rsidRPr="00E61CC0">
        <w:rPr>
          <w:rFonts w:eastAsia="Times New Roman"/>
          <w:color w:val="000000"/>
          <w:sz w:val="20"/>
          <w:szCs w:val="20"/>
          <w:lang w:val="af-ZA"/>
        </w:rPr>
        <w:t xml:space="preserve">: </w:t>
      </w:r>
      <w:r w:rsidRPr="00E61CC0">
        <w:rPr>
          <w:rFonts w:eastAsia="Times New Roman"/>
          <w:color w:val="000000"/>
          <w:sz w:val="20"/>
          <w:szCs w:val="20"/>
        </w:rPr>
        <w:t>Հրապարակումն</w:t>
      </w:r>
      <w:r w:rsidRPr="00E61CC0">
        <w:rPr>
          <w:rFonts w:eastAsia="Times New Roman"/>
          <w:color w:val="000000"/>
          <w:sz w:val="20"/>
          <w:szCs w:val="20"/>
          <w:lang w:val="af-ZA"/>
        </w:rPr>
        <w:t xml:space="preserve"> </w:t>
      </w:r>
      <w:r w:rsidRPr="00E61CC0">
        <w:rPr>
          <w:rFonts w:eastAsia="Times New Roman"/>
          <w:color w:val="000000"/>
          <w:sz w:val="20"/>
          <w:szCs w:val="20"/>
        </w:rPr>
        <w:t>իրականացվում</w:t>
      </w:r>
      <w:r w:rsidRPr="00E61CC0">
        <w:rPr>
          <w:rFonts w:eastAsia="Times New Roman"/>
          <w:color w:val="000000"/>
          <w:sz w:val="20"/>
          <w:szCs w:val="20"/>
          <w:lang w:val="af-ZA"/>
        </w:rPr>
        <w:t xml:space="preserve"> </w:t>
      </w:r>
      <w:r w:rsidRPr="00E61CC0">
        <w:rPr>
          <w:rFonts w:eastAsia="Times New Roman"/>
          <w:color w:val="000000"/>
          <w:sz w:val="20"/>
          <w:szCs w:val="20"/>
        </w:rPr>
        <w:t>է</w:t>
      </w:r>
      <w:r w:rsidRPr="00E61CC0">
        <w:rPr>
          <w:rFonts w:eastAsia="Times New Roman"/>
          <w:color w:val="000000"/>
          <w:sz w:val="20"/>
          <w:szCs w:val="20"/>
          <w:lang w:val="af-ZA"/>
        </w:rPr>
        <w:t xml:space="preserve"> </w:t>
      </w:r>
      <w:r w:rsidRPr="00E61CC0">
        <w:rPr>
          <w:rFonts w:eastAsia="Times New Roman"/>
          <w:color w:val="000000"/>
          <w:sz w:val="20"/>
          <w:szCs w:val="20"/>
        </w:rPr>
        <w:t>համայնքներում</w:t>
      </w:r>
      <w:r w:rsidRPr="00E61CC0">
        <w:rPr>
          <w:rFonts w:eastAsia="Times New Roman"/>
          <w:color w:val="000000"/>
          <w:sz w:val="20"/>
          <w:szCs w:val="20"/>
          <w:lang w:val="af-ZA"/>
        </w:rPr>
        <w:t xml:space="preserve">` </w:t>
      </w:r>
      <w:r w:rsidRPr="00E61CC0">
        <w:rPr>
          <w:rFonts w:eastAsia="Times New Roman"/>
          <w:color w:val="000000"/>
          <w:sz w:val="20"/>
          <w:szCs w:val="20"/>
        </w:rPr>
        <w:t>համայնքի</w:t>
      </w:r>
      <w:r w:rsidRPr="00E61CC0">
        <w:rPr>
          <w:rFonts w:eastAsia="Times New Roman"/>
          <w:color w:val="000000"/>
          <w:sz w:val="20"/>
          <w:szCs w:val="20"/>
          <w:lang w:val="af-ZA"/>
        </w:rPr>
        <w:t xml:space="preserve"> </w:t>
      </w:r>
      <w:r w:rsidRPr="00E61CC0">
        <w:rPr>
          <w:rFonts w:eastAsia="Times New Roman"/>
          <w:color w:val="000000"/>
          <w:sz w:val="20"/>
          <w:szCs w:val="20"/>
        </w:rPr>
        <w:t>ավագանու</w:t>
      </w:r>
      <w:r w:rsidRPr="00E61CC0">
        <w:rPr>
          <w:rFonts w:eastAsia="Times New Roman"/>
          <w:color w:val="000000"/>
          <w:sz w:val="20"/>
          <w:szCs w:val="20"/>
          <w:lang w:val="af-ZA"/>
        </w:rPr>
        <w:t xml:space="preserve"> </w:t>
      </w:r>
      <w:r w:rsidRPr="00E61CC0">
        <w:rPr>
          <w:rFonts w:eastAsia="Times New Roman"/>
          <w:color w:val="000000"/>
          <w:sz w:val="20"/>
          <w:szCs w:val="20"/>
        </w:rPr>
        <w:t>նստավայրում</w:t>
      </w:r>
      <w:r w:rsidRPr="00E61CC0">
        <w:rPr>
          <w:rFonts w:eastAsia="Times New Roman"/>
          <w:color w:val="000000"/>
          <w:sz w:val="20"/>
          <w:szCs w:val="20"/>
          <w:lang w:val="af-ZA"/>
        </w:rPr>
        <w:t xml:space="preserve"> </w:t>
      </w:r>
      <w:r w:rsidRPr="00E61CC0">
        <w:rPr>
          <w:rFonts w:eastAsia="Times New Roman"/>
          <w:color w:val="000000"/>
          <w:sz w:val="20"/>
          <w:szCs w:val="20"/>
        </w:rPr>
        <w:t>դրանք</w:t>
      </w:r>
      <w:r w:rsidRPr="00E61CC0">
        <w:rPr>
          <w:rFonts w:eastAsia="Times New Roman"/>
          <w:color w:val="000000"/>
          <w:sz w:val="20"/>
          <w:szCs w:val="20"/>
          <w:lang w:val="af-ZA"/>
        </w:rPr>
        <w:t xml:space="preserve"> </w:t>
      </w:r>
      <w:r w:rsidRPr="00E61CC0">
        <w:rPr>
          <w:rFonts w:eastAsia="Times New Roman"/>
          <w:color w:val="000000"/>
          <w:sz w:val="20"/>
          <w:szCs w:val="20"/>
        </w:rPr>
        <w:t>փակցնելու</w:t>
      </w:r>
      <w:r w:rsidRPr="00E61CC0">
        <w:rPr>
          <w:rFonts w:eastAsia="Times New Roman"/>
          <w:color w:val="000000"/>
          <w:sz w:val="20"/>
          <w:szCs w:val="20"/>
          <w:lang w:val="af-ZA"/>
        </w:rPr>
        <w:t xml:space="preserve"> </w:t>
      </w:r>
      <w:r w:rsidRPr="00E61CC0">
        <w:rPr>
          <w:rFonts w:eastAsia="Times New Roman"/>
          <w:color w:val="000000"/>
          <w:sz w:val="20"/>
          <w:szCs w:val="20"/>
        </w:rPr>
        <w:t>միջոցով</w:t>
      </w:r>
      <w:r w:rsidRPr="00E61CC0">
        <w:rPr>
          <w:rFonts w:eastAsia="Times New Roman"/>
          <w:color w:val="000000"/>
          <w:sz w:val="20"/>
          <w:szCs w:val="20"/>
          <w:lang w:val="af-ZA"/>
        </w:rPr>
        <w:t xml:space="preserve">, </w:t>
      </w:r>
      <w:r w:rsidRPr="00E61CC0">
        <w:rPr>
          <w:rFonts w:eastAsia="Times New Roman"/>
          <w:color w:val="000000"/>
          <w:sz w:val="20"/>
          <w:szCs w:val="20"/>
        </w:rPr>
        <w:t>ինչպես</w:t>
      </w:r>
      <w:r w:rsidRPr="00E61CC0">
        <w:rPr>
          <w:rFonts w:eastAsia="Times New Roman"/>
          <w:color w:val="000000"/>
          <w:sz w:val="20"/>
          <w:szCs w:val="20"/>
          <w:lang w:val="af-ZA"/>
        </w:rPr>
        <w:t xml:space="preserve"> </w:t>
      </w:r>
      <w:r w:rsidRPr="00E61CC0">
        <w:rPr>
          <w:rFonts w:eastAsia="Times New Roman"/>
          <w:color w:val="000000"/>
          <w:sz w:val="20"/>
          <w:szCs w:val="20"/>
        </w:rPr>
        <w:t>նաև</w:t>
      </w:r>
      <w:r w:rsidRPr="00E61CC0">
        <w:rPr>
          <w:rFonts w:eastAsia="Times New Roman"/>
          <w:color w:val="000000"/>
          <w:sz w:val="20"/>
          <w:szCs w:val="20"/>
          <w:lang w:val="af-ZA"/>
        </w:rPr>
        <w:t xml:space="preserve"> </w:t>
      </w:r>
      <w:r w:rsidRPr="00E61CC0">
        <w:rPr>
          <w:rFonts w:eastAsia="Times New Roman"/>
          <w:color w:val="000000"/>
          <w:sz w:val="20"/>
          <w:szCs w:val="20"/>
        </w:rPr>
        <w:t>այն</w:t>
      </w:r>
      <w:r w:rsidRPr="00E61CC0">
        <w:rPr>
          <w:rFonts w:eastAsia="Times New Roman"/>
          <w:color w:val="000000"/>
          <w:sz w:val="20"/>
          <w:szCs w:val="20"/>
          <w:lang w:val="af-ZA"/>
        </w:rPr>
        <w:t xml:space="preserve"> </w:t>
      </w:r>
      <w:r w:rsidRPr="00E61CC0">
        <w:rPr>
          <w:rFonts w:eastAsia="Times New Roman"/>
          <w:color w:val="000000"/>
          <w:sz w:val="20"/>
          <w:szCs w:val="20"/>
        </w:rPr>
        <w:t>վայրերում</w:t>
      </w:r>
      <w:r w:rsidRPr="00E61CC0">
        <w:rPr>
          <w:rFonts w:eastAsia="Times New Roman"/>
          <w:color w:val="000000"/>
          <w:sz w:val="20"/>
          <w:szCs w:val="20"/>
          <w:lang w:val="af-ZA"/>
        </w:rPr>
        <w:t>,</w:t>
      </w:r>
      <w:r w:rsidRPr="00E61CC0">
        <w:rPr>
          <w:rFonts w:ascii="Courier New" w:eastAsia="Times New Roman" w:hAnsi="Courier New" w:cs="Courier New"/>
          <w:color w:val="000000"/>
          <w:sz w:val="20"/>
          <w:szCs w:val="20"/>
          <w:lang w:val="af-ZA"/>
        </w:rPr>
        <w:t> </w:t>
      </w:r>
      <w:r w:rsidRPr="00E61CC0">
        <w:rPr>
          <w:rFonts w:eastAsia="Times New Roman" w:cs="Arial Unicode"/>
          <w:color w:val="000000"/>
          <w:sz w:val="20"/>
          <w:szCs w:val="20"/>
        </w:rPr>
        <w:t>որոնք</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մատչելի</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ե</w:t>
      </w:r>
      <w:r w:rsidRPr="00E61CC0">
        <w:rPr>
          <w:rFonts w:eastAsia="Times New Roman"/>
          <w:color w:val="000000"/>
          <w:sz w:val="20"/>
          <w:szCs w:val="20"/>
        </w:rPr>
        <w:t>ն</w:t>
      </w:r>
      <w:r w:rsidRPr="00E61CC0">
        <w:rPr>
          <w:rFonts w:eastAsia="Times New Roman"/>
          <w:color w:val="000000"/>
          <w:sz w:val="20"/>
          <w:szCs w:val="20"/>
          <w:lang w:val="af-ZA"/>
        </w:rPr>
        <w:t xml:space="preserve"> </w:t>
      </w:r>
      <w:r w:rsidRPr="00E61CC0">
        <w:rPr>
          <w:rFonts w:eastAsia="Times New Roman"/>
          <w:color w:val="000000"/>
          <w:sz w:val="20"/>
          <w:szCs w:val="20"/>
        </w:rPr>
        <w:t>համայնքի</w:t>
      </w:r>
      <w:r w:rsidRPr="00E61CC0">
        <w:rPr>
          <w:rFonts w:eastAsia="Times New Roman"/>
          <w:color w:val="000000"/>
          <w:sz w:val="20"/>
          <w:szCs w:val="20"/>
          <w:lang w:val="af-ZA"/>
        </w:rPr>
        <w:t xml:space="preserve"> </w:t>
      </w:r>
      <w:r w:rsidRPr="00E61CC0">
        <w:rPr>
          <w:rFonts w:eastAsia="Times New Roman"/>
          <w:color w:val="000000"/>
          <w:sz w:val="20"/>
          <w:szCs w:val="20"/>
        </w:rPr>
        <w:t>յուրաքանչյուր</w:t>
      </w:r>
      <w:r w:rsidRPr="00E61CC0">
        <w:rPr>
          <w:rFonts w:eastAsia="Times New Roman"/>
          <w:color w:val="000000"/>
          <w:sz w:val="20"/>
          <w:szCs w:val="20"/>
          <w:lang w:val="af-ZA"/>
        </w:rPr>
        <w:t xml:space="preserve"> </w:t>
      </w:r>
      <w:r w:rsidRPr="00E61CC0">
        <w:rPr>
          <w:rFonts w:eastAsia="Times New Roman"/>
          <w:color w:val="000000"/>
          <w:sz w:val="20"/>
          <w:szCs w:val="20"/>
        </w:rPr>
        <w:t>մասի</w:t>
      </w:r>
      <w:r w:rsidRPr="00E61CC0">
        <w:rPr>
          <w:rFonts w:eastAsia="Times New Roman"/>
          <w:color w:val="000000"/>
          <w:sz w:val="20"/>
          <w:szCs w:val="20"/>
          <w:lang w:val="af-ZA"/>
        </w:rPr>
        <w:t xml:space="preserve"> </w:t>
      </w:r>
      <w:r w:rsidRPr="00E61CC0">
        <w:rPr>
          <w:rFonts w:eastAsia="Times New Roman"/>
          <w:color w:val="000000"/>
          <w:sz w:val="20"/>
          <w:szCs w:val="20"/>
        </w:rPr>
        <w:t>բնակչի</w:t>
      </w:r>
      <w:r w:rsidRPr="00E61CC0">
        <w:rPr>
          <w:rFonts w:eastAsia="Times New Roman"/>
          <w:color w:val="000000"/>
          <w:sz w:val="20"/>
          <w:szCs w:val="20"/>
          <w:lang w:val="af-ZA"/>
        </w:rPr>
        <w:t xml:space="preserve"> </w:t>
      </w:r>
      <w:r w:rsidRPr="00E61CC0">
        <w:rPr>
          <w:rFonts w:eastAsia="Times New Roman"/>
          <w:color w:val="000000"/>
          <w:sz w:val="20"/>
          <w:szCs w:val="20"/>
        </w:rPr>
        <w:t>համար</w:t>
      </w:r>
      <w:r w:rsidRPr="00E61CC0">
        <w:rPr>
          <w:rFonts w:eastAsia="Times New Roman"/>
          <w:color w:val="000000"/>
          <w:sz w:val="20"/>
          <w:szCs w:val="20"/>
          <w:lang w:val="af-ZA"/>
        </w:rPr>
        <w:t xml:space="preserve">` </w:t>
      </w:r>
      <w:r w:rsidRPr="00E61CC0">
        <w:rPr>
          <w:rFonts w:eastAsia="Times New Roman"/>
          <w:color w:val="000000"/>
          <w:sz w:val="20"/>
          <w:szCs w:val="20"/>
        </w:rPr>
        <w:t>առնվազն</w:t>
      </w:r>
      <w:r w:rsidRPr="00E61CC0">
        <w:rPr>
          <w:rFonts w:eastAsia="Times New Roman"/>
          <w:color w:val="000000"/>
          <w:sz w:val="20"/>
          <w:szCs w:val="20"/>
          <w:lang w:val="af-ZA"/>
        </w:rPr>
        <w:t xml:space="preserve"> </w:t>
      </w:r>
      <w:r w:rsidRPr="00E61CC0">
        <w:rPr>
          <w:rFonts w:eastAsia="Times New Roman"/>
          <w:color w:val="000000"/>
          <w:sz w:val="20"/>
          <w:szCs w:val="20"/>
        </w:rPr>
        <w:t>մեկ</w:t>
      </w:r>
      <w:r w:rsidRPr="00E61CC0">
        <w:rPr>
          <w:rFonts w:eastAsia="Times New Roman"/>
          <w:color w:val="000000"/>
          <w:sz w:val="20"/>
          <w:szCs w:val="20"/>
          <w:lang w:val="af-ZA"/>
        </w:rPr>
        <w:t xml:space="preserve"> </w:t>
      </w:r>
      <w:r w:rsidRPr="00E61CC0">
        <w:rPr>
          <w:rFonts w:eastAsia="Times New Roman"/>
          <w:color w:val="000000"/>
          <w:sz w:val="20"/>
          <w:szCs w:val="20"/>
        </w:rPr>
        <w:t>տեղ</w:t>
      </w:r>
      <w:r w:rsidRPr="00E61CC0">
        <w:rPr>
          <w:rFonts w:eastAsia="Times New Roman"/>
          <w:color w:val="000000"/>
          <w:sz w:val="20"/>
          <w:szCs w:val="20"/>
          <w:lang w:val="af-ZA"/>
        </w:rPr>
        <w:t xml:space="preserve"> </w:t>
      </w:r>
      <w:r w:rsidRPr="00E61CC0">
        <w:rPr>
          <w:rFonts w:eastAsia="Times New Roman"/>
          <w:color w:val="000000"/>
          <w:sz w:val="20"/>
          <w:szCs w:val="20"/>
        </w:rPr>
        <w:t>յուրաքանչյուր</w:t>
      </w:r>
      <w:r w:rsidRPr="00E61CC0">
        <w:rPr>
          <w:rFonts w:eastAsia="Times New Roman"/>
          <w:color w:val="000000"/>
          <w:sz w:val="20"/>
          <w:szCs w:val="20"/>
          <w:lang w:val="af-ZA"/>
        </w:rPr>
        <w:t xml:space="preserve"> </w:t>
      </w:r>
      <w:r w:rsidRPr="00E61CC0">
        <w:rPr>
          <w:rFonts w:eastAsia="Times New Roman"/>
          <w:color w:val="000000"/>
          <w:sz w:val="20"/>
          <w:szCs w:val="20"/>
        </w:rPr>
        <w:t>երկու</w:t>
      </w:r>
      <w:r w:rsidRPr="00E61CC0">
        <w:rPr>
          <w:rFonts w:eastAsia="Times New Roman"/>
          <w:color w:val="000000"/>
          <w:sz w:val="20"/>
          <w:szCs w:val="20"/>
          <w:lang w:val="af-ZA"/>
        </w:rPr>
        <w:t xml:space="preserve"> </w:t>
      </w:r>
      <w:r w:rsidRPr="00E61CC0">
        <w:rPr>
          <w:rFonts w:eastAsia="Times New Roman"/>
          <w:color w:val="000000"/>
          <w:sz w:val="20"/>
          <w:szCs w:val="20"/>
        </w:rPr>
        <w:t>հազար</w:t>
      </w:r>
      <w:r w:rsidRPr="00E61CC0">
        <w:rPr>
          <w:rFonts w:eastAsia="Times New Roman"/>
          <w:color w:val="000000"/>
          <w:sz w:val="20"/>
          <w:szCs w:val="20"/>
          <w:lang w:val="af-ZA"/>
        </w:rPr>
        <w:t xml:space="preserve"> </w:t>
      </w:r>
      <w:r w:rsidRPr="00E61CC0">
        <w:rPr>
          <w:rFonts w:eastAsia="Times New Roman"/>
          <w:color w:val="000000"/>
          <w:sz w:val="20"/>
          <w:szCs w:val="20"/>
        </w:rPr>
        <w:t>բնակչի</w:t>
      </w:r>
      <w:r w:rsidRPr="00E61CC0">
        <w:rPr>
          <w:rFonts w:eastAsia="Times New Roman"/>
          <w:color w:val="000000"/>
          <w:sz w:val="20"/>
          <w:szCs w:val="20"/>
          <w:lang w:val="af-ZA"/>
        </w:rPr>
        <w:t xml:space="preserve"> </w:t>
      </w:r>
      <w:r w:rsidRPr="00E61CC0">
        <w:rPr>
          <w:rFonts w:eastAsia="Times New Roman"/>
          <w:color w:val="000000"/>
          <w:sz w:val="20"/>
          <w:szCs w:val="20"/>
        </w:rPr>
        <w:t>համար</w:t>
      </w:r>
      <w:r w:rsidRPr="00E61CC0">
        <w:rPr>
          <w:rFonts w:eastAsia="Times New Roman"/>
          <w:color w:val="000000"/>
          <w:sz w:val="20"/>
          <w:szCs w:val="20"/>
          <w:lang w:val="af-ZA"/>
        </w:rPr>
        <w:t>:</w:t>
      </w:r>
    </w:p>
    <w:p w:rsidR="00F375A6" w:rsidRPr="00232DA0" w:rsidRDefault="00F375A6" w:rsidP="00F375A6">
      <w:pPr>
        <w:autoSpaceDE w:val="0"/>
        <w:autoSpaceDN w:val="0"/>
        <w:adjustRightInd w:val="0"/>
        <w:spacing w:line="240" w:lineRule="auto"/>
        <w:ind w:firstLine="375"/>
        <w:rPr>
          <w:rFonts w:eastAsia="Times New Roman"/>
          <w:color w:val="000000"/>
          <w:sz w:val="20"/>
          <w:szCs w:val="20"/>
        </w:rPr>
      </w:pPr>
      <w:r w:rsidRPr="00232DA0">
        <w:rPr>
          <w:rFonts w:eastAsia="Times New Roman"/>
          <w:color w:val="000000"/>
          <w:sz w:val="20"/>
          <w:szCs w:val="20"/>
        </w:rPr>
        <w:lastRenderedPageBreak/>
        <w:t>2. Համայնքի ղեկավարը իր պաշտոնը ստանձնելու օրվանից ոչ ուշ, քան մեկ ամսվա ընթացքում, մշակում և համայնքի ավագանու հաստատմանն է ներկայացնում աշխատակազմի, ինչպես նաև համայնքային բյուջետային հիմնարկների կանոնադրությունները, կառուցվածքները համապատասխան ստորաբաժանումներ նախատեսված լինելու դեպքում, ինչպես նաև աշխատակիցների քանակը, հաստիքացուցակն ու պաշտոնային դրույքաչափերը:</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3.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w:t>
      </w:r>
      <w:r w:rsidRPr="00E61CC0">
        <w:rPr>
          <w:rFonts w:eastAsia="Times New Roman"/>
          <w:color w:val="000000"/>
          <w:sz w:val="20"/>
          <w:szCs w:val="20"/>
        </w:rPr>
        <w:t>ինքնուրույն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սեփական</w:t>
      </w:r>
      <w:r w:rsidRPr="00232DA0">
        <w:rPr>
          <w:rFonts w:eastAsia="Times New Roman"/>
          <w:color w:val="000000"/>
          <w:sz w:val="20"/>
          <w:szCs w:val="20"/>
        </w:rPr>
        <w:t xml:space="preserve"> </w:t>
      </w:r>
      <w:r w:rsidRPr="00E61CC0">
        <w:rPr>
          <w:rFonts w:eastAsia="Times New Roman"/>
          <w:color w:val="000000"/>
          <w:sz w:val="20"/>
          <w:szCs w:val="20"/>
        </w:rPr>
        <w:t>պատասխանատվությամբ</w:t>
      </w:r>
      <w:r w:rsidRPr="00232DA0">
        <w:rPr>
          <w:rFonts w:eastAsia="Times New Roman"/>
          <w:color w:val="000000"/>
          <w:sz w:val="20"/>
          <w:szCs w:val="20"/>
        </w:rPr>
        <w:t xml:space="preserve"> </w:t>
      </w:r>
      <w:r w:rsidRPr="00E61CC0">
        <w:rPr>
          <w:rFonts w:eastAsia="Times New Roman"/>
          <w:color w:val="000000"/>
          <w:sz w:val="20"/>
          <w:szCs w:val="20"/>
        </w:rPr>
        <w:t>նշանակումներ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կատարում</w:t>
      </w:r>
      <w:r w:rsidRPr="00232DA0">
        <w:rPr>
          <w:rFonts w:eastAsia="Times New Roman"/>
          <w:color w:val="000000"/>
          <w:sz w:val="20"/>
          <w:szCs w:val="20"/>
        </w:rPr>
        <w:t xml:space="preserve"> </w:t>
      </w:r>
      <w:r w:rsidRPr="00E61CC0">
        <w:rPr>
          <w:rFonts w:eastAsia="Times New Roman"/>
          <w:color w:val="000000"/>
          <w:sz w:val="20"/>
          <w:szCs w:val="20"/>
        </w:rPr>
        <w:t>հայեցողական</w:t>
      </w:r>
      <w:r w:rsidRPr="00232DA0">
        <w:rPr>
          <w:rFonts w:eastAsia="Times New Roman"/>
          <w:color w:val="000000"/>
          <w:sz w:val="20"/>
          <w:szCs w:val="20"/>
        </w:rPr>
        <w:t xml:space="preserve"> </w:t>
      </w:r>
      <w:r w:rsidRPr="00E61CC0">
        <w:rPr>
          <w:rFonts w:eastAsia="Times New Roman"/>
          <w:color w:val="000000"/>
          <w:sz w:val="20"/>
          <w:szCs w:val="20"/>
        </w:rPr>
        <w:t>պաշտոններում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նոր</w:t>
      </w:r>
      <w:r w:rsidRPr="00232DA0">
        <w:rPr>
          <w:rFonts w:eastAsia="Times New Roman"/>
          <w:color w:val="000000"/>
          <w:sz w:val="20"/>
          <w:szCs w:val="20"/>
        </w:rPr>
        <w:t xml:space="preserve"> </w:t>
      </w:r>
      <w:r w:rsidRPr="00E61CC0">
        <w:rPr>
          <w:rFonts w:eastAsia="Times New Roman"/>
          <w:color w:val="000000"/>
          <w:sz w:val="20"/>
          <w:szCs w:val="20"/>
        </w:rPr>
        <w:t>ղեկավարի</w:t>
      </w:r>
      <w:r w:rsidRPr="00232DA0">
        <w:rPr>
          <w:rFonts w:eastAsia="Times New Roman"/>
          <w:color w:val="000000"/>
          <w:sz w:val="20"/>
          <w:szCs w:val="20"/>
        </w:rPr>
        <w:t xml:space="preserve"> </w:t>
      </w:r>
      <w:r w:rsidRPr="00E61CC0">
        <w:rPr>
          <w:rFonts w:eastAsia="Times New Roman"/>
          <w:color w:val="000000"/>
          <w:sz w:val="20"/>
          <w:szCs w:val="20"/>
        </w:rPr>
        <w:t>ընտրվելուց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հայեցողական</w:t>
      </w:r>
      <w:r w:rsidRPr="00232DA0">
        <w:rPr>
          <w:rFonts w:eastAsia="Times New Roman"/>
          <w:color w:val="000000"/>
          <w:sz w:val="20"/>
          <w:szCs w:val="20"/>
        </w:rPr>
        <w:t xml:space="preserve"> </w:t>
      </w:r>
      <w:r w:rsidRPr="00E61CC0">
        <w:rPr>
          <w:rFonts w:eastAsia="Times New Roman"/>
          <w:color w:val="000000"/>
          <w:sz w:val="20"/>
          <w:szCs w:val="20"/>
        </w:rPr>
        <w:t>պաշտոններ</w:t>
      </w:r>
      <w:r w:rsidRPr="00232DA0">
        <w:rPr>
          <w:rFonts w:eastAsia="Times New Roman"/>
          <w:color w:val="000000"/>
          <w:sz w:val="20"/>
          <w:szCs w:val="20"/>
        </w:rPr>
        <w:t xml:space="preserve"> </w:t>
      </w:r>
      <w:r w:rsidRPr="00E61CC0">
        <w:rPr>
          <w:rFonts w:eastAsia="Times New Roman"/>
          <w:color w:val="000000"/>
          <w:sz w:val="20"/>
          <w:szCs w:val="20"/>
        </w:rPr>
        <w:t>զբաղեցնող</w:t>
      </w:r>
      <w:r w:rsidRPr="00232DA0">
        <w:rPr>
          <w:rFonts w:eastAsia="Times New Roman"/>
          <w:color w:val="000000"/>
          <w:sz w:val="20"/>
          <w:szCs w:val="20"/>
        </w:rPr>
        <w:t xml:space="preserve"> </w:t>
      </w:r>
      <w:r w:rsidRPr="00E61CC0">
        <w:rPr>
          <w:rFonts w:eastAsia="Times New Roman"/>
          <w:color w:val="000000"/>
          <w:sz w:val="20"/>
          <w:szCs w:val="20"/>
        </w:rPr>
        <w:t>անձինք</w:t>
      </w:r>
      <w:r w:rsidRPr="00232DA0">
        <w:rPr>
          <w:rFonts w:eastAsia="Times New Roman"/>
          <w:color w:val="000000"/>
          <w:sz w:val="20"/>
          <w:szCs w:val="20"/>
        </w:rPr>
        <w:t xml:space="preserve"> </w:t>
      </w:r>
      <w:r w:rsidRPr="00E61CC0">
        <w:rPr>
          <w:rFonts w:eastAsia="Times New Roman"/>
          <w:color w:val="000000"/>
          <w:sz w:val="20"/>
          <w:szCs w:val="20"/>
        </w:rPr>
        <w:t>իրենց</w:t>
      </w:r>
      <w:r w:rsidRPr="00232DA0">
        <w:rPr>
          <w:rFonts w:eastAsia="Times New Roman"/>
          <w:color w:val="000000"/>
          <w:sz w:val="20"/>
          <w:szCs w:val="20"/>
        </w:rPr>
        <w:t xml:space="preserve"> </w:t>
      </w:r>
      <w:r w:rsidRPr="00E61CC0">
        <w:rPr>
          <w:rFonts w:eastAsia="Times New Roman"/>
          <w:color w:val="000000"/>
          <w:sz w:val="20"/>
          <w:szCs w:val="20"/>
        </w:rPr>
        <w:t>լիազորությունները</w:t>
      </w:r>
      <w:r w:rsidRPr="00232DA0">
        <w:rPr>
          <w:rFonts w:eastAsia="Times New Roman"/>
          <w:color w:val="000000"/>
          <w:sz w:val="20"/>
          <w:szCs w:val="20"/>
        </w:rPr>
        <w:t xml:space="preserve"> </w:t>
      </w:r>
      <w:r w:rsidRPr="00E61CC0">
        <w:rPr>
          <w:rFonts w:eastAsia="Times New Roman"/>
          <w:color w:val="000000"/>
          <w:sz w:val="20"/>
          <w:szCs w:val="20"/>
        </w:rPr>
        <w:t>վայր</w:t>
      </w:r>
      <w:r w:rsidRPr="00232DA0">
        <w:rPr>
          <w:rFonts w:eastAsia="Times New Roman"/>
          <w:color w:val="000000"/>
          <w:sz w:val="20"/>
          <w:szCs w:val="20"/>
        </w:rPr>
        <w:t xml:space="preserve"> </w:t>
      </w:r>
      <w:r w:rsidRPr="00E61CC0">
        <w:rPr>
          <w:rFonts w:eastAsia="Times New Roman"/>
          <w:color w:val="000000"/>
          <w:sz w:val="20"/>
          <w:szCs w:val="20"/>
        </w:rPr>
        <w:t>են</w:t>
      </w:r>
      <w:r w:rsidRPr="00232DA0">
        <w:rPr>
          <w:rFonts w:eastAsia="Times New Roman"/>
          <w:color w:val="000000"/>
          <w:sz w:val="20"/>
          <w:szCs w:val="20"/>
        </w:rPr>
        <w:t xml:space="preserve"> </w:t>
      </w:r>
      <w:r w:rsidRPr="00E61CC0">
        <w:rPr>
          <w:rFonts w:eastAsia="Times New Roman"/>
          <w:color w:val="000000"/>
          <w:sz w:val="20"/>
          <w:szCs w:val="20"/>
        </w:rPr>
        <w:t>դնում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աշխատակազմի և </w:t>
      </w:r>
      <w:r w:rsidRPr="00E61CC0">
        <w:rPr>
          <w:rFonts w:eastAsia="Times New Roman"/>
          <w:color w:val="000000"/>
          <w:sz w:val="20"/>
          <w:szCs w:val="20"/>
        </w:rPr>
        <w:t>բյուջետային</w:t>
      </w:r>
      <w:r w:rsidRPr="00232DA0">
        <w:rPr>
          <w:rFonts w:eastAsia="Times New Roman"/>
          <w:color w:val="000000"/>
          <w:sz w:val="20"/>
          <w:szCs w:val="20"/>
        </w:rPr>
        <w:t xml:space="preserve"> </w:t>
      </w:r>
      <w:r w:rsidRPr="00E61CC0">
        <w:rPr>
          <w:rFonts w:eastAsia="Times New Roman"/>
          <w:color w:val="000000"/>
          <w:sz w:val="20"/>
          <w:szCs w:val="20"/>
        </w:rPr>
        <w:t>հիմնարկների</w:t>
      </w:r>
      <w:r w:rsidRPr="00232DA0">
        <w:rPr>
          <w:rFonts w:eastAsia="Times New Roman"/>
          <w:color w:val="000000"/>
          <w:sz w:val="20"/>
          <w:szCs w:val="20"/>
        </w:rPr>
        <w:t xml:space="preserve"> </w:t>
      </w:r>
      <w:r w:rsidRPr="00E61CC0">
        <w:rPr>
          <w:rFonts w:eastAsia="Times New Roman"/>
          <w:color w:val="000000"/>
          <w:sz w:val="20"/>
          <w:szCs w:val="20"/>
        </w:rPr>
        <w:t>կառուցվածքը</w:t>
      </w:r>
      <w:r w:rsidRPr="00232DA0">
        <w:rPr>
          <w:rFonts w:eastAsia="Times New Roman"/>
          <w:color w:val="000000"/>
          <w:sz w:val="20"/>
          <w:szCs w:val="20"/>
        </w:rPr>
        <w:t xml:space="preserve">, </w:t>
      </w:r>
      <w:r w:rsidRPr="00E61CC0">
        <w:rPr>
          <w:rFonts w:eastAsia="Times New Roman"/>
          <w:color w:val="000000"/>
          <w:sz w:val="20"/>
          <w:szCs w:val="20"/>
        </w:rPr>
        <w:t>հաստիքացուցակն</w:t>
      </w:r>
      <w:r w:rsidRPr="00232DA0">
        <w:rPr>
          <w:rFonts w:eastAsia="Times New Roman"/>
          <w:color w:val="000000"/>
          <w:sz w:val="20"/>
          <w:szCs w:val="20"/>
        </w:rPr>
        <w:t xml:space="preserve"> </w:t>
      </w:r>
      <w:r w:rsidRPr="00E61CC0">
        <w:rPr>
          <w:rFonts w:eastAsia="Times New Roman"/>
          <w:color w:val="000000"/>
          <w:sz w:val="20"/>
          <w:szCs w:val="20"/>
        </w:rPr>
        <w:t>ու</w:t>
      </w:r>
      <w:r w:rsidRPr="00232DA0">
        <w:rPr>
          <w:rFonts w:eastAsia="Times New Roman"/>
          <w:color w:val="000000"/>
          <w:sz w:val="20"/>
          <w:szCs w:val="20"/>
        </w:rPr>
        <w:t xml:space="preserve"> </w:t>
      </w:r>
      <w:r w:rsidRPr="00E61CC0">
        <w:rPr>
          <w:rFonts w:eastAsia="Times New Roman"/>
          <w:color w:val="000000"/>
          <w:sz w:val="20"/>
          <w:szCs w:val="20"/>
        </w:rPr>
        <w:t>պաշտոնային</w:t>
      </w:r>
      <w:r w:rsidRPr="00232DA0">
        <w:rPr>
          <w:rFonts w:eastAsia="Times New Roman"/>
          <w:color w:val="000000"/>
          <w:sz w:val="20"/>
          <w:szCs w:val="20"/>
        </w:rPr>
        <w:t xml:space="preserve"> </w:t>
      </w:r>
      <w:r w:rsidRPr="00E61CC0">
        <w:rPr>
          <w:rFonts w:eastAsia="Times New Roman"/>
          <w:color w:val="000000"/>
          <w:sz w:val="20"/>
          <w:szCs w:val="20"/>
        </w:rPr>
        <w:t>դրույքաչափերը</w:t>
      </w:r>
      <w:r w:rsidRPr="00232DA0">
        <w:rPr>
          <w:rFonts w:eastAsia="Times New Roman"/>
          <w:color w:val="000000"/>
          <w:sz w:val="20"/>
          <w:szCs w:val="20"/>
        </w:rPr>
        <w:t xml:space="preserve"> </w:t>
      </w:r>
      <w:r w:rsidRPr="00E61CC0">
        <w:rPr>
          <w:rFonts w:eastAsia="Times New Roman"/>
          <w:color w:val="000000"/>
          <w:sz w:val="20"/>
          <w:szCs w:val="20"/>
        </w:rPr>
        <w:t>հաստատվելուց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մեկամսյա</w:t>
      </w:r>
      <w:r w:rsidRPr="00232DA0">
        <w:rPr>
          <w:rFonts w:eastAsia="Times New Roman"/>
          <w:color w:val="000000"/>
          <w:sz w:val="20"/>
          <w:szCs w:val="20"/>
        </w:rPr>
        <w:t xml:space="preserve"> </w:t>
      </w:r>
      <w:r w:rsidRPr="00E61CC0">
        <w:rPr>
          <w:rFonts w:eastAsia="Times New Roman"/>
          <w:color w:val="000000"/>
          <w:sz w:val="20"/>
          <w:szCs w:val="20"/>
        </w:rPr>
        <w:t>ժամկետում</w:t>
      </w:r>
      <w:r w:rsidRPr="00232DA0">
        <w:rPr>
          <w:rFonts w:eastAsia="Times New Roman"/>
          <w:color w:val="000000"/>
          <w:sz w:val="20"/>
          <w:szCs w:val="20"/>
        </w:rPr>
        <w:t xml:space="preserve">, </w:t>
      </w:r>
      <w:r w:rsidRPr="00E61CC0">
        <w:rPr>
          <w:rFonts w:eastAsia="Times New Roman"/>
          <w:color w:val="000000"/>
          <w:sz w:val="20"/>
          <w:szCs w:val="20"/>
        </w:rPr>
        <w:t>նշանակումներ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կատարում</w:t>
      </w:r>
      <w:r w:rsidRPr="00232DA0">
        <w:rPr>
          <w:rFonts w:eastAsia="Times New Roman"/>
          <w:color w:val="000000"/>
          <w:sz w:val="20"/>
          <w:szCs w:val="20"/>
        </w:rPr>
        <w:t xml:space="preserve"> </w:t>
      </w:r>
      <w:r w:rsidRPr="00E61CC0">
        <w:rPr>
          <w:rFonts w:eastAsia="Times New Roman"/>
          <w:color w:val="000000"/>
          <w:sz w:val="20"/>
          <w:szCs w:val="20"/>
        </w:rPr>
        <w:t>հայեցողական</w:t>
      </w:r>
      <w:r w:rsidRPr="00232DA0">
        <w:rPr>
          <w:rFonts w:eastAsia="Times New Roman"/>
          <w:color w:val="000000"/>
          <w:sz w:val="20"/>
          <w:szCs w:val="20"/>
        </w:rPr>
        <w:t xml:space="preserve"> պաշտոններում:</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4. Համայնքի ղեկավարը իր ներկայացմամբ և ավագանու համաձայնությամբ նշանակում է համայնքային բյուջետային հիմնարկների ղեկավարներին:</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5.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w:t>
      </w:r>
      <w:r w:rsidRPr="00E61CC0">
        <w:rPr>
          <w:rFonts w:eastAsia="Times New Roman"/>
          <w:color w:val="000000"/>
          <w:sz w:val="20"/>
          <w:szCs w:val="20"/>
        </w:rPr>
        <w:t>սույն</w:t>
      </w:r>
      <w:r w:rsidRPr="00232DA0">
        <w:rPr>
          <w:rFonts w:eastAsia="Times New Roman"/>
          <w:color w:val="000000"/>
          <w:sz w:val="20"/>
          <w:szCs w:val="20"/>
        </w:rPr>
        <w:t xml:space="preserve"> </w:t>
      </w:r>
      <w:r w:rsidRPr="00E61CC0">
        <w:rPr>
          <w:rFonts w:eastAsia="Times New Roman"/>
          <w:color w:val="000000"/>
          <w:sz w:val="20"/>
          <w:szCs w:val="20"/>
        </w:rPr>
        <w:t>օրենքով</w:t>
      </w:r>
      <w:r w:rsidRPr="00232DA0">
        <w:rPr>
          <w:rFonts w:eastAsia="Times New Roman"/>
          <w:color w:val="000000"/>
          <w:sz w:val="20"/>
          <w:szCs w:val="20"/>
        </w:rPr>
        <w:t xml:space="preserve"> </w:t>
      </w:r>
      <w:r w:rsidRPr="00E61CC0">
        <w:rPr>
          <w:rFonts w:eastAsia="Times New Roman"/>
          <w:color w:val="000000"/>
          <w:sz w:val="20"/>
          <w:szCs w:val="20"/>
        </w:rPr>
        <w:t>սահմանված</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 </w:t>
      </w:r>
      <w:proofErr w:type="gramStart"/>
      <w:r w:rsidRPr="00E61CC0">
        <w:rPr>
          <w:rFonts w:eastAsia="Times New Roman"/>
          <w:color w:val="000000"/>
          <w:sz w:val="20"/>
          <w:szCs w:val="20"/>
        </w:rPr>
        <w:t>համայնքի</w:t>
      </w:r>
      <w:proofErr w:type="gramEnd"/>
      <w:r w:rsidRPr="00232DA0">
        <w:rPr>
          <w:rFonts w:eastAsia="Times New Roman"/>
          <w:color w:val="000000"/>
          <w:sz w:val="20"/>
          <w:szCs w:val="20"/>
        </w:rPr>
        <w:t xml:space="preserve"> ղեկավարը </w:t>
      </w:r>
      <w:r w:rsidRPr="00E61CC0">
        <w:rPr>
          <w:rFonts w:eastAsia="Times New Roman"/>
          <w:color w:val="000000"/>
          <w:sz w:val="20"/>
          <w:szCs w:val="20"/>
        </w:rPr>
        <w:t>անհատական</w:t>
      </w:r>
      <w:r w:rsidRPr="00232DA0">
        <w:rPr>
          <w:rFonts w:eastAsia="Times New Roman"/>
          <w:color w:val="000000"/>
          <w:sz w:val="20"/>
          <w:szCs w:val="20"/>
        </w:rPr>
        <w:t xml:space="preserve"> </w:t>
      </w:r>
      <w:r w:rsidRPr="00E61CC0">
        <w:rPr>
          <w:rFonts w:eastAsia="Times New Roman"/>
          <w:color w:val="000000"/>
          <w:sz w:val="20"/>
          <w:szCs w:val="20"/>
        </w:rPr>
        <w:t>ակտեր</w:t>
      </w:r>
      <w:r w:rsidRPr="00232DA0">
        <w:rPr>
          <w:rFonts w:eastAsia="Times New Roman"/>
          <w:color w:val="000000"/>
          <w:sz w:val="20"/>
          <w:szCs w:val="20"/>
        </w:rPr>
        <w:t xml:space="preserve"> </w:t>
      </w:r>
      <w:r w:rsidRPr="00E61CC0">
        <w:rPr>
          <w:rFonts w:eastAsia="Times New Roman"/>
          <w:color w:val="000000"/>
          <w:sz w:val="20"/>
          <w:szCs w:val="20"/>
        </w:rPr>
        <w:t>ընդունելուց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պարտավոր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երկօրյա ժամկետում այն ուղարկել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անդամներին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փակցնել</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նստավայրում</w:t>
      </w:r>
      <w:r w:rsidRPr="00232DA0">
        <w:rPr>
          <w:rFonts w:eastAsia="Times New Roman"/>
          <w:color w:val="000000"/>
          <w:sz w:val="20"/>
          <w:szCs w:val="20"/>
        </w:rPr>
        <w:t xml:space="preserve">` բոլորի </w:t>
      </w:r>
      <w:r w:rsidRPr="00E61CC0">
        <w:rPr>
          <w:rFonts w:eastAsia="Times New Roman"/>
          <w:color w:val="000000"/>
          <w:sz w:val="20"/>
          <w:szCs w:val="20"/>
        </w:rPr>
        <w:t>համար</w:t>
      </w:r>
      <w:r w:rsidRPr="00232DA0">
        <w:rPr>
          <w:rFonts w:eastAsia="Times New Roman"/>
          <w:color w:val="000000"/>
          <w:sz w:val="20"/>
          <w:szCs w:val="20"/>
        </w:rPr>
        <w:t xml:space="preserve"> </w:t>
      </w:r>
      <w:r w:rsidRPr="00E61CC0">
        <w:rPr>
          <w:rFonts w:eastAsia="Times New Roman"/>
          <w:color w:val="000000"/>
          <w:sz w:val="20"/>
          <w:szCs w:val="20"/>
        </w:rPr>
        <w:t>տեսանելի</w:t>
      </w:r>
      <w:r w:rsidRPr="00232DA0">
        <w:rPr>
          <w:rFonts w:eastAsia="Times New Roman"/>
          <w:color w:val="000000"/>
          <w:sz w:val="20"/>
          <w:szCs w:val="20"/>
        </w:rPr>
        <w:t xml:space="preserve"> </w:t>
      </w:r>
      <w:r w:rsidRPr="00E61CC0">
        <w:rPr>
          <w:rFonts w:eastAsia="Times New Roman"/>
          <w:color w:val="000000"/>
          <w:sz w:val="20"/>
          <w:szCs w:val="20"/>
        </w:rPr>
        <w:t>տեղում</w:t>
      </w:r>
      <w:r w:rsidRPr="00232DA0">
        <w:rPr>
          <w:rFonts w:eastAsia="Times New Roman"/>
          <w:color w:val="000000"/>
          <w:sz w:val="20"/>
          <w:szCs w:val="20"/>
        </w:rPr>
        <w:t>.</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2) </w:t>
      </w:r>
      <w:proofErr w:type="gramStart"/>
      <w:r w:rsidRPr="00E61CC0">
        <w:rPr>
          <w:rFonts w:eastAsia="Times New Roman"/>
          <w:color w:val="000000"/>
          <w:sz w:val="20"/>
          <w:szCs w:val="20"/>
        </w:rPr>
        <w:t>հաստատում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աշխատակազմի</w:t>
      </w:r>
      <w:r w:rsidRPr="00232DA0">
        <w:rPr>
          <w:rFonts w:eastAsia="Times New Roman"/>
          <w:color w:val="000000"/>
          <w:sz w:val="20"/>
          <w:szCs w:val="20"/>
        </w:rPr>
        <w:t xml:space="preserve"> </w:t>
      </w:r>
      <w:r w:rsidRPr="00E61CC0">
        <w:rPr>
          <w:rFonts w:eastAsia="Times New Roman"/>
          <w:color w:val="000000"/>
          <w:sz w:val="20"/>
          <w:szCs w:val="20"/>
        </w:rPr>
        <w:t>գործավարության</w:t>
      </w:r>
      <w:r w:rsidRPr="00232DA0">
        <w:rPr>
          <w:rFonts w:eastAsia="Times New Roman"/>
          <w:color w:val="000000"/>
          <w:sz w:val="20"/>
          <w:szCs w:val="20"/>
        </w:rPr>
        <w:t xml:space="preserve"> </w:t>
      </w:r>
      <w:r w:rsidRPr="00E61CC0">
        <w:rPr>
          <w:rFonts w:eastAsia="Times New Roman"/>
          <w:color w:val="000000"/>
          <w:sz w:val="20"/>
          <w:szCs w:val="20"/>
        </w:rPr>
        <w:t>կարգը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3) </w:t>
      </w:r>
      <w:proofErr w:type="gramStart"/>
      <w:r w:rsidRPr="00E61CC0">
        <w:rPr>
          <w:rFonts w:eastAsia="Times New Roman"/>
          <w:color w:val="000000"/>
          <w:sz w:val="20"/>
          <w:szCs w:val="20"/>
        </w:rPr>
        <w:t>համայնքային</w:t>
      </w:r>
      <w:proofErr w:type="gramEnd"/>
      <w:r w:rsidRPr="00232DA0">
        <w:rPr>
          <w:rFonts w:eastAsia="Times New Roman"/>
          <w:color w:val="000000"/>
          <w:sz w:val="20"/>
          <w:szCs w:val="20"/>
        </w:rPr>
        <w:t xml:space="preserve"> </w:t>
      </w:r>
      <w:r w:rsidRPr="00E61CC0">
        <w:rPr>
          <w:rFonts w:eastAsia="Times New Roman"/>
          <w:color w:val="000000"/>
          <w:sz w:val="20"/>
          <w:szCs w:val="20"/>
        </w:rPr>
        <w:t>ենթակայության</w:t>
      </w:r>
      <w:r w:rsidRPr="00232DA0">
        <w:rPr>
          <w:rFonts w:eastAsia="Times New Roman"/>
          <w:color w:val="000000"/>
          <w:sz w:val="20"/>
          <w:szCs w:val="20"/>
        </w:rPr>
        <w:t xml:space="preserve"> </w:t>
      </w:r>
      <w:r w:rsidRPr="00E61CC0">
        <w:rPr>
          <w:rFonts w:eastAsia="Times New Roman"/>
          <w:color w:val="000000"/>
          <w:sz w:val="20"/>
          <w:szCs w:val="20"/>
        </w:rPr>
        <w:t>բյուջետային</w:t>
      </w:r>
      <w:r w:rsidRPr="00232DA0">
        <w:rPr>
          <w:rFonts w:eastAsia="Times New Roman"/>
          <w:color w:val="000000"/>
          <w:sz w:val="20"/>
          <w:szCs w:val="20"/>
        </w:rPr>
        <w:t xml:space="preserve"> </w:t>
      </w:r>
      <w:r w:rsidRPr="00E61CC0">
        <w:rPr>
          <w:rFonts w:eastAsia="Times New Roman"/>
          <w:color w:val="000000"/>
          <w:sz w:val="20"/>
          <w:szCs w:val="20"/>
        </w:rPr>
        <w:t>հիմնարկների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ոչ</w:t>
      </w:r>
      <w:r w:rsidRPr="00232DA0">
        <w:rPr>
          <w:rFonts w:eastAsia="Times New Roman"/>
          <w:color w:val="000000"/>
          <w:sz w:val="20"/>
          <w:szCs w:val="20"/>
        </w:rPr>
        <w:t xml:space="preserve"> </w:t>
      </w:r>
      <w:r w:rsidRPr="00E61CC0">
        <w:rPr>
          <w:rFonts w:eastAsia="Times New Roman"/>
          <w:color w:val="000000"/>
          <w:sz w:val="20"/>
          <w:szCs w:val="20"/>
        </w:rPr>
        <w:t>առևտրային</w:t>
      </w:r>
      <w:r w:rsidRPr="00232DA0">
        <w:rPr>
          <w:rFonts w:eastAsia="Times New Roman"/>
          <w:color w:val="000000"/>
          <w:sz w:val="20"/>
          <w:szCs w:val="20"/>
        </w:rPr>
        <w:t xml:space="preserve"> </w:t>
      </w:r>
      <w:r w:rsidRPr="00E61CC0">
        <w:rPr>
          <w:rFonts w:eastAsia="Times New Roman"/>
          <w:color w:val="000000"/>
          <w:sz w:val="20"/>
          <w:szCs w:val="20"/>
        </w:rPr>
        <w:t>կազմակերպությունների</w:t>
      </w:r>
      <w:r w:rsidRPr="00232DA0">
        <w:rPr>
          <w:rFonts w:eastAsia="Times New Roman"/>
          <w:color w:val="000000"/>
          <w:sz w:val="20"/>
          <w:szCs w:val="20"/>
        </w:rPr>
        <w:t xml:space="preserve"> </w:t>
      </w:r>
      <w:r w:rsidRPr="00E61CC0">
        <w:rPr>
          <w:rFonts w:eastAsia="Times New Roman"/>
          <w:color w:val="000000"/>
          <w:sz w:val="20"/>
          <w:szCs w:val="20"/>
        </w:rPr>
        <w:t>ստեղծման</w:t>
      </w:r>
      <w:r w:rsidRPr="00232DA0">
        <w:rPr>
          <w:rFonts w:eastAsia="Times New Roman"/>
          <w:color w:val="000000"/>
          <w:sz w:val="20"/>
          <w:szCs w:val="20"/>
        </w:rPr>
        <w:t xml:space="preserve">, </w:t>
      </w:r>
      <w:r w:rsidRPr="00E61CC0">
        <w:rPr>
          <w:rFonts w:eastAsia="Times New Roman"/>
          <w:color w:val="000000"/>
          <w:sz w:val="20"/>
          <w:szCs w:val="20"/>
        </w:rPr>
        <w:t>վերակազմակերպման</w:t>
      </w:r>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լուծարման</w:t>
      </w:r>
      <w:r w:rsidRPr="00232DA0">
        <w:rPr>
          <w:rFonts w:eastAsia="Times New Roman"/>
          <w:color w:val="000000"/>
          <w:sz w:val="20"/>
          <w:szCs w:val="20"/>
        </w:rPr>
        <w:t xml:space="preserve"> </w:t>
      </w:r>
      <w:r w:rsidRPr="00E61CC0">
        <w:rPr>
          <w:rFonts w:eastAsia="Times New Roman"/>
          <w:color w:val="000000"/>
          <w:sz w:val="20"/>
          <w:szCs w:val="20"/>
        </w:rPr>
        <w:t>մասին</w:t>
      </w:r>
      <w:r w:rsidRPr="00232DA0">
        <w:rPr>
          <w:rFonts w:eastAsia="Times New Roman"/>
          <w:color w:val="000000"/>
          <w:sz w:val="20"/>
          <w:szCs w:val="20"/>
        </w:rPr>
        <w:t xml:space="preserve"> </w:t>
      </w:r>
      <w:r w:rsidRPr="00E61CC0">
        <w:rPr>
          <w:rFonts w:eastAsia="Times New Roman"/>
          <w:color w:val="000000"/>
          <w:sz w:val="20"/>
          <w:szCs w:val="20"/>
        </w:rPr>
        <w:t>որոշման</w:t>
      </w:r>
      <w:r w:rsidRPr="00232DA0">
        <w:rPr>
          <w:rFonts w:eastAsia="Times New Roman"/>
          <w:color w:val="000000"/>
          <w:sz w:val="20"/>
          <w:szCs w:val="20"/>
        </w:rPr>
        <w:t xml:space="preserve"> </w:t>
      </w:r>
      <w:r w:rsidRPr="00E61CC0">
        <w:rPr>
          <w:rFonts w:eastAsia="Times New Roman"/>
          <w:color w:val="000000"/>
          <w:sz w:val="20"/>
          <w:szCs w:val="20"/>
        </w:rPr>
        <w:t>նախագիծը</w:t>
      </w:r>
      <w:r w:rsidRPr="00232DA0">
        <w:rPr>
          <w:rFonts w:eastAsia="Times New Roman"/>
          <w:color w:val="000000"/>
          <w:sz w:val="20"/>
          <w:szCs w:val="20"/>
        </w:rPr>
        <w:t xml:space="preserve"> </w:t>
      </w:r>
      <w:r w:rsidRPr="00E61CC0">
        <w:rPr>
          <w:rFonts w:eastAsia="Times New Roman"/>
          <w:color w:val="000000"/>
          <w:sz w:val="20"/>
          <w:szCs w:val="20"/>
        </w:rPr>
        <w:t>ներկայացնում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հաստատմանը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4) </w:t>
      </w:r>
      <w:proofErr w:type="gramStart"/>
      <w:r w:rsidRPr="00232DA0">
        <w:rPr>
          <w:rFonts w:eastAsia="Times New Roman"/>
          <w:color w:val="000000"/>
          <w:sz w:val="20"/>
          <w:szCs w:val="20"/>
        </w:rPr>
        <w:t>համայնքային</w:t>
      </w:r>
      <w:proofErr w:type="gramEnd"/>
      <w:r w:rsidRPr="00232DA0">
        <w:rPr>
          <w:rFonts w:eastAsia="Times New Roman"/>
          <w:color w:val="000000"/>
          <w:sz w:val="20"/>
          <w:szCs w:val="20"/>
        </w:rPr>
        <w:t xml:space="preserve"> ենթակայության առևտրային կազմակերպությունների խորհուրդների և վերստուգիչ մարմինների կազմերի վերաբերյալ որոշման նախագծերը ներկայացնում է ավագանու հաստատմանը.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5) </w:t>
      </w:r>
      <w:proofErr w:type="gramStart"/>
      <w:r w:rsidRPr="00232DA0">
        <w:rPr>
          <w:rFonts w:eastAsia="Times New Roman"/>
          <w:color w:val="000000"/>
          <w:sz w:val="20"/>
          <w:szCs w:val="20"/>
        </w:rPr>
        <w:t>առաջարկություն</w:t>
      </w:r>
      <w:proofErr w:type="gramEnd"/>
      <w:r w:rsidRPr="00232DA0">
        <w:rPr>
          <w:rFonts w:eastAsia="Times New Roman"/>
          <w:color w:val="000000"/>
          <w:sz w:val="20"/>
          <w:szCs w:val="20"/>
        </w:rPr>
        <w:t xml:space="preserve"> է ներկայացնում համայնքի ավագանուն` համայնքում տեղական ինքնակառավարմանը բնակիչների մասնակցության կարգը հաստատելու վերաբերյալ.</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6) </w:t>
      </w:r>
      <w:proofErr w:type="gramStart"/>
      <w:r w:rsidRPr="00232DA0">
        <w:rPr>
          <w:rFonts w:eastAsia="Times New Roman"/>
          <w:color w:val="000000"/>
          <w:sz w:val="20"/>
          <w:szCs w:val="20"/>
        </w:rPr>
        <w:t>առաջարկություն</w:t>
      </w:r>
      <w:proofErr w:type="gramEnd"/>
      <w:r w:rsidRPr="00232DA0">
        <w:rPr>
          <w:rFonts w:eastAsia="Times New Roman"/>
          <w:color w:val="000000"/>
          <w:sz w:val="20"/>
          <w:szCs w:val="20"/>
        </w:rPr>
        <w:t xml:space="preserve"> է ներկայացնում համայնքի ավագանուն` համայնքի ղեկավարին կից, համայնքի տարածքում հասարակական կարգով գործող խորհրդակցական մարմինների քանակը, անվանումներն ու ձևավորման կարգը հաստատելու վերաբերյալ.</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7) </w:t>
      </w:r>
      <w:proofErr w:type="gramStart"/>
      <w:r w:rsidRPr="00232DA0">
        <w:rPr>
          <w:rFonts w:eastAsia="Times New Roman"/>
          <w:color w:val="000000"/>
          <w:sz w:val="20"/>
          <w:szCs w:val="20"/>
        </w:rPr>
        <w:t>համայնքի</w:t>
      </w:r>
      <w:proofErr w:type="gramEnd"/>
      <w:r w:rsidRPr="00232DA0">
        <w:rPr>
          <w:rFonts w:eastAsia="Times New Roman"/>
          <w:color w:val="000000"/>
          <w:sz w:val="20"/>
          <w:szCs w:val="20"/>
        </w:rPr>
        <w:t xml:space="preserve"> ավագանու որոշմամբ և սահմանած պայմաններով օտարում կամ օգտագործման է տրամադրում համայնքի սեփականություն համարվող գույքը.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8) Հայաստանի Հանրապետության կառավարության սահմանած կարգով կազմում և Հայաստանի Հանրապետության ավտոմոբիլային ճանապարհների անվանացանկում ընդգրկված ճանապարհների մաս հանդիսացող տարանցիկ ճանապարհներին վերաբերող մասով (բացառությամբ Երևան քաղաքի) լիազոր մարմնի հետ համաձայնեցնելուց հետո համայնքի ավագանու հաստատմանն է ներկայացնում համայնքում ճանապարհային երթևեկության կազմակերպման սխեման (համայնքային ենթակայության ճանապարհների մասով) և կայացնում է որոշումներ՝ այդ սխեմային համապատասխան անվտանգ երթևեկության կազմակերպման համար անհրաժեշտ ճանապարհային երթևեկության կազմակերպման կահավորանքի ու այլ տեխնիկական միջոցների տեղադրման վերաբերյալ՝ երթևեկության անվտանգության մասով համաձայնեցնելով պետական լիազոր մարմնի հետ.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9) </w:t>
      </w:r>
      <w:proofErr w:type="gramStart"/>
      <w:r w:rsidRPr="00232DA0">
        <w:rPr>
          <w:rFonts w:eastAsia="Times New Roman"/>
          <w:color w:val="000000"/>
          <w:sz w:val="20"/>
          <w:szCs w:val="20"/>
        </w:rPr>
        <w:t>համայնքի</w:t>
      </w:r>
      <w:proofErr w:type="gramEnd"/>
      <w:r w:rsidRPr="00232DA0">
        <w:rPr>
          <w:rFonts w:eastAsia="Times New Roman"/>
          <w:color w:val="000000"/>
          <w:sz w:val="20"/>
          <w:szCs w:val="20"/>
        </w:rPr>
        <w:t xml:space="preserve"> ավագանու հաստատմանն է ներկայացնում համայնքի անվանման և վերանվանման ենթակա փողոցները, պողոտաները, հրապարակները, զբոսայգիները, համայնքային ենթակայության կրթական, մշակութային և այլ հիմնարկներն ու կազմակերպությունները և օրենքով սահմանված կարգով ներկայացնում է գրանցման (բացառությամբ պատմամշակութային ու բնապատմական հուշարձանների).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lastRenderedPageBreak/>
        <w:t xml:space="preserve">10) </w:t>
      </w:r>
      <w:proofErr w:type="gramStart"/>
      <w:r w:rsidRPr="00E61CC0">
        <w:rPr>
          <w:rFonts w:eastAsia="Times New Roman"/>
          <w:color w:val="000000"/>
          <w:sz w:val="20"/>
          <w:szCs w:val="20"/>
        </w:rPr>
        <w:t>սահմանում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շենքերի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շինությունների</w:t>
      </w:r>
      <w:r w:rsidRPr="00232DA0">
        <w:rPr>
          <w:rFonts w:eastAsia="Times New Roman"/>
          <w:color w:val="000000"/>
          <w:sz w:val="20"/>
          <w:szCs w:val="20"/>
        </w:rPr>
        <w:t xml:space="preserve"> </w:t>
      </w:r>
      <w:r w:rsidRPr="00E61CC0">
        <w:rPr>
          <w:rFonts w:eastAsia="Times New Roman"/>
          <w:color w:val="000000"/>
          <w:sz w:val="20"/>
          <w:szCs w:val="20"/>
        </w:rPr>
        <w:t>համարակալումը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11) </w:t>
      </w:r>
      <w:proofErr w:type="gramStart"/>
      <w:r w:rsidRPr="00E61CC0">
        <w:rPr>
          <w:rFonts w:eastAsia="Times New Roman"/>
          <w:color w:val="000000"/>
          <w:sz w:val="20"/>
          <w:szCs w:val="20"/>
        </w:rPr>
        <w:t>օրենքով</w:t>
      </w:r>
      <w:proofErr w:type="gramEnd"/>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կառավարության</w:t>
      </w:r>
      <w:r w:rsidRPr="00232DA0">
        <w:rPr>
          <w:rFonts w:eastAsia="Times New Roman"/>
          <w:color w:val="000000"/>
          <w:sz w:val="20"/>
          <w:szCs w:val="20"/>
        </w:rPr>
        <w:t xml:space="preserve"> </w:t>
      </w:r>
      <w:r w:rsidRPr="00E61CC0">
        <w:rPr>
          <w:rFonts w:eastAsia="Times New Roman"/>
          <w:color w:val="000000"/>
          <w:sz w:val="20"/>
          <w:szCs w:val="20"/>
        </w:rPr>
        <w:t>սահմանած</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r w:rsidRPr="00E61CC0">
        <w:rPr>
          <w:rFonts w:eastAsia="Times New Roman"/>
          <w:color w:val="000000"/>
          <w:sz w:val="20"/>
          <w:szCs w:val="20"/>
        </w:rPr>
        <w:t>վարում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քաղաքաշինական</w:t>
      </w:r>
      <w:r w:rsidRPr="00232DA0">
        <w:rPr>
          <w:rFonts w:eastAsia="Times New Roman"/>
          <w:color w:val="000000"/>
          <w:sz w:val="20"/>
          <w:szCs w:val="20"/>
        </w:rPr>
        <w:t xml:space="preserve">, </w:t>
      </w:r>
      <w:r w:rsidRPr="00E61CC0">
        <w:rPr>
          <w:rFonts w:eastAsia="Times New Roman"/>
          <w:color w:val="000000"/>
          <w:sz w:val="20"/>
          <w:szCs w:val="20"/>
        </w:rPr>
        <w:t>բնապահպանական</w:t>
      </w:r>
      <w:r w:rsidRPr="00232DA0">
        <w:rPr>
          <w:rFonts w:eastAsia="Times New Roman"/>
          <w:color w:val="000000"/>
          <w:sz w:val="20"/>
          <w:szCs w:val="20"/>
        </w:rPr>
        <w:t xml:space="preserve">, </w:t>
      </w:r>
      <w:r w:rsidRPr="00E61CC0">
        <w:rPr>
          <w:rFonts w:eastAsia="Times New Roman"/>
          <w:color w:val="000000"/>
          <w:sz w:val="20"/>
          <w:szCs w:val="20"/>
        </w:rPr>
        <w:t>գյուղատնտեսական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այլ</w:t>
      </w:r>
      <w:r w:rsidRPr="00232DA0">
        <w:rPr>
          <w:rFonts w:eastAsia="Times New Roman"/>
          <w:color w:val="000000"/>
          <w:sz w:val="20"/>
          <w:szCs w:val="20"/>
        </w:rPr>
        <w:t xml:space="preserve"> </w:t>
      </w:r>
      <w:r w:rsidRPr="00E61CC0">
        <w:rPr>
          <w:rFonts w:eastAsia="Times New Roman"/>
          <w:color w:val="000000"/>
          <w:sz w:val="20"/>
          <w:szCs w:val="20"/>
        </w:rPr>
        <w:t>կադաստրներ</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12) </w:t>
      </w:r>
      <w:proofErr w:type="gramStart"/>
      <w:r w:rsidRPr="00E61CC0">
        <w:rPr>
          <w:rFonts w:eastAsia="Times New Roman"/>
          <w:color w:val="000000"/>
          <w:sz w:val="20"/>
          <w:szCs w:val="20"/>
        </w:rPr>
        <w:t>օրենքով</w:t>
      </w:r>
      <w:proofErr w:type="gramEnd"/>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կառավարության</w:t>
      </w:r>
      <w:r w:rsidRPr="00232DA0">
        <w:rPr>
          <w:rFonts w:eastAsia="Times New Roman"/>
          <w:color w:val="000000"/>
          <w:sz w:val="20"/>
          <w:szCs w:val="20"/>
        </w:rPr>
        <w:t xml:space="preserve"> </w:t>
      </w:r>
      <w:r w:rsidRPr="00E61CC0">
        <w:rPr>
          <w:rFonts w:eastAsia="Times New Roman"/>
          <w:color w:val="000000"/>
          <w:sz w:val="20"/>
          <w:szCs w:val="20"/>
        </w:rPr>
        <w:t>սահմանած</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r w:rsidRPr="00E61CC0">
        <w:rPr>
          <w:rFonts w:eastAsia="Times New Roman"/>
          <w:color w:val="000000"/>
          <w:sz w:val="20"/>
          <w:szCs w:val="20"/>
        </w:rPr>
        <w:t>միջոցներ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ձեռնարկում</w:t>
      </w:r>
      <w:r w:rsidRPr="00232DA0">
        <w:rPr>
          <w:rFonts w:eastAsia="Times New Roman"/>
          <w:color w:val="000000"/>
          <w:sz w:val="20"/>
          <w:szCs w:val="20"/>
        </w:rPr>
        <w:t xml:space="preserve"> </w:t>
      </w:r>
      <w:r w:rsidRPr="00E61CC0">
        <w:rPr>
          <w:rFonts w:eastAsia="Times New Roman"/>
          <w:color w:val="000000"/>
          <w:sz w:val="20"/>
          <w:szCs w:val="20"/>
        </w:rPr>
        <w:t>քաղաքացիական</w:t>
      </w:r>
      <w:r w:rsidRPr="00232DA0">
        <w:rPr>
          <w:rFonts w:eastAsia="Times New Roman"/>
          <w:color w:val="000000"/>
          <w:sz w:val="20"/>
          <w:szCs w:val="20"/>
        </w:rPr>
        <w:t xml:space="preserve"> </w:t>
      </w:r>
      <w:r w:rsidRPr="00E61CC0">
        <w:rPr>
          <w:rFonts w:eastAsia="Times New Roman"/>
          <w:color w:val="000000"/>
          <w:sz w:val="20"/>
          <w:szCs w:val="20"/>
        </w:rPr>
        <w:t>պաշտպանության</w:t>
      </w:r>
      <w:r w:rsidRPr="00232DA0">
        <w:rPr>
          <w:rFonts w:eastAsia="Times New Roman"/>
          <w:color w:val="000000"/>
          <w:sz w:val="20"/>
          <w:szCs w:val="20"/>
        </w:rPr>
        <w:t xml:space="preserve">, </w:t>
      </w:r>
      <w:r w:rsidRPr="00E61CC0">
        <w:rPr>
          <w:rFonts w:eastAsia="Times New Roman"/>
          <w:color w:val="000000"/>
          <w:sz w:val="20"/>
          <w:szCs w:val="20"/>
        </w:rPr>
        <w:t>հակահամաճարակային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կարանտինային</w:t>
      </w:r>
      <w:r w:rsidRPr="00232DA0">
        <w:rPr>
          <w:rFonts w:eastAsia="Times New Roman"/>
          <w:color w:val="000000"/>
          <w:sz w:val="20"/>
          <w:szCs w:val="20"/>
        </w:rPr>
        <w:t xml:space="preserve"> </w:t>
      </w:r>
      <w:r w:rsidRPr="00E61CC0">
        <w:rPr>
          <w:rFonts w:eastAsia="Times New Roman"/>
          <w:color w:val="000000"/>
          <w:sz w:val="20"/>
          <w:szCs w:val="20"/>
        </w:rPr>
        <w:t>միջոցառումների</w:t>
      </w:r>
      <w:r w:rsidRPr="00232DA0">
        <w:rPr>
          <w:rFonts w:eastAsia="Times New Roman"/>
          <w:color w:val="000000"/>
          <w:sz w:val="20"/>
          <w:szCs w:val="20"/>
        </w:rPr>
        <w:t xml:space="preserve">, </w:t>
      </w:r>
      <w:r w:rsidRPr="00E61CC0">
        <w:rPr>
          <w:rFonts w:eastAsia="Times New Roman"/>
          <w:color w:val="000000"/>
          <w:sz w:val="20"/>
          <w:szCs w:val="20"/>
        </w:rPr>
        <w:t>ինչպես</w:t>
      </w:r>
      <w:r w:rsidRPr="00232DA0">
        <w:rPr>
          <w:rFonts w:eastAsia="Times New Roman"/>
          <w:color w:val="000000"/>
          <w:sz w:val="20"/>
          <w:szCs w:val="20"/>
        </w:rPr>
        <w:t xml:space="preserve"> </w:t>
      </w:r>
      <w:r w:rsidRPr="00E61CC0">
        <w:rPr>
          <w:rFonts w:eastAsia="Times New Roman"/>
          <w:color w:val="000000"/>
          <w:sz w:val="20"/>
          <w:szCs w:val="20"/>
        </w:rPr>
        <w:t>նաև</w:t>
      </w:r>
      <w:r w:rsidRPr="00232DA0">
        <w:rPr>
          <w:rFonts w:eastAsia="Times New Roman"/>
          <w:color w:val="000000"/>
          <w:sz w:val="20"/>
          <w:szCs w:val="20"/>
        </w:rPr>
        <w:t xml:space="preserve"> </w:t>
      </w:r>
      <w:r w:rsidRPr="00E61CC0">
        <w:rPr>
          <w:rFonts w:eastAsia="Times New Roman"/>
          <w:color w:val="000000"/>
          <w:sz w:val="20"/>
          <w:szCs w:val="20"/>
        </w:rPr>
        <w:t>տեխնոլոգիական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տարերային</w:t>
      </w:r>
      <w:r w:rsidRPr="00232DA0">
        <w:rPr>
          <w:rFonts w:eastAsia="Times New Roman"/>
          <w:color w:val="000000"/>
          <w:sz w:val="20"/>
          <w:szCs w:val="20"/>
        </w:rPr>
        <w:t xml:space="preserve"> </w:t>
      </w:r>
      <w:r w:rsidRPr="00E61CC0">
        <w:rPr>
          <w:rFonts w:eastAsia="Times New Roman"/>
          <w:color w:val="000000"/>
          <w:sz w:val="20"/>
          <w:szCs w:val="20"/>
        </w:rPr>
        <w:t>աղետների</w:t>
      </w:r>
      <w:r w:rsidRPr="00232DA0">
        <w:rPr>
          <w:rFonts w:eastAsia="Times New Roman"/>
          <w:color w:val="000000"/>
          <w:sz w:val="20"/>
          <w:szCs w:val="20"/>
        </w:rPr>
        <w:t xml:space="preserve"> </w:t>
      </w:r>
      <w:r w:rsidRPr="00E61CC0">
        <w:rPr>
          <w:rFonts w:eastAsia="Times New Roman"/>
          <w:color w:val="000000"/>
          <w:sz w:val="20"/>
          <w:szCs w:val="20"/>
        </w:rPr>
        <w:t>վտանգների</w:t>
      </w:r>
      <w:r w:rsidRPr="00232DA0">
        <w:rPr>
          <w:rFonts w:eastAsia="Times New Roman"/>
          <w:color w:val="000000"/>
          <w:sz w:val="20"/>
          <w:szCs w:val="20"/>
        </w:rPr>
        <w:t xml:space="preserve"> </w:t>
      </w:r>
      <w:r w:rsidRPr="00E61CC0">
        <w:rPr>
          <w:rFonts w:eastAsia="Times New Roman"/>
          <w:color w:val="000000"/>
          <w:sz w:val="20"/>
          <w:szCs w:val="20"/>
        </w:rPr>
        <w:t>նվազեցման</w:t>
      </w:r>
      <w:r w:rsidRPr="00232DA0">
        <w:rPr>
          <w:rFonts w:eastAsia="Times New Roman"/>
          <w:color w:val="000000"/>
          <w:sz w:val="20"/>
          <w:szCs w:val="20"/>
        </w:rPr>
        <w:t xml:space="preserve"> </w:t>
      </w:r>
      <w:r w:rsidRPr="00E61CC0">
        <w:rPr>
          <w:rFonts w:eastAsia="Times New Roman"/>
          <w:color w:val="000000"/>
          <w:sz w:val="20"/>
          <w:szCs w:val="20"/>
        </w:rPr>
        <w:t>ու</w:t>
      </w:r>
      <w:r w:rsidRPr="00232DA0">
        <w:rPr>
          <w:rFonts w:eastAsia="Times New Roman"/>
          <w:color w:val="000000"/>
          <w:sz w:val="20"/>
          <w:szCs w:val="20"/>
        </w:rPr>
        <w:t xml:space="preserve"> </w:t>
      </w:r>
      <w:r w:rsidRPr="00E61CC0">
        <w:rPr>
          <w:rFonts w:eastAsia="Times New Roman"/>
          <w:color w:val="000000"/>
          <w:sz w:val="20"/>
          <w:szCs w:val="20"/>
        </w:rPr>
        <w:t>հետևանքների</w:t>
      </w:r>
      <w:r w:rsidRPr="00232DA0">
        <w:rPr>
          <w:rFonts w:eastAsia="Times New Roman"/>
          <w:color w:val="000000"/>
          <w:sz w:val="20"/>
          <w:szCs w:val="20"/>
        </w:rPr>
        <w:t xml:space="preserve"> </w:t>
      </w:r>
      <w:r w:rsidRPr="00E61CC0">
        <w:rPr>
          <w:rFonts w:eastAsia="Times New Roman"/>
          <w:color w:val="000000"/>
          <w:sz w:val="20"/>
          <w:szCs w:val="20"/>
        </w:rPr>
        <w:t>վերացման</w:t>
      </w:r>
      <w:r w:rsidRPr="00232DA0">
        <w:rPr>
          <w:rFonts w:eastAsia="Times New Roman"/>
          <w:color w:val="000000"/>
          <w:sz w:val="20"/>
          <w:szCs w:val="20"/>
        </w:rPr>
        <w:t xml:space="preserve"> </w:t>
      </w:r>
      <w:r w:rsidRPr="00E61CC0">
        <w:rPr>
          <w:rFonts w:eastAsia="Times New Roman"/>
          <w:color w:val="000000"/>
          <w:sz w:val="20"/>
          <w:szCs w:val="20"/>
        </w:rPr>
        <w:t>հետ</w:t>
      </w:r>
      <w:r w:rsidRPr="00232DA0">
        <w:rPr>
          <w:rFonts w:eastAsia="Times New Roman"/>
          <w:color w:val="000000"/>
          <w:sz w:val="20"/>
          <w:szCs w:val="20"/>
        </w:rPr>
        <w:t xml:space="preserve"> </w:t>
      </w:r>
      <w:r w:rsidRPr="00E61CC0">
        <w:rPr>
          <w:rFonts w:eastAsia="Times New Roman"/>
          <w:color w:val="000000"/>
          <w:sz w:val="20"/>
          <w:szCs w:val="20"/>
        </w:rPr>
        <w:t>կապված</w:t>
      </w:r>
      <w:r w:rsidRPr="00232DA0">
        <w:rPr>
          <w:rFonts w:eastAsia="Times New Roman"/>
          <w:color w:val="000000"/>
          <w:sz w:val="20"/>
          <w:szCs w:val="20"/>
        </w:rPr>
        <w:t xml:space="preserve"> </w:t>
      </w:r>
      <w:r w:rsidRPr="00E61CC0">
        <w:rPr>
          <w:rFonts w:eastAsia="Times New Roman"/>
          <w:color w:val="000000"/>
          <w:sz w:val="20"/>
          <w:szCs w:val="20"/>
        </w:rPr>
        <w:t>աշխատանքների</w:t>
      </w:r>
      <w:r w:rsidRPr="00232DA0">
        <w:rPr>
          <w:rFonts w:eastAsia="Times New Roman"/>
          <w:color w:val="000000"/>
          <w:sz w:val="20"/>
          <w:szCs w:val="20"/>
        </w:rPr>
        <w:t xml:space="preserve"> </w:t>
      </w:r>
      <w:r w:rsidRPr="00E61CC0">
        <w:rPr>
          <w:rFonts w:eastAsia="Times New Roman"/>
          <w:color w:val="000000"/>
          <w:sz w:val="20"/>
          <w:szCs w:val="20"/>
        </w:rPr>
        <w:t>կազմակերպման</w:t>
      </w:r>
      <w:r w:rsidRPr="00232DA0">
        <w:rPr>
          <w:rFonts w:eastAsia="Times New Roman"/>
          <w:color w:val="000000"/>
          <w:sz w:val="20"/>
          <w:szCs w:val="20"/>
        </w:rPr>
        <w:t xml:space="preserve"> </w:t>
      </w:r>
      <w:r w:rsidRPr="00E61CC0">
        <w:rPr>
          <w:rFonts w:eastAsia="Times New Roman"/>
          <w:color w:val="000000"/>
          <w:sz w:val="20"/>
          <w:szCs w:val="20"/>
        </w:rPr>
        <w:t>համար</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13) </w:t>
      </w:r>
      <w:proofErr w:type="gramStart"/>
      <w:r w:rsidRPr="00E61CC0">
        <w:rPr>
          <w:rFonts w:eastAsia="Times New Roman"/>
          <w:color w:val="000000"/>
          <w:sz w:val="20"/>
          <w:szCs w:val="20"/>
        </w:rPr>
        <w:t>կազմակերպում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բնակիչների</w:t>
      </w:r>
      <w:r w:rsidRPr="00232DA0">
        <w:rPr>
          <w:rFonts w:eastAsia="Times New Roman"/>
          <w:color w:val="000000"/>
          <w:sz w:val="20"/>
          <w:szCs w:val="20"/>
        </w:rPr>
        <w:t xml:space="preserve"> </w:t>
      </w:r>
      <w:r w:rsidRPr="00E61CC0">
        <w:rPr>
          <w:rFonts w:eastAsia="Times New Roman"/>
          <w:color w:val="000000"/>
          <w:sz w:val="20"/>
          <w:szCs w:val="20"/>
        </w:rPr>
        <w:t>հաշվառումը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14) </w:t>
      </w:r>
      <w:proofErr w:type="gramStart"/>
      <w:r w:rsidRPr="00232DA0">
        <w:rPr>
          <w:rFonts w:eastAsia="Times New Roman"/>
          <w:color w:val="000000"/>
          <w:sz w:val="20"/>
          <w:szCs w:val="20"/>
        </w:rPr>
        <w:t>կատարում</w:t>
      </w:r>
      <w:proofErr w:type="gramEnd"/>
      <w:r w:rsidRPr="00232DA0">
        <w:rPr>
          <w:rFonts w:eastAsia="Times New Roman"/>
          <w:color w:val="000000"/>
          <w:sz w:val="20"/>
          <w:szCs w:val="20"/>
        </w:rPr>
        <w:t xml:space="preserve"> է քաղաքացիների ընդունելություն, օրենքով սահմանված կարգով քննության է առնում քաղաքացիների առաջարկությունները, դիմումներն ու բողոքները և ձեռնարկում է միջոցներ.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15) </w:t>
      </w:r>
      <w:proofErr w:type="gramStart"/>
      <w:r w:rsidRPr="00E61CC0">
        <w:rPr>
          <w:rFonts w:eastAsia="Times New Roman"/>
          <w:color w:val="000000"/>
          <w:sz w:val="20"/>
          <w:szCs w:val="20"/>
        </w:rPr>
        <w:t>սահմանում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խնամակալություն</w:t>
      </w:r>
      <w:r w:rsidRPr="00232DA0">
        <w:rPr>
          <w:rFonts w:eastAsia="Times New Roman"/>
          <w:color w:val="000000"/>
          <w:sz w:val="20"/>
          <w:szCs w:val="20"/>
        </w:rPr>
        <w:t xml:space="preserve">, </w:t>
      </w:r>
      <w:r w:rsidRPr="00E61CC0">
        <w:rPr>
          <w:rFonts w:eastAsia="Times New Roman"/>
          <w:color w:val="000000"/>
          <w:sz w:val="20"/>
          <w:szCs w:val="20"/>
        </w:rPr>
        <w:t>հոգաբարձություն</w:t>
      </w:r>
      <w:r w:rsidRPr="00232DA0">
        <w:rPr>
          <w:rFonts w:eastAsia="Times New Roman"/>
          <w:color w:val="000000"/>
          <w:sz w:val="20"/>
          <w:szCs w:val="20"/>
        </w:rPr>
        <w:t xml:space="preserve">, </w:t>
      </w:r>
      <w:r w:rsidRPr="00E61CC0">
        <w:rPr>
          <w:rFonts w:eastAsia="Times New Roman"/>
          <w:color w:val="000000"/>
          <w:sz w:val="20"/>
          <w:szCs w:val="20"/>
        </w:rPr>
        <w:t>իրականացնում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խնամակալության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հոգաբարձության</w:t>
      </w:r>
      <w:r w:rsidRPr="00232DA0">
        <w:rPr>
          <w:rFonts w:eastAsia="Times New Roman"/>
          <w:color w:val="000000"/>
          <w:sz w:val="20"/>
          <w:szCs w:val="20"/>
        </w:rPr>
        <w:t xml:space="preserve"> </w:t>
      </w:r>
      <w:r w:rsidRPr="00E61CC0">
        <w:rPr>
          <w:rFonts w:eastAsia="Times New Roman"/>
          <w:color w:val="000000"/>
          <w:sz w:val="20"/>
          <w:szCs w:val="20"/>
        </w:rPr>
        <w:t>մարմիններին</w:t>
      </w:r>
      <w:r w:rsidRPr="00232DA0">
        <w:rPr>
          <w:rFonts w:eastAsia="Times New Roman"/>
          <w:color w:val="000000"/>
          <w:sz w:val="20"/>
          <w:szCs w:val="20"/>
        </w:rPr>
        <w:t xml:space="preserve"> </w:t>
      </w:r>
      <w:r w:rsidRPr="00E61CC0">
        <w:rPr>
          <w:rFonts w:eastAsia="Times New Roman"/>
          <w:color w:val="000000"/>
          <w:sz w:val="20"/>
          <w:szCs w:val="20"/>
        </w:rPr>
        <w:t>օրենքով</w:t>
      </w:r>
      <w:r w:rsidRPr="00232DA0">
        <w:rPr>
          <w:rFonts w:eastAsia="Times New Roman"/>
          <w:color w:val="000000"/>
          <w:sz w:val="20"/>
          <w:szCs w:val="20"/>
        </w:rPr>
        <w:t xml:space="preserve"> </w:t>
      </w:r>
      <w:r w:rsidRPr="00E61CC0">
        <w:rPr>
          <w:rFonts w:eastAsia="Times New Roman"/>
          <w:color w:val="000000"/>
          <w:sz w:val="20"/>
          <w:szCs w:val="20"/>
        </w:rPr>
        <w:t>վերապահված</w:t>
      </w:r>
      <w:r w:rsidRPr="00232DA0">
        <w:rPr>
          <w:rFonts w:eastAsia="Times New Roman"/>
          <w:color w:val="000000"/>
          <w:sz w:val="20"/>
          <w:szCs w:val="20"/>
        </w:rPr>
        <w:t xml:space="preserve"> </w:t>
      </w:r>
      <w:r w:rsidRPr="00E61CC0">
        <w:rPr>
          <w:rFonts w:eastAsia="Times New Roman"/>
          <w:color w:val="000000"/>
          <w:sz w:val="20"/>
          <w:szCs w:val="20"/>
        </w:rPr>
        <w:t>այլ</w:t>
      </w:r>
      <w:r w:rsidRPr="00232DA0">
        <w:rPr>
          <w:rFonts w:eastAsia="Times New Roman"/>
          <w:color w:val="000000"/>
          <w:sz w:val="20"/>
          <w:szCs w:val="20"/>
        </w:rPr>
        <w:t xml:space="preserve"> </w:t>
      </w:r>
      <w:r w:rsidRPr="00E61CC0">
        <w:rPr>
          <w:rFonts w:eastAsia="Times New Roman"/>
          <w:color w:val="000000"/>
          <w:sz w:val="20"/>
          <w:szCs w:val="20"/>
        </w:rPr>
        <w:t>լիազորություններ</w:t>
      </w:r>
      <w:r w:rsidRPr="00232DA0">
        <w:rPr>
          <w:rFonts w:eastAsia="Times New Roman"/>
          <w:color w:val="000000"/>
          <w:sz w:val="20"/>
          <w:szCs w:val="20"/>
        </w:rPr>
        <w:t>.</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16) </w:t>
      </w:r>
      <w:proofErr w:type="gramStart"/>
      <w:r w:rsidRPr="00E61CC0">
        <w:rPr>
          <w:rFonts w:eastAsia="Times New Roman"/>
          <w:color w:val="000000"/>
          <w:sz w:val="20"/>
          <w:szCs w:val="20"/>
        </w:rPr>
        <w:t>միջոցներ</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ձեռնարկում</w:t>
      </w:r>
      <w:r w:rsidRPr="00232DA0">
        <w:rPr>
          <w:rFonts w:eastAsia="Times New Roman"/>
          <w:color w:val="000000"/>
          <w:sz w:val="20"/>
          <w:szCs w:val="20"/>
        </w:rPr>
        <w:t xml:space="preserve"> </w:t>
      </w:r>
      <w:r w:rsidRPr="00E61CC0">
        <w:rPr>
          <w:rFonts w:eastAsia="Times New Roman"/>
          <w:color w:val="000000"/>
          <w:sz w:val="20"/>
          <w:szCs w:val="20"/>
        </w:rPr>
        <w:t>իր</w:t>
      </w:r>
      <w:r w:rsidRPr="00232DA0">
        <w:rPr>
          <w:rFonts w:eastAsia="Times New Roman"/>
          <w:color w:val="000000"/>
          <w:sz w:val="20"/>
          <w:szCs w:val="20"/>
        </w:rPr>
        <w:t xml:space="preserve"> </w:t>
      </w:r>
      <w:r w:rsidRPr="00E61CC0">
        <w:rPr>
          <w:rFonts w:eastAsia="Times New Roman"/>
          <w:color w:val="000000"/>
          <w:sz w:val="20"/>
          <w:szCs w:val="20"/>
        </w:rPr>
        <w:t>համայնքում</w:t>
      </w:r>
      <w:r w:rsidRPr="00232DA0">
        <w:rPr>
          <w:rFonts w:eastAsia="Times New Roman"/>
          <w:color w:val="000000"/>
          <w:sz w:val="20"/>
          <w:szCs w:val="20"/>
        </w:rPr>
        <w:t xml:space="preserve"> </w:t>
      </w:r>
      <w:r w:rsidRPr="00E61CC0">
        <w:rPr>
          <w:rFonts w:eastAsia="Times New Roman"/>
          <w:color w:val="000000"/>
          <w:sz w:val="20"/>
          <w:szCs w:val="20"/>
        </w:rPr>
        <w:t>երեխաների</w:t>
      </w:r>
      <w:r w:rsidRPr="00232DA0">
        <w:rPr>
          <w:rFonts w:eastAsia="Times New Roman"/>
          <w:color w:val="000000"/>
          <w:sz w:val="20"/>
          <w:szCs w:val="20"/>
        </w:rPr>
        <w:t xml:space="preserve"> </w:t>
      </w:r>
      <w:r w:rsidRPr="00E61CC0">
        <w:rPr>
          <w:rFonts w:eastAsia="Times New Roman"/>
          <w:color w:val="000000"/>
          <w:sz w:val="20"/>
          <w:szCs w:val="20"/>
        </w:rPr>
        <w:t>ծնունդների</w:t>
      </w:r>
      <w:r w:rsidRPr="00232DA0">
        <w:rPr>
          <w:rFonts w:eastAsia="Times New Roman"/>
          <w:color w:val="000000"/>
          <w:sz w:val="20"/>
          <w:szCs w:val="20"/>
        </w:rPr>
        <w:t xml:space="preserve"> </w:t>
      </w:r>
      <w:r w:rsidRPr="00E61CC0">
        <w:rPr>
          <w:rFonts w:eastAsia="Times New Roman"/>
          <w:color w:val="000000"/>
          <w:sz w:val="20"/>
          <w:szCs w:val="20"/>
        </w:rPr>
        <w:t>չգրանցման</w:t>
      </w:r>
      <w:r w:rsidRPr="00232DA0">
        <w:rPr>
          <w:rFonts w:eastAsia="Times New Roman"/>
          <w:color w:val="000000"/>
          <w:sz w:val="20"/>
          <w:szCs w:val="20"/>
        </w:rPr>
        <w:t xml:space="preserve"> </w:t>
      </w:r>
      <w:r w:rsidRPr="00E61CC0">
        <w:rPr>
          <w:rFonts w:eastAsia="Times New Roman"/>
          <w:color w:val="000000"/>
          <w:sz w:val="20"/>
          <w:szCs w:val="20"/>
        </w:rPr>
        <w:t>դեպքերը</w:t>
      </w:r>
      <w:r w:rsidRPr="00232DA0">
        <w:rPr>
          <w:rFonts w:eastAsia="Times New Roman"/>
          <w:color w:val="000000"/>
          <w:sz w:val="20"/>
          <w:szCs w:val="20"/>
        </w:rPr>
        <w:t xml:space="preserve"> </w:t>
      </w:r>
      <w:r w:rsidRPr="00E61CC0">
        <w:rPr>
          <w:rFonts w:eastAsia="Times New Roman"/>
          <w:color w:val="000000"/>
          <w:sz w:val="20"/>
          <w:szCs w:val="20"/>
        </w:rPr>
        <w:t>բացահայտելու</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այդ</w:t>
      </w:r>
      <w:r w:rsidRPr="00232DA0">
        <w:rPr>
          <w:rFonts w:eastAsia="Times New Roman"/>
          <w:color w:val="000000"/>
          <w:sz w:val="20"/>
          <w:szCs w:val="20"/>
        </w:rPr>
        <w:t xml:space="preserve"> </w:t>
      </w:r>
      <w:r w:rsidRPr="00E61CC0">
        <w:rPr>
          <w:rFonts w:eastAsia="Times New Roman"/>
          <w:color w:val="000000"/>
          <w:sz w:val="20"/>
          <w:szCs w:val="20"/>
        </w:rPr>
        <w:t>ծնունդների</w:t>
      </w:r>
      <w:r w:rsidRPr="00232DA0">
        <w:rPr>
          <w:rFonts w:eastAsia="Times New Roman"/>
          <w:color w:val="000000"/>
          <w:sz w:val="20"/>
          <w:szCs w:val="20"/>
        </w:rPr>
        <w:t xml:space="preserve"> </w:t>
      </w:r>
      <w:r w:rsidRPr="00E61CC0">
        <w:rPr>
          <w:rFonts w:eastAsia="Times New Roman"/>
          <w:color w:val="000000"/>
          <w:sz w:val="20"/>
          <w:szCs w:val="20"/>
        </w:rPr>
        <w:t>պետական</w:t>
      </w:r>
      <w:r w:rsidRPr="00232DA0">
        <w:rPr>
          <w:rFonts w:eastAsia="Times New Roman"/>
          <w:color w:val="000000"/>
          <w:sz w:val="20"/>
          <w:szCs w:val="20"/>
        </w:rPr>
        <w:t xml:space="preserve"> </w:t>
      </w:r>
      <w:r w:rsidRPr="00E61CC0">
        <w:rPr>
          <w:rFonts w:eastAsia="Times New Roman"/>
          <w:color w:val="000000"/>
          <w:sz w:val="20"/>
          <w:szCs w:val="20"/>
        </w:rPr>
        <w:t>գրանցումներն</w:t>
      </w:r>
      <w:r w:rsidRPr="00232DA0">
        <w:rPr>
          <w:rFonts w:eastAsia="Times New Roman"/>
          <w:color w:val="000000"/>
          <w:sz w:val="20"/>
          <w:szCs w:val="20"/>
        </w:rPr>
        <w:t xml:space="preserve"> </w:t>
      </w:r>
      <w:r w:rsidRPr="00E61CC0">
        <w:rPr>
          <w:rFonts w:eastAsia="Times New Roman"/>
          <w:color w:val="000000"/>
          <w:sz w:val="20"/>
          <w:szCs w:val="20"/>
        </w:rPr>
        <w:t>ապահովելու</w:t>
      </w:r>
      <w:r w:rsidRPr="00232DA0">
        <w:rPr>
          <w:rFonts w:eastAsia="Times New Roman"/>
          <w:color w:val="000000"/>
          <w:sz w:val="20"/>
          <w:szCs w:val="20"/>
        </w:rPr>
        <w:t xml:space="preserve"> </w:t>
      </w:r>
      <w:r w:rsidRPr="00E61CC0">
        <w:rPr>
          <w:rFonts w:eastAsia="Times New Roman"/>
          <w:color w:val="000000"/>
          <w:sz w:val="20"/>
          <w:szCs w:val="20"/>
        </w:rPr>
        <w:t>ուղղությամբ</w:t>
      </w:r>
      <w:r w:rsidRPr="00232DA0">
        <w:rPr>
          <w:rFonts w:eastAsia="Times New Roman"/>
          <w:color w:val="000000"/>
          <w:sz w:val="20"/>
          <w:szCs w:val="20"/>
        </w:rPr>
        <w:t xml:space="preserve">, </w:t>
      </w:r>
      <w:r w:rsidRPr="00E61CC0">
        <w:rPr>
          <w:rFonts w:eastAsia="Times New Roman"/>
          <w:color w:val="000000"/>
          <w:sz w:val="20"/>
          <w:szCs w:val="20"/>
        </w:rPr>
        <w:t>օրենքով</w:t>
      </w:r>
      <w:r w:rsidRPr="00232DA0">
        <w:rPr>
          <w:rFonts w:eastAsia="Times New Roman"/>
          <w:color w:val="000000"/>
          <w:sz w:val="20"/>
          <w:szCs w:val="20"/>
        </w:rPr>
        <w:t xml:space="preserve"> </w:t>
      </w:r>
      <w:r w:rsidRPr="00E61CC0">
        <w:rPr>
          <w:rFonts w:eastAsia="Times New Roman"/>
          <w:color w:val="000000"/>
          <w:sz w:val="20"/>
          <w:szCs w:val="20"/>
        </w:rPr>
        <w:t>սահմանված</w:t>
      </w:r>
      <w:r w:rsidRPr="00232DA0">
        <w:rPr>
          <w:rFonts w:eastAsia="Times New Roman"/>
          <w:color w:val="000000"/>
          <w:sz w:val="20"/>
          <w:szCs w:val="20"/>
        </w:rPr>
        <w:t xml:space="preserve"> </w:t>
      </w:r>
      <w:r w:rsidRPr="00E61CC0">
        <w:rPr>
          <w:rFonts w:eastAsia="Times New Roman"/>
          <w:color w:val="000000"/>
          <w:sz w:val="20"/>
          <w:szCs w:val="20"/>
        </w:rPr>
        <w:t>դեպքերում</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r w:rsidRPr="00E61CC0">
        <w:rPr>
          <w:rFonts w:eastAsia="Times New Roman"/>
          <w:color w:val="000000"/>
          <w:sz w:val="20"/>
          <w:szCs w:val="20"/>
        </w:rPr>
        <w:t>տալիս</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երեխայի</w:t>
      </w:r>
      <w:r w:rsidRPr="00232DA0">
        <w:rPr>
          <w:rFonts w:eastAsia="Times New Roman"/>
          <w:color w:val="000000"/>
          <w:sz w:val="20"/>
          <w:szCs w:val="20"/>
        </w:rPr>
        <w:t xml:space="preserve"> </w:t>
      </w:r>
      <w:r w:rsidRPr="00E61CC0">
        <w:rPr>
          <w:rFonts w:eastAsia="Times New Roman"/>
          <w:color w:val="000000"/>
          <w:sz w:val="20"/>
          <w:szCs w:val="20"/>
        </w:rPr>
        <w:t>ծննդի</w:t>
      </w:r>
      <w:r w:rsidRPr="00232DA0">
        <w:rPr>
          <w:rFonts w:eastAsia="Times New Roman"/>
          <w:color w:val="000000"/>
          <w:sz w:val="20"/>
          <w:szCs w:val="20"/>
        </w:rPr>
        <w:t xml:space="preserve"> </w:t>
      </w:r>
      <w:r w:rsidRPr="00E61CC0">
        <w:rPr>
          <w:rFonts w:eastAsia="Times New Roman"/>
          <w:color w:val="000000"/>
          <w:sz w:val="20"/>
          <w:szCs w:val="20"/>
        </w:rPr>
        <w:t>պետական</w:t>
      </w:r>
      <w:r w:rsidRPr="00232DA0">
        <w:rPr>
          <w:rFonts w:eastAsia="Times New Roman"/>
          <w:color w:val="000000"/>
          <w:sz w:val="20"/>
          <w:szCs w:val="20"/>
        </w:rPr>
        <w:t xml:space="preserve"> </w:t>
      </w:r>
      <w:r w:rsidRPr="00E61CC0">
        <w:rPr>
          <w:rFonts w:eastAsia="Times New Roman"/>
          <w:color w:val="000000"/>
          <w:sz w:val="20"/>
          <w:szCs w:val="20"/>
        </w:rPr>
        <w:t>գրանցման</w:t>
      </w:r>
      <w:r w:rsidRPr="00232DA0">
        <w:rPr>
          <w:rFonts w:eastAsia="Times New Roman"/>
          <w:color w:val="000000"/>
          <w:sz w:val="20"/>
          <w:szCs w:val="20"/>
        </w:rPr>
        <w:t xml:space="preserve"> </w:t>
      </w:r>
      <w:r w:rsidRPr="00E61CC0">
        <w:rPr>
          <w:rFonts w:eastAsia="Times New Roman"/>
          <w:color w:val="000000"/>
          <w:sz w:val="20"/>
          <w:szCs w:val="20"/>
        </w:rPr>
        <w:t>գրավոր</w:t>
      </w:r>
      <w:r w:rsidRPr="00232DA0">
        <w:rPr>
          <w:rFonts w:eastAsia="Times New Roman"/>
          <w:color w:val="000000"/>
          <w:sz w:val="20"/>
          <w:szCs w:val="20"/>
        </w:rPr>
        <w:t xml:space="preserve"> </w:t>
      </w:r>
      <w:r w:rsidRPr="00E61CC0">
        <w:rPr>
          <w:rFonts w:eastAsia="Times New Roman"/>
          <w:color w:val="000000"/>
          <w:sz w:val="20"/>
          <w:szCs w:val="20"/>
        </w:rPr>
        <w:t>հայտարարություն</w:t>
      </w:r>
      <w:r w:rsidRPr="00232DA0">
        <w:rPr>
          <w:rFonts w:eastAsia="Times New Roman"/>
          <w:color w:val="000000"/>
          <w:sz w:val="20"/>
          <w:szCs w:val="20"/>
        </w:rPr>
        <w:t>.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17) </w:t>
      </w:r>
      <w:r w:rsidRPr="00E61CC0">
        <w:rPr>
          <w:rFonts w:eastAsia="Times New Roman"/>
          <w:color w:val="000000"/>
          <w:sz w:val="20"/>
          <w:szCs w:val="20"/>
        </w:rPr>
        <w:t>կազմակերպում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տեղական</w:t>
      </w:r>
      <w:r w:rsidRPr="00232DA0">
        <w:rPr>
          <w:rFonts w:eastAsia="Times New Roman"/>
          <w:color w:val="000000"/>
          <w:sz w:val="20"/>
          <w:szCs w:val="20"/>
        </w:rPr>
        <w:t xml:space="preserve"> </w:t>
      </w:r>
      <w:r w:rsidRPr="00E61CC0">
        <w:rPr>
          <w:rFonts w:eastAsia="Times New Roman"/>
          <w:color w:val="000000"/>
          <w:sz w:val="20"/>
          <w:szCs w:val="20"/>
        </w:rPr>
        <w:t>ինքնակառավարմանն</w:t>
      </w:r>
      <w:r w:rsidRPr="00232DA0">
        <w:rPr>
          <w:rFonts w:eastAsia="Times New Roman"/>
          <w:color w:val="000000"/>
          <w:sz w:val="20"/>
          <w:szCs w:val="20"/>
        </w:rPr>
        <w:t xml:space="preserve"> </w:t>
      </w:r>
      <w:r w:rsidRPr="00E61CC0">
        <w:rPr>
          <w:rFonts w:eastAsia="Times New Roman"/>
          <w:color w:val="000000"/>
          <w:sz w:val="20"/>
          <w:szCs w:val="20"/>
        </w:rPr>
        <w:t>առնչվող</w:t>
      </w:r>
      <w:r w:rsidRPr="00232DA0">
        <w:rPr>
          <w:rFonts w:eastAsia="Times New Roman"/>
          <w:color w:val="000000"/>
          <w:sz w:val="20"/>
          <w:szCs w:val="20"/>
        </w:rPr>
        <w:t xml:space="preserve"> </w:t>
      </w:r>
      <w:r w:rsidRPr="00E61CC0">
        <w:rPr>
          <w:rFonts w:eastAsia="Times New Roman"/>
          <w:color w:val="000000"/>
          <w:sz w:val="20"/>
          <w:szCs w:val="20"/>
        </w:rPr>
        <w:t>օրենսդրական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ենթաօրենսդրական</w:t>
      </w:r>
      <w:r w:rsidRPr="00232DA0">
        <w:rPr>
          <w:rFonts w:eastAsia="Times New Roman"/>
          <w:color w:val="000000"/>
          <w:sz w:val="20"/>
          <w:szCs w:val="20"/>
        </w:rPr>
        <w:t xml:space="preserve"> </w:t>
      </w:r>
      <w:r w:rsidRPr="00E61CC0">
        <w:rPr>
          <w:rFonts w:eastAsia="Times New Roman"/>
          <w:color w:val="000000"/>
          <w:sz w:val="20"/>
          <w:szCs w:val="20"/>
        </w:rPr>
        <w:t>կարևորագույն</w:t>
      </w:r>
      <w:r w:rsidRPr="00232DA0">
        <w:rPr>
          <w:rFonts w:eastAsia="Times New Roman"/>
          <w:color w:val="000000"/>
          <w:sz w:val="20"/>
          <w:szCs w:val="20"/>
        </w:rPr>
        <w:t xml:space="preserve"> </w:t>
      </w:r>
      <w:r w:rsidRPr="00E61CC0">
        <w:rPr>
          <w:rFonts w:eastAsia="Times New Roman"/>
          <w:color w:val="000000"/>
          <w:sz w:val="20"/>
          <w:szCs w:val="20"/>
        </w:rPr>
        <w:t>նախաձեռնությունների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նախագծերի</w:t>
      </w:r>
      <w:r w:rsidRPr="00232DA0">
        <w:rPr>
          <w:rFonts w:eastAsia="Times New Roman"/>
          <w:color w:val="000000"/>
          <w:sz w:val="20"/>
          <w:szCs w:val="20"/>
        </w:rPr>
        <w:t xml:space="preserve">, </w:t>
      </w:r>
      <w:r w:rsidRPr="00E61CC0">
        <w:rPr>
          <w:rFonts w:eastAsia="Times New Roman"/>
          <w:color w:val="000000"/>
          <w:sz w:val="20"/>
          <w:szCs w:val="20"/>
        </w:rPr>
        <w:t>մասնավորապես</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զարգացման</w:t>
      </w:r>
      <w:r w:rsidRPr="00232DA0">
        <w:rPr>
          <w:rFonts w:eastAsia="Times New Roman"/>
          <w:color w:val="000000"/>
          <w:sz w:val="20"/>
          <w:szCs w:val="20"/>
        </w:rPr>
        <w:t xml:space="preserve"> </w:t>
      </w:r>
      <w:r w:rsidRPr="00E61CC0">
        <w:rPr>
          <w:rFonts w:eastAsia="Times New Roman"/>
          <w:color w:val="000000"/>
          <w:sz w:val="20"/>
          <w:szCs w:val="20"/>
        </w:rPr>
        <w:t>ծրագրերի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տարեկան</w:t>
      </w:r>
      <w:r w:rsidRPr="00232DA0">
        <w:rPr>
          <w:rFonts w:eastAsia="Times New Roman"/>
          <w:color w:val="000000"/>
          <w:sz w:val="20"/>
          <w:szCs w:val="20"/>
        </w:rPr>
        <w:t xml:space="preserve"> </w:t>
      </w:r>
      <w:r w:rsidRPr="00E61CC0">
        <w:rPr>
          <w:rFonts w:eastAsia="Times New Roman"/>
          <w:color w:val="000000"/>
          <w:sz w:val="20"/>
          <w:szCs w:val="20"/>
        </w:rPr>
        <w:t>բյուջեի</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կողմից</w:t>
      </w:r>
      <w:r w:rsidRPr="00232DA0">
        <w:rPr>
          <w:rFonts w:eastAsia="Times New Roman"/>
          <w:color w:val="000000"/>
          <w:sz w:val="20"/>
          <w:szCs w:val="20"/>
        </w:rPr>
        <w:t xml:space="preserve"> </w:t>
      </w:r>
      <w:r w:rsidRPr="00E61CC0">
        <w:rPr>
          <w:rFonts w:eastAsia="Times New Roman"/>
          <w:color w:val="000000"/>
          <w:sz w:val="20"/>
          <w:szCs w:val="20"/>
        </w:rPr>
        <w:t>մատուցվող</w:t>
      </w:r>
      <w:r w:rsidRPr="00232DA0">
        <w:rPr>
          <w:rFonts w:eastAsia="Times New Roman"/>
          <w:color w:val="000000"/>
          <w:sz w:val="20"/>
          <w:szCs w:val="20"/>
        </w:rPr>
        <w:t xml:space="preserve"> </w:t>
      </w:r>
      <w:r w:rsidRPr="00E61CC0">
        <w:rPr>
          <w:rFonts w:eastAsia="Times New Roman"/>
          <w:color w:val="000000"/>
          <w:sz w:val="20"/>
          <w:szCs w:val="20"/>
        </w:rPr>
        <w:t>հանրային</w:t>
      </w:r>
      <w:r w:rsidRPr="00232DA0">
        <w:rPr>
          <w:rFonts w:eastAsia="Times New Roman"/>
          <w:color w:val="000000"/>
          <w:sz w:val="20"/>
          <w:szCs w:val="20"/>
        </w:rPr>
        <w:t xml:space="preserve"> </w:t>
      </w:r>
      <w:r w:rsidRPr="00E61CC0">
        <w:rPr>
          <w:rFonts w:eastAsia="Times New Roman"/>
          <w:color w:val="000000"/>
          <w:sz w:val="20"/>
          <w:szCs w:val="20"/>
        </w:rPr>
        <w:t>ծառայությունների</w:t>
      </w:r>
      <w:r w:rsidRPr="00232DA0">
        <w:rPr>
          <w:rFonts w:eastAsia="Times New Roman"/>
          <w:color w:val="000000"/>
          <w:sz w:val="20"/>
          <w:szCs w:val="20"/>
        </w:rPr>
        <w:t xml:space="preserve"> </w:t>
      </w:r>
      <w:r w:rsidRPr="00E61CC0">
        <w:rPr>
          <w:rFonts w:eastAsia="Times New Roman"/>
          <w:color w:val="000000"/>
          <w:sz w:val="20"/>
          <w:szCs w:val="20"/>
        </w:rPr>
        <w:t>ոլորտներում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ղեկավարի</w:t>
      </w:r>
      <w:r w:rsidRPr="00232DA0">
        <w:rPr>
          <w:rFonts w:eastAsia="Times New Roman"/>
          <w:color w:val="000000"/>
          <w:sz w:val="20"/>
          <w:szCs w:val="20"/>
        </w:rPr>
        <w:t xml:space="preserve"> </w:t>
      </w:r>
      <w:r w:rsidRPr="00E61CC0">
        <w:rPr>
          <w:rFonts w:eastAsia="Times New Roman"/>
          <w:color w:val="000000"/>
          <w:sz w:val="20"/>
          <w:szCs w:val="20"/>
        </w:rPr>
        <w:t>որոշումների</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գլխավոր</w:t>
      </w:r>
      <w:r w:rsidRPr="00232DA0">
        <w:rPr>
          <w:rFonts w:eastAsia="Times New Roman"/>
          <w:color w:val="000000"/>
          <w:sz w:val="20"/>
          <w:szCs w:val="20"/>
        </w:rPr>
        <w:t xml:space="preserve"> </w:t>
      </w:r>
      <w:r w:rsidRPr="00E61CC0">
        <w:rPr>
          <w:rFonts w:eastAsia="Times New Roman"/>
          <w:color w:val="000000"/>
          <w:sz w:val="20"/>
          <w:szCs w:val="20"/>
        </w:rPr>
        <w:t>հատակագծի</w:t>
      </w:r>
      <w:r w:rsidRPr="00232DA0">
        <w:rPr>
          <w:rFonts w:eastAsia="Times New Roman"/>
          <w:color w:val="000000"/>
          <w:sz w:val="20"/>
          <w:szCs w:val="20"/>
        </w:rPr>
        <w:t xml:space="preserve">, </w:t>
      </w:r>
      <w:r w:rsidRPr="00E61CC0">
        <w:rPr>
          <w:rFonts w:eastAsia="Times New Roman"/>
          <w:color w:val="000000"/>
          <w:sz w:val="20"/>
          <w:szCs w:val="20"/>
        </w:rPr>
        <w:t>քաղաքաշինական</w:t>
      </w:r>
      <w:r w:rsidRPr="00232DA0">
        <w:rPr>
          <w:rFonts w:eastAsia="Times New Roman"/>
          <w:color w:val="000000"/>
          <w:sz w:val="20"/>
          <w:szCs w:val="20"/>
        </w:rPr>
        <w:t xml:space="preserve">, </w:t>
      </w:r>
      <w:r w:rsidRPr="00E61CC0">
        <w:rPr>
          <w:rFonts w:eastAsia="Times New Roman"/>
          <w:color w:val="000000"/>
          <w:sz w:val="20"/>
          <w:szCs w:val="20"/>
        </w:rPr>
        <w:t>բնապահպանական</w:t>
      </w:r>
      <w:r w:rsidRPr="00232DA0">
        <w:rPr>
          <w:rFonts w:eastAsia="Times New Roman"/>
          <w:color w:val="000000"/>
          <w:sz w:val="20"/>
          <w:szCs w:val="20"/>
        </w:rPr>
        <w:t xml:space="preserve">, </w:t>
      </w:r>
      <w:r w:rsidRPr="00E61CC0">
        <w:rPr>
          <w:rFonts w:eastAsia="Times New Roman"/>
          <w:color w:val="000000"/>
          <w:sz w:val="20"/>
          <w:szCs w:val="20"/>
        </w:rPr>
        <w:t>կենսագործունեության</w:t>
      </w:r>
      <w:r w:rsidRPr="00232DA0">
        <w:rPr>
          <w:rFonts w:eastAsia="Times New Roman"/>
          <w:color w:val="000000"/>
          <w:sz w:val="20"/>
          <w:szCs w:val="20"/>
        </w:rPr>
        <w:t xml:space="preserve"> </w:t>
      </w:r>
      <w:r w:rsidRPr="00E61CC0">
        <w:rPr>
          <w:rFonts w:eastAsia="Times New Roman"/>
          <w:color w:val="000000"/>
          <w:sz w:val="20"/>
          <w:szCs w:val="20"/>
        </w:rPr>
        <w:t>միջավայրի</w:t>
      </w:r>
      <w:r w:rsidRPr="00232DA0">
        <w:rPr>
          <w:rFonts w:eastAsia="Times New Roman"/>
          <w:color w:val="000000"/>
          <w:sz w:val="20"/>
          <w:szCs w:val="20"/>
        </w:rPr>
        <w:t xml:space="preserve"> </w:t>
      </w:r>
      <w:r w:rsidRPr="00E61CC0">
        <w:rPr>
          <w:rFonts w:eastAsia="Times New Roman"/>
          <w:color w:val="000000"/>
          <w:sz w:val="20"/>
          <w:szCs w:val="20"/>
        </w:rPr>
        <w:t>ծրագրվող</w:t>
      </w:r>
      <w:r w:rsidRPr="00232DA0">
        <w:rPr>
          <w:rFonts w:eastAsia="Times New Roman"/>
          <w:color w:val="000000"/>
          <w:sz w:val="20"/>
          <w:szCs w:val="20"/>
        </w:rPr>
        <w:t xml:space="preserve"> </w:t>
      </w:r>
      <w:r w:rsidRPr="00E61CC0">
        <w:rPr>
          <w:rFonts w:eastAsia="Times New Roman"/>
          <w:color w:val="000000"/>
          <w:sz w:val="20"/>
          <w:szCs w:val="20"/>
        </w:rPr>
        <w:t>փոփոխությունների</w:t>
      </w:r>
      <w:r w:rsidRPr="00232DA0">
        <w:rPr>
          <w:rFonts w:eastAsia="Times New Roman"/>
          <w:color w:val="000000"/>
          <w:sz w:val="20"/>
          <w:szCs w:val="20"/>
        </w:rPr>
        <w:t xml:space="preserve"> </w:t>
      </w:r>
      <w:r w:rsidRPr="00E61CC0">
        <w:rPr>
          <w:rFonts w:eastAsia="Times New Roman"/>
          <w:color w:val="000000"/>
          <w:sz w:val="20"/>
          <w:szCs w:val="20"/>
        </w:rPr>
        <w:t>հանրային</w:t>
      </w:r>
      <w:r w:rsidRPr="00232DA0">
        <w:rPr>
          <w:rFonts w:eastAsia="Times New Roman"/>
          <w:color w:val="000000"/>
          <w:sz w:val="20"/>
          <w:szCs w:val="20"/>
        </w:rPr>
        <w:t xml:space="preserve"> </w:t>
      </w:r>
      <w:r w:rsidRPr="00E61CC0">
        <w:rPr>
          <w:rFonts w:eastAsia="Times New Roman"/>
          <w:color w:val="000000"/>
          <w:sz w:val="20"/>
          <w:szCs w:val="20"/>
        </w:rPr>
        <w:t>լսումներ</w:t>
      </w:r>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քննարկումներ</w:t>
      </w:r>
      <w:r w:rsidRPr="00232DA0">
        <w:rPr>
          <w:rFonts w:eastAsia="Times New Roman"/>
          <w:color w:val="000000"/>
          <w:sz w:val="20"/>
          <w:szCs w:val="20"/>
        </w:rPr>
        <w:t xml:space="preserve">, </w:t>
      </w:r>
      <w:r w:rsidRPr="00E61CC0">
        <w:rPr>
          <w:rFonts w:eastAsia="Times New Roman"/>
          <w:color w:val="000000"/>
          <w:sz w:val="20"/>
          <w:szCs w:val="20"/>
        </w:rPr>
        <w:t>դրանց</w:t>
      </w:r>
      <w:r w:rsidRPr="00232DA0">
        <w:rPr>
          <w:rFonts w:eastAsia="Times New Roman"/>
          <w:color w:val="000000"/>
          <w:sz w:val="20"/>
          <w:szCs w:val="20"/>
        </w:rPr>
        <w:t xml:space="preserve"> </w:t>
      </w:r>
      <w:r w:rsidRPr="00E61CC0">
        <w:rPr>
          <w:rFonts w:eastAsia="Times New Roman"/>
          <w:color w:val="000000"/>
          <w:sz w:val="20"/>
          <w:szCs w:val="20"/>
        </w:rPr>
        <w:t>վերաբերյալ</w:t>
      </w:r>
      <w:r w:rsidRPr="00232DA0">
        <w:rPr>
          <w:rFonts w:eastAsia="Times New Roman"/>
          <w:color w:val="000000"/>
          <w:sz w:val="20"/>
          <w:szCs w:val="20"/>
        </w:rPr>
        <w:t xml:space="preserve"> </w:t>
      </w:r>
      <w:r w:rsidRPr="00E61CC0">
        <w:rPr>
          <w:rFonts w:eastAsia="Times New Roman"/>
          <w:color w:val="000000"/>
          <w:sz w:val="20"/>
          <w:szCs w:val="20"/>
        </w:rPr>
        <w:t>առաջարկությունների</w:t>
      </w:r>
      <w:r w:rsidRPr="00232DA0">
        <w:rPr>
          <w:rFonts w:eastAsia="Times New Roman"/>
          <w:color w:val="000000"/>
          <w:sz w:val="20"/>
          <w:szCs w:val="20"/>
        </w:rPr>
        <w:t xml:space="preserve"> </w:t>
      </w:r>
      <w:r w:rsidRPr="00E61CC0">
        <w:rPr>
          <w:rFonts w:eastAsia="Times New Roman"/>
          <w:color w:val="000000"/>
          <w:sz w:val="20"/>
          <w:szCs w:val="20"/>
        </w:rPr>
        <w:t>ընդունումը</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ներկայացումը</w:t>
      </w:r>
      <w:r w:rsidRPr="00232DA0">
        <w:rPr>
          <w:rFonts w:eastAsia="Times New Roman"/>
          <w:color w:val="000000"/>
          <w:sz w:val="20"/>
          <w:szCs w:val="20"/>
        </w:rPr>
        <w:t xml:space="preserve"> </w:t>
      </w:r>
      <w:r w:rsidRPr="00E61CC0">
        <w:rPr>
          <w:rFonts w:eastAsia="Times New Roman"/>
          <w:color w:val="000000"/>
          <w:sz w:val="20"/>
          <w:szCs w:val="20"/>
        </w:rPr>
        <w:t>նախաձեռնությունների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նախագծերի</w:t>
      </w:r>
      <w:r w:rsidRPr="00232DA0">
        <w:rPr>
          <w:rFonts w:eastAsia="Times New Roman"/>
          <w:color w:val="000000"/>
          <w:sz w:val="20"/>
          <w:szCs w:val="20"/>
        </w:rPr>
        <w:t xml:space="preserve"> </w:t>
      </w:r>
      <w:r w:rsidRPr="00E61CC0">
        <w:rPr>
          <w:rFonts w:eastAsia="Times New Roman"/>
          <w:color w:val="000000"/>
          <w:sz w:val="20"/>
          <w:szCs w:val="20"/>
        </w:rPr>
        <w:t>հեղինակներին</w:t>
      </w:r>
      <w:r w:rsidRPr="00232DA0">
        <w:rPr>
          <w:rFonts w:eastAsia="Times New Roman"/>
          <w:color w:val="000000"/>
          <w:sz w:val="20"/>
          <w:szCs w:val="20"/>
        </w:rPr>
        <w:t>.</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6. Համայնքի սեփականություն համարվող գույքը համայնքի ղեկավարը ենթարկում է ամենամյա պարտադիր գույքագրման, որը ներկայացվում է ավագանու հաստատմանը: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7. </w:t>
      </w:r>
      <w:r w:rsidRPr="00E61CC0">
        <w:rPr>
          <w:rFonts w:eastAsia="Times New Roman"/>
          <w:color w:val="000000"/>
          <w:sz w:val="20"/>
          <w:szCs w:val="20"/>
        </w:rPr>
        <w:t>Սեփականության</w:t>
      </w:r>
      <w:r w:rsidRPr="00232DA0">
        <w:rPr>
          <w:rFonts w:eastAsia="Times New Roman"/>
          <w:color w:val="000000"/>
          <w:sz w:val="20"/>
          <w:szCs w:val="20"/>
        </w:rPr>
        <w:t xml:space="preserve"> </w:t>
      </w:r>
      <w:r w:rsidRPr="00E61CC0">
        <w:rPr>
          <w:rFonts w:eastAsia="Times New Roman"/>
          <w:color w:val="000000"/>
          <w:sz w:val="20"/>
          <w:szCs w:val="20"/>
        </w:rPr>
        <w:t>իրավունքով</w:t>
      </w:r>
      <w:r w:rsidRPr="00232DA0">
        <w:rPr>
          <w:rFonts w:eastAsia="Times New Roman"/>
          <w:color w:val="000000"/>
          <w:sz w:val="20"/>
          <w:szCs w:val="20"/>
        </w:rPr>
        <w:t xml:space="preserve"> </w:t>
      </w:r>
      <w:r w:rsidRPr="00E61CC0">
        <w:rPr>
          <w:rFonts w:eastAsia="Times New Roman"/>
          <w:color w:val="000000"/>
          <w:sz w:val="20"/>
          <w:szCs w:val="20"/>
        </w:rPr>
        <w:t>գույք</w:t>
      </w:r>
      <w:r w:rsidRPr="00232DA0">
        <w:rPr>
          <w:rFonts w:eastAsia="Times New Roman"/>
          <w:color w:val="000000"/>
          <w:sz w:val="20"/>
          <w:szCs w:val="20"/>
        </w:rPr>
        <w:t xml:space="preserve"> </w:t>
      </w:r>
      <w:r w:rsidRPr="00E61CC0">
        <w:rPr>
          <w:rFonts w:eastAsia="Times New Roman"/>
          <w:color w:val="000000"/>
          <w:sz w:val="20"/>
          <w:szCs w:val="20"/>
        </w:rPr>
        <w:t>ձեռք</w:t>
      </w:r>
      <w:r w:rsidRPr="00232DA0">
        <w:rPr>
          <w:rFonts w:eastAsia="Times New Roman"/>
          <w:color w:val="000000"/>
          <w:sz w:val="20"/>
          <w:szCs w:val="20"/>
        </w:rPr>
        <w:t xml:space="preserve"> </w:t>
      </w:r>
      <w:r w:rsidRPr="00E61CC0">
        <w:rPr>
          <w:rFonts w:eastAsia="Times New Roman"/>
          <w:color w:val="000000"/>
          <w:sz w:val="20"/>
          <w:szCs w:val="20"/>
        </w:rPr>
        <w:t>բերելուց</w:t>
      </w:r>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գույքն</w:t>
      </w:r>
      <w:r w:rsidRPr="00232DA0">
        <w:rPr>
          <w:rFonts w:eastAsia="Times New Roman"/>
          <w:color w:val="000000"/>
          <w:sz w:val="20"/>
          <w:szCs w:val="20"/>
        </w:rPr>
        <w:t xml:space="preserve"> </w:t>
      </w:r>
      <w:r w:rsidRPr="00E61CC0">
        <w:rPr>
          <w:rFonts w:eastAsia="Times New Roman"/>
          <w:color w:val="000000"/>
          <w:sz w:val="20"/>
          <w:szCs w:val="20"/>
        </w:rPr>
        <w:t>օտարելուց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մեկշաբաթյա</w:t>
      </w:r>
      <w:r w:rsidRPr="00232DA0">
        <w:rPr>
          <w:rFonts w:eastAsia="Times New Roman"/>
          <w:color w:val="000000"/>
          <w:sz w:val="20"/>
          <w:szCs w:val="20"/>
        </w:rPr>
        <w:t xml:space="preserve"> </w:t>
      </w:r>
      <w:r w:rsidRPr="00E61CC0">
        <w:rPr>
          <w:rFonts w:eastAsia="Times New Roman"/>
          <w:color w:val="000000"/>
          <w:sz w:val="20"/>
          <w:szCs w:val="20"/>
        </w:rPr>
        <w:t>ժամկետում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w:t>
      </w:r>
      <w:r w:rsidRPr="00E61CC0">
        <w:rPr>
          <w:rFonts w:eastAsia="Times New Roman"/>
          <w:color w:val="000000"/>
          <w:sz w:val="20"/>
          <w:szCs w:val="20"/>
        </w:rPr>
        <w:t>գույքագրման</w:t>
      </w:r>
      <w:r w:rsidRPr="00232DA0">
        <w:rPr>
          <w:rFonts w:eastAsia="Times New Roman"/>
          <w:color w:val="000000"/>
          <w:sz w:val="20"/>
          <w:szCs w:val="20"/>
        </w:rPr>
        <w:t xml:space="preserve"> </w:t>
      </w:r>
      <w:r w:rsidRPr="00E61CC0">
        <w:rPr>
          <w:rFonts w:eastAsia="Times New Roman"/>
          <w:color w:val="000000"/>
          <w:sz w:val="20"/>
          <w:szCs w:val="20"/>
        </w:rPr>
        <w:t>փաստաթղթերում</w:t>
      </w:r>
      <w:r w:rsidRPr="00232DA0">
        <w:rPr>
          <w:rFonts w:eastAsia="Times New Roman"/>
          <w:color w:val="000000"/>
          <w:sz w:val="20"/>
          <w:szCs w:val="20"/>
        </w:rPr>
        <w:t xml:space="preserve"> </w:t>
      </w:r>
      <w:r w:rsidRPr="00E61CC0">
        <w:rPr>
          <w:rFonts w:eastAsia="Times New Roman"/>
          <w:color w:val="000000"/>
          <w:sz w:val="20"/>
          <w:szCs w:val="20"/>
        </w:rPr>
        <w:t>կատարում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համապատասխան</w:t>
      </w:r>
      <w:r w:rsidRPr="00232DA0">
        <w:rPr>
          <w:rFonts w:eastAsia="Times New Roman"/>
          <w:color w:val="000000"/>
          <w:sz w:val="20"/>
          <w:szCs w:val="20"/>
        </w:rPr>
        <w:t xml:space="preserve"> </w:t>
      </w:r>
      <w:r w:rsidRPr="00E61CC0">
        <w:rPr>
          <w:rFonts w:eastAsia="Times New Roman"/>
          <w:color w:val="000000"/>
          <w:sz w:val="20"/>
          <w:szCs w:val="20"/>
        </w:rPr>
        <w:t>փոփոխություններ</w:t>
      </w:r>
      <w:r w:rsidRPr="00232DA0">
        <w:rPr>
          <w:rFonts w:eastAsia="Times New Roman"/>
          <w:color w:val="000000"/>
          <w:sz w:val="20"/>
          <w:szCs w:val="20"/>
        </w:rPr>
        <w:t xml:space="preserve">, </w:t>
      </w:r>
      <w:r w:rsidRPr="00E61CC0">
        <w:rPr>
          <w:rFonts w:eastAsia="Times New Roman"/>
          <w:color w:val="000000"/>
          <w:sz w:val="20"/>
          <w:szCs w:val="20"/>
        </w:rPr>
        <w:t>որոնք</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ավագանին</w:t>
      </w:r>
      <w:r w:rsidRPr="00232DA0">
        <w:rPr>
          <w:rFonts w:eastAsia="Times New Roman"/>
          <w:color w:val="000000"/>
          <w:sz w:val="20"/>
          <w:szCs w:val="20"/>
        </w:rPr>
        <w:t xml:space="preserve"> </w:t>
      </w:r>
      <w:r w:rsidRPr="00E61CC0">
        <w:rPr>
          <w:rFonts w:eastAsia="Times New Roman"/>
          <w:color w:val="000000"/>
          <w:sz w:val="20"/>
          <w:szCs w:val="20"/>
        </w:rPr>
        <w:t>հաստատում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առաջիկա</w:t>
      </w:r>
      <w:r w:rsidRPr="00232DA0">
        <w:rPr>
          <w:rFonts w:eastAsia="Times New Roman"/>
          <w:color w:val="000000"/>
          <w:sz w:val="20"/>
          <w:szCs w:val="20"/>
        </w:rPr>
        <w:t xml:space="preserve"> </w:t>
      </w:r>
      <w:r w:rsidRPr="00E61CC0">
        <w:rPr>
          <w:rFonts w:eastAsia="Times New Roman"/>
          <w:color w:val="000000"/>
          <w:sz w:val="20"/>
          <w:szCs w:val="20"/>
        </w:rPr>
        <w:t>նիստում</w:t>
      </w:r>
      <w:r w:rsidRPr="00232DA0">
        <w:rPr>
          <w:rFonts w:eastAsia="Times New Roman"/>
          <w:color w:val="000000"/>
          <w:sz w:val="20"/>
          <w:szCs w:val="20"/>
        </w:rPr>
        <w:t>:</w:t>
      </w:r>
    </w:p>
    <w:p w:rsidR="00F375A6" w:rsidRPr="00232DA0" w:rsidRDefault="00F375A6" w:rsidP="00F375A6">
      <w:pPr>
        <w:autoSpaceDE w:val="0"/>
        <w:autoSpaceDN w:val="0"/>
        <w:adjustRightInd w:val="0"/>
        <w:spacing w:line="240" w:lineRule="auto"/>
        <w:rPr>
          <w:rFonts w:eastAsia="Times New Roman"/>
          <w:color w:val="000000"/>
          <w:sz w:val="20"/>
          <w:szCs w:val="20"/>
        </w:rPr>
      </w:pPr>
    </w:p>
    <w:p w:rsidR="00F375A6" w:rsidRPr="00232DA0" w:rsidRDefault="00F375A6" w:rsidP="00F375A6">
      <w:pPr>
        <w:autoSpaceDE w:val="0"/>
        <w:autoSpaceDN w:val="0"/>
        <w:adjustRightInd w:val="0"/>
        <w:spacing w:line="240" w:lineRule="auto"/>
        <w:rPr>
          <w:rFonts w:eastAsia="Times New Roman"/>
          <w:color w:val="000000"/>
          <w:sz w:val="20"/>
          <w:szCs w:val="20"/>
        </w:rPr>
      </w:pPr>
    </w:p>
    <w:p w:rsidR="00F375A6" w:rsidRPr="00232DA0" w:rsidRDefault="00F375A6" w:rsidP="00F375A6">
      <w:pPr>
        <w:spacing w:line="240" w:lineRule="auto"/>
        <w:ind w:firstLine="400"/>
        <w:jc w:val="right"/>
        <w:rPr>
          <w:rFonts w:eastAsia="Times New Roman"/>
          <w:color w:val="000000"/>
          <w:sz w:val="20"/>
          <w:szCs w:val="20"/>
        </w:rPr>
      </w:pPr>
      <w:r w:rsidRPr="00232DA0">
        <w:rPr>
          <w:rFonts w:eastAsia="Times New Roman"/>
          <w:color w:val="000000"/>
          <w:sz w:val="20"/>
          <w:szCs w:val="20"/>
        </w:rPr>
        <w:t xml:space="preserve"> Գործառույթի իրականացման օրենսդրական հիմքը՝ &lt;&lt;Տեղական ինքնակառավարման մասին&gt;&gt; ՀՀ օրենք: </w:t>
      </w:r>
    </w:p>
    <w:p w:rsidR="00F375A6" w:rsidRPr="00232DA0" w:rsidRDefault="00F375A6" w:rsidP="00F375A6">
      <w:pPr>
        <w:spacing w:line="240" w:lineRule="auto"/>
        <w:rPr>
          <w:rFonts w:eastAsia="Times New Roman"/>
          <w:color w:val="000000"/>
          <w:sz w:val="20"/>
          <w:szCs w:val="20"/>
        </w:rPr>
      </w:pPr>
    </w:p>
    <w:tbl>
      <w:tblPr>
        <w:tblW w:w="1503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8"/>
        <w:gridCol w:w="1710"/>
        <w:gridCol w:w="1800"/>
        <w:gridCol w:w="1620"/>
        <w:gridCol w:w="1980"/>
        <w:gridCol w:w="2340"/>
        <w:gridCol w:w="2322"/>
      </w:tblGrid>
      <w:tr w:rsidR="00F375A6" w:rsidRPr="00232DA0" w:rsidTr="00282C17">
        <w:tc>
          <w:tcPr>
            <w:tcW w:w="3258"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Դրույթների անվանումը</w:t>
            </w:r>
          </w:p>
        </w:tc>
        <w:tc>
          <w:tcPr>
            <w:tcW w:w="171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Պահպանված է</w:t>
            </w:r>
          </w:p>
        </w:tc>
        <w:tc>
          <w:tcPr>
            <w:tcW w:w="180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Թերի է պահպանված</w:t>
            </w:r>
          </w:p>
        </w:tc>
        <w:tc>
          <w:tcPr>
            <w:tcW w:w="162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Պահպանված չէ</w:t>
            </w:r>
          </w:p>
        </w:tc>
        <w:tc>
          <w:tcPr>
            <w:tcW w:w="198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Հայտնաբերված խախտումները</w:t>
            </w:r>
          </w:p>
        </w:tc>
        <w:tc>
          <w:tcPr>
            <w:tcW w:w="234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 xml:space="preserve">Առաջարկություններ հսկողության ընթացքում հայտնաբերված խախտումների </w:t>
            </w:r>
            <w:r w:rsidRPr="00232DA0">
              <w:rPr>
                <w:rFonts w:eastAsia="Times New Roman"/>
                <w:color w:val="000000"/>
                <w:sz w:val="20"/>
                <w:szCs w:val="20"/>
              </w:rPr>
              <w:lastRenderedPageBreak/>
              <w:t>վերցման վերաբերյալ</w:t>
            </w:r>
          </w:p>
        </w:tc>
        <w:tc>
          <w:tcPr>
            <w:tcW w:w="2322"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lastRenderedPageBreak/>
              <w:t xml:space="preserve">Հայտնաբերված խախտումները վերացնելու նպատակով սահմանված </w:t>
            </w:r>
            <w:r w:rsidRPr="00232DA0">
              <w:rPr>
                <w:rFonts w:eastAsia="Times New Roman"/>
                <w:color w:val="000000"/>
                <w:sz w:val="20"/>
                <w:szCs w:val="20"/>
              </w:rPr>
              <w:lastRenderedPageBreak/>
              <w:t>ժամկետները</w:t>
            </w:r>
          </w:p>
        </w:tc>
      </w:tr>
      <w:tr w:rsidR="0009219A" w:rsidRPr="00232DA0" w:rsidTr="00282C17">
        <w:tc>
          <w:tcPr>
            <w:tcW w:w="3258" w:type="dxa"/>
          </w:tcPr>
          <w:p w:rsidR="0009219A" w:rsidRPr="00232DA0" w:rsidRDefault="0009219A" w:rsidP="00282C17">
            <w:pPr>
              <w:rPr>
                <w:rFonts w:eastAsia="Times New Roman"/>
                <w:color w:val="000000"/>
                <w:sz w:val="20"/>
                <w:szCs w:val="20"/>
              </w:rPr>
            </w:pPr>
            <w:r w:rsidRPr="00232DA0">
              <w:rPr>
                <w:rFonts w:eastAsia="Times New Roman"/>
                <w:color w:val="000000"/>
                <w:sz w:val="20"/>
                <w:szCs w:val="20"/>
              </w:rPr>
              <w:lastRenderedPageBreak/>
              <w:t xml:space="preserve">1. Համայնքում առնվազն երկու հազար բնակչի համար համայնքի յուրաքանչյուր մասի բնակչի համար մատչելի տեղերում հայտարարություն փակցնելու միջոցով ավագանու հերթական նիստից առնվազն յոթ օր առաջ համայնքի ղեկավարի կողմից  հրապարակված տեղեկության առկայություն՝ ավագանու նիստի  ժամանակի, վայրի և օրակարգի վերաբերյալ: </w:t>
            </w:r>
          </w:p>
        </w:tc>
        <w:tc>
          <w:tcPr>
            <w:tcW w:w="1710" w:type="dxa"/>
          </w:tcPr>
          <w:p w:rsidR="0009219A" w:rsidRDefault="0009219A">
            <w:r w:rsidRPr="00F15559">
              <w:rPr>
                <w:b/>
                <w:sz w:val="20"/>
                <w:szCs w:val="20"/>
              </w:rPr>
              <w:sym w:font="Wingdings" w:char="F0FC"/>
            </w:r>
          </w:p>
        </w:tc>
        <w:tc>
          <w:tcPr>
            <w:tcW w:w="1800" w:type="dxa"/>
          </w:tcPr>
          <w:p w:rsidR="0009219A" w:rsidRPr="00232DA0" w:rsidRDefault="0009219A" w:rsidP="00282C17">
            <w:pPr>
              <w:spacing w:line="240" w:lineRule="auto"/>
              <w:jc w:val="center"/>
              <w:rPr>
                <w:rFonts w:eastAsia="Times New Roman"/>
                <w:color w:val="000000"/>
                <w:sz w:val="20"/>
                <w:szCs w:val="20"/>
              </w:rPr>
            </w:pPr>
          </w:p>
        </w:tc>
        <w:tc>
          <w:tcPr>
            <w:tcW w:w="1620" w:type="dxa"/>
          </w:tcPr>
          <w:p w:rsidR="0009219A" w:rsidRPr="00232DA0" w:rsidRDefault="0009219A" w:rsidP="00282C17">
            <w:pPr>
              <w:spacing w:line="240" w:lineRule="auto"/>
              <w:jc w:val="center"/>
              <w:rPr>
                <w:rFonts w:eastAsia="Times New Roman"/>
                <w:color w:val="000000"/>
                <w:sz w:val="20"/>
                <w:szCs w:val="20"/>
              </w:rPr>
            </w:pPr>
          </w:p>
        </w:tc>
        <w:tc>
          <w:tcPr>
            <w:tcW w:w="1980" w:type="dxa"/>
          </w:tcPr>
          <w:p w:rsidR="0009219A" w:rsidRPr="00232DA0" w:rsidRDefault="0009219A" w:rsidP="00282C17">
            <w:pPr>
              <w:spacing w:line="240" w:lineRule="auto"/>
              <w:jc w:val="center"/>
              <w:rPr>
                <w:rFonts w:eastAsia="Times New Roman"/>
                <w:color w:val="000000"/>
                <w:sz w:val="20"/>
                <w:szCs w:val="20"/>
              </w:rPr>
            </w:pPr>
          </w:p>
        </w:tc>
        <w:tc>
          <w:tcPr>
            <w:tcW w:w="2340" w:type="dxa"/>
          </w:tcPr>
          <w:p w:rsidR="0009219A" w:rsidRPr="00232DA0" w:rsidRDefault="0009219A" w:rsidP="00282C17">
            <w:pPr>
              <w:spacing w:line="240" w:lineRule="auto"/>
              <w:jc w:val="center"/>
              <w:rPr>
                <w:rFonts w:eastAsia="Times New Roman"/>
                <w:color w:val="000000"/>
                <w:sz w:val="20"/>
                <w:szCs w:val="20"/>
              </w:rPr>
            </w:pPr>
          </w:p>
        </w:tc>
        <w:tc>
          <w:tcPr>
            <w:tcW w:w="2322" w:type="dxa"/>
          </w:tcPr>
          <w:p w:rsidR="0009219A" w:rsidRPr="00232DA0" w:rsidRDefault="0009219A" w:rsidP="00282C17">
            <w:pPr>
              <w:spacing w:line="240" w:lineRule="auto"/>
              <w:jc w:val="center"/>
              <w:rPr>
                <w:rFonts w:eastAsia="Times New Roman"/>
                <w:color w:val="000000"/>
                <w:sz w:val="20"/>
                <w:szCs w:val="20"/>
              </w:rPr>
            </w:pPr>
          </w:p>
        </w:tc>
      </w:tr>
      <w:tr w:rsidR="0009219A" w:rsidRPr="00232DA0" w:rsidTr="00282C17">
        <w:tc>
          <w:tcPr>
            <w:tcW w:w="3258" w:type="dxa"/>
          </w:tcPr>
          <w:p w:rsidR="0009219A" w:rsidRPr="00232DA0" w:rsidRDefault="0009219A" w:rsidP="00282C17">
            <w:pPr>
              <w:rPr>
                <w:rFonts w:eastAsia="Times New Roman"/>
                <w:color w:val="000000"/>
                <w:sz w:val="20"/>
                <w:szCs w:val="20"/>
              </w:rPr>
            </w:pPr>
            <w:r w:rsidRPr="00232DA0">
              <w:rPr>
                <w:rFonts w:eastAsia="Times New Roman"/>
                <w:color w:val="000000"/>
                <w:sz w:val="20"/>
                <w:szCs w:val="20"/>
              </w:rPr>
              <w:t>2. Համայնքի ղեկավարի աշխատակազմի և համայնքային բյուջետային հիմնարկների կանոնադրությունները, կառուցվածքները և աշխատակիցների քանակը, հաստիքացուցակն ու պաշտոնային դրույքաչափերը հաստատելու մասին համայնքի ավագանու որոշման առկայություն:</w:t>
            </w:r>
          </w:p>
        </w:tc>
        <w:tc>
          <w:tcPr>
            <w:tcW w:w="1710" w:type="dxa"/>
          </w:tcPr>
          <w:p w:rsidR="0009219A" w:rsidRDefault="0009219A">
            <w:r w:rsidRPr="00F15559">
              <w:rPr>
                <w:b/>
                <w:sz w:val="20"/>
                <w:szCs w:val="20"/>
              </w:rPr>
              <w:sym w:font="Wingdings" w:char="F0FC"/>
            </w:r>
          </w:p>
        </w:tc>
        <w:tc>
          <w:tcPr>
            <w:tcW w:w="1800" w:type="dxa"/>
          </w:tcPr>
          <w:p w:rsidR="0009219A" w:rsidRPr="00232DA0" w:rsidRDefault="0009219A" w:rsidP="00282C17">
            <w:pPr>
              <w:spacing w:line="240" w:lineRule="auto"/>
              <w:jc w:val="center"/>
              <w:rPr>
                <w:rFonts w:eastAsia="Times New Roman"/>
                <w:color w:val="000000"/>
                <w:sz w:val="20"/>
                <w:szCs w:val="20"/>
              </w:rPr>
            </w:pPr>
          </w:p>
        </w:tc>
        <w:tc>
          <w:tcPr>
            <w:tcW w:w="1620" w:type="dxa"/>
          </w:tcPr>
          <w:p w:rsidR="0009219A" w:rsidRPr="00232DA0" w:rsidRDefault="0009219A" w:rsidP="00282C17">
            <w:pPr>
              <w:spacing w:line="240" w:lineRule="auto"/>
              <w:jc w:val="center"/>
              <w:rPr>
                <w:rFonts w:eastAsia="Times New Roman"/>
                <w:color w:val="000000"/>
                <w:sz w:val="20"/>
                <w:szCs w:val="20"/>
              </w:rPr>
            </w:pPr>
          </w:p>
        </w:tc>
        <w:tc>
          <w:tcPr>
            <w:tcW w:w="1980" w:type="dxa"/>
          </w:tcPr>
          <w:p w:rsidR="0009219A" w:rsidRPr="00232DA0" w:rsidRDefault="0009219A" w:rsidP="00282C17">
            <w:pPr>
              <w:spacing w:line="240" w:lineRule="auto"/>
              <w:jc w:val="center"/>
              <w:rPr>
                <w:rFonts w:eastAsia="Times New Roman"/>
                <w:color w:val="000000"/>
                <w:sz w:val="20"/>
                <w:szCs w:val="20"/>
              </w:rPr>
            </w:pPr>
          </w:p>
        </w:tc>
        <w:tc>
          <w:tcPr>
            <w:tcW w:w="2340" w:type="dxa"/>
          </w:tcPr>
          <w:p w:rsidR="0009219A" w:rsidRPr="00232DA0" w:rsidRDefault="0009219A" w:rsidP="00282C17">
            <w:pPr>
              <w:spacing w:line="240" w:lineRule="auto"/>
              <w:jc w:val="center"/>
              <w:rPr>
                <w:rFonts w:eastAsia="Times New Roman"/>
                <w:color w:val="000000"/>
                <w:sz w:val="20"/>
                <w:szCs w:val="20"/>
              </w:rPr>
            </w:pPr>
          </w:p>
        </w:tc>
        <w:tc>
          <w:tcPr>
            <w:tcW w:w="2322" w:type="dxa"/>
          </w:tcPr>
          <w:p w:rsidR="0009219A" w:rsidRPr="00232DA0" w:rsidRDefault="0009219A" w:rsidP="00282C17">
            <w:pPr>
              <w:spacing w:line="240" w:lineRule="auto"/>
              <w:jc w:val="center"/>
              <w:rPr>
                <w:rFonts w:eastAsia="Times New Roman"/>
                <w:color w:val="000000"/>
                <w:sz w:val="20"/>
                <w:szCs w:val="20"/>
              </w:rPr>
            </w:pPr>
          </w:p>
        </w:tc>
      </w:tr>
      <w:tr w:rsidR="0009219A" w:rsidRPr="00232DA0" w:rsidTr="00282C17">
        <w:tc>
          <w:tcPr>
            <w:tcW w:w="3258" w:type="dxa"/>
          </w:tcPr>
          <w:p w:rsidR="0009219A" w:rsidRPr="00232DA0" w:rsidRDefault="0009219A" w:rsidP="00282C17">
            <w:pPr>
              <w:rPr>
                <w:rFonts w:eastAsia="Times New Roman"/>
                <w:color w:val="000000"/>
                <w:sz w:val="20"/>
                <w:szCs w:val="20"/>
              </w:rPr>
            </w:pPr>
            <w:r w:rsidRPr="00232DA0">
              <w:rPr>
                <w:rFonts w:eastAsia="Times New Roman"/>
                <w:color w:val="000000"/>
                <w:sz w:val="20"/>
                <w:szCs w:val="20"/>
              </w:rPr>
              <w:t xml:space="preserve">3. Օրենքով սահմանված կարգով հայեցողական պաշտոններում նշանակումներ կատարելու վերաբերյալ համայնքի ղեկավարի որոշման </w:t>
            </w:r>
            <w:r w:rsidRPr="00232DA0">
              <w:rPr>
                <w:rFonts w:eastAsia="Times New Roman"/>
                <w:color w:val="000000"/>
                <w:sz w:val="20"/>
                <w:szCs w:val="20"/>
              </w:rPr>
              <w:lastRenderedPageBreak/>
              <w:t>առկայություն:</w:t>
            </w:r>
          </w:p>
        </w:tc>
        <w:tc>
          <w:tcPr>
            <w:tcW w:w="1710" w:type="dxa"/>
          </w:tcPr>
          <w:p w:rsidR="0009219A" w:rsidRDefault="0009219A">
            <w:r w:rsidRPr="00F15559">
              <w:rPr>
                <w:b/>
                <w:sz w:val="20"/>
                <w:szCs w:val="20"/>
              </w:rPr>
              <w:lastRenderedPageBreak/>
              <w:sym w:font="Wingdings" w:char="F0FC"/>
            </w:r>
          </w:p>
        </w:tc>
        <w:tc>
          <w:tcPr>
            <w:tcW w:w="1800" w:type="dxa"/>
          </w:tcPr>
          <w:p w:rsidR="0009219A" w:rsidRPr="00232DA0" w:rsidRDefault="0009219A" w:rsidP="00282C17">
            <w:pPr>
              <w:spacing w:line="240" w:lineRule="auto"/>
              <w:jc w:val="center"/>
              <w:rPr>
                <w:rFonts w:eastAsia="Times New Roman"/>
                <w:color w:val="000000"/>
                <w:sz w:val="20"/>
                <w:szCs w:val="20"/>
              </w:rPr>
            </w:pPr>
          </w:p>
        </w:tc>
        <w:tc>
          <w:tcPr>
            <w:tcW w:w="1620" w:type="dxa"/>
          </w:tcPr>
          <w:p w:rsidR="0009219A" w:rsidRPr="00232DA0" w:rsidRDefault="0009219A" w:rsidP="00282C17">
            <w:pPr>
              <w:spacing w:line="240" w:lineRule="auto"/>
              <w:jc w:val="center"/>
              <w:rPr>
                <w:rFonts w:eastAsia="Times New Roman"/>
                <w:color w:val="000000"/>
                <w:sz w:val="20"/>
                <w:szCs w:val="20"/>
              </w:rPr>
            </w:pPr>
          </w:p>
        </w:tc>
        <w:tc>
          <w:tcPr>
            <w:tcW w:w="1980" w:type="dxa"/>
          </w:tcPr>
          <w:p w:rsidR="0009219A" w:rsidRPr="00232DA0" w:rsidRDefault="0009219A" w:rsidP="00282C17">
            <w:pPr>
              <w:spacing w:line="240" w:lineRule="auto"/>
              <w:jc w:val="center"/>
              <w:rPr>
                <w:rFonts w:eastAsia="Times New Roman"/>
                <w:color w:val="000000"/>
                <w:sz w:val="20"/>
                <w:szCs w:val="20"/>
              </w:rPr>
            </w:pPr>
          </w:p>
        </w:tc>
        <w:tc>
          <w:tcPr>
            <w:tcW w:w="2340" w:type="dxa"/>
          </w:tcPr>
          <w:p w:rsidR="0009219A" w:rsidRPr="00232DA0" w:rsidRDefault="0009219A" w:rsidP="00282C17">
            <w:pPr>
              <w:spacing w:line="240" w:lineRule="auto"/>
              <w:jc w:val="center"/>
              <w:rPr>
                <w:rFonts w:eastAsia="Times New Roman"/>
                <w:color w:val="000000"/>
                <w:sz w:val="20"/>
                <w:szCs w:val="20"/>
              </w:rPr>
            </w:pPr>
          </w:p>
        </w:tc>
        <w:tc>
          <w:tcPr>
            <w:tcW w:w="2322" w:type="dxa"/>
          </w:tcPr>
          <w:p w:rsidR="0009219A" w:rsidRPr="00232DA0" w:rsidRDefault="0009219A" w:rsidP="00282C17">
            <w:pPr>
              <w:spacing w:line="240" w:lineRule="auto"/>
              <w:jc w:val="center"/>
              <w:rPr>
                <w:rFonts w:eastAsia="Times New Roman"/>
                <w:color w:val="000000"/>
                <w:sz w:val="20"/>
                <w:szCs w:val="20"/>
              </w:rPr>
            </w:pPr>
          </w:p>
        </w:tc>
      </w:tr>
      <w:tr w:rsidR="0009219A" w:rsidRPr="00232DA0" w:rsidTr="00282C17">
        <w:tc>
          <w:tcPr>
            <w:tcW w:w="3258" w:type="dxa"/>
          </w:tcPr>
          <w:p w:rsidR="0009219A" w:rsidRPr="00232DA0" w:rsidRDefault="0009219A" w:rsidP="00282C17">
            <w:pPr>
              <w:rPr>
                <w:rFonts w:eastAsia="Times New Roman"/>
                <w:color w:val="000000"/>
                <w:sz w:val="20"/>
                <w:szCs w:val="20"/>
              </w:rPr>
            </w:pPr>
            <w:r w:rsidRPr="00232DA0">
              <w:rPr>
                <w:rFonts w:eastAsia="Times New Roman"/>
                <w:color w:val="000000"/>
                <w:sz w:val="20"/>
                <w:szCs w:val="20"/>
              </w:rPr>
              <w:lastRenderedPageBreak/>
              <w:t>4. Համայնքային բյուջետային հիմնարկների ղեկավարների նշանակման վերաբերյալ համայնքի ավագանու անդամների համաձայնության առկայություն:</w:t>
            </w:r>
          </w:p>
        </w:tc>
        <w:tc>
          <w:tcPr>
            <w:tcW w:w="1710" w:type="dxa"/>
          </w:tcPr>
          <w:p w:rsidR="0009219A" w:rsidRDefault="0009219A">
            <w:r w:rsidRPr="00F15559">
              <w:rPr>
                <w:b/>
                <w:sz w:val="20"/>
                <w:szCs w:val="20"/>
              </w:rPr>
              <w:sym w:font="Wingdings" w:char="F0FC"/>
            </w:r>
          </w:p>
        </w:tc>
        <w:tc>
          <w:tcPr>
            <w:tcW w:w="1800" w:type="dxa"/>
          </w:tcPr>
          <w:p w:rsidR="0009219A" w:rsidRPr="00232DA0" w:rsidRDefault="0009219A" w:rsidP="00282C17">
            <w:pPr>
              <w:spacing w:line="240" w:lineRule="auto"/>
              <w:jc w:val="center"/>
              <w:rPr>
                <w:rFonts w:eastAsia="Times New Roman"/>
                <w:color w:val="000000"/>
                <w:sz w:val="20"/>
                <w:szCs w:val="20"/>
              </w:rPr>
            </w:pPr>
          </w:p>
        </w:tc>
        <w:tc>
          <w:tcPr>
            <w:tcW w:w="1620" w:type="dxa"/>
          </w:tcPr>
          <w:p w:rsidR="0009219A" w:rsidRPr="00232DA0" w:rsidRDefault="0009219A" w:rsidP="00282C17">
            <w:pPr>
              <w:spacing w:line="240" w:lineRule="auto"/>
              <w:jc w:val="center"/>
              <w:rPr>
                <w:rFonts w:eastAsia="Times New Roman"/>
                <w:color w:val="000000"/>
                <w:sz w:val="20"/>
                <w:szCs w:val="20"/>
              </w:rPr>
            </w:pPr>
          </w:p>
        </w:tc>
        <w:tc>
          <w:tcPr>
            <w:tcW w:w="1980" w:type="dxa"/>
          </w:tcPr>
          <w:p w:rsidR="0009219A" w:rsidRPr="00232DA0" w:rsidRDefault="0009219A" w:rsidP="00282C17">
            <w:pPr>
              <w:spacing w:line="240" w:lineRule="auto"/>
              <w:jc w:val="center"/>
              <w:rPr>
                <w:rFonts w:eastAsia="Times New Roman"/>
                <w:color w:val="000000"/>
                <w:sz w:val="20"/>
                <w:szCs w:val="20"/>
              </w:rPr>
            </w:pPr>
          </w:p>
        </w:tc>
        <w:tc>
          <w:tcPr>
            <w:tcW w:w="2340" w:type="dxa"/>
          </w:tcPr>
          <w:p w:rsidR="0009219A" w:rsidRPr="00232DA0" w:rsidRDefault="0009219A" w:rsidP="00282C17">
            <w:pPr>
              <w:spacing w:line="240" w:lineRule="auto"/>
              <w:jc w:val="center"/>
              <w:rPr>
                <w:rFonts w:eastAsia="Times New Roman"/>
                <w:color w:val="000000"/>
                <w:sz w:val="20"/>
                <w:szCs w:val="20"/>
              </w:rPr>
            </w:pPr>
          </w:p>
        </w:tc>
        <w:tc>
          <w:tcPr>
            <w:tcW w:w="2322" w:type="dxa"/>
          </w:tcPr>
          <w:p w:rsidR="0009219A" w:rsidRPr="00232DA0" w:rsidRDefault="0009219A"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5.Համայնքի ղեկավարի անհատական ակտերի ընդունումից հետո օրենքով սահմանված երկօրյա ժամկետում ուղարկելու ավագանուն անդամներին ուղարկված լինելու, ինչպես նաև համայնքի ավագանու նստավայրում  և բոլորի համար տեսանելի վայրում համայնքի ղեկավարի անհատական ակտերի  փակցված լինելու առկայություն:</w:t>
            </w:r>
          </w:p>
        </w:tc>
        <w:tc>
          <w:tcPr>
            <w:tcW w:w="1710" w:type="dxa"/>
          </w:tcPr>
          <w:p w:rsidR="00F375A6" w:rsidRPr="00232DA0" w:rsidRDefault="00F375A6" w:rsidP="00282C17">
            <w:pPr>
              <w:spacing w:line="240" w:lineRule="auto"/>
              <w:jc w:val="center"/>
              <w:rPr>
                <w:rFonts w:eastAsia="Times New Roman"/>
                <w:color w:val="000000"/>
                <w:sz w:val="20"/>
                <w:szCs w:val="20"/>
              </w:rPr>
            </w:pPr>
          </w:p>
        </w:tc>
        <w:tc>
          <w:tcPr>
            <w:tcW w:w="1800" w:type="dxa"/>
          </w:tcPr>
          <w:p w:rsidR="00F375A6" w:rsidRPr="00232DA0" w:rsidRDefault="0009219A" w:rsidP="00282C17">
            <w:pPr>
              <w:spacing w:line="240" w:lineRule="auto"/>
              <w:jc w:val="center"/>
              <w:rPr>
                <w:rFonts w:eastAsia="Times New Roman"/>
                <w:color w:val="000000"/>
                <w:sz w:val="20"/>
                <w:szCs w:val="20"/>
              </w:rPr>
            </w:pPr>
            <w:r>
              <w:rPr>
                <w:b/>
                <w:sz w:val="20"/>
                <w:szCs w:val="20"/>
              </w:rPr>
              <w:sym w:font="Wingdings" w:char="F0FC"/>
            </w: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09219A" w:rsidP="0009219A">
            <w:pPr>
              <w:spacing w:line="240" w:lineRule="auto"/>
              <w:ind w:firstLine="0"/>
              <w:rPr>
                <w:rFonts w:eastAsia="Times New Roman"/>
                <w:color w:val="000000"/>
                <w:sz w:val="20"/>
                <w:szCs w:val="20"/>
              </w:rPr>
            </w:pPr>
            <w:r>
              <w:rPr>
                <w:rFonts w:eastAsia="Times New Roman"/>
                <w:color w:val="000000"/>
                <w:sz w:val="20"/>
                <w:szCs w:val="20"/>
              </w:rPr>
              <w:t>Երբեմն չի իրականացվում</w:t>
            </w:r>
          </w:p>
        </w:tc>
        <w:tc>
          <w:tcPr>
            <w:tcW w:w="2340" w:type="dxa"/>
          </w:tcPr>
          <w:p w:rsidR="00F375A6" w:rsidRPr="00232DA0" w:rsidRDefault="0009219A" w:rsidP="0009219A">
            <w:pPr>
              <w:spacing w:line="240" w:lineRule="auto"/>
              <w:ind w:firstLine="0"/>
              <w:rPr>
                <w:rFonts w:eastAsia="Times New Roman"/>
                <w:color w:val="000000"/>
                <w:sz w:val="20"/>
                <w:szCs w:val="20"/>
              </w:rPr>
            </w:pPr>
            <w:r>
              <w:rPr>
                <w:rFonts w:eastAsia="Times New Roman"/>
                <w:color w:val="000000"/>
                <w:sz w:val="20"/>
                <w:szCs w:val="20"/>
              </w:rPr>
              <w:t>Առաջարկվել է վերացնել թերությունը</w:t>
            </w:r>
          </w:p>
        </w:tc>
        <w:tc>
          <w:tcPr>
            <w:tcW w:w="2322" w:type="dxa"/>
          </w:tcPr>
          <w:p w:rsidR="00F375A6" w:rsidRPr="00232DA0" w:rsidRDefault="0009219A" w:rsidP="00282C17">
            <w:pPr>
              <w:spacing w:line="240" w:lineRule="auto"/>
              <w:jc w:val="center"/>
              <w:rPr>
                <w:rFonts w:eastAsia="Times New Roman"/>
                <w:color w:val="000000"/>
                <w:sz w:val="20"/>
                <w:szCs w:val="20"/>
              </w:rPr>
            </w:pPr>
            <w:r>
              <w:rPr>
                <w:rFonts w:eastAsia="Times New Roman"/>
                <w:color w:val="000000"/>
                <w:sz w:val="20"/>
                <w:szCs w:val="20"/>
              </w:rPr>
              <w:t>15 օր</w:t>
            </w: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6. Համայնքի ղեկավարի որոշմամբ հաստատված աշխատակազմի գործավարության կարգի առկայություն:</w:t>
            </w:r>
          </w:p>
        </w:tc>
        <w:tc>
          <w:tcPr>
            <w:tcW w:w="1710" w:type="dxa"/>
          </w:tcPr>
          <w:p w:rsidR="00F375A6" w:rsidRPr="00232DA0" w:rsidRDefault="0009219A"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 xml:space="preserve">7. Համայնքային ենթակայության բյուջետային հիմնարկների և ոչ առևտրային կազմակերպությունների ստեղծման, </w:t>
            </w:r>
            <w:r w:rsidRPr="00232DA0">
              <w:rPr>
                <w:rFonts w:eastAsia="Times New Roman"/>
                <w:color w:val="000000"/>
                <w:sz w:val="20"/>
                <w:szCs w:val="20"/>
              </w:rPr>
              <w:lastRenderedPageBreak/>
              <w:t>վերակազմակերպման կամ լուծարման մասին որոշման նախագիծերը ավագանու հաստատմանը ներկայացված լինելու առկայություն:</w:t>
            </w:r>
          </w:p>
        </w:tc>
        <w:tc>
          <w:tcPr>
            <w:tcW w:w="1710" w:type="dxa"/>
          </w:tcPr>
          <w:p w:rsidR="00F375A6" w:rsidRPr="00232DA0" w:rsidRDefault="0009219A" w:rsidP="00282C17">
            <w:pPr>
              <w:spacing w:line="240" w:lineRule="auto"/>
              <w:jc w:val="center"/>
              <w:rPr>
                <w:rFonts w:eastAsia="Times New Roman"/>
                <w:color w:val="000000"/>
                <w:sz w:val="20"/>
                <w:szCs w:val="20"/>
              </w:rPr>
            </w:pPr>
            <w:r>
              <w:rPr>
                <w:b/>
                <w:sz w:val="20"/>
                <w:szCs w:val="20"/>
              </w:rPr>
              <w:lastRenderedPageBreak/>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lastRenderedPageBreak/>
              <w:t>8. ավագանու հաստատմանը ներկայացված համայնքային ենթակայության առևտրային կազմակերպությունների խորհուրդների և վերստուգիչ մարմինների կազմերի վերաբերյալ ներկայացված լինելու առկայություն:</w:t>
            </w:r>
          </w:p>
        </w:tc>
        <w:tc>
          <w:tcPr>
            <w:tcW w:w="1710" w:type="dxa"/>
          </w:tcPr>
          <w:p w:rsidR="00F375A6" w:rsidRPr="00232DA0" w:rsidRDefault="00F375A6" w:rsidP="00282C17">
            <w:pPr>
              <w:spacing w:line="240" w:lineRule="auto"/>
              <w:jc w:val="center"/>
              <w:rPr>
                <w:rFonts w:eastAsia="Times New Roman"/>
                <w:color w:val="000000"/>
                <w:sz w:val="20"/>
                <w:szCs w:val="20"/>
              </w:rPr>
            </w:pP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09219A" w:rsidP="0009219A">
            <w:pPr>
              <w:spacing w:line="240" w:lineRule="auto"/>
              <w:ind w:firstLine="0"/>
              <w:rPr>
                <w:rFonts w:eastAsia="Times New Roman"/>
                <w:color w:val="000000"/>
                <w:sz w:val="20"/>
                <w:szCs w:val="20"/>
              </w:rPr>
            </w:pPr>
            <w:r>
              <w:rPr>
                <w:rFonts w:eastAsia="Times New Roman"/>
                <w:color w:val="000000"/>
                <w:sz w:val="20"/>
                <w:szCs w:val="20"/>
              </w:rPr>
              <w:t xml:space="preserve">Նման կազմակերպություններ չկան </w:t>
            </w: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Default="00F375A6" w:rsidP="00282C17">
            <w:pPr>
              <w:rPr>
                <w:rFonts w:eastAsia="Times New Roman"/>
                <w:color w:val="000000"/>
                <w:sz w:val="20"/>
                <w:szCs w:val="20"/>
              </w:rPr>
            </w:pPr>
            <w:r w:rsidRPr="00232DA0">
              <w:rPr>
                <w:rFonts w:eastAsia="Times New Roman"/>
                <w:color w:val="000000"/>
                <w:sz w:val="20"/>
                <w:szCs w:val="20"/>
              </w:rPr>
              <w:t>9. Համայնքում տեղական ինքնակառավարմանը բնակիչների մասնակցության կարգը հաստատելու վերաբերյալ համայնքի ավագանուն ներկայացված առաջարկության առկայություն:</w:t>
            </w:r>
          </w:p>
          <w:p w:rsidR="0009219A" w:rsidRPr="00232DA0" w:rsidRDefault="0009219A" w:rsidP="00282C17">
            <w:pPr>
              <w:rPr>
                <w:rFonts w:eastAsia="Times New Roman"/>
                <w:color w:val="000000"/>
                <w:sz w:val="20"/>
                <w:szCs w:val="20"/>
              </w:rPr>
            </w:pPr>
          </w:p>
        </w:tc>
        <w:tc>
          <w:tcPr>
            <w:tcW w:w="1710" w:type="dxa"/>
          </w:tcPr>
          <w:p w:rsidR="00F375A6" w:rsidRPr="00232DA0" w:rsidRDefault="00F375A6" w:rsidP="00282C17">
            <w:pPr>
              <w:spacing w:line="240" w:lineRule="auto"/>
              <w:jc w:val="center"/>
              <w:rPr>
                <w:rFonts w:eastAsia="Times New Roman"/>
                <w:color w:val="000000"/>
                <w:sz w:val="20"/>
                <w:szCs w:val="20"/>
              </w:rPr>
            </w:pP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09219A" w:rsidP="00282C17">
            <w:pPr>
              <w:spacing w:line="240" w:lineRule="auto"/>
              <w:jc w:val="center"/>
              <w:rPr>
                <w:rFonts w:eastAsia="Times New Roman"/>
                <w:color w:val="000000"/>
                <w:sz w:val="20"/>
                <w:szCs w:val="20"/>
              </w:rPr>
            </w:pPr>
            <w:r>
              <w:rPr>
                <w:b/>
                <w:sz w:val="20"/>
                <w:szCs w:val="20"/>
              </w:rPr>
              <w:sym w:font="Wingdings" w:char="F0FC"/>
            </w:r>
          </w:p>
        </w:tc>
        <w:tc>
          <w:tcPr>
            <w:tcW w:w="1980" w:type="dxa"/>
          </w:tcPr>
          <w:p w:rsidR="00F375A6" w:rsidRPr="00232DA0" w:rsidRDefault="0009219A" w:rsidP="0009219A">
            <w:pPr>
              <w:spacing w:line="240" w:lineRule="auto"/>
              <w:ind w:firstLine="0"/>
              <w:rPr>
                <w:rFonts w:eastAsia="Times New Roman"/>
                <w:color w:val="000000"/>
                <w:sz w:val="20"/>
                <w:szCs w:val="20"/>
              </w:rPr>
            </w:pPr>
            <w:r>
              <w:rPr>
                <w:rFonts w:eastAsia="Times New Roman"/>
                <w:color w:val="000000"/>
                <w:sz w:val="20"/>
                <w:szCs w:val="20"/>
              </w:rPr>
              <w:t>Առաջարկություն չի ներկայացվել</w:t>
            </w:r>
          </w:p>
        </w:tc>
        <w:tc>
          <w:tcPr>
            <w:tcW w:w="2340" w:type="dxa"/>
          </w:tcPr>
          <w:p w:rsidR="00F375A6" w:rsidRPr="00232DA0" w:rsidRDefault="0009219A" w:rsidP="0009219A">
            <w:pPr>
              <w:spacing w:line="240" w:lineRule="auto"/>
              <w:ind w:firstLine="0"/>
              <w:rPr>
                <w:rFonts w:eastAsia="Times New Roman"/>
                <w:color w:val="000000"/>
                <w:sz w:val="20"/>
                <w:szCs w:val="20"/>
              </w:rPr>
            </w:pPr>
            <w:r>
              <w:rPr>
                <w:rFonts w:eastAsia="Times New Roman"/>
                <w:color w:val="000000"/>
                <w:sz w:val="20"/>
                <w:szCs w:val="20"/>
              </w:rPr>
              <w:t>Առաջարկվել է ներկայացնել</w:t>
            </w:r>
          </w:p>
        </w:tc>
        <w:tc>
          <w:tcPr>
            <w:tcW w:w="2322" w:type="dxa"/>
          </w:tcPr>
          <w:p w:rsidR="00F375A6" w:rsidRPr="00232DA0" w:rsidRDefault="0009219A" w:rsidP="00282C17">
            <w:pPr>
              <w:spacing w:line="240" w:lineRule="auto"/>
              <w:jc w:val="center"/>
              <w:rPr>
                <w:rFonts w:eastAsia="Times New Roman"/>
                <w:color w:val="000000"/>
                <w:sz w:val="20"/>
                <w:szCs w:val="20"/>
              </w:rPr>
            </w:pPr>
            <w:r>
              <w:rPr>
                <w:rFonts w:eastAsia="Times New Roman"/>
                <w:color w:val="000000"/>
                <w:sz w:val="20"/>
                <w:szCs w:val="20"/>
              </w:rPr>
              <w:t>1 ամիս</w:t>
            </w:r>
          </w:p>
        </w:tc>
      </w:tr>
      <w:tr w:rsidR="00F375A6" w:rsidRPr="00EA10EB"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 xml:space="preserve">10. Համայնքի ղեկավարին կից, համայնքի տարածքում հասարակական կարգով գործող խորհրդակցական մարմինների քանակը, անվանումներն ու ձևավորման կարգը </w:t>
            </w:r>
            <w:r w:rsidRPr="00232DA0">
              <w:rPr>
                <w:rFonts w:eastAsia="Times New Roman"/>
                <w:color w:val="000000"/>
                <w:sz w:val="20"/>
                <w:szCs w:val="20"/>
              </w:rPr>
              <w:lastRenderedPageBreak/>
              <w:t>հաստատելու վերաբերյալ համայնքի ավագանուն ներկայացված առաջարկության առկայություն:</w:t>
            </w:r>
          </w:p>
        </w:tc>
        <w:tc>
          <w:tcPr>
            <w:tcW w:w="1710" w:type="dxa"/>
          </w:tcPr>
          <w:p w:rsidR="00F375A6" w:rsidRPr="00EA10EB" w:rsidRDefault="00F375A6" w:rsidP="00282C17">
            <w:pPr>
              <w:spacing w:line="240" w:lineRule="auto"/>
              <w:jc w:val="center"/>
              <w:rPr>
                <w:b/>
                <w:sz w:val="20"/>
                <w:szCs w:val="20"/>
                <w:lang w:val="af-ZA"/>
              </w:rPr>
            </w:pPr>
          </w:p>
        </w:tc>
        <w:tc>
          <w:tcPr>
            <w:tcW w:w="1800" w:type="dxa"/>
          </w:tcPr>
          <w:p w:rsidR="00F375A6" w:rsidRPr="00EA10EB" w:rsidRDefault="00F375A6" w:rsidP="00282C17">
            <w:pPr>
              <w:spacing w:line="240" w:lineRule="auto"/>
              <w:jc w:val="center"/>
              <w:rPr>
                <w:b/>
                <w:sz w:val="20"/>
                <w:szCs w:val="20"/>
                <w:lang w:val="af-ZA"/>
              </w:rPr>
            </w:pPr>
          </w:p>
        </w:tc>
        <w:tc>
          <w:tcPr>
            <w:tcW w:w="1620" w:type="dxa"/>
          </w:tcPr>
          <w:p w:rsidR="00F375A6" w:rsidRPr="00EA10EB" w:rsidRDefault="00F375A6" w:rsidP="00282C17">
            <w:pPr>
              <w:spacing w:line="240" w:lineRule="auto"/>
              <w:jc w:val="center"/>
              <w:rPr>
                <w:b/>
                <w:sz w:val="20"/>
                <w:szCs w:val="20"/>
                <w:lang w:val="af-ZA"/>
              </w:rPr>
            </w:pPr>
          </w:p>
        </w:tc>
        <w:tc>
          <w:tcPr>
            <w:tcW w:w="1980" w:type="dxa"/>
          </w:tcPr>
          <w:p w:rsidR="00F375A6" w:rsidRPr="00EA10EB" w:rsidRDefault="0009219A" w:rsidP="0009219A">
            <w:pPr>
              <w:spacing w:line="240" w:lineRule="auto"/>
              <w:ind w:firstLine="0"/>
              <w:rPr>
                <w:sz w:val="20"/>
                <w:szCs w:val="20"/>
                <w:lang w:val="af-ZA"/>
              </w:rPr>
            </w:pPr>
            <w:r>
              <w:rPr>
                <w:sz w:val="20"/>
                <w:szCs w:val="20"/>
                <w:lang w:val="af-ZA"/>
              </w:rPr>
              <w:t>Նման կառույցներ չկան</w:t>
            </w:r>
          </w:p>
        </w:tc>
        <w:tc>
          <w:tcPr>
            <w:tcW w:w="2340" w:type="dxa"/>
          </w:tcPr>
          <w:p w:rsidR="00F375A6" w:rsidRPr="00EA10EB" w:rsidRDefault="00F375A6" w:rsidP="00282C17">
            <w:pPr>
              <w:spacing w:line="240" w:lineRule="auto"/>
              <w:jc w:val="center"/>
              <w:rPr>
                <w:sz w:val="20"/>
                <w:szCs w:val="20"/>
                <w:lang w:val="af-ZA"/>
              </w:rPr>
            </w:pPr>
          </w:p>
        </w:tc>
        <w:tc>
          <w:tcPr>
            <w:tcW w:w="2322" w:type="dxa"/>
          </w:tcPr>
          <w:p w:rsidR="00F375A6" w:rsidRPr="00EA10EB" w:rsidRDefault="00F375A6" w:rsidP="00282C17">
            <w:pPr>
              <w:spacing w:line="240" w:lineRule="auto"/>
              <w:jc w:val="center"/>
              <w:rPr>
                <w:b/>
                <w:sz w:val="20"/>
                <w:szCs w:val="20"/>
                <w:lang w:val="af-ZA"/>
              </w:rPr>
            </w:pPr>
          </w:p>
        </w:tc>
      </w:tr>
      <w:tr w:rsidR="00F375A6" w:rsidRPr="00EA10EB"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lastRenderedPageBreak/>
              <w:t>11. Օտարված կամ օգտագործման տրամադրված համայնքի սեփականություն համարվող գույքի վերաբերյալ ավագանու որոշման առկայություն:</w:t>
            </w:r>
          </w:p>
        </w:tc>
        <w:tc>
          <w:tcPr>
            <w:tcW w:w="1710" w:type="dxa"/>
          </w:tcPr>
          <w:p w:rsidR="00F375A6" w:rsidRPr="00EA10EB" w:rsidRDefault="0009219A" w:rsidP="00282C17">
            <w:pPr>
              <w:spacing w:line="240" w:lineRule="auto"/>
              <w:jc w:val="center"/>
              <w:rPr>
                <w:b/>
                <w:sz w:val="20"/>
                <w:szCs w:val="20"/>
                <w:lang w:val="af-ZA"/>
              </w:rPr>
            </w:pPr>
            <w:r>
              <w:rPr>
                <w:b/>
                <w:sz w:val="20"/>
                <w:szCs w:val="20"/>
              </w:rPr>
              <w:sym w:font="Wingdings" w:char="F0FC"/>
            </w:r>
          </w:p>
        </w:tc>
        <w:tc>
          <w:tcPr>
            <w:tcW w:w="1800" w:type="dxa"/>
          </w:tcPr>
          <w:p w:rsidR="00F375A6" w:rsidRPr="00EA10EB" w:rsidRDefault="00F375A6" w:rsidP="00282C17">
            <w:pPr>
              <w:spacing w:line="240" w:lineRule="auto"/>
              <w:jc w:val="center"/>
              <w:rPr>
                <w:b/>
                <w:sz w:val="20"/>
                <w:szCs w:val="20"/>
                <w:lang w:val="af-ZA"/>
              </w:rPr>
            </w:pPr>
          </w:p>
        </w:tc>
        <w:tc>
          <w:tcPr>
            <w:tcW w:w="1620" w:type="dxa"/>
          </w:tcPr>
          <w:p w:rsidR="00F375A6" w:rsidRPr="00EA10EB" w:rsidRDefault="00F375A6" w:rsidP="00282C17">
            <w:pPr>
              <w:spacing w:line="240" w:lineRule="auto"/>
              <w:jc w:val="center"/>
              <w:rPr>
                <w:b/>
                <w:sz w:val="20"/>
                <w:szCs w:val="20"/>
                <w:lang w:val="af-ZA"/>
              </w:rPr>
            </w:pPr>
          </w:p>
        </w:tc>
        <w:tc>
          <w:tcPr>
            <w:tcW w:w="1980" w:type="dxa"/>
          </w:tcPr>
          <w:p w:rsidR="00F375A6" w:rsidRPr="00EA10EB" w:rsidRDefault="00F375A6" w:rsidP="00282C17">
            <w:pPr>
              <w:spacing w:line="240" w:lineRule="auto"/>
              <w:jc w:val="center"/>
              <w:rPr>
                <w:sz w:val="20"/>
                <w:szCs w:val="20"/>
                <w:lang w:val="af-ZA"/>
              </w:rPr>
            </w:pPr>
          </w:p>
        </w:tc>
        <w:tc>
          <w:tcPr>
            <w:tcW w:w="2340" w:type="dxa"/>
          </w:tcPr>
          <w:p w:rsidR="00F375A6" w:rsidRPr="00EA10EB" w:rsidRDefault="00F375A6" w:rsidP="00282C17">
            <w:pPr>
              <w:spacing w:line="240" w:lineRule="auto"/>
              <w:jc w:val="center"/>
              <w:rPr>
                <w:sz w:val="20"/>
                <w:szCs w:val="20"/>
                <w:lang w:val="af-ZA"/>
              </w:rPr>
            </w:pPr>
          </w:p>
        </w:tc>
        <w:tc>
          <w:tcPr>
            <w:tcW w:w="2322" w:type="dxa"/>
          </w:tcPr>
          <w:p w:rsidR="00F375A6" w:rsidRPr="00EA10EB" w:rsidRDefault="00F375A6" w:rsidP="00282C17">
            <w:pPr>
              <w:spacing w:line="240" w:lineRule="auto"/>
              <w:jc w:val="center"/>
              <w:rPr>
                <w:b/>
                <w:sz w:val="20"/>
                <w:szCs w:val="20"/>
                <w:lang w:val="af-ZA"/>
              </w:rPr>
            </w:pPr>
          </w:p>
        </w:tc>
      </w:tr>
      <w:tr w:rsidR="00F375A6" w:rsidRPr="00EA10EB" w:rsidTr="00282C17">
        <w:tc>
          <w:tcPr>
            <w:tcW w:w="3258" w:type="dxa"/>
          </w:tcPr>
          <w:p w:rsidR="00F375A6" w:rsidRPr="00232DA0" w:rsidRDefault="00F375A6" w:rsidP="00282C17">
            <w:pPr>
              <w:spacing w:line="240" w:lineRule="auto"/>
              <w:rPr>
                <w:rFonts w:eastAsia="Times New Roman"/>
                <w:color w:val="000000"/>
                <w:sz w:val="20"/>
                <w:szCs w:val="20"/>
              </w:rPr>
            </w:pPr>
            <w:r w:rsidRPr="00232DA0">
              <w:rPr>
                <w:rFonts w:eastAsia="Times New Roman"/>
                <w:color w:val="000000"/>
                <w:sz w:val="20"/>
                <w:szCs w:val="20"/>
              </w:rPr>
              <w:t xml:space="preserve">12. </w:t>
            </w:r>
            <w:r w:rsidRPr="00BC31AA">
              <w:rPr>
                <w:rFonts w:eastAsia="Times New Roman"/>
                <w:color w:val="000000"/>
                <w:sz w:val="20"/>
                <w:szCs w:val="20"/>
              </w:rPr>
              <w:t>Հայաստանի</w:t>
            </w:r>
            <w:r w:rsidRPr="00232DA0">
              <w:rPr>
                <w:rFonts w:eastAsia="Times New Roman"/>
                <w:color w:val="000000"/>
                <w:sz w:val="20"/>
                <w:szCs w:val="20"/>
              </w:rPr>
              <w:t xml:space="preserve"> </w:t>
            </w:r>
            <w:r w:rsidRPr="00BC31AA">
              <w:rPr>
                <w:rFonts w:eastAsia="Times New Roman"/>
                <w:color w:val="000000"/>
                <w:sz w:val="20"/>
                <w:szCs w:val="20"/>
              </w:rPr>
              <w:t>Հանրապետության</w:t>
            </w:r>
            <w:r w:rsidRPr="00232DA0">
              <w:rPr>
                <w:rFonts w:eastAsia="Times New Roman"/>
                <w:color w:val="000000"/>
                <w:sz w:val="20"/>
                <w:szCs w:val="20"/>
              </w:rPr>
              <w:t xml:space="preserve"> </w:t>
            </w:r>
            <w:r w:rsidRPr="00A101F5">
              <w:rPr>
                <w:rFonts w:eastAsia="Times New Roman"/>
                <w:color w:val="000000"/>
                <w:sz w:val="20"/>
                <w:szCs w:val="20"/>
              </w:rPr>
              <w:t>կառավարության</w:t>
            </w:r>
            <w:r w:rsidRPr="00232DA0">
              <w:rPr>
                <w:rFonts w:eastAsia="Times New Roman"/>
                <w:color w:val="000000"/>
                <w:sz w:val="20"/>
                <w:szCs w:val="20"/>
              </w:rPr>
              <w:t xml:space="preserve"> </w:t>
            </w:r>
            <w:r w:rsidRPr="00A101F5">
              <w:rPr>
                <w:rFonts w:eastAsia="Times New Roman"/>
                <w:color w:val="000000"/>
                <w:sz w:val="20"/>
                <w:szCs w:val="20"/>
              </w:rPr>
              <w:t>սահմանած</w:t>
            </w:r>
            <w:r w:rsidRPr="00232DA0">
              <w:rPr>
                <w:rFonts w:eastAsia="Times New Roman"/>
                <w:color w:val="000000"/>
                <w:sz w:val="20"/>
                <w:szCs w:val="20"/>
              </w:rPr>
              <w:t xml:space="preserve"> </w:t>
            </w:r>
            <w:r w:rsidRPr="00A101F5">
              <w:rPr>
                <w:rFonts w:eastAsia="Times New Roman"/>
                <w:color w:val="000000"/>
                <w:sz w:val="20"/>
                <w:szCs w:val="20"/>
              </w:rPr>
              <w:t>կարգով</w:t>
            </w:r>
            <w:r w:rsidRPr="00232DA0">
              <w:rPr>
                <w:rFonts w:eastAsia="Times New Roman"/>
                <w:color w:val="000000"/>
                <w:sz w:val="20"/>
                <w:szCs w:val="20"/>
              </w:rPr>
              <w:t xml:space="preserve"> </w:t>
            </w:r>
            <w:r>
              <w:rPr>
                <w:rFonts w:eastAsia="Times New Roman"/>
                <w:color w:val="000000"/>
                <w:sz w:val="20"/>
                <w:szCs w:val="20"/>
              </w:rPr>
              <w:t>կազմելուց</w:t>
            </w:r>
            <w:r w:rsidRPr="00232DA0">
              <w:rPr>
                <w:rFonts w:eastAsia="Times New Roman"/>
                <w:color w:val="000000"/>
                <w:sz w:val="20"/>
                <w:szCs w:val="20"/>
              </w:rPr>
              <w:t xml:space="preserve"> </w:t>
            </w:r>
            <w:r>
              <w:rPr>
                <w:rFonts w:eastAsia="Times New Roman"/>
                <w:color w:val="000000"/>
                <w:sz w:val="20"/>
                <w:szCs w:val="20"/>
              </w:rPr>
              <w:t>և</w:t>
            </w:r>
            <w:r w:rsidRPr="00232DA0">
              <w:rPr>
                <w:rFonts w:eastAsia="Times New Roman"/>
                <w:color w:val="000000"/>
                <w:sz w:val="20"/>
                <w:szCs w:val="20"/>
              </w:rPr>
              <w:t xml:space="preserve"> </w:t>
            </w:r>
            <w:r w:rsidRPr="004D6901">
              <w:rPr>
                <w:rFonts w:eastAsia="Times New Roman"/>
                <w:color w:val="000000"/>
                <w:sz w:val="20"/>
                <w:szCs w:val="20"/>
              </w:rPr>
              <w:t>և</w:t>
            </w:r>
            <w:r w:rsidRPr="00232DA0">
              <w:rPr>
                <w:rFonts w:eastAsia="Times New Roman"/>
                <w:color w:val="000000"/>
                <w:sz w:val="20"/>
                <w:szCs w:val="20"/>
              </w:rPr>
              <w:t xml:space="preserve"> </w:t>
            </w:r>
            <w:r w:rsidRPr="004D6901">
              <w:rPr>
                <w:rFonts w:eastAsia="Times New Roman"/>
                <w:color w:val="000000"/>
                <w:sz w:val="20"/>
                <w:szCs w:val="20"/>
              </w:rPr>
              <w:t>Հայաստանի</w:t>
            </w:r>
            <w:r w:rsidRPr="00232DA0">
              <w:rPr>
                <w:rFonts w:eastAsia="Times New Roman"/>
                <w:color w:val="000000"/>
                <w:sz w:val="20"/>
                <w:szCs w:val="20"/>
              </w:rPr>
              <w:t xml:space="preserve"> </w:t>
            </w:r>
            <w:r w:rsidRPr="004D6901">
              <w:rPr>
                <w:rFonts w:eastAsia="Times New Roman"/>
                <w:color w:val="000000"/>
                <w:sz w:val="20"/>
                <w:szCs w:val="20"/>
              </w:rPr>
              <w:t>Հանրապետության</w:t>
            </w:r>
            <w:r w:rsidRPr="00232DA0">
              <w:rPr>
                <w:rFonts w:eastAsia="Times New Roman"/>
                <w:color w:val="000000"/>
                <w:sz w:val="20"/>
                <w:szCs w:val="20"/>
              </w:rPr>
              <w:t xml:space="preserve"> </w:t>
            </w:r>
            <w:r w:rsidRPr="004D6901">
              <w:rPr>
                <w:rFonts w:eastAsia="Times New Roman"/>
                <w:color w:val="000000"/>
                <w:sz w:val="20"/>
                <w:szCs w:val="20"/>
              </w:rPr>
              <w:t>ավտոմոբիլային</w:t>
            </w:r>
            <w:r w:rsidRPr="00232DA0">
              <w:rPr>
                <w:rFonts w:eastAsia="Times New Roman"/>
                <w:color w:val="000000"/>
                <w:sz w:val="20"/>
                <w:szCs w:val="20"/>
              </w:rPr>
              <w:t xml:space="preserve"> </w:t>
            </w:r>
            <w:r w:rsidRPr="004D6901">
              <w:rPr>
                <w:rFonts w:eastAsia="Times New Roman"/>
                <w:color w:val="000000"/>
                <w:sz w:val="20"/>
                <w:szCs w:val="20"/>
              </w:rPr>
              <w:t>ճանապարհների</w:t>
            </w:r>
            <w:r w:rsidRPr="00232DA0">
              <w:rPr>
                <w:rFonts w:eastAsia="Times New Roman"/>
                <w:color w:val="000000"/>
                <w:sz w:val="20"/>
                <w:szCs w:val="20"/>
              </w:rPr>
              <w:t xml:space="preserve"> </w:t>
            </w:r>
            <w:r w:rsidRPr="004D6901">
              <w:rPr>
                <w:rFonts w:eastAsia="Times New Roman"/>
                <w:color w:val="000000"/>
                <w:sz w:val="20"/>
                <w:szCs w:val="20"/>
              </w:rPr>
              <w:t>անվանացանկում</w:t>
            </w:r>
            <w:r w:rsidRPr="00232DA0">
              <w:rPr>
                <w:rFonts w:eastAsia="Times New Roman"/>
                <w:color w:val="000000"/>
                <w:sz w:val="20"/>
                <w:szCs w:val="20"/>
              </w:rPr>
              <w:t xml:space="preserve"> </w:t>
            </w:r>
            <w:r w:rsidRPr="004D6901">
              <w:rPr>
                <w:rFonts w:eastAsia="Times New Roman"/>
                <w:color w:val="000000"/>
                <w:sz w:val="20"/>
                <w:szCs w:val="20"/>
              </w:rPr>
              <w:t>ընդգրկված</w:t>
            </w:r>
            <w:r w:rsidRPr="00232DA0">
              <w:rPr>
                <w:rFonts w:eastAsia="Times New Roman"/>
                <w:color w:val="000000"/>
                <w:sz w:val="20"/>
                <w:szCs w:val="20"/>
              </w:rPr>
              <w:t xml:space="preserve"> </w:t>
            </w:r>
            <w:r w:rsidRPr="004D6901">
              <w:rPr>
                <w:rFonts w:eastAsia="Times New Roman"/>
                <w:color w:val="000000"/>
                <w:sz w:val="20"/>
                <w:szCs w:val="20"/>
              </w:rPr>
              <w:t>ճանապարհների</w:t>
            </w:r>
            <w:r w:rsidRPr="00232DA0">
              <w:rPr>
                <w:rFonts w:eastAsia="Times New Roman"/>
                <w:color w:val="000000"/>
                <w:sz w:val="20"/>
                <w:szCs w:val="20"/>
              </w:rPr>
              <w:t xml:space="preserve"> </w:t>
            </w:r>
            <w:r w:rsidRPr="004D6901">
              <w:rPr>
                <w:rFonts w:eastAsia="Times New Roman"/>
                <w:color w:val="000000"/>
                <w:sz w:val="20"/>
                <w:szCs w:val="20"/>
              </w:rPr>
              <w:t>մաս</w:t>
            </w:r>
            <w:r w:rsidRPr="00232DA0">
              <w:rPr>
                <w:rFonts w:eastAsia="Times New Roman"/>
                <w:color w:val="000000"/>
                <w:sz w:val="20"/>
                <w:szCs w:val="20"/>
              </w:rPr>
              <w:t xml:space="preserve"> </w:t>
            </w:r>
            <w:r w:rsidRPr="004D6901">
              <w:rPr>
                <w:rFonts w:eastAsia="Times New Roman"/>
                <w:color w:val="000000"/>
                <w:sz w:val="20"/>
                <w:szCs w:val="20"/>
              </w:rPr>
              <w:t>հանդիսացող</w:t>
            </w:r>
            <w:r w:rsidRPr="00232DA0">
              <w:rPr>
                <w:rFonts w:eastAsia="Times New Roman"/>
                <w:color w:val="000000"/>
                <w:sz w:val="20"/>
                <w:szCs w:val="20"/>
              </w:rPr>
              <w:t xml:space="preserve"> </w:t>
            </w:r>
            <w:r w:rsidRPr="004D6901">
              <w:rPr>
                <w:rFonts w:eastAsia="Times New Roman"/>
                <w:color w:val="000000"/>
                <w:sz w:val="20"/>
                <w:szCs w:val="20"/>
              </w:rPr>
              <w:t>տարանցիկ</w:t>
            </w:r>
            <w:r w:rsidRPr="00232DA0">
              <w:rPr>
                <w:rFonts w:eastAsia="Times New Roman"/>
                <w:color w:val="000000"/>
                <w:sz w:val="20"/>
                <w:szCs w:val="20"/>
              </w:rPr>
              <w:t xml:space="preserve"> </w:t>
            </w:r>
            <w:r w:rsidRPr="004D6901">
              <w:rPr>
                <w:rFonts w:eastAsia="Times New Roman"/>
                <w:color w:val="000000"/>
                <w:sz w:val="20"/>
                <w:szCs w:val="20"/>
              </w:rPr>
              <w:t>ճանապարհներին</w:t>
            </w:r>
            <w:r w:rsidRPr="00232DA0">
              <w:rPr>
                <w:rFonts w:eastAsia="Times New Roman"/>
                <w:color w:val="000000"/>
                <w:sz w:val="20"/>
                <w:szCs w:val="20"/>
              </w:rPr>
              <w:t xml:space="preserve"> </w:t>
            </w:r>
            <w:r w:rsidRPr="004D6901">
              <w:rPr>
                <w:rFonts w:eastAsia="Times New Roman"/>
                <w:color w:val="000000"/>
                <w:sz w:val="20"/>
                <w:szCs w:val="20"/>
              </w:rPr>
              <w:t>վերաբերող</w:t>
            </w:r>
            <w:r w:rsidRPr="00232DA0">
              <w:rPr>
                <w:rFonts w:eastAsia="Times New Roman"/>
                <w:color w:val="000000"/>
                <w:sz w:val="20"/>
                <w:szCs w:val="20"/>
              </w:rPr>
              <w:t xml:space="preserve"> </w:t>
            </w:r>
            <w:r w:rsidRPr="004D6901">
              <w:rPr>
                <w:rFonts w:eastAsia="Times New Roman"/>
                <w:color w:val="000000"/>
                <w:sz w:val="20"/>
                <w:szCs w:val="20"/>
              </w:rPr>
              <w:t>մասով</w:t>
            </w:r>
            <w:r w:rsidRPr="00232DA0">
              <w:rPr>
                <w:rFonts w:eastAsia="Times New Roman"/>
                <w:color w:val="000000"/>
                <w:sz w:val="20"/>
                <w:szCs w:val="20"/>
              </w:rPr>
              <w:t xml:space="preserve"> </w:t>
            </w:r>
            <w:r w:rsidRPr="004D6901">
              <w:rPr>
                <w:rFonts w:eastAsia="Times New Roman"/>
                <w:color w:val="000000"/>
                <w:sz w:val="20"/>
                <w:szCs w:val="20"/>
              </w:rPr>
              <w:t>լիազոր</w:t>
            </w:r>
            <w:r w:rsidRPr="00232DA0">
              <w:rPr>
                <w:rFonts w:eastAsia="Times New Roman"/>
                <w:color w:val="000000"/>
                <w:sz w:val="20"/>
                <w:szCs w:val="20"/>
              </w:rPr>
              <w:t xml:space="preserve"> </w:t>
            </w:r>
            <w:r w:rsidRPr="004D6901">
              <w:rPr>
                <w:rFonts w:eastAsia="Times New Roman"/>
                <w:color w:val="000000"/>
                <w:sz w:val="20"/>
                <w:szCs w:val="20"/>
              </w:rPr>
              <w:t>մարմնի</w:t>
            </w:r>
            <w:r w:rsidRPr="00232DA0">
              <w:rPr>
                <w:rFonts w:eastAsia="Times New Roman"/>
                <w:color w:val="000000"/>
                <w:sz w:val="20"/>
                <w:szCs w:val="20"/>
              </w:rPr>
              <w:t xml:space="preserve"> </w:t>
            </w:r>
            <w:r w:rsidRPr="004D6901">
              <w:rPr>
                <w:rFonts w:eastAsia="Times New Roman"/>
                <w:color w:val="000000"/>
                <w:sz w:val="20"/>
                <w:szCs w:val="20"/>
              </w:rPr>
              <w:t>հետ</w:t>
            </w:r>
            <w:r w:rsidRPr="00232DA0">
              <w:rPr>
                <w:rFonts w:eastAsia="Times New Roman"/>
                <w:color w:val="000000"/>
                <w:sz w:val="20"/>
                <w:szCs w:val="20"/>
              </w:rPr>
              <w:t xml:space="preserve"> </w:t>
            </w:r>
            <w:r w:rsidRPr="004D6901">
              <w:rPr>
                <w:rFonts w:eastAsia="Times New Roman"/>
                <w:color w:val="000000"/>
                <w:sz w:val="20"/>
                <w:szCs w:val="20"/>
              </w:rPr>
              <w:t>համաձայնեցնելուց</w:t>
            </w:r>
            <w:r w:rsidRPr="00232DA0">
              <w:rPr>
                <w:rFonts w:eastAsia="Times New Roman"/>
                <w:color w:val="000000"/>
                <w:sz w:val="20"/>
                <w:szCs w:val="20"/>
              </w:rPr>
              <w:t xml:space="preserve"> </w:t>
            </w:r>
            <w:r w:rsidRPr="004D6901">
              <w:rPr>
                <w:rFonts w:eastAsia="Times New Roman"/>
                <w:color w:val="000000"/>
                <w:sz w:val="20"/>
                <w:szCs w:val="20"/>
              </w:rPr>
              <w:t>հետո</w:t>
            </w:r>
            <w:r w:rsidRPr="00232DA0">
              <w:rPr>
                <w:rFonts w:eastAsia="Times New Roman"/>
                <w:color w:val="000000"/>
                <w:sz w:val="20"/>
                <w:szCs w:val="20"/>
              </w:rPr>
              <w:t xml:space="preserve"> </w:t>
            </w:r>
            <w:r w:rsidRPr="004D6901">
              <w:rPr>
                <w:rFonts w:eastAsia="Times New Roman"/>
                <w:color w:val="000000"/>
                <w:sz w:val="20"/>
                <w:szCs w:val="20"/>
              </w:rPr>
              <w:t>համայնքի</w:t>
            </w:r>
            <w:r w:rsidRPr="00232DA0">
              <w:rPr>
                <w:rFonts w:eastAsia="Times New Roman"/>
                <w:color w:val="000000"/>
                <w:sz w:val="20"/>
                <w:szCs w:val="20"/>
              </w:rPr>
              <w:t xml:space="preserve"> </w:t>
            </w:r>
            <w:r w:rsidRPr="004D6901">
              <w:rPr>
                <w:rFonts w:eastAsia="Times New Roman"/>
                <w:color w:val="000000"/>
                <w:sz w:val="20"/>
                <w:szCs w:val="20"/>
              </w:rPr>
              <w:t>ավագանու</w:t>
            </w:r>
            <w:r w:rsidRPr="00232DA0">
              <w:rPr>
                <w:rFonts w:eastAsia="Times New Roman"/>
                <w:color w:val="000000"/>
                <w:sz w:val="20"/>
                <w:szCs w:val="20"/>
              </w:rPr>
              <w:t xml:space="preserve"> </w:t>
            </w:r>
            <w:r w:rsidRPr="004D6901">
              <w:rPr>
                <w:rFonts w:eastAsia="Times New Roman"/>
                <w:color w:val="000000"/>
                <w:sz w:val="20"/>
                <w:szCs w:val="20"/>
              </w:rPr>
              <w:t>հաստատմանն</w:t>
            </w:r>
            <w:r w:rsidRPr="00232DA0">
              <w:rPr>
                <w:rFonts w:eastAsia="Times New Roman"/>
                <w:color w:val="000000"/>
                <w:sz w:val="20"/>
                <w:szCs w:val="20"/>
              </w:rPr>
              <w:t xml:space="preserve"> </w:t>
            </w:r>
            <w:r w:rsidRPr="00A101F5">
              <w:rPr>
                <w:rFonts w:eastAsia="Times New Roman"/>
                <w:color w:val="000000"/>
                <w:sz w:val="20"/>
                <w:szCs w:val="20"/>
              </w:rPr>
              <w:t>համայնքում</w:t>
            </w:r>
            <w:r w:rsidRPr="00232DA0">
              <w:rPr>
                <w:rFonts w:eastAsia="Times New Roman"/>
                <w:color w:val="000000"/>
                <w:sz w:val="20"/>
                <w:szCs w:val="20"/>
              </w:rPr>
              <w:t xml:space="preserve"> </w:t>
            </w:r>
            <w:r w:rsidRPr="00A101F5">
              <w:rPr>
                <w:rFonts w:eastAsia="Times New Roman"/>
                <w:color w:val="000000"/>
                <w:sz w:val="20"/>
                <w:szCs w:val="20"/>
              </w:rPr>
              <w:t>ճանապարհային</w:t>
            </w:r>
            <w:r w:rsidRPr="00232DA0">
              <w:rPr>
                <w:rFonts w:eastAsia="Times New Roman"/>
                <w:color w:val="000000"/>
                <w:sz w:val="20"/>
                <w:szCs w:val="20"/>
              </w:rPr>
              <w:t xml:space="preserve"> </w:t>
            </w:r>
            <w:r w:rsidRPr="00A101F5">
              <w:rPr>
                <w:rFonts w:eastAsia="Times New Roman"/>
                <w:color w:val="000000"/>
                <w:sz w:val="20"/>
                <w:szCs w:val="20"/>
              </w:rPr>
              <w:t>երթևեկության</w:t>
            </w:r>
            <w:r w:rsidRPr="00232DA0">
              <w:rPr>
                <w:rFonts w:eastAsia="Times New Roman"/>
                <w:color w:val="000000"/>
                <w:sz w:val="20"/>
                <w:szCs w:val="20"/>
              </w:rPr>
              <w:t xml:space="preserve"> </w:t>
            </w:r>
            <w:r w:rsidRPr="00A101F5">
              <w:rPr>
                <w:rFonts w:eastAsia="Times New Roman"/>
                <w:color w:val="000000"/>
                <w:sz w:val="20"/>
                <w:szCs w:val="20"/>
              </w:rPr>
              <w:t>կազմակերպման</w:t>
            </w:r>
            <w:r w:rsidRPr="00232DA0">
              <w:rPr>
                <w:rFonts w:eastAsia="Times New Roman"/>
                <w:color w:val="000000"/>
                <w:sz w:val="20"/>
                <w:szCs w:val="20"/>
              </w:rPr>
              <w:t xml:space="preserve"> </w:t>
            </w:r>
            <w:r w:rsidRPr="00A101F5">
              <w:rPr>
                <w:rFonts w:eastAsia="Times New Roman"/>
                <w:color w:val="000000"/>
                <w:sz w:val="20"/>
                <w:szCs w:val="20"/>
              </w:rPr>
              <w:t>սխեման</w:t>
            </w:r>
            <w:r w:rsidRPr="00232DA0">
              <w:rPr>
                <w:rFonts w:eastAsia="Times New Roman"/>
                <w:color w:val="000000"/>
                <w:sz w:val="20"/>
                <w:szCs w:val="20"/>
              </w:rPr>
              <w:t xml:space="preserve"> (</w:t>
            </w:r>
            <w:r w:rsidRPr="00A101F5">
              <w:rPr>
                <w:rFonts w:eastAsia="Times New Roman"/>
                <w:color w:val="000000"/>
                <w:sz w:val="20"/>
                <w:szCs w:val="20"/>
              </w:rPr>
              <w:t>համայնքային</w:t>
            </w:r>
            <w:r w:rsidRPr="00232DA0">
              <w:rPr>
                <w:rFonts w:eastAsia="Times New Roman"/>
                <w:color w:val="000000"/>
                <w:sz w:val="20"/>
                <w:szCs w:val="20"/>
              </w:rPr>
              <w:t xml:space="preserve"> </w:t>
            </w:r>
            <w:r w:rsidRPr="00A101F5">
              <w:rPr>
                <w:rFonts w:eastAsia="Times New Roman"/>
                <w:color w:val="000000"/>
                <w:sz w:val="20"/>
                <w:szCs w:val="20"/>
              </w:rPr>
              <w:t>ենթակայության</w:t>
            </w:r>
            <w:r w:rsidRPr="00232DA0">
              <w:rPr>
                <w:rFonts w:eastAsia="Times New Roman"/>
                <w:color w:val="000000"/>
                <w:sz w:val="20"/>
                <w:szCs w:val="20"/>
              </w:rPr>
              <w:t xml:space="preserve"> </w:t>
            </w:r>
            <w:r w:rsidRPr="00A101F5">
              <w:rPr>
                <w:rFonts w:eastAsia="Times New Roman"/>
                <w:color w:val="000000"/>
                <w:sz w:val="20"/>
                <w:szCs w:val="20"/>
              </w:rPr>
              <w:t>ճանապարհների</w:t>
            </w:r>
            <w:r w:rsidRPr="00232DA0">
              <w:rPr>
                <w:rFonts w:eastAsia="Times New Roman"/>
                <w:color w:val="000000"/>
                <w:sz w:val="20"/>
                <w:szCs w:val="20"/>
              </w:rPr>
              <w:t xml:space="preserve"> </w:t>
            </w:r>
            <w:r w:rsidRPr="00A101F5">
              <w:rPr>
                <w:rFonts w:eastAsia="Times New Roman"/>
                <w:color w:val="000000"/>
                <w:sz w:val="20"/>
                <w:szCs w:val="20"/>
              </w:rPr>
              <w:t>մասով</w:t>
            </w:r>
            <w:r w:rsidRPr="00232DA0">
              <w:rPr>
                <w:rFonts w:eastAsia="Times New Roman"/>
                <w:color w:val="000000"/>
                <w:sz w:val="20"/>
                <w:szCs w:val="20"/>
              </w:rPr>
              <w:t xml:space="preserve">) </w:t>
            </w:r>
            <w:r w:rsidRPr="00A101F5">
              <w:rPr>
                <w:rFonts w:eastAsia="Times New Roman"/>
                <w:color w:val="000000"/>
                <w:sz w:val="20"/>
                <w:szCs w:val="20"/>
              </w:rPr>
              <w:t>է</w:t>
            </w:r>
            <w:r w:rsidRPr="00232DA0">
              <w:rPr>
                <w:rFonts w:eastAsia="Times New Roman"/>
                <w:color w:val="000000"/>
                <w:sz w:val="20"/>
                <w:szCs w:val="20"/>
              </w:rPr>
              <w:t xml:space="preserve"> </w:t>
            </w:r>
            <w:r w:rsidRPr="00A101F5">
              <w:rPr>
                <w:rFonts w:eastAsia="Times New Roman"/>
                <w:color w:val="000000"/>
                <w:sz w:val="20"/>
                <w:szCs w:val="20"/>
              </w:rPr>
              <w:t>ներկայաց</w:t>
            </w:r>
            <w:r>
              <w:rPr>
                <w:rFonts w:eastAsia="Times New Roman"/>
                <w:color w:val="000000"/>
                <w:sz w:val="20"/>
                <w:szCs w:val="20"/>
              </w:rPr>
              <w:t>ված</w:t>
            </w:r>
            <w:r w:rsidRPr="00232DA0">
              <w:rPr>
                <w:rFonts w:eastAsia="Times New Roman"/>
                <w:color w:val="000000"/>
                <w:sz w:val="20"/>
                <w:szCs w:val="20"/>
              </w:rPr>
              <w:t xml:space="preserve"> </w:t>
            </w:r>
            <w:r>
              <w:rPr>
                <w:rFonts w:eastAsia="Times New Roman"/>
                <w:color w:val="000000"/>
                <w:sz w:val="20"/>
                <w:szCs w:val="20"/>
              </w:rPr>
              <w:t>լինելու</w:t>
            </w:r>
            <w:r w:rsidRPr="00232DA0">
              <w:rPr>
                <w:rFonts w:eastAsia="Times New Roman"/>
                <w:color w:val="000000"/>
                <w:sz w:val="20"/>
                <w:szCs w:val="20"/>
              </w:rPr>
              <w:t xml:space="preserve"> </w:t>
            </w:r>
            <w:r>
              <w:rPr>
                <w:rFonts w:eastAsia="Times New Roman"/>
                <w:color w:val="000000"/>
                <w:sz w:val="20"/>
                <w:szCs w:val="20"/>
              </w:rPr>
              <w:t>առկայությունը</w:t>
            </w:r>
            <w:r w:rsidRPr="00232DA0">
              <w:rPr>
                <w:rFonts w:eastAsia="Times New Roman"/>
                <w:color w:val="000000"/>
                <w:sz w:val="20"/>
                <w:szCs w:val="20"/>
              </w:rPr>
              <w:t>:</w:t>
            </w:r>
          </w:p>
          <w:p w:rsidR="00F375A6" w:rsidRPr="00232DA0" w:rsidRDefault="00F375A6" w:rsidP="00282C17">
            <w:pPr>
              <w:spacing w:line="240" w:lineRule="auto"/>
              <w:rPr>
                <w:rFonts w:eastAsia="Times New Roman"/>
                <w:color w:val="000000"/>
                <w:sz w:val="20"/>
                <w:szCs w:val="20"/>
              </w:rPr>
            </w:pPr>
          </w:p>
          <w:p w:rsidR="00F375A6" w:rsidRPr="00232DA0" w:rsidRDefault="00F375A6" w:rsidP="00282C17">
            <w:pPr>
              <w:spacing w:line="240" w:lineRule="auto"/>
              <w:rPr>
                <w:rFonts w:eastAsia="Times New Roman"/>
                <w:color w:val="000000"/>
                <w:sz w:val="20"/>
                <w:szCs w:val="20"/>
              </w:rPr>
            </w:pPr>
          </w:p>
        </w:tc>
        <w:tc>
          <w:tcPr>
            <w:tcW w:w="1710" w:type="dxa"/>
          </w:tcPr>
          <w:p w:rsidR="00F375A6" w:rsidRPr="00EA10EB" w:rsidRDefault="00F375A6" w:rsidP="00282C17">
            <w:pPr>
              <w:spacing w:line="240" w:lineRule="auto"/>
              <w:jc w:val="center"/>
              <w:rPr>
                <w:b/>
                <w:sz w:val="20"/>
                <w:szCs w:val="20"/>
                <w:lang w:val="af-ZA"/>
              </w:rPr>
            </w:pPr>
          </w:p>
        </w:tc>
        <w:tc>
          <w:tcPr>
            <w:tcW w:w="1800" w:type="dxa"/>
          </w:tcPr>
          <w:p w:rsidR="00F375A6" w:rsidRPr="00EA10EB" w:rsidRDefault="00F375A6" w:rsidP="00282C17">
            <w:pPr>
              <w:spacing w:line="240" w:lineRule="auto"/>
              <w:jc w:val="center"/>
              <w:rPr>
                <w:b/>
                <w:sz w:val="20"/>
                <w:szCs w:val="20"/>
                <w:lang w:val="af-ZA"/>
              </w:rPr>
            </w:pPr>
          </w:p>
        </w:tc>
        <w:tc>
          <w:tcPr>
            <w:tcW w:w="1620" w:type="dxa"/>
          </w:tcPr>
          <w:p w:rsidR="00F375A6" w:rsidRPr="00EA10EB" w:rsidRDefault="00F375A6" w:rsidP="00282C17">
            <w:pPr>
              <w:spacing w:line="240" w:lineRule="auto"/>
              <w:jc w:val="center"/>
              <w:rPr>
                <w:b/>
                <w:sz w:val="20"/>
                <w:szCs w:val="20"/>
                <w:lang w:val="af-ZA"/>
              </w:rPr>
            </w:pPr>
          </w:p>
        </w:tc>
        <w:tc>
          <w:tcPr>
            <w:tcW w:w="1980" w:type="dxa"/>
          </w:tcPr>
          <w:p w:rsidR="00F375A6" w:rsidRPr="00EA10EB" w:rsidRDefault="0009219A" w:rsidP="0009219A">
            <w:pPr>
              <w:spacing w:line="240" w:lineRule="auto"/>
              <w:ind w:firstLine="0"/>
              <w:rPr>
                <w:sz w:val="20"/>
                <w:szCs w:val="20"/>
                <w:lang w:val="af-ZA"/>
              </w:rPr>
            </w:pPr>
            <w:r>
              <w:rPr>
                <w:sz w:val="20"/>
                <w:szCs w:val="20"/>
                <w:lang w:val="af-ZA"/>
              </w:rPr>
              <w:t>Նման սխեմա գոյություն չունի</w:t>
            </w:r>
          </w:p>
        </w:tc>
        <w:tc>
          <w:tcPr>
            <w:tcW w:w="2340" w:type="dxa"/>
          </w:tcPr>
          <w:p w:rsidR="00F375A6" w:rsidRPr="00EA10EB" w:rsidRDefault="00F375A6" w:rsidP="00282C17">
            <w:pPr>
              <w:spacing w:line="240" w:lineRule="auto"/>
              <w:jc w:val="center"/>
              <w:rPr>
                <w:sz w:val="20"/>
                <w:szCs w:val="20"/>
                <w:lang w:val="af-ZA"/>
              </w:rPr>
            </w:pPr>
          </w:p>
        </w:tc>
        <w:tc>
          <w:tcPr>
            <w:tcW w:w="2322" w:type="dxa"/>
          </w:tcPr>
          <w:p w:rsidR="00F375A6" w:rsidRPr="00EA10EB" w:rsidRDefault="00F375A6" w:rsidP="00282C17">
            <w:pPr>
              <w:spacing w:line="240" w:lineRule="auto"/>
              <w:jc w:val="center"/>
              <w:rPr>
                <w:b/>
                <w:sz w:val="20"/>
                <w:szCs w:val="20"/>
                <w:lang w:val="af-ZA"/>
              </w:rPr>
            </w:pPr>
          </w:p>
        </w:tc>
      </w:tr>
      <w:tr w:rsidR="00F375A6" w:rsidRPr="00EA10EB"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lastRenderedPageBreak/>
              <w:t xml:space="preserve">13. </w:t>
            </w:r>
            <w:r w:rsidRPr="00E446C0">
              <w:rPr>
                <w:rFonts w:eastAsia="Times New Roman"/>
                <w:color w:val="000000"/>
                <w:sz w:val="20"/>
                <w:szCs w:val="20"/>
              </w:rPr>
              <w:t>Համայնքի</w:t>
            </w:r>
            <w:r w:rsidRPr="00232DA0">
              <w:rPr>
                <w:rFonts w:eastAsia="Times New Roman"/>
                <w:color w:val="000000"/>
                <w:sz w:val="20"/>
                <w:szCs w:val="20"/>
              </w:rPr>
              <w:t xml:space="preserve"> </w:t>
            </w:r>
            <w:r w:rsidRPr="00E446C0">
              <w:rPr>
                <w:rFonts w:eastAsia="Times New Roman"/>
                <w:color w:val="000000"/>
                <w:sz w:val="20"/>
                <w:szCs w:val="20"/>
              </w:rPr>
              <w:t>ղեկավարի</w:t>
            </w:r>
            <w:r w:rsidRPr="00232DA0">
              <w:rPr>
                <w:rFonts w:eastAsia="Times New Roman"/>
                <w:color w:val="000000"/>
                <w:sz w:val="20"/>
                <w:szCs w:val="20"/>
              </w:rPr>
              <w:t xml:space="preserve"> </w:t>
            </w:r>
            <w:r w:rsidRPr="00E446C0">
              <w:rPr>
                <w:rFonts w:eastAsia="Times New Roman"/>
                <w:color w:val="000000"/>
                <w:sz w:val="20"/>
                <w:szCs w:val="20"/>
              </w:rPr>
              <w:t>որոշման</w:t>
            </w:r>
            <w:r w:rsidRPr="00232DA0">
              <w:rPr>
                <w:rFonts w:eastAsia="Times New Roman"/>
                <w:color w:val="000000"/>
                <w:sz w:val="20"/>
                <w:szCs w:val="20"/>
              </w:rPr>
              <w:t xml:space="preserve"> </w:t>
            </w:r>
            <w:r w:rsidRPr="00E446C0">
              <w:rPr>
                <w:rFonts w:eastAsia="Times New Roman"/>
                <w:color w:val="000000"/>
                <w:sz w:val="20"/>
                <w:szCs w:val="20"/>
              </w:rPr>
              <w:t>առկայություն</w:t>
            </w:r>
            <w:r w:rsidRPr="00232DA0">
              <w:rPr>
                <w:rFonts w:eastAsia="Times New Roman"/>
                <w:color w:val="000000"/>
                <w:sz w:val="20"/>
                <w:szCs w:val="20"/>
              </w:rPr>
              <w:t xml:space="preserve"> </w:t>
            </w:r>
            <w:r w:rsidRPr="004D6901">
              <w:rPr>
                <w:rFonts w:eastAsia="Times New Roman"/>
                <w:color w:val="000000"/>
                <w:sz w:val="20"/>
                <w:szCs w:val="20"/>
              </w:rPr>
              <w:t>համայնքի</w:t>
            </w:r>
            <w:r w:rsidRPr="00232DA0">
              <w:rPr>
                <w:rFonts w:eastAsia="Times New Roman"/>
                <w:color w:val="000000"/>
                <w:sz w:val="20"/>
                <w:szCs w:val="20"/>
              </w:rPr>
              <w:t xml:space="preserve"> </w:t>
            </w:r>
            <w:r w:rsidRPr="004D6901">
              <w:rPr>
                <w:rFonts w:eastAsia="Times New Roman"/>
                <w:color w:val="000000"/>
                <w:sz w:val="20"/>
                <w:szCs w:val="20"/>
              </w:rPr>
              <w:t>ավագանու</w:t>
            </w:r>
            <w:r w:rsidRPr="00232DA0">
              <w:rPr>
                <w:rFonts w:eastAsia="Times New Roman"/>
                <w:color w:val="000000"/>
                <w:sz w:val="20"/>
                <w:szCs w:val="20"/>
              </w:rPr>
              <w:t xml:space="preserve"> </w:t>
            </w:r>
            <w:r>
              <w:rPr>
                <w:rFonts w:eastAsia="Times New Roman"/>
                <w:color w:val="000000"/>
                <w:sz w:val="20"/>
                <w:szCs w:val="20"/>
              </w:rPr>
              <w:t>կողմից</w:t>
            </w:r>
            <w:r w:rsidRPr="00232DA0">
              <w:rPr>
                <w:rFonts w:eastAsia="Times New Roman"/>
                <w:color w:val="000000"/>
                <w:sz w:val="20"/>
                <w:szCs w:val="20"/>
              </w:rPr>
              <w:t xml:space="preserve">  </w:t>
            </w:r>
            <w:r w:rsidRPr="004D6901">
              <w:rPr>
                <w:rFonts w:eastAsia="Times New Roman"/>
                <w:color w:val="000000"/>
                <w:sz w:val="20"/>
                <w:szCs w:val="20"/>
              </w:rPr>
              <w:t>հաստատ</w:t>
            </w:r>
            <w:r>
              <w:rPr>
                <w:rFonts w:eastAsia="Times New Roman"/>
                <w:color w:val="000000"/>
                <w:sz w:val="20"/>
                <w:szCs w:val="20"/>
              </w:rPr>
              <w:t>ված</w:t>
            </w:r>
            <w:r w:rsidRPr="00232DA0">
              <w:rPr>
                <w:rFonts w:eastAsia="Times New Roman"/>
                <w:color w:val="000000"/>
                <w:sz w:val="20"/>
                <w:szCs w:val="20"/>
              </w:rPr>
              <w:t xml:space="preserve"> </w:t>
            </w:r>
            <w:r w:rsidRPr="00A101F5">
              <w:rPr>
                <w:rFonts w:eastAsia="Times New Roman"/>
                <w:color w:val="000000"/>
                <w:sz w:val="20"/>
                <w:szCs w:val="20"/>
              </w:rPr>
              <w:t>համայնքում</w:t>
            </w:r>
            <w:r w:rsidRPr="00232DA0">
              <w:rPr>
                <w:rFonts w:eastAsia="Times New Roman"/>
                <w:color w:val="000000"/>
                <w:sz w:val="20"/>
                <w:szCs w:val="20"/>
              </w:rPr>
              <w:t xml:space="preserve"> </w:t>
            </w:r>
            <w:r w:rsidRPr="00A101F5">
              <w:rPr>
                <w:rFonts w:eastAsia="Times New Roman"/>
                <w:color w:val="000000"/>
                <w:sz w:val="20"/>
                <w:szCs w:val="20"/>
              </w:rPr>
              <w:t>ճանապարհային</w:t>
            </w:r>
            <w:r w:rsidRPr="00232DA0">
              <w:rPr>
                <w:rFonts w:eastAsia="Times New Roman"/>
                <w:color w:val="000000"/>
                <w:sz w:val="20"/>
                <w:szCs w:val="20"/>
              </w:rPr>
              <w:t xml:space="preserve"> </w:t>
            </w:r>
            <w:r w:rsidRPr="00A101F5">
              <w:rPr>
                <w:rFonts w:eastAsia="Times New Roman"/>
                <w:color w:val="000000"/>
                <w:sz w:val="20"/>
                <w:szCs w:val="20"/>
              </w:rPr>
              <w:t>երթևեկության</w:t>
            </w:r>
            <w:r w:rsidRPr="00232DA0">
              <w:rPr>
                <w:rFonts w:eastAsia="Times New Roman"/>
                <w:color w:val="000000"/>
                <w:sz w:val="20"/>
                <w:szCs w:val="20"/>
              </w:rPr>
              <w:t xml:space="preserve"> </w:t>
            </w:r>
            <w:r w:rsidRPr="00A101F5">
              <w:rPr>
                <w:rFonts w:eastAsia="Times New Roman"/>
                <w:color w:val="000000"/>
                <w:sz w:val="20"/>
                <w:szCs w:val="20"/>
              </w:rPr>
              <w:t>կազմակերպման</w:t>
            </w:r>
            <w:r w:rsidRPr="00232DA0">
              <w:rPr>
                <w:rFonts w:eastAsia="Times New Roman"/>
                <w:color w:val="000000"/>
                <w:sz w:val="20"/>
                <w:szCs w:val="20"/>
              </w:rPr>
              <w:t xml:space="preserve"> </w:t>
            </w:r>
            <w:r w:rsidRPr="00A101F5">
              <w:rPr>
                <w:rFonts w:eastAsia="Times New Roman"/>
                <w:color w:val="000000"/>
                <w:sz w:val="20"/>
                <w:szCs w:val="20"/>
              </w:rPr>
              <w:t>սխեմա</w:t>
            </w:r>
            <w:r>
              <w:rPr>
                <w:rFonts w:eastAsia="Times New Roman"/>
                <w:color w:val="000000"/>
                <w:sz w:val="20"/>
                <w:szCs w:val="20"/>
              </w:rPr>
              <w:t>յի</w:t>
            </w:r>
            <w:r w:rsidRPr="00232DA0">
              <w:rPr>
                <w:rFonts w:eastAsia="Times New Roman"/>
                <w:color w:val="000000"/>
                <w:sz w:val="20"/>
                <w:szCs w:val="20"/>
              </w:rPr>
              <w:t xml:space="preserve"> </w:t>
            </w:r>
            <w:r w:rsidRPr="00E446C0">
              <w:rPr>
                <w:rFonts w:eastAsia="Times New Roman"/>
                <w:color w:val="000000"/>
                <w:sz w:val="20"/>
                <w:szCs w:val="20"/>
              </w:rPr>
              <w:t>համապատասխան</w:t>
            </w:r>
            <w:r w:rsidRPr="00232DA0">
              <w:rPr>
                <w:rFonts w:eastAsia="Times New Roman"/>
                <w:color w:val="000000"/>
                <w:sz w:val="20"/>
                <w:szCs w:val="20"/>
              </w:rPr>
              <w:t xml:space="preserve"> </w:t>
            </w:r>
            <w:r w:rsidRPr="00E446C0">
              <w:rPr>
                <w:rFonts w:eastAsia="Times New Roman"/>
                <w:color w:val="000000"/>
                <w:sz w:val="20"/>
                <w:szCs w:val="20"/>
              </w:rPr>
              <w:t>անվտանգ</w:t>
            </w:r>
            <w:r w:rsidRPr="00232DA0">
              <w:rPr>
                <w:rFonts w:eastAsia="Times New Roman"/>
                <w:color w:val="000000"/>
                <w:sz w:val="20"/>
                <w:szCs w:val="20"/>
              </w:rPr>
              <w:t xml:space="preserve"> </w:t>
            </w:r>
            <w:r w:rsidRPr="00E446C0">
              <w:rPr>
                <w:rFonts w:eastAsia="Times New Roman"/>
                <w:color w:val="000000"/>
                <w:sz w:val="20"/>
                <w:szCs w:val="20"/>
              </w:rPr>
              <w:t>երթևեկության</w:t>
            </w:r>
            <w:r w:rsidRPr="00232DA0">
              <w:rPr>
                <w:rFonts w:eastAsia="Times New Roman"/>
                <w:color w:val="000000"/>
                <w:sz w:val="20"/>
                <w:szCs w:val="20"/>
              </w:rPr>
              <w:t xml:space="preserve"> </w:t>
            </w:r>
            <w:r w:rsidRPr="00E446C0">
              <w:rPr>
                <w:rFonts w:eastAsia="Times New Roman"/>
                <w:color w:val="000000"/>
                <w:sz w:val="20"/>
                <w:szCs w:val="20"/>
              </w:rPr>
              <w:t>կազմակերպման</w:t>
            </w:r>
            <w:r w:rsidRPr="00232DA0">
              <w:rPr>
                <w:rFonts w:eastAsia="Times New Roman"/>
                <w:color w:val="000000"/>
                <w:sz w:val="20"/>
                <w:szCs w:val="20"/>
              </w:rPr>
              <w:t xml:space="preserve"> </w:t>
            </w:r>
            <w:r w:rsidRPr="00E446C0">
              <w:rPr>
                <w:rFonts w:eastAsia="Times New Roman"/>
                <w:color w:val="000000"/>
                <w:sz w:val="20"/>
                <w:szCs w:val="20"/>
              </w:rPr>
              <w:t>համար</w:t>
            </w:r>
            <w:r w:rsidRPr="00232DA0">
              <w:rPr>
                <w:rFonts w:eastAsia="Times New Roman"/>
                <w:color w:val="000000"/>
                <w:sz w:val="20"/>
                <w:szCs w:val="20"/>
              </w:rPr>
              <w:t xml:space="preserve"> </w:t>
            </w:r>
            <w:r w:rsidRPr="00E446C0">
              <w:rPr>
                <w:rFonts w:eastAsia="Times New Roman"/>
                <w:color w:val="000000"/>
                <w:sz w:val="20"/>
                <w:szCs w:val="20"/>
              </w:rPr>
              <w:t>անհրաժեշտ</w:t>
            </w:r>
            <w:r w:rsidRPr="00232DA0">
              <w:rPr>
                <w:rFonts w:eastAsia="Times New Roman"/>
                <w:color w:val="000000"/>
                <w:sz w:val="20"/>
                <w:szCs w:val="20"/>
              </w:rPr>
              <w:t xml:space="preserve"> </w:t>
            </w:r>
            <w:r w:rsidRPr="00E446C0">
              <w:rPr>
                <w:rFonts w:eastAsia="Times New Roman"/>
                <w:color w:val="000000"/>
                <w:sz w:val="20"/>
                <w:szCs w:val="20"/>
              </w:rPr>
              <w:t>ճանապարհային</w:t>
            </w:r>
            <w:r w:rsidRPr="00232DA0">
              <w:rPr>
                <w:rFonts w:eastAsia="Times New Roman"/>
                <w:color w:val="000000"/>
                <w:sz w:val="20"/>
                <w:szCs w:val="20"/>
              </w:rPr>
              <w:t xml:space="preserve"> </w:t>
            </w:r>
            <w:r w:rsidRPr="00E446C0">
              <w:rPr>
                <w:rFonts w:eastAsia="Times New Roman"/>
                <w:color w:val="000000"/>
                <w:sz w:val="20"/>
                <w:szCs w:val="20"/>
              </w:rPr>
              <w:t>երթևեկության</w:t>
            </w:r>
            <w:r w:rsidRPr="00232DA0">
              <w:rPr>
                <w:rFonts w:eastAsia="Times New Roman"/>
                <w:color w:val="000000"/>
                <w:sz w:val="20"/>
                <w:szCs w:val="20"/>
              </w:rPr>
              <w:t xml:space="preserve"> </w:t>
            </w:r>
            <w:r w:rsidRPr="00E446C0">
              <w:rPr>
                <w:rFonts w:eastAsia="Times New Roman"/>
                <w:color w:val="000000"/>
                <w:sz w:val="20"/>
                <w:szCs w:val="20"/>
              </w:rPr>
              <w:t>կազմակերպման</w:t>
            </w:r>
            <w:r w:rsidRPr="00232DA0">
              <w:rPr>
                <w:rFonts w:eastAsia="Times New Roman"/>
                <w:color w:val="000000"/>
                <w:sz w:val="20"/>
                <w:szCs w:val="20"/>
              </w:rPr>
              <w:t xml:space="preserve"> </w:t>
            </w:r>
            <w:r w:rsidRPr="00E446C0">
              <w:rPr>
                <w:rFonts w:eastAsia="Times New Roman"/>
                <w:color w:val="000000"/>
                <w:sz w:val="20"/>
                <w:szCs w:val="20"/>
              </w:rPr>
              <w:t>կահավորանքի</w:t>
            </w:r>
            <w:r w:rsidRPr="00232DA0">
              <w:rPr>
                <w:rFonts w:eastAsia="Times New Roman"/>
                <w:color w:val="000000"/>
                <w:sz w:val="20"/>
                <w:szCs w:val="20"/>
              </w:rPr>
              <w:t xml:space="preserve"> </w:t>
            </w:r>
            <w:r w:rsidRPr="00E446C0">
              <w:rPr>
                <w:rFonts w:eastAsia="Times New Roman"/>
                <w:color w:val="000000"/>
                <w:sz w:val="20"/>
                <w:szCs w:val="20"/>
              </w:rPr>
              <w:t>ու</w:t>
            </w:r>
            <w:r w:rsidRPr="00232DA0">
              <w:rPr>
                <w:rFonts w:eastAsia="Times New Roman"/>
                <w:color w:val="000000"/>
                <w:sz w:val="20"/>
                <w:szCs w:val="20"/>
              </w:rPr>
              <w:t xml:space="preserve"> </w:t>
            </w:r>
            <w:r w:rsidRPr="00E446C0">
              <w:rPr>
                <w:rFonts w:eastAsia="Times New Roman"/>
                <w:color w:val="000000"/>
                <w:sz w:val="20"/>
                <w:szCs w:val="20"/>
              </w:rPr>
              <w:t>այլ</w:t>
            </w:r>
            <w:r w:rsidRPr="00232DA0">
              <w:rPr>
                <w:rFonts w:eastAsia="Times New Roman"/>
                <w:color w:val="000000"/>
                <w:sz w:val="20"/>
                <w:szCs w:val="20"/>
              </w:rPr>
              <w:t xml:space="preserve"> </w:t>
            </w:r>
            <w:r w:rsidRPr="00E446C0">
              <w:rPr>
                <w:rFonts w:eastAsia="Times New Roman"/>
                <w:color w:val="000000"/>
                <w:sz w:val="20"/>
                <w:szCs w:val="20"/>
              </w:rPr>
              <w:t>տեխնիկական</w:t>
            </w:r>
            <w:r w:rsidRPr="00232DA0">
              <w:rPr>
                <w:rFonts w:eastAsia="Times New Roman"/>
                <w:color w:val="000000"/>
                <w:sz w:val="20"/>
                <w:szCs w:val="20"/>
              </w:rPr>
              <w:t xml:space="preserve"> </w:t>
            </w:r>
            <w:r w:rsidRPr="00E446C0">
              <w:rPr>
                <w:rFonts w:eastAsia="Times New Roman"/>
                <w:color w:val="000000"/>
                <w:sz w:val="20"/>
                <w:szCs w:val="20"/>
              </w:rPr>
              <w:t>միջոցների</w:t>
            </w:r>
            <w:r w:rsidRPr="00232DA0">
              <w:rPr>
                <w:rFonts w:eastAsia="Times New Roman"/>
                <w:color w:val="000000"/>
                <w:sz w:val="20"/>
                <w:szCs w:val="20"/>
              </w:rPr>
              <w:t xml:space="preserve"> </w:t>
            </w:r>
            <w:r w:rsidRPr="00E446C0">
              <w:rPr>
                <w:rFonts w:eastAsia="Times New Roman"/>
                <w:color w:val="000000"/>
                <w:sz w:val="20"/>
                <w:szCs w:val="20"/>
              </w:rPr>
              <w:t>տեղադրման</w:t>
            </w:r>
            <w:r w:rsidRPr="00232DA0">
              <w:rPr>
                <w:rFonts w:eastAsia="Times New Roman"/>
                <w:color w:val="000000"/>
                <w:sz w:val="20"/>
                <w:szCs w:val="20"/>
              </w:rPr>
              <w:t xml:space="preserve"> </w:t>
            </w:r>
            <w:r w:rsidRPr="00E446C0">
              <w:rPr>
                <w:rFonts w:eastAsia="Times New Roman"/>
                <w:color w:val="000000"/>
                <w:sz w:val="20"/>
                <w:szCs w:val="20"/>
              </w:rPr>
              <w:t>վերաբերյալ՝</w:t>
            </w:r>
            <w:r w:rsidRPr="00232DA0">
              <w:rPr>
                <w:rFonts w:eastAsia="Times New Roman"/>
                <w:color w:val="000000"/>
                <w:sz w:val="20"/>
                <w:szCs w:val="20"/>
              </w:rPr>
              <w:t xml:space="preserve"> </w:t>
            </w:r>
            <w:r w:rsidRPr="00E446C0">
              <w:rPr>
                <w:rFonts w:eastAsia="Times New Roman"/>
                <w:color w:val="000000"/>
                <w:sz w:val="20"/>
                <w:szCs w:val="20"/>
              </w:rPr>
              <w:t>երթևեկության</w:t>
            </w:r>
            <w:r w:rsidRPr="00232DA0">
              <w:rPr>
                <w:rFonts w:eastAsia="Times New Roman"/>
                <w:color w:val="000000"/>
                <w:sz w:val="20"/>
                <w:szCs w:val="20"/>
              </w:rPr>
              <w:t xml:space="preserve"> </w:t>
            </w:r>
            <w:r w:rsidRPr="00E446C0">
              <w:rPr>
                <w:rFonts w:eastAsia="Times New Roman"/>
                <w:color w:val="000000"/>
                <w:sz w:val="20"/>
                <w:szCs w:val="20"/>
              </w:rPr>
              <w:t>անվտանգության</w:t>
            </w:r>
            <w:r w:rsidRPr="00232DA0">
              <w:rPr>
                <w:rFonts w:eastAsia="Times New Roman"/>
                <w:color w:val="000000"/>
                <w:sz w:val="20"/>
                <w:szCs w:val="20"/>
              </w:rPr>
              <w:t xml:space="preserve"> </w:t>
            </w:r>
            <w:r w:rsidRPr="00E446C0">
              <w:rPr>
                <w:rFonts w:eastAsia="Times New Roman"/>
                <w:color w:val="000000"/>
                <w:sz w:val="20"/>
                <w:szCs w:val="20"/>
              </w:rPr>
              <w:t>մասով</w:t>
            </w:r>
            <w:r w:rsidRPr="00232DA0">
              <w:rPr>
                <w:rFonts w:eastAsia="Times New Roman"/>
                <w:color w:val="000000"/>
                <w:sz w:val="20"/>
                <w:szCs w:val="20"/>
              </w:rPr>
              <w:t xml:space="preserve"> </w:t>
            </w:r>
            <w:r w:rsidRPr="00E446C0">
              <w:rPr>
                <w:rFonts w:eastAsia="Times New Roman"/>
                <w:color w:val="000000"/>
                <w:sz w:val="20"/>
                <w:szCs w:val="20"/>
              </w:rPr>
              <w:t>համաձայնեցնելով</w:t>
            </w:r>
            <w:r w:rsidRPr="00232DA0">
              <w:rPr>
                <w:rFonts w:eastAsia="Times New Roman"/>
                <w:color w:val="000000"/>
                <w:sz w:val="20"/>
                <w:szCs w:val="20"/>
              </w:rPr>
              <w:t xml:space="preserve"> </w:t>
            </w:r>
            <w:r w:rsidRPr="00E446C0">
              <w:rPr>
                <w:rFonts w:eastAsia="Times New Roman"/>
                <w:color w:val="000000"/>
                <w:sz w:val="20"/>
                <w:szCs w:val="20"/>
              </w:rPr>
              <w:t>պետական</w:t>
            </w:r>
            <w:r w:rsidRPr="00232DA0">
              <w:rPr>
                <w:rFonts w:eastAsia="Times New Roman"/>
                <w:color w:val="000000"/>
                <w:sz w:val="20"/>
                <w:szCs w:val="20"/>
              </w:rPr>
              <w:t xml:space="preserve"> </w:t>
            </w:r>
            <w:r w:rsidRPr="00E446C0">
              <w:rPr>
                <w:rFonts w:eastAsia="Times New Roman"/>
                <w:color w:val="000000"/>
                <w:sz w:val="20"/>
                <w:szCs w:val="20"/>
              </w:rPr>
              <w:t>լիազոր</w:t>
            </w:r>
            <w:r w:rsidRPr="00232DA0">
              <w:rPr>
                <w:rFonts w:eastAsia="Times New Roman"/>
                <w:color w:val="000000"/>
                <w:sz w:val="20"/>
                <w:szCs w:val="20"/>
              </w:rPr>
              <w:t xml:space="preserve"> </w:t>
            </w:r>
            <w:r w:rsidRPr="00E446C0">
              <w:rPr>
                <w:rFonts w:eastAsia="Times New Roman"/>
                <w:color w:val="000000"/>
                <w:sz w:val="20"/>
                <w:szCs w:val="20"/>
              </w:rPr>
              <w:t>մարմնի</w:t>
            </w:r>
            <w:r w:rsidRPr="00232DA0">
              <w:rPr>
                <w:rFonts w:eastAsia="Times New Roman"/>
                <w:color w:val="000000"/>
                <w:sz w:val="20"/>
                <w:szCs w:val="20"/>
              </w:rPr>
              <w:t xml:space="preserve"> </w:t>
            </w:r>
            <w:r w:rsidRPr="00E446C0">
              <w:rPr>
                <w:rFonts w:eastAsia="Times New Roman"/>
                <w:color w:val="000000"/>
                <w:sz w:val="20"/>
                <w:szCs w:val="20"/>
              </w:rPr>
              <w:t>հետ</w:t>
            </w:r>
          </w:p>
        </w:tc>
        <w:tc>
          <w:tcPr>
            <w:tcW w:w="1710" w:type="dxa"/>
          </w:tcPr>
          <w:p w:rsidR="00F375A6" w:rsidRPr="00EA10EB" w:rsidRDefault="00F375A6" w:rsidP="00282C17">
            <w:pPr>
              <w:spacing w:line="240" w:lineRule="auto"/>
              <w:jc w:val="center"/>
              <w:rPr>
                <w:b/>
                <w:sz w:val="20"/>
                <w:szCs w:val="20"/>
                <w:lang w:val="af-ZA"/>
              </w:rPr>
            </w:pPr>
          </w:p>
        </w:tc>
        <w:tc>
          <w:tcPr>
            <w:tcW w:w="1800" w:type="dxa"/>
          </w:tcPr>
          <w:p w:rsidR="00F375A6" w:rsidRPr="00EA10EB" w:rsidRDefault="00F375A6" w:rsidP="00282C17">
            <w:pPr>
              <w:spacing w:line="240" w:lineRule="auto"/>
              <w:jc w:val="center"/>
              <w:rPr>
                <w:b/>
                <w:sz w:val="20"/>
                <w:szCs w:val="20"/>
                <w:lang w:val="af-ZA"/>
              </w:rPr>
            </w:pPr>
          </w:p>
        </w:tc>
        <w:tc>
          <w:tcPr>
            <w:tcW w:w="1620" w:type="dxa"/>
          </w:tcPr>
          <w:p w:rsidR="00F375A6" w:rsidRPr="00EA10EB" w:rsidRDefault="00F375A6" w:rsidP="00282C17">
            <w:pPr>
              <w:spacing w:line="240" w:lineRule="auto"/>
              <w:jc w:val="center"/>
              <w:rPr>
                <w:b/>
                <w:sz w:val="20"/>
                <w:szCs w:val="20"/>
                <w:lang w:val="af-ZA"/>
              </w:rPr>
            </w:pPr>
          </w:p>
        </w:tc>
        <w:tc>
          <w:tcPr>
            <w:tcW w:w="1980" w:type="dxa"/>
          </w:tcPr>
          <w:p w:rsidR="00F375A6" w:rsidRPr="00EA10EB" w:rsidRDefault="000A67A4" w:rsidP="000A67A4">
            <w:pPr>
              <w:spacing w:line="240" w:lineRule="auto"/>
              <w:ind w:firstLine="0"/>
              <w:rPr>
                <w:sz w:val="20"/>
                <w:szCs w:val="20"/>
                <w:lang w:val="af-ZA"/>
              </w:rPr>
            </w:pPr>
            <w:r>
              <w:rPr>
                <w:sz w:val="20"/>
                <w:szCs w:val="20"/>
                <w:lang w:val="af-ZA"/>
              </w:rPr>
              <w:t>Նման գործառույթ չի իրականացվում</w:t>
            </w:r>
          </w:p>
        </w:tc>
        <w:tc>
          <w:tcPr>
            <w:tcW w:w="2340" w:type="dxa"/>
          </w:tcPr>
          <w:p w:rsidR="00F375A6" w:rsidRPr="00EA10EB" w:rsidRDefault="00F375A6" w:rsidP="00282C17">
            <w:pPr>
              <w:spacing w:line="240" w:lineRule="auto"/>
              <w:jc w:val="center"/>
              <w:rPr>
                <w:sz w:val="20"/>
                <w:szCs w:val="20"/>
                <w:lang w:val="af-ZA"/>
              </w:rPr>
            </w:pPr>
          </w:p>
        </w:tc>
        <w:tc>
          <w:tcPr>
            <w:tcW w:w="2322" w:type="dxa"/>
          </w:tcPr>
          <w:p w:rsidR="00F375A6" w:rsidRPr="00EA10EB" w:rsidRDefault="00F375A6" w:rsidP="00282C17">
            <w:pPr>
              <w:spacing w:line="240" w:lineRule="auto"/>
              <w:jc w:val="center"/>
              <w:rPr>
                <w:b/>
                <w:sz w:val="20"/>
                <w:szCs w:val="20"/>
                <w:lang w:val="af-ZA"/>
              </w:rPr>
            </w:pPr>
          </w:p>
        </w:tc>
      </w:tr>
      <w:tr w:rsidR="00F375A6" w:rsidRPr="00EA10EB"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 xml:space="preserve">14. համայնքի անվանման և վերանվանման ենթակա փողոցները, պողոտաները, հրապարակները, զբոսայգիները, համայնքային ենթակայության կրթական, մշակութային և այլ հիմնարկներն ու կազմակերպությունները ավագանու հաստատմանը ներկայացված լինելու առկայություն, ինչպես նաև օրենքով սահմանված կարգով </w:t>
            </w:r>
            <w:r w:rsidRPr="00232DA0">
              <w:rPr>
                <w:rFonts w:eastAsia="Times New Roman"/>
                <w:color w:val="000000"/>
                <w:sz w:val="20"/>
                <w:szCs w:val="20"/>
              </w:rPr>
              <w:lastRenderedPageBreak/>
              <w:t xml:space="preserve">գրանցման ներկայացնելու առկայություն: </w:t>
            </w:r>
          </w:p>
        </w:tc>
        <w:tc>
          <w:tcPr>
            <w:tcW w:w="1710" w:type="dxa"/>
          </w:tcPr>
          <w:p w:rsidR="00F375A6" w:rsidRPr="00EA10EB" w:rsidRDefault="00F375A6" w:rsidP="00282C17">
            <w:pPr>
              <w:spacing w:line="240" w:lineRule="auto"/>
              <w:jc w:val="center"/>
              <w:rPr>
                <w:b/>
                <w:sz w:val="20"/>
                <w:szCs w:val="20"/>
                <w:lang w:val="af-ZA"/>
              </w:rPr>
            </w:pPr>
          </w:p>
        </w:tc>
        <w:tc>
          <w:tcPr>
            <w:tcW w:w="1800" w:type="dxa"/>
          </w:tcPr>
          <w:p w:rsidR="00F375A6" w:rsidRPr="00EA10EB" w:rsidRDefault="00F375A6" w:rsidP="00282C17">
            <w:pPr>
              <w:spacing w:line="240" w:lineRule="auto"/>
              <w:jc w:val="center"/>
              <w:rPr>
                <w:b/>
                <w:sz w:val="20"/>
                <w:szCs w:val="20"/>
                <w:lang w:val="af-ZA"/>
              </w:rPr>
            </w:pPr>
          </w:p>
        </w:tc>
        <w:tc>
          <w:tcPr>
            <w:tcW w:w="1620" w:type="dxa"/>
          </w:tcPr>
          <w:p w:rsidR="00F375A6" w:rsidRPr="00EA10EB" w:rsidRDefault="00F375A6" w:rsidP="00282C17">
            <w:pPr>
              <w:spacing w:line="240" w:lineRule="auto"/>
              <w:jc w:val="center"/>
              <w:rPr>
                <w:b/>
                <w:sz w:val="20"/>
                <w:szCs w:val="20"/>
                <w:lang w:val="af-ZA"/>
              </w:rPr>
            </w:pPr>
          </w:p>
        </w:tc>
        <w:tc>
          <w:tcPr>
            <w:tcW w:w="1980" w:type="dxa"/>
          </w:tcPr>
          <w:p w:rsidR="00F375A6" w:rsidRPr="00EA10EB" w:rsidRDefault="00C85868" w:rsidP="00C85868">
            <w:pPr>
              <w:spacing w:line="240" w:lineRule="auto"/>
              <w:ind w:firstLine="0"/>
              <w:rPr>
                <w:sz w:val="20"/>
                <w:szCs w:val="20"/>
                <w:lang w:val="af-ZA"/>
              </w:rPr>
            </w:pPr>
            <w:r>
              <w:rPr>
                <w:sz w:val="20"/>
                <w:szCs w:val="20"/>
                <w:lang w:val="af-ZA"/>
              </w:rPr>
              <w:t>Անվանման և վերանվանման գործառույթ չի իրականացվում</w:t>
            </w:r>
          </w:p>
        </w:tc>
        <w:tc>
          <w:tcPr>
            <w:tcW w:w="2340" w:type="dxa"/>
          </w:tcPr>
          <w:p w:rsidR="00F375A6" w:rsidRPr="00EA10EB" w:rsidRDefault="00F375A6" w:rsidP="00282C17">
            <w:pPr>
              <w:spacing w:line="240" w:lineRule="auto"/>
              <w:jc w:val="center"/>
              <w:rPr>
                <w:sz w:val="20"/>
                <w:szCs w:val="20"/>
                <w:lang w:val="af-ZA"/>
              </w:rPr>
            </w:pPr>
          </w:p>
        </w:tc>
        <w:tc>
          <w:tcPr>
            <w:tcW w:w="2322" w:type="dxa"/>
          </w:tcPr>
          <w:p w:rsidR="00F375A6" w:rsidRPr="00EA10EB" w:rsidRDefault="00F375A6" w:rsidP="00282C17">
            <w:pPr>
              <w:spacing w:line="240" w:lineRule="auto"/>
              <w:jc w:val="center"/>
              <w:rPr>
                <w:b/>
                <w:sz w:val="20"/>
                <w:szCs w:val="20"/>
                <w:lang w:val="af-ZA"/>
              </w:rPr>
            </w:pPr>
          </w:p>
        </w:tc>
      </w:tr>
      <w:tr w:rsidR="00F375A6" w:rsidRPr="00EA10EB" w:rsidTr="00282C17">
        <w:trPr>
          <w:trHeight w:val="1610"/>
        </w:trPr>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lastRenderedPageBreak/>
              <w:t>15. Շենքերի և շինությունների համարակալման սահմանման վերաբերյալ համայնքի ղեկավարի որոշման առկայություն:</w:t>
            </w:r>
          </w:p>
        </w:tc>
        <w:tc>
          <w:tcPr>
            <w:tcW w:w="1710" w:type="dxa"/>
          </w:tcPr>
          <w:p w:rsidR="00F375A6" w:rsidRPr="00EA10EB" w:rsidRDefault="00C85868" w:rsidP="00282C17">
            <w:pPr>
              <w:spacing w:line="240" w:lineRule="auto"/>
              <w:jc w:val="center"/>
              <w:rPr>
                <w:b/>
                <w:sz w:val="20"/>
                <w:szCs w:val="20"/>
                <w:lang w:val="af-ZA"/>
              </w:rPr>
            </w:pPr>
            <w:r>
              <w:rPr>
                <w:b/>
                <w:sz w:val="20"/>
                <w:szCs w:val="20"/>
              </w:rPr>
              <w:sym w:font="Wingdings" w:char="F0FC"/>
            </w:r>
          </w:p>
        </w:tc>
        <w:tc>
          <w:tcPr>
            <w:tcW w:w="1800" w:type="dxa"/>
          </w:tcPr>
          <w:p w:rsidR="00F375A6" w:rsidRPr="00EA10EB" w:rsidRDefault="00F375A6" w:rsidP="00282C17">
            <w:pPr>
              <w:spacing w:line="240" w:lineRule="auto"/>
              <w:jc w:val="center"/>
              <w:rPr>
                <w:b/>
                <w:sz w:val="20"/>
                <w:szCs w:val="20"/>
                <w:lang w:val="af-ZA"/>
              </w:rPr>
            </w:pPr>
          </w:p>
        </w:tc>
        <w:tc>
          <w:tcPr>
            <w:tcW w:w="1620" w:type="dxa"/>
          </w:tcPr>
          <w:p w:rsidR="00F375A6" w:rsidRPr="00EA10EB" w:rsidRDefault="00F375A6" w:rsidP="00282C17">
            <w:pPr>
              <w:spacing w:line="240" w:lineRule="auto"/>
              <w:jc w:val="center"/>
              <w:rPr>
                <w:b/>
                <w:sz w:val="20"/>
                <w:szCs w:val="20"/>
                <w:lang w:val="af-ZA"/>
              </w:rPr>
            </w:pPr>
          </w:p>
        </w:tc>
        <w:tc>
          <w:tcPr>
            <w:tcW w:w="1980" w:type="dxa"/>
          </w:tcPr>
          <w:p w:rsidR="00F375A6" w:rsidRPr="00EA10EB" w:rsidRDefault="00F375A6" w:rsidP="00282C17">
            <w:pPr>
              <w:spacing w:line="240" w:lineRule="auto"/>
              <w:jc w:val="center"/>
              <w:rPr>
                <w:sz w:val="20"/>
                <w:szCs w:val="20"/>
                <w:lang w:val="af-ZA"/>
              </w:rPr>
            </w:pPr>
          </w:p>
        </w:tc>
        <w:tc>
          <w:tcPr>
            <w:tcW w:w="2340" w:type="dxa"/>
          </w:tcPr>
          <w:p w:rsidR="00F375A6" w:rsidRPr="00EA10EB" w:rsidRDefault="00F375A6" w:rsidP="00282C17">
            <w:pPr>
              <w:spacing w:line="240" w:lineRule="auto"/>
              <w:jc w:val="center"/>
              <w:rPr>
                <w:sz w:val="20"/>
                <w:szCs w:val="20"/>
                <w:lang w:val="af-ZA"/>
              </w:rPr>
            </w:pPr>
          </w:p>
        </w:tc>
        <w:tc>
          <w:tcPr>
            <w:tcW w:w="2322" w:type="dxa"/>
          </w:tcPr>
          <w:p w:rsidR="00F375A6" w:rsidRPr="00EA10EB" w:rsidRDefault="00F375A6" w:rsidP="00282C17">
            <w:pPr>
              <w:spacing w:line="240" w:lineRule="auto"/>
              <w:jc w:val="center"/>
              <w:rPr>
                <w:b/>
                <w:sz w:val="20"/>
                <w:szCs w:val="20"/>
                <w:lang w:val="af-ZA"/>
              </w:rPr>
            </w:pPr>
          </w:p>
        </w:tc>
      </w:tr>
      <w:tr w:rsidR="00F375A6" w:rsidRPr="00EA10EB"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16. Համայնքի քաղաքաշինական, բնապահպանական, գյուղատնտեսական և այլ կադաստրների օրենքով սահմանված կարգով վարում:</w:t>
            </w:r>
          </w:p>
        </w:tc>
        <w:tc>
          <w:tcPr>
            <w:tcW w:w="1710" w:type="dxa"/>
          </w:tcPr>
          <w:p w:rsidR="00F375A6" w:rsidRPr="00EA10EB" w:rsidRDefault="00F375A6" w:rsidP="00282C17">
            <w:pPr>
              <w:spacing w:line="240" w:lineRule="auto"/>
              <w:jc w:val="center"/>
              <w:rPr>
                <w:b/>
                <w:sz w:val="20"/>
                <w:szCs w:val="20"/>
                <w:lang w:val="af-ZA"/>
              </w:rPr>
            </w:pPr>
          </w:p>
        </w:tc>
        <w:tc>
          <w:tcPr>
            <w:tcW w:w="1800" w:type="dxa"/>
          </w:tcPr>
          <w:p w:rsidR="00F375A6" w:rsidRPr="00EA10EB" w:rsidRDefault="00F375A6" w:rsidP="00282C17">
            <w:pPr>
              <w:spacing w:line="240" w:lineRule="auto"/>
              <w:jc w:val="center"/>
              <w:rPr>
                <w:b/>
                <w:sz w:val="20"/>
                <w:szCs w:val="20"/>
                <w:lang w:val="af-ZA"/>
              </w:rPr>
            </w:pPr>
          </w:p>
        </w:tc>
        <w:tc>
          <w:tcPr>
            <w:tcW w:w="1620" w:type="dxa"/>
          </w:tcPr>
          <w:p w:rsidR="00F375A6" w:rsidRPr="00EA10EB" w:rsidRDefault="00F375A6" w:rsidP="00282C17">
            <w:pPr>
              <w:spacing w:line="240" w:lineRule="auto"/>
              <w:jc w:val="center"/>
              <w:rPr>
                <w:b/>
                <w:sz w:val="20"/>
                <w:szCs w:val="20"/>
                <w:lang w:val="af-ZA"/>
              </w:rPr>
            </w:pPr>
          </w:p>
        </w:tc>
        <w:tc>
          <w:tcPr>
            <w:tcW w:w="1980" w:type="dxa"/>
          </w:tcPr>
          <w:p w:rsidR="00F375A6" w:rsidRPr="00EA10EB" w:rsidRDefault="00C85868" w:rsidP="00C85868">
            <w:pPr>
              <w:spacing w:line="240" w:lineRule="auto"/>
              <w:ind w:firstLine="0"/>
              <w:rPr>
                <w:sz w:val="20"/>
                <w:szCs w:val="20"/>
                <w:lang w:val="af-ZA"/>
              </w:rPr>
            </w:pPr>
            <w:r>
              <w:rPr>
                <w:sz w:val="20"/>
                <w:szCs w:val="20"/>
                <w:lang w:val="af-ZA"/>
              </w:rPr>
              <w:t>Նման կադաստրներ չեն վարվում</w:t>
            </w:r>
          </w:p>
        </w:tc>
        <w:tc>
          <w:tcPr>
            <w:tcW w:w="2340" w:type="dxa"/>
          </w:tcPr>
          <w:p w:rsidR="00F375A6" w:rsidRPr="00EA10EB" w:rsidRDefault="00F375A6" w:rsidP="00282C17">
            <w:pPr>
              <w:spacing w:line="240" w:lineRule="auto"/>
              <w:jc w:val="center"/>
              <w:rPr>
                <w:sz w:val="20"/>
                <w:szCs w:val="20"/>
                <w:lang w:val="af-ZA"/>
              </w:rPr>
            </w:pPr>
          </w:p>
        </w:tc>
        <w:tc>
          <w:tcPr>
            <w:tcW w:w="2322" w:type="dxa"/>
          </w:tcPr>
          <w:p w:rsidR="00F375A6" w:rsidRPr="00EA10EB" w:rsidRDefault="00F375A6" w:rsidP="00282C17">
            <w:pPr>
              <w:spacing w:line="240" w:lineRule="auto"/>
              <w:jc w:val="center"/>
              <w:rPr>
                <w:b/>
                <w:sz w:val="20"/>
                <w:szCs w:val="20"/>
                <w:lang w:val="af-ZA"/>
              </w:rPr>
            </w:pPr>
          </w:p>
        </w:tc>
      </w:tr>
      <w:tr w:rsidR="00F375A6" w:rsidRPr="00EA10EB"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17. քաղաքացիական պաշտպանության, հակահամաճարակային և կարանտինային միջոցառումների, ինչպես նաև տեխնոլոգիական և տարերային աղետների վտանգների նվազեցման ու հետևանքների վերացման հետ կապված աշխատանքների կազմակերպման համար օրենքով սահմանված կարգով միջոցների ձեռնարկում:</w:t>
            </w:r>
          </w:p>
        </w:tc>
        <w:tc>
          <w:tcPr>
            <w:tcW w:w="1710" w:type="dxa"/>
          </w:tcPr>
          <w:p w:rsidR="00F375A6" w:rsidRPr="00EA10EB" w:rsidRDefault="00C85868" w:rsidP="00282C17">
            <w:pPr>
              <w:spacing w:line="240" w:lineRule="auto"/>
              <w:jc w:val="center"/>
              <w:rPr>
                <w:b/>
                <w:sz w:val="20"/>
                <w:szCs w:val="20"/>
                <w:lang w:val="af-ZA"/>
              </w:rPr>
            </w:pPr>
            <w:r>
              <w:rPr>
                <w:b/>
                <w:sz w:val="20"/>
                <w:szCs w:val="20"/>
              </w:rPr>
              <w:sym w:font="Wingdings" w:char="F0FC"/>
            </w:r>
          </w:p>
        </w:tc>
        <w:tc>
          <w:tcPr>
            <w:tcW w:w="1800" w:type="dxa"/>
          </w:tcPr>
          <w:p w:rsidR="00F375A6" w:rsidRPr="00EA10EB" w:rsidRDefault="00F375A6" w:rsidP="00282C17">
            <w:pPr>
              <w:spacing w:line="240" w:lineRule="auto"/>
              <w:jc w:val="center"/>
              <w:rPr>
                <w:b/>
                <w:sz w:val="20"/>
                <w:szCs w:val="20"/>
                <w:lang w:val="af-ZA"/>
              </w:rPr>
            </w:pPr>
          </w:p>
        </w:tc>
        <w:tc>
          <w:tcPr>
            <w:tcW w:w="1620" w:type="dxa"/>
          </w:tcPr>
          <w:p w:rsidR="00F375A6" w:rsidRPr="00EA10EB" w:rsidRDefault="00F375A6" w:rsidP="00282C17">
            <w:pPr>
              <w:spacing w:line="240" w:lineRule="auto"/>
              <w:jc w:val="center"/>
              <w:rPr>
                <w:b/>
                <w:sz w:val="20"/>
                <w:szCs w:val="20"/>
                <w:lang w:val="af-ZA"/>
              </w:rPr>
            </w:pPr>
          </w:p>
        </w:tc>
        <w:tc>
          <w:tcPr>
            <w:tcW w:w="1980" w:type="dxa"/>
          </w:tcPr>
          <w:p w:rsidR="00F375A6" w:rsidRPr="00EA10EB" w:rsidRDefault="00F375A6" w:rsidP="00282C17">
            <w:pPr>
              <w:spacing w:line="240" w:lineRule="auto"/>
              <w:jc w:val="center"/>
              <w:rPr>
                <w:sz w:val="20"/>
                <w:szCs w:val="20"/>
                <w:lang w:val="af-ZA"/>
              </w:rPr>
            </w:pPr>
          </w:p>
        </w:tc>
        <w:tc>
          <w:tcPr>
            <w:tcW w:w="2340" w:type="dxa"/>
          </w:tcPr>
          <w:p w:rsidR="00F375A6" w:rsidRPr="00EA10EB" w:rsidRDefault="00F375A6" w:rsidP="00282C17">
            <w:pPr>
              <w:spacing w:line="240" w:lineRule="auto"/>
              <w:jc w:val="center"/>
              <w:rPr>
                <w:sz w:val="20"/>
                <w:szCs w:val="20"/>
                <w:lang w:val="af-ZA"/>
              </w:rPr>
            </w:pPr>
          </w:p>
        </w:tc>
        <w:tc>
          <w:tcPr>
            <w:tcW w:w="2322" w:type="dxa"/>
          </w:tcPr>
          <w:p w:rsidR="00F375A6" w:rsidRPr="00EA10EB" w:rsidRDefault="00F375A6" w:rsidP="00282C17">
            <w:pPr>
              <w:spacing w:line="240" w:lineRule="auto"/>
              <w:jc w:val="center"/>
              <w:rPr>
                <w:b/>
                <w:sz w:val="20"/>
                <w:szCs w:val="20"/>
                <w:lang w:val="af-ZA"/>
              </w:rPr>
            </w:pPr>
          </w:p>
        </w:tc>
      </w:tr>
      <w:tr w:rsidR="00C85868" w:rsidRPr="00EA10EB" w:rsidTr="00282C17">
        <w:tc>
          <w:tcPr>
            <w:tcW w:w="3258" w:type="dxa"/>
          </w:tcPr>
          <w:p w:rsidR="00C85868" w:rsidRPr="00232DA0" w:rsidRDefault="00C85868" w:rsidP="00282C17">
            <w:pPr>
              <w:rPr>
                <w:rFonts w:eastAsia="Times New Roman"/>
                <w:color w:val="000000"/>
                <w:sz w:val="20"/>
                <w:szCs w:val="20"/>
              </w:rPr>
            </w:pPr>
            <w:r w:rsidRPr="00232DA0">
              <w:rPr>
                <w:rFonts w:eastAsia="Times New Roman"/>
                <w:color w:val="000000"/>
                <w:sz w:val="20"/>
                <w:szCs w:val="20"/>
              </w:rPr>
              <w:t>18. համայնքի բնակիչների հաշվառման իրականացում:</w:t>
            </w:r>
          </w:p>
        </w:tc>
        <w:tc>
          <w:tcPr>
            <w:tcW w:w="1710" w:type="dxa"/>
          </w:tcPr>
          <w:p w:rsidR="00C85868" w:rsidRDefault="00C85868">
            <w:r w:rsidRPr="007F1B1B">
              <w:rPr>
                <w:b/>
                <w:sz w:val="20"/>
                <w:szCs w:val="20"/>
              </w:rPr>
              <w:sym w:font="Wingdings" w:char="F0FC"/>
            </w:r>
          </w:p>
        </w:tc>
        <w:tc>
          <w:tcPr>
            <w:tcW w:w="1800" w:type="dxa"/>
          </w:tcPr>
          <w:p w:rsidR="00C85868" w:rsidRPr="00EA10EB" w:rsidRDefault="00C85868" w:rsidP="00282C17">
            <w:pPr>
              <w:spacing w:line="240" w:lineRule="auto"/>
              <w:jc w:val="center"/>
              <w:rPr>
                <w:b/>
                <w:sz w:val="20"/>
                <w:szCs w:val="20"/>
                <w:lang w:val="af-ZA"/>
              </w:rPr>
            </w:pPr>
          </w:p>
        </w:tc>
        <w:tc>
          <w:tcPr>
            <w:tcW w:w="1620" w:type="dxa"/>
          </w:tcPr>
          <w:p w:rsidR="00C85868" w:rsidRPr="00EA10EB" w:rsidRDefault="00C85868" w:rsidP="00282C17">
            <w:pPr>
              <w:spacing w:line="240" w:lineRule="auto"/>
              <w:jc w:val="center"/>
              <w:rPr>
                <w:b/>
                <w:sz w:val="20"/>
                <w:szCs w:val="20"/>
                <w:lang w:val="af-ZA"/>
              </w:rPr>
            </w:pPr>
          </w:p>
        </w:tc>
        <w:tc>
          <w:tcPr>
            <w:tcW w:w="1980" w:type="dxa"/>
          </w:tcPr>
          <w:p w:rsidR="00C85868" w:rsidRPr="00EA10EB" w:rsidRDefault="00C85868" w:rsidP="00282C17">
            <w:pPr>
              <w:spacing w:line="240" w:lineRule="auto"/>
              <w:jc w:val="center"/>
              <w:rPr>
                <w:sz w:val="20"/>
                <w:szCs w:val="20"/>
                <w:lang w:val="af-ZA"/>
              </w:rPr>
            </w:pPr>
          </w:p>
        </w:tc>
        <w:tc>
          <w:tcPr>
            <w:tcW w:w="2340" w:type="dxa"/>
          </w:tcPr>
          <w:p w:rsidR="00C85868" w:rsidRPr="00EA10EB" w:rsidRDefault="00C85868" w:rsidP="00282C17">
            <w:pPr>
              <w:spacing w:line="240" w:lineRule="auto"/>
              <w:jc w:val="center"/>
              <w:rPr>
                <w:sz w:val="20"/>
                <w:szCs w:val="20"/>
                <w:lang w:val="af-ZA"/>
              </w:rPr>
            </w:pPr>
          </w:p>
        </w:tc>
        <w:tc>
          <w:tcPr>
            <w:tcW w:w="2322" w:type="dxa"/>
          </w:tcPr>
          <w:p w:rsidR="00C85868" w:rsidRPr="00EA10EB" w:rsidRDefault="00C85868" w:rsidP="00282C17">
            <w:pPr>
              <w:spacing w:line="240" w:lineRule="auto"/>
              <w:jc w:val="center"/>
              <w:rPr>
                <w:b/>
                <w:sz w:val="20"/>
                <w:szCs w:val="20"/>
                <w:lang w:val="af-ZA"/>
              </w:rPr>
            </w:pPr>
          </w:p>
        </w:tc>
      </w:tr>
      <w:tr w:rsidR="00C85868" w:rsidRPr="00EA10EB" w:rsidTr="00282C17">
        <w:tc>
          <w:tcPr>
            <w:tcW w:w="3258" w:type="dxa"/>
          </w:tcPr>
          <w:p w:rsidR="00C85868" w:rsidRPr="00232DA0" w:rsidRDefault="00C85868" w:rsidP="00282C17">
            <w:pPr>
              <w:rPr>
                <w:rFonts w:eastAsia="Times New Roman"/>
                <w:color w:val="000000"/>
                <w:sz w:val="20"/>
                <w:szCs w:val="20"/>
              </w:rPr>
            </w:pPr>
            <w:r w:rsidRPr="00232DA0">
              <w:rPr>
                <w:rFonts w:eastAsia="Times New Roman"/>
                <w:color w:val="000000"/>
                <w:sz w:val="20"/>
                <w:szCs w:val="20"/>
              </w:rPr>
              <w:lastRenderedPageBreak/>
              <w:t xml:space="preserve">19. Օրենքով սահմանված կարգով քաղաքացիների ընդունելության կազմակերպում: </w:t>
            </w:r>
          </w:p>
        </w:tc>
        <w:tc>
          <w:tcPr>
            <w:tcW w:w="1710" w:type="dxa"/>
          </w:tcPr>
          <w:p w:rsidR="00C85868" w:rsidRDefault="00C85868">
            <w:r w:rsidRPr="007F1B1B">
              <w:rPr>
                <w:b/>
                <w:sz w:val="20"/>
                <w:szCs w:val="20"/>
              </w:rPr>
              <w:sym w:font="Wingdings" w:char="F0FC"/>
            </w:r>
          </w:p>
        </w:tc>
        <w:tc>
          <w:tcPr>
            <w:tcW w:w="1800" w:type="dxa"/>
          </w:tcPr>
          <w:p w:rsidR="00C85868" w:rsidRPr="00EA10EB" w:rsidRDefault="00C85868" w:rsidP="00282C17">
            <w:pPr>
              <w:spacing w:line="240" w:lineRule="auto"/>
              <w:jc w:val="center"/>
              <w:rPr>
                <w:b/>
                <w:sz w:val="20"/>
                <w:szCs w:val="20"/>
                <w:lang w:val="af-ZA"/>
              </w:rPr>
            </w:pPr>
          </w:p>
        </w:tc>
        <w:tc>
          <w:tcPr>
            <w:tcW w:w="1620" w:type="dxa"/>
          </w:tcPr>
          <w:p w:rsidR="00C85868" w:rsidRPr="00EA10EB" w:rsidRDefault="00C85868" w:rsidP="00282C17">
            <w:pPr>
              <w:spacing w:line="240" w:lineRule="auto"/>
              <w:jc w:val="center"/>
              <w:rPr>
                <w:b/>
                <w:sz w:val="20"/>
                <w:szCs w:val="20"/>
                <w:lang w:val="af-ZA"/>
              </w:rPr>
            </w:pPr>
          </w:p>
        </w:tc>
        <w:tc>
          <w:tcPr>
            <w:tcW w:w="1980" w:type="dxa"/>
          </w:tcPr>
          <w:p w:rsidR="00C85868" w:rsidRPr="00EA10EB" w:rsidRDefault="00C85868" w:rsidP="00282C17">
            <w:pPr>
              <w:spacing w:line="240" w:lineRule="auto"/>
              <w:jc w:val="center"/>
              <w:rPr>
                <w:sz w:val="20"/>
                <w:szCs w:val="20"/>
                <w:lang w:val="af-ZA"/>
              </w:rPr>
            </w:pPr>
          </w:p>
        </w:tc>
        <w:tc>
          <w:tcPr>
            <w:tcW w:w="2340" w:type="dxa"/>
          </w:tcPr>
          <w:p w:rsidR="00C85868" w:rsidRPr="00EA10EB" w:rsidRDefault="00C85868" w:rsidP="00282C17">
            <w:pPr>
              <w:spacing w:line="240" w:lineRule="auto"/>
              <w:jc w:val="center"/>
              <w:rPr>
                <w:sz w:val="20"/>
                <w:szCs w:val="20"/>
                <w:lang w:val="af-ZA"/>
              </w:rPr>
            </w:pPr>
          </w:p>
        </w:tc>
        <w:tc>
          <w:tcPr>
            <w:tcW w:w="2322" w:type="dxa"/>
          </w:tcPr>
          <w:p w:rsidR="00C85868" w:rsidRPr="00EA10EB" w:rsidRDefault="00C85868" w:rsidP="00282C17">
            <w:pPr>
              <w:spacing w:line="240" w:lineRule="auto"/>
              <w:jc w:val="center"/>
              <w:rPr>
                <w:b/>
                <w:sz w:val="20"/>
                <w:szCs w:val="20"/>
                <w:lang w:val="af-ZA"/>
              </w:rPr>
            </w:pPr>
          </w:p>
        </w:tc>
      </w:tr>
      <w:tr w:rsidR="00C85868" w:rsidRPr="00EA10EB" w:rsidTr="00282C17">
        <w:tc>
          <w:tcPr>
            <w:tcW w:w="3258" w:type="dxa"/>
          </w:tcPr>
          <w:p w:rsidR="00C85868" w:rsidRPr="00232DA0" w:rsidRDefault="00C85868" w:rsidP="00282C17">
            <w:pPr>
              <w:rPr>
                <w:rFonts w:eastAsia="Times New Roman"/>
                <w:color w:val="000000"/>
                <w:sz w:val="20"/>
                <w:szCs w:val="20"/>
              </w:rPr>
            </w:pPr>
            <w:r w:rsidRPr="00232DA0">
              <w:rPr>
                <w:rFonts w:eastAsia="Times New Roman"/>
                <w:color w:val="000000"/>
                <w:sz w:val="20"/>
                <w:szCs w:val="20"/>
              </w:rPr>
              <w:t>20. Համայնքում խնամակալության և  հոգաբարձության մարմինների օրենքով սահմանված կարգով ձևավորման առկայություն:</w:t>
            </w:r>
          </w:p>
        </w:tc>
        <w:tc>
          <w:tcPr>
            <w:tcW w:w="1710" w:type="dxa"/>
          </w:tcPr>
          <w:p w:rsidR="00C85868" w:rsidRDefault="00C85868">
            <w:r w:rsidRPr="0046546B">
              <w:rPr>
                <w:b/>
                <w:sz w:val="20"/>
                <w:szCs w:val="20"/>
              </w:rPr>
              <w:sym w:font="Wingdings" w:char="F0FC"/>
            </w:r>
          </w:p>
        </w:tc>
        <w:tc>
          <w:tcPr>
            <w:tcW w:w="1800" w:type="dxa"/>
          </w:tcPr>
          <w:p w:rsidR="00C85868" w:rsidRPr="00EA10EB" w:rsidRDefault="00C85868" w:rsidP="00282C17">
            <w:pPr>
              <w:spacing w:line="240" w:lineRule="auto"/>
              <w:jc w:val="center"/>
              <w:rPr>
                <w:b/>
                <w:sz w:val="20"/>
                <w:szCs w:val="20"/>
                <w:lang w:val="af-ZA"/>
              </w:rPr>
            </w:pPr>
          </w:p>
        </w:tc>
        <w:tc>
          <w:tcPr>
            <w:tcW w:w="1620" w:type="dxa"/>
          </w:tcPr>
          <w:p w:rsidR="00C85868" w:rsidRPr="00EA10EB" w:rsidRDefault="00C85868" w:rsidP="00282C17">
            <w:pPr>
              <w:spacing w:line="240" w:lineRule="auto"/>
              <w:jc w:val="center"/>
              <w:rPr>
                <w:b/>
                <w:sz w:val="20"/>
                <w:szCs w:val="20"/>
                <w:lang w:val="af-ZA"/>
              </w:rPr>
            </w:pPr>
          </w:p>
        </w:tc>
        <w:tc>
          <w:tcPr>
            <w:tcW w:w="1980" w:type="dxa"/>
          </w:tcPr>
          <w:p w:rsidR="00C85868" w:rsidRPr="00EA10EB" w:rsidRDefault="00C85868" w:rsidP="00282C17">
            <w:pPr>
              <w:spacing w:line="240" w:lineRule="auto"/>
              <w:jc w:val="center"/>
              <w:rPr>
                <w:b/>
                <w:sz w:val="20"/>
                <w:szCs w:val="20"/>
                <w:lang w:val="af-ZA"/>
              </w:rPr>
            </w:pPr>
          </w:p>
        </w:tc>
        <w:tc>
          <w:tcPr>
            <w:tcW w:w="2340" w:type="dxa"/>
          </w:tcPr>
          <w:p w:rsidR="00C85868" w:rsidRPr="00EA10EB" w:rsidRDefault="00C85868" w:rsidP="00282C17">
            <w:pPr>
              <w:spacing w:line="240" w:lineRule="auto"/>
              <w:jc w:val="center"/>
              <w:rPr>
                <w:b/>
                <w:sz w:val="20"/>
                <w:szCs w:val="20"/>
                <w:lang w:val="af-ZA"/>
              </w:rPr>
            </w:pPr>
          </w:p>
        </w:tc>
        <w:tc>
          <w:tcPr>
            <w:tcW w:w="2322" w:type="dxa"/>
          </w:tcPr>
          <w:p w:rsidR="00C85868" w:rsidRPr="00EA10EB" w:rsidRDefault="00C85868" w:rsidP="00282C17">
            <w:pPr>
              <w:spacing w:line="240" w:lineRule="auto"/>
              <w:jc w:val="center"/>
              <w:rPr>
                <w:b/>
                <w:sz w:val="20"/>
                <w:szCs w:val="20"/>
                <w:lang w:val="af-ZA"/>
              </w:rPr>
            </w:pPr>
          </w:p>
        </w:tc>
      </w:tr>
      <w:tr w:rsidR="00C85868" w:rsidRPr="00EA10EB" w:rsidTr="00282C17">
        <w:tc>
          <w:tcPr>
            <w:tcW w:w="3258" w:type="dxa"/>
          </w:tcPr>
          <w:p w:rsidR="00C85868" w:rsidRPr="00232DA0" w:rsidRDefault="00C85868" w:rsidP="00282C17">
            <w:pPr>
              <w:rPr>
                <w:rFonts w:eastAsia="Times New Roman"/>
                <w:color w:val="000000"/>
                <w:sz w:val="20"/>
                <w:szCs w:val="20"/>
              </w:rPr>
            </w:pPr>
            <w:r w:rsidRPr="00232DA0">
              <w:rPr>
                <w:rFonts w:eastAsia="Times New Roman"/>
                <w:color w:val="000000"/>
                <w:sz w:val="20"/>
                <w:szCs w:val="20"/>
              </w:rPr>
              <w:t xml:space="preserve">21. Համայնքում երեխաների ծնունդների չգրանցման բացառման, իսկ հայտնաբերման դեպքում օենքով սահմանված կարգով գրանցման ուղղությամբ իրականացված աշխատանքներ: </w:t>
            </w:r>
          </w:p>
        </w:tc>
        <w:tc>
          <w:tcPr>
            <w:tcW w:w="1710" w:type="dxa"/>
          </w:tcPr>
          <w:p w:rsidR="00C85868" w:rsidRDefault="00C85868">
            <w:r w:rsidRPr="0046546B">
              <w:rPr>
                <w:b/>
                <w:sz w:val="20"/>
                <w:szCs w:val="20"/>
              </w:rPr>
              <w:sym w:font="Wingdings" w:char="F0FC"/>
            </w:r>
          </w:p>
        </w:tc>
        <w:tc>
          <w:tcPr>
            <w:tcW w:w="1800" w:type="dxa"/>
          </w:tcPr>
          <w:p w:rsidR="00C85868" w:rsidRPr="00EA10EB" w:rsidRDefault="00C85868" w:rsidP="00282C17">
            <w:pPr>
              <w:spacing w:line="240" w:lineRule="auto"/>
              <w:jc w:val="center"/>
              <w:rPr>
                <w:b/>
                <w:sz w:val="20"/>
                <w:szCs w:val="20"/>
                <w:lang w:val="af-ZA"/>
              </w:rPr>
            </w:pPr>
          </w:p>
        </w:tc>
        <w:tc>
          <w:tcPr>
            <w:tcW w:w="1620" w:type="dxa"/>
          </w:tcPr>
          <w:p w:rsidR="00C85868" w:rsidRPr="00EA10EB" w:rsidRDefault="00C85868" w:rsidP="00282C17">
            <w:pPr>
              <w:spacing w:line="240" w:lineRule="auto"/>
              <w:jc w:val="center"/>
              <w:rPr>
                <w:b/>
                <w:sz w:val="20"/>
                <w:szCs w:val="20"/>
                <w:lang w:val="af-ZA"/>
              </w:rPr>
            </w:pPr>
          </w:p>
        </w:tc>
        <w:tc>
          <w:tcPr>
            <w:tcW w:w="1980" w:type="dxa"/>
          </w:tcPr>
          <w:p w:rsidR="00C85868" w:rsidRPr="00EA10EB" w:rsidRDefault="00C85868" w:rsidP="00282C17">
            <w:pPr>
              <w:spacing w:line="240" w:lineRule="auto"/>
              <w:jc w:val="center"/>
              <w:rPr>
                <w:b/>
                <w:sz w:val="20"/>
                <w:szCs w:val="20"/>
                <w:lang w:val="af-ZA"/>
              </w:rPr>
            </w:pPr>
          </w:p>
        </w:tc>
        <w:tc>
          <w:tcPr>
            <w:tcW w:w="2340" w:type="dxa"/>
          </w:tcPr>
          <w:p w:rsidR="00C85868" w:rsidRPr="00EA10EB" w:rsidRDefault="00C85868" w:rsidP="00282C17">
            <w:pPr>
              <w:spacing w:line="240" w:lineRule="auto"/>
              <w:jc w:val="center"/>
              <w:rPr>
                <w:b/>
                <w:sz w:val="20"/>
                <w:szCs w:val="20"/>
                <w:lang w:val="af-ZA"/>
              </w:rPr>
            </w:pPr>
          </w:p>
        </w:tc>
        <w:tc>
          <w:tcPr>
            <w:tcW w:w="2322" w:type="dxa"/>
          </w:tcPr>
          <w:p w:rsidR="00C85868" w:rsidRPr="00EA10EB" w:rsidRDefault="00C85868" w:rsidP="00282C17">
            <w:pPr>
              <w:spacing w:line="240" w:lineRule="auto"/>
              <w:jc w:val="center"/>
              <w:rPr>
                <w:sz w:val="20"/>
                <w:szCs w:val="20"/>
                <w:lang w:val="af-ZA"/>
              </w:rPr>
            </w:pPr>
          </w:p>
        </w:tc>
      </w:tr>
      <w:tr w:rsidR="00F375A6" w:rsidRPr="00EA10EB"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 xml:space="preserve">22. Օրենքով սահմանված կարգով՝ տեղական ինքնակառավարմանն առնչվող օրենսդրական և ենթաօրենսդրական կարևորագույն նախաձեռնությունների և նախագծերի, մասնավորապես համայնքի զարգացման ծրագրերի և տարեկան բյուջեի, համայնքի կողմից մատուցվող հանրային ծառայությունների ոլորտներում համայնքի ավագանու և ղեկավարի </w:t>
            </w:r>
            <w:r w:rsidRPr="00232DA0">
              <w:rPr>
                <w:rFonts w:eastAsia="Times New Roman"/>
                <w:color w:val="000000"/>
                <w:sz w:val="20"/>
                <w:szCs w:val="20"/>
              </w:rPr>
              <w:lastRenderedPageBreak/>
              <w:t>որոշումների, համայնքի գլխավոր հատակագծի, քաղաքաշինական, բնապահպանական, կենսագործունեության միջավայրի ծրագրվող փոփոխությունների հանրային լսումներ կամ քննարկումներ իրականացնելու համար կատրված աշխատանքների առկայություն:</w:t>
            </w:r>
          </w:p>
        </w:tc>
        <w:tc>
          <w:tcPr>
            <w:tcW w:w="1710" w:type="dxa"/>
          </w:tcPr>
          <w:p w:rsidR="00F375A6" w:rsidRPr="00EA10EB" w:rsidRDefault="00C85868" w:rsidP="00282C17">
            <w:pPr>
              <w:spacing w:line="240" w:lineRule="auto"/>
              <w:jc w:val="center"/>
              <w:rPr>
                <w:rFonts w:eastAsia="Times New Roman" w:cs="AK Courier"/>
                <w:sz w:val="20"/>
                <w:szCs w:val="20"/>
                <w:lang w:val="af-ZA" w:eastAsia="ru-RU"/>
              </w:rPr>
            </w:pPr>
            <w:r>
              <w:rPr>
                <w:b/>
                <w:sz w:val="20"/>
                <w:szCs w:val="20"/>
              </w:rPr>
              <w:lastRenderedPageBreak/>
              <w:sym w:font="Wingdings" w:char="F0FC"/>
            </w:r>
          </w:p>
        </w:tc>
        <w:tc>
          <w:tcPr>
            <w:tcW w:w="1800" w:type="dxa"/>
          </w:tcPr>
          <w:p w:rsidR="00F375A6" w:rsidRPr="00EA10EB" w:rsidRDefault="00F375A6" w:rsidP="00282C17">
            <w:pPr>
              <w:spacing w:line="240" w:lineRule="auto"/>
              <w:jc w:val="center"/>
              <w:rPr>
                <w:b/>
                <w:sz w:val="20"/>
                <w:szCs w:val="20"/>
                <w:lang w:val="af-ZA"/>
              </w:rPr>
            </w:pPr>
          </w:p>
        </w:tc>
        <w:tc>
          <w:tcPr>
            <w:tcW w:w="1620" w:type="dxa"/>
          </w:tcPr>
          <w:p w:rsidR="00F375A6" w:rsidRPr="00EA10EB" w:rsidRDefault="00F375A6" w:rsidP="00282C17">
            <w:pPr>
              <w:spacing w:line="240" w:lineRule="auto"/>
              <w:jc w:val="center"/>
              <w:rPr>
                <w:b/>
                <w:sz w:val="20"/>
                <w:szCs w:val="20"/>
                <w:lang w:val="af-ZA"/>
              </w:rPr>
            </w:pPr>
          </w:p>
        </w:tc>
        <w:tc>
          <w:tcPr>
            <w:tcW w:w="1980" w:type="dxa"/>
          </w:tcPr>
          <w:p w:rsidR="00F375A6" w:rsidRPr="00EA10EB" w:rsidRDefault="00F375A6" w:rsidP="00282C17">
            <w:pPr>
              <w:spacing w:line="240" w:lineRule="auto"/>
              <w:jc w:val="center"/>
              <w:rPr>
                <w:b/>
                <w:sz w:val="20"/>
                <w:szCs w:val="20"/>
                <w:lang w:val="af-ZA"/>
              </w:rPr>
            </w:pPr>
          </w:p>
        </w:tc>
        <w:tc>
          <w:tcPr>
            <w:tcW w:w="2340" w:type="dxa"/>
          </w:tcPr>
          <w:p w:rsidR="00F375A6" w:rsidRPr="00EA10EB" w:rsidRDefault="00F375A6" w:rsidP="00282C17">
            <w:pPr>
              <w:spacing w:line="240" w:lineRule="auto"/>
              <w:jc w:val="center"/>
              <w:rPr>
                <w:sz w:val="20"/>
                <w:szCs w:val="20"/>
                <w:lang w:val="af-ZA"/>
              </w:rPr>
            </w:pPr>
          </w:p>
        </w:tc>
        <w:tc>
          <w:tcPr>
            <w:tcW w:w="2322" w:type="dxa"/>
          </w:tcPr>
          <w:p w:rsidR="00F375A6" w:rsidRPr="00EA10EB" w:rsidRDefault="00F375A6" w:rsidP="00282C17">
            <w:pPr>
              <w:spacing w:line="240" w:lineRule="auto"/>
              <w:jc w:val="center"/>
              <w:rPr>
                <w:b/>
                <w:sz w:val="20"/>
                <w:szCs w:val="20"/>
                <w:lang w:val="af-ZA"/>
              </w:rPr>
            </w:pPr>
          </w:p>
        </w:tc>
      </w:tr>
      <w:tr w:rsidR="00C85868" w:rsidRPr="00EA10EB" w:rsidTr="00282C17">
        <w:tc>
          <w:tcPr>
            <w:tcW w:w="3258" w:type="dxa"/>
          </w:tcPr>
          <w:p w:rsidR="00C85868" w:rsidRPr="00232DA0" w:rsidRDefault="00C85868" w:rsidP="00282C17">
            <w:pPr>
              <w:rPr>
                <w:rFonts w:eastAsia="Times New Roman"/>
                <w:color w:val="000000"/>
                <w:sz w:val="20"/>
                <w:szCs w:val="20"/>
              </w:rPr>
            </w:pPr>
            <w:r w:rsidRPr="00232DA0">
              <w:rPr>
                <w:rFonts w:eastAsia="Times New Roman"/>
                <w:color w:val="000000"/>
                <w:sz w:val="20"/>
                <w:szCs w:val="20"/>
              </w:rPr>
              <w:lastRenderedPageBreak/>
              <w:t>23. Ամենամյա պարտադիր գույքագրման վերաբերյալ համայնքի ավագանու որոշման առկայություն:</w:t>
            </w:r>
          </w:p>
        </w:tc>
        <w:tc>
          <w:tcPr>
            <w:tcW w:w="1710" w:type="dxa"/>
          </w:tcPr>
          <w:p w:rsidR="00C85868" w:rsidRDefault="00C85868">
            <w:r w:rsidRPr="002274E2">
              <w:rPr>
                <w:b/>
                <w:sz w:val="20"/>
                <w:szCs w:val="20"/>
              </w:rPr>
              <w:sym w:font="Wingdings" w:char="F0FC"/>
            </w:r>
          </w:p>
        </w:tc>
        <w:tc>
          <w:tcPr>
            <w:tcW w:w="1800" w:type="dxa"/>
          </w:tcPr>
          <w:p w:rsidR="00C85868" w:rsidRPr="00EA10EB" w:rsidRDefault="00C85868" w:rsidP="00282C17">
            <w:pPr>
              <w:spacing w:line="240" w:lineRule="auto"/>
              <w:jc w:val="center"/>
              <w:rPr>
                <w:b/>
                <w:sz w:val="20"/>
                <w:szCs w:val="20"/>
                <w:lang w:val="af-ZA"/>
              </w:rPr>
            </w:pPr>
          </w:p>
        </w:tc>
        <w:tc>
          <w:tcPr>
            <w:tcW w:w="1620" w:type="dxa"/>
          </w:tcPr>
          <w:p w:rsidR="00C85868" w:rsidRPr="00EA10EB" w:rsidRDefault="00C85868" w:rsidP="00282C17">
            <w:pPr>
              <w:spacing w:line="240" w:lineRule="auto"/>
              <w:jc w:val="center"/>
              <w:rPr>
                <w:b/>
                <w:sz w:val="20"/>
                <w:szCs w:val="20"/>
                <w:lang w:val="af-ZA"/>
              </w:rPr>
            </w:pPr>
          </w:p>
        </w:tc>
        <w:tc>
          <w:tcPr>
            <w:tcW w:w="1980" w:type="dxa"/>
          </w:tcPr>
          <w:p w:rsidR="00C85868" w:rsidRPr="00EA10EB" w:rsidRDefault="00C85868" w:rsidP="00282C17">
            <w:pPr>
              <w:spacing w:line="240" w:lineRule="auto"/>
              <w:jc w:val="center"/>
              <w:rPr>
                <w:b/>
                <w:sz w:val="20"/>
                <w:szCs w:val="20"/>
                <w:lang w:val="af-ZA"/>
              </w:rPr>
            </w:pPr>
          </w:p>
        </w:tc>
        <w:tc>
          <w:tcPr>
            <w:tcW w:w="2340" w:type="dxa"/>
          </w:tcPr>
          <w:p w:rsidR="00C85868" w:rsidRPr="00EA10EB" w:rsidRDefault="00C85868" w:rsidP="00282C17">
            <w:pPr>
              <w:spacing w:line="240" w:lineRule="auto"/>
              <w:jc w:val="center"/>
              <w:rPr>
                <w:b/>
                <w:sz w:val="20"/>
                <w:szCs w:val="20"/>
                <w:lang w:val="af-ZA"/>
              </w:rPr>
            </w:pPr>
          </w:p>
        </w:tc>
        <w:tc>
          <w:tcPr>
            <w:tcW w:w="2322" w:type="dxa"/>
          </w:tcPr>
          <w:p w:rsidR="00C85868" w:rsidRDefault="00C85868" w:rsidP="00282C17">
            <w:pPr>
              <w:spacing w:line="240" w:lineRule="auto"/>
              <w:jc w:val="center"/>
              <w:rPr>
                <w:b/>
                <w:sz w:val="20"/>
                <w:szCs w:val="20"/>
                <w:lang w:val="af-ZA"/>
              </w:rPr>
            </w:pPr>
          </w:p>
          <w:p w:rsidR="00C85868" w:rsidRPr="00EA10EB" w:rsidRDefault="00C85868" w:rsidP="00282C17">
            <w:pPr>
              <w:spacing w:line="240" w:lineRule="auto"/>
              <w:jc w:val="center"/>
              <w:rPr>
                <w:b/>
                <w:sz w:val="20"/>
                <w:szCs w:val="20"/>
                <w:lang w:val="af-ZA"/>
              </w:rPr>
            </w:pPr>
          </w:p>
        </w:tc>
      </w:tr>
      <w:tr w:rsidR="00C85868" w:rsidRPr="00EA10EB" w:rsidTr="00282C17">
        <w:tc>
          <w:tcPr>
            <w:tcW w:w="3258" w:type="dxa"/>
          </w:tcPr>
          <w:p w:rsidR="00C85868" w:rsidRPr="00232DA0" w:rsidRDefault="00C85868" w:rsidP="00282C17">
            <w:pPr>
              <w:rPr>
                <w:rFonts w:eastAsia="Times New Roman"/>
                <w:color w:val="000000"/>
                <w:sz w:val="20"/>
                <w:szCs w:val="20"/>
              </w:rPr>
            </w:pPr>
            <w:r w:rsidRPr="00232DA0">
              <w:rPr>
                <w:rFonts w:eastAsia="Times New Roman"/>
                <w:color w:val="000000"/>
                <w:sz w:val="20"/>
                <w:szCs w:val="20"/>
              </w:rPr>
              <w:t xml:space="preserve">24. </w:t>
            </w:r>
            <w:r w:rsidRPr="007F1558">
              <w:rPr>
                <w:rFonts w:eastAsia="Times New Roman"/>
                <w:color w:val="000000"/>
                <w:sz w:val="20"/>
                <w:szCs w:val="20"/>
              </w:rPr>
              <w:t>Սեփականության</w:t>
            </w:r>
            <w:r w:rsidRPr="00232DA0">
              <w:rPr>
                <w:rFonts w:eastAsia="Times New Roman"/>
                <w:color w:val="000000"/>
                <w:sz w:val="20"/>
                <w:szCs w:val="20"/>
              </w:rPr>
              <w:t xml:space="preserve"> </w:t>
            </w:r>
            <w:r w:rsidRPr="007F1558">
              <w:rPr>
                <w:rFonts w:eastAsia="Times New Roman"/>
                <w:color w:val="000000"/>
                <w:sz w:val="20"/>
                <w:szCs w:val="20"/>
              </w:rPr>
              <w:t>իրավունքով</w:t>
            </w:r>
            <w:r w:rsidRPr="00232DA0">
              <w:rPr>
                <w:rFonts w:eastAsia="Times New Roman"/>
                <w:color w:val="000000"/>
                <w:sz w:val="20"/>
                <w:szCs w:val="20"/>
              </w:rPr>
              <w:t xml:space="preserve"> </w:t>
            </w:r>
            <w:r w:rsidRPr="007F1558">
              <w:rPr>
                <w:rFonts w:eastAsia="Times New Roman"/>
                <w:color w:val="000000"/>
                <w:sz w:val="20"/>
                <w:szCs w:val="20"/>
              </w:rPr>
              <w:t>գույք</w:t>
            </w:r>
            <w:r w:rsidRPr="00232DA0">
              <w:rPr>
                <w:rFonts w:eastAsia="Times New Roman"/>
                <w:color w:val="000000"/>
                <w:sz w:val="20"/>
                <w:szCs w:val="20"/>
              </w:rPr>
              <w:t xml:space="preserve"> </w:t>
            </w:r>
            <w:r w:rsidRPr="007F1558">
              <w:rPr>
                <w:rFonts w:eastAsia="Times New Roman"/>
                <w:color w:val="000000"/>
                <w:sz w:val="20"/>
                <w:szCs w:val="20"/>
              </w:rPr>
              <w:t>ձեռք</w:t>
            </w:r>
            <w:r w:rsidRPr="00232DA0">
              <w:rPr>
                <w:rFonts w:eastAsia="Times New Roman"/>
                <w:color w:val="000000"/>
                <w:sz w:val="20"/>
                <w:szCs w:val="20"/>
              </w:rPr>
              <w:t xml:space="preserve"> </w:t>
            </w:r>
            <w:r w:rsidRPr="007F1558">
              <w:rPr>
                <w:rFonts w:eastAsia="Times New Roman"/>
                <w:color w:val="000000"/>
                <w:sz w:val="20"/>
                <w:szCs w:val="20"/>
              </w:rPr>
              <w:t>բերելուց</w:t>
            </w:r>
            <w:r w:rsidRPr="00232DA0">
              <w:rPr>
                <w:rFonts w:eastAsia="Times New Roman"/>
                <w:color w:val="000000"/>
                <w:sz w:val="20"/>
                <w:szCs w:val="20"/>
              </w:rPr>
              <w:t xml:space="preserve"> </w:t>
            </w:r>
            <w:r w:rsidRPr="007F1558">
              <w:rPr>
                <w:rFonts w:eastAsia="Times New Roman"/>
                <w:color w:val="000000"/>
                <w:sz w:val="20"/>
                <w:szCs w:val="20"/>
              </w:rPr>
              <w:t>կամ</w:t>
            </w:r>
            <w:r w:rsidRPr="00232DA0">
              <w:rPr>
                <w:rFonts w:eastAsia="Times New Roman"/>
                <w:color w:val="000000"/>
                <w:sz w:val="20"/>
                <w:szCs w:val="20"/>
              </w:rPr>
              <w:t xml:space="preserve"> </w:t>
            </w:r>
            <w:r w:rsidRPr="007F1558">
              <w:rPr>
                <w:rFonts w:eastAsia="Times New Roman"/>
                <w:color w:val="000000"/>
                <w:sz w:val="20"/>
                <w:szCs w:val="20"/>
              </w:rPr>
              <w:t>գույքն</w:t>
            </w:r>
            <w:r w:rsidRPr="00232DA0">
              <w:rPr>
                <w:rFonts w:eastAsia="Times New Roman"/>
                <w:color w:val="000000"/>
                <w:sz w:val="20"/>
                <w:szCs w:val="20"/>
              </w:rPr>
              <w:t xml:space="preserve"> </w:t>
            </w:r>
            <w:r w:rsidRPr="007F1558">
              <w:rPr>
                <w:rFonts w:eastAsia="Times New Roman"/>
                <w:color w:val="000000"/>
                <w:sz w:val="20"/>
                <w:szCs w:val="20"/>
              </w:rPr>
              <w:t>օտարելուց</w:t>
            </w:r>
            <w:r w:rsidRPr="00232DA0">
              <w:rPr>
                <w:rFonts w:eastAsia="Times New Roman"/>
                <w:color w:val="000000"/>
                <w:sz w:val="20"/>
                <w:szCs w:val="20"/>
              </w:rPr>
              <w:t xml:space="preserve"> </w:t>
            </w:r>
            <w:r w:rsidRPr="007F1558">
              <w:rPr>
                <w:rFonts w:eastAsia="Times New Roman"/>
                <w:color w:val="000000"/>
                <w:sz w:val="20"/>
                <w:szCs w:val="20"/>
              </w:rPr>
              <w:t>հետո</w:t>
            </w:r>
            <w:r w:rsidRPr="00232DA0">
              <w:rPr>
                <w:rFonts w:eastAsia="Times New Roman"/>
                <w:color w:val="000000"/>
                <w:sz w:val="20"/>
                <w:szCs w:val="20"/>
              </w:rPr>
              <w:t xml:space="preserve">` </w:t>
            </w:r>
            <w:r w:rsidRPr="007F1558">
              <w:rPr>
                <w:rFonts w:eastAsia="Times New Roman"/>
                <w:color w:val="000000"/>
                <w:sz w:val="20"/>
                <w:szCs w:val="20"/>
              </w:rPr>
              <w:t>մեկշաբաթյա</w:t>
            </w:r>
            <w:r w:rsidRPr="00232DA0">
              <w:rPr>
                <w:rFonts w:eastAsia="Times New Roman"/>
                <w:color w:val="000000"/>
                <w:sz w:val="20"/>
                <w:szCs w:val="20"/>
              </w:rPr>
              <w:t xml:space="preserve"> </w:t>
            </w:r>
            <w:r w:rsidRPr="007F1558">
              <w:rPr>
                <w:rFonts w:eastAsia="Times New Roman"/>
                <w:color w:val="000000"/>
                <w:sz w:val="20"/>
                <w:szCs w:val="20"/>
              </w:rPr>
              <w:t>ժամկետում</w:t>
            </w:r>
            <w:r w:rsidRPr="00232DA0">
              <w:rPr>
                <w:rFonts w:eastAsia="Times New Roman"/>
                <w:color w:val="000000"/>
                <w:sz w:val="20"/>
                <w:szCs w:val="20"/>
              </w:rPr>
              <w:t xml:space="preserve">, </w:t>
            </w:r>
            <w:r w:rsidRPr="007F1558">
              <w:rPr>
                <w:rFonts w:eastAsia="Times New Roman"/>
                <w:color w:val="000000"/>
                <w:sz w:val="20"/>
                <w:szCs w:val="20"/>
              </w:rPr>
              <w:t>գույքագրման</w:t>
            </w:r>
            <w:r w:rsidRPr="00232DA0">
              <w:rPr>
                <w:rFonts w:eastAsia="Times New Roman"/>
                <w:color w:val="000000"/>
                <w:sz w:val="20"/>
                <w:szCs w:val="20"/>
              </w:rPr>
              <w:t xml:space="preserve"> </w:t>
            </w:r>
            <w:r w:rsidRPr="007F1558">
              <w:rPr>
                <w:rFonts w:eastAsia="Times New Roman"/>
                <w:color w:val="000000"/>
                <w:sz w:val="20"/>
                <w:szCs w:val="20"/>
              </w:rPr>
              <w:t>փաստաթղթերում</w:t>
            </w:r>
            <w:r w:rsidRPr="00232DA0">
              <w:rPr>
                <w:rFonts w:eastAsia="Times New Roman"/>
                <w:color w:val="000000"/>
                <w:sz w:val="20"/>
                <w:szCs w:val="20"/>
              </w:rPr>
              <w:t xml:space="preserve"> </w:t>
            </w:r>
            <w:r w:rsidRPr="007F1558">
              <w:rPr>
                <w:rFonts w:eastAsia="Times New Roman"/>
                <w:color w:val="000000"/>
                <w:sz w:val="20"/>
                <w:szCs w:val="20"/>
              </w:rPr>
              <w:t>կատարած</w:t>
            </w:r>
            <w:r w:rsidRPr="00232DA0">
              <w:rPr>
                <w:rFonts w:eastAsia="Times New Roman"/>
                <w:color w:val="000000"/>
                <w:sz w:val="20"/>
                <w:szCs w:val="20"/>
              </w:rPr>
              <w:t xml:space="preserve"> </w:t>
            </w:r>
            <w:r w:rsidRPr="007F1558">
              <w:rPr>
                <w:rFonts w:eastAsia="Times New Roman"/>
                <w:color w:val="000000"/>
                <w:sz w:val="20"/>
                <w:szCs w:val="20"/>
              </w:rPr>
              <w:t>համապատասխան</w:t>
            </w:r>
            <w:r w:rsidRPr="00232DA0">
              <w:rPr>
                <w:rFonts w:eastAsia="Times New Roman"/>
                <w:color w:val="000000"/>
                <w:sz w:val="20"/>
                <w:szCs w:val="20"/>
              </w:rPr>
              <w:t xml:space="preserve"> </w:t>
            </w:r>
            <w:r w:rsidRPr="007F1558">
              <w:rPr>
                <w:rFonts w:eastAsia="Times New Roman"/>
                <w:color w:val="000000"/>
                <w:sz w:val="20"/>
                <w:szCs w:val="20"/>
              </w:rPr>
              <w:t>փոփոխությունների</w:t>
            </w:r>
            <w:r w:rsidRPr="00232DA0">
              <w:rPr>
                <w:rFonts w:eastAsia="Times New Roman"/>
                <w:color w:val="000000"/>
                <w:sz w:val="20"/>
                <w:szCs w:val="20"/>
              </w:rPr>
              <w:t xml:space="preserve"> </w:t>
            </w:r>
            <w:r w:rsidRPr="007F1558">
              <w:rPr>
                <w:rFonts w:eastAsia="Times New Roman"/>
                <w:color w:val="000000"/>
                <w:sz w:val="20"/>
                <w:szCs w:val="20"/>
              </w:rPr>
              <w:t>առկայություն</w:t>
            </w:r>
            <w:r w:rsidRPr="00232DA0">
              <w:rPr>
                <w:rFonts w:eastAsia="Times New Roman"/>
                <w:color w:val="000000"/>
                <w:sz w:val="20"/>
                <w:szCs w:val="20"/>
              </w:rPr>
              <w:t>:</w:t>
            </w:r>
          </w:p>
        </w:tc>
        <w:tc>
          <w:tcPr>
            <w:tcW w:w="1710" w:type="dxa"/>
          </w:tcPr>
          <w:p w:rsidR="00C85868" w:rsidRDefault="00C85868">
            <w:r w:rsidRPr="002274E2">
              <w:rPr>
                <w:b/>
                <w:sz w:val="20"/>
                <w:szCs w:val="20"/>
              </w:rPr>
              <w:sym w:font="Wingdings" w:char="F0FC"/>
            </w:r>
          </w:p>
        </w:tc>
        <w:tc>
          <w:tcPr>
            <w:tcW w:w="1800" w:type="dxa"/>
          </w:tcPr>
          <w:p w:rsidR="00C85868" w:rsidRPr="00EA10EB" w:rsidRDefault="00C85868" w:rsidP="00282C17">
            <w:pPr>
              <w:spacing w:line="240" w:lineRule="auto"/>
              <w:jc w:val="center"/>
              <w:rPr>
                <w:b/>
                <w:sz w:val="20"/>
                <w:szCs w:val="20"/>
                <w:lang w:val="af-ZA"/>
              </w:rPr>
            </w:pPr>
          </w:p>
        </w:tc>
        <w:tc>
          <w:tcPr>
            <w:tcW w:w="1620" w:type="dxa"/>
          </w:tcPr>
          <w:p w:rsidR="00C85868" w:rsidRPr="00EA10EB" w:rsidRDefault="00C85868" w:rsidP="00282C17">
            <w:pPr>
              <w:spacing w:line="240" w:lineRule="auto"/>
              <w:jc w:val="center"/>
              <w:rPr>
                <w:b/>
                <w:sz w:val="20"/>
                <w:szCs w:val="20"/>
                <w:lang w:val="af-ZA"/>
              </w:rPr>
            </w:pPr>
          </w:p>
        </w:tc>
        <w:tc>
          <w:tcPr>
            <w:tcW w:w="1980" w:type="dxa"/>
          </w:tcPr>
          <w:p w:rsidR="00C85868" w:rsidRPr="00EA10EB" w:rsidRDefault="00C85868" w:rsidP="00282C17">
            <w:pPr>
              <w:spacing w:line="240" w:lineRule="auto"/>
              <w:jc w:val="center"/>
              <w:rPr>
                <w:b/>
                <w:sz w:val="20"/>
                <w:szCs w:val="20"/>
                <w:lang w:val="af-ZA"/>
              </w:rPr>
            </w:pPr>
          </w:p>
        </w:tc>
        <w:tc>
          <w:tcPr>
            <w:tcW w:w="2340" w:type="dxa"/>
          </w:tcPr>
          <w:p w:rsidR="00C85868" w:rsidRPr="00EA10EB" w:rsidRDefault="00C85868" w:rsidP="00282C17">
            <w:pPr>
              <w:spacing w:line="240" w:lineRule="auto"/>
              <w:jc w:val="center"/>
              <w:rPr>
                <w:b/>
                <w:sz w:val="20"/>
                <w:szCs w:val="20"/>
                <w:lang w:val="af-ZA"/>
              </w:rPr>
            </w:pPr>
          </w:p>
        </w:tc>
        <w:tc>
          <w:tcPr>
            <w:tcW w:w="2322" w:type="dxa"/>
          </w:tcPr>
          <w:p w:rsidR="00C85868" w:rsidRDefault="00C85868" w:rsidP="00282C17">
            <w:pPr>
              <w:spacing w:line="240" w:lineRule="auto"/>
              <w:jc w:val="center"/>
              <w:rPr>
                <w:b/>
                <w:sz w:val="20"/>
                <w:szCs w:val="20"/>
                <w:lang w:val="af-ZA"/>
              </w:rPr>
            </w:pPr>
          </w:p>
        </w:tc>
      </w:tr>
    </w:tbl>
    <w:p w:rsidR="009C327D" w:rsidRPr="00B9309D" w:rsidRDefault="009C327D" w:rsidP="00F375A6">
      <w:pPr>
        <w:autoSpaceDE w:val="0"/>
        <w:autoSpaceDN w:val="0"/>
        <w:adjustRightInd w:val="0"/>
        <w:spacing w:line="240" w:lineRule="auto"/>
        <w:ind w:firstLine="400"/>
        <w:rPr>
          <w:rFonts w:cs="Sylfaen"/>
          <w:lang w:val="af-ZA"/>
        </w:rPr>
      </w:pPr>
    </w:p>
    <w:p w:rsidR="009C327D" w:rsidRDefault="009C327D" w:rsidP="009C327D">
      <w:pPr>
        <w:pStyle w:val="ListParagraph"/>
        <w:autoSpaceDE w:val="0"/>
        <w:autoSpaceDN w:val="0"/>
        <w:adjustRightInd w:val="0"/>
        <w:spacing w:line="240" w:lineRule="auto"/>
        <w:ind w:left="360"/>
        <w:jc w:val="center"/>
        <w:rPr>
          <w:rFonts w:cs="AK Courier"/>
          <w:b/>
          <w:sz w:val="20"/>
          <w:szCs w:val="20"/>
          <w:lang w:val="af-ZA"/>
        </w:rPr>
      </w:pPr>
      <w:r>
        <w:rPr>
          <w:rFonts w:cs="AK Courier"/>
          <w:b/>
          <w:sz w:val="20"/>
          <w:szCs w:val="20"/>
          <w:lang w:val="af-ZA"/>
        </w:rPr>
        <w:t>ՔԱՂԱՔԱՇԻՆՈՒԹՅՈՒՆ</w:t>
      </w:r>
    </w:p>
    <w:p w:rsidR="009C327D" w:rsidRPr="00B5784E" w:rsidRDefault="009C327D" w:rsidP="009C327D">
      <w:pPr>
        <w:pStyle w:val="ListParagraph"/>
        <w:autoSpaceDE w:val="0"/>
        <w:autoSpaceDN w:val="0"/>
        <w:adjustRightInd w:val="0"/>
        <w:spacing w:line="240" w:lineRule="auto"/>
        <w:ind w:left="360"/>
        <w:jc w:val="center"/>
        <w:rPr>
          <w:rFonts w:cs="AK Courier"/>
          <w:b/>
          <w:sz w:val="20"/>
          <w:szCs w:val="20"/>
          <w:lang w:val="af-ZA"/>
        </w:rPr>
      </w:pPr>
    </w:p>
    <w:p w:rsidR="009C327D" w:rsidRPr="00B5784E" w:rsidRDefault="009C327D" w:rsidP="009C327D">
      <w:pPr>
        <w:pStyle w:val="NormalWeb"/>
        <w:numPr>
          <w:ilvl w:val="0"/>
          <w:numId w:val="2"/>
        </w:numPr>
        <w:spacing w:before="0" w:beforeAutospacing="0" w:after="0" w:afterAutospacing="0"/>
        <w:ind w:left="470"/>
        <w:rPr>
          <w:rFonts w:ascii="GHEA Grapalat" w:hAnsi="GHEA Grapalat"/>
          <w:sz w:val="20"/>
          <w:szCs w:val="20"/>
          <w:lang w:val="af-ZA"/>
        </w:rPr>
      </w:pPr>
      <w:r w:rsidRPr="00390E79">
        <w:rPr>
          <w:rFonts w:ascii="GHEA Grapalat" w:hAnsi="GHEA Grapalat" w:cs="AK Courier"/>
          <w:sz w:val="20"/>
          <w:szCs w:val="20"/>
        </w:rPr>
        <w:t>Գործառույթը</w:t>
      </w:r>
      <w:r w:rsidRPr="00B5784E">
        <w:rPr>
          <w:rFonts w:ascii="GHEA Grapalat" w:hAnsi="GHEA Grapalat" w:cs="AK Courier"/>
          <w:sz w:val="20"/>
          <w:szCs w:val="20"/>
          <w:lang w:val="af-ZA"/>
        </w:rPr>
        <w:t>`</w:t>
      </w:r>
      <w:r w:rsidRPr="00390E79">
        <w:rPr>
          <w:rFonts w:ascii="GHEA Grapalat" w:hAnsi="GHEA Grapalat" w:cs="AK Courier"/>
          <w:sz w:val="20"/>
          <w:szCs w:val="20"/>
          <w:lang w:val="hy-AM"/>
        </w:rPr>
        <w:t xml:space="preserve"> </w:t>
      </w:r>
      <w:r w:rsidRPr="00B5784E">
        <w:rPr>
          <w:rFonts w:ascii="GHEA Grapalat" w:hAnsi="GHEA Grapalat" w:cs="AK Courier"/>
          <w:sz w:val="20"/>
          <w:szCs w:val="20"/>
          <w:lang w:val="af-ZA"/>
        </w:rPr>
        <w:t>&lt;&lt;</w:t>
      </w:r>
      <w:r>
        <w:rPr>
          <w:rFonts w:ascii="GHEA Grapalat" w:hAnsi="GHEA Grapalat" w:cs="AK Courier"/>
          <w:sz w:val="20"/>
          <w:szCs w:val="20"/>
        </w:rPr>
        <w:t>Տեղական</w:t>
      </w:r>
      <w:r w:rsidRPr="00B5784E">
        <w:rPr>
          <w:rFonts w:ascii="GHEA Grapalat" w:hAnsi="GHEA Grapalat" w:cs="AK Courier"/>
          <w:sz w:val="20"/>
          <w:szCs w:val="20"/>
          <w:lang w:val="af-ZA"/>
        </w:rPr>
        <w:t xml:space="preserve"> </w:t>
      </w:r>
      <w:r>
        <w:rPr>
          <w:rFonts w:ascii="GHEA Grapalat" w:hAnsi="GHEA Grapalat" w:cs="AK Courier"/>
          <w:sz w:val="20"/>
          <w:szCs w:val="20"/>
        </w:rPr>
        <w:t>ինքնակառավարման</w:t>
      </w:r>
      <w:r w:rsidRPr="00B5784E">
        <w:rPr>
          <w:rFonts w:ascii="GHEA Grapalat" w:hAnsi="GHEA Grapalat" w:cs="AK Courier"/>
          <w:sz w:val="20"/>
          <w:szCs w:val="20"/>
          <w:lang w:val="af-ZA"/>
        </w:rPr>
        <w:t xml:space="preserve"> </w:t>
      </w:r>
      <w:r>
        <w:rPr>
          <w:rFonts w:ascii="GHEA Grapalat" w:hAnsi="GHEA Grapalat" w:cs="AK Courier"/>
          <w:sz w:val="20"/>
          <w:szCs w:val="20"/>
        </w:rPr>
        <w:t>մասին</w:t>
      </w:r>
      <w:r w:rsidRPr="00B5784E">
        <w:rPr>
          <w:rFonts w:ascii="GHEA Grapalat" w:hAnsi="GHEA Grapalat" w:cs="AK Courier"/>
          <w:sz w:val="20"/>
          <w:szCs w:val="20"/>
          <w:lang w:val="af-ZA"/>
        </w:rPr>
        <w:t xml:space="preserve">&gt;&gt; </w:t>
      </w:r>
      <w:r w:rsidRPr="00390E79">
        <w:rPr>
          <w:rFonts w:ascii="GHEA Grapalat" w:hAnsi="GHEA Grapalat" w:cs="AK Courier"/>
          <w:sz w:val="20"/>
          <w:szCs w:val="20"/>
        </w:rPr>
        <w:t>ՀՀ</w:t>
      </w:r>
      <w:r w:rsidRPr="00B5784E">
        <w:rPr>
          <w:rFonts w:ascii="GHEA Grapalat" w:hAnsi="GHEA Grapalat" w:cs="AK Courier"/>
          <w:sz w:val="20"/>
          <w:szCs w:val="20"/>
          <w:lang w:val="af-ZA"/>
        </w:rPr>
        <w:t xml:space="preserve"> </w:t>
      </w:r>
      <w:r w:rsidRPr="00390E79">
        <w:rPr>
          <w:rFonts w:ascii="GHEA Grapalat" w:hAnsi="GHEA Grapalat" w:cs="AK Courier"/>
          <w:sz w:val="20"/>
          <w:szCs w:val="20"/>
        </w:rPr>
        <w:t>օրենք</w:t>
      </w:r>
      <w:r>
        <w:rPr>
          <w:rFonts w:ascii="GHEA Grapalat" w:hAnsi="GHEA Grapalat" w:cs="AK Courier"/>
          <w:sz w:val="20"/>
          <w:szCs w:val="20"/>
        </w:rPr>
        <w:t>ի</w:t>
      </w:r>
      <w:r w:rsidRPr="00B5784E">
        <w:rPr>
          <w:rFonts w:ascii="GHEA Grapalat" w:hAnsi="GHEA Grapalat" w:cs="AK Courier"/>
          <w:sz w:val="20"/>
          <w:szCs w:val="20"/>
          <w:lang w:val="af-ZA"/>
        </w:rPr>
        <w:t xml:space="preserve"> /</w:t>
      </w:r>
      <w:r>
        <w:rPr>
          <w:rFonts w:ascii="GHEA Grapalat" w:hAnsi="GHEA Grapalat" w:cs="AK Courier"/>
          <w:sz w:val="20"/>
          <w:szCs w:val="20"/>
        </w:rPr>
        <w:t>այսուհետ՝</w:t>
      </w:r>
      <w:r w:rsidRPr="00B5784E">
        <w:rPr>
          <w:rFonts w:ascii="GHEA Grapalat" w:hAnsi="GHEA Grapalat" w:cs="AK Courier"/>
          <w:sz w:val="20"/>
          <w:szCs w:val="20"/>
          <w:lang w:val="af-ZA"/>
        </w:rPr>
        <w:t xml:space="preserve"> </w:t>
      </w:r>
      <w:r>
        <w:rPr>
          <w:rFonts w:ascii="GHEA Grapalat" w:hAnsi="GHEA Grapalat" w:cs="AK Courier"/>
          <w:sz w:val="20"/>
          <w:szCs w:val="20"/>
        </w:rPr>
        <w:t>ՏԻՄ</w:t>
      </w:r>
      <w:r w:rsidRPr="00B5784E">
        <w:rPr>
          <w:rFonts w:ascii="GHEA Grapalat" w:hAnsi="GHEA Grapalat" w:cs="AK Courier"/>
          <w:sz w:val="20"/>
          <w:szCs w:val="20"/>
          <w:lang w:val="af-ZA"/>
        </w:rPr>
        <w:t>/ 37-</w:t>
      </w:r>
      <w:r w:rsidRPr="00390E79">
        <w:rPr>
          <w:rFonts w:ascii="GHEA Grapalat" w:hAnsi="GHEA Grapalat" w:cs="AK Courier"/>
          <w:sz w:val="20"/>
          <w:szCs w:val="20"/>
        </w:rPr>
        <w:t>րդ</w:t>
      </w:r>
      <w:r w:rsidRPr="00B5784E">
        <w:rPr>
          <w:rFonts w:ascii="GHEA Grapalat" w:hAnsi="GHEA Grapalat" w:cs="AK Courier"/>
          <w:sz w:val="20"/>
          <w:szCs w:val="20"/>
          <w:lang w:val="af-ZA"/>
        </w:rPr>
        <w:t xml:space="preserve"> </w:t>
      </w:r>
      <w:r w:rsidRPr="00390E79">
        <w:rPr>
          <w:rFonts w:ascii="GHEA Grapalat" w:hAnsi="GHEA Grapalat" w:cs="AK Courier"/>
          <w:sz w:val="20"/>
          <w:szCs w:val="20"/>
        </w:rPr>
        <w:t>հոդված</w:t>
      </w:r>
      <w:r w:rsidRPr="00B5784E">
        <w:rPr>
          <w:rFonts w:ascii="GHEA Grapalat" w:hAnsi="GHEA Grapalat" w:cs="AK Courier"/>
          <w:sz w:val="20"/>
          <w:szCs w:val="20"/>
          <w:lang w:val="af-ZA"/>
        </w:rPr>
        <w:t xml:space="preserve">, </w:t>
      </w:r>
      <w:r w:rsidRPr="00390E79">
        <w:rPr>
          <w:rFonts w:ascii="GHEA Grapalat" w:hAnsi="GHEA Grapalat" w:cs="AK Courier"/>
          <w:sz w:val="20"/>
          <w:szCs w:val="20"/>
        </w:rPr>
        <w:t>կետ</w:t>
      </w:r>
      <w:r w:rsidRPr="00B5784E">
        <w:rPr>
          <w:rFonts w:ascii="GHEA Grapalat" w:hAnsi="GHEA Grapalat" w:cs="AK Courier"/>
          <w:sz w:val="20"/>
          <w:szCs w:val="20"/>
          <w:lang w:val="af-ZA"/>
        </w:rPr>
        <w:t xml:space="preserve"> 1. </w:t>
      </w:r>
      <w:r w:rsidRPr="00390E79">
        <w:rPr>
          <w:rFonts w:ascii="GHEA Grapalat" w:hAnsi="GHEA Grapalat"/>
          <w:sz w:val="20"/>
          <w:szCs w:val="20"/>
        </w:rPr>
        <w:t>ՀՀ</w:t>
      </w:r>
      <w:r w:rsidRPr="00B5784E">
        <w:rPr>
          <w:rFonts w:ascii="GHEA Grapalat" w:hAnsi="GHEA Grapalat"/>
          <w:sz w:val="20"/>
          <w:szCs w:val="20"/>
          <w:lang w:val="af-ZA"/>
        </w:rPr>
        <w:t xml:space="preserve"> </w:t>
      </w:r>
      <w:r w:rsidRPr="00390E79">
        <w:rPr>
          <w:rFonts w:ascii="GHEA Grapalat" w:hAnsi="GHEA Grapalat"/>
          <w:sz w:val="20"/>
          <w:szCs w:val="20"/>
        </w:rPr>
        <w:t>օրենսդրությամբ</w:t>
      </w:r>
      <w:r w:rsidRPr="00B5784E">
        <w:rPr>
          <w:rFonts w:ascii="GHEA Grapalat" w:hAnsi="GHEA Grapalat"/>
          <w:sz w:val="20"/>
          <w:szCs w:val="20"/>
          <w:lang w:val="af-ZA"/>
        </w:rPr>
        <w:t xml:space="preserve"> </w:t>
      </w:r>
      <w:r w:rsidRPr="00390E79">
        <w:rPr>
          <w:rFonts w:ascii="GHEA Grapalat" w:hAnsi="GHEA Grapalat"/>
          <w:sz w:val="20"/>
          <w:szCs w:val="20"/>
        </w:rPr>
        <w:t>սահմանված</w:t>
      </w:r>
      <w:r w:rsidRPr="00B5784E">
        <w:rPr>
          <w:rFonts w:ascii="GHEA Grapalat" w:hAnsi="GHEA Grapalat"/>
          <w:sz w:val="20"/>
          <w:szCs w:val="20"/>
          <w:lang w:val="af-ZA"/>
        </w:rPr>
        <w:t xml:space="preserve"> </w:t>
      </w:r>
      <w:r w:rsidRPr="00390E79">
        <w:rPr>
          <w:rFonts w:ascii="GHEA Grapalat" w:hAnsi="GHEA Grapalat"/>
          <w:sz w:val="20"/>
          <w:szCs w:val="20"/>
        </w:rPr>
        <w:t>կարգով</w:t>
      </w:r>
      <w:r w:rsidRPr="00B5784E">
        <w:rPr>
          <w:rFonts w:ascii="GHEA Grapalat" w:hAnsi="GHEA Grapalat"/>
          <w:sz w:val="20"/>
          <w:szCs w:val="20"/>
          <w:lang w:val="af-ZA"/>
        </w:rPr>
        <w:t xml:space="preserve"> </w:t>
      </w:r>
      <w:r w:rsidRPr="00390E79">
        <w:rPr>
          <w:rFonts w:ascii="GHEA Grapalat" w:hAnsi="GHEA Grapalat"/>
          <w:sz w:val="20"/>
          <w:szCs w:val="20"/>
        </w:rPr>
        <w:t>կազմում</w:t>
      </w:r>
      <w:r w:rsidRPr="00B5784E">
        <w:rPr>
          <w:rFonts w:ascii="GHEA Grapalat" w:hAnsi="GHEA Grapalat"/>
          <w:sz w:val="20"/>
          <w:szCs w:val="20"/>
          <w:lang w:val="af-ZA"/>
        </w:rPr>
        <w:t xml:space="preserve"> </w:t>
      </w:r>
      <w:r w:rsidRPr="00390E79">
        <w:rPr>
          <w:rFonts w:ascii="GHEA Grapalat" w:hAnsi="GHEA Grapalat"/>
          <w:sz w:val="20"/>
          <w:szCs w:val="20"/>
        </w:rPr>
        <w:t>է</w:t>
      </w:r>
      <w:r w:rsidRPr="00B5784E">
        <w:rPr>
          <w:rFonts w:ascii="GHEA Grapalat" w:hAnsi="GHEA Grapalat"/>
          <w:sz w:val="20"/>
          <w:szCs w:val="20"/>
          <w:lang w:val="af-ZA"/>
        </w:rPr>
        <w:t xml:space="preserve"> </w:t>
      </w:r>
      <w:r w:rsidRPr="00390E79">
        <w:rPr>
          <w:rFonts w:ascii="GHEA Grapalat" w:hAnsi="GHEA Grapalat"/>
          <w:sz w:val="20"/>
          <w:szCs w:val="20"/>
        </w:rPr>
        <w:t>համայնքի</w:t>
      </w:r>
      <w:r w:rsidRPr="00B5784E">
        <w:rPr>
          <w:rFonts w:ascii="GHEA Grapalat" w:hAnsi="GHEA Grapalat"/>
          <w:sz w:val="20"/>
          <w:szCs w:val="20"/>
          <w:lang w:val="af-ZA"/>
        </w:rPr>
        <w:t xml:space="preserve"> </w:t>
      </w:r>
      <w:r w:rsidRPr="00390E79">
        <w:rPr>
          <w:rFonts w:ascii="GHEA Grapalat" w:hAnsi="GHEA Grapalat"/>
          <w:sz w:val="20"/>
          <w:szCs w:val="20"/>
        </w:rPr>
        <w:t>քաղաքաշինական</w:t>
      </w:r>
      <w:r w:rsidRPr="00B5784E">
        <w:rPr>
          <w:rFonts w:ascii="GHEA Grapalat" w:hAnsi="GHEA Grapalat"/>
          <w:sz w:val="20"/>
          <w:szCs w:val="20"/>
          <w:lang w:val="af-ZA"/>
        </w:rPr>
        <w:t xml:space="preserve"> </w:t>
      </w:r>
      <w:r w:rsidRPr="00390E79">
        <w:rPr>
          <w:rFonts w:ascii="GHEA Grapalat" w:hAnsi="GHEA Grapalat"/>
          <w:sz w:val="20"/>
          <w:szCs w:val="20"/>
        </w:rPr>
        <w:t>ծրագրային</w:t>
      </w:r>
      <w:r w:rsidRPr="00B5784E">
        <w:rPr>
          <w:rFonts w:ascii="GHEA Grapalat" w:hAnsi="GHEA Grapalat"/>
          <w:sz w:val="20"/>
          <w:szCs w:val="20"/>
          <w:lang w:val="af-ZA"/>
        </w:rPr>
        <w:t xml:space="preserve"> </w:t>
      </w:r>
      <w:r w:rsidRPr="00390E79">
        <w:rPr>
          <w:rFonts w:ascii="GHEA Grapalat" w:hAnsi="GHEA Grapalat"/>
          <w:sz w:val="20"/>
          <w:szCs w:val="20"/>
        </w:rPr>
        <w:t>փաստաթղթերը</w:t>
      </w:r>
      <w:r w:rsidRPr="00B5784E">
        <w:rPr>
          <w:rFonts w:ascii="GHEA Grapalat" w:hAnsi="GHEA Grapalat"/>
          <w:sz w:val="20"/>
          <w:szCs w:val="20"/>
          <w:lang w:val="af-ZA"/>
        </w:rPr>
        <w:t xml:space="preserve">` </w:t>
      </w:r>
      <w:r w:rsidRPr="00390E79">
        <w:rPr>
          <w:rFonts w:ascii="GHEA Grapalat" w:hAnsi="GHEA Grapalat"/>
          <w:sz w:val="20"/>
          <w:szCs w:val="20"/>
        </w:rPr>
        <w:t>համայնքի</w:t>
      </w:r>
      <w:r w:rsidRPr="00B5784E">
        <w:rPr>
          <w:rFonts w:ascii="GHEA Grapalat" w:hAnsi="GHEA Grapalat"/>
          <w:sz w:val="20"/>
          <w:szCs w:val="20"/>
          <w:lang w:val="af-ZA"/>
        </w:rPr>
        <w:t xml:space="preserve"> (</w:t>
      </w:r>
      <w:r w:rsidRPr="00390E79">
        <w:rPr>
          <w:rFonts w:ascii="GHEA Grapalat" w:hAnsi="GHEA Grapalat"/>
          <w:sz w:val="20"/>
          <w:szCs w:val="20"/>
        </w:rPr>
        <w:t>բնակավայրի</w:t>
      </w:r>
      <w:r w:rsidRPr="00B5784E">
        <w:rPr>
          <w:rFonts w:ascii="GHEA Grapalat" w:hAnsi="GHEA Grapalat"/>
          <w:sz w:val="20"/>
          <w:szCs w:val="20"/>
          <w:lang w:val="af-ZA"/>
        </w:rPr>
        <w:t xml:space="preserve">) </w:t>
      </w:r>
      <w:r w:rsidRPr="00390E79">
        <w:rPr>
          <w:rFonts w:ascii="GHEA Grapalat" w:hAnsi="GHEA Grapalat"/>
          <w:sz w:val="20"/>
          <w:szCs w:val="20"/>
        </w:rPr>
        <w:t>գլխավոր</w:t>
      </w:r>
      <w:r w:rsidRPr="00B5784E">
        <w:rPr>
          <w:rFonts w:ascii="GHEA Grapalat" w:hAnsi="GHEA Grapalat"/>
          <w:sz w:val="20"/>
          <w:szCs w:val="20"/>
          <w:lang w:val="af-ZA"/>
        </w:rPr>
        <w:t xml:space="preserve"> </w:t>
      </w:r>
      <w:r w:rsidRPr="00390E79">
        <w:rPr>
          <w:rFonts w:ascii="GHEA Grapalat" w:hAnsi="GHEA Grapalat"/>
          <w:sz w:val="20"/>
          <w:szCs w:val="20"/>
        </w:rPr>
        <w:t>հատակագիծը</w:t>
      </w:r>
      <w:r w:rsidRPr="00B5784E">
        <w:rPr>
          <w:rFonts w:ascii="GHEA Grapalat" w:hAnsi="GHEA Grapalat"/>
          <w:sz w:val="20"/>
          <w:szCs w:val="20"/>
          <w:lang w:val="af-ZA"/>
        </w:rPr>
        <w:t xml:space="preserve"> </w:t>
      </w:r>
      <w:r w:rsidRPr="00390E79">
        <w:rPr>
          <w:rFonts w:ascii="GHEA Grapalat" w:hAnsi="GHEA Grapalat"/>
          <w:sz w:val="20"/>
          <w:szCs w:val="20"/>
        </w:rPr>
        <w:t>և</w:t>
      </w:r>
      <w:r w:rsidRPr="00B5784E">
        <w:rPr>
          <w:rFonts w:ascii="GHEA Grapalat" w:hAnsi="GHEA Grapalat"/>
          <w:sz w:val="20"/>
          <w:szCs w:val="20"/>
          <w:lang w:val="af-ZA"/>
        </w:rPr>
        <w:t xml:space="preserve"> </w:t>
      </w:r>
      <w:r w:rsidRPr="00390E79">
        <w:rPr>
          <w:rFonts w:ascii="GHEA Grapalat" w:hAnsi="GHEA Grapalat"/>
          <w:sz w:val="20"/>
          <w:szCs w:val="20"/>
        </w:rPr>
        <w:t>քաղաքաշինական</w:t>
      </w:r>
      <w:r w:rsidRPr="00B5784E">
        <w:rPr>
          <w:rFonts w:ascii="GHEA Grapalat" w:hAnsi="GHEA Grapalat"/>
          <w:sz w:val="20"/>
          <w:szCs w:val="20"/>
          <w:lang w:val="af-ZA"/>
        </w:rPr>
        <w:t xml:space="preserve"> </w:t>
      </w:r>
      <w:r w:rsidRPr="00390E79">
        <w:rPr>
          <w:rFonts w:ascii="GHEA Grapalat" w:hAnsi="GHEA Grapalat"/>
          <w:sz w:val="20"/>
          <w:szCs w:val="20"/>
        </w:rPr>
        <w:t>գոտիավորման</w:t>
      </w:r>
      <w:r w:rsidRPr="00B5784E">
        <w:rPr>
          <w:rFonts w:ascii="GHEA Grapalat" w:hAnsi="GHEA Grapalat"/>
          <w:sz w:val="20"/>
          <w:szCs w:val="20"/>
          <w:lang w:val="af-ZA"/>
        </w:rPr>
        <w:t xml:space="preserve"> </w:t>
      </w:r>
      <w:r w:rsidRPr="00390E79">
        <w:rPr>
          <w:rFonts w:ascii="GHEA Grapalat" w:hAnsi="GHEA Grapalat"/>
          <w:sz w:val="20"/>
          <w:szCs w:val="20"/>
        </w:rPr>
        <w:t>նախագիծը</w:t>
      </w:r>
      <w:r w:rsidRPr="00B5784E">
        <w:rPr>
          <w:rFonts w:ascii="GHEA Grapalat" w:hAnsi="GHEA Grapalat"/>
          <w:sz w:val="20"/>
          <w:szCs w:val="20"/>
          <w:lang w:val="af-ZA"/>
        </w:rPr>
        <w:t xml:space="preserve"> </w:t>
      </w:r>
      <w:r w:rsidRPr="00390E79">
        <w:rPr>
          <w:rFonts w:ascii="GHEA Grapalat" w:hAnsi="GHEA Grapalat"/>
          <w:sz w:val="20"/>
          <w:szCs w:val="20"/>
        </w:rPr>
        <w:t>և</w:t>
      </w:r>
      <w:r w:rsidRPr="00B5784E">
        <w:rPr>
          <w:rFonts w:ascii="GHEA Grapalat" w:hAnsi="GHEA Grapalat"/>
          <w:sz w:val="20"/>
          <w:szCs w:val="20"/>
          <w:lang w:val="af-ZA"/>
        </w:rPr>
        <w:t xml:space="preserve"> (</w:t>
      </w:r>
      <w:r w:rsidRPr="00390E79">
        <w:rPr>
          <w:rFonts w:ascii="GHEA Grapalat" w:hAnsi="GHEA Grapalat"/>
          <w:sz w:val="20"/>
          <w:szCs w:val="20"/>
        </w:rPr>
        <w:t>կամ</w:t>
      </w:r>
      <w:r w:rsidRPr="00B5784E">
        <w:rPr>
          <w:rFonts w:ascii="GHEA Grapalat" w:hAnsi="GHEA Grapalat"/>
          <w:sz w:val="20"/>
          <w:szCs w:val="20"/>
          <w:lang w:val="af-ZA"/>
        </w:rPr>
        <w:t xml:space="preserve">) </w:t>
      </w:r>
      <w:r w:rsidRPr="00390E79">
        <w:rPr>
          <w:rFonts w:ascii="GHEA Grapalat" w:hAnsi="GHEA Grapalat"/>
          <w:sz w:val="20"/>
          <w:szCs w:val="20"/>
        </w:rPr>
        <w:t>դրանց</w:t>
      </w:r>
      <w:r w:rsidRPr="00B5784E">
        <w:rPr>
          <w:rFonts w:ascii="GHEA Grapalat" w:hAnsi="GHEA Grapalat"/>
          <w:sz w:val="20"/>
          <w:szCs w:val="20"/>
          <w:lang w:val="af-ZA"/>
        </w:rPr>
        <w:t xml:space="preserve"> </w:t>
      </w:r>
      <w:r w:rsidRPr="00390E79">
        <w:rPr>
          <w:rFonts w:ascii="GHEA Grapalat" w:hAnsi="GHEA Grapalat"/>
          <w:sz w:val="20"/>
          <w:szCs w:val="20"/>
        </w:rPr>
        <w:t>փոփոխություններն</w:t>
      </w:r>
      <w:r w:rsidRPr="00B5784E">
        <w:rPr>
          <w:rFonts w:ascii="GHEA Grapalat" w:hAnsi="GHEA Grapalat"/>
          <w:sz w:val="20"/>
          <w:szCs w:val="20"/>
          <w:lang w:val="af-ZA"/>
        </w:rPr>
        <w:t xml:space="preserve"> </w:t>
      </w:r>
      <w:r w:rsidRPr="00390E79">
        <w:rPr>
          <w:rFonts w:ascii="GHEA Grapalat" w:hAnsi="GHEA Grapalat"/>
          <w:sz w:val="20"/>
          <w:szCs w:val="20"/>
        </w:rPr>
        <w:t>ու</w:t>
      </w:r>
      <w:r w:rsidRPr="00B5784E">
        <w:rPr>
          <w:rFonts w:ascii="GHEA Grapalat" w:hAnsi="GHEA Grapalat"/>
          <w:sz w:val="20"/>
          <w:szCs w:val="20"/>
          <w:lang w:val="af-ZA"/>
        </w:rPr>
        <w:t xml:space="preserve"> </w:t>
      </w:r>
      <w:r w:rsidRPr="00390E79">
        <w:rPr>
          <w:rFonts w:ascii="GHEA Grapalat" w:hAnsi="GHEA Grapalat"/>
          <w:sz w:val="20"/>
          <w:szCs w:val="20"/>
        </w:rPr>
        <w:t>նախագծման</w:t>
      </w:r>
      <w:r w:rsidRPr="00B5784E">
        <w:rPr>
          <w:rFonts w:ascii="GHEA Grapalat" w:hAnsi="GHEA Grapalat"/>
          <w:sz w:val="20"/>
          <w:szCs w:val="20"/>
          <w:lang w:val="af-ZA"/>
        </w:rPr>
        <w:t xml:space="preserve"> </w:t>
      </w:r>
      <w:r w:rsidRPr="00390E79">
        <w:rPr>
          <w:rFonts w:ascii="GHEA Grapalat" w:hAnsi="GHEA Grapalat"/>
          <w:sz w:val="20"/>
          <w:szCs w:val="20"/>
        </w:rPr>
        <w:t>առաջադրանքները</w:t>
      </w:r>
      <w:r w:rsidRPr="00B5784E">
        <w:rPr>
          <w:rFonts w:ascii="GHEA Grapalat" w:hAnsi="GHEA Grapalat"/>
          <w:sz w:val="20"/>
          <w:szCs w:val="20"/>
          <w:lang w:val="af-ZA"/>
        </w:rPr>
        <w:t xml:space="preserve">: </w:t>
      </w:r>
    </w:p>
    <w:p w:rsidR="009C327D" w:rsidRPr="00A76812" w:rsidRDefault="009C327D" w:rsidP="009C327D">
      <w:pPr>
        <w:pStyle w:val="ListParagraph"/>
        <w:numPr>
          <w:ilvl w:val="0"/>
          <w:numId w:val="2"/>
        </w:numPr>
        <w:autoSpaceDE w:val="0"/>
        <w:autoSpaceDN w:val="0"/>
        <w:adjustRightInd w:val="0"/>
        <w:spacing w:line="240" w:lineRule="auto"/>
        <w:ind w:left="470"/>
        <w:rPr>
          <w:rFonts w:cs="AK Courier"/>
          <w:sz w:val="20"/>
          <w:szCs w:val="20"/>
          <w:lang w:val="hy-AM"/>
        </w:rPr>
      </w:pPr>
      <w:r w:rsidRPr="00A76812">
        <w:rPr>
          <w:rFonts w:cs="AK Courier"/>
          <w:sz w:val="20"/>
          <w:szCs w:val="20"/>
          <w:lang w:val="hy-AM"/>
        </w:rPr>
        <w:lastRenderedPageBreak/>
        <w:t>Գործառույթի իրականացման օրենսդրական հիմքը`</w:t>
      </w:r>
      <w:r w:rsidRPr="00951B71">
        <w:rPr>
          <w:rFonts w:cs="AK Courier"/>
          <w:sz w:val="20"/>
          <w:szCs w:val="20"/>
          <w:lang w:val="hy-AM"/>
        </w:rPr>
        <w:t xml:space="preserve">&lt;&lt;Քաղաքաշինության մասին&gt;&gt; ՀՀ օրենք, ՀՀ կառավարության 2011 </w:t>
      </w:r>
      <w:r>
        <w:rPr>
          <w:rFonts w:cs="AK Courier"/>
          <w:sz w:val="20"/>
          <w:szCs w:val="20"/>
        </w:rPr>
        <w:t>թվականի դեկտեմբերի 29-ի</w:t>
      </w:r>
      <w:r w:rsidRPr="00951B71">
        <w:rPr>
          <w:rFonts w:cs="AK Courier"/>
          <w:sz w:val="20"/>
          <w:szCs w:val="20"/>
          <w:lang w:val="hy-AM"/>
        </w:rPr>
        <w:t xml:space="preserve"> </w:t>
      </w:r>
      <w:r w:rsidRPr="00A76812">
        <w:rPr>
          <w:rFonts w:cs="AK Courier"/>
          <w:sz w:val="20"/>
          <w:szCs w:val="20"/>
          <w:lang w:val="hy-AM"/>
        </w:rPr>
        <w:t>N</w:t>
      </w:r>
      <w:r>
        <w:rPr>
          <w:rFonts w:cs="AK Courier"/>
          <w:sz w:val="20"/>
          <w:szCs w:val="20"/>
        </w:rPr>
        <w:t xml:space="preserve"> </w:t>
      </w:r>
      <w:r w:rsidRPr="00A76812">
        <w:rPr>
          <w:rFonts w:cs="AK Courier"/>
          <w:sz w:val="20"/>
          <w:szCs w:val="20"/>
          <w:lang w:val="hy-AM"/>
        </w:rPr>
        <w:t>1920-Ն և ՀՀ կառավարության</w:t>
      </w:r>
      <w:r>
        <w:rPr>
          <w:rFonts w:cs="AK Courier"/>
          <w:sz w:val="20"/>
          <w:szCs w:val="20"/>
        </w:rPr>
        <w:t xml:space="preserve"> </w:t>
      </w:r>
      <w:r w:rsidRPr="00A76812">
        <w:rPr>
          <w:rFonts w:cs="AK Courier"/>
          <w:sz w:val="20"/>
          <w:szCs w:val="20"/>
          <w:lang w:val="hy-AM"/>
        </w:rPr>
        <w:t>2001</w:t>
      </w:r>
      <w:r>
        <w:rPr>
          <w:rFonts w:ascii="Times New Roman" w:hAnsi="Times New Roman" w:cs="AK Courier"/>
          <w:sz w:val="20"/>
          <w:szCs w:val="20"/>
        </w:rPr>
        <w:t xml:space="preserve"> </w:t>
      </w:r>
      <w:r w:rsidRPr="00A76812">
        <w:rPr>
          <w:rFonts w:cs="AK Courier"/>
          <w:sz w:val="20"/>
          <w:szCs w:val="20"/>
          <w:lang w:val="hy-AM"/>
        </w:rPr>
        <w:t>թ</w:t>
      </w:r>
      <w:r>
        <w:rPr>
          <w:rFonts w:cs="AK Courier"/>
          <w:sz w:val="20"/>
          <w:szCs w:val="20"/>
        </w:rPr>
        <w:t>վականի մայիսի 11-ի</w:t>
      </w:r>
      <w:r w:rsidRPr="00A76812">
        <w:rPr>
          <w:rFonts w:cs="AK Courier"/>
          <w:sz w:val="20"/>
          <w:szCs w:val="20"/>
          <w:lang w:val="hy-AM"/>
        </w:rPr>
        <w:t xml:space="preserve"> </w:t>
      </w:r>
      <w:r w:rsidRPr="00951B71">
        <w:rPr>
          <w:rFonts w:cs="AK Courier"/>
          <w:sz w:val="20"/>
          <w:szCs w:val="20"/>
          <w:lang w:val="hy-AM"/>
        </w:rPr>
        <w:t>N</w:t>
      </w:r>
      <w:r>
        <w:rPr>
          <w:rFonts w:cs="AK Courier"/>
          <w:sz w:val="20"/>
          <w:szCs w:val="20"/>
        </w:rPr>
        <w:t xml:space="preserve"> </w:t>
      </w:r>
      <w:r w:rsidRPr="00951B71">
        <w:rPr>
          <w:rFonts w:cs="AK Courier"/>
          <w:sz w:val="20"/>
          <w:szCs w:val="20"/>
          <w:lang w:val="hy-AM"/>
        </w:rPr>
        <w:t xml:space="preserve">408 </w:t>
      </w:r>
      <w:r w:rsidRPr="00A76812">
        <w:rPr>
          <w:rFonts w:cs="AK Courier"/>
          <w:sz w:val="20"/>
          <w:szCs w:val="20"/>
          <w:lang w:val="hy-AM"/>
        </w:rPr>
        <w:t>որոշումներ:</w:t>
      </w:r>
    </w:p>
    <w:p w:rsidR="009C327D" w:rsidRPr="00BE690E" w:rsidRDefault="009C327D" w:rsidP="009C327D">
      <w:pPr>
        <w:spacing w:line="240" w:lineRule="auto"/>
        <w:ind w:firstLine="375"/>
        <w:rPr>
          <w:sz w:val="20"/>
          <w:szCs w:val="20"/>
          <w:lang w:val="hy-AM"/>
        </w:rPr>
      </w:pPr>
    </w:p>
    <w:p w:rsidR="009C327D" w:rsidRPr="00BE690E" w:rsidRDefault="009C327D" w:rsidP="009C327D">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85"/>
        <w:gridCol w:w="1543"/>
        <w:gridCol w:w="1847"/>
        <w:gridCol w:w="1642"/>
        <w:gridCol w:w="1792"/>
        <w:gridCol w:w="2199"/>
        <w:gridCol w:w="2269"/>
      </w:tblGrid>
      <w:tr w:rsidR="009C327D" w:rsidRPr="00951B71"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72" w:type="pct"/>
            <w:vAlign w:val="center"/>
          </w:tcPr>
          <w:p w:rsidR="009C327D" w:rsidRPr="00951B71" w:rsidRDefault="009C327D" w:rsidP="009C327D">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21"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9C327D" w:rsidRPr="00951B71" w:rsidTr="009C327D">
        <w:tc>
          <w:tcPr>
            <w:tcW w:w="970" w:type="pct"/>
          </w:tcPr>
          <w:p w:rsidR="009C327D" w:rsidRPr="00266A29" w:rsidRDefault="009C327D" w:rsidP="009C327D">
            <w:pPr>
              <w:spacing w:line="240" w:lineRule="auto"/>
              <w:rPr>
                <w:sz w:val="20"/>
                <w:szCs w:val="20"/>
                <w:lang w:val="hy-AM"/>
              </w:rPr>
            </w:pPr>
            <w:r>
              <w:rPr>
                <w:sz w:val="20"/>
                <w:szCs w:val="20"/>
              </w:rPr>
              <w:t xml:space="preserve">ՀՀ օրենսդրությամբ </w:t>
            </w:r>
            <w:r>
              <w:rPr>
                <w:sz w:val="20"/>
                <w:szCs w:val="20"/>
                <w:lang w:val="hy-AM"/>
              </w:rPr>
              <w:t>սահմանված կարգով հաստատ</w:t>
            </w:r>
            <w:r>
              <w:rPr>
                <w:sz w:val="20"/>
                <w:szCs w:val="20"/>
              </w:rPr>
              <w:t>վ</w:t>
            </w:r>
            <w:r>
              <w:rPr>
                <w:sz w:val="20"/>
                <w:szCs w:val="20"/>
                <w:lang w:val="hy-AM"/>
              </w:rPr>
              <w:t>ած հ</w:t>
            </w:r>
            <w:r w:rsidRPr="00266A29">
              <w:rPr>
                <w:sz w:val="20"/>
                <w:szCs w:val="20"/>
                <w:lang w:val="hy-AM"/>
              </w:rPr>
              <w:t>ամայնքի գլխավոր հատակագծի առկայություն</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72" w:type="pct"/>
          </w:tcPr>
          <w:p w:rsidR="009C327D" w:rsidRPr="00951B71" w:rsidRDefault="009C327D" w:rsidP="009C327D">
            <w:pPr>
              <w:spacing w:line="240" w:lineRule="auto"/>
              <w:jc w:val="center"/>
              <w:rPr>
                <w:b/>
                <w:sz w:val="20"/>
                <w:szCs w:val="20"/>
              </w:rPr>
            </w:pPr>
          </w:p>
        </w:tc>
        <w:tc>
          <w:tcPr>
            <w:tcW w:w="821"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951B71" w:rsidRDefault="009C327D" w:rsidP="009C327D">
            <w:pPr>
              <w:spacing w:line="240" w:lineRule="auto"/>
              <w:rPr>
                <w:b/>
                <w:sz w:val="20"/>
                <w:szCs w:val="20"/>
              </w:rPr>
            </w:pPr>
            <w:r>
              <w:rPr>
                <w:sz w:val="20"/>
                <w:szCs w:val="20"/>
              </w:rPr>
              <w:t xml:space="preserve">ՀՀ օրենսդրությամբ </w:t>
            </w:r>
            <w:r>
              <w:rPr>
                <w:sz w:val="20"/>
                <w:szCs w:val="20"/>
                <w:lang w:val="hy-AM"/>
              </w:rPr>
              <w:t>սահմանված կարգով հաստատցած գոտևորման նախագծի</w:t>
            </w:r>
            <w:r w:rsidRPr="00266A29">
              <w:rPr>
                <w:sz w:val="20"/>
                <w:szCs w:val="20"/>
                <w:lang w:val="hy-AM"/>
              </w:rPr>
              <w:t xml:space="preserve"> առկայություն</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72" w:type="pct"/>
          </w:tcPr>
          <w:p w:rsidR="009C327D" w:rsidRPr="00951B71" w:rsidRDefault="009C327D" w:rsidP="009C327D">
            <w:pPr>
              <w:spacing w:line="240" w:lineRule="auto"/>
              <w:jc w:val="center"/>
              <w:rPr>
                <w:b/>
                <w:sz w:val="20"/>
                <w:szCs w:val="20"/>
              </w:rPr>
            </w:pPr>
          </w:p>
        </w:tc>
        <w:tc>
          <w:tcPr>
            <w:tcW w:w="821"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D96C2B" w:rsidRDefault="009C327D" w:rsidP="009C327D">
            <w:pPr>
              <w:spacing w:line="240" w:lineRule="auto"/>
              <w:rPr>
                <w:sz w:val="20"/>
                <w:szCs w:val="20"/>
                <w:lang w:val="hy-AM"/>
              </w:rPr>
            </w:pPr>
            <w:r w:rsidRPr="00D96C2B">
              <w:rPr>
                <w:sz w:val="20"/>
                <w:szCs w:val="20"/>
                <w:lang w:val="hy-AM"/>
              </w:rPr>
              <w:t>գլ</w:t>
            </w:r>
            <w:r>
              <w:rPr>
                <w:sz w:val="20"/>
                <w:szCs w:val="20"/>
                <w:lang w:val="hy-AM"/>
              </w:rPr>
              <w:t xml:space="preserve">խավոր հատակագիծը մշակվել է </w:t>
            </w:r>
            <w:r>
              <w:rPr>
                <w:sz w:val="20"/>
                <w:szCs w:val="20"/>
              </w:rPr>
              <w:t xml:space="preserve">ՀՀ օրենսդրությամբ </w:t>
            </w:r>
            <w:r>
              <w:rPr>
                <w:sz w:val="20"/>
                <w:szCs w:val="20"/>
                <w:lang w:val="hy-AM"/>
              </w:rPr>
              <w:t>սահմանված կարգով համաձայնեցված և հաստատված նախագծային առաջադրանքի հիման վրա</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72" w:type="pct"/>
          </w:tcPr>
          <w:p w:rsidR="009C327D" w:rsidRPr="00951B71" w:rsidRDefault="009C327D" w:rsidP="009C327D">
            <w:pPr>
              <w:spacing w:line="240" w:lineRule="auto"/>
              <w:jc w:val="center"/>
              <w:rPr>
                <w:b/>
                <w:sz w:val="20"/>
                <w:szCs w:val="20"/>
              </w:rPr>
            </w:pPr>
          </w:p>
        </w:tc>
        <w:tc>
          <w:tcPr>
            <w:tcW w:w="821"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D96C2B" w:rsidRDefault="009C327D" w:rsidP="009C327D">
            <w:pPr>
              <w:spacing w:line="240" w:lineRule="auto"/>
              <w:rPr>
                <w:sz w:val="20"/>
                <w:szCs w:val="20"/>
                <w:lang w:val="hy-AM"/>
              </w:rPr>
            </w:pPr>
            <w:r>
              <w:rPr>
                <w:sz w:val="20"/>
                <w:szCs w:val="20"/>
                <w:lang w:val="hy-AM"/>
              </w:rPr>
              <w:t xml:space="preserve">կառուցապատման նպատակով հողամասերը </w:t>
            </w:r>
            <w:r>
              <w:rPr>
                <w:sz w:val="20"/>
                <w:szCs w:val="20"/>
                <w:lang w:val="hy-AM"/>
              </w:rPr>
              <w:lastRenderedPageBreak/>
              <w:t>տրամադրվում են հաստատված ծրագրային փաստաթղթերով սահմանված նպատակային և գործառնական նշանակությանը և միջոցառումների առաջնահերթությանը համապատասխան</w:t>
            </w:r>
          </w:p>
        </w:tc>
        <w:tc>
          <w:tcPr>
            <w:tcW w:w="560" w:type="pct"/>
          </w:tcPr>
          <w:p w:rsidR="009C327D" w:rsidRPr="00951B71" w:rsidRDefault="009C327D" w:rsidP="009C327D">
            <w:pPr>
              <w:spacing w:line="240" w:lineRule="auto"/>
              <w:jc w:val="center"/>
              <w:rPr>
                <w:b/>
                <w:sz w:val="20"/>
                <w:szCs w:val="20"/>
              </w:rPr>
            </w:pPr>
            <w:r>
              <w:rPr>
                <w:b/>
                <w:sz w:val="20"/>
                <w:szCs w:val="20"/>
              </w:rPr>
              <w:lastRenderedPageBreak/>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72" w:type="pct"/>
          </w:tcPr>
          <w:p w:rsidR="009C327D" w:rsidRPr="00951B71" w:rsidRDefault="009C327D" w:rsidP="009C327D">
            <w:pPr>
              <w:spacing w:line="240" w:lineRule="auto"/>
              <w:jc w:val="center"/>
              <w:rPr>
                <w:b/>
                <w:sz w:val="20"/>
                <w:szCs w:val="20"/>
              </w:rPr>
            </w:pPr>
          </w:p>
        </w:tc>
        <w:tc>
          <w:tcPr>
            <w:tcW w:w="821"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D96C2B" w:rsidRDefault="009C327D" w:rsidP="009C327D">
            <w:pPr>
              <w:spacing w:line="240" w:lineRule="auto"/>
              <w:rPr>
                <w:sz w:val="20"/>
                <w:szCs w:val="20"/>
                <w:lang w:val="hy-AM"/>
              </w:rPr>
            </w:pPr>
            <w:r>
              <w:rPr>
                <w:sz w:val="20"/>
                <w:szCs w:val="20"/>
                <w:lang w:val="hy-AM"/>
              </w:rPr>
              <w:lastRenderedPageBreak/>
              <w:t>քաղաքաշինական ծրագրային փաստաթղթեր չունեցող համայնքնի զարգացման քառամյա ծրագրում նախատեսված է գլխավոր հատակագծի և գոտևորման նախագծի մշակում</w:t>
            </w:r>
          </w:p>
        </w:tc>
        <w:tc>
          <w:tcPr>
            <w:tcW w:w="560" w:type="pct"/>
          </w:tcPr>
          <w:p w:rsidR="009C327D" w:rsidRPr="00951B71" w:rsidRDefault="009C327D" w:rsidP="009C327D">
            <w:pPr>
              <w:spacing w:line="240" w:lineRule="auto"/>
              <w:jc w:val="center"/>
              <w:rPr>
                <w:b/>
                <w:sz w:val="20"/>
                <w:szCs w:val="20"/>
              </w:rPr>
            </w:pP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72" w:type="pct"/>
          </w:tcPr>
          <w:p w:rsidR="009C327D" w:rsidRPr="00951B71" w:rsidRDefault="009C327D" w:rsidP="009C327D">
            <w:pPr>
              <w:spacing w:line="240" w:lineRule="auto"/>
              <w:jc w:val="center"/>
              <w:rPr>
                <w:b/>
                <w:sz w:val="20"/>
                <w:szCs w:val="20"/>
              </w:rPr>
            </w:pPr>
          </w:p>
        </w:tc>
        <w:tc>
          <w:tcPr>
            <w:tcW w:w="821"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554565" w:rsidRDefault="009C327D" w:rsidP="009C327D">
            <w:pPr>
              <w:spacing w:line="240" w:lineRule="auto"/>
              <w:rPr>
                <w:sz w:val="20"/>
                <w:szCs w:val="20"/>
                <w:lang w:val="hy-AM"/>
              </w:rPr>
            </w:pPr>
            <w:r>
              <w:rPr>
                <w:sz w:val="20"/>
                <w:szCs w:val="20"/>
                <w:lang w:val="hy-AM"/>
              </w:rPr>
              <w:t xml:space="preserve">գլխավոր հատակագծի </w:t>
            </w:r>
            <w:r>
              <w:rPr>
                <w:sz w:val="20"/>
                <w:szCs w:val="20"/>
              </w:rPr>
              <w:t xml:space="preserve">ՀՀ օրենսդրությամբ </w:t>
            </w:r>
            <w:r>
              <w:rPr>
                <w:sz w:val="20"/>
                <w:szCs w:val="20"/>
                <w:lang w:val="hy-AM"/>
              </w:rPr>
              <w:t>սահմանված կարգով կատարված փոփոխություններն արտացոլված են գործող գլխավոր հատակագծի համապատասխան գծագրերում և բացատրագրում</w:t>
            </w:r>
          </w:p>
        </w:tc>
        <w:tc>
          <w:tcPr>
            <w:tcW w:w="560" w:type="pct"/>
          </w:tcPr>
          <w:p w:rsidR="009C327D" w:rsidRPr="00951B71" w:rsidRDefault="009C327D" w:rsidP="009C327D">
            <w:pPr>
              <w:spacing w:line="240" w:lineRule="auto"/>
              <w:jc w:val="center"/>
              <w:rPr>
                <w:b/>
                <w:sz w:val="20"/>
                <w:szCs w:val="20"/>
              </w:rPr>
            </w:pP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72" w:type="pct"/>
          </w:tcPr>
          <w:p w:rsidR="009C327D" w:rsidRPr="00951B71" w:rsidRDefault="009C327D" w:rsidP="009C327D">
            <w:pPr>
              <w:spacing w:line="240" w:lineRule="auto"/>
              <w:jc w:val="center"/>
              <w:rPr>
                <w:b/>
                <w:sz w:val="20"/>
                <w:szCs w:val="20"/>
              </w:rPr>
            </w:pPr>
          </w:p>
        </w:tc>
        <w:tc>
          <w:tcPr>
            <w:tcW w:w="821"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D96C2B" w:rsidRDefault="009C327D" w:rsidP="009C327D">
            <w:pPr>
              <w:spacing w:line="240" w:lineRule="auto"/>
              <w:rPr>
                <w:sz w:val="20"/>
                <w:szCs w:val="20"/>
                <w:lang w:val="hy-AM"/>
              </w:rPr>
            </w:pPr>
            <w:r>
              <w:rPr>
                <w:sz w:val="20"/>
                <w:szCs w:val="20"/>
                <w:lang w:val="hy-AM"/>
              </w:rPr>
              <w:t xml:space="preserve">կառուցապատման նպատակով տրամադրած հողամասերն ապահովված են </w:t>
            </w:r>
            <w:r>
              <w:rPr>
                <w:sz w:val="20"/>
                <w:szCs w:val="20"/>
                <w:lang w:val="hy-AM"/>
              </w:rPr>
              <w:lastRenderedPageBreak/>
              <w:t>ինժեներական ենթակառուցվածքի գծերով</w:t>
            </w:r>
          </w:p>
        </w:tc>
        <w:tc>
          <w:tcPr>
            <w:tcW w:w="560" w:type="pct"/>
          </w:tcPr>
          <w:p w:rsidR="009C327D" w:rsidRPr="00951B71" w:rsidRDefault="009C327D" w:rsidP="009C327D">
            <w:pPr>
              <w:spacing w:line="240" w:lineRule="auto"/>
              <w:jc w:val="center"/>
              <w:rPr>
                <w:b/>
                <w:sz w:val="20"/>
                <w:szCs w:val="20"/>
              </w:rPr>
            </w:pPr>
            <w:r>
              <w:rPr>
                <w:b/>
                <w:sz w:val="20"/>
                <w:szCs w:val="20"/>
              </w:rPr>
              <w:lastRenderedPageBreak/>
              <w:t>չեն տրամադրվել</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72" w:type="pct"/>
          </w:tcPr>
          <w:p w:rsidR="009C327D" w:rsidRPr="00951B71" w:rsidRDefault="009C327D" w:rsidP="009C327D">
            <w:pPr>
              <w:spacing w:line="240" w:lineRule="auto"/>
              <w:jc w:val="center"/>
              <w:rPr>
                <w:b/>
                <w:sz w:val="20"/>
                <w:szCs w:val="20"/>
              </w:rPr>
            </w:pPr>
          </w:p>
        </w:tc>
        <w:tc>
          <w:tcPr>
            <w:tcW w:w="821"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Default="009C327D" w:rsidP="009C327D">
            <w:pPr>
              <w:spacing w:line="240" w:lineRule="auto"/>
              <w:rPr>
                <w:sz w:val="20"/>
                <w:szCs w:val="20"/>
                <w:lang w:val="hy-AM"/>
              </w:rPr>
            </w:pPr>
            <w:r>
              <w:rPr>
                <w:sz w:val="20"/>
                <w:szCs w:val="20"/>
                <w:lang w:val="hy-AM"/>
              </w:rPr>
              <w:lastRenderedPageBreak/>
              <w:t xml:space="preserve">կառուցապատման նպատակով տրամադրած հողամասերը կառուցապատվում են ոչ ուշ քան հողամասը տրամադրելուց </w:t>
            </w:r>
            <w:r w:rsidRPr="00532616">
              <w:rPr>
                <w:rFonts w:cs="Sylfaen"/>
                <w:sz w:val="20"/>
                <w:szCs w:val="20"/>
              </w:rPr>
              <w:t>հինգ</w:t>
            </w:r>
            <w:r w:rsidRPr="00532616">
              <w:rPr>
                <w:sz w:val="20"/>
                <w:szCs w:val="20"/>
                <w:lang w:val="hy-AM"/>
              </w:rPr>
              <w:t xml:space="preserve"> </w:t>
            </w:r>
            <w:r>
              <w:rPr>
                <w:sz w:val="20"/>
                <w:szCs w:val="20"/>
                <w:lang w:val="hy-AM"/>
              </w:rPr>
              <w:t>տարվա ընթացքում</w:t>
            </w:r>
          </w:p>
        </w:tc>
        <w:tc>
          <w:tcPr>
            <w:tcW w:w="560" w:type="pct"/>
          </w:tcPr>
          <w:p w:rsidR="009C327D" w:rsidRPr="00951B71" w:rsidRDefault="009C327D" w:rsidP="009C327D">
            <w:pPr>
              <w:spacing w:line="240" w:lineRule="auto"/>
              <w:jc w:val="center"/>
              <w:rPr>
                <w:b/>
                <w:sz w:val="20"/>
                <w:szCs w:val="20"/>
              </w:rPr>
            </w:pPr>
            <w:r>
              <w:rPr>
                <w:b/>
                <w:sz w:val="20"/>
                <w:szCs w:val="20"/>
              </w:rPr>
              <w:t>չեն տրամադրվել</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72" w:type="pct"/>
          </w:tcPr>
          <w:p w:rsidR="009C327D" w:rsidRPr="00951B71" w:rsidRDefault="009C327D" w:rsidP="009C327D">
            <w:pPr>
              <w:spacing w:line="240" w:lineRule="auto"/>
              <w:jc w:val="center"/>
              <w:rPr>
                <w:b/>
                <w:sz w:val="20"/>
                <w:szCs w:val="20"/>
              </w:rPr>
            </w:pPr>
          </w:p>
        </w:tc>
        <w:tc>
          <w:tcPr>
            <w:tcW w:w="821" w:type="pct"/>
          </w:tcPr>
          <w:p w:rsidR="009C327D" w:rsidRPr="00951B71" w:rsidRDefault="009C327D" w:rsidP="009C327D">
            <w:pPr>
              <w:spacing w:line="240" w:lineRule="auto"/>
              <w:jc w:val="center"/>
              <w:rPr>
                <w:b/>
                <w:sz w:val="20"/>
                <w:szCs w:val="20"/>
              </w:rPr>
            </w:pPr>
          </w:p>
        </w:tc>
      </w:tr>
    </w:tbl>
    <w:p w:rsidR="009C327D" w:rsidRDefault="009C327D" w:rsidP="009C327D">
      <w:pPr>
        <w:spacing w:line="240" w:lineRule="auto"/>
        <w:rPr>
          <w:rFonts w:cs="Sylfaen"/>
          <w:sz w:val="20"/>
          <w:szCs w:val="20"/>
        </w:rPr>
      </w:pPr>
    </w:p>
    <w:p w:rsidR="009C327D" w:rsidRPr="00390E79" w:rsidRDefault="009C327D" w:rsidP="009C327D">
      <w:pPr>
        <w:pStyle w:val="NormalWeb"/>
        <w:spacing w:before="0" w:beforeAutospacing="0" w:after="0" w:afterAutospacing="0"/>
        <w:jc w:val="both"/>
        <w:rPr>
          <w:rFonts w:ascii="GHEA Grapalat" w:hAnsi="GHEA Grapalat"/>
          <w:sz w:val="20"/>
          <w:szCs w:val="20"/>
          <w:lang w:val="hy-AM"/>
        </w:rPr>
      </w:pPr>
      <w:r>
        <w:rPr>
          <w:rFonts w:ascii="GHEA Grapalat" w:hAnsi="GHEA Grapalat" w:cs="AK Courier"/>
          <w:sz w:val="20"/>
          <w:szCs w:val="20"/>
        </w:rPr>
        <w:t xml:space="preserve">  3. </w:t>
      </w:r>
      <w:r w:rsidRPr="00390E79">
        <w:rPr>
          <w:rFonts w:ascii="GHEA Grapalat" w:hAnsi="GHEA Grapalat" w:cs="AK Courier"/>
          <w:sz w:val="20"/>
          <w:szCs w:val="20"/>
          <w:lang w:val="hy-AM"/>
        </w:rPr>
        <w:t xml:space="preserve">Գործառույթը` ՏԻՄ ՀՀ օրենք, 37-րդ հոդված, կետ 1.1. </w:t>
      </w:r>
      <w:r w:rsidRPr="00390E79">
        <w:rPr>
          <w:rFonts w:ascii="GHEA Grapalat" w:hAnsi="GHEA Grapalat"/>
          <w:sz w:val="20"/>
          <w:szCs w:val="20"/>
          <w:lang w:val="hy-AM"/>
        </w:rPr>
        <w:t>կազմում և վարում է համայնքի ընթացիկ քաղաքաշինական քարտեզը.</w:t>
      </w:r>
    </w:p>
    <w:p w:rsidR="009C327D" w:rsidRPr="00A76812" w:rsidRDefault="009C327D" w:rsidP="00CD6FB0">
      <w:pPr>
        <w:pStyle w:val="ListParagraph"/>
        <w:numPr>
          <w:ilvl w:val="0"/>
          <w:numId w:val="6"/>
        </w:numPr>
        <w:autoSpaceDE w:val="0"/>
        <w:autoSpaceDN w:val="0"/>
        <w:adjustRightInd w:val="0"/>
        <w:spacing w:line="240" w:lineRule="auto"/>
        <w:rPr>
          <w:rFonts w:cs="AK Courier"/>
          <w:sz w:val="20"/>
          <w:szCs w:val="20"/>
          <w:lang w:val="hy-AM"/>
        </w:rPr>
      </w:pPr>
      <w:r w:rsidRPr="00A76812">
        <w:rPr>
          <w:rFonts w:cs="AK Courier"/>
          <w:sz w:val="20"/>
          <w:szCs w:val="20"/>
          <w:lang w:val="hy-AM"/>
        </w:rPr>
        <w:t>Գործառույթի իրականացման օրենսդրական հիմքը`</w:t>
      </w:r>
      <w:r w:rsidRPr="004F3DC9">
        <w:rPr>
          <w:rFonts w:cs="AK Courier"/>
          <w:sz w:val="20"/>
          <w:szCs w:val="20"/>
          <w:lang w:val="hy-AM"/>
        </w:rPr>
        <w:t xml:space="preserve"> </w:t>
      </w:r>
      <w:r w:rsidRPr="00A76812">
        <w:rPr>
          <w:rFonts w:cs="AK Courier"/>
          <w:sz w:val="20"/>
          <w:szCs w:val="20"/>
          <w:lang w:val="hy-AM"/>
        </w:rPr>
        <w:t>&lt;&lt;Տեղական ինքնակառավարման մասին&gt;&gt; ՀՀ օրենք</w:t>
      </w:r>
      <w:r w:rsidRPr="004F3DC9">
        <w:rPr>
          <w:rFonts w:cs="AK Courier"/>
          <w:sz w:val="20"/>
          <w:szCs w:val="20"/>
          <w:lang w:val="hy-AM"/>
        </w:rPr>
        <w:t>, 46-րդ հոդված, 4-րդ մաս</w:t>
      </w:r>
      <w:r w:rsidRPr="00A76812">
        <w:rPr>
          <w:rFonts w:cs="AK Courier"/>
          <w:sz w:val="20"/>
          <w:szCs w:val="20"/>
          <w:lang w:val="hy-AM"/>
        </w:rPr>
        <w:t xml:space="preserve">, </w:t>
      </w:r>
      <w:r w:rsidRPr="00951B71">
        <w:rPr>
          <w:rFonts w:cs="AK Courier"/>
          <w:sz w:val="20"/>
          <w:szCs w:val="20"/>
          <w:lang w:val="hy-AM"/>
        </w:rPr>
        <w:t xml:space="preserve">&lt;&lt;Քաղաքաշինության մասին&gt;&gt; ՀՀ օրենք, ՀՀ կառավարության 2011 </w:t>
      </w:r>
      <w:r w:rsidRPr="0067610F">
        <w:rPr>
          <w:rFonts w:cs="AK Courier"/>
          <w:sz w:val="20"/>
          <w:szCs w:val="20"/>
          <w:lang w:val="hy-AM"/>
        </w:rPr>
        <w:t>թվականի դեկտեմբերի 29-ի</w:t>
      </w:r>
      <w:r w:rsidRPr="00A76812">
        <w:rPr>
          <w:rFonts w:cs="AK Courier"/>
          <w:sz w:val="20"/>
          <w:szCs w:val="20"/>
          <w:lang w:val="hy-AM"/>
        </w:rPr>
        <w:t xml:space="preserve"> N</w:t>
      </w:r>
      <w:r w:rsidRPr="0067610F">
        <w:rPr>
          <w:rFonts w:cs="AK Courier"/>
          <w:sz w:val="20"/>
          <w:szCs w:val="20"/>
          <w:lang w:val="hy-AM"/>
        </w:rPr>
        <w:t xml:space="preserve"> </w:t>
      </w:r>
      <w:r w:rsidRPr="00A76812">
        <w:rPr>
          <w:rFonts w:cs="AK Courier"/>
          <w:sz w:val="20"/>
          <w:szCs w:val="20"/>
          <w:lang w:val="hy-AM"/>
        </w:rPr>
        <w:t>1920-Ն:</w:t>
      </w:r>
    </w:p>
    <w:p w:rsidR="009C327D" w:rsidRPr="00BE690E" w:rsidRDefault="009C327D" w:rsidP="009C327D">
      <w:pPr>
        <w:spacing w:line="240" w:lineRule="auto"/>
        <w:ind w:firstLine="375"/>
        <w:rPr>
          <w:sz w:val="20"/>
          <w:szCs w:val="20"/>
          <w:lang w:val="hy-AM"/>
        </w:rPr>
      </w:pPr>
    </w:p>
    <w:p w:rsidR="009C327D" w:rsidRPr="00BE690E" w:rsidRDefault="009C327D" w:rsidP="009C327D">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85"/>
        <w:gridCol w:w="1543"/>
        <w:gridCol w:w="1847"/>
        <w:gridCol w:w="1642"/>
        <w:gridCol w:w="1792"/>
        <w:gridCol w:w="2199"/>
        <w:gridCol w:w="2269"/>
      </w:tblGrid>
      <w:tr w:rsidR="009C327D" w:rsidRPr="00951B71"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72" w:type="pct"/>
            <w:vAlign w:val="center"/>
          </w:tcPr>
          <w:p w:rsidR="009C327D" w:rsidRPr="00260D4F" w:rsidRDefault="009C327D" w:rsidP="009C327D">
            <w:pPr>
              <w:spacing w:line="240" w:lineRule="auto"/>
              <w:jc w:val="center"/>
              <w:rPr>
                <w:b/>
                <w:sz w:val="20"/>
                <w:szCs w:val="20"/>
              </w:rPr>
            </w:pPr>
            <w:r w:rsidRPr="00260D4F">
              <w:rPr>
                <w:rFonts w:cs="Sylfaen"/>
                <w:b/>
                <w:sz w:val="20"/>
                <w:szCs w:val="20"/>
              </w:rPr>
              <w:t>Առաջարկություններ</w:t>
            </w:r>
            <w:r w:rsidRPr="00260D4F">
              <w:rPr>
                <w:rFonts w:cs="Calibri"/>
                <w:b/>
                <w:sz w:val="20"/>
                <w:szCs w:val="20"/>
              </w:rPr>
              <w:t xml:space="preserve"> </w:t>
            </w:r>
            <w:r w:rsidRPr="00260D4F">
              <w:rPr>
                <w:rFonts w:cs="Sylfaen"/>
                <w:b/>
                <w:sz w:val="20"/>
                <w:szCs w:val="20"/>
              </w:rPr>
              <w:t>հսկողության</w:t>
            </w:r>
            <w:r w:rsidRPr="00260D4F">
              <w:rPr>
                <w:rFonts w:cs="Calibri"/>
                <w:b/>
                <w:sz w:val="20"/>
                <w:szCs w:val="20"/>
              </w:rPr>
              <w:t xml:space="preserve"> </w:t>
            </w:r>
            <w:r w:rsidRPr="00260D4F">
              <w:rPr>
                <w:rFonts w:cs="Sylfaen"/>
                <w:b/>
                <w:sz w:val="20"/>
                <w:szCs w:val="20"/>
              </w:rPr>
              <w:t>ընթացքում</w:t>
            </w:r>
            <w:r w:rsidRPr="00260D4F">
              <w:rPr>
                <w:rFonts w:cs="Calibri"/>
                <w:b/>
                <w:sz w:val="20"/>
                <w:szCs w:val="20"/>
              </w:rPr>
              <w:t xml:space="preserve"> </w:t>
            </w:r>
            <w:r w:rsidRPr="00260D4F">
              <w:rPr>
                <w:rFonts w:cs="Sylfaen"/>
                <w:b/>
                <w:sz w:val="20"/>
                <w:szCs w:val="20"/>
              </w:rPr>
              <w:t>հայտնաբերված</w:t>
            </w:r>
            <w:r w:rsidRPr="00260D4F">
              <w:rPr>
                <w:rFonts w:cs="Calibri"/>
                <w:b/>
                <w:sz w:val="20"/>
                <w:szCs w:val="20"/>
              </w:rPr>
              <w:t xml:space="preserve"> </w:t>
            </w:r>
            <w:r w:rsidRPr="00260D4F">
              <w:rPr>
                <w:rFonts w:cs="Sylfaen"/>
                <w:b/>
                <w:sz w:val="20"/>
                <w:szCs w:val="20"/>
              </w:rPr>
              <w:t>խախտումների</w:t>
            </w:r>
            <w:r w:rsidRPr="00260D4F">
              <w:rPr>
                <w:rFonts w:cs="Calibri"/>
                <w:b/>
                <w:sz w:val="20"/>
                <w:szCs w:val="20"/>
              </w:rPr>
              <w:t xml:space="preserve"> </w:t>
            </w:r>
            <w:r w:rsidRPr="00260D4F">
              <w:rPr>
                <w:rFonts w:cs="Sylfaen"/>
                <w:b/>
                <w:sz w:val="20"/>
                <w:szCs w:val="20"/>
              </w:rPr>
              <w:t>վեր</w:t>
            </w:r>
            <w:r w:rsidRPr="00260D4F">
              <w:rPr>
                <w:b/>
                <w:sz w:val="20"/>
                <w:szCs w:val="20"/>
                <w:lang w:val="hy-AM"/>
              </w:rPr>
              <w:t>ա</w:t>
            </w:r>
            <w:r w:rsidRPr="00260D4F">
              <w:rPr>
                <w:b/>
                <w:sz w:val="20"/>
                <w:szCs w:val="20"/>
              </w:rPr>
              <w:t>ցման վերաբերյալ</w:t>
            </w:r>
          </w:p>
        </w:tc>
        <w:tc>
          <w:tcPr>
            <w:tcW w:w="821" w:type="pct"/>
            <w:vAlign w:val="center"/>
          </w:tcPr>
          <w:p w:rsidR="009C327D" w:rsidRPr="00260D4F" w:rsidRDefault="009C327D" w:rsidP="009C327D">
            <w:pPr>
              <w:spacing w:line="240" w:lineRule="auto"/>
              <w:jc w:val="center"/>
              <w:rPr>
                <w:b/>
                <w:sz w:val="20"/>
                <w:szCs w:val="20"/>
              </w:rPr>
            </w:pPr>
            <w:r w:rsidRPr="00260D4F">
              <w:rPr>
                <w:rFonts w:cs="Sylfaen"/>
                <w:b/>
                <w:sz w:val="20"/>
                <w:szCs w:val="20"/>
              </w:rPr>
              <w:t>Հայտնաբերված</w:t>
            </w:r>
            <w:r w:rsidRPr="00260D4F">
              <w:rPr>
                <w:rFonts w:cs="Calibri"/>
                <w:b/>
                <w:sz w:val="20"/>
                <w:szCs w:val="20"/>
              </w:rPr>
              <w:t xml:space="preserve"> </w:t>
            </w:r>
            <w:r w:rsidRPr="00260D4F">
              <w:rPr>
                <w:rFonts w:cs="Sylfaen"/>
                <w:b/>
                <w:sz w:val="20"/>
                <w:szCs w:val="20"/>
              </w:rPr>
              <w:t>խախտումները</w:t>
            </w:r>
            <w:r w:rsidRPr="00260D4F">
              <w:rPr>
                <w:rFonts w:cs="Calibri"/>
                <w:b/>
                <w:sz w:val="20"/>
                <w:szCs w:val="20"/>
              </w:rPr>
              <w:t xml:space="preserve"> </w:t>
            </w:r>
            <w:r w:rsidRPr="00260D4F">
              <w:rPr>
                <w:rFonts w:cs="Sylfaen"/>
                <w:b/>
                <w:sz w:val="20"/>
                <w:szCs w:val="20"/>
              </w:rPr>
              <w:t>վերացնելու</w:t>
            </w:r>
            <w:r w:rsidRPr="00260D4F">
              <w:rPr>
                <w:rFonts w:cs="Calibri"/>
                <w:b/>
                <w:sz w:val="20"/>
                <w:szCs w:val="20"/>
              </w:rPr>
              <w:t xml:space="preserve"> </w:t>
            </w:r>
            <w:r w:rsidRPr="00260D4F">
              <w:rPr>
                <w:rFonts w:cs="Sylfaen"/>
                <w:b/>
                <w:sz w:val="20"/>
                <w:szCs w:val="20"/>
              </w:rPr>
              <w:t>նպատակով</w:t>
            </w:r>
            <w:r w:rsidRPr="00260D4F">
              <w:rPr>
                <w:rFonts w:cs="Calibri"/>
                <w:b/>
                <w:sz w:val="20"/>
                <w:szCs w:val="20"/>
              </w:rPr>
              <w:t xml:space="preserve"> </w:t>
            </w:r>
            <w:r w:rsidRPr="00260D4F">
              <w:rPr>
                <w:rFonts w:cs="Sylfaen"/>
                <w:b/>
                <w:sz w:val="20"/>
                <w:szCs w:val="20"/>
              </w:rPr>
              <w:t>սահմանված</w:t>
            </w:r>
            <w:r w:rsidRPr="00260D4F">
              <w:rPr>
                <w:rFonts w:cs="Calibri"/>
                <w:b/>
                <w:sz w:val="20"/>
                <w:szCs w:val="20"/>
              </w:rPr>
              <w:t xml:space="preserve"> </w:t>
            </w:r>
            <w:r w:rsidRPr="00260D4F">
              <w:rPr>
                <w:rFonts w:cs="Sylfaen"/>
                <w:b/>
                <w:sz w:val="20"/>
                <w:szCs w:val="20"/>
              </w:rPr>
              <w:t>ժ</w:t>
            </w:r>
            <w:r w:rsidRPr="00260D4F">
              <w:rPr>
                <w:b/>
                <w:sz w:val="20"/>
                <w:szCs w:val="20"/>
              </w:rPr>
              <w:t>ամկետները</w:t>
            </w:r>
          </w:p>
        </w:tc>
      </w:tr>
      <w:tr w:rsidR="009C327D" w:rsidRPr="00647AAD" w:rsidTr="009C327D">
        <w:tc>
          <w:tcPr>
            <w:tcW w:w="970" w:type="pct"/>
          </w:tcPr>
          <w:p w:rsidR="009C327D" w:rsidRPr="00647AAD" w:rsidRDefault="009C327D" w:rsidP="009C327D">
            <w:pPr>
              <w:spacing w:line="240" w:lineRule="auto"/>
              <w:rPr>
                <w:sz w:val="20"/>
                <w:szCs w:val="20"/>
                <w:lang w:val="hy-AM"/>
              </w:rPr>
            </w:pPr>
            <w:r>
              <w:rPr>
                <w:sz w:val="20"/>
                <w:szCs w:val="20"/>
                <w:lang w:val="hy-AM"/>
              </w:rPr>
              <w:t>համայնքի ընթացիկ քաղաքաշինական քարտեզում արտացոլված են</w:t>
            </w:r>
            <w:r>
              <w:rPr>
                <w:sz w:val="20"/>
                <w:szCs w:val="20"/>
              </w:rPr>
              <w:t xml:space="preserve"> ՀՀ օրենսդրությամբ</w:t>
            </w:r>
            <w:r>
              <w:rPr>
                <w:sz w:val="20"/>
                <w:szCs w:val="20"/>
                <w:lang w:val="hy-AM"/>
              </w:rPr>
              <w:t xml:space="preserve"> </w:t>
            </w:r>
            <w:r w:rsidRPr="00F70BD7">
              <w:rPr>
                <w:color w:val="000000"/>
                <w:sz w:val="20"/>
                <w:szCs w:val="20"/>
              </w:rPr>
              <w:t xml:space="preserve">սահմանված կարգով տրամադրված հողամասերը (նպատակային կամ գործառնական </w:t>
            </w:r>
            <w:r w:rsidRPr="00F70BD7">
              <w:rPr>
                <w:color w:val="000000"/>
                <w:sz w:val="20"/>
                <w:szCs w:val="20"/>
              </w:rPr>
              <w:lastRenderedPageBreak/>
              <w:t>փոփոխության մասին նշումով), նախագծման և շինարարության թույլտվությունները, ինչպես նաև գլխավոր հատակագծի և գոտիավորման նախագծի փոփոխությունները:</w:t>
            </w:r>
          </w:p>
        </w:tc>
        <w:tc>
          <w:tcPr>
            <w:tcW w:w="560" w:type="pct"/>
          </w:tcPr>
          <w:p w:rsidR="009C327D" w:rsidRPr="00A92F61" w:rsidRDefault="009C327D" w:rsidP="009C327D">
            <w:pPr>
              <w:spacing w:line="240" w:lineRule="auto"/>
              <w:rPr>
                <w:sz w:val="20"/>
                <w:szCs w:val="20"/>
              </w:rPr>
            </w:pPr>
            <w:r>
              <w:rPr>
                <w:sz w:val="20"/>
                <w:szCs w:val="20"/>
              </w:rPr>
              <w:lastRenderedPageBreak/>
              <w:t>Չի կատարվել</w:t>
            </w:r>
          </w:p>
        </w:tc>
        <w:tc>
          <w:tcPr>
            <w:tcW w:w="672" w:type="pct"/>
          </w:tcPr>
          <w:p w:rsidR="009C327D" w:rsidRPr="00647AAD" w:rsidRDefault="009C327D" w:rsidP="009C327D">
            <w:pPr>
              <w:spacing w:line="240" w:lineRule="auto"/>
              <w:rPr>
                <w:sz w:val="20"/>
                <w:szCs w:val="20"/>
                <w:lang w:val="hy-AM"/>
              </w:rPr>
            </w:pPr>
          </w:p>
        </w:tc>
        <w:tc>
          <w:tcPr>
            <w:tcW w:w="597" w:type="pct"/>
          </w:tcPr>
          <w:p w:rsidR="009C327D" w:rsidRPr="00647AAD" w:rsidRDefault="009C327D" w:rsidP="009C327D">
            <w:pPr>
              <w:spacing w:line="240" w:lineRule="auto"/>
              <w:rPr>
                <w:sz w:val="20"/>
                <w:szCs w:val="20"/>
                <w:lang w:val="hy-AM"/>
              </w:rPr>
            </w:pPr>
          </w:p>
        </w:tc>
        <w:tc>
          <w:tcPr>
            <w:tcW w:w="608" w:type="pct"/>
          </w:tcPr>
          <w:p w:rsidR="009C327D" w:rsidRPr="00647AAD" w:rsidRDefault="009C327D" w:rsidP="009C327D">
            <w:pPr>
              <w:spacing w:line="240" w:lineRule="auto"/>
              <w:rPr>
                <w:sz w:val="20"/>
                <w:szCs w:val="20"/>
                <w:lang w:val="hy-AM"/>
              </w:rPr>
            </w:pPr>
          </w:p>
        </w:tc>
        <w:tc>
          <w:tcPr>
            <w:tcW w:w="772" w:type="pct"/>
          </w:tcPr>
          <w:p w:rsidR="009C327D" w:rsidRPr="00647AAD" w:rsidRDefault="009C327D" w:rsidP="009C327D">
            <w:pPr>
              <w:spacing w:line="240" w:lineRule="auto"/>
              <w:rPr>
                <w:sz w:val="20"/>
                <w:szCs w:val="20"/>
                <w:lang w:val="hy-AM"/>
              </w:rPr>
            </w:pPr>
          </w:p>
        </w:tc>
        <w:tc>
          <w:tcPr>
            <w:tcW w:w="821" w:type="pct"/>
          </w:tcPr>
          <w:p w:rsidR="009C327D" w:rsidRPr="00647AAD" w:rsidRDefault="009C327D" w:rsidP="009C327D">
            <w:pPr>
              <w:spacing w:line="240" w:lineRule="auto"/>
              <w:rPr>
                <w:sz w:val="20"/>
                <w:szCs w:val="20"/>
                <w:lang w:val="hy-AM"/>
              </w:rPr>
            </w:pPr>
          </w:p>
        </w:tc>
      </w:tr>
    </w:tbl>
    <w:p w:rsidR="009C327D" w:rsidRPr="00951B71" w:rsidRDefault="009C327D" w:rsidP="009C327D">
      <w:pPr>
        <w:spacing w:line="240" w:lineRule="auto"/>
        <w:rPr>
          <w:rFonts w:cs="Sylfaen"/>
          <w:sz w:val="20"/>
          <w:szCs w:val="20"/>
        </w:rPr>
      </w:pPr>
    </w:p>
    <w:p w:rsidR="009C327D" w:rsidRPr="00B175D2" w:rsidRDefault="009C327D" w:rsidP="009C327D">
      <w:pPr>
        <w:pStyle w:val="ListParagraph"/>
        <w:autoSpaceDE w:val="0"/>
        <w:autoSpaceDN w:val="0"/>
        <w:adjustRightInd w:val="0"/>
        <w:spacing w:line="240" w:lineRule="auto"/>
        <w:ind w:left="0"/>
        <w:rPr>
          <w:rFonts w:cs="AK Courier"/>
          <w:color w:val="0000FF"/>
          <w:sz w:val="20"/>
          <w:szCs w:val="20"/>
        </w:rPr>
      </w:pPr>
    </w:p>
    <w:p w:rsidR="009C327D" w:rsidRPr="00A14825" w:rsidRDefault="009C327D" w:rsidP="009C327D">
      <w:pPr>
        <w:pStyle w:val="ListParagraph"/>
        <w:autoSpaceDE w:val="0"/>
        <w:autoSpaceDN w:val="0"/>
        <w:adjustRightInd w:val="0"/>
        <w:spacing w:line="240" w:lineRule="auto"/>
        <w:ind w:left="360"/>
        <w:rPr>
          <w:rFonts w:cs="AK Courier"/>
          <w:sz w:val="20"/>
          <w:szCs w:val="20"/>
        </w:rPr>
      </w:pPr>
      <w:r>
        <w:rPr>
          <w:rFonts w:cs="AK Courier"/>
          <w:sz w:val="20"/>
          <w:szCs w:val="20"/>
        </w:rPr>
        <w:t xml:space="preserve">5. </w:t>
      </w:r>
      <w:r w:rsidRPr="00390E79">
        <w:rPr>
          <w:rFonts w:cs="AK Courier"/>
          <w:sz w:val="20"/>
          <w:szCs w:val="20"/>
          <w:lang w:val="hy-AM"/>
        </w:rPr>
        <w:t xml:space="preserve">Գործառույթը` </w:t>
      </w:r>
      <w:r w:rsidRPr="000F2FE9">
        <w:rPr>
          <w:sz w:val="20"/>
          <w:szCs w:val="20"/>
        </w:rPr>
        <w:t>ՏԻՄ ՀՀ օրենք, 37-րդ հոդված,</w:t>
      </w:r>
      <w:r w:rsidRPr="00390E79">
        <w:rPr>
          <w:rFonts w:cs="AK Courier"/>
          <w:sz w:val="20"/>
          <w:szCs w:val="20"/>
          <w:lang w:val="hy-AM"/>
        </w:rPr>
        <w:t xml:space="preserve"> կետ 2.</w:t>
      </w:r>
      <w:r w:rsidRPr="000F2FE9">
        <w:rPr>
          <w:sz w:val="20"/>
          <w:szCs w:val="20"/>
        </w:rPr>
        <w:t xml:space="preserve"> </w:t>
      </w:r>
      <w:r>
        <w:rPr>
          <w:sz w:val="20"/>
          <w:szCs w:val="20"/>
        </w:rPr>
        <w:t>ՀՀ օրենսդրությամբ</w:t>
      </w:r>
      <w:r w:rsidRPr="00390E79">
        <w:rPr>
          <w:rFonts w:cs="AK Courier"/>
          <w:sz w:val="20"/>
          <w:szCs w:val="20"/>
          <w:lang w:val="hy-AM"/>
        </w:rPr>
        <w:t xml:space="preserve"> սահմանված կարգով վարում է համայնքի քաղաքաշինական կադաստրը, կազմում է համայնքի քաղաքաշինական կանոնադրությունը և ներկայացնում է համայնքի ավագանու հաստատմանը: </w:t>
      </w:r>
    </w:p>
    <w:p w:rsidR="009C327D" w:rsidRPr="00390E79" w:rsidRDefault="009C327D" w:rsidP="00CD6FB0">
      <w:pPr>
        <w:pStyle w:val="ListParagraph"/>
        <w:numPr>
          <w:ilvl w:val="0"/>
          <w:numId w:val="7"/>
        </w:numPr>
        <w:autoSpaceDE w:val="0"/>
        <w:autoSpaceDN w:val="0"/>
        <w:adjustRightInd w:val="0"/>
        <w:spacing w:before="240" w:line="240" w:lineRule="auto"/>
        <w:rPr>
          <w:rFonts w:cs="AK Courier"/>
          <w:sz w:val="20"/>
          <w:szCs w:val="20"/>
          <w:lang w:val="hy-AM"/>
        </w:rPr>
      </w:pPr>
      <w:r w:rsidRPr="00390E79">
        <w:rPr>
          <w:rFonts w:cs="AK Courier"/>
          <w:sz w:val="20"/>
          <w:szCs w:val="20"/>
          <w:lang w:val="hy-AM"/>
        </w:rPr>
        <w:t>Գործառույթի իրականացման օրենսդրական հիմքը`&lt;&lt;Քաղաքաշինության մասին&gt;&gt; ՀՀ օրենք</w:t>
      </w:r>
      <w:r w:rsidRPr="0064156F">
        <w:rPr>
          <w:rFonts w:cs="AK Courier"/>
          <w:sz w:val="20"/>
          <w:szCs w:val="20"/>
          <w:lang w:val="hy-AM"/>
        </w:rPr>
        <w:t>, ՀՀ կառավարության 1999</w:t>
      </w:r>
      <w:r>
        <w:rPr>
          <w:rFonts w:cs="AK Courier"/>
          <w:sz w:val="20"/>
          <w:szCs w:val="20"/>
        </w:rPr>
        <w:t xml:space="preserve"> </w:t>
      </w:r>
      <w:r w:rsidRPr="0064156F">
        <w:rPr>
          <w:rFonts w:cs="AK Courier"/>
          <w:sz w:val="20"/>
          <w:szCs w:val="20"/>
          <w:lang w:val="hy-AM"/>
        </w:rPr>
        <w:t>թ</w:t>
      </w:r>
      <w:r>
        <w:rPr>
          <w:rFonts w:cs="AK Courier"/>
          <w:sz w:val="20"/>
          <w:szCs w:val="20"/>
        </w:rPr>
        <w:t>վականի դեկտեմբերի 31-ի</w:t>
      </w:r>
      <w:r w:rsidRPr="0064156F">
        <w:rPr>
          <w:rFonts w:cs="AK Courier"/>
          <w:sz w:val="20"/>
          <w:szCs w:val="20"/>
          <w:lang w:val="hy-AM"/>
        </w:rPr>
        <w:t xml:space="preserve"> N802 որոշում</w:t>
      </w:r>
      <w:r w:rsidRPr="00390E79">
        <w:rPr>
          <w:rFonts w:cs="AK Courier"/>
          <w:sz w:val="20"/>
          <w:szCs w:val="20"/>
          <w:lang w:val="hy-AM"/>
        </w:rPr>
        <w:t>:</w:t>
      </w:r>
    </w:p>
    <w:p w:rsidR="009C327D" w:rsidRPr="00BE690E" w:rsidRDefault="009C327D" w:rsidP="009C327D">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5"/>
        <w:gridCol w:w="1512"/>
        <w:gridCol w:w="1793"/>
        <w:gridCol w:w="1628"/>
        <w:gridCol w:w="1792"/>
        <w:gridCol w:w="2199"/>
        <w:gridCol w:w="2338"/>
      </w:tblGrid>
      <w:tr w:rsidR="009C327D" w:rsidRPr="00951B71" w:rsidTr="009C327D">
        <w:tc>
          <w:tcPr>
            <w:tcW w:w="969"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ind w:right="-118"/>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60"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601"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9C327D" w:rsidRPr="00951B71" w:rsidRDefault="009C327D" w:rsidP="009C327D">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5"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9C327D" w:rsidRPr="00EB4C4D" w:rsidTr="009C327D">
        <w:tc>
          <w:tcPr>
            <w:tcW w:w="969" w:type="pct"/>
          </w:tcPr>
          <w:p w:rsidR="009C327D" w:rsidRPr="00F01A9F" w:rsidRDefault="009C327D" w:rsidP="009C327D">
            <w:pPr>
              <w:spacing w:line="240" w:lineRule="auto"/>
              <w:rPr>
                <w:sz w:val="20"/>
                <w:szCs w:val="20"/>
              </w:rPr>
            </w:pPr>
            <w:r w:rsidRPr="00F01A9F">
              <w:rPr>
                <w:sz w:val="20"/>
                <w:szCs w:val="20"/>
                <w:lang w:val="hy-AM" w:eastAsia="ko-KR"/>
              </w:rPr>
              <w:t>Համայնքի քաղաքաշինական մատյաններում հաշվառվում և մուտքագրվում են`</w:t>
            </w:r>
          </w:p>
        </w:tc>
        <w:tc>
          <w:tcPr>
            <w:tcW w:w="560"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Չկա մատյան</w:t>
            </w:r>
          </w:p>
        </w:tc>
        <w:tc>
          <w:tcPr>
            <w:tcW w:w="660" w:type="pct"/>
          </w:tcPr>
          <w:p w:rsidR="009C327D" w:rsidRPr="00EB4C4D" w:rsidRDefault="009C327D" w:rsidP="009C327D">
            <w:pPr>
              <w:spacing w:line="240" w:lineRule="auto"/>
              <w:jc w:val="center"/>
              <w:rPr>
                <w:b/>
                <w:color w:val="0000FF"/>
                <w:sz w:val="20"/>
                <w:szCs w:val="20"/>
              </w:rPr>
            </w:pPr>
          </w:p>
        </w:tc>
        <w:tc>
          <w:tcPr>
            <w:tcW w:w="601" w:type="pct"/>
          </w:tcPr>
          <w:p w:rsidR="009C327D" w:rsidRPr="00EB4C4D" w:rsidRDefault="009C327D" w:rsidP="009C327D">
            <w:pPr>
              <w:spacing w:line="240" w:lineRule="auto"/>
              <w:jc w:val="center"/>
              <w:rPr>
                <w:b/>
                <w:color w:val="0000FF"/>
                <w:sz w:val="20"/>
                <w:szCs w:val="20"/>
              </w:rPr>
            </w:pPr>
          </w:p>
        </w:tc>
        <w:tc>
          <w:tcPr>
            <w:tcW w:w="608" w:type="pct"/>
          </w:tcPr>
          <w:p w:rsidR="009C327D" w:rsidRPr="00EB4C4D" w:rsidRDefault="009C327D" w:rsidP="009C327D">
            <w:pPr>
              <w:spacing w:line="240" w:lineRule="auto"/>
              <w:jc w:val="center"/>
              <w:rPr>
                <w:b/>
                <w:color w:val="0000FF"/>
                <w:sz w:val="20"/>
                <w:szCs w:val="20"/>
              </w:rPr>
            </w:pPr>
          </w:p>
        </w:tc>
        <w:tc>
          <w:tcPr>
            <w:tcW w:w="746" w:type="pct"/>
          </w:tcPr>
          <w:p w:rsidR="009C327D" w:rsidRDefault="009C327D" w:rsidP="009C327D">
            <w:pPr>
              <w:rPr>
                <w:b/>
                <w:color w:val="0000FF"/>
                <w:sz w:val="20"/>
                <w:szCs w:val="20"/>
              </w:rPr>
            </w:pPr>
            <w:r>
              <w:rPr>
                <w:b/>
                <w:sz w:val="20"/>
                <w:szCs w:val="20"/>
              </w:rPr>
              <w:t>Գրավոր զգուշացվել է համայնքի ղեկավարին</w:t>
            </w:r>
          </w:p>
          <w:p w:rsidR="009C327D" w:rsidRPr="00C430ED" w:rsidRDefault="009C327D" w:rsidP="009C327D">
            <w:pPr>
              <w:rPr>
                <w:sz w:val="20"/>
                <w:szCs w:val="20"/>
              </w:rPr>
            </w:pPr>
          </w:p>
        </w:tc>
        <w:tc>
          <w:tcPr>
            <w:tcW w:w="855"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951B71" w:rsidTr="009C327D">
        <w:tc>
          <w:tcPr>
            <w:tcW w:w="969" w:type="pct"/>
          </w:tcPr>
          <w:p w:rsidR="009C327D" w:rsidRPr="00EE209A" w:rsidRDefault="009C327D" w:rsidP="009C327D">
            <w:pPr>
              <w:spacing w:line="240" w:lineRule="auto"/>
              <w:rPr>
                <w:i/>
                <w:sz w:val="20"/>
                <w:szCs w:val="20"/>
                <w:lang w:val="hy-AM" w:eastAsia="ko-KR"/>
              </w:rPr>
            </w:pPr>
            <w:r>
              <w:rPr>
                <w:i/>
                <w:sz w:val="20"/>
                <w:szCs w:val="20"/>
                <w:lang w:eastAsia="ko-KR"/>
              </w:rPr>
              <w:t>1</w:t>
            </w:r>
            <w:r w:rsidRPr="00EE209A">
              <w:rPr>
                <w:i/>
                <w:sz w:val="20"/>
                <w:szCs w:val="20"/>
                <w:lang w:val="hy-AM" w:eastAsia="ko-KR"/>
              </w:rPr>
              <w:t xml:space="preserve">) </w:t>
            </w:r>
            <w:proofErr w:type="gramStart"/>
            <w:r w:rsidRPr="00EE209A">
              <w:rPr>
                <w:i/>
                <w:sz w:val="20"/>
                <w:szCs w:val="20"/>
                <w:lang w:val="hy-AM" w:eastAsia="ko-KR"/>
              </w:rPr>
              <w:t>համայնքի</w:t>
            </w:r>
            <w:proofErr w:type="gramEnd"/>
            <w:r w:rsidRPr="00EE209A">
              <w:rPr>
                <w:i/>
                <w:sz w:val="20"/>
                <w:szCs w:val="20"/>
                <w:lang w:val="hy-AM" w:eastAsia="ko-KR"/>
              </w:rPr>
              <w:t xml:space="preserve"> տարածքում ընդգրկված քաղաքաշինական գործունեության օբյեկտների` անշարժ </w:t>
            </w:r>
            <w:r w:rsidRPr="00EE209A">
              <w:rPr>
                <w:i/>
                <w:sz w:val="20"/>
                <w:szCs w:val="20"/>
                <w:lang w:val="hy-AM" w:eastAsia="ko-KR"/>
              </w:rPr>
              <w:lastRenderedPageBreak/>
              <w:t>գույքի միավորների, գործառական տարածքների, քաղաքաշինական գործունեության հատուկ կարգավորման օբյեկտների և բնակավայրերի քաղաքաշինական անձնագրերը.</w:t>
            </w:r>
          </w:p>
        </w:tc>
        <w:tc>
          <w:tcPr>
            <w:tcW w:w="560" w:type="pct"/>
          </w:tcPr>
          <w:p w:rsidR="009C327D" w:rsidRPr="00951B71" w:rsidRDefault="009C327D" w:rsidP="009C327D">
            <w:pPr>
              <w:spacing w:line="240" w:lineRule="auto"/>
              <w:jc w:val="center"/>
              <w:rPr>
                <w:b/>
                <w:sz w:val="20"/>
                <w:szCs w:val="20"/>
              </w:rPr>
            </w:pPr>
          </w:p>
        </w:tc>
        <w:tc>
          <w:tcPr>
            <w:tcW w:w="660" w:type="pct"/>
          </w:tcPr>
          <w:p w:rsidR="009C327D" w:rsidRPr="00951B71" w:rsidRDefault="009C327D" w:rsidP="009C327D">
            <w:pPr>
              <w:spacing w:line="240" w:lineRule="auto"/>
              <w:jc w:val="center"/>
              <w:rPr>
                <w:b/>
                <w:sz w:val="20"/>
                <w:szCs w:val="20"/>
              </w:rPr>
            </w:pPr>
          </w:p>
        </w:tc>
        <w:tc>
          <w:tcPr>
            <w:tcW w:w="601"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46" w:type="pct"/>
          </w:tcPr>
          <w:p w:rsidR="009C327D" w:rsidRPr="00951B71" w:rsidRDefault="009C327D" w:rsidP="009C327D">
            <w:pPr>
              <w:spacing w:line="240" w:lineRule="auto"/>
              <w:rPr>
                <w:b/>
                <w:sz w:val="20"/>
                <w:szCs w:val="20"/>
              </w:rPr>
            </w:pPr>
          </w:p>
        </w:tc>
        <w:tc>
          <w:tcPr>
            <w:tcW w:w="855" w:type="pct"/>
          </w:tcPr>
          <w:p w:rsidR="009C327D" w:rsidRPr="00951B71" w:rsidRDefault="009C327D" w:rsidP="009C327D">
            <w:pPr>
              <w:spacing w:line="240" w:lineRule="auto"/>
              <w:jc w:val="center"/>
              <w:rPr>
                <w:b/>
                <w:sz w:val="20"/>
                <w:szCs w:val="20"/>
              </w:rPr>
            </w:pPr>
          </w:p>
        </w:tc>
      </w:tr>
      <w:tr w:rsidR="009C327D" w:rsidRPr="00951B71" w:rsidTr="009C327D">
        <w:tc>
          <w:tcPr>
            <w:tcW w:w="969" w:type="pct"/>
          </w:tcPr>
          <w:p w:rsidR="009C327D" w:rsidRPr="00EE209A" w:rsidRDefault="009C327D" w:rsidP="009C327D">
            <w:pPr>
              <w:spacing w:line="240" w:lineRule="auto"/>
              <w:rPr>
                <w:i/>
                <w:sz w:val="20"/>
                <w:szCs w:val="20"/>
                <w:lang w:eastAsia="ko-KR"/>
              </w:rPr>
            </w:pPr>
            <w:r>
              <w:rPr>
                <w:i/>
                <w:sz w:val="20"/>
                <w:szCs w:val="20"/>
                <w:lang w:eastAsia="ko-KR"/>
              </w:rPr>
              <w:lastRenderedPageBreak/>
              <w:t>2</w:t>
            </w:r>
            <w:r w:rsidRPr="00EE209A">
              <w:rPr>
                <w:i/>
                <w:sz w:val="20"/>
                <w:szCs w:val="20"/>
                <w:lang w:val="hy-AM" w:eastAsia="ko-KR"/>
              </w:rPr>
              <w:t xml:space="preserve">) </w:t>
            </w:r>
            <w:proofErr w:type="gramStart"/>
            <w:r w:rsidRPr="00EE209A">
              <w:rPr>
                <w:i/>
                <w:sz w:val="20"/>
                <w:szCs w:val="20"/>
                <w:lang w:val="hy-AM" w:eastAsia="ko-KR"/>
              </w:rPr>
              <w:t>համայնքի</w:t>
            </w:r>
            <w:proofErr w:type="gramEnd"/>
            <w:r w:rsidRPr="00EE209A">
              <w:rPr>
                <w:i/>
                <w:sz w:val="20"/>
                <w:szCs w:val="20"/>
                <w:lang w:val="hy-AM" w:eastAsia="ko-KR"/>
              </w:rPr>
              <w:t xml:space="preserve"> քաղաքաշինական անձնագիրը.</w:t>
            </w:r>
          </w:p>
        </w:tc>
        <w:tc>
          <w:tcPr>
            <w:tcW w:w="560" w:type="pct"/>
          </w:tcPr>
          <w:p w:rsidR="009C327D" w:rsidRPr="00951B71" w:rsidRDefault="009C327D" w:rsidP="009C327D">
            <w:pPr>
              <w:spacing w:line="240" w:lineRule="auto"/>
              <w:jc w:val="center"/>
              <w:rPr>
                <w:b/>
                <w:sz w:val="20"/>
                <w:szCs w:val="20"/>
              </w:rPr>
            </w:pPr>
          </w:p>
        </w:tc>
        <w:tc>
          <w:tcPr>
            <w:tcW w:w="660" w:type="pct"/>
          </w:tcPr>
          <w:p w:rsidR="009C327D" w:rsidRPr="00951B71" w:rsidRDefault="009C327D" w:rsidP="009C327D">
            <w:pPr>
              <w:spacing w:line="240" w:lineRule="auto"/>
              <w:jc w:val="center"/>
              <w:rPr>
                <w:b/>
                <w:sz w:val="20"/>
                <w:szCs w:val="20"/>
              </w:rPr>
            </w:pPr>
          </w:p>
        </w:tc>
        <w:tc>
          <w:tcPr>
            <w:tcW w:w="601" w:type="pct"/>
          </w:tcPr>
          <w:p w:rsidR="009C327D" w:rsidRPr="00951B71" w:rsidRDefault="009C327D" w:rsidP="009C327D">
            <w:pPr>
              <w:spacing w:line="240" w:lineRule="auto"/>
              <w:jc w:val="center"/>
              <w:rPr>
                <w:b/>
                <w:sz w:val="20"/>
                <w:szCs w:val="20"/>
              </w:rPr>
            </w:pPr>
          </w:p>
        </w:tc>
        <w:tc>
          <w:tcPr>
            <w:tcW w:w="608" w:type="pct"/>
          </w:tcPr>
          <w:p w:rsidR="009C327D" w:rsidRPr="00951B71" w:rsidRDefault="009C327D" w:rsidP="009C327D">
            <w:pPr>
              <w:spacing w:line="240" w:lineRule="auto"/>
              <w:jc w:val="center"/>
              <w:rPr>
                <w:b/>
                <w:sz w:val="20"/>
                <w:szCs w:val="20"/>
              </w:rPr>
            </w:pPr>
          </w:p>
        </w:tc>
        <w:tc>
          <w:tcPr>
            <w:tcW w:w="746" w:type="pct"/>
          </w:tcPr>
          <w:p w:rsidR="009C327D" w:rsidRPr="00951B71" w:rsidRDefault="009C327D" w:rsidP="009C327D">
            <w:pPr>
              <w:spacing w:line="240" w:lineRule="auto"/>
              <w:jc w:val="center"/>
              <w:rPr>
                <w:b/>
                <w:sz w:val="20"/>
                <w:szCs w:val="20"/>
              </w:rPr>
            </w:pPr>
          </w:p>
        </w:tc>
        <w:tc>
          <w:tcPr>
            <w:tcW w:w="855" w:type="pct"/>
          </w:tcPr>
          <w:p w:rsidR="009C327D" w:rsidRPr="00951B71" w:rsidRDefault="009C327D" w:rsidP="009C327D">
            <w:pPr>
              <w:spacing w:line="240" w:lineRule="auto"/>
              <w:jc w:val="center"/>
              <w:rPr>
                <w:b/>
                <w:sz w:val="20"/>
                <w:szCs w:val="20"/>
              </w:rPr>
            </w:pPr>
          </w:p>
        </w:tc>
      </w:tr>
      <w:tr w:rsidR="009C327D" w:rsidRPr="00B5784E" w:rsidTr="009C327D">
        <w:tc>
          <w:tcPr>
            <w:tcW w:w="969" w:type="pct"/>
          </w:tcPr>
          <w:p w:rsidR="009C327D" w:rsidRPr="00EE209A" w:rsidRDefault="009C327D" w:rsidP="009C327D">
            <w:pPr>
              <w:spacing w:line="240" w:lineRule="auto"/>
              <w:rPr>
                <w:i/>
                <w:sz w:val="20"/>
                <w:szCs w:val="20"/>
                <w:lang w:val="hy-AM" w:eastAsia="ko-KR"/>
              </w:rPr>
            </w:pPr>
            <w:r>
              <w:rPr>
                <w:i/>
                <w:sz w:val="20"/>
                <w:szCs w:val="20"/>
                <w:lang w:eastAsia="ko-KR"/>
              </w:rPr>
              <w:t>3</w:t>
            </w:r>
            <w:r w:rsidRPr="00EE209A">
              <w:rPr>
                <w:i/>
                <w:sz w:val="20"/>
                <w:szCs w:val="20"/>
                <w:lang w:val="hy-AM" w:eastAsia="ko-KR"/>
              </w:rPr>
              <w:t>)</w:t>
            </w:r>
            <w:r w:rsidRPr="00EE209A">
              <w:rPr>
                <w:rFonts w:ascii="Courier New" w:hAnsi="Courier New" w:cs="Courier New"/>
                <w:i/>
                <w:sz w:val="20"/>
                <w:szCs w:val="20"/>
                <w:lang w:val="hy-AM" w:eastAsia="ko-KR"/>
              </w:rPr>
              <w:t> </w:t>
            </w:r>
            <w:proofErr w:type="gramStart"/>
            <w:r w:rsidRPr="00EE209A">
              <w:rPr>
                <w:i/>
                <w:sz w:val="20"/>
                <w:szCs w:val="20"/>
                <w:lang w:val="hy-AM" w:eastAsia="ko-KR"/>
              </w:rPr>
              <w:t>քաղաքաշինական</w:t>
            </w:r>
            <w:proofErr w:type="gramEnd"/>
            <w:r w:rsidRPr="00EE209A">
              <w:rPr>
                <w:i/>
                <w:sz w:val="20"/>
                <w:szCs w:val="20"/>
                <w:lang w:val="hy-AM" w:eastAsia="ko-KR"/>
              </w:rPr>
              <w:t xml:space="preserve"> գործունեություն իրականացնելու նպատակով համայնքի վարչական սահմաններում ընդգրկված հողամասերի նպատակային և գործառական նշանակության փոփոխությունները.</w:t>
            </w:r>
          </w:p>
          <w:p w:rsidR="009C327D" w:rsidRPr="00EE209A" w:rsidRDefault="009C327D" w:rsidP="009C327D">
            <w:pPr>
              <w:spacing w:line="240" w:lineRule="auto"/>
              <w:rPr>
                <w:i/>
                <w:sz w:val="20"/>
                <w:szCs w:val="20"/>
                <w:lang w:val="hy-AM" w:eastAsia="ko-KR"/>
              </w:rPr>
            </w:pPr>
            <w:r w:rsidRPr="000F2FE9">
              <w:rPr>
                <w:i/>
                <w:sz w:val="20"/>
                <w:szCs w:val="20"/>
                <w:lang w:val="hy-AM" w:eastAsia="ko-KR"/>
              </w:rPr>
              <w:t>4</w:t>
            </w:r>
            <w:r w:rsidRPr="00EE209A">
              <w:rPr>
                <w:i/>
                <w:sz w:val="20"/>
                <w:szCs w:val="20"/>
                <w:lang w:val="hy-AM" w:eastAsia="ko-KR"/>
              </w:rPr>
              <w:t>) կառուցապատողներին տրված ճարտարապետա հատակագծային առաջադրանքները.</w:t>
            </w:r>
          </w:p>
        </w:tc>
        <w:tc>
          <w:tcPr>
            <w:tcW w:w="560" w:type="pct"/>
          </w:tcPr>
          <w:p w:rsidR="009C327D" w:rsidRPr="00F01A9F" w:rsidRDefault="009C327D" w:rsidP="009C327D">
            <w:pPr>
              <w:spacing w:line="240" w:lineRule="auto"/>
              <w:jc w:val="center"/>
              <w:rPr>
                <w:b/>
                <w:sz w:val="20"/>
                <w:szCs w:val="20"/>
                <w:lang w:val="hy-AM"/>
              </w:rPr>
            </w:pPr>
          </w:p>
        </w:tc>
        <w:tc>
          <w:tcPr>
            <w:tcW w:w="660" w:type="pct"/>
          </w:tcPr>
          <w:p w:rsidR="009C327D" w:rsidRPr="00F01A9F" w:rsidRDefault="009C327D" w:rsidP="009C327D">
            <w:pPr>
              <w:spacing w:line="240" w:lineRule="auto"/>
              <w:jc w:val="center"/>
              <w:rPr>
                <w:b/>
                <w:sz w:val="20"/>
                <w:szCs w:val="20"/>
                <w:lang w:val="hy-AM"/>
              </w:rPr>
            </w:pPr>
          </w:p>
        </w:tc>
        <w:tc>
          <w:tcPr>
            <w:tcW w:w="601" w:type="pct"/>
          </w:tcPr>
          <w:p w:rsidR="009C327D" w:rsidRPr="00F01A9F" w:rsidRDefault="009C327D" w:rsidP="009C327D">
            <w:pPr>
              <w:spacing w:line="240" w:lineRule="auto"/>
              <w:jc w:val="center"/>
              <w:rPr>
                <w:b/>
                <w:sz w:val="20"/>
                <w:szCs w:val="20"/>
                <w:lang w:val="hy-AM"/>
              </w:rPr>
            </w:pPr>
          </w:p>
        </w:tc>
        <w:tc>
          <w:tcPr>
            <w:tcW w:w="608" w:type="pct"/>
          </w:tcPr>
          <w:p w:rsidR="009C327D" w:rsidRPr="00F01A9F" w:rsidRDefault="009C327D" w:rsidP="009C327D">
            <w:pPr>
              <w:spacing w:line="240" w:lineRule="auto"/>
              <w:jc w:val="center"/>
              <w:rPr>
                <w:b/>
                <w:sz w:val="20"/>
                <w:szCs w:val="20"/>
                <w:lang w:val="hy-AM"/>
              </w:rPr>
            </w:pPr>
          </w:p>
        </w:tc>
        <w:tc>
          <w:tcPr>
            <w:tcW w:w="746" w:type="pct"/>
          </w:tcPr>
          <w:p w:rsidR="009C327D" w:rsidRPr="00F01A9F" w:rsidRDefault="009C327D" w:rsidP="009C327D">
            <w:pPr>
              <w:spacing w:line="240" w:lineRule="auto"/>
              <w:jc w:val="center"/>
              <w:rPr>
                <w:b/>
                <w:sz w:val="20"/>
                <w:szCs w:val="20"/>
                <w:lang w:val="hy-AM"/>
              </w:rPr>
            </w:pPr>
          </w:p>
        </w:tc>
        <w:tc>
          <w:tcPr>
            <w:tcW w:w="855" w:type="pct"/>
          </w:tcPr>
          <w:p w:rsidR="009C327D" w:rsidRPr="00F01A9F" w:rsidRDefault="009C327D" w:rsidP="009C327D">
            <w:pPr>
              <w:spacing w:line="240" w:lineRule="auto"/>
              <w:jc w:val="center"/>
              <w:rPr>
                <w:b/>
                <w:sz w:val="20"/>
                <w:szCs w:val="20"/>
                <w:lang w:val="hy-AM"/>
              </w:rPr>
            </w:pPr>
          </w:p>
        </w:tc>
      </w:tr>
      <w:tr w:rsidR="009C327D" w:rsidRPr="003A4F1B" w:rsidTr="009C327D">
        <w:tc>
          <w:tcPr>
            <w:tcW w:w="969" w:type="pct"/>
          </w:tcPr>
          <w:p w:rsidR="009C327D" w:rsidRPr="00EE209A" w:rsidRDefault="009C327D" w:rsidP="009C327D">
            <w:pPr>
              <w:spacing w:line="240" w:lineRule="auto"/>
              <w:rPr>
                <w:i/>
                <w:sz w:val="20"/>
                <w:szCs w:val="20"/>
                <w:lang w:val="hy-AM" w:eastAsia="ko-KR"/>
              </w:rPr>
            </w:pPr>
            <w:r>
              <w:rPr>
                <w:i/>
                <w:sz w:val="20"/>
                <w:szCs w:val="20"/>
                <w:lang w:eastAsia="ko-KR"/>
              </w:rPr>
              <w:t>5</w:t>
            </w:r>
            <w:r w:rsidRPr="00EE209A">
              <w:rPr>
                <w:i/>
                <w:sz w:val="20"/>
                <w:szCs w:val="20"/>
                <w:lang w:val="hy-AM" w:eastAsia="ko-KR"/>
              </w:rPr>
              <w:t xml:space="preserve">) </w:t>
            </w:r>
            <w:proofErr w:type="gramStart"/>
            <w:r w:rsidRPr="00EE209A">
              <w:rPr>
                <w:i/>
                <w:sz w:val="20"/>
                <w:szCs w:val="20"/>
                <w:lang w:val="hy-AM" w:eastAsia="ko-KR"/>
              </w:rPr>
              <w:t>շինարարության</w:t>
            </w:r>
            <w:proofErr w:type="gramEnd"/>
            <w:r w:rsidRPr="00EE209A">
              <w:rPr>
                <w:i/>
                <w:sz w:val="20"/>
                <w:szCs w:val="20"/>
                <w:lang w:val="hy-AM" w:eastAsia="ko-KR"/>
              </w:rPr>
              <w:t xml:space="preserve"> և քանդման թույլտվությունները.</w:t>
            </w:r>
          </w:p>
        </w:tc>
        <w:tc>
          <w:tcPr>
            <w:tcW w:w="560" w:type="pct"/>
          </w:tcPr>
          <w:p w:rsidR="009C327D" w:rsidRPr="00F01A9F" w:rsidRDefault="009C327D" w:rsidP="009C327D">
            <w:pPr>
              <w:spacing w:line="240" w:lineRule="auto"/>
              <w:jc w:val="center"/>
              <w:rPr>
                <w:b/>
                <w:sz w:val="20"/>
                <w:szCs w:val="20"/>
                <w:lang w:val="hy-AM"/>
              </w:rPr>
            </w:pPr>
          </w:p>
        </w:tc>
        <w:tc>
          <w:tcPr>
            <w:tcW w:w="660" w:type="pct"/>
          </w:tcPr>
          <w:p w:rsidR="009C327D" w:rsidRPr="00F01A9F" w:rsidRDefault="009C327D" w:rsidP="009C327D">
            <w:pPr>
              <w:spacing w:line="240" w:lineRule="auto"/>
              <w:jc w:val="center"/>
              <w:rPr>
                <w:b/>
                <w:sz w:val="20"/>
                <w:szCs w:val="20"/>
                <w:lang w:val="hy-AM"/>
              </w:rPr>
            </w:pPr>
          </w:p>
        </w:tc>
        <w:tc>
          <w:tcPr>
            <w:tcW w:w="601" w:type="pct"/>
          </w:tcPr>
          <w:p w:rsidR="009C327D" w:rsidRPr="00F01A9F" w:rsidRDefault="009C327D" w:rsidP="009C327D">
            <w:pPr>
              <w:spacing w:line="240" w:lineRule="auto"/>
              <w:jc w:val="center"/>
              <w:rPr>
                <w:b/>
                <w:sz w:val="20"/>
                <w:szCs w:val="20"/>
                <w:lang w:val="hy-AM"/>
              </w:rPr>
            </w:pPr>
          </w:p>
        </w:tc>
        <w:tc>
          <w:tcPr>
            <w:tcW w:w="608" w:type="pct"/>
          </w:tcPr>
          <w:p w:rsidR="009C327D" w:rsidRPr="00F01A9F" w:rsidRDefault="009C327D" w:rsidP="009C327D">
            <w:pPr>
              <w:spacing w:line="240" w:lineRule="auto"/>
              <w:jc w:val="center"/>
              <w:rPr>
                <w:b/>
                <w:sz w:val="20"/>
                <w:szCs w:val="20"/>
                <w:lang w:val="hy-AM"/>
              </w:rPr>
            </w:pPr>
          </w:p>
        </w:tc>
        <w:tc>
          <w:tcPr>
            <w:tcW w:w="746" w:type="pct"/>
          </w:tcPr>
          <w:p w:rsidR="009C327D" w:rsidRPr="00F01A9F" w:rsidRDefault="009C327D" w:rsidP="009C327D">
            <w:pPr>
              <w:spacing w:line="240" w:lineRule="auto"/>
              <w:jc w:val="center"/>
              <w:rPr>
                <w:b/>
                <w:sz w:val="20"/>
                <w:szCs w:val="20"/>
                <w:lang w:val="hy-AM"/>
              </w:rPr>
            </w:pPr>
          </w:p>
        </w:tc>
        <w:tc>
          <w:tcPr>
            <w:tcW w:w="855" w:type="pct"/>
          </w:tcPr>
          <w:p w:rsidR="009C327D" w:rsidRPr="00F01A9F" w:rsidRDefault="009C327D" w:rsidP="009C327D">
            <w:pPr>
              <w:spacing w:line="240" w:lineRule="auto"/>
              <w:jc w:val="center"/>
              <w:rPr>
                <w:b/>
                <w:sz w:val="20"/>
                <w:szCs w:val="20"/>
                <w:lang w:val="hy-AM"/>
              </w:rPr>
            </w:pPr>
          </w:p>
        </w:tc>
      </w:tr>
      <w:tr w:rsidR="009C327D" w:rsidRPr="003A4F1B" w:rsidTr="009C327D">
        <w:tc>
          <w:tcPr>
            <w:tcW w:w="969" w:type="pct"/>
          </w:tcPr>
          <w:p w:rsidR="009C327D" w:rsidRPr="00EE209A" w:rsidRDefault="009C327D" w:rsidP="009C327D">
            <w:pPr>
              <w:spacing w:line="240" w:lineRule="auto"/>
              <w:rPr>
                <w:i/>
                <w:sz w:val="20"/>
                <w:szCs w:val="20"/>
                <w:lang w:val="hy-AM" w:eastAsia="ko-KR"/>
              </w:rPr>
            </w:pPr>
            <w:r>
              <w:rPr>
                <w:i/>
                <w:sz w:val="20"/>
                <w:szCs w:val="20"/>
                <w:lang w:eastAsia="ko-KR"/>
              </w:rPr>
              <w:t>6</w:t>
            </w:r>
            <w:r w:rsidRPr="00EE209A">
              <w:rPr>
                <w:i/>
                <w:sz w:val="20"/>
                <w:szCs w:val="20"/>
                <w:lang w:val="hy-AM" w:eastAsia="ko-KR"/>
              </w:rPr>
              <w:t xml:space="preserve">) </w:t>
            </w:r>
            <w:proofErr w:type="gramStart"/>
            <w:r w:rsidRPr="00EE209A">
              <w:rPr>
                <w:i/>
                <w:sz w:val="20"/>
                <w:szCs w:val="20"/>
                <w:lang w:val="hy-AM" w:eastAsia="ko-KR"/>
              </w:rPr>
              <w:t>ավարտված</w:t>
            </w:r>
            <w:proofErr w:type="gramEnd"/>
            <w:r w:rsidRPr="00EE209A">
              <w:rPr>
                <w:i/>
                <w:sz w:val="20"/>
                <w:szCs w:val="20"/>
                <w:lang w:val="hy-AM" w:eastAsia="ko-KR"/>
              </w:rPr>
              <w:t xml:space="preserve"> շինարարության շահագործման </w:t>
            </w:r>
            <w:r w:rsidRPr="00EE209A">
              <w:rPr>
                <w:i/>
                <w:sz w:val="20"/>
                <w:szCs w:val="20"/>
                <w:lang w:val="hy-AM" w:eastAsia="ko-KR"/>
              </w:rPr>
              <w:lastRenderedPageBreak/>
              <w:t>փաստագրման ակտերը.</w:t>
            </w:r>
          </w:p>
        </w:tc>
        <w:tc>
          <w:tcPr>
            <w:tcW w:w="560" w:type="pct"/>
          </w:tcPr>
          <w:p w:rsidR="009C327D" w:rsidRPr="00F01A9F" w:rsidRDefault="009C327D" w:rsidP="009C327D">
            <w:pPr>
              <w:spacing w:line="240" w:lineRule="auto"/>
              <w:jc w:val="center"/>
              <w:rPr>
                <w:b/>
                <w:sz w:val="20"/>
                <w:szCs w:val="20"/>
                <w:lang w:val="hy-AM"/>
              </w:rPr>
            </w:pPr>
          </w:p>
        </w:tc>
        <w:tc>
          <w:tcPr>
            <w:tcW w:w="660" w:type="pct"/>
          </w:tcPr>
          <w:p w:rsidR="009C327D" w:rsidRPr="00F01A9F" w:rsidRDefault="009C327D" w:rsidP="009C327D">
            <w:pPr>
              <w:spacing w:line="240" w:lineRule="auto"/>
              <w:jc w:val="center"/>
              <w:rPr>
                <w:b/>
                <w:sz w:val="20"/>
                <w:szCs w:val="20"/>
                <w:lang w:val="hy-AM"/>
              </w:rPr>
            </w:pPr>
          </w:p>
        </w:tc>
        <w:tc>
          <w:tcPr>
            <w:tcW w:w="601" w:type="pct"/>
          </w:tcPr>
          <w:p w:rsidR="009C327D" w:rsidRPr="00F01A9F" w:rsidRDefault="009C327D" w:rsidP="009C327D">
            <w:pPr>
              <w:spacing w:line="240" w:lineRule="auto"/>
              <w:jc w:val="center"/>
              <w:rPr>
                <w:b/>
                <w:sz w:val="20"/>
                <w:szCs w:val="20"/>
                <w:lang w:val="hy-AM"/>
              </w:rPr>
            </w:pPr>
          </w:p>
        </w:tc>
        <w:tc>
          <w:tcPr>
            <w:tcW w:w="608" w:type="pct"/>
          </w:tcPr>
          <w:p w:rsidR="009C327D" w:rsidRPr="00F01A9F" w:rsidRDefault="009C327D" w:rsidP="009C327D">
            <w:pPr>
              <w:spacing w:line="240" w:lineRule="auto"/>
              <w:jc w:val="center"/>
              <w:rPr>
                <w:b/>
                <w:sz w:val="20"/>
                <w:szCs w:val="20"/>
                <w:lang w:val="hy-AM"/>
              </w:rPr>
            </w:pPr>
          </w:p>
        </w:tc>
        <w:tc>
          <w:tcPr>
            <w:tcW w:w="746" w:type="pct"/>
          </w:tcPr>
          <w:p w:rsidR="009C327D" w:rsidRPr="00F01A9F" w:rsidRDefault="009C327D" w:rsidP="009C327D">
            <w:pPr>
              <w:spacing w:line="240" w:lineRule="auto"/>
              <w:jc w:val="center"/>
              <w:rPr>
                <w:b/>
                <w:sz w:val="20"/>
                <w:szCs w:val="20"/>
                <w:lang w:val="hy-AM"/>
              </w:rPr>
            </w:pPr>
          </w:p>
        </w:tc>
        <w:tc>
          <w:tcPr>
            <w:tcW w:w="855" w:type="pct"/>
          </w:tcPr>
          <w:p w:rsidR="009C327D" w:rsidRPr="00F01A9F" w:rsidRDefault="009C327D" w:rsidP="009C327D">
            <w:pPr>
              <w:spacing w:line="240" w:lineRule="auto"/>
              <w:jc w:val="center"/>
              <w:rPr>
                <w:b/>
                <w:sz w:val="20"/>
                <w:szCs w:val="20"/>
                <w:lang w:val="hy-AM"/>
              </w:rPr>
            </w:pPr>
          </w:p>
        </w:tc>
      </w:tr>
      <w:tr w:rsidR="009C327D" w:rsidRPr="003A4F1B" w:rsidTr="009C327D">
        <w:tc>
          <w:tcPr>
            <w:tcW w:w="969" w:type="pct"/>
          </w:tcPr>
          <w:p w:rsidR="009C327D" w:rsidRPr="00EE209A" w:rsidRDefault="009C327D" w:rsidP="009C327D">
            <w:pPr>
              <w:spacing w:line="240" w:lineRule="auto"/>
              <w:rPr>
                <w:i/>
                <w:sz w:val="20"/>
                <w:szCs w:val="20"/>
                <w:lang w:val="hy-AM" w:eastAsia="ko-KR"/>
              </w:rPr>
            </w:pPr>
            <w:r>
              <w:rPr>
                <w:i/>
                <w:sz w:val="20"/>
                <w:szCs w:val="20"/>
                <w:lang w:eastAsia="ko-KR"/>
              </w:rPr>
              <w:lastRenderedPageBreak/>
              <w:t>7</w:t>
            </w:r>
            <w:r w:rsidRPr="00EE209A">
              <w:rPr>
                <w:i/>
                <w:sz w:val="20"/>
                <w:szCs w:val="20"/>
                <w:lang w:val="hy-AM" w:eastAsia="ko-KR"/>
              </w:rPr>
              <w:t xml:space="preserve">) </w:t>
            </w:r>
            <w:proofErr w:type="gramStart"/>
            <w:r w:rsidRPr="00EE209A">
              <w:rPr>
                <w:i/>
                <w:sz w:val="20"/>
                <w:szCs w:val="20"/>
                <w:lang w:val="hy-AM" w:eastAsia="ko-KR"/>
              </w:rPr>
              <w:t>տվյալներ</w:t>
            </w:r>
            <w:proofErr w:type="gramEnd"/>
            <w:r w:rsidRPr="00EE209A">
              <w:rPr>
                <w:i/>
                <w:sz w:val="20"/>
                <w:szCs w:val="20"/>
                <w:lang w:val="hy-AM" w:eastAsia="ko-KR"/>
              </w:rPr>
              <w:t xml:space="preserve"> համայնքի տարածքում իրականացված տեղագրագեոդեզիական հանույթների և ինժեներաերկրաբանական ուսումնասիրությունների մասին.</w:t>
            </w:r>
          </w:p>
        </w:tc>
        <w:tc>
          <w:tcPr>
            <w:tcW w:w="560" w:type="pct"/>
          </w:tcPr>
          <w:p w:rsidR="009C327D" w:rsidRPr="00F01A9F" w:rsidRDefault="009C327D" w:rsidP="009C327D">
            <w:pPr>
              <w:spacing w:line="240" w:lineRule="auto"/>
              <w:jc w:val="center"/>
              <w:rPr>
                <w:b/>
                <w:sz w:val="20"/>
                <w:szCs w:val="20"/>
                <w:lang w:val="hy-AM"/>
              </w:rPr>
            </w:pPr>
          </w:p>
        </w:tc>
        <w:tc>
          <w:tcPr>
            <w:tcW w:w="660" w:type="pct"/>
          </w:tcPr>
          <w:p w:rsidR="009C327D" w:rsidRPr="00F01A9F" w:rsidRDefault="009C327D" w:rsidP="009C327D">
            <w:pPr>
              <w:spacing w:line="240" w:lineRule="auto"/>
              <w:jc w:val="center"/>
              <w:rPr>
                <w:b/>
                <w:sz w:val="20"/>
                <w:szCs w:val="20"/>
                <w:lang w:val="hy-AM"/>
              </w:rPr>
            </w:pPr>
          </w:p>
        </w:tc>
        <w:tc>
          <w:tcPr>
            <w:tcW w:w="601" w:type="pct"/>
          </w:tcPr>
          <w:p w:rsidR="009C327D" w:rsidRPr="00F01A9F" w:rsidRDefault="009C327D" w:rsidP="009C327D">
            <w:pPr>
              <w:spacing w:line="240" w:lineRule="auto"/>
              <w:jc w:val="center"/>
              <w:rPr>
                <w:b/>
                <w:sz w:val="20"/>
                <w:szCs w:val="20"/>
                <w:lang w:val="hy-AM"/>
              </w:rPr>
            </w:pPr>
          </w:p>
        </w:tc>
        <w:tc>
          <w:tcPr>
            <w:tcW w:w="608" w:type="pct"/>
          </w:tcPr>
          <w:p w:rsidR="009C327D" w:rsidRPr="00F01A9F" w:rsidRDefault="009C327D" w:rsidP="009C327D">
            <w:pPr>
              <w:spacing w:line="240" w:lineRule="auto"/>
              <w:jc w:val="center"/>
              <w:rPr>
                <w:b/>
                <w:sz w:val="20"/>
                <w:szCs w:val="20"/>
                <w:lang w:val="hy-AM"/>
              </w:rPr>
            </w:pPr>
          </w:p>
        </w:tc>
        <w:tc>
          <w:tcPr>
            <w:tcW w:w="746" w:type="pct"/>
          </w:tcPr>
          <w:p w:rsidR="009C327D" w:rsidRPr="00F01A9F" w:rsidRDefault="009C327D" w:rsidP="009C327D">
            <w:pPr>
              <w:spacing w:line="240" w:lineRule="auto"/>
              <w:jc w:val="center"/>
              <w:rPr>
                <w:b/>
                <w:sz w:val="20"/>
                <w:szCs w:val="20"/>
                <w:lang w:val="hy-AM"/>
              </w:rPr>
            </w:pPr>
          </w:p>
        </w:tc>
        <w:tc>
          <w:tcPr>
            <w:tcW w:w="855" w:type="pct"/>
          </w:tcPr>
          <w:p w:rsidR="009C327D" w:rsidRPr="00F01A9F" w:rsidRDefault="009C327D" w:rsidP="009C327D">
            <w:pPr>
              <w:spacing w:line="240" w:lineRule="auto"/>
              <w:jc w:val="center"/>
              <w:rPr>
                <w:b/>
                <w:sz w:val="20"/>
                <w:szCs w:val="20"/>
                <w:lang w:val="hy-AM"/>
              </w:rPr>
            </w:pPr>
          </w:p>
        </w:tc>
      </w:tr>
      <w:tr w:rsidR="009C327D" w:rsidRPr="003A4F1B" w:rsidTr="009C327D">
        <w:tc>
          <w:tcPr>
            <w:tcW w:w="969" w:type="pct"/>
          </w:tcPr>
          <w:p w:rsidR="009C327D" w:rsidRPr="00EE209A" w:rsidRDefault="009C327D" w:rsidP="009C327D">
            <w:pPr>
              <w:spacing w:line="240" w:lineRule="auto"/>
              <w:rPr>
                <w:i/>
                <w:sz w:val="20"/>
                <w:szCs w:val="20"/>
                <w:lang w:val="hy-AM" w:eastAsia="ko-KR"/>
              </w:rPr>
            </w:pPr>
            <w:r>
              <w:rPr>
                <w:i/>
                <w:sz w:val="20"/>
                <w:szCs w:val="20"/>
                <w:lang w:eastAsia="ko-KR"/>
              </w:rPr>
              <w:t>8</w:t>
            </w:r>
            <w:r w:rsidRPr="00EE209A">
              <w:rPr>
                <w:i/>
                <w:sz w:val="20"/>
                <w:szCs w:val="20"/>
                <w:lang w:val="hy-AM" w:eastAsia="ko-KR"/>
              </w:rPr>
              <w:t>) տեղեկություններ համայնքի տարածքի համար մշակված քաղաքաշինական փաստաթղթերի մասին:</w:t>
            </w:r>
          </w:p>
        </w:tc>
        <w:tc>
          <w:tcPr>
            <w:tcW w:w="560" w:type="pct"/>
          </w:tcPr>
          <w:p w:rsidR="009C327D" w:rsidRPr="00F01A9F" w:rsidRDefault="009C327D" w:rsidP="009C327D">
            <w:pPr>
              <w:spacing w:line="240" w:lineRule="auto"/>
              <w:jc w:val="center"/>
              <w:rPr>
                <w:b/>
                <w:sz w:val="20"/>
                <w:szCs w:val="20"/>
                <w:lang w:val="hy-AM"/>
              </w:rPr>
            </w:pPr>
          </w:p>
        </w:tc>
        <w:tc>
          <w:tcPr>
            <w:tcW w:w="660" w:type="pct"/>
          </w:tcPr>
          <w:p w:rsidR="009C327D" w:rsidRPr="00F01A9F" w:rsidRDefault="009C327D" w:rsidP="009C327D">
            <w:pPr>
              <w:spacing w:line="240" w:lineRule="auto"/>
              <w:jc w:val="center"/>
              <w:rPr>
                <w:b/>
                <w:sz w:val="20"/>
                <w:szCs w:val="20"/>
                <w:lang w:val="hy-AM"/>
              </w:rPr>
            </w:pPr>
          </w:p>
        </w:tc>
        <w:tc>
          <w:tcPr>
            <w:tcW w:w="601" w:type="pct"/>
          </w:tcPr>
          <w:p w:rsidR="009C327D" w:rsidRPr="00F01A9F" w:rsidRDefault="009C327D" w:rsidP="009C327D">
            <w:pPr>
              <w:spacing w:line="240" w:lineRule="auto"/>
              <w:jc w:val="center"/>
              <w:rPr>
                <w:b/>
                <w:sz w:val="20"/>
                <w:szCs w:val="20"/>
                <w:lang w:val="hy-AM"/>
              </w:rPr>
            </w:pPr>
          </w:p>
        </w:tc>
        <w:tc>
          <w:tcPr>
            <w:tcW w:w="608" w:type="pct"/>
          </w:tcPr>
          <w:p w:rsidR="009C327D" w:rsidRPr="00F01A9F" w:rsidRDefault="009C327D" w:rsidP="009C327D">
            <w:pPr>
              <w:spacing w:line="240" w:lineRule="auto"/>
              <w:jc w:val="center"/>
              <w:rPr>
                <w:b/>
                <w:sz w:val="20"/>
                <w:szCs w:val="20"/>
                <w:lang w:val="hy-AM"/>
              </w:rPr>
            </w:pPr>
          </w:p>
        </w:tc>
        <w:tc>
          <w:tcPr>
            <w:tcW w:w="746" w:type="pct"/>
          </w:tcPr>
          <w:p w:rsidR="009C327D" w:rsidRPr="00F01A9F" w:rsidRDefault="009C327D" w:rsidP="009C327D">
            <w:pPr>
              <w:spacing w:line="240" w:lineRule="auto"/>
              <w:jc w:val="center"/>
              <w:rPr>
                <w:b/>
                <w:sz w:val="20"/>
                <w:szCs w:val="20"/>
                <w:lang w:val="hy-AM"/>
              </w:rPr>
            </w:pPr>
          </w:p>
        </w:tc>
        <w:tc>
          <w:tcPr>
            <w:tcW w:w="855" w:type="pct"/>
          </w:tcPr>
          <w:p w:rsidR="009C327D" w:rsidRPr="00F01A9F" w:rsidRDefault="009C327D" w:rsidP="009C327D">
            <w:pPr>
              <w:spacing w:line="240" w:lineRule="auto"/>
              <w:jc w:val="center"/>
              <w:rPr>
                <w:b/>
                <w:sz w:val="20"/>
                <w:szCs w:val="20"/>
                <w:lang w:val="hy-AM"/>
              </w:rPr>
            </w:pPr>
          </w:p>
        </w:tc>
      </w:tr>
      <w:tr w:rsidR="009C327D" w:rsidRPr="003A4F1B" w:rsidTr="009C327D">
        <w:tc>
          <w:tcPr>
            <w:tcW w:w="969" w:type="pct"/>
          </w:tcPr>
          <w:p w:rsidR="009C327D" w:rsidRPr="00EE209A" w:rsidRDefault="009C327D" w:rsidP="009C327D">
            <w:pPr>
              <w:spacing w:line="240" w:lineRule="auto"/>
              <w:rPr>
                <w:i/>
                <w:sz w:val="20"/>
                <w:szCs w:val="20"/>
                <w:lang w:val="hy-AM"/>
              </w:rPr>
            </w:pPr>
            <w:r>
              <w:rPr>
                <w:i/>
                <w:sz w:val="20"/>
                <w:szCs w:val="20"/>
              </w:rPr>
              <w:t xml:space="preserve">9) </w:t>
            </w:r>
            <w:r w:rsidRPr="00EE209A">
              <w:rPr>
                <w:i/>
                <w:sz w:val="20"/>
                <w:szCs w:val="20"/>
                <w:lang w:val="hy-AM"/>
              </w:rPr>
              <w:t>համայնքի գոտևորման նախագծի կազմում կամ առանձին փաստաթղթի տեսքով մշակված է համայնքի քաղաքաշինական կանոնադրությունը</w:t>
            </w:r>
          </w:p>
        </w:tc>
        <w:tc>
          <w:tcPr>
            <w:tcW w:w="560" w:type="pct"/>
          </w:tcPr>
          <w:p w:rsidR="009C327D" w:rsidRPr="00F01A9F" w:rsidRDefault="009C327D" w:rsidP="009C327D">
            <w:pPr>
              <w:spacing w:line="240" w:lineRule="auto"/>
              <w:jc w:val="center"/>
              <w:rPr>
                <w:b/>
                <w:sz w:val="20"/>
                <w:szCs w:val="20"/>
                <w:lang w:val="hy-AM"/>
              </w:rPr>
            </w:pPr>
          </w:p>
        </w:tc>
        <w:tc>
          <w:tcPr>
            <w:tcW w:w="660" w:type="pct"/>
          </w:tcPr>
          <w:p w:rsidR="009C327D" w:rsidRPr="00F01A9F" w:rsidRDefault="009C327D" w:rsidP="009C327D">
            <w:pPr>
              <w:spacing w:line="240" w:lineRule="auto"/>
              <w:jc w:val="center"/>
              <w:rPr>
                <w:b/>
                <w:sz w:val="20"/>
                <w:szCs w:val="20"/>
                <w:lang w:val="hy-AM"/>
              </w:rPr>
            </w:pPr>
          </w:p>
        </w:tc>
        <w:tc>
          <w:tcPr>
            <w:tcW w:w="601" w:type="pct"/>
          </w:tcPr>
          <w:p w:rsidR="009C327D" w:rsidRPr="00F01A9F" w:rsidRDefault="009C327D" w:rsidP="009C327D">
            <w:pPr>
              <w:spacing w:line="240" w:lineRule="auto"/>
              <w:jc w:val="center"/>
              <w:rPr>
                <w:b/>
                <w:sz w:val="20"/>
                <w:szCs w:val="20"/>
                <w:lang w:val="hy-AM"/>
              </w:rPr>
            </w:pPr>
          </w:p>
        </w:tc>
        <w:tc>
          <w:tcPr>
            <w:tcW w:w="608" w:type="pct"/>
          </w:tcPr>
          <w:p w:rsidR="009C327D" w:rsidRPr="00F01A9F" w:rsidRDefault="009C327D" w:rsidP="009C327D">
            <w:pPr>
              <w:spacing w:line="240" w:lineRule="auto"/>
              <w:jc w:val="center"/>
              <w:rPr>
                <w:b/>
                <w:sz w:val="20"/>
                <w:szCs w:val="20"/>
                <w:lang w:val="hy-AM"/>
              </w:rPr>
            </w:pPr>
          </w:p>
        </w:tc>
        <w:tc>
          <w:tcPr>
            <w:tcW w:w="746" w:type="pct"/>
          </w:tcPr>
          <w:p w:rsidR="009C327D" w:rsidRPr="00F01A9F" w:rsidRDefault="009C327D" w:rsidP="009C327D">
            <w:pPr>
              <w:spacing w:line="240" w:lineRule="auto"/>
              <w:jc w:val="center"/>
              <w:rPr>
                <w:b/>
                <w:sz w:val="20"/>
                <w:szCs w:val="20"/>
                <w:lang w:val="hy-AM"/>
              </w:rPr>
            </w:pPr>
          </w:p>
        </w:tc>
        <w:tc>
          <w:tcPr>
            <w:tcW w:w="855" w:type="pct"/>
          </w:tcPr>
          <w:p w:rsidR="009C327D" w:rsidRPr="00F01A9F" w:rsidRDefault="009C327D" w:rsidP="009C327D">
            <w:pPr>
              <w:spacing w:line="240" w:lineRule="auto"/>
              <w:jc w:val="center"/>
              <w:rPr>
                <w:b/>
                <w:sz w:val="20"/>
                <w:szCs w:val="20"/>
                <w:lang w:val="hy-AM"/>
              </w:rPr>
            </w:pPr>
          </w:p>
        </w:tc>
      </w:tr>
      <w:tr w:rsidR="009C327D" w:rsidRPr="003A4F1B" w:rsidTr="009C327D">
        <w:tc>
          <w:tcPr>
            <w:tcW w:w="969" w:type="pct"/>
          </w:tcPr>
          <w:p w:rsidR="009C327D" w:rsidRPr="00762796" w:rsidRDefault="009C327D" w:rsidP="009C327D">
            <w:pPr>
              <w:spacing w:line="240" w:lineRule="auto"/>
              <w:rPr>
                <w:sz w:val="20"/>
                <w:szCs w:val="20"/>
                <w:lang w:val="hy-AM"/>
              </w:rPr>
            </w:pPr>
            <w:r>
              <w:rPr>
                <w:sz w:val="20"/>
                <w:szCs w:val="20"/>
              </w:rPr>
              <w:t xml:space="preserve">10) </w:t>
            </w:r>
            <w:r>
              <w:rPr>
                <w:sz w:val="20"/>
                <w:szCs w:val="20"/>
                <w:lang w:val="hy-AM"/>
              </w:rPr>
              <w:t>քաղաքաշինական կանոնադրության դրույթները չեն հակասում հաստատված ծրագրային փաստաթղթերի դրույթներին, ներդաշնակ են բնակավայրում պատմականորեն ձևավորված ճարտարապետական ոճին</w:t>
            </w:r>
          </w:p>
        </w:tc>
        <w:tc>
          <w:tcPr>
            <w:tcW w:w="560" w:type="pct"/>
          </w:tcPr>
          <w:p w:rsidR="009C327D" w:rsidRPr="009D5FC1" w:rsidRDefault="009C327D" w:rsidP="009C327D">
            <w:pPr>
              <w:spacing w:line="240" w:lineRule="auto"/>
              <w:jc w:val="center"/>
              <w:rPr>
                <w:b/>
                <w:sz w:val="20"/>
                <w:szCs w:val="20"/>
                <w:lang w:val="hy-AM"/>
              </w:rPr>
            </w:pPr>
          </w:p>
        </w:tc>
        <w:tc>
          <w:tcPr>
            <w:tcW w:w="660" w:type="pct"/>
          </w:tcPr>
          <w:p w:rsidR="009C327D" w:rsidRPr="009D5FC1" w:rsidRDefault="009C327D" w:rsidP="009C327D">
            <w:pPr>
              <w:spacing w:line="240" w:lineRule="auto"/>
              <w:jc w:val="center"/>
              <w:rPr>
                <w:b/>
                <w:sz w:val="20"/>
                <w:szCs w:val="20"/>
                <w:lang w:val="hy-AM"/>
              </w:rPr>
            </w:pPr>
          </w:p>
        </w:tc>
        <w:tc>
          <w:tcPr>
            <w:tcW w:w="601" w:type="pct"/>
          </w:tcPr>
          <w:p w:rsidR="009C327D" w:rsidRPr="009D5FC1" w:rsidRDefault="009C327D" w:rsidP="009C327D">
            <w:pPr>
              <w:spacing w:line="240" w:lineRule="auto"/>
              <w:jc w:val="center"/>
              <w:rPr>
                <w:b/>
                <w:sz w:val="20"/>
                <w:szCs w:val="20"/>
                <w:lang w:val="hy-AM"/>
              </w:rPr>
            </w:pPr>
          </w:p>
        </w:tc>
        <w:tc>
          <w:tcPr>
            <w:tcW w:w="608" w:type="pct"/>
          </w:tcPr>
          <w:p w:rsidR="009C327D" w:rsidRPr="009D5FC1" w:rsidRDefault="009C327D" w:rsidP="009C327D">
            <w:pPr>
              <w:spacing w:line="240" w:lineRule="auto"/>
              <w:jc w:val="center"/>
              <w:rPr>
                <w:b/>
                <w:sz w:val="20"/>
                <w:szCs w:val="20"/>
                <w:lang w:val="hy-AM"/>
              </w:rPr>
            </w:pPr>
          </w:p>
        </w:tc>
        <w:tc>
          <w:tcPr>
            <w:tcW w:w="746" w:type="pct"/>
          </w:tcPr>
          <w:p w:rsidR="009C327D" w:rsidRPr="009D5FC1" w:rsidRDefault="009C327D" w:rsidP="009C327D">
            <w:pPr>
              <w:spacing w:line="240" w:lineRule="auto"/>
              <w:jc w:val="center"/>
              <w:rPr>
                <w:b/>
                <w:sz w:val="20"/>
                <w:szCs w:val="20"/>
                <w:lang w:val="hy-AM"/>
              </w:rPr>
            </w:pPr>
          </w:p>
        </w:tc>
        <w:tc>
          <w:tcPr>
            <w:tcW w:w="855" w:type="pct"/>
          </w:tcPr>
          <w:p w:rsidR="009C327D" w:rsidRPr="009D5FC1" w:rsidRDefault="009C327D" w:rsidP="009C327D">
            <w:pPr>
              <w:spacing w:line="240" w:lineRule="auto"/>
              <w:jc w:val="center"/>
              <w:rPr>
                <w:b/>
                <w:sz w:val="20"/>
                <w:szCs w:val="20"/>
                <w:lang w:val="hy-AM"/>
              </w:rPr>
            </w:pPr>
          </w:p>
        </w:tc>
      </w:tr>
      <w:tr w:rsidR="009C327D" w:rsidRPr="003A4F1B" w:rsidTr="009C327D">
        <w:tc>
          <w:tcPr>
            <w:tcW w:w="969" w:type="pct"/>
          </w:tcPr>
          <w:p w:rsidR="009C327D" w:rsidRPr="009D5FC1" w:rsidRDefault="009C327D" w:rsidP="009C327D">
            <w:pPr>
              <w:spacing w:line="240" w:lineRule="auto"/>
              <w:rPr>
                <w:sz w:val="20"/>
                <w:szCs w:val="20"/>
                <w:lang w:val="hy-AM"/>
              </w:rPr>
            </w:pPr>
            <w:r w:rsidRPr="009D5FC1">
              <w:rPr>
                <w:sz w:val="20"/>
                <w:szCs w:val="20"/>
                <w:lang w:val="hy-AM"/>
              </w:rPr>
              <w:t xml:space="preserve">Համայնքում </w:t>
            </w:r>
            <w:r w:rsidRPr="009D5FC1">
              <w:rPr>
                <w:sz w:val="20"/>
                <w:szCs w:val="20"/>
                <w:lang w:val="hy-AM"/>
              </w:rPr>
              <w:lastRenderedPageBreak/>
              <w:t xml:space="preserve">իրականացվող նոր կառուցապատումը համահունչ է </w:t>
            </w:r>
            <w:r>
              <w:rPr>
                <w:sz w:val="20"/>
                <w:szCs w:val="20"/>
                <w:lang w:val="hy-AM"/>
              </w:rPr>
              <w:t>համայնքի քաղաքաշինական կանոնադրությ</w:t>
            </w:r>
            <w:r w:rsidRPr="009D5FC1">
              <w:rPr>
                <w:sz w:val="20"/>
                <w:szCs w:val="20"/>
                <w:lang w:val="hy-AM"/>
              </w:rPr>
              <w:t>ա</w:t>
            </w:r>
            <w:r>
              <w:rPr>
                <w:sz w:val="20"/>
                <w:szCs w:val="20"/>
                <w:lang w:val="hy-AM"/>
              </w:rPr>
              <w:t>մբ սահմանված դրույթներին</w:t>
            </w:r>
          </w:p>
        </w:tc>
        <w:tc>
          <w:tcPr>
            <w:tcW w:w="560" w:type="pct"/>
          </w:tcPr>
          <w:p w:rsidR="009C327D" w:rsidRPr="009D5FC1" w:rsidRDefault="009C327D" w:rsidP="009C327D">
            <w:pPr>
              <w:spacing w:line="240" w:lineRule="auto"/>
              <w:jc w:val="center"/>
              <w:rPr>
                <w:b/>
                <w:sz w:val="20"/>
                <w:szCs w:val="20"/>
                <w:lang w:val="hy-AM"/>
              </w:rPr>
            </w:pPr>
          </w:p>
        </w:tc>
        <w:tc>
          <w:tcPr>
            <w:tcW w:w="660" w:type="pct"/>
          </w:tcPr>
          <w:p w:rsidR="009C327D" w:rsidRPr="009D5FC1" w:rsidRDefault="009C327D" w:rsidP="009C327D">
            <w:pPr>
              <w:spacing w:line="240" w:lineRule="auto"/>
              <w:jc w:val="center"/>
              <w:rPr>
                <w:b/>
                <w:sz w:val="20"/>
                <w:szCs w:val="20"/>
                <w:lang w:val="hy-AM"/>
              </w:rPr>
            </w:pPr>
          </w:p>
        </w:tc>
        <w:tc>
          <w:tcPr>
            <w:tcW w:w="601" w:type="pct"/>
          </w:tcPr>
          <w:p w:rsidR="009C327D" w:rsidRPr="009D5FC1" w:rsidRDefault="009C327D" w:rsidP="009C327D">
            <w:pPr>
              <w:spacing w:line="240" w:lineRule="auto"/>
              <w:jc w:val="center"/>
              <w:rPr>
                <w:b/>
                <w:sz w:val="20"/>
                <w:szCs w:val="20"/>
                <w:lang w:val="hy-AM"/>
              </w:rPr>
            </w:pPr>
          </w:p>
        </w:tc>
        <w:tc>
          <w:tcPr>
            <w:tcW w:w="608" w:type="pct"/>
          </w:tcPr>
          <w:p w:rsidR="009C327D" w:rsidRPr="009D5FC1" w:rsidRDefault="009C327D" w:rsidP="009C327D">
            <w:pPr>
              <w:spacing w:line="240" w:lineRule="auto"/>
              <w:jc w:val="center"/>
              <w:rPr>
                <w:b/>
                <w:sz w:val="20"/>
                <w:szCs w:val="20"/>
                <w:lang w:val="hy-AM"/>
              </w:rPr>
            </w:pPr>
          </w:p>
        </w:tc>
        <w:tc>
          <w:tcPr>
            <w:tcW w:w="746" w:type="pct"/>
          </w:tcPr>
          <w:p w:rsidR="009C327D" w:rsidRPr="009D5FC1" w:rsidRDefault="009C327D" w:rsidP="009C327D">
            <w:pPr>
              <w:spacing w:line="240" w:lineRule="auto"/>
              <w:jc w:val="center"/>
              <w:rPr>
                <w:b/>
                <w:sz w:val="20"/>
                <w:szCs w:val="20"/>
                <w:lang w:val="hy-AM"/>
              </w:rPr>
            </w:pPr>
          </w:p>
        </w:tc>
        <w:tc>
          <w:tcPr>
            <w:tcW w:w="855" w:type="pct"/>
          </w:tcPr>
          <w:p w:rsidR="009C327D" w:rsidRPr="009D5FC1" w:rsidRDefault="009C327D" w:rsidP="009C327D">
            <w:pPr>
              <w:spacing w:line="240" w:lineRule="auto"/>
              <w:jc w:val="center"/>
              <w:rPr>
                <w:b/>
                <w:sz w:val="20"/>
                <w:szCs w:val="20"/>
                <w:lang w:val="hy-AM"/>
              </w:rPr>
            </w:pPr>
          </w:p>
        </w:tc>
      </w:tr>
    </w:tbl>
    <w:p w:rsidR="009C327D" w:rsidRPr="006F260F" w:rsidRDefault="009C327D" w:rsidP="009C327D">
      <w:pPr>
        <w:spacing w:line="240" w:lineRule="auto"/>
        <w:rPr>
          <w:rFonts w:ascii="Times New Roman" w:hAnsi="Times New Roman" w:cs="Sylfaen"/>
          <w:sz w:val="20"/>
          <w:szCs w:val="20"/>
          <w:lang w:val="hy-AM"/>
        </w:rPr>
      </w:pPr>
    </w:p>
    <w:p w:rsidR="009C327D" w:rsidRPr="00A76812" w:rsidRDefault="009C327D" w:rsidP="00CD6FB0">
      <w:pPr>
        <w:pStyle w:val="ListParagraph"/>
        <w:numPr>
          <w:ilvl w:val="0"/>
          <w:numId w:val="7"/>
        </w:numPr>
        <w:autoSpaceDE w:val="0"/>
        <w:autoSpaceDN w:val="0"/>
        <w:adjustRightInd w:val="0"/>
        <w:spacing w:after="200" w:line="240" w:lineRule="auto"/>
        <w:rPr>
          <w:rFonts w:cs="AK Courier"/>
          <w:color w:val="0000FF"/>
          <w:sz w:val="20"/>
          <w:szCs w:val="20"/>
          <w:lang w:val="hy-AM"/>
        </w:rPr>
      </w:pPr>
      <w:r w:rsidRPr="00260D4F">
        <w:rPr>
          <w:rFonts w:cs="AK Courier"/>
          <w:sz w:val="20"/>
          <w:szCs w:val="20"/>
          <w:lang w:val="hy-AM"/>
        </w:rPr>
        <w:t xml:space="preserve">Գործառույթը` ՏԻՄ ՀՀ օրենք, 37-րդ հոդված, կետ 3. համայնքի քաղաքաշինական ծրագրային փաստաթղթերին համապատասխան` Հայաստանի Հանրապետության օրենսդրությամբ սահմանված կարգով կառուցապատողներին տալիս է ճարտարապետահատակագծային առաջադրանք (կամ նախագծման թույլտվություն), որում ներառվում են իր կողմից ինժեներական սպասարկում իրականացնող ծառայություններին ներկայացված հարցման հիման վրա ստացված` օբյեկտի նախագծման տեխնիկական պայմանները: </w:t>
      </w:r>
    </w:p>
    <w:p w:rsidR="009C327D" w:rsidRPr="00123DEE" w:rsidRDefault="009C327D" w:rsidP="00CD6FB0">
      <w:pPr>
        <w:pStyle w:val="ListParagraph"/>
        <w:numPr>
          <w:ilvl w:val="0"/>
          <w:numId w:val="7"/>
        </w:numPr>
        <w:autoSpaceDE w:val="0"/>
        <w:autoSpaceDN w:val="0"/>
        <w:adjustRightInd w:val="0"/>
        <w:spacing w:line="240" w:lineRule="auto"/>
        <w:rPr>
          <w:rFonts w:cs="AK Courier"/>
          <w:sz w:val="20"/>
          <w:szCs w:val="20"/>
          <w:lang w:val="hy-AM"/>
        </w:rPr>
      </w:pPr>
      <w:r w:rsidRPr="00A76812">
        <w:rPr>
          <w:rFonts w:cs="AK Courier"/>
          <w:sz w:val="20"/>
          <w:szCs w:val="20"/>
          <w:lang w:val="hy-AM"/>
        </w:rPr>
        <w:t>Գործառույթի իրականացման օրենսդրական հիմքը`</w:t>
      </w:r>
      <w:r w:rsidRPr="00123DEE">
        <w:rPr>
          <w:rFonts w:cs="AK Courier"/>
          <w:sz w:val="20"/>
          <w:szCs w:val="20"/>
          <w:lang w:val="hy-AM"/>
        </w:rPr>
        <w:t xml:space="preserve"> </w:t>
      </w:r>
      <w:r w:rsidRPr="00A76812">
        <w:rPr>
          <w:rFonts w:cs="AK Courier"/>
          <w:sz w:val="20"/>
          <w:szCs w:val="20"/>
          <w:lang w:val="hy-AM"/>
        </w:rPr>
        <w:t>&lt;&lt;Քաղաքաշինության մասին&gt;&gt; ՀՀ օրենք, ՀՀ կառավարության 2002</w:t>
      </w:r>
      <w:r w:rsidRPr="00B46E2E">
        <w:rPr>
          <w:rFonts w:cs="AK Courier"/>
          <w:sz w:val="20"/>
          <w:szCs w:val="20"/>
          <w:lang w:val="hy-AM"/>
        </w:rPr>
        <w:t xml:space="preserve"> թվականի օգոստոսի 29-</w:t>
      </w:r>
      <w:r w:rsidRPr="00A76812">
        <w:rPr>
          <w:rFonts w:cs="AK Courier"/>
          <w:sz w:val="20"/>
          <w:szCs w:val="20"/>
          <w:lang w:val="hy-AM"/>
        </w:rPr>
        <w:t>. N1473-Ն</w:t>
      </w:r>
      <w:r w:rsidRPr="00123DEE">
        <w:rPr>
          <w:rFonts w:cs="AK Courier"/>
          <w:sz w:val="20"/>
          <w:szCs w:val="20"/>
          <w:lang w:val="hy-AM"/>
        </w:rPr>
        <w:t>,</w:t>
      </w:r>
      <w:r w:rsidRPr="00310064">
        <w:rPr>
          <w:rFonts w:cs="AK Courier"/>
          <w:sz w:val="20"/>
          <w:szCs w:val="20"/>
          <w:lang w:val="hy-AM"/>
        </w:rPr>
        <w:t xml:space="preserve"> </w:t>
      </w:r>
      <w:r w:rsidRPr="00123DEE">
        <w:rPr>
          <w:rFonts w:cs="AK Courier"/>
          <w:sz w:val="20"/>
          <w:szCs w:val="20"/>
          <w:lang w:val="hy-AM"/>
        </w:rPr>
        <w:t>2005</w:t>
      </w:r>
      <w:r w:rsidRPr="00310064">
        <w:rPr>
          <w:rFonts w:cs="AK Courier"/>
          <w:sz w:val="20"/>
          <w:szCs w:val="20"/>
          <w:lang w:val="hy-AM"/>
        </w:rPr>
        <w:t xml:space="preserve"> թվականի դեկտեմբերի 29-ի</w:t>
      </w:r>
      <w:r w:rsidRPr="00123DEE">
        <w:rPr>
          <w:rFonts w:cs="AK Courier"/>
          <w:sz w:val="20"/>
          <w:szCs w:val="20"/>
          <w:lang w:val="hy-AM"/>
        </w:rPr>
        <w:t xml:space="preserve"> թիվ 2404-Ն, 2008</w:t>
      </w:r>
      <w:r w:rsidRPr="00310064">
        <w:rPr>
          <w:rFonts w:cs="AK Courier"/>
          <w:sz w:val="20"/>
          <w:szCs w:val="20"/>
          <w:lang w:val="hy-AM"/>
        </w:rPr>
        <w:t xml:space="preserve"> թվականի դեկտեմբերի 18-ի </w:t>
      </w:r>
      <w:r>
        <w:rPr>
          <w:rFonts w:cs="AK Courier"/>
          <w:sz w:val="20"/>
          <w:szCs w:val="20"/>
          <w:lang w:val="hy-AM"/>
        </w:rPr>
        <w:t>N1563-</w:t>
      </w:r>
      <w:r w:rsidRPr="00123DEE">
        <w:rPr>
          <w:rFonts w:cs="AK Courier"/>
          <w:sz w:val="20"/>
          <w:szCs w:val="20"/>
          <w:lang w:val="hy-AM"/>
        </w:rPr>
        <w:t>Ն, 2009</w:t>
      </w:r>
      <w:r w:rsidRPr="00310064">
        <w:rPr>
          <w:rFonts w:cs="AK Courier"/>
          <w:sz w:val="20"/>
          <w:szCs w:val="20"/>
          <w:lang w:val="hy-AM"/>
        </w:rPr>
        <w:t xml:space="preserve"> թվականի հունիսի 26-ի</w:t>
      </w:r>
      <w:r w:rsidRPr="00123DEE">
        <w:rPr>
          <w:rFonts w:cs="AK Courier"/>
          <w:sz w:val="20"/>
          <w:szCs w:val="20"/>
          <w:lang w:val="hy-AM"/>
        </w:rPr>
        <w:t xml:space="preserve"> թիվ 792-Ն </w:t>
      </w:r>
      <w:r w:rsidRPr="00A76812">
        <w:rPr>
          <w:rFonts w:cs="AK Courier"/>
          <w:sz w:val="20"/>
          <w:szCs w:val="20"/>
          <w:lang w:val="hy-AM"/>
        </w:rPr>
        <w:t>որոշում</w:t>
      </w:r>
      <w:r w:rsidRPr="00123DEE">
        <w:rPr>
          <w:rFonts w:cs="AK Courier"/>
          <w:sz w:val="20"/>
          <w:szCs w:val="20"/>
          <w:lang w:val="hy-AM"/>
        </w:rPr>
        <w:t>ներ</w:t>
      </w:r>
      <w:r w:rsidRPr="00F30F19">
        <w:rPr>
          <w:rFonts w:cs="AK Courier"/>
          <w:sz w:val="20"/>
          <w:szCs w:val="20"/>
          <w:lang w:val="hy-AM"/>
        </w:rPr>
        <w:t>:</w:t>
      </w:r>
    </w:p>
    <w:p w:rsidR="009C327D" w:rsidRPr="00A76812" w:rsidRDefault="009C327D" w:rsidP="009C327D">
      <w:pPr>
        <w:pStyle w:val="ListParagraph"/>
        <w:autoSpaceDE w:val="0"/>
        <w:autoSpaceDN w:val="0"/>
        <w:adjustRightInd w:val="0"/>
        <w:spacing w:line="240" w:lineRule="auto"/>
        <w:rPr>
          <w:rFonts w:cs="AK Courier"/>
          <w:sz w:val="20"/>
          <w:szCs w:val="20"/>
          <w:lang w:val="hy-AM"/>
        </w:rPr>
      </w:pPr>
    </w:p>
    <w:p w:rsidR="009C327D" w:rsidRPr="00A76812" w:rsidRDefault="009C327D" w:rsidP="009C327D">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6"/>
        <w:gridCol w:w="1880"/>
        <w:gridCol w:w="1669"/>
        <w:gridCol w:w="1666"/>
        <w:gridCol w:w="2085"/>
        <w:gridCol w:w="2398"/>
      </w:tblGrid>
      <w:tr w:rsidR="009C327D" w:rsidRPr="00951B71"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ind w:right="-118"/>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9C327D" w:rsidRPr="00951B71" w:rsidRDefault="009C327D" w:rsidP="009C327D">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9C327D" w:rsidRPr="00315405" w:rsidTr="009C327D">
        <w:tc>
          <w:tcPr>
            <w:tcW w:w="970" w:type="pct"/>
          </w:tcPr>
          <w:p w:rsidR="009C327D" w:rsidRPr="00123DEE" w:rsidRDefault="009C327D" w:rsidP="009C327D">
            <w:pPr>
              <w:spacing w:line="240" w:lineRule="auto"/>
              <w:rPr>
                <w:sz w:val="20"/>
                <w:szCs w:val="20"/>
              </w:rPr>
            </w:pPr>
            <w:r w:rsidRPr="00123DEE">
              <w:rPr>
                <w:rFonts w:cs="AK Courier"/>
                <w:sz w:val="20"/>
                <w:szCs w:val="20"/>
                <w:lang w:val="hy-AM"/>
              </w:rPr>
              <w:t xml:space="preserve">ճարտարապետահատակագծային առաջադրանքը/ները </w:t>
            </w:r>
            <w:r w:rsidRPr="00123DEE">
              <w:rPr>
                <w:rFonts w:cs="AK Courier"/>
                <w:sz w:val="20"/>
                <w:szCs w:val="20"/>
              </w:rPr>
              <w:t>(</w:t>
            </w:r>
            <w:r w:rsidRPr="00123DEE">
              <w:rPr>
                <w:rFonts w:cs="AK Courier"/>
                <w:sz w:val="20"/>
                <w:szCs w:val="20"/>
                <w:lang w:val="ru-RU"/>
              </w:rPr>
              <w:t>ՃՀԱ</w:t>
            </w:r>
            <w:r w:rsidRPr="00123DEE">
              <w:rPr>
                <w:rFonts w:cs="AK Courier"/>
                <w:sz w:val="20"/>
                <w:szCs w:val="20"/>
              </w:rPr>
              <w:t>)</w:t>
            </w:r>
            <w:r w:rsidRPr="00123DEE">
              <w:rPr>
                <w:rFonts w:cs="AK Courier"/>
                <w:sz w:val="20"/>
                <w:szCs w:val="20"/>
                <w:lang w:val="hy-AM"/>
              </w:rPr>
              <w:t xml:space="preserve"> տրամադրվ</w:t>
            </w:r>
            <w:r w:rsidRPr="00123DEE">
              <w:rPr>
                <w:rFonts w:cs="AK Courier"/>
                <w:sz w:val="20"/>
                <w:szCs w:val="20"/>
                <w:lang w:val="ru-RU"/>
              </w:rPr>
              <w:t>ում</w:t>
            </w:r>
            <w:r w:rsidRPr="00123DEE">
              <w:rPr>
                <w:rFonts w:cs="AK Courier"/>
                <w:sz w:val="20"/>
                <w:szCs w:val="20"/>
              </w:rPr>
              <w:t xml:space="preserve"> </w:t>
            </w:r>
            <w:r w:rsidRPr="00123DEE">
              <w:rPr>
                <w:rFonts w:cs="AK Courier"/>
                <w:sz w:val="20"/>
                <w:szCs w:val="20"/>
                <w:lang w:val="ru-RU"/>
              </w:rPr>
              <w:t>է</w:t>
            </w:r>
            <w:r w:rsidRPr="00123DEE">
              <w:rPr>
                <w:rFonts w:cs="AK Courier"/>
                <w:sz w:val="20"/>
                <w:szCs w:val="20"/>
              </w:rPr>
              <w:t>/</w:t>
            </w:r>
            <w:r w:rsidRPr="00123DEE">
              <w:rPr>
                <w:rFonts w:cs="AK Courier"/>
                <w:sz w:val="20"/>
                <w:szCs w:val="20"/>
                <w:lang w:val="ru-RU"/>
              </w:rPr>
              <w:t>են</w:t>
            </w:r>
            <w:r w:rsidRPr="00123DEE">
              <w:rPr>
                <w:rFonts w:cs="AK Courier"/>
                <w:sz w:val="20"/>
                <w:szCs w:val="20"/>
              </w:rPr>
              <w:t xml:space="preserve"> </w:t>
            </w:r>
            <w:r w:rsidRPr="00123DEE">
              <w:rPr>
                <w:rFonts w:cs="AK Courier"/>
                <w:sz w:val="20"/>
                <w:szCs w:val="20"/>
                <w:lang w:val="ru-RU"/>
              </w:rPr>
              <w:t>համայնքի</w:t>
            </w:r>
            <w:r w:rsidRPr="00123DEE">
              <w:rPr>
                <w:rFonts w:cs="AK Courier"/>
                <w:sz w:val="20"/>
                <w:szCs w:val="20"/>
              </w:rPr>
              <w:t xml:space="preserve"> </w:t>
            </w:r>
            <w:r w:rsidRPr="00123DEE">
              <w:rPr>
                <w:rFonts w:cs="AK Courier"/>
                <w:sz w:val="20"/>
                <w:szCs w:val="20"/>
                <w:lang w:val="ru-RU"/>
              </w:rPr>
              <w:t>գլխավոր</w:t>
            </w:r>
            <w:r w:rsidRPr="00123DEE">
              <w:rPr>
                <w:rFonts w:cs="AK Courier"/>
                <w:sz w:val="20"/>
                <w:szCs w:val="20"/>
              </w:rPr>
              <w:t xml:space="preserve"> </w:t>
            </w:r>
            <w:r w:rsidRPr="00123DEE">
              <w:rPr>
                <w:rFonts w:cs="AK Courier"/>
                <w:sz w:val="20"/>
                <w:szCs w:val="20"/>
                <w:lang w:val="ru-RU"/>
              </w:rPr>
              <w:t>հատակագծի</w:t>
            </w:r>
            <w:r w:rsidRPr="00123DEE">
              <w:rPr>
                <w:rFonts w:cs="AK Courier"/>
                <w:sz w:val="20"/>
                <w:szCs w:val="20"/>
              </w:rPr>
              <w:t xml:space="preserve"> </w:t>
            </w:r>
            <w:r w:rsidRPr="00123DEE">
              <w:rPr>
                <w:rFonts w:cs="AK Courier"/>
                <w:sz w:val="20"/>
                <w:szCs w:val="20"/>
                <w:lang w:val="ru-RU"/>
              </w:rPr>
              <w:t>և</w:t>
            </w:r>
            <w:r w:rsidRPr="00123DEE">
              <w:rPr>
                <w:rFonts w:cs="AK Courier"/>
                <w:sz w:val="20"/>
                <w:szCs w:val="20"/>
              </w:rPr>
              <w:t xml:space="preserve"> </w:t>
            </w:r>
            <w:r w:rsidRPr="00123DEE">
              <w:rPr>
                <w:rFonts w:cs="AK Courier"/>
                <w:sz w:val="20"/>
                <w:szCs w:val="20"/>
                <w:lang w:val="ru-RU"/>
              </w:rPr>
              <w:t>գոտևորման</w:t>
            </w:r>
            <w:r w:rsidRPr="00123DEE">
              <w:rPr>
                <w:rFonts w:cs="AK Courier"/>
                <w:sz w:val="20"/>
                <w:szCs w:val="20"/>
              </w:rPr>
              <w:t xml:space="preserve"> </w:t>
            </w:r>
            <w:r w:rsidRPr="00123DEE">
              <w:rPr>
                <w:rFonts w:cs="AK Courier"/>
                <w:sz w:val="20"/>
                <w:szCs w:val="20"/>
                <w:lang w:val="ru-RU"/>
              </w:rPr>
              <w:t>նախագծի</w:t>
            </w:r>
            <w:r w:rsidRPr="00123DEE">
              <w:rPr>
                <w:rFonts w:cs="AK Courier"/>
                <w:sz w:val="20"/>
                <w:szCs w:val="20"/>
              </w:rPr>
              <w:t xml:space="preserve"> </w:t>
            </w:r>
            <w:r w:rsidRPr="00123DEE">
              <w:rPr>
                <w:rFonts w:cs="AK Courier"/>
                <w:sz w:val="20"/>
                <w:szCs w:val="20"/>
                <w:lang w:val="ru-RU"/>
              </w:rPr>
              <w:t>դրույթներին</w:t>
            </w:r>
            <w:r w:rsidRPr="00123DEE">
              <w:rPr>
                <w:rFonts w:cs="AK Courier"/>
                <w:sz w:val="20"/>
                <w:szCs w:val="20"/>
              </w:rPr>
              <w:t xml:space="preserve"> </w:t>
            </w:r>
            <w:r w:rsidRPr="00123DEE">
              <w:rPr>
                <w:rFonts w:cs="AK Courier"/>
                <w:sz w:val="20"/>
                <w:szCs w:val="20"/>
                <w:lang w:val="ru-RU"/>
              </w:rPr>
              <w:t>համապատասխան</w:t>
            </w:r>
          </w:p>
        </w:tc>
        <w:tc>
          <w:tcPr>
            <w:tcW w:w="560" w:type="pct"/>
          </w:tcPr>
          <w:p w:rsidR="009C327D" w:rsidRDefault="009C327D" w:rsidP="009C327D">
            <w:pPr>
              <w:spacing w:line="240" w:lineRule="auto"/>
              <w:rPr>
                <w:sz w:val="20"/>
                <w:szCs w:val="20"/>
                <w:lang w:val="hy-AM"/>
              </w:rPr>
            </w:pPr>
          </w:p>
          <w:p w:rsidR="009C327D" w:rsidRDefault="009C327D" w:rsidP="009C327D">
            <w:pPr>
              <w:rPr>
                <w:sz w:val="20"/>
                <w:szCs w:val="20"/>
                <w:lang w:val="hy-AM"/>
              </w:rPr>
            </w:pPr>
          </w:p>
          <w:p w:rsidR="009C327D" w:rsidRPr="00A92F61" w:rsidRDefault="009C327D" w:rsidP="009C327D">
            <w:pPr>
              <w:jc w:val="center"/>
              <w:rPr>
                <w:sz w:val="20"/>
                <w:szCs w:val="20"/>
              </w:rPr>
            </w:pPr>
            <w:r>
              <w:rPr>
                <w:sz w:val="20"/>
                <w:szCs w:val="20"/>
              </w:rPr>
              <w:t>V</w:t>
            </w:r>
          </w:p>
        </w:tc>
        <w:tc>
          <w:tcPr>
            <w:tcW w:w="672" w:type="pct"/>
          </w:tcPr>
          <w:p w:rsidR="009C327D" w:rsidRPr="00315405" w:rsidRDefault="009C327D" w:rsidP="009C327D">
            <w:pPr>
              <w:spacing w:line="240" w:lineRule="auto"/>
              <w:rPr>
                <w:sz w:val="20"/>
                <w:szCs w:val="20"/>
                <w:lang w:val="hy-AM"/>
              </w:rPr>
            </w:pPr>
          </w:p>
        </w:tc>
        <w:tc>
          <w:tcPr>
            <w:tcW w:w="597" w:type="pct"/>
          </w:tcPr>
          <w:p w:rsidR="009C327D" w:rsidRPr="00315405" w:rsidRDefault="009C327D" w:rsidP="009C327D">
            <w:pPr>
              <w:spacing w:line="240" w:lineRule="auto"/>
              <w:rPr>
                <w:sz w:val="20"/>
                <w:szCs w:val="20"/>
                <w:lang w:val="hy-AM"/>
              </w:rPr>
            </w:pPr>
          </w:p>
        </w:tc>
        <w:tc>
          <w:tcPr>
            <w:tcW w:w="596" w:type="pct"/>
          </w:tcPr>
          <w:p w:rsidR="009C327D" w:rsidRPr="00315405" w:rsidRDefault="009C327D" w:rsidP="009C327D">
            <w:pPr>
              <w:spacing w:line="240" w:lineRule="auto"/>
              <w:rPr>
                <w:sz w:val="20"/>
                <w:szCs w:val="20"/>
                <w:lang w:val="hy-AM"/>
              </w:rPr>
            </w:pPr>
          </w:p>
        </w:tc>
        <w:tc>
          <w:tcPr>
            <w:tcW w:w="746" w:type="pct"/>
          </w:tcPr>
          <w:p w:rsidR="009C327D" w:rsidRPr="00315405" w:rsidRDefault="009C327D" w:rsidP="009C327D">
            <w:pPr>
              <w:spacing w:line="240" w:lineRule="auto"/>
              <w:rPr>
                <w:sz w:val="20"/>
                <w:szCs w:val="20"/>
                <w:lang w:val="hy-AM"/>
              </w:rPr>
            </w:pPr>
          </w:p>
        </w:tc>
        <w:tc>
          <w:tcPr>
            <w:tcW w:w="858" w:type="pct"/>
          </w:tcPr>
          <w:p w:rsidR="009C327D" w:rsidRPr="00315405" w:rsidRDefault="009C327D" w:rsidP="009C327D">
            <w:pPr>
              <w:spacing w:line="240" w:lineRule="auto"/>
              <w:rPr>
                <w:sz w:val="20"/>
                <w:szCs w:val="20"/>
                <w:lang w:val="hy-AM"/>
              </w:rPr>
            </w:pPr>
          </w:p>
        </w:tc>
      </w:tr>
      <w:tr w:rsidR="009C327D" w:rsidRPr="00315405" w:rsidTr="009C327D">
        <w:tc>
          <w:tcPr>
            <w:tcW w:w="970" w:type="pct"/>
          </w:tcPr>
          <w:p w:rsidR="009C327D" w:rsidRPr="00377969" w:rsidRDefault="009C327D" w:rsidP="009C327D">
            <w:pPr>
              <w:spacing w:line="240" w:lineRule="auto"/>
              <w:rPr>
                <w:sz w:val="20"/>
                <w:szCs w:val="20"/>
                <w:lang w:val="hy-AM"/>
              </w:rPr>
            </w:pPr>
            <w:r w:rsidRPr="00123DEE">
              <w:rPr>
                <w:sz w:val="20"/>
                <w:szCs w:val="20"/>
                <w:lang w:val="hy-AM"/>
              </w:rPr>
              <w:lastRenderedPageBreak/>
              <w:t>ՃՀԱ կազմում ներառվում են  տեխնիկական պայմանները /</w:t>
            </w:r>
            <w:r w:rsidRPr="00377969">
              <w:rPr>
                <w:sz w:val="20"/>
                <w:szCs w:val="20"/>
                <w:lang w:val="hy-AM"/>
              </w:rPr>
              <w:t xml:space="preserve">ջրամատակարարում, ջրահեռացում, էլեկտրամատակարարում/ </w:t>
            </w:r>
          </w:p>
        </w:tc>
        <w:tc>
          <w:tcPr>
            <w:tcW w:w="560" w:type="pct"/>
          </w:tcPr>
          <w:p w:rsidR="009C327D" w:rsidRDefault="009C327D" w:rsidP="009C327D">
            <w:pPr>
              <w:spacing w:line="240" w:lineRule="auto"/>
              <w:rPr>
                <w:sz w:val="20"/>
                <w:szCs w:val="20"/>
                <w:lang w:val="hy-AM"/>
              </w:rPr>
            </w:pPr>
          </w:p>
          <w:p w:rsidR="009C327D" w:rsidRDefault="009C327D" w:rsidP="009C327D">
            <w:pPr>
              <w:rPr>
                <w:sz w:val="20"/>
                <w:szCs w:val="20"/>
                <w:lang w:val="hy-AM"/>
              </w:rPr>
            </w:pPr>
          </w:p>
          <w:p w:rsidR="009C327D" w:rsidRPr="00A92F61" w:rsidRDefault="009C327D" w:rsidP="009C327D">
            <w:pPr>
              <w:jc w:val="center"/>
              <w:rPr>
                <w:sz w:val="20"/>
                <w:szCs w:val="20"/>
              </w:rPr>
            </w:pPr>
            <w:r>
              <w:rPr>
                <w:sz w:val="20"/>
                <w:szCs w:val="20"/>
              </w:rPr>
              <w:t>V</w:t>
            </w:r>
          </w:p>
        </w:tc>
        <w:tc>
          <w:tcPr>
            <w:tcW w:w="672" w:type="pct"/>
          </w:tcPr>
          <w:p w:rsidR="009C327D" w:rsidRPr="00315405" w:rsidRDefault="009C327D" w:rsidP="009C327D">
            <w:pPr>
              <w:spacing w:line="240" w:lineRule="auto"/>
              <w:rPr>
                <w:sz w:val="20"/>
                <w:szCs w:val="20"/>
                <w:lang w:val="hy-AM"/>
              </w:rPr>
            </w:pPr>
          </w:p>
        </w:tc>
        <w:tc>
          <w:tcPr>
            <w:tcW w:w="597" w:type="pct"/>
          </w:tcPr>
          <w:p w:rsidR="009C327D" w:rsidRPr="00315405" w:rsidRDefault="009C327D" w:rsidP="009C327D">
            <w:pPr>
              <w:spacing w:line="240" w:lineRule="auto"/>
              <w:rPr>
                <w:sz w:val="20"/>
                <w:szCs w:val="20"/>
                <w:lang w:val="hy-AM"/>
              </w:rPr>
            </w:pPr>
          </w:p>
        </w:tc>
        <w:tc>
          <w:tcPr>
            <w:tcW w:w="596" w:type="pct"/>
          </w:tcPr>
          <w:p w:rsidR="009C327D" w:rsidRPr="00315405" w:rsidRDefault="009C327D" w:rsidP="009C327D">
            <w:pPr>
              <w:spacing w:line="240" w:lineRule="auto"/>
              <w:rPr>
                <w:sz w:val="20"/>
                <w:szCs w:val="20"/>
                <w:lang w:val="hy-AM"/>
              </w:rPr>
            </w:pPr>
          </w:p>
        </w:tc>
        <w:tc>
          <w:tcPr>
            <w:tcW w:w="746" w:type="pct"/>
          </w:tcPr>
          <w:p w:rsidR="009C327D" w:rsidRPr="00315405" w:rsidRDefault="009C327D" w:rsidP="009C327D">
            <w:pPr>
              <w:spacing w:line="240" w:lineRule="auto"/>
              <w:rPr>
                <w:sz w:val="20"/>
                <w:szCs w:val="20"/>
                <w:lang w:val="hy-AM"/>
              </w:rPr>
            </w:pPr>
          </w:p>
        </w:tc>
        <w:tc>
          <w:tcPr>
            <w:tcW w:w="858" w:type="pct"/>
          </w:tcPr>
          <w:p w:rsidR="009C327D" w:rsidRPr="00315405" w:rsidRDefault="009C327D" w:rsidP="009C327D">
            <w:pPr>
              <w:spacing w:line="240" w:lineRule="auto"/>
              <w:rPr>
                <w:sz w:val="20"/>
                <w:szCs w:val="20"/>
                <w:lang w:val="hy-AM"/>
              </w:rPr>
            </w:pPr>
          </w:p>
        </w:tc>
      </w:tr>
      <w:tr w:rsidR="009C327D" w:rsidRPr="00315405" w:rsidTr="009C327D">
        <w:tc>
          <w:tcPr>
            <w:tcW w:w="970" w:type="pct"/>
          </w:tcPr>
          <w:p w:rsidR="009C327D" w:rsidRPr="00315405" w:rsidRDefault="009C327D" w:rsidP="009C327D">
            <w:pPr>
              <w:spacing w:line="240" w:lineRule="auto"/>
              <w:rPr>
                <w:sz w:val="20"/>
                <w:szCs w:val="20"/>
                <w:lang w:val="hy-AM"/>
              </w:rPr>
            </w:pPr>
            <w:r w:rsidRPr="00123DEE">
              <w:rPr>
                <w:sz w:val="20"/>
                <w:szCs w:val="20"/>
                <w:lang w:val="hy-AM"/>
              </w:rPr>
              <w:t xml:space="preserve">ՃՀԱ կազմում </w:t>
            </w:r>
            <w:r>
              <w:rPr>
                <w:sz w:val="20"/>
                <w:szCs w:val="20"/>
                <w:lang w:val="hy-AM"/>
              </w:rPr>
              <w:t xml:space="preserve">տրամադրվում է </w:t>
            </w:r>
            <w:r w:rsidRPr="00377969">
              <w:rPr>
                <w:sz w:val="20"/>
                <w:szCs w:val="20"/>
                <w:lang w:val="hy-AM"/>
              </w:rPr>
              <w:t>հողամասի Մ1:500 սխեմա` հողամասով անցնող</w:t>
            </w:r>
            <w:r>
              <w:rPr>
                <w:sz w:val="20"/>
                <w:szCs w:val="20"/>
                <w:lang w:val="hy-AM"/>
              </w:rPr>
              <w:t xml:space="preserve"> բոլոր, այդ թվում` ստորգետնյա ինժեներական գծերի նշումով /ջրագիծ, կոյուղագիծ, էլեկտրագծիծ, հեռահաղորդակցության գիծ և այլն/:</w:t>
            </w:r>
          </w:p>
        </w:tc>
        <w:tc>
          <w:tcPr>
            <w:tcW w:w="560" w:type="pct"/>
          </w:tcPr>
          <w:p w:rsidR="009C327D" w:rsidRPr="00A92F61" w:rsidRDefault="009C327D" w:rsidP="009C327D">
            <w:pPr>
              <w:spacing w:line="240" w:lineRule="auto"/>
              <w:rPr>
                <w:sz w:val="20"/>
                <w:szCs w:val="20"/>
              </w:rPr>
            </w:pPr>
            <w:r>
              <w:rPr>
                <w:sz w:val="20"/>
                <w:szCs w:val="20"/>
              </w:rPr>
              <w:t xml:space="preserve">            V</w:t>
            </w:r>
          </w:p>
        </w:tc>
        <w:tc>
          <w:tcPr>
            <w:tcW w:w="672" w:type="pct"/>
          </w:tcPr>
          <w:p w:rsidR="009C327D" w:rsidRPr="00315405" w:rsidRDefault="009C327D" w:rsidP="009C327D">
            <w:pPr>
              <w:spacing w:line="240" w:lineRule="auto"/>
              <w:rPr>
                <w:sz w:val="20"/>
                <w:szCs w:val="20"/>
                <w:lang w:val="hy-AM"/>
              </w:rPr>
            </w:pPr>
          </w:p>
        </w:tc>
        <w:tc>
          <w:tcPr>
            <w:tcW w:w="597" w:type="pct"/>
          </w:tcPr>
          <w:p w:rsidR="009C327D" w:rsidRPr="00315405" w:rsidRDefault="009C327D" w:rsidP="009C327D">
            <w:pPr>
              <w:spacing w:line="240" w:lineRule="auto"/>
              <w:rPr>
                <w:sz w:val="20"/>
                <w:szCs w:val="20"/>
                <w:lang w:val="hy-AM"/>
              </w:rPr>
            </w:pPr>
          </w:p>
        </w:tc>
        <w:tc>
          <w:tcPr>
            <w:tcW w:w="596" w:type="pct"/>
          </w:tcPr>
          <w:p w:rsidR="009C327D" w:rsidRPr="00315405" w:rsidRDefault="009C327D" w:rsidP="009C327D">
            <w:pPr>
              <w:spacing w:line="240" w:lineRule="auto"/>
              <w:rPr>
                <w:sz w:val="20"/>
                <w:szCs w:val="20"/>
                <w:lang w:val="hy-AM"/>
              </w:rPr>
            </w:pPr>
          </w:p>
        </w:tc>
        <w:tc>
          <w:tcPr>
            <w:tcW w:w="746" w:type="pct"/>
          </w:tcPr>
          <w:p w:rsidR="009C327D" w:rsidRPr="00315405" w:rsidRDefault="009C327D" w:rsidP="009C327D">
            <w:pPr>
              <w:spacing w:line="240" w:lineRule="auto"/>
              <w:rPr>
                <w:sz w:val="20"/>
                <w:szCs w:val="20"/>
                <w:lang w:val="hy-AM"/>
              </w:rPr>
            </w:pPr>
          </w:p>
        </w:tc>
        <w:tc>
          <w:tcPr>
            <w:tcW w:w="858" w:type="pct"/>
          </w:tcPr>
          <w:p w:rsidR="009C327D" w:rsidRPr="00315405" w:rsidRDefault="009C327D" w:rsidP="009C327D">
            <w:pPr>
              <w:spacing w:line="240" w:lineRule="auto"/>
              <w:rPr>
                <w:sz w:val="20"/>
                <w:szCs w:val="20"/>
                <w:lang w:val="hy-AM"/>
              </w:rPr>
            </w:pPr>
          </w:p>
        </w:tc>
      </w:tr>
      <w:tr w:rsidR="009C327D" w:rsidRPr="00315405" w:rsidTr="009C327D">
        <w:tc>
          <w:tcPr>
            <w:tcW w:w="970" w:type="pct"/>
          </w:tcPr>
          <w:p w:rsidR="009C327D" w:rsidRPr="00315405" w:rsidRDefault="009C327D" w:rsidP="009C327D">
            <w:pPr>
              <w:spacing w:line="240" w:lineRule="auto"/>
              <w:rPr>
                <w:sz w:val="20"/>
                <w:szCs w:val="20"/>
                <w:lang w:val="hy-AM"/>
              </w:rPr>
            </w:pPr>
            <w:r>
              <w:rPr>
                <w:sz w:val="20"/>
                <w:szCs w:val="20"/>
                <w:lang w:val="hy-AM"/>
              </w:rPr>
              <w:t>պահպանվում են ՃՀԱ –ի տրամադրման ՀՀ օրենսդրությամբ սահմանված ժամկետները` ըստ օբյեկտի ռիսկայնության աստիճանի</w:t>
            </w:r>
          </w:p>
        </w:tc>
        <w:tc>
          <w:tcPr>
            <w:tcW w:w="560" w:type="pct"/>
          </w:tcPr>
          <w:p w:rsidR="009C327D" w:rsidRDefault="009C327D" w:rsidP="009C327D">
            <w:pPr>
              <w:spacing w:line="240" w:lineRule="auto"/>
              <w:rPr>
                <w:sz w:val="20"/>
                <w:szCs w:val="20"/>
              </w:rPr>
            </w:pPr>
          </w:p>
          <w:p w:rsidR="009C327D" w:rsidRDefault="009C327D" w:rsidP="009C327D">
            <w:pPr>
              <w:rPr>
                <w:sz w:val="20"/>
                <w:szCs w:val="20"/>
              </w:rPr>
            </w:pPr>
          </w:p>
          <w:p w:rsidR="009C327D" w:rsidRPr="00A92F61" w:rsidRDefault="009C327D" w:rsidP="009C327D">
            <w:pPr>
              <w:jc w:val="center"/>
              <w:rPr>
                <w:sz w:val="20"/>
                <w:szCs w:val="20"/>
              </w:rPr>
            </w:pPr>
            <w:r>
              <w:rPr>
                <w:sz w:val="20"/>
                <w:szCs w:val="20"/>
              </w:rPr>
              <w:t>V</w:t>
            </w:r>
          </w:p>
        </w:tc>
        <w:tc>
          <w:tcPr>
            <w:tcW w:w="672" w:type="pct"/>
          </w:tcPr>
          <w:p w:rsidR="009C327D" w:rsidRPr="00315405" w:rsidRDefault="009C327D" w:rsidP="009C327D">
            <w:pPr>
              <w:spacing w:line="240" w:lineRule="auto"/>
              <w:rPr>
                <w:sz w:val="20"/>
                <w:szCs w:val="20"/>
                <w:lang w:val="hy-AM"/>
              </w:rPr>
            </w:pPr>
          </w:p>
        </w:tc>
        <w:tc>
          <w:tcPr>
            <w:tcW w:w="597" w:type="pct"/>
          </w:tcPr>
          <w:p w:rsidR="009C327D" w:rsidRPr="00315405" w:rsidRDefault="009C327D" w:rsidP="009C327D">
            <w:pPr>
              <w:spacing w:line="240" w:lineRule="auto"/>
              <w:rPr>
                <w:sz w:val="20"/>
                <w:szCs w:val="20"/>
                <w:lang w:val="hy-AM"/>
              </w:rPr>
            </w:pPr>
          </w:p>
        </w:tc>
        <w:tc>
          <w:tcPr>
            <w:tcW w:w="596" w:type="pct"/>
          </w:tcPr>
          <w:p w:rsidR="009C327D" w:rsidRPr="00315405" w:rsidRDefault="009C327D" w:rsidP="009C327D">
            <w:pPr>
              <w:spacing w:line="240" w:lineRule="auto"/>
              <w:rPr>
                <w:sz w:val="20"/>
                <w:szCs w:val="20"/>
                <w:lang w:val="hy-AM"/>
              </w:rPr>
            </w:pPr>
          </w:p>
        </w:tc>
        <w:tc>
          <w:tcPr>
            <w:tcW w:w="746" w:type="pct"/>
          </w:tcPr>
          <w:p w:rsidR="009C327D" w:rsidRPr="00315405" w:rsidRDefault="009C327D" w:rsidP="009C327D">
            <w:pPr>
              <w:spacing w:line="240" w:lineRule="auto"/>
              <w:rPr>
                <w:sz w:val="20"/>
                <w:szCs w:val="20"/>
                <w:lang w:val="hy-AM"/>
              </w:rPr>
            </w:pPr>
          </w:p>
        </w:tc>
        <w:tc>
          <w:tcPr>
            <w:tcW w:w="858" w:type="pct"/>
          </w:tcPr>
          <w:p w:rsidR="009C327D" w:rsidRPr="00315405" w:rsidRDefault="009C327D" w:rsidP="009C327D">
            <w:pPr>
              <w:spacing w:line="240" w:lineRule="auto"/>
              <w:rPr>
                <w:sz w:val="20"/>
                <w:szCs w:val="20"/>
                <w:lang w:val="hy-AM"/>
              </w:rPr>
            </w:pPr>
          </w:p>
        </w:tc>
      </w:tr>
      <w:tr w:rsidR="009C327D" w:rsidRPr="00315405" w:rsidTr="009C327D">
        <w:tc>
          <w:tcPr>
            <w:tcW w:w="970" w:type="pct"/>
          </w:tcPr>
          <w:p w:rsidR="009C327D" w:rsidRPr="00827936" w:rsidRDefault="009C327D" w:rsidP="009C327D">
            <w:pPr>
              <w:spacing w:line="240" w:lineRule="auto"/>
              <w:rPr>
                <w:sz w:val="20"/>
                <w:szCs w:val="20"/>
              </w:rPr>
            </w:pPr>
            <w:r>
              <w:rPr>
                <w:sz w:val="20"/>
                <w:szCs w:val="20"/>
              </w:rPr>
              <w:t>ՃՀԱ-ում հստակ նշված են հաշմանդաների համար կառույցի հարմարեցված լինելու վերաբերյալ պահանջները</w:t>
            </w:r>
          </w:p>
        </w:tc>
        <w:tc>
          <w:tcPr>
            <w:tcW w:w="560" w:type="pct"/>
          </w:tcPr>
          <w:p w:rsidR="009C327D" w:rsidRDefault="009C327D" w:rsidP="009C327D">
            <w:pPr>
              <w:spacing w:line="240" w:lineRule="auto"/>
              <w:rPr>
                <w:sz w:val="20"/>
                <w:szCs w:val="20"/>
                <w:lang w:val="hy-AM"/>
              </w:rPr>
            </w:pPr>
          </w:p>
          <w:p w:rsidR="009C327D" w:rsidRPr="00A92F61" w:rsidRDefault="009C327D" w:rsidP="009C327D">
            <w:pPr>
              <w:jc w:val="center"/>
              <w:rPr>
                <w:sz w:val="20"/>
                <w:szCs w:val="20"/>
              </w:rPr>
            </w:pPr>
            <w:r>
              <w:rPr>
                <w:sz w:val="20"/>
                <w:szCs w:val="20"/>
              </w:rPr>
              <w:t>V</w:t>
            </w:r>
          </w:p>
        </w:tc>
        <w:tc>
          <w:tcPr>
            <w:tcW w:w="672" w:type="pct"/>
          </w:tcPr>
          <w:p w:rsidR="009C327D" w:rsidRPr="00315405" w:rsidRDefault="009C327D" w:rsidP="009C327D">
            <w:pPr>
              <w:spacing w:line="240" w:lineRule="auto"/>
              <w:rPr>
                <w:sz w:val="20"/>
                <w:szCs w:val="20"/>
                <w:lang w:val="hy-AM"/>
              </w:rPr>
            </w:pPr>
          </w:p>
        </w:tc>
        <w:tc>
          <w:tcPr>
            <w:tcW w:w="597" w:type="pct"/>
          </w:tcPr>
          <w:p w:rsidR="009C327D" w:rsidRPr="00315405" w:rsidRDefault="009C327D" w:rsidP="009C327D">
            <w:pPr>
              <w:spacing w:line="240" w:lineRule="auto"/>
              <w:rPr>
                <w:sz w:val="20"/>
                <w:szCs w:val="20"/>
                <w:lang w:val="hy-AM"/>
              </w:rPr>
            </w:pPr>
          </w:p>
        </w:tc>
        <w:tc>
          <w:tcPr>
            <w:tcW w:w="596" w:type="pct"/>
          </w:tcPr>
          <w:p w:rsidR="009C327D" w:rsidRPr="00315405" w:rsidRDefault="009C327D" w:rsidP="009C327D">
            <w:pPr>
              <w:spacing w:line="240" w:lineRule="auto"/>
              <w:rPr>
                <w:sz w:val="20"/>
                <w:szCs w:val="20"/>
                <w:lang w:val="hy-AM"/>
              </w:rPr>
            </w:pPr>
          </w:p>
        </w:tc>
        <w:tc>
          <w:tcPr>
            <w:tcW w:w="746" w:type="pct"/>
          </w:tcPr>
          <w:p w:rsidR="009C327D" w:rsidRPr="00315405" w:rsidRDefault="009C327D" w:rsidP="009C327D">
            <w:pPr>
              <w:spacing w:line="240" w:lineRule="auto"/>
              <w:rPr>
                <w:sz w:val="20"/>
                <w:szCs w:val="20"/>
                <w:lang w:val="hy-AM"/>
              </w:rPr>
            </w:pPr>
          </w:p>
        </w:tc>
        <w:tc>
          <w:tcPr>
            <w:tcW w:w="858" w:type="pct"/>
          </w:tcPr>
          <w:p w:rsidR="009C327D" w:rsidRPr="00315405" w:rsidRDefault="009C327D" w:rsidP="009C327D">
            <w:pPr>
              <w:spacing w:line="240" w:lineRule="auto"/>
              <w:rPr>
                <w:sz w:val="20"/>
                <w:szCs w:val="20"/>
                <w:lang w:val="hy-AM"/>
              </w:rPr>
            </w:pPr>
          </w:p>
        </w:tc>
      </w:tr>
      <w:tr w:rsidR="009C327D" w:rsidRPr="00315405" w:rsidTr="009C327D">
        <w:tc>
          <w:tcPr>
            <w:tcW w:w="970" w:type="pct"/>
          </w:tcPr>
          <w:p w:rsidR="009C327D" w:rsidRPr="00827936" w:rsidRDefault="009C327D" w:rsidP="009C327D">
            <w:pPr>
              <w:spacing w:line="240" w:lineRule="auto"/>
              <w:rPr>
                <w:sz w:val="20"/>
                <w:szCs w:val="20"/>
              </w:rPr>
            </w:pPr>
            <w:r>
              <w:rPr>
                <w:sz w:val="20"/>
                <w:szCs w:val="20"/>
              </w:rPr>
              <w:t xml:space="preserve">ՃՀԱ-ում նշված է օբյեկտի ռիսկայնության աստիճանը /կատեգորիան/ և դրան </w:t>
            </w:r>
            <w:r>
              <w:rPr>
                <w:sz w:val="20"/>
                <w:szCs w:val="20"/>
              </w:rPr>
              <w:lastRenderedPageBreak/>
              <w:t xml:space="preserve">համապատասխան պահանջվող փորձաքննության /կան հեղինակի երաշխավորագրի/ անհրաժեշտության պահանջը </w:t>
            </w:r>
          </w:p>
        </w:tc>
        <w:tc>
          <w:tcPr>
            <w:tcW w:w="560" w:type="pct"/>
          </w:tcPr>
          <w:p w:rsidR="009C327D" w:rsidRDefault="009C327D" w:rsidP="009C327D">
            <w:pPr>
              <w:spacing w:line="240" w:lineRule="auto"/>
              <w:rPr>
                <w:sz w:val="20"/>
                <w:szCs w:val="20"/>
                <w:lang w:val="hy-AM"/>
              </w:rPr>
            </w:pPr>
          </w:p>
          <w:p w:rsidR="009C327D" w:rsidRPr="00A92F61" w:rsidRDefault="009C327D" w:rsidP="009C327D">
            <w:pPr>
              <w:rPr>
                <w:sz w:val="20"/>
                <w:szCs w:val="20"/>
                <w:lang w:val="hy-AM"/>
              </w:rPr>
            </w:pPr>
          </w:p>
          <w:p w:rsidR="009C327D" w:rsidRDefault="009C327D" w:rsidP="009C327D">
            <w:pPr>
              <w:rPr>
                <w:sz w:val="20"/>
                <w:szCs w:val="20"/>
                <w:lang w:val="hy-AM"/>
              </w:rPr>
            </w:pPr>
          </w:p>
          <w:p w:rsidR="009C327D" w:rsidRPr="00A92F61" w:rsidRDefault="009C327D" w:rsidP="009C327D">
            <w:pPr>
              <w:jc w:val="center"/>
              <w:rPr>
                <w:sz w:val="20"/>
                <w:szCs w:val="20"/>
              </w:rPr>
            </w:pPr>
            <w:r>
              <w:rPr>
                <w:sz w:val="20"/>
                <w:szCs w:val="20"/>
              </w:rPr>
              <w:t>V</w:t>
            </w:r>
          </w:p>
        </w:tc>
        <w:tc>
          <w:tcPr>
            <w:tcW w:w="672" w:type="pct"/>
          </w:tcPr>
          <w:p w:rsidR="009C327D" w:rsidRPr="00315405" w:rsidRDefault="009C327D" w:rsidP="009C327D">
            <w:pPr>
              <w:spacing w:line="240" w:lineRule="auto"/>
              <w:rPr>
                <w:sz w:val="20"/>
                <w:szCs w:val="20"/>
                <w:lang w:val="hy-AM"/>
              </w:rPr>
            </w:pPr>
          </w:p>
        </w:tc>
        <w:tc>
          <w:tcPr>
            <w:tcW w:w="597" w:type="pct"/>
          </w:tcPr>
          <w:p w:rsidR="009C327D" w:rsidRPr="00315405" w:rsidRDefault="009C327D" w:rsidP="009C327D">
            <w:pPr>
              <w:spacing w:line="240" w:lineRule="auto"/>
              <w:rPr>
                <w:sz w:val="20"/>
                <w:szCs w:val="20"/>
                <w:lang w:val="hy-AM"/>
              </w:rPr>
            </w:pPr>
          </w:p>
        </w:tc>
        <w:tc>
          <w:tcPr>
            <w:tcW w:w="596" w:type="pct"/>
          </w:tcPr>
          <w:p w:rsidR="009C327D" w:rsidRPr="00315405" w:rsidRDefault="009C327D" w:rsidP="009C327D">
            <w:pPr>
              <w:spacing w:line="240" w:lineRule="auto"/>
              <w:rPr>
                <w:sz w:val="20"/>
                <w:szCs w:val="20"/>
                <w:lang w:val="hy-AM"/>
              </w:rPr>
            </w:pPr>
          </w:p>
        </w:tc>
        <w:tc>
          <w:tcPr>
            <w:tcW w:w="746" w:type="pct"/>
          </w:tcPr>
          <w:p w:rsidR="009C327D" w:rsidRPr="00315405" w:rsidRDefault="009C327D" w:rsidP="009C327D">
            <w:pPr>
              <w:spacing w:line="240" w:lineRule="auto"/>
              <w:rPr>
                <w:sz w:val="20"/>
                <w:szCs w:val="20"/>
                <w:lang w:val="hy-AM"/>
              </w:rPr>
            </w:pPr>
          </w:p>
        </w:tc>
        <w:tc>
          <w:tcPr>
            <w:tcW w:w="858" w:type="pct"/>
          </w:tcPr>
          <w:p w:rsidR="009C327D" w:rsidRPr="00315405" w:rsidRDefault="009C327D" w:rsidP="009C327D">
            <w:pPr>
              <w:spacing w:line="240" w:lineRule="auto"/>
              <w:rPr>
                <w:sz w:val="20"/>
                <w:szCs w:val="20"/>
                <w:lang w:val="hy-AM"/>
              </w:rPr>
            </w:pPr>
          </w:p>
        </w:tc>
      </w:tr>
      <w:tr w:rsidR="009C327D" w:rsidRPr="00B86586" w:rsidTr="009C327D">
        <w:tc>
          <w:tcPr>
            <w:tcW w:w="970" w:type="pct"/>
          </w:tcPr>
          <w:p w:rsidR="009C327D" w:rsidRPr="00B86586" w:rsidRDefault="009C327D" w:rsidP="009C327D">
            <w:pPr>
              <w:spacing w:line="240" w:lineRule="auto"/>
              <w:rPr>
                <w:rFonts w:cs="Sylfaen"/>
                <w:sz w:val="20"/>
                <w:szCs w:val="20"/>
              </w:rPr>
            </w:pPr>
            <w:r w:rsidRPr="00B86586">
              <w:rPr>
                <w:rFonts w:cs="Sylfaen"/>
                <w:sz w:val="20"/>
                <w:szCs w:val="20"/>
              </w:rPr>
              <w:lastRenderedPageBreak/>
              <w:t xml:space="preserve">Պահպանվում </w:t>
            </w:r>
            <w:r>
              <w:rPr>
                <w:rFonts w:cs="Sylfaen"/>
                <w:sz w:val="20"/>
                <w:szCs w:val="20"/>
              </w:rPr>
              <w:t>է քաղաքաշինական գործունեության հատւկ կարգավորման գոտիներում ՀՀ կառավարության սահմանած կարգը</w:t>
            </w:r>
          </w:p>
        </w:tc>
        <w:tc>
          <w:tcPr>
            <w:tcW w:w="560" w:type="pct"/>
          </w:tcPr>
          <w:p w:rsidR="009C327D" w:rsidRDefault="009C327D" w:rsidP="009C327D">
            <w:pPr>
              <w:spacing w:line="240" w:lineRule="auto"/>
              <w:rPr>
                <w:sz w:val="20"/>
                <w:szCs w:val="20"/>
                <w:lang w:val="hy-AM"/>
              </w:rPr>
            </w:pPr>
          </w:p>
          <w:p w:rsidR="009C327D" w:rsidRDefault="009C327D" w:rsidP="009C327D">
            <w:pPr>
              <w:rPr>
                <w:sz w:val="20"/>
                <w:szCs w:val="20"/>
                <w:lang w:val="hy-AM"/>
              </w:rPr>
            </w:pPr>
          </w:p>
          <w:p w:rsidR="009C327D" w:rsidRPr="00A92F61" w:rsidRDefault="009C327D" w:rsidP="009C327D">
            <w:pPr>
              <w:jc w:val="center"/>
              <w:rPr>
                <w:sz w:val="20"/>
                <w:szCs w:val="20"/>
              </w:rPr>
            </w:pPr>
            <w:r>
              <w:rPr>
                <w:sz w:val="20"/>
                <w:szCs w:val="20"/>
              </w:rPr>
              <w:t>V</w:t>
            </w:r>
          </w:p>
        </w:tc>
        <w:tc>
          <w:tcPr>
            <w:tcW w:w="672" w:type="pct"/>
          </w:tcPr>
          <w:p w:rsidR="009C327D" w:rsidRPr="00B86586" w:rsidRDefault="009C327D" w:rsidP="009C327D">
            <w:pPr>
              <w:spacing w:line="240" w:lineRule="auto"/>
              <w:rPr>
                <w:sz w:val="20"/>
                <w:szCs w:val="20"/>
                <w:lang w:val="hy-AM"/>
              </w:rPr>
            </w:pPr>
          </w:p>
        </w:tc>
        <w:tc>
          <w:tcPr>
            <w:tcW w:w="597" w:type="pct"/>
          </w:tcPr>
          <w:p w:rsidR="009C327D" w:rsidRPr="00B86586" w:rsidRDefault="009C327D" w:rsidP="009C327D">
            <w:pPr>
              <w:spacing w:line="240" w:lineRule="auto"/>
              <w:rPr>
                <w:sz w:val="20"/>
                <w:szCs w:val="20"/>
                <w:lang w:val="hy-AM"/>
              </w:rPr>
            </w:pPr>
          </w:p>
        </w:tc>
        <w:tc>
          <w:tcPr>
            <w:tcW w:w="596" w:type="pct"/>
          </w:tcPr>
          <w:p w:rsidR="009C327D" w:rsidRPr="00B86586" w:rsidRDefault="009C327D" w:rsidP="009C327D">
            <w:pPr>
              <w:spacing w:line="240" w:lineRule="auto"/>
              <w:rPr>
                <w:sz w:val="20"/>
                <w:szCs w:val="20"/>
                <w:lang w:val="hy-AM"/>
              </w:rPr>
            </w:pPr>
          </w:p>
        </w:tc>
        <w:tc>
          <w:tcPr>
            <w:tcW w:w="746" w:type="pct"/>
          </w:tcPr>
          <w:p w:rsidR="009C327D" w:rsidRPr="00B86586" w:rsidRDefault="009C327D" w:rsidP="009C327D">
            <w:pPr>
              <w:spacing w:line="240" w:lineRule="auto"/>
              <w:rPr>
                <w:sz w:val="20"/>
                <w:szCs w:val="20"/>
                <w:lang w:val="hy-AM"/>
              </w:rPr>
            </w:pPr>
          </w:p>
        </w:tc>
        <w:tc>
          <w:tcPr>
            <w:tcW w:w="858" w:type="pct"/>
          </w:tcPr>
          <w:p w:rsidR="009C327D" w:rsidRPr="00B86586" w:rsidRDefault="009C327D" w:rsidP="009C327D">
            <w:pPr>
              <w:spacing w:line="240" w:lineRule="auto"/>
              <w:rPr>
                <w:sz w:val="20"/>
                <w:szCs w:val="20"/>
                <w:lang w:val="hy-AM"/>
              </w:rPr>
            </w:pPr>
          </w:p>
        </w:tc>
      </w:tr>
    </w:tbl>
    <w:p w:rsidR="009C327D" w:rsidRPr="00123DEE" w:rsidRDefault="009C327D" w:rsidP="009C327D">
      <w:pPr>
        <w:spacing w:line="240" w:lineRule="auto"/>
        <w:rPr>
          <w:rFonts w:cs="Sylfaen"/>
          <w:sz w:val="20"/>
          <w:szCs w:val="20"/>
          <w:lang w:val="hy-AM"/>
        </w:rPr>
      </w:pPr>
    </w:p>
    <w:p w:rsidR="009C327D" w:rsidRPr="00260D4F" w:rsidRDefault="009C327D" w:rsidP="00CD6FB0">
      <w:pPr>
        <w:pStyle w:val="NormalWeb"/>
        <w:numPr>
          <w:ilvl w:val="0"/>
          <w:numId w:val="7"/>
        </w:numPr>
        <w:spacing w:before="0" w:beforeAutospacing="0" w:after="0" w:afterAutospacing="0"/>
        <w:rPr>
          <w:rFonts w:ascii="GHEA Grapalat" w:hAnsi="GHEA Grapalat"/>
          <w:sz w:val="20"/>
          <w:szCs w:val="20"/>
          <w:lang w:val="hy-AM"/>
        </w:rPr>
      </w:pPr>
      <w:r w:rsidRPr="00A76812">
        <w:rPr>
          <w:rFonts w:ascii="GHEA Grapalat" w:hAnsi="GHEA Grapalat" w:cs="AK Courier"/>
          <w:sz w:val="20"/>
          <w:szCs w:val="20"/>
          <w:lang w:val="hy-AM"/>
        </w:rPr>
        <w:t>Գործառույթը`</w:t>
      </w:r>
      <w:r w:rsidRPr="00951B71">
        <w:rPr>
          <w:rFonts w:ascii="GHEA Grapalat" w:hAnsi="GHEA Grapalat" w:cs="AK Courier"/>
          <w:sz w:val="20"/>
          <w:szCs w:val="20"/>
          <w:lang w:val="hy-AM"/>
        </w:rPr>
        <w:t xml:space="preserve"> </w:t>
      </w:r>
      <w:r w:rsidRPr="00260D4F">
        <w:rPr>
          <w:rFonts w:ascii="GHEA Grapalat" w:hAnsi="GHEA Grapalat" w:cs="AK Courier"/>
          <w:sz w:val="20"/>
          <w:szCs w:val="20"/>
          <w:lang w:val="hy-AM"/>
        </w:rPr>
        <w:t>ՏԻՄ ՀՀ օրենք, 37-րդ հոդված, կետ 4.</w:t>
      </w:r>
      <w:r w:rsidRPr="00260D4F">
        <w:rPr>
          <w:rFonts w:ascii="GHEA Grapalat" w:hAnsi="GHEA Grapalat"/>
          <w:sz w:val="20"/>
          <w:szCs w:val="20"/>
          <w:lang w:val="hy-AM"/>
        </w:rPr>
        <w:t xml:space="preserve">սահմանված դեպքերում և կարգով համայնքի բնակչությանն իրազեկում է միջավայրի ծրագրվող քաղաքաշինական փոփոխությունների մասին: </w:t>
      </w:r>
    </w:p>
    <w:p w:rsidR="009C327D" w:rsidRPr="00260D4F" w:rsidRDefault="009C327D" w:rsidP="00CD6FB0">
      <w:pPr>
        <w:pStyle w:val="ListParagraph"/>
        <w:numPr>
          <w:ilvl w:val="0"/>
          <w:numId w:val="7"/>
        </w:numPr>
        <w:autoSpaceDE w:val="0"/>
        <w:autoSpaceDN w:val="0"/>
        <w:adjustRightInd w:val="0"/>
        <w:spacing w:line="240" w:lineRule="auto"/>
        <w:rPr>
          <w:rFonts w:cs="AK Courier"/>
          <w:sz w:val="20"/>
          <w:szCs w:val="20"/>
          <w:lang w:val="hy-AM"/>
        </w:rPr>
      </w:pPr>
      <w:r w:rsidRPr="00260D4F">
        <w:rPr>
          <w:rFonts w:cs="AK Courier"/>
          <w:sz w:val="20"/>
          <w:szCs w:val="20"/>
          <w:lang w:val="hy-AM"/>
        </w:rPr>
        <w:t>Գործառույթի իրականացման օրենսդրական հիմքը`&lt;&lt;Քաղաքաշինության մասին&gt;&gt; ՀՀ օրենք, ՀՀ կառավարության 1998</w:t>
      </w:r>
      <w:r w:rsidRPr="006C06C2">
        <w:rPr>
          <w:rFonts w:cs="AK Courier"/>
          <w:sz w:val="20"/>
          <w:szCs w:val="20"/>
          <w:lang w:val="hy-AM"/>
        </w:rPr>
        <w:t xml:space="preserve"> թվականի դեկտեմբերի 21-ի</w:t>
      </w:r>
      <w:r w:rsidRPr="00260D4F">
        <w:rPr>
          <w:rFonts w:cs="AK Courier"/>
          <w:sz w:val="20"/>
          <w:szCs w:val="20"/>
          <w:lang w:val="hy-AM"/>
        </w:rPr>
        <w:t xml:space="preserve"> N</w:t>
      </w:r>
      <w:r w:rsidRPr="006C06C2">
        <w:rPr>
          <w:rFonts w:cs="AK Courier"/>
          <w:sz w:val="20"/>
          <w:szCs w:val="20"/>
          <w:lang w:val="hy-AM"/>
        </w:rPr>
        <w:t xml:space="preserve"> </w:t>
      </w:r>
      <w:r w:rsidRPr="00260D4F">
        <w:rPr>
          <w:rFonts w:cs="AK Courier"/>
          <w:sz w:val="20"/>
          <w:szCs w:val="20"/>
          <w:lang w:val="hy-AM"/>
        </w:rPr>
        <w:t xml:space="preserve">812 և ՀՀ կառավարության 1998 </w:t>
      </w:r>
      <w:r w:rsidRPr="006C06C2">
        <w:rPr>
          <w:rFonts w:cs="AK Courier"/>
          <w:sz w:val="20"/>
          <w:szCs w:val="20"/>
          <w:lang w:val="hy-AM"/>
        </w:rPr>
        <w:t>թվականի հոկտեմբերի 28-ի</w:t>
      </w:r>
      <w:r w:rsidRPr="00260D4F">
        <w:rPr>
          <w:rFonts w:cs="AK Courier"/>
          <w:sz w:val="20"/>
          <w:szCs w:val="20"/>
          <w:lang w:val="hy-AM"/>
        </w:rPr>
        <w:t xml:space="preserve"> N660 որոշումներ:</w:t>
      </w:r>
    </w:p>
    <w:p w:rsidR="009C327D" w:rsidRPr="00532616" w:rsidRDefault="009C327D" w:rsidP="009C327D">
      <w:pPr>
        <w:spacing w:line="240" w:lineRule="auto"/>
        <w:ind w:firstLine="375"/>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2"/>
        <w:gridCol w:w="1565"/>
        <w:gridCol w:w="1879"/>
        <w:gridCol w:w="1669"/>
        <w:gridCol w:w="1666"/>
        <w:gridCol w:w="2088"/>
        <w:gridCol w:w="2398"/>
      </w:tblGrid>
      <w:tr w:rsidR="009C327D" w:rsidRPr="00951B71"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9C327D" w:rsidRPr="00951B71" w:rsidTr="009C327D">
        <w:tc>
          <w:tcPr>
            <w:tcW w:w="970" w:type="pct"/>
          </w:tcPr>
          <w:p w:rsidR="009C327D" w:rsidRDefault="009C327D" w:rsidP="009C327D">
            <w:pPr>
              <w:spacing w:line="240" w:lineRule="auto"/>
              <w:rPr>
                <w:sz w:val="20"/>
                <w:szCs w:val="20"/>
              </w:rPr>
            </w:pPr>
            <w:r w:rsidRPr="007D5659">
              <w:rPr>
                <w:sz w:val="20"/>
                <w:szCs w:val="20"/>
              </w:rPr>
              <w:t>կենսագործունեության միջավայրի ծրագրվող փոփոխություններ</w:t>
            </w:r>
            <w:r>
              <w:rPr>
                <w:sz w:val="20"/>
                <w:szCs w:val="20"/>
              </w:rPr>
              <w:t>ը և</w:t>
            </w:r>
            <w:r w:rsidRPr="007D5659">
              <w:rPr>
                <w:sz w:val="20"/>
                <w:szCs w:val="20"/>
              </w:rPr>
              <w:t xml:space="preserve"> հրապարակված քաղաքաշինական ծրագրեր</w:t>
            </w:r>
            <w:r>
              <w:rPr>
                <w:sz w:val="20"/>
                <w:szCs w:val="20"/>
              </w:rPr>
              <w:t>ը</w:t>
            </w:r>
            <w:r w:rsidRPr="007D5659">
              <w:rPr>
                <w:sz w:val="20"/>
                <w:szCs w:val="20"/>
              </w:rPr>
              <w:t xml:space="preserve"> ու նախագծեր</w:t>
            </w:r>
            <w:r>
              <w:rPr>
                <w:sz w:val="20"/>
                <w:szCs w:val="20"/>
              </w:rPr>
              <w:t>ը</w:t>
            </w:r>
            <w:r w:rsidRPr="007D5659">
              <w:rPr>
                <w:sz w:val="20"/>
                <w:szCs w:val="20"/>
              </w:rPr>
              <w:t xml:space="preserve"> </w:t>
            </w:r>
            <w:r w:rsidRPr="007D5659">
              <w:rPr>
                <w:sz w:val="20"/>
                <w:szCs w:val="20"/>
              </w:rPr>
              <w:lastRenderedPageBreak/>
              <w:t>քննարկ</w:t>
            </w:r>
            <w:r>
              <w:rPr>
                <w:sz w:val="20"/>
                <w:szCs w:val="20"/>
              </w:rPr>
              <w:t xml:space="preserve">վում են </w:t>
            </w:r>
            <w:r w:rsidRPr="007D5659">
              <w:rPr>
                <w:sz w:val="20"/>
                <w:szCs w:val="20"/>
              </w:rPr>
              <w:t>և որոշումների ընդունման</w:t>
            </w:r>
            <w:r>
              <w:rPr>
                <w:sz w:val="20"/>
                <w:szCs w:val="20"/>
              </w:rPr>
              <w:t>ը</w:t>
            </w:r>
            <w:r w:rsidRPr="007D5659">
              <w:rPr>
                <w:sz w:val="20"/>
                <w:szCs w:val="20"/>
              </w:rPr>
              <w:t xml:space="preserve"> </w:t>
            </w:r>
            <w:r>
              <w:rPr>
                <w:sz w:val="20"/>
                <w:szCs w:val="20"/>
              </w:rPr>
              <w:t xml:space="preserve">մասնակցում են </w:t>
            </w:r>
            <w:r w:rsidRPr="007D5659">
              <w:rPr>
                <w:sz w:val="20"/>
                <w:szCs w:val="20"/>
              </w:rPr>
              <w:t>հասարակայնության ներկայացուցիչներ</w:t>
            </w:r>
            <w:r>
              <w:rPr>
                <w:sz w:val="20"/>
                <w:szCs w:val="20"/>
              </w:rPr>
              <w:t>ը</w:t>
            </w:r>
            <w:r w:rsidRPr="007D5659">
              <w:rPr>
                <w:sz w:val="20"/>
                <w:szCs w:val="20"/>
              </w:rPr>
              <w:t xml:space="preserve"> </w:t>
            </w:r>
            <w:r>
              <w:rPr>
                <w:sz w:val="20"/>
                <w:szCs w:val="20"/>
              </w:rPr>
              <w:t>(համաձայնությամբ)</w:t>
            </w:r>
          </w:p>
          <w:p w:rsidR="009C327D" w:rsidRPr="00FA36C9" w:rsidRDefault="009C327D" w:rsidP="009C327D">
            <w:pPr>
              <w:spacing w:line="240" w:lineRule="auto"/>
              <w:rPr>
                <w:sz w:val="20"/>
                <w:szCs w:val="20"/>
              </w:rPr>
            </w:pPr>
          </w:p>
        </w:tc>
        <w:tc>
          <w:tcPr>
            <w:tcW w:w="560" w:type="pct"/>
          </w:tcPr>
          <w:p w:rsidR="009C327D" w:rsidRDefault="009C327D" w:rsidP="009C327D">
            <w:pPr>
              <w:spacing w:line="240" w:lineRule="auto"/>
              <w:jc w:val="center"/>
              <w:rPr>
                <w:b/>
                <w:sz w:val="20"/>
                <w:szCs w:val="20"/>
              </w:rPr>
            </w:pPr>
          </w:p>
          <w:p w:rsidR="009C327D" w:rsidRPr="00124B3B" w:rsidRDefault="009C327D" w:rsidP="009C327D">
            <w:pPr>
              <w:rPr>
                <w:sz w:val="20"/>
                <w:szCs w:val="20"/>
              </w:rPr>
            </w:pPr>
          </w:p>
          <w:p w:rsidR="009C327D" w:rsidRDefault="009C327D" w:rsidP="009C327D">
            <w:pPr>
              <w:rPr>
                <w:sz w:val="20"/>
                <w:szCs w:val="20"/>
              </w:rPr>
            </w:pPr>
          </w:p>
          <w:p w:rsidR="009C327D" w:rsidRPr="00124B3B" w:rsidRDefault="009C327D" w:rsidP="009C327D">
            <w:pPr>
              <w:jc w:val="center"/>
              <w:rPr>
                <w:sz w:val="20"/>
                <w:szCs w:val="20"/>
              </w:rPr>
            </w:pPr>
            <w:r>
              <w:rPr>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58088F" w:rsidRDefault="009C327D" w:rsidP="009C327D">
            <w:pPr>
              <w:pStyle w:val="NormalWeb"/>
              <w:spacing w:before="0" w:beforeAutospacing="0" w:after="0" w:afterAutospacing="0"/>
              <w:ind w:firstLine="2"/>
              <w:rPr>
                <w:rFonts w:ascii="GHEA Grapalat" w:hAnsi="GHEA Grapalat"/>
                <w:sz w:val="20"/>
                <w:szCs w:val="20"/>
              </w:rPr>
            </w:pPr>
            <w:r w:rsidRPr="007D5659">
              <w:rPr>
                <w:rFonts w:ascii="GHEA Grapalat" w:hAnsi="GHEA Grapalat"/>
                <w:sz w:val="20"/>
                <w:szCs w:val="20"/>
              </w:rPr>
              <w:lastRenderedPageBreak/>
              <w:t>իրազեկ</w:t>
            </w:r>
            <w:r>
              <w:rPr>
                <w:rFonts w:ascii="GHEA Grapalat" w:hAnsi="GHEA Grapalat"/>
                <w:sz w:val="20"/>
                <w:szCs w:val="20"/>
              </w:rPr>
              <w:t>ու</w:t>
            </w:r>
            <w:r w:rsidRPr="007D5659">
              <w:rPr>
                <w:rFonts w:ascii="GHEA Grapalat" w:hAnsi="GHEA Grapalat"/>
                <w:sz w:val="20"/>
                <w:szCs w:val="20"/>
              </w:rPr>
              <w:t>մ</w:t>
            </w:r>
            <w:r>
              <w:rPr>
                <w:rFonts w:ascii="GHEA Grapalat" w:hAnsi="GHEA Grapalat"/>
                <w:sz w:val="20"/>
                <w:szCs w:val="20"/>
              </w:rPr>
              <w:t>ը իրականացում է՝</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Default="009C327D" w:rsidP="009C327D">
            <w:pPr>
              <w:spacing w:line="240" w:lineRule="auto"/>
              <w:rPr>
                <w:color w:val="000000"/>
                <w:sz w:val="20"/>
                <w:szCs w:val="20"/>
              </w:rPr>
            </w:pPr>
            <w:r>
              <w:rPr>
                <w:i/>
                <w:sz w:val="20"/>
                <w:szCs w:val="20"/>
              </w:rPr>
              <w:t>1</w:t>
            </w:r>
            <w:r w:rsidRPr="0058088F">
              <w:rPr>
                <w:i/>
                <w:sz w:val="20"/>
                <w:szCs w:val="20"/>
              </w:rPr>
              <w:t xml:space="preserve">) </w:t>
            </w:r>
            <w:proofErr w:type="gramStart"/>
            <w:r w:rsidRPr="0058088F">
              <w:rPr>
                <w:i/>
                <w:sz w:val="20"/>
                <w:szCs w:val="20"/>
              </w:rPr>
              <w:t>զանգվածային</w:t>
            </w:r>
            <w:proofErr w:type="gramEnd"/>
            <w:r w:rsidRPr="0058088F">
              <w:rPr>
                <w:i/>
                <w:sz w:val="20"/>
                <w:szCs w:val="20"/>
              </w:rPr>
              <w:t xml:space="preserve"> լրատվության (այդ թվում` էլեկտրոնային) միջոցներով (տեղական և հանրապետական ռադիո, հեռուստատեսություն, լրագիր).</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58088F" w:rsidRDefault="009C327D" w:rsidP="009C327D">
            <w:pPr>
              <w:spacing w:line="240" w:lineRule="auto"/>
              <w:ind w:firstLine="2"/>
              <w:rPr>
                <w:i/>
                <w:sz w:val="20"/>
                <w:szCs w:val="20"/>
                <w:lang w:eastAsia="ko-KR"/>
              </w:rPr>
            </w:pPr>
            <w:r>
              <w:rPr>
                <w:i/>
                <w:sz w:val="20"/>
                <w:szCs w:val="20"/>
              </w:rPr>
              <w:t>2</w:t>
            </w:r>
            <w:r w:rsidRPr="0058088F">
              <w:rPr>
                <w:i/>
                <w:sz w:val="20"/>
                <w:szCs w:val="20"/>
              </w:rPr>
              <w:t xml:space="preserve">) </w:t>
            </w:r>
            <w:proofErr w:type="gramStart"/>
            <w:r w:rsidRPr="0058088F">
              <w:rPr>
                <w:i/>
                <w:sz w:val="20"/>
                <w:szCs w:val="20"/>
              </w:rPr>
              <w:t>ծրագրերի</w:t>
            </w:r>
            <w:proofErr w:type="gramEnd"/>
            <w:r w:rsidRPr="0058088F">
              <w:rPr>
                <w:i/>
                <w:sz w:val="20"/>
                <w:szCs w:val="20"/>
              </w:rPr>
              <w:t xml:space="preserve"> և նախագծերի ցուցադրման միջոցառումներով, հրապարակումներով տեղական ինքնակառավարման մարմինների ինտերնետային կայքերում տեղադրմամբ.</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58088F" w:rsidRDefault="009C327D" w:rsidP="009C327D">
            <w:pPr>
              <w:pStyle w:val="NormalWeb"/>
              <w:spacing w:before="0" w:beforeAutospacing="0" w:after="0" w:afterAutospacing="0"/>
              <w:ind w:firstLine="2"/>
              <w:rPr>
                <w:rFonts w:ascii="GHEA Grapalat" w:hAnsi="GHEA Grapalat"/>
                <w:i/>
                <w:sz w:val="20"/>
                <w:szCs w:val="20"/>
              </w:rPr>
            </w:pPr>
            <w:r>
              <w:rPr>
                <w:rFonts w:ascii="GHEA Grapalat" w:hAnsi="GHEA Grapalat"/>
                <w:i/>
                <w:sz w:val="20"/>
                <w:szCs w:val="20"/>
              </w:rPr>
              <w:t>3</w:t>
            </w:r>
            <w:r w:rsidRPr="0058088F">
              <w:rPr>
                <w:rFonts w:ascii="GHEA Grapalat" w:hAnsi="GHEA Grapalat"/>
                <w:i/>
                <w:sz w:val="20"/>
                <w:szCs w:val="20"/>
              </w:rPr>
              <w:t>) հասարակական քննարկումներով</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7D5659" w:rsidRDefault="009C327D" w:rsidP="009C327D">
            <w:pPr>
              <w:spacing w:line="240" w:lineRule="auto"/>
              <w:ind w:firstLine="252"/>
              <w:rPr>
                <w:sz w:val="20"/>
                <w:szCs w:val="20"/>
              </w:rPr>
            </w:pPr>
            <w:r>
              <w:rPr>
                <w:rFonts w:cs="Sylfaen"/>
                <w:sz w:val="20"/>
                <w:szCs w:val="20"/>
              </w:rPr>
              <w:t xml:space="preserve">Պահպանվում է </w:t>
            </w:r>
            <w:r>
              <w:rPr>
                <w:sz w:val="20"/>
                <w:szCs w:val="20"/>
              </w:rPr>
              <w:t>հ</w:t>
            </w:r>
            <w:r w:rsidRPr="00BB3F9E">
              <w:rPr>
                <w:sz w:val="20"/>
                <w:szCs w:val="20"/>
              </w:rPr>
              <w:t>ամայնքի ղեկավարի</w:t>
            </w:r>
            <w:r w:rsidRPr="00CA14B1">
              <w:rPr>
                <w:color w:val="0000FF"/>
                <w:sz w:val="20"/>
                <w:szCs w:val="20"/>
              </w:rPr>
              <w:t xml:space="preserve"> </w:t>
            </w:r>
            <w:r w:rsidRPr="00AD1006">
              <w:rPr>
                <w:rFonts w:cs="Sylfaen"/>
                <w:sz w:val="20"/>
                <w:szCs w:val="20"/>
              </w:rPr>
              <w:t xml:space="preserve">համաձայնեցմանը ներկայացված քաղաքաշինական ծրագրերին և նախագծերին </w:t>
            </w:r>
            <w:r w:rsidRPr="00AD1006">
              <w:rPr>
                <w:rFonts w:cs="Sylfaen"/>
                <w:sz w:val="20"/>
                <w:szCs w:val="20"/>
              </w:rPr>
              <w:lastRenderedPageBreak/>
              <w:t>հասարակայնությանը իրա</w:t>
            </w:r>
            <w:r>
              <w:rPr>
                <w:rFonts w:cs="Sylfaen"/>
                <w:sz w:val="20"/>
                <w:szCs w:val="20"/>
              </w:rPr>
              <w:t xml:space="preserve">զեկման համար սահմանված 3-օրյա ժամկետը, </w:t>
            </w:r>
            <w:r w:rsidRPr="00AD1006">
              <w:rPr>
                <w:rFonts w:cs="Sylfaen"/>
                <w:sz w:val="20"/>
                <w:szCs w:val="20"/>
              </w:rPr>
              <w:t>նշ</w:t>
            </w:r>
            <w:r>
              <w:rPr>
                <w:rFonts w:cs="Sylfaen"/>
                <w:sz w:val="20"/>
                <w:szCs w:val="20"/>
              </w:rPr>
              <w:t>վում են</w:t>
            </w:r>
            <w:r w:rsidRPr="00AD1006">
              <w:rPr>
                <w:rFonts w:cs="Sylfaen"/>
                <w:sz w:val="20"/>
                <w:szCs w:val="20"/>
              </w:rPr>
              <w:t xml:space="preserve"> դրանց </w:t>
            </w:r>
            <w:r w:rsidRPr="00AD1006">
              <w:rPr>
                <w:color w:val="000000"/>
                <w:sz w:val="20"/>
                <w:szCs w:val="20"/>
                <w:shd w:val="clear" w:color="auto" w:fill="FFFFFF"/>
              </w:rPr>
              <w:t>ծանոթանալու պայմանները` հրապարակման, ցուցադրման և հասարակական քննարկման տեղն ու ժամանակը</w:t>
            </w:r>
          </w:p>
        </w:tc>
        <w:tc>
          <w:tcPr>
            <w:tcW w:w="560" w:type="pct"/>
          </w:tcPr>
          <w:p w:rsidR="009C327D" w:rsidRPr="00951B71" w:rsidRDefault="009C327D" w:rsidP="009C327D">
            <w:pPr>
              <w:spacing w:line="240" w:lineRule="auto"/>
              <w:jc w:val="center"/>
              <w:rPr>
                <w:b/>
                <w:sz w:val="20"/>
                <w:szCs w:val="20"/>
              </w:rPr>
            </w:pPr>
            <w:r>
              <w:rPr>
                <w:b/>
                <w:sz w:val="20"/>
                <w:szCs w:val="20"/>
              </w:rPr>
              <w:lastRenderedPageBreak/>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Default="009C327D" w:rsidP="009C327D">
            <w:pPr>
              <w:pStyle w:val="NormalWeb"/>
              <w:spacing w:before="0" w:beforeAutospacing="0" w:after="0" w:afterAutospacing="0"/>
              <w:ind w:right="-84" w:firstLine="2"/>
              <w:rPr>
                <w:rFonts w:ascii="GHEA Grapalat" w:hAnsi="GHEA Grapalat"/>
                <w:color w:val="000000"/>
                <w:sz w:val="20"/>
                <w:szCs w:val="20"/>
              </w:rPr>
            </w:pPr>
            <w:r>
              <w:rPr>
                <w:rFonts w:ascii="GHEA Grapalat" w:hAnsi="GHEA Grapalat"/>
                <w:color w:val="000000"/>
                <w:sz w:val="20"/>
                <w:szCs w:val="20"/>
              </w:rPr>
              <w:lastRenderedPageBreak/>
              <w:t>բնակչությունը իրազեկված է`</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17415E" w:rsidRDefault="009C327D" w:rsidP="009C327D">
            <w:pPr>
              <w:pStyle w:val="NormalWeb"/>
              <w:spacing w:before="0" w:beforeAutospacing="0" w:after="0" w:afterAutospacing="0"/>
              <w:ind w:right="-84" w:firstLine="2"/>
              <w:rPr>
                <w:rFonts w:ascii="GHEA Grapalat" w:hAnsi="GHEA Grapalat"/>
                <w:sz w:val="20"/>
                <w:szCs w:val="20"/>
              </w:rPr>
            </w:pPr>
            <w:r>
              <w:rPr>
                <w:rFonts w:ascii="GHEA Grapalat" w:hAnsi="GHEA Grapalat"/>
                <w:sz w:val="20"/>
                <w:szCs w:val="20"/>
              </w:rPr>
              <w:t>ՀՀ</w:t>
            </w:r>
            <w:r w:rsidRPr="00F30F19">
              <w:rPr>
                <w:rFonts w:ascii="GHEA Grapalat" w:hAnsi="GHEA Grapalat"/>
                <w:sz w:val="20"/>
                <w:szCs w:val="20"/>
              </w:rPr>
              <w:t xml:space="preserve"> </w:t>
            </w:r>
            <w:r>
              <w:rPr>
                <w:rFonts w:ascii="GHEA Grapalat" w:hAnsi="GHEA Grapalat"/>
                <w:sz w:val="20"/>
                <w:szCs w:val="20"/>
              </w:rPr>
              <w:t>օրենսդրությամբ</w:t>
            </w:r>
            <w:r w:rsidRPr="00F30F19">
              <w:rPr>
                <w:rFonts w:ascii="GHEA Grapalat" w:hAnsi="GHEA Grapalat"/>
                <w:sz w:val="20"/>
                <w:szCs w:val="20"/>
              </w:rPr>
              <w:t xml:space="preserve"> </w:t>
            </w:r>
            <w:r w:rsidRPr="003344FD">
              <w:rPr>
                <w:rFonts w:ascii="GHEA Grapalat" w:hAnsi="GHEA Grapalat"/>
                <w:color w:val="000000"/>
                <w:sz w:val="20"/>
                <w:szCs w:val="20"/>
              </w:rPr>
              <w:t>սահմանված կարգով փորձաքննության դրական եզրակացություն ստացած</w:t>
            </w:r>
            <w:r>
              <w:rPr>
                <w:rFonts w:ascii="GHEA Grapalat" w:hAnsi="GHEA Grapalat"/>
                <w:color w:val="000000"/>
                <w:sz w:val="20"/>
                <w:szCs w:val="20"/>
              </w:rPr>
              <w:t xml:space="preserve"> և հաստատված </w:t>
            </w:r>
            <w:r w:rsidRPr="003344FD">
              <w:rPr>
                <w:rFonts w:ascii="GHEA Grapalat" w:hAnsi="GHEA Grapalat"/>
                <w:color w:val="000000"/>
                <w:sz w:val="20"/>
                <w:szCs w:val="20"/>
              </w:rPr>
              <w:t xml:space="preserve">գոտևորման նախագծերի </w:t>
            </w:r>
            <w:r>
              <w:rPr>
                <w:rFonts w:ascii="GHEA Grapalat" w:hAnsi="GHEA Grapalat"/>
                <w:color w:val="000000"/>
                <w:sz w:val="20"/>
                <w:szCs w:val="20"/>
              </w:rPr>
              <w:t>վերաբերյալ</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17415E" w:rsidRDefault="009C327D" w:rsidP="009C327D">
            <w:pPr>
              <w:pStyle w:val="NormalWeb"/>
              <w:spacing w:before="0" w:beforeAutospacing="0" w:after="0" w:afterAutospacing="0"/>
              <w:rPr>
                <w:rFonts w:ascii="GHEA Grapalat" w:hAnsi="GHEA Grapalat"/>
                <w:sz w:val="20"/>
                <w:szCs w:val="20"/>
              </w:rPr>
            </w:pPr>
            <w:r>
              <w:rPr>
                <w:rFonts w:ascii="GHEA Grapalat" w:hAnsi="GHEA Grapalat"/>
                <w:sz w:val="20"/>
                <w:szCs w:val="20"/>
              </w:rPr>
              <w:t>ՀՀ</w:t>
            </w:r>
            <w:r w:rsidRPr="00E15951">
              <w:rPr>
                <w:rFonts w:ascii="GHEA Grapalat" w:hAnsi="GHEA Grapalat"/>
                <w:sz w:val="20"/>
                <w:szCs w:val="20"/>
              </w:rPr>
              <w:t xml:space="preserve"> </w:t>
            </w:r>
            <w:r>
              <w:rPr>
                <w:rFonts w:ascii="GHEA Grapalat" w:hAnsi="GHEA Grapalat"/>
                <w:sz w:val="20"/>
                <w:szCs w:val="20"/>
              </w:rPr>
              <w:t>օրենսդրությամբ սահմանված</w:t>
            </w:r>
            <w:r>
              <w:rPr>
                <w:rFonts w:ascii="GHEA Grapalat" w:hAnsi="GHEA Grapalat"/>
                <w:color w:val="000000"/>
                <w:sz w:val="20"/>
                <w:szCs w:val="20"/>
              </w:rPr>
              <w:t xml:space="preserve"> </w:t>
            </w:r>
            <w:r w:rsidRPr="00585E8B">
              <w:rPr>
                <w:rFonts w:ascii="GHEA Grapalat" w:hAnsi="GHEA Grapalat"/>
                <w:color w:val="000000"/>
                <w:sz w:val="20"/>
                <w:szCs w:val="20"/>
              </w:rPr>
              <w:t xml:space="preserve"> IV և V կատեգորիաների</w:t>
            </w:r>
            <w:r>
              <w:rPr>
                <w:rFonts w:ascii="GHEA Grapalat" w:hAnsi="GHEA Grapalat"/>
                <w:color w:val="000000"/>
                <w:sz w:val="20"/>
                <w:szCs w:val="20"/>
              </w:rPr>
              <w:t xml:space="preserve"> </w:t>
            </w:r>
            <w:r w:rsidRPr="00585E8B">
              <w:rPr>
                <w:rFonts w:ascii="GHEA Grapalat" w:hAnsi="GHEA Grapalat"/>
                <w:color w:val="000000"/>
                <w:sz w:val="20"/>
                <w:szCs w:val="20"/>
              </w:rPr>
              <w:t>դասակարգում</w:t>
            </w:r>
            <w:r w:rsidRPr="00923C09">
              <w:rPr>
                <w:rFonts w:ascii="GHEA Grapalat" w:hAnsi="GHEA Grapalat"/>
                <w:color w:val="000000"/>
                <w:sz w:val="20"/>
                <w:szCs w:val="20"/>
              </w:rPr>
              <w:t xml:space="preserve"> </w:t>
            </w:r>
            <w:r w:rsidRPr="00585E8B">
              <w:rPr>
                <w:rFonts w:ascii="GHEA Grapalat" w:hAnsi="GHEA Grapalat"/>
                <w:color w:val="000000"/>
                <w:sz w:val="20"/>
                <w:szCs w:val="20"/>
              </w:rPr>
              <w:t>ունեցող</w:t>
            </w:r>
            <w:r w:rsidRPr="00923C09">
              <w:rPr>
                <w:rFonts w:ascii="GHEA Grapalat" w:hAnsi="GHEA Grapalat"/>
                <w:color w:val="000000"/>
                <w:sz w:val="20"/>
                <w:szCs w:val="20"/>
              </w:rPr>
              <w:t xml:space="preserve"> </w:t>
            </w:r>
            <w:r w:rsidRPr="00585E8B">
              <w:rPr>
                <w:rFonts w:ascii="GHEA Grapalat" w:hAnsi="GHEA Grapalat"/>
                <w:color w:val="000000"/>
                <w:sz w:val="20"/>
                <w:szCs w:val="20"/>
              </w:rPr>
              <w:t>և</w:t>
            </w:r>
            <w:r w:rsidRPr="00923C09">
              <w:rPr>
                <w:rFonts w:ascii="GHEA Grapalat" w:hAnsi="GHEA Grapalat"/>
                <w:color w:val="000000"/>
                <w:sz w:val="20"/>
                <w:szCs w:val="20"/>
              </w:rPr>
              <w:t xml:space="preserve"> </w:t>
            </w:r>
            <w:r w:rsidRPr="00585E8B">
              <w:rPr>
                <w:rFonts w:ascii="GHEA Grapalat" w:hAnsi="GHEA Grapalat"/>
                <w:color w:val="000000"/>
                <w:sz w:val="20"/>
                <w:szCs w:val="20"/>
              </w:rPr>
              <w:t>բնապահպանական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փորձաքննության</w:t>
            </w:r>
            <w:r w:rsidRPr="00923C09">
              <w:rPr>
                <w:rFonts w:ascii="GHEA Grapalat" w:hAnsi="GHEA Grapalat"/>
                <w:color w:val="000000"/>
                <w:sz w:val="20"/>
                <w:szCs w:val="20"/>
              </w:rPr>
              <w:t xml:space="preserve"> </w:t>
            </w:r>
            <w:r w:rsidRPr="00585E8B">
              <w:rPr>
                <w:rFonts w:ascii="GHEA Grapalat" w:hAnsi="GHEA Grapalat"/>
                <w:color w:val="000000"/>
                <w:sz w:val="20"/>
                <w:szCs w:val="20"/>
              </w:rPr>
              <w:t>ենթակա</w:t>
            </w:r>
            <w:r w:rsidRPr="00923C09">
              <w:rPr>
                <w:rFonts w:ascii="GHEA Grapalat" w:hAnsi="GHEA Grapalat"/>
                <w:color w:val="000000"/>
                <w:sz w:val="20"/>
                <w:szCs w:val="20"/>
              </w:rPr>
              <w:t xml:space="preserve"> </w:t>
            </w:r>
            <w:r w:rsidRPr="00585E8B">
              <w:rPr>
                <w:rFonts w:ascii="GHEA Grapalat" w:hAnsi="GHEA Grapalat"/>
                <w:color w:val="000000"/>
                <w:sz w:val="20"/>
                <w:szCs w:val="20"/>
              </w:rPr>
              <w:t>քաղաքաշինական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օբյեկտների</w:t>
            </w:r>
            <w:r w:rsidRPr="00923C09">
              <w:rPr>
                <w:rFonts w:ascii="GHEA Grapalat" w:hAnsi="GHEA Grapalat"/>
                <w:color w:val="000000"/>
                <w:sz w:val="20"/>
                <w:szCs w:val="20"/>
              </w:rPr>
              <w:t xml:space="preserve"> </w:t>
            </w:r>
            <w:r w:rsidRPr="00585E8B">
              <w:rPr>
                <w:rFonts w:ascii="GHEA Grapalat" w:hAnsi="GHEA Grapalat"/>
                <w:color w:val="000000"/>
                <w:sz w:val="20"/>
                <w:szCs w:val="20"/>
              </w:rPr>
              <w:t>ճարտարապետաշինարարական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նախագծերի</w:t>
            </w:r>
            <w:r w:rsidRPr="00923C09">
              <w:rPr>
                <w:rFonts w:ascii="GHEA Grapalat" w:hAnsi="GHEA Grapalat"/>
                <w:color w:val="000000"/>
                <w:sz w:val="20"/>
                <w:szCs w:val="20"/>
              </w:rPr>
              <w:t xml:space="preserve"> </w:t>
            </w:r>
            <w:r>
              <w:rPr>
                <w:rFonts w:ascii="GHEA Grapalat" w:hAnsi="GHEA Grapalat"/>
                <w:color w:val="000000"/>
                <w:sz w:val="20"/>
                <w:szCs w:val="20"/>
              </w:rPr>
              <w:t>վերաբերյալ</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C86002" w:rsidRDefault="009C327D" w:rsidP="009C327D">
            <w:pPr>
              <w:pStyle w:val="NormalWeb"/>
              <w:spacing w:before="0" w:beforeAutospacing="0" w:after="0" w:afterAutospacing="0"/>
              <w:rPr>
                <w:rFonts w:ascii="GHEA Grapalat" w:hAnsi="GHEA Grapalat"/>
                <w:sz w:val="20"/>
                <w:szCs w:val="20"/>
              </w:rPr>
            </w:pPr>
            <w:r w:rsidRPr="00726F2E">
              <w:rPr>
                <w:rFonts w:ascii="GHEA Grapalat" w:hAnsi="GHEA Grapalat"/>
                <w:sz w:val="20"/>
                <w:szCs w:val="20"/>
              </w:rPr>
              <w:t>Ապահովվում</w:t>
            </w:r>
            <w:r w:rsidRPr="009D5FC1">
              <w:rPr>
                <w:rFonts w:ascii="GHEA Grapalat" w:hAnsi="GHEA Grapalat"/>
                <w:sz w:val="20"/>
                <w:szCs w:val="20"/>
              </w:rPr>
              <w:t xml:space="preserve"> </w:t>
            </w:r>
            <w:r w:rsidRPr="00726F2E">
              <w:rPr>
                <w:rFonts w:ascii="GHEA Grapalat" w:hAnsi="GHEA Grapalat"/>
                <w:sz w:val="20"/>
                <w:szCs w:val="20"/>
              </w:rPr>
              <w:t>է</w:t>
            </w:r>
            <w:r w:rsidRPr="009D5FC1">
              <w:rPr>
                <w:rFonts w:ascii="GHEA Grapalat" w:hAnsi="GHEA Grapalat"/>
                <w:sz w:val="20"/>
                <w:szCs w:val="20"/>
              </w:rPr>
              <w:t xml:space="preserve"> </w:t>
            </w:r>
            <w:r w:rsidRPr="00726F2E">
              <w:rPr>
                <w:rFonts w:ascii="GHEA Grapalat" w:hAnsi="GHEA Grapalat"/>
                <w:sz w:val="20"/>
                <w:szCs w:val="20"/>
              </w:rPr>
              <w:t>քաղաքաշինական</w:t>
            </w:r>
            <w:r w:rsidRPr="009D5FC1">
              <w:rPr>
                <w:rFonts w:ascii="GHEA Grapalat" w:hAnsi="GHEA Grapalat"/>
                <w:sz w:val="20"/>
                <w:szCs w:val="20"/>
              </w:rPr>
              <w:t xml:space="preserve"> </w:t>
            </w:r>
            <w:r w:rsidRPr="00726F2E">
              <w:rPr>
                <w:rFonts w:ascii="GHEA Grapalat" w:hAnsi="GHEA Grapalat"/>
                <w:sz w:val="20"/>
                <w:szCs w:val="20"/>
              </w:rPr>
              <w:t>ծրագրերի</w:t>
            </w:r>
            <w:r w:rsidRPr="009D5FC1">
              <w:rPr>
                <w:rFonts w:ascii="GHEA Grapalat" w:hAnsi="GHEA Grapalat"/>
                <w:sz w:val="20"/>
                <w:szCs w:val="20"/>
              </w:rPr>
              <w:t xml:space="preserve"> </w:t>
            </w:r>
            <w:r w:rsidRPr="00726F2E">
              <w:rPr>
                <w:rFonts w:ascii="GHEA Grapalat" w:hAnsi="GHEA Grapalat"/>
                <w:sz w:val="20"/>
                <w:szCs w:val="20"/>
              </w:rPr>
              <w:t>ու</w:t>
            </w:r>
            <w:r w:rsidRPr="009D5FC1">
              <w:rPr>
                <w:rFonts w:ascii="GHEA Grapalat" w:hAnsi="GHEA Grapalat"/>
                <w:sz w:val="20"/>
                <w:szCs w:val="20"/>
              </w:rPr>
              <w:t xml:space="preserve"> </w:t>
            </w:r>
            <w:r w:rsidRPr="00726F2E">
              <w:rPr>
                <w:rFonts w:ascii="GHEA Grapalat" w:hAnsi="GHEA Grapalat"/>
                <w:sz w:val="20"/>
                <w:szCs w:val="20"/>
              </w:rPr>
              <w:t>նախագծերի</w:t>
            </w:r>
            <w:r w:rsidRPr="009D5FC1">
              <w:rPr>
                <w:rFonts w:ascii="GHEA Grapalat" w:hAnsi="GHEA Grapalat"/>
                <w:sz w:val="20"/>
                <w:szCs w:val="20"/>
              </w:rPr>
              <w:t xml:space="preserve"> </w:t>
            </w:r>
            <w:r w:rsidRPr="00726F2E">
              <w:rPr>
                <w:rFonts w:ascii="GHEA Grapalat" w:hAnsi="GHEA Grapalat"/>
                <w:sz w:val="20"/>
                <w:szCs w:val="20"/>
              </w:rPr>
              <w:lastRenderedPageBreak/>
              <w:t>հրապարակման</w:t>
            </w:r>
            <w:r w:rsidRPr="009D5FC1">
              <w:rPr>
                <w:rFonts w:ascii="GHEA Grapalat" w:hAnsi="GHEA Grapalat"/>
                <w:sz w:val="20"/>
                <w:szCs w:val="20"/>
              </w:rPr>
              <w:t xml:space="preserve"> </w:t>
            </w:r>
            <w:r w:rsidRPr="00726F2E">
              <w:rPr>
                <w:rFonts w:ascii="GHEA Grapalat" w:hAnsi="GHEA Grapalat"/>
                <w:sz w:val="20"/>
                <w:szCs w:val="20"/>
              </w:rPr>
              <w:t>և</w:t>
            </w:r>
            <w:r w:rsidRPr="009D5FC1">
              <w:rPr>
                <w:rFonts w:ascii="GHEA Grapalat" w:hAnsi="GHEA Grapalat"/>
                <w:sz w:val="20"/>
                <w:szCs w:val="20"/>
              </w:rPr>
              <w:t xml:space="preserve"> </w:t>
            </w:r>
            <w:r w:rsidRPr="00726F2E">
              <w:rPr>
                <w:rFonts w:ascii="GHEA Grapalat" w:hAnsi="GHEA Grapalat"/>
                <w:sz w:val="20"/>
                <w:szCs w:val="20"/>
              </w:rPr>
              <w:t>ցուցադրման</w:t>
            </w:r>
            <w:r w:rsidRPr="009D5FC1">
              <w:rPr>
                <w:rFonts w:ascii="GHEA Grapalat" w:hAnsi="GHEA Grapalat"/>
                <w:sz w:val="20"/>
                <w:szCs w:val="20"/>
              </w:rPr>
              <w:t xml:space="preserve"> </w:t>
            </w:r>
            <w:r w:rsidRPr="009D5FC1">
              <w:rPr>
                <w:rFonts w:ascii="GHEA Grapalat" w:hAnsi="GHEA Grapalat" w:cs="Sylfaen"/>
                <w:sz w:val="20"/>
                <w:szCs w:val="20"/>
              </w:rPr>
              <w:t xml:space="preserve"> </w:t>
            </w:r>
            <w:r w:rsidRPr="00726F2E">
              <w:rPr>
                <w:rFonts w:ascii="GHEA Grapalat" w:hAnsi="GHEA Grapalat" w:cs="Sylfaen"/>
                <w:sz w:val="20"/>
                <w:szCs w:val="20"/>
              </w:rPr>
              <w:t>համար</w:t>
            </w:r>
            <w:r w:rsidRPr="00E15951">
              <w:rPr>
                <w:rFonts w:ascii="GHEA Grapalat" w:hAnsi="GHEA Grapalat"/>
                <w:sz w:val="20"/>
                <w:szCs w:val="20"/>
              </w:rPr>
              <w:t xml:space="preserve"> </w:t>
            </w:r>
            <w:r>
              <w:rPr>
                <w:rFonts w:ascii="GHEA Grapalat" w:hAnsi="GHEA Grapalat"/>
                <w:sz w:val="20"/>
                <w:szCs w:val="20"/>
              </w:rPr>
              <w:t>ՀՀ</w:t>
            </w:r>
            <w:r w:rsidRPr="00E15951">
              <w:rPr>
                <w:rFonts w:ascii="GHEA Grapalat" w:hAnsi="GHEA Grapalat"/>
                <w:sz w:val="20"/>
                <w:szCs w:val="20"/>
              </w:rPr>
              <w:t xml:space="preserve"> </w:t>
            </w:r>
            <w:r>
              <w:rPr>
                <w:rFonts w:ascii="GHEA Grapalat" w:hAnsi="GHEA Grapalat"/>
                <w:sz w:val="20"/>
                <w:szCs w:val="20"/>
              </w:rPr>
              <w:t>օրենսդրությամբ</w:t>
            </w:r>
            <w:r w:rsidRPr="009D5FC1">
              <w:rPr>
                <w:rFonts w:ascii="GHEA Grapalat" w:hAnsi="GHEA Grapalat" w:cs="Sylfaen"/>
                <w:sz w:val="20"/>
                <w:szCs w:val="20"/>
              </w:rPr>
              <w:t xml:space="preserve"> </w:t>
            </w:r>
            <w:r w:rsidRPr="00726F2E">
              <w:rPr>
                <w:rFonts w:ascii="GHEA Grapalat" w:hAnsi="GHEA Grapalat" w:cs="Sylfaen"/>
                <w:sz w:val="20"/>
                <w:szCs w:val="20"/>
              </w:rPr>
              <w:t>սահմանված</w:t>
            </w:r>
            <w:r w:rsidRPr="009D5FC1">
              <w:rPr>
                <w:rFonts w:ascii="GHEA Grapalat" w:hAnsi="GHEA Grapalat" w:cs="Sylfaen"/>
                <w:sz w:val="20"/>
                <w:szCs w:val="20"/>
              </w:rPr>
              <w:t xml:space="preserve"> </w:t>
            </w:r>
            <w:r w:rsidRPr="00726F2E">
              <w:rPr>
                <w:rFonts w:ascii="GHEA Grapalat" w:hAnsi="GHEA Grapalat"/>
                <w:sz w:val="20"/>
                <w:szCs w:val="20"/>
              </w:rPr>
              <w:t>15-օրյա ժամկետ</w:t>
            </w:r>
            <w:r>
              <w:rPr>
                <w:rFonts w:ascii="GHEA Grapalat" w:hAnsi="GHEA Grapalat"/>
                <w:sz w:val="20"/>
                <w:szCs w:val="20"/>
              </w:rPr>
              <w:t>ը</w:t>
            </w:r>
          </w:p>
        </w:tc>
        <w:tc>
          <w:tcPr>
            <w:tcW w:w="560" w:type="pct"/>
          </w:tcPr>
          <w:p w:rsidR="009C327D" w:rsidRPr="00951B71" w:rsidRDefault="009C327D" w:rsidP="009C327D">
            <w:pPr>
              <w:spacing w:line="240" w:lineRule="auto"/>
              <w:jc w:val="center"/>
              <w:rPr>
                <w:b/>
                <w:sz w:val="20"/>
                <w:szCs w:val="20"/>
              </w:rPr>
            </w:pPr>
            <w:r>
              <w:rPr>
                <w:b/>
                <w:sz w:val="20"/>
                <w:szCs w:val="20"/>
              </w:rPr>
              <w:lastRenderedPageBreak/>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FC0B0D" w:rsidRDefault="009C327D" w:rsidP="009C327D">
            <w:pPr>
              <w:pStyle w:val="NormalWeb"/>
              <w:spacing w:before="0" w:beforeAutospacing="0" w:after="0" w:afterAutospacing="0"/>
              <w:rPr>
                <w:rFonts w:ascii="GHEA Grapalat" w:hAnsi="GHEA Grapalat"/>
                <w:sz w:val="20"/>
                <w:szCs w:val="20"/>
              </w:rPr>
            </w:pPr>
            <w:r w:rsidRPr="005235A9">
              <w:rPr>
                <w:rFonts w:ascii="GHEA Grapalat" w:hAnsi="GHEA Grapalat"/>
                <w:sz w:val="20"/>
                <w:szCs w:val="20"/>
              </w:rPr>
              <w:lastRenderedPageBreak/>
              <w:t>Հասարակայնության</w:t>
            </w:r>
            <w:r w:rsidRPr="00726F2E">
              <w:rPr>
                <w:rFonts w:ascii="GHEA Grapalat" w:hAnsi="GHEA Grapalat"/>
                <w:sz w:val="20"/>
                <w:szCs w:val="20"/>
              </w:rPr>
              <w:t xml:space="preserve"> </w:t>
            </w:r>
            <w:r w:rsidRPr="005235A9">
              <w:rPr>
                <w:rFonts w:ascii="GHEA Grapalat" w:hAnsi="GHEA Grapalat"/>
                <w:sz w:val="20"/>
                <w:szCs w:val="20"/>
              </w:rPr>
              <w:t>ներկայացուցիչների</w:t>
            </w:r>
            <w:r w:rsidRPr="00726F2E">
              <w:rPr>
                <w:rFonts w:ascii="GHEA Grapalat" w:hAnsi="GHEA Grapalat"/>
                <w:sz w:val="20"/>
                <w:szCs w:val="20"/>
              </w:rPr>
              <w:t xml:space="preserve"> </w:t>
            </w:r>
            <w:r w:rsidRPr="005235A9">
              <w:rPr>
                <w:rFonts w:ascii="GHEA Grapalat" w:hAnsi="GHEA Grapalat"/>
                <w:sz w:val="20"/>
                <w:szCs w:val="20"/>
              </w:rPr>
              <w:t>կողմից</w:t>
            </w:r>
            <w:r w:rsidRPr="00726F2E">
              <w:rPr>
                <w:rFonts w:ascii="GHEA Grapalat" w:hAnsi="GHEA Grapalat"/>
                <w:sz w:val="20"/>
                <w:szCs w:val="20"/>
              </w:rPr>
              <w:t xml:space="preserve"> </w:t>
            </w:r>
            <w:r w:rsidRPr="005235A9">
              <w:rPr>
                <w:rFonts w:ascii="GHEA Grapalat" w:hAnsi="GHEA Grapalat"/>
                <w:sz w:val="20"/>
                <w:szCs w:val="20"/>
              </w:rPr>
              <w:t>ներկայացված</w:t>
            </w:r>
            <w:r w:rsidRPr="00726F2E">
              <w:rPr>
                <w:rFonts w:ascii="GHEA Grapalat" w:hAnsi="GHEA Grapalat"/>
                <w:sz w:val="20"/>
                <w:szCs w:val="20"/>
              </w:rPr>
              <w:t xml:space="preserve">  </w:t>
            </w:r>
            <w:r w:rsidRPr="005235A9">
              <w:rPr>
                <w:rFonts w:ascii="GHEA Grapalat" w:hAnsi="GHEA Grapalat"/>
                <w:sz w:val="20"/>
                <w:szCs w:val="20"/>
              </w:rPr>
              <w:t>դիտողություններ</w:t>
            </w:r>
            <w:r>
              <w:rPr>
                <w:rFonts w:ascii="GHEA Grapalat" w:hAnsi="GHEA Grapalat"/>
                <w:sz w:val="20"/>
                <w:szCs w:val="20"/>
              </w:rPr>
              <w:t>ի</w:t>
            </w:r>
            <w:r w:rsidRPr="00726F2E">
              <w:rPr>
                <w:rFonts w:ascii="GHEA Grapalat" w:hAnsi="GHEA Grapalat"/>
                <w:sz w:val="20"/>
                <w:szCs w:val="20"/>
              </w:rPr>
              <w:t xml:space="preserve"> </w:t>
            </w:r>
            <w:r w:rsidRPr="005235A9">
              <w:rPr>
                <w:rFonts w:ascii="GHEA Grapalat" w:hAnsi="GHEA Grapalat"/>
                <w:sz w:val="20"/>
                <w:szCs w:val="20"/>
              </w:rPr>
              <w:t>ու</w:t>
            </w:r>
            <w:r w:rsidRPr="00726F2E">
              <w:rPr>
                <w:rFonts w:ascii="GHEA Grapalat" w:hAnsi="GHEA Grapalat"/>
                <w:sz w:val="20"/>
                <w:szCs w:val="20"/>
              </w:rPr>
              <w:t xml:space="preserve"> </w:t>
            </w:r>
            <w:r w:rsidRPr="005235A9">
              <w:rPr>
                <w:rFonts w:ascii="GHEA Grapalat" w:hAnsi="GHEA Grapalat"/>
                <w:sz w:val="20"/>
                <w:szCs w:val="20"/>
              </w:rPr>
              <w:t>առաջարկություններ</w:t>
            </w:r>
            <w:r>
              <w:rPr>
                <w:rFonts w:ascii="GHEA Grapalat" w:hAnsi="GHEA Grapalat"/>
                <w:sz w:val="20"/>
                <w:szCs w:val="20"/>
              </w:rPr>
              <w:t>ի</w:t>
            </w:r>
            <w:r w:rsidRPr="00726F2E">
              <w:rPr>
                <w:rFonts w:ascii="GHEA Grapalat" w:hAnsi="GHEA Grapalat"/>
                <w:sz w:val="20"/>
                <w:szCs w:val="20"/>
              </w:rPr>
              <w:t xml:space="preserve"> </w:t>
            </w:r>
            <w:r w:rsidRPr="005235A9">
              <w:rPr>
                <w:rFonts w:ascii="GHEA Grapalat" w:hAnsi="GHEA Grapalat"/>
                <w:sz w:val="20"/>
                <w:szCs w:val="20"/>
              </w:rPr>
              <w:t>ուսումնասիր</w:t>
            </w:r>
            <w:r>
              <w:rPr>
                <w:rFonts w:ascii="GHEA Grapalat" w:hAnsi="GHEA Grapalat"/>
                <w:sz w:val="20"/>
                <w:szCs w:val="20"/>
              </w:rPr>
              <w:t>ությունից</w:t>
            </w:r>
            <w:r w:rsidRPr="00726F2E">
              <w:rPr>
                <w:rFonts w:ascii="GHEA Grapalat" w:hAnsi="GHEA Grapalat"/>
                <w:sz w:val="20"/>
                <w:szCs w:val="20"/>
              </w:rPr>
              <w:t xml:space="preserve"> </w:t>
            </w:r>
            <w:r>
              <w:rPr>
                <w:rFonts w:ascii="GHEA Grapalat" w:hAnsi="GHEA Grapalat"/>
                <w:sz w:val="20"/>
                <w:szCs w:val="20"/>
              </w:rPr>
              <w:t>և</w:t>
            </w:r>
            <w:r w:rsidRPr="00726F2E">
              <w:rPr>
                <w:rFonts w:ascii="GHEA Grapalat" w:hAnsi="GHEA Grapalat"/>
                <w:sz w:val="20"/>
                <w:szCs w:val="20"/>
              </w:rPr>
              <w:t xml:space="preserve"> </w:t>
            </w:r>
            <w:r>
              <w:rPr>
                <w:rFonts w:ascii="GHEA Grapalat" w:hAnsi="GHEA Grapalat"/>
                <w:sz w:val="20"/>
                <w:szCs w:val="20"/>
              </w:rPr>
              <w:t>վերլուծությունից</w:t>
            </w:r>
            <w:r w:rsidRPr="00726F2E">
              <w:rPr>
                <w:rFonts w:ascii="GHEA Grapalat" w:hAnsi="GHEA Grapalat"/>
                <w:sz w:val="20"/>
                <w:szCs w:val="20"/>
              </w:rPr>
              <w:t xml:space="preserve"> </w:t>
            </w:r>
            <w:r>
              <w:rPr>
                <w:rFonts w:ascii="GHEA Grapalat" w:hAnsi="GHEA Grapalat"/>
                <w:sz w:val="20"/>
                <w:szCs w:val="20"/>
              </w:rPr>
              <w:t>հետո</w:t>
            </w:r>
            <w:r w:rsidRPr="00726F2E">
              <w:rPr>
                <w:rFonts w:ascii="GHEA Grapalat" w:hAnsi="GHEA Grapalat"/>
                <w:sz w:val="20"/>
                <w:szCs w:val="20"/>
              </w:rPr>
              <w:t xml:space="preserve">  </w:t>
            </w:r>
            <w:r w:rsidRPr="005235A9">
              <w:rPr>
                <w:rFonts w:ascii="GHEA Grapalat" w:hAnsi="GHEA Grapalat"/>
                <w:sz w:val="20"/>
                <w:szCs w:val="20"/>
              </w:rPr>
              <w:t>քաղաքաշինական</w:t>
            </w:r>
            <w:r w:rsidRPr="00726F2E">
              <w:rPr>
                <w:rFonts w:ascii="GHEA Grapalat" w:hAnsi="GHEA Grapalat"/>
                <w:sz w:val="20"/>
                <w:szCs w:val="20"/>
              </w:rPr>
              <w:t xml:space="preserve"> </w:t>
            </w:r>
            <w:r w:rsidRPr="005235A9">
              <w:rPr>
                <w:rFonts w:ascii="GHEA Grapalat" w:hAnsi="GHEA Grapalat"/>
                <w:sz w:val="20"/>
                <w:szCs w:val="20"/>
              </w:rPr>
              <w:t>ծրագր</w:t>
            </w:r>
            <w:r>
              <w:rPr>
                <w:rFonts w:ascii="GHEA Grapalat" w:hAnsi="GHEA Grapalat"/>
                <w:sz w:val="20"/>
                <w:szCs w:val="20"/>
              </w:rPr>
              <w:t>երը</w:t>
            </w:r>
            <w:r w:rsidRPr="00726F2E">
              <w:rPr>
                <w:rFonts w:ascii="GHEA Grapalat" w:hAnsi="GHEA Grapalat"/>
                <w:sz w:val="20"/>
                <w:szCs w:val="20"/>
              </w:rPr>
              <w:t xml:space="preserve"> (</w:t>
            </w:r>
            <w:r w:rsidRPr="005235A9">
              <w:rPr>
                <w:rFonts w:ascii="GHEA Grapalat" w:hAnsi="GHEA Grapalat"/>
                <w:sz w:val="20"/>
                <w:szCs w:val="20"/>
              </w:rPr>
              <w:t>կամ</w:t>
            </w:r>
            <w:r w:rsidRPr="00726F2E">
              <w:rPr>
                <w:rFonts w:ascii="GHEA Grapalat" w:hAnsi="GHEA Grapalat"/>
                <w:sz w:val="20"/>
                <w:szCs w:val="20"/>
              </w:rPr>
              <w:t xml:space="preserve"> </w:t>
            </w:r>
            <w:r w:rsidRPr="005235A9">
              <w:rPr>
                <w:rFonts w:ascii="GHEA Grapalat" w:hAnsi="GHEA Grapalat"/>
                <w:sz w:val="20"/>
                <w:szCs w:val="20"/>
              </w:rPr>
              <w:t>նախագծ</w:t>
            </w:r>
            <w:r>
              <w:rPr>
                <w:rFonts w:ascii="GHEA Grapalat" w:hAnsi="GHEA Grapalat"/>
                <w:sz w:val="20"/>
                <w:szCs w:val="20"/>
              </w:rPr>
              <w:t>եր</w:t>
            </w:r>
            <w:r w:rsidRPr="005235A9">
              <w:rPr>
                <w:rFonts w:ascii="GHEA Grapalat" w:hAnsi="GHEA Grapalat"/>
                <w:sz w:val="20"/>
                <w:szCs w:val="20"/>
              </w:rPr>
              <w:t>ը</w:t>
            </w:r>
            <w:r w:rsidRPr="00726F2E">
              <w:rPr>
                <w:rFonts w:ascii="GHEA Grapalat" w:hAnsi="GHEA Grapalat"/>
                <w:sz w:val="20"/>
                <w:szCs w:val="20"/>
              </w:rPr>
              <w:t>)</w:t>
            </w:r>
            <w:r>
              <w:rPr>
                <w:rFonts w:ascii="GHEA Grapalat" w:hAnsi="GHEA Grapalat"/>
                <w:sz w:val="20"/>
                <w:szCs w:val="20"/>
              </w:rPr>
              <w:t xml:space="preserve"> ՀՀ</w:t>
            </w:r>
            <w:r w:rsidRPr="00CD0525">
              <w:rPr>
                <w:rFonts w:ascii="GHEA Grapalat" w:hAnsi="GHEA Grapalat"/>
                <w:sz w:val="20"/>
                <w:szCs w:val="20"/>
              </w:rPr>
              <w:t xml:space="preserve"> </w:t>
            </w:r>
            <w:r>
              <w:rPr>
                <w:rFonts w:ascii="GHEA Grapalat" w:hAnsi="GHEA Grapalat"/>
                <w:sz w:val="20"/>
                <w:szCs w:val="20"/>
              </w:rPr>
              <w:t>օրենսդրությամբ</w:t>
            </w:r>
            <w:r w:rsidRPr="00CD0525">
              <w:rPr>
                <w:rFonts w:ascii="GHEA Grapalat" w:hAnsi="GHEA Grapalat"/>
                <w:sz w:val="20"/>
                <w:szCs w:val="20"/>
              </w:rPr>
              <w:t xml:space="preserve"> </w:t>
            </w:r>
            <w:r>
              <w:rPr>
                <w:rFonts w:ascii="GHEA Grapalat" w:hAnsi="GHEA Grapalat" w:cs="Sylfaen"/>
                <w:sz w:val="20"/>
                <w:szCs w:val="20"/>
              </w:rPr>
              <w:t>սահմանված</w:t>
            </w:r>
            <w:r w:rsidRPr="00726F2E">
              <w:rPr>
                <w:rFonts w:ascii="GHEA Grapalat" w:hAnsi="GHEA Grapalat" w:cs="Sylfaen"/>
                <w:sz w:val="20"/>
                <w:szCs w:val="20"/>
              </w:rPr>
              <w:t xml:space="preserve"> </w:t>
            </w:r>
            <w:r w:rsidRPr="00C72EC0">
              <w:rPr>
                <w:rFonts w:ascii="GHEA Grapalat" w:hAnsi="GHEA Grapalat" w:cs="Sylfaen"/>
                <w:sz w:val="20"/>
                <w:szCs w:val="20"/>
              </w:rPr>
              <w:t>3-</w:t>
            </w:r>
            <w:r>
              <w:rPr>
                <w:rFonts w:ascii="GHEA Grapalat" w:hAnsi="GHEA Grapalat" w:cs="Sylfaen"/>
                <w:sz w:val="20"/>
                <w:szCs w:val="20"/>
              </w:rPr>
              <w:t>օրյա</w:t>
            </w:r>
            <w:r w:rsidRPr="00C72EC0">
              <w:rPr>
                <w:rFonts w:ascii="GHEA Grapalat" w:hAnsi="GHEA Grapalat" w:cs="Sylfaen"/>
                <w:sz w:val="20"/>
                <w:szCs w:val="20"/>
              </w:rPr>
              <w:t xml:space="preserve"> </w:t>
            </w:r>
            <w:r>
              <w:rPr>
                <w:rFonts w:ascii="GHEA Grapalat" w:hAnsi="GHEA Grapalat" w:cs="Sylfaen"/>
                <w:sz w:val="20"/>
                <w:szCs w:val="20"/>
              </w:rPr>
              <w:t>ժամկետում</w:t>
            </w:r>
            <w:r w:rsidRPr="00726F2E">
              <w:rPr>
                <w:rFonts w:ascii="GHEA Grapalat" w:hAnsi="GHEA Grapalat"/>
                <w:sz w:val="20"/>
                <w:szCs w:val="20"/>
              </w:rPr>
              <w:t>`</w:t>
            </w:r>
            <w:r w:rsidRPr="00C72EC0">
              <w:rPr>
                <w:rFonts w:ascii="GHEA Grapalat" w:hAnsi="GHEA Grapalat" w:cs="Sylfaen"/>
                <w:sz w:val="20"/>
                <w:szCs w:val="20"/>
              </w:rPr>
              <w:t xml:space="preserve">  </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726F2E" w:rsidRDefault="009C327D" w:rsidP="009C327D">
            <w:pPr>
              <w:spacing w:line="240" w:lineRule="auto"/>
              <w:rPr>
                <w:i/>
                <w:sz w:val="20"/>
                <w:szCs w:val="20"/>
              </w:rPr>
            </w:pPr>
            <w:r w:rsidRPr="00726F2E">
              <w:rPr>
                <w:i/>
                <w:sz w:val="20"/>
                <w:szCs w:val="20"/>
              </w:rPr>
              <w:t xml:space="preserve">համաձայնեցվում են  </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726F2E" w:rsidRDefault="009C327D" w:rsidP="009C327D">
            <w:pPr>
              <w:pStyle w:val="NormalWeb"/>
              <w:spacing w:before="0" w:beforeAutospacing="0" w:after="0" w:afterAutospacing="0"/>
              <w:rPr>
                <w:rFonts w:ascii="GHEA Grapalat" w:hAnsi="GHEA Grapalat"/>
                <w:i/>
                <w:sz w:val="20"/>
                <w:szCs w:val="20"/>
              </w:rPr>
            </w:pPr>
            <w:r w:rsidRPr="00726F2E">
              <w:rPr>
                <w:rFonts w:ascii="GHEA Grapalat" w:hAnsi="GHEA Grapalat"/>
                <w:i/>
                <w:sz w:val="20"/>
                <w:szCs w:val="20"/>
              </w:rPr>
              <w:t xml:space="preserve">վերադարձվում են լրամշակման </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672" w:type="pct"/>
          </w:tcPr>
          <w:p w:rsidR="009C327D" w:rsidRPr="00951B71" w:rsidRDefault="009C327D" w:rsidP="009C327D">
            <w:pPr>
              <w:spacing w:line="240" w:lineRule="auto"/>
              <w:jc w:val="center"/>
              <w:rPr>
                <w:b/>
                <w:sz w:val="20"/>
                <w:szCs w:val="20"/>
              </w:rPr>
            </w:pPr>
          </w:p>
        </w:tc>
        <w:tc>
          <w:tcPr>
            <w:tcW w:w="597"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726F2E" w:rsidTr="009C327D">
        <w:tc>
          <w:tcPr>
            <w:tcW w:w="970" w:type="pct"/>
          </w:tcPr>
          <w:p w:rsidR="009C327D" w:rsidRPr="00726F2E" w:rsidRDefault="009C327D" w:rsidP="009C327D">
            <w:pPr>
              <w:pStyle w:val="NormalWeb"/>
              <w:spacing w:before="0" w:beforeAutospacing="0" w:after="0" w:afterAutospacing="0"/>
              <w:rPr>
                <w:rFonts w:ascii="GHEA Grapalat" w:hAnsi="GHEA Grapalat"/>
                <w:i/>
                <w:sz w:val="20"/>
                <w:szCs w:val="20"/>
              </w:rPr>
            </w:pPr>
            <w:r w:rsidRPr="00726F2E">
              <w:rPr>
                <w:rFonts w:ascii="GHEA Grapalat" w:hAnsi="GHEA Grapalat" w:cs="Sylfaen"/>
                <w:i/>
                <w:sz w:val="20"/>
                <w:szCs w:val="20"/>
              </w:rPr>
              <w:t xml:space="preserve">մերժվում են </w:t>
            </w:r>
          </w:p>
        </w:tc>
        <w:tc>
          <w:tcPr>
            <w:tcW w:w="560" w:type="pct"/>
          </w:tcPr>
          <w:p w:rsidR="009C327D" w:rsidRPr="00726F2E" w:rsidRDefault="009C327D" w:rsidP="009C327D">
            <w:pPr>
              <w:spacing w:line="240" w:lineRule="auto"/>
              <w:jc w:val="center"/>
              <w:rPr>
                <w:b/>
                <w:i/>
                <w:sz w:val="20"/>
                <w:szCs w:val="20"/>
              </w:rPr>
            </w:pPr>
            <w:r>
              <w:rPr>
                <w:b/>
                <w:i/>
                <w:sz w:val="20"/>
                <w:szCs w:val="20"/>
              </w:rPr>
              <w:t>V</w:t>
            </w:r>
          </w:p>
        </w:tc>
        <w:tc>
          <w:tcPr>
            <w:tcW w:w="672" w:type="pct"/>
          </w:tcPr>
          <w:p w:rsidR="009C327D" w:rsidRPr="00726F2E" w:rsidRDefault="009C327D" w:rsidP="009C327D">
            <w:pPr>
              <w:spacing w:line="240" w:lineRule="auto"/>
              <w:jc w:val="center"/>
              <w:rPr>
                <w:b/>
                <w:i/>
                <w:sz w:val="20"/>
                <w:szCs w:val="20"/>
              </w:rPr>
            </w:pPr>
          </w:p>
        </w:tc>
        <w:tc>
          <w:tcPr>
            <w:tcW w:w="597" w:type="pct"/>
          </w:tcPr>
          <w:p w:rsidR="009C327D" w:rsidRPr="00726F2E" w:rsidRDefault="009C327D" w:rsidP="009C327D">
            <w:pPr>
              <w:spacing w:line="240" w:lineRule="auto"/>
              <w:jc w:val="center"/>
              <w:rPr>
                <w:b/>
                <w:i/>
                <w:sz w:val="20"/>
                <w:szCs w:val="20"/>
              </w:rPr>
            </w:pPr>
          </w:p>
        </w:tc>
        <w:tc>
          <w:tcPr>
            <w:tcW w:w="596" w:type="pct"/>
          </w:tcPr>
          <w:p w:rsidR="009C327D" w:rsidRPr="00726F2E" w:rsidRDefault="009C327D" w:rsidP="009C327D">
            <w:pPr>
              <w:spacing w:line="240" w:lineRule="auto"/>
              <w:jc w:val="center"/>
              <w:rPr>
                <w:b/>
                <w:i/>
                <w:sz w:val="20"/>
                <w:szCs w:val="20"/>
              </w:rPr>
            </w:pPr>
          </w:p>
        </w:tc>
        <w:tc>
          <w:tcPr>
            <w:tcW w:w="747" w:type="pct"/>
          </w:tcPr>
          <w:p w:rsidR="009C327D" w:rsidRPr="00726F2E" w:rsidRDefault="009C327D" w:rsidP="009C327D">
            <w:pPr>
              <w:spacing w:line="240" w:lineRule="auto"/>
              <w:jc w:val="center"/>
              <w:rPr>
                <w:b/>
                <w:i/>
                <w:sz w:val="20"/>
                <w:szCs w:val="20"/>
              </w:rPr>
            </w:pPr>
          </w:p>
        </w:tc>
        <w:tc>
          <w:tcPr>
            <w:tcW w:w="858" w:type="pct"/>
          </w:tcPr>
          <w:p w:rsidR="009C327D" w:rsidRPr="00726F2E" w:rsidRDefault="009C327D" w:rsidP="009C327D">
            <w:pPr>
              <w:spacing w:line="240" w:lineRule="auto"/>
              <w:jc w:val="center"/>
              <w:rPr>
                <w:b/>
                <w:i/>
                <w:sz w:val="20"/>
                <w:szCs w:val="20"/>
              </w:rPr>
            </w:pPr>
          </w:p>
        </w:tc>
      </w:tr>
    </w:tbl>
    <w:p w:rsidR="009C327D" w:rsidRPr="00951B71" w:rsidRDefault="009C327D" w:rsidP="009C327D">
      <w:pPr>
        <w:spacing w:line="240" w:lineRule="auto"/>
        <w:rPr>
          <w:rFonts w:cs="Sylfaen"/>
          <w:sz w:val="20"/>
          <w:szCs w:val="20"/>
        </w:rPr>
      </w:pPr>
    </w:p>
    <w:p w:rsidR="009C327D" w:rsidRPr="004E60F7" w:rsidRDefault="009C327D" w:rsidP="00CD6FB0">
      <w:pPr>
        <w:pStyle w:val="NormalWeb"/>
        <w:numPr>
          <w:ilvl w:val="0"/>
          <w:numId w:val="7"/>
        </w:numPr>
        <w:spacing w:before="0" w:beforeAutospacing="0" w:after="0" w:afterAutospacing="0"/>
        <w:jc w:val="both"/>
        <w:rPr>
          <w:rFonts w:ascii="GHEA Grapalat" w:hAnsi="GHEA Grapalat"/>
          <w:sz w:val="20"/>
          <w:szCs w:val="20"/>
          <w:lang w:val="hy-AM"/>
        </w:rPr>
      </w:pPr>
      <w:r w:rsidRPr="004E60F7">
        <w:rPr>
          <w:rFonts w:ascii="GHEA Grapalat" w:hAnsi="GHEA Grapalat" w:cs="AK Courier"/>
          <w:sz w:val="20"/>
          <w:szCs w:val="20"/>
          <w:lang w:val="hy-AM"/>
        </w:rPr>
        <w:t xml:space="preserve">Գործառույթը` ՏԻՄ ՀՀ օրենք, 37-րդ հոդված, կետ 4.1. </w:t>
      </w:r>
      <w:r w:rsidRPr="004E60F7">
        <w:rPr>
          <w:rFonts w:ascii="GHEA Grapalat" w:hAnsi="GHEA Grapalat"/>
          <w:sz w:val="20"/>
          <w:szCs w:val="20"/>
          <w:lang w:val="hy-AM"/>
        </w:rPr>
        <w:t>Հայաստանի Հանրապետության օրենսդրությամբ սահմանված կարգով համաձայնեցնում է ճարտարապետաշինարարական նախագծերը, տալիս է շինարարության (քանդման) թույլտվություն, միջոցառումներ է ձեռնարկում շինարարության թույլտվությամբ նախատեսված ժամկետներում կառուցապատումն ավարտելու համար.</w:t>
      </w:r>
    </w:p>
    <w:p w:rsidR="009C327D" w:rsidRPr="004E60F7" w:rsidRDefault="009C327D" w:rsidP="00CD6FB0">
      <w:pPr>
        <w:pStyle w:val="ListParagraph"/>
        <w:numPr>
          <w:ilvl w:val="0"/>
          <w:numId w:val="7"/>
        </w:numPr>
        <w:autoSpaceDE w:val="0"/>
        <w:autoSpaceDN w:val="0"/>
        <w:adjustRightInd w:val="0"/>
        <w:spacing w:line="240" w:lineRule="auto"/>
        <w:rPr>
          <w:sz w:val="20"/>
          <w:szCs w:val="20"/>
          <w:lang w:val="hy-AM" w:eastAsia="ko-KR"/>
        </w:rPr>
      </w:pPr>
      <w:r w:rsidRPr="004E60F7">
        <w:rPr>
          <w:rFonts w:cs="AK Courier"/>
          <w:sz w:val="20"/>
          <w:szCs w:val="20"/>
          <w:lang w:val="hy-AM" w:eastAsia="ko-KR"/>
        </w:rPr>
        <w:t>Գործառույթի իրականացման օրենսդրական հիմքը`</w:t>
      </w:r>
      <w:r w:rsidRPr="004E60F7">
        <w:rPr>
          <w:lang w:val="hy-AM"/>
        </w:rPr>
        <w:t>&lt;</w:t>
      </w:r>
      <w:r w:rsidRPr="004E60F7">
        <w:rPr>
          <w:sz w:val="20"/>
          <w:szCs w:val="20"/>
          <w:lang w:val="hy-AM" w:eastAsia="ko-KR"/>
        </w:rPr>
        <w:t xml:space="preserve">&lt;Քաղաքաշինության մասին&gt;&gt; ՀՀ օրենք, ՀՀ կառավարության </w:t>
      </w:r>
      <w:r w:rsidRPr="00260D4F">
        <w:rPr>
          <w:rFonts w:cs="AK Courier"/>
          <w:sz w:val="20"/>
          <w:szCs w:val="20"/>
          <w:lang w:val="hy-AM"/>
        </w:rPr>
        <w:t>1998</w:t>
      </w:r>
      <w:r w:rsidRPr="006C06C2">
        <w:rPr>
          <w:rFonts w:cs="AK Courier"/>
          <w:sz w:val="20"/>
          <w:szCs w:val="20"/>
          <w:lang w:val="hy-AM"/>
        </w:rPr>
        <w:t xml:space="preserve"> թվականի դեկտեմբերի 21-ի</w:t>
      </w:r>
      <w:r w:rsidRPr="00260D4F">
        <w:rPr>
          <w:rFonts w:cs="AK Courier"/>
          <w:sz w:val="20"/>
          <w:szCs w:val="20"/>
          <w:lang w:val="hy-AM"/>
        </w:rPr>
        <w:t xml:space="preserve"> N</w:t>
      </w:r>
      <w:r w:rsidRPr="006C06C2">
        <w:rPr>
          <w:rFonts w:cs="AK Courier"/>
          <w:sz w:val="20"/>
          <w:szCs w:val="20"/>
          <w:lang w:val="hy-AM"/>
        </w:rPr>
        <w:t xml:space="preserve"> </w:t>
      </w:r>
      <w:r w:rsidRPr="00260D4F">
        <w:rPr>
          <w:rFonts w:cs="AK Courier"/>
          <w:sz w:val="20"/>
          <w:szCs w:val="20"/>
          <w:lang w:val="hy-AM"/>
        </w:rPr>
        <w:t>812</w:t>
      </w:r>
      <w:r w:rsidRPr="004E60F7">
        <w:rPr>
          <w:sz w:val="20"/>
          <w:szCs w:val="20"/>
          <w:lang w:val="hy-AM" w:eastAsia="ko-KR"/>
        </w:rPr>
        <w:t xml:space="preserve"> և ՀՀ կառավարության 2002 </w:t>
      </w:r>
      <w:r w:rsidRPr="00EB33D6">
        <w:rPr>
          <w:sz w:val="20"/>
          <w:szCs w:val="20"/>
          <w:lang w:val="hy-AM" w:eastAsia="ko-KR"/>
        </w:rPr>
        <w:t>թվականի փետրվարի 2-ի</w:t>
      </w:r>
      <w:r w:rsidRPr="004E60F7">
        <w:rPr>
          <w:sz w:val="20"/>
          <w:szCs w:val="20"/>
          <w:lang w:val="hy-AM" w:eastAsia="ko-KR"/>
        </w:rPr>
        <w:t xml:space="preserve"> N</w:t>
      </w:r>
      <w:r w:rsidRPr="00F03A6B">
        <w:rPr>
          <w:sz w:val="20"/>
          <w:szCs w:val="20"/>
          <w:lang w:val="hy-AM" w:eastAsia="ko-KR"/>
        </w:rPr>
        <w:t xml:space="preserve"> </w:t>
      </w:r>
      <w:r w:rsidRPr="004E60F7">
        <w:rPr>
          <w:sz w:val="20"/>
          <w:szCs w:val="20"/>
          <w:lang w:val="hy-AM" w:eastAsia="ko-KR"/>
        </w:rPr>
        <w:t>91 որոշումներ, ՀՀ քաղաքաշինության նախարարի 2006</w:t>
      </w:r>
      <w:r w:rsidRPr="00F03A6B">
        <w:rPr>
          <w:sz w:val="20"/>
          <w:szCs w:val="20"/>
          <w:lang w:val="hy-AM" w:eastAsia="ko-KR"/>
        </w:rPr>
        <w:t xml:space="preserve"> թվականի նոյեմբերի 29-ի</w:t>
      </w:r>
      <w:r w:rsidRPr="004E60F7">
        <w:rPr>
          <w:sz w:val="20"/>
          <w:szCs w:val="20"/>
          <w:lang w:val="hy-AM" w:eastAsia="ko-KR"/>
        </w:rPr>
        <w:t xml:space="preserve"> N</w:t>
      </w:r>
      <w:r w:rsidRPr="00F03A6B">
        <w:rPr>
          <w:sz w:val="20"/>
          <w:szCs w:val="20"/>
          <w:lang w:val="hy-AM" w:eastAsia="ko-KR"/>
        </w:rPr>
        <w:t xml:space="preserve"> </w:t>
      </w:r>
      <w:r w:rsidRPr="004E60F7">
        <w:rPr>
          <w:sz w:val="20"/>
          <w:szCs w:val="20"/>
          <w:lang w:val="hy-AM" w:eastAsia="ko-KR"/>
        </w:rPr>
        <w:t>273-Ն հրաման</w:t>
      </w:r>
      <w:r w:rsidRPr="00597FB0">
        <w:rPr>
          <w:sz w:val="20"/>
          <w:szCs w:val="20"/>
          <w:lang w:val="hy-AM" w:eastAsia="ko-KR"/>
        </w:rPr>
        <w:t>:</w:t>
      </w:r>
    </w:p>
    <w:p w:rsidR="009C327D" w:rsidRPr="00E93C34" w:rsidRDefault="009C327D" w:rsidP="009C327D">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2"/>
        <w:gridCol w:w="1565"/>
        <w:gridCol w:w="1879"/>
        <w:gridCol w:w="1669"/>
        <w:gridCol w:w="1666"/>
        <w:gridCol w:w="2088"/>
        <w:gridCol w:w="2398"/>
      </w:tblGrid>
      <w:tr w:rsidR="009C327D" w:rsidRPr="00951B71"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9C327D" w:rsidRPr="00951B71" w:rsidRDefault="009C327D" w:rsidP="009C327D">
            <w:pPr>
              <w:spacing w:line="240" w:lineRule="auto"/>
              <w:jc w:val="center"/>
              <w:rPr>
                <w:b/>
                <w:sz w:val="20"/>
                <w:szCs w:val="20"/>
              </w:rPr>
            </w:pPr>
            <w:r w:rsidRPr="00951B71">
              <w:rPr>
                <w:b/>
                <w:sz w:val="20"/>
                <w:szCs w:val="20"/>
              </w:rPr>
              <w:t xml:space="preserve">Հայտնաբերված </w:t>
            </w:r>
            <w:r w:rsidRPr="00951B71">
              <w:rPr>
                <w:b/>
                <w:sz w:val="20"/>
                <w:szCs w:val="20"/>
              </w:rPr>
              <w:lastRenderedPageBreak/>
              <w:t>խախտումները</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lastRenderedPageBreak/>
              <w:t xml:space="preserve">Առաջարկություններ </w:t>
            </w:r>
            <w:r w:rsidRPr="00951B71">
              <w:rPr>
                <w:b/>
                <w:sz w:val="20"/>
                <w:szCs w:val="20"/>
              </w:rPr>
              <w:lastRenderedPageBreak/>
              <w:t>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9C327D" w:rsidRPr="00951B71" w:rsidRDefault="009C327D" w:rsidP="009C327D">
            <w:pPr>
              <w:spacing w:line="240" w:lineRule="auto"/>
              <w:jc w:val="center"/>
              <w:rPr>
                <w:b/>
                <w:sz w:val="20"/>
                <w:szCs w:val="20"/>
              </w:rPr>
            </w:pPr>
            <w:r w:rsidRPr="00951B71">
              <w:rPr>
                <w:b/>
                <w:sz w:val="20"/>
                <w:szCs w:val="20"/>
              </w:rPr>
              <w:lastRenderedPageBreak/>
              <w:t xml:space="preserve">Հայտնաբերված խախտումները </w:t>
            </w:r>
            <w:r w:rsidRPr="00951B71">
              <w:rPr>
                <w:b/>
                <w:sz w:val="20"/>
                <w:szCs w:val="20"/>
              </w:rPr>
              <w:lastRenderedPageBreak/>
              <w:t>վերացնելու նպատակով սահմանված ժամկետները</w:t>
            </w:r>
          </w:p>
        </w:tc>
      </w:tr>
      <w:tr w:rsidR="009C327D" w:rsidRPr="00B86586" w:rsidTr="009C327D">
        <w:tc>
          <w:tcPr>
            <w:tcW w:w="970" w:type="pct"/>
          </w:tcPr>
          <w:p w:rsidR="009C327D" w:rsidRPr="00B86586" w:rsidRDefault="009C327D" w:rsidP="009C327D">
            <w:pPr>
              <w:spacing w:line="240" w:lineRule="auto"/>
              <w:rPr>
                <w:sz w:val="20"/>
                <w:szCs w:val="20"/>
              </w:rPr>
            </w:pPr>
            <w:r w:rsidRPr="00B86586">
              <w:rPr>
                <w:sz w:val="20"/>
                <w:szCs w:val="20"/>
              </w:rPr>
              <w:lastRenderedPageBreak/>
              <w:t xml:space="preserve">Համաձայնեցված </w:t>
            </w:r>
            <w:r>
              <w:rPr>
                <w:sz w:val="20"/>
                <w:szCs w:val="20"/>
              </w:rPr>
              <w:t>ճարտարապետա-շինարարական նախագծերը համապատասխանում են ՃՀԱ-ում նշված դրույթներին և ՀՀ օրենսդրությամբ ճարտ-շին. նախագծերի կազմին և բովանդակությանը ներկայացվող պահանջներին</w:t>
            </w:r>
          </w:p>
        </w:tc>
        <w:tc>
          <w:tcPr>
            <w:tcW w:w="560" w:type="pct"/>
          </w:tcPr>
          <w:p w:rsidR="009C327D" w:rsidRPr="00B86586" w:rsidRDefault="009C327D" w:rsidP="009C327D">
            <w:pPr>
              <w:spacing w:line="240" w:lineRule="auto"/>
              <w:jc w:val="center"/>
              <w:rPr>
                <w:sz w:val="20"/>
                <w:szCs w:val="20"/>
              </w:rPr>
            </w:pPr>
            <w:r>
              <w:rPr>
                <w:sz w:val="20"/>
                <w:szCs w:val="20"/>
              </w:rPr>
              <w:t>V</w:t>
            </w:r>
          </w:p>
        </w:tc>
        <w:tc>
          <w:tcPr>
            <w:tcW w:w="672" w:type="pct"/>
          </w:tcPr>
          <w:p w:rsidR="009C327D" w:rsidRPr="00B86586" w:rsidRDefault="009C327D" w:rsidP="009C327D">
            <w:pPr>
              <w:spacing w:line="240" w:lineRule="auto"/>
              <w:jc w:val="center"/>
              <w:rPr>
                <w:sz w:val="20"/>
                <w:szCs w:val="20"/>
              </w:rPr>
            </w:pPr>
          </w:p>
        </w:tc>
        <w:tc>
          <w:tcPr>
            <w:tcW w:w="597" w:type="pct"/>
          </w:tcPr>
          <w:p w:rsidR="009C327D" w:rsidRPr="00B86586" w:rsidRDefault="009C327D" w:rsidP="009C327D">
            <w:pPr>
              <w:spacing w:line="240" w:lineRule="auto"/>
              <w:jc w:val="center"/>
              <w:rPr>
                <w:sz w:val="20"/>
                <w:szCs w:val="20"/>
              </w:rPr>
            </w:pPr>
          </w:p>
        </w:tc>
        <w:tc>
          <w:tcPr>
            <w:tcW w:w="596" w:type="pct"/>
          </w:tcPr>
          <w:p w:rsidR="009C327D" w:rsidRPr="00B86586" w:rsidRDefault="009C327D" w:rsidP="009C327D">
            <w:pPr>
              <w:spacing w:line="240" w:lineRule="auto"/>
              <w:jc w:val="center"/>
              <w:rPr>
                <w:sz w:val="20"/>
                <w:szCs w:val="20"/>
              </w:rPr>
            </w:pPr>
          </w:p>
        </w:tc>
        <w:tc>
          <w:tcPr>
            <w:tcW w:w="747" w:type="pct"/>
          </w:tcPr>
          <w:p w:rsidR="009C327D" w:rsidRPr="00B86586" w:rsidRDefault="009C327D" w:rsidP="009C327D">
            <w:pPr>
              <w:spacing w:line="240" w:lineRule="auto"/>
              <w:jc w:val="center"/>
              <w:rPr>
                <w:sz w:val="20"/>
                <w:szCs w:val="20"/>
              </w:rPr>
            </w:pPr>
          </w:p>
        </w:tc>
        <w:tc>
          <w:tcPr>
            <w:tcW w:w="858" w:type="pct"/>
          </w:tcPr>
          <w:p w:rsidR="009C327D" w:rsidRPr="00B86586" w:rsidRDefault="009C327D" w:rsidP="009C327D">
            <w:pPr>
              <w:spacing w:line="240" w:lineRule="auto"/>
              <w:jc w:val="center"/>
              <w:rPr>
                <w:sz w:val="20"/>
                <w:szCs w:val="20"/>
              </w:rPr>
            </w:pPr>
          </w:p>
        </w:tc>
      </w:tr>
      <w:tr w:rsidR="009C327D" w:rsidRPr="00073686" w:rsidTr="009C327D">
        <w:tc>
          <w:tcPr>
            <w:tcW w:w="970" w:type="pct"/>
          </w:tcPr>
          <w:p w:rsidR="009C327D" w:rsidRPr="00073686" w:rsidRDefault="009C327D" w:rsidP="009C327D">
            <w:pPr>
              <w:spacing w:line="240" w:lineRule="auto"/>
              <w:rPr>
                <w:sz w:val="20"/>
                <w:szCs w:val="20"/>
              </w:rPr>
            </w:pPr>
            <w:r w:rsidRPr="00B86586">
              <w:rPr>
                <w:sz w:val="20"/>
                <w:szCs w:val="20"/>
              </w:rPr>
              <w:t xml:space="preserve">Համաձայնեցված </w:t>
            </w:r>
            <w:r>
              <w:rPr>
                <w:sz w:val="20"/>
                <w:szCs w:val="20"/>
              </w:rPr>
              <w:t>ճարտարապետա-շինարարական նախագծերը մշակված են նմանատիպ նախագծերի մշակման լիցենզիա ունեցող կազմակերպության կողմից /բացառությունները ՀՀ օրենսդրությամբ սահմանված դեպքերին համապատասխան/</w:t>
            </w:r>
          </w:p>
        </w:tc>
        <w:tc>
          <w:tcPr>
            <w:tcW w:w="560" w:type="pct"/>
          </w:tcPr>
          <w:p w:rsidR="009C327D" w:rsidRPr="00073686" w:rsidRDefault="009C327D" w:rsidP="009C327D">
            <w:pPr>
              <w:spacing w:line="240" w:lineRule="auto"/>
              <w:rPr>
                <w:sz w:val="20"/>
                <w:szCs w:val="20"/>
              </w:rPr>
            </w:pPr>
            <w:r>
              <w:rPr>
                <w:sz w:val="20"/>
                <w:szCs w:val="20"/>
              </w:rPr>
              <w:t xml:space="preserve">         V</w:t>
            </w: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r w:rsidR="009C327D" w:rsidRPr="00073686" w:rsidTr="009C327D">
        <w:tc>
          <w:tcPr>
            <w:tcW w:w="970" w:type="pct"/>
          </w:tcPr>
          <w:p w:rsidR="009C327D" w:rsidRPr="00073686" w:rsidRDefault="009C327D" w:rsidP="009C327D">
            <w:pPr>
              <w:spacing w:line="240" w:lineRule="auto"/>
              <w:rPr>
                <w:sz w:val="20"/>
                <w:szCs w:val="20"/>
              </w:rPr>
            </w:pPr>
            <w:r w:rsidRPr="00B86586">
              <w:rPr>
                <w:sz w:val="20"/>
                <w:szCs w:val="20"/>
              </w:rPr>
              <w:t xml:space="preserve">Համաձայնեցված </w:t>
            </w:r>
            <w:r>
              <w:rPr>
                <w:sz w:val="20"/>
                <w:szCs w:val="20"/>
              </w:rPr>
              <w:t xml:space="preserve">ճարտարապետա-շինարարական </w:t>
            </w:r>
            <w:r>
              <w:rPr>
                <w:sz w:val="20"/>
                <w:szCs w:val="20"/>
              </w:rPr>
              <w:lastRenderedPageBreak/>
              <w:t>նախագծերի վերաբերյալ առկա է ՀՀ օրենսդրությամբ սահմանված փորձաքննության /ների/ դրական եզրակացությունը կամ II կատեգորիայի օբյեկտների համար` հեղինակի երաշխավորագիրը</w:t>
            </w:r>
          </w:p>
        </w:tc>
        <w:tc>
          <w:tcPr>
            <w:tcW w:w="560" w:type="pct"/>
          </w:tcPr>
          <w:p w:rsidR="009C327D" w:rsidRPr="00073686" w:rsidRDefault="009C327D" w:rsidP="009C327D">
            <w:pPr>
              <w:spacing w:line="240" w:lineRule="auto"/>
              <w:rPr>
                <w:sz w:val="20"/>
                <w:szCs w:val="20"/>
              </w:rPr>
            </w:pPr>
            <w:r>
              <w:rPr>
                <w:sz w:val="20"/>
                <w:szCs w:val="20"/>
              </w:rPr>
              <w:lastRenderedPageBreak/>
              <w:t xml:space="preserve">        V</w:t>
            </w: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r w:rsidR="009C327D" w:rsidRPr="00073686" w:rsidTr="009C327D">
        <w:tc>
          <w:tcPr>
            <w:tcW w:w="970" w:type="pct"/>
          </w:tcPr>
          <w:p w:rsidR="009C327D" w:rsidRPr="00073686" w:rsidRDefault="009C327D" w:rsidP="009C327D">
            <w:pPr>
              <w:spacing w:line="240" w:lineRule="auto"/>
              <w:rPr>
                <w:sz w:val="20"/>
                <w:szCs w:val="20"/>
              </w:rPr>
            </w:pPr>
            <w:r w:rsidRPr="00073686">
              <w:rPr>
                <w:sz w:val="20"/>
                <w:szCs w:val="20"/>
              </w:rPr>
              <w:lastRenderedPageBreak/>
              <w:t xml:space="preserve">Պահպանվում են </w:t>
            </w:r>
            <w:r>
              <w:rPr>
                <w:sz w:val="20"/>
                <w:szCs w:val="20"/>
              </w:rPr>
              <w:t>շինարարության թույլտվության տրամադրման ժամկետները /10օր, 15 օր/, ըստ նախատեսվող օբյեկտի ռիսկայնության աստիճանի</w:t>
            </w:r>
          </w:p>
        </w:tc>
        <w:tc>
          <w:tcPr>
            <w:tcW w:w="560" w:type="pct"/>
          </w:tcPr>
          <w:p w:rsidR="009C327D" w:rsidRPr="00073686" w:rsidRDefault="009C327D" w:rsidP="009C327D">
            <w:pPr>
              <w:spacing w:line="240" w:lineRule="auto"/>
              <w:rPr>
                <w:sz w:val="20"/>
                <w:szCs w:val="20"/>
              </w:rPr>
            </w:pP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r w:rsidR="009C327D" w:rsidRPr="00073686" w:rsidTr="009C327D">
        <w:tc>
          <w:tcPr>
            <w:tcW w:w="970" w:type="pct"/>
          </w:tcPr>
          <w:p w:rsidR="009C327D" w:rsidRPr="00073686" w:rsidRDefault="009C327D" w:rsidP="009C327D">
            <w:pPr>
              <w:spacing w:line="240" w:lineRule="auto"/>
              <w:rPr>
                <w:sz w:val="20"/>
                <w:szCs w:val="20"/>
              </w:rPr>
            </w:pPr>
            <w:r>
              <w:rPr>
                <w:sz w:val="20"/>
                <w:szCs w:val="20"/>
              </w:rPr>
              <w:t>Շինարարության թույլտվությամբ ՀՀ օրենսդրությամբ սահմանված ժամկետում /2տարի/ - ավարտվում են շինարարական աշխատանքները կամ կառուցապատողը սահմանված կարգով դիմում է աշխատանքների ավարտի համար նոր ժամկետ սահմանելու համար</w:t>
            </w:r>
          </w:p>
        </w:tc>
        <w:tc>
          <w:tcPr>
            <w:tcW w:w="560" w:type="pct"/>
          </w:tcPr>
          <w:p w:rsidR="009C327D" w:rsidRPr="00073686" w:rsidRDefault="009C327D" w:rsidP="009C327D">
            <w:pPr>
              <w:spacing w:line="240" w:lineRule="auto"/>
              <w:rPr>
                <w:sz w:val="20"/>
                <w:szCs w:val="20"/>
              </w:rPr>
            </w:pPr>
            <w:r>
              <w:rPr>
                <w:sz w:val="20"/>
                <w:szCs w:val="20"/>
              </w:rPr>
              <w:t xml:space="preserve">           V</w:t>
            </w: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r w:rsidR="009C327D" w:rsidRPr="00073686" w:rsidTr="009C327D">
        <w:tc>
          <w:tcPr>
            <w:tcW w:w="970" w:type="pct"/>
          </w:tcPr>
          <w:p w:rsidR="009C327D" w:rsidRPr="00073686" w:rsidRDefault="009C327D" w:rsidP="009C327D">
            <w:pPr>
              <w:spacing w:line="240" w:lineRule="auto"/>
              <w:rPr>
                <w:sz w:val="20"/>
                <w:szCs w:val="20"/>
              </w:rPr>
            </w:pPr>
            <w:r>
              <w:rPr>
                <w:sz w:val="20"/>
                <w:szCs w:val="20"/>
              </w:rPr>
              <w:t xml:space="preserve">Շինարարական աշխատանքների համար նոր /երկարաձգված/ </w:t>
            </w:r>
            <w:r>
              <w:rPr>
                <w:sz w:val="20"/>
                <w:szCs w:val="20"/>
              </w:rPr>
              <w:lastRenderedPageBreak/>
              <w:t xml:space="preserve">ժամկետում աշխատանքները չավարտվելու դեպքում, </w:t>
            </w:r>
            <w:r w:rsidRPr="00E9019D">
              <w:rPr>
                <w:sz w:val="20"/>
                <w:szCs w:val="20"/>
              </w:rPr>
              <w:t>իրավասու մարմինը դիմում է դատարան` օրենքով սահմանված կարգով տվյալ օբյեկտը վաճառելու մասին հայցով:</w:t>
            </w:r>
          </w:p>
        </w:tc>
        <w:tc>
          <w:tcPr>
            <w:tcW w:w="560" w:type="pct"/>
          </w:tcPr>
          <w:p w:rsidR="009C327D" w:rsidRPr="00073686" w:rsidRDefault="009C327D" w:rsidP="009C327D">
            <w:pPr>
              <w:spacing w:line="240" w:lineRule="auto"/>
              <w:rPr>
                <w:sz w:val="20"/>
                <w:szCs w:val="20"/>
              </w:rPr>
            </w:pPr>
            <w:r>
              <w:rPr>
                <w:sz w:val="20"/>
                <w:szCs w:val="20"/>
              </w:rPr>
              <w:lastRenderedPageBreak/>
              <w:t xml:space="preserve">V </w:t>
            </w: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r w:rsidR="009C327D" w:rsidRPr="00073686" w:rsidTr="009C327D">
        <w:tc>
          <w:tcPr>
            <w:tcW w:w="970" w:type="pct"/>
          </w:tcPr>
          <w:p w:rsidR="009C327D" w:rsidRPr="00073686" w:rsidRDefault="009C327D" w:rsidP="009C327D">
            <w:pPr>
              <w:spacing w:line="240" w:lineRule="auto"/>
              <w:rPr>
                <w:sz w:val="20"/>
                <w:szCs w:val="20"/>
              </w:rPr>
            </w:pPr>
            <w:r w:rsidRPr="00E9019D">
              <w:rPr>
                <w:sz w:val="20"/>
                <w:szCs w:val="20"/>
              </w:rPr>
              <w:lastRenderedPageBreak/>
              <w:t>Շինարարության թույլտվության հետ միասին կառուցապատողին է տրվում շինարարության վարման մատյանը` դրոշմակնքված իրավասու մարմնի կողմից</w:t>
            </w:r>
          </w:p>
        </w:tc>
        <w:tc>
          <w:tcPr>
            <w:tcW w:w="560" w:type="pct"/>
          </w:tcPr>
          <w:p w:rsidR="009C327D" w:rsidRPr="00073686" w:rsidRDefault="009C327D" w:rsidP="009C327D">
            <w:pPr>
              <w:spacing w:line="240" w:lineRule="auto"/>
              <w:rPr>
                <w:sz w:val="20"/>
                <w:szCs w:val="20"/>
              </w:rPr>
            </w:pPr>
            <w:r>
              <w:rPr>
                <w:sz w:val="20"/>
                <w:szCs w:val="20"/>
              </w:rPr>
              <w:t xml:space="preserve"> V</w:t>
            </w: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r w:rsidR="009C327D" w:rsidRPr="00073686" w:rsidTr="009C327D">
        <w:tc>
          <w:tcPr>
            <w:tcW w:w="970" w:type="pct"/>
          </w:tcPr>
          <w:p w:rsidR="009C327D" w:rsidRPr="00073686" w:rsidRDefault="009C327D" w:rsidP="009C327D">
            <w:pPr>
              <w:spacing w:line="240" w:lineRule="auto"/>
              <w:rPr>
                <w:sz w:val="20"/>
                <w:szCs w:val="20"/>
              </w:rPr>
            </w:pPr>
            <w:r>
              <w:rPr>
                <w:sz w:val="20"/>
                <w:szCs w:val="20"/>
              </w:rPr>
              <w:t>ՀՀ օրենսդրությամբ սահմանված 3-</w:t>
            </w:r>
            <w:r w:rsidRPr="00E9019D">
              <w:rPr>
                <w:sz w:val="20"/>
                <w:szCs w:val="20"/>
              </w:rPr>
              <w:t>օրյա ժամկետում թույլտվության պատճենները ներկայաց</w:t>
            </w:r>
            <w:r>
              <w:rPr>
                <w:sz w:val="20"/>
                <w:szCs w:val="20"/>
              </w:rPr>
              <w:t>վ</w:t>
            </w:r>
            <w:r w:rsidRPr="00E9019D">
              <w:rPr>
                <w:sz w:val="20"/>
                <w:szCs w:val="20"/>
              </w:rPr>
              <w:t xml:space="preserve">ում </w:t>
            </w:r>
            <w:r>
              <w:rPr>
                <w:sz w:val="20"/>
                <w:szCs w:val="20"/>
              </w:rPr>
              <w:t>են</w:t>
            </w:r>
            <w:r w:rsidRPr="00E9019D">
              <w:rPr>
                <w:sz w:val="20"/>
                <w:szCs w:val="20"/>
              </w:rPr>
              <w:t xml:space="preserve"> ՀՀ</w:t>
            </w:r>
            <w:r>
              <w:rPr>
                <w:sz w:val="20"/>
                <w:szCs w:val="20"/>
              </w:rPr>
              <w:t xml:space="preserve"> ՔՆ</w:t>
            </w:r>
            <w:r w:rsidRPr="00E9019D">
              <w:rPr>
                <w:sz w:val="20"/>
                <w:szCs w:val="20"/>
              </w:rPr>
              <w:t xml:space="preserve"> քաղաքաշինական պետական տեսչություն և ՀՀ </w:t>
            </w:r>
            <w:r>
              <w:rPr>
                <w:sz w:val="20"/>
                <w:szCs w:val="20"/>
              </w:rPr>
              <w:t xml:space="preserve">ԿԱ </w:t>
            </w:r>
            <w:r w:rsidRPr="00E9019D">
              <w:rPr>
                <w:sz w:val="20"/>
                <w:szCs w:val="20"/>
              </w:rPr>
              <w:t xml:space="preserve">հարկային ծառայության համապատասխան տարածքային տեսչություն: </w:t>
            </w:r>
          </w:p>
        </w:tc>
        <w:tc>
          <w:tcPr>
            <w:tcW w:w="560" w:type="pct"/>
          </w:tcPr>
          <w:p w:rsidR="009C327D" w:rsidRPr="00073686" w:rsidRDefault="009C327D" w:rsidP="009C327D">
            <w:pPr>
              <w:spacing w:line="240" w:lineRule="auto"/>
              <w:rPr>
                <w:sz w:val="20"/>
                <w:szCs w:val="20"/>
              </w:rPr>
            </w:pPr>
            <w:r>
              <w:rPr>
                <w:sz w:val="20"/>
                <w:szCs w:val="20"/>
              </w:rPr>
              <w:t>V</w:t>
            </w: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r w:rsidR="009C327D" w:rsidRPr="00073686" w:rsidTr="009C327D">
        <w:tc>
          <w:tcPr>
            <w:tcW w:w="970" w:type="pct"/>
          </w:tcPr>
          <w:p w:rsidR="009C327D" w:rsidRPr="00073686" w:rsidRDefault="009C327D" w:rsidP="009C327D">
            <w:pPr>
              <w:spacing w:line="240" w:lineRule="auto"/>
              <w:rPr>
                <w:sz w:val="20"/>
                <w:szCs w:val="20"/>
              </w:rPr>
            </w:pPr>
            <w:r>
              <w:rPr>
                <w:sz w:val="20"/>
                <w:szCs w:val="20"/>
              </w:rPr>
              <w:t>3-օրյա</w:t>
            </w:r>
            <w:r w:rsidRPr="00E9019D">
              <w:rPr>
                <w:sz w:val="20"/>
                <w:szCs w:val="20"/>
              </w:rPr>
              <w:t xml:space="preserve"> ժամկետում </w:t>
            </w:r>
            <w:r>
              <w:rPr>
                <w:sz w:val="20"/>
                <w:szCs w:val="20"/>
              </w:rPr>
              <w:t xml:space="preserve">շինարարության (քանդման) թույտվություն տրամադրելու վերաբերյալ </w:t>
            </w:r>
            <w:r w:rsidRPr="00E9019D">
              <w:rPr>
                <w:sz w:val="20"/>
                <w:szCs w:val="20"/>
              </w:rPr>
              <w:t>իրազեկ</w:t>
            </w:r>
            <w:r>
              <w:rPr>
                <w:sz w:val="20"/>
                <w:szCs w:val="20"/>
              </w:rPr>
              <w:t>վ</w:t>
            </w:r>
            <w:r w:rsidRPr="00E9019D">
              <w:rPr>
                <w:sz w:val="20"/>
                <w:szCs w:val="20"/>
              </w:rPr>
              <w:t xml:space="preserve">ում </w:t>
            </w:r>
            <w:r>
              <w:rPr>
                <w:sz w:val="20"/>
                <w:szCs w:val="20"/>
              </w:rPr>
              <w:t>է</w:t>
            </w:r>
            <w:r w:rsidRPr="00E9019D">
              <w:rPr>
                <w:sz w:val="20"/>
                <w:szCs w:val="20"/>
              </w:rPr>
              <w:t xml:space="preserve"> ՀՀ համապատաuխան </w:t>
            </w:r>
            <w:r w:rsidRPr="00E9019D">
              <w:rPr>
                <w:sz w:val="20"/>
                <w:szCs w:val="20"/>
              </w:rPr>
              <w:lastRenderedPageBreak/>
              <w:t>մարզպետ</w:t>
            </w:r>
            <w:r>
              <w:rPr>
                <w:sz w:val="20"/>
                <w:szCs w:val="20"/>
              </w:rPr>
              <w:t>ը</w:t>
            </w:r>
            <w:r w:rsidRPr="00E9019D">
              <w:rPr>
                <w:sz w:val="20"/>
                <w:szCs w:val="20"/>
              </w:rPr>
              <w:t>:</w:t>
            </w:r>
          </w:p>
        </w:tc>
        <w:tc>
          <w:tcPr>
            <w:tcW w:w="560" w:type="pct"/>
          </w:tcPr>
          <w:p w:rsidR="009C327D" w:rsidRPr="00073686" w:rsidRDefault="009C327D" w:rsidP="009C327D">
            <w:pPr>
              <w:spacing w:line="240" w:lineRule="auto"/>
              <w:rPr>
                <w:sz w:val="20"/>
                <w:szCs w:val="20"/>
              </w:rPr>
            </w:pPr>
          </w:p>
        </w:tc>
        <w:tc>
          <w:tcPr>
            <w:tcW w:w="672" w:type="pct"/>
          </w:tcPr>
          <w:p w:rsidR="009C327D" w:rsidRPr="00073686" w:rsidRDefault="009C327D" w:rsidP="009C327D">
            <w:pPr>
              <w:spacing w:line="240" w:lineRule="auto"/>
              <w:rPr>
                <w:sz w:val="20"/>
                <w:szCs w:val="20"/>
              </w:rPr>
            </w:pPr>
            <w:r>
              <w:rPr>
                <w:sz w:val="20"/>
                <w:szCs w:val="20"/>
              </w:rPr>
              <w:t xml:space="preserve">        V</w:t>
            </w: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Default="009C327D" w:rsidP="009C327D">
            <w:pPr>
              <w:rPr>
                <w:b/>
                <w:color w:val="0000FF"/>
                <w:sz w:val="20"/>
                <w:szCs w:val="20"/>
              </w:rPr>
            </w:pPr>
            <w:r>
              <w:rPr>
                <w:b/>
                <w:sz w:val="20"/>
                <w:szCs w:val="20"/>
              </w:rPr>
              <w:t>Գրավոր զգուշացվել է համայնքի 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073686" w:rsidTr="009C327D">
        <w:tc>
          <w:tcPr>
            <w:tcW w:w="970" w:type="pct"/>
          </w:tcPr>
          <w:p w:rsidR="009C327D" w:rsidRPr="00073686" w:rsidRDefault="009C327D" w:rsidP="009C327D">
            <w:pPr>
              <w:spacing w:line="240" w:lineRule="auto"/>
              <w:rPr>
                <w:sz w:val="20"/>
                <w:szCs w:val="20"/>
              </w:rPr>
            </w:pPr>
            <w:r>
              <w:rPr>
                <w:sz w:val="20"/>
                <w:szCs w:val="20"/>
              </w:rPr>
              <w:lastRenderedPageBreak/>
              <w:t>շինարարության (քանդման) թույլտվություն տալու մերժման մասին պատասխանը հիմնավորված է  ՀՀ օրենսդրությամբ նախատեսված դրույթներով և տրվում է սահմանված ժանկետում</w:t>
            </w:r>
          </w:p>
        </w:tc>
        <w:tc>
          <w:tcPr>
            <w:tcW w:w="560" w:type="pct"/>
          </w:tcPr>
          <w:p w:rsidR="009C327D" w:rsidRPr="00073686" w:rsidRDefault="009C327D" w:rsidP="009C327D">
            <w:pPr>
              <w:spacing w:line="240" w:lineRule="auto"/>
              <w:rPr>
                <w:sz w:val="20"/>
                <w:szCs w:val="20"/>
              </w:rPr>
            </w:pPr>
            <w:r>
              <w:rPr>
                <w:sz w:val="20"/>
                <w:szCs w:val="20"/>
              </w:rPr>
              <w:t xml:space="preserve">       V</w:t>
            </w: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r w:rsidR="009C327D" w:rsidRPr="00073686" w:rsidTr="009C327D">
        <w:tc>
          <w:tcPr>
            <w:tcW w:w="970" w:type="pct"/>
          </w:tcPr>
          <w:p w:rsidR="009C327D" w:rsidRPr="005843E7" w:rsidRDefault="009C327D" w:rsidP="009C327D">
            <w:pPr>
              <w:spacing w:line="240" w:lineRule="auto"/>
              <w:rPr>
                <w:sz w:val="20"/>
                <w:szCs w:val="20"/>
              </w:rPr>
            </w:pPr>
            <w:r w:rsidRPr="00E9019D">
              <w:rPr>
                <w:sz w:val="20"/>
                <w:szCs w:val="20"/>
              </w:rPr>
              <w:t>Կրկնակի</w:t>
            </w:r>
            <w:r w:rsidRPr="005843E7">
              <w:rPr>
                <w:sz w:val="20"/>
                <w:szCs w:val="20"/>
              </w:rPr>
              <w:t xml:space="preserve"> </w:t>
            </w:r>
            <w:r>
              <w:rPr>
                <w:sz w:val="20"/>
                <w:szCs w:val="20"/>
              </w:rPr>
              <w:t xml:space="preserve">ներկայացված </w:t>
            </w:r>
            <w:r w:rsidRPr="00E9019D">
              <w:rPr>
                <w:sz w:val="20"/>
                <w:szCs w:val="20"/>
              </w:rPr>
              <w:t>դիմ</w:t>
            </w:r>
            <w:r>
              <w:rPr>
                <w:sz w:val="20"/>
                <w:szCs w:val="20"/>
              </w:rPr>
              <w:t>ումին</w:t>
            </w:r>
            <w:r w:rsidRPr="005843E7">
              <w:rPr>
                <w:sz w:val="20"/>
                <w:szCs w:val="20"/>
              </w:rPr>
              <w:t xml:space="preserve"> </w:t>
            </w:r>
            <w:r w:rsidRPr="00E9019D">
              <w:rPr>
                <w:sz w:val="20"/>
                <w:szCs w:val="20"/>
              </w:rPr>
              <w:t>թույլտվության</w:t>
            </w:r>
            <w:r w:rsidRPr="005843E7">
              <w:rPr>
                <w:sz w:val="20"/>
                <w:szCs w:val="20"/>
              </w:rPr>
              <w:t xml:space="preserve"> </w:t>
            </w:r>
            <w:r w:rsidRPr="00E9019D">
              <w:rPr>
                <w:sz w:val="20"/>
                <w:szCs w:val="20"/>
              </w:rPr>
              <w:t>կամ</w:t>
            </w:r>
            <w:r w:rsidRPr="005843E7">
              <w:rPr>
                <w:sz w:val="20"/>
                <w:szCs w:val="20"/>
              </w:rPr>
              <w:t xml:space="preserve"> </w:t>
            </w:r>
            <w:r w:rsidRPr="00E9019D">
              <w:rPr>
                <w:sz w:val="20"/>
                <w:szCs w:val="20"/>
              </w:rPr>
              <w:t>մերժման</w:t>
            </w:r>
            <w:r w:rsidRPr="005843E7">
              <w:rPr>
                <w:sz w:val="20"/>
                <w:szCs w:val="20"/>
              </w:rPr>
              <w:t xml:space="preserve"> </w:t>
            </w:r>
            <w:r w:rsidRPr="00E9019D">
              <w:rPr>
                <w:sz w:val="20"/>
                <w:szCs w:val="20"/>
              </w:rPr>
              <w:t>մասին</w:t>
            </w:r>
            <w:r w:rsidRPr="005843E7">
              <w:rPr>
                <w:sz w:val="20"/>
                <w:szCs w:val="20"/>
              </w:rPr>
              <w:t xml:space="preserve"> </w:t>
            </w:r>
            <w:r w:rsidRPr="00E9019D">
              <w:rPr>
                <w:sz w:val="20"/>
                <w:szCs w:val="20"/>
              </w:rPr>
              <w:t>հարցը</w:t>
            </w:r>
            <w:r w:rsidRPr="005843E7">
              <w:rPr>
                <w:sz w:val="20"/>
                <w:szCs w:val="20"/>
              </w:rPr>
              <w:t xml:space="preserve"> </w:t>
            </w:r>
            <w:r w:rsidRPr="00E9019D">
              <w:rPr>
                <w:sz w:val="20"/>
                <w:szCs w:val="20"/>
              </w:rPr>
              <w:t>քննարկվում</w:t>
            </w:r>
            <w:r w:rsidRPr="005843E7">
              <w:rPr>
                <w:sz w:val="20"/>
                <w:szCs w:val="20"/>
              </w:rPr>
              <w:t xml:space="preserve"> </w:t>
            </w:r>
            <w:r w:rsidRPr="00E9019D">
              <w:rPr>
                <w:sz w:val="20"/>
                <w:szCs w:val="20"/>
              </w:rPr>
              <w:t>է</w:t>
            </w:r>
            <w:r w:rsidRPr="005843E7">
              <w:rPr>
                <w:sz w:val="20"/>
                <w:szCs w:val="20"/>
              </w:rPr>
              <w:t xml:space="preserve"> </w:t>
            </w:r>
            <w:r>
              <w:rPr>
                <w:sz w:val="20"/>
                <w:szCs w:val="20"/>
              </w:rPr>
              <w:t xml:space="preserve">սահմանված ժամկետում /կախված ռիսկայնության աստիճանից` 3-օր կամ  </w:t>
            </w:r>
            <w:r w:rsidRPr="005843E7">
              <w:rPr>
                <w:sz w:val="20"/>
                <w:szCs w:val="20"/>
              </w:rPr>
              <w:t>7-</w:t>
            </w:r>
            <w:r w:rsidRPr="00E9019D">
              <w:rPr>
                <w:sz w:val="20"/>
                <w:szCs w:val="20"/>
              </w:rPr>
              <w:t>օր</w:t>
            </w:r>
            <w:r>
              <w:rPr>
                <w:sz w:val="20"/>
                <w:szCs w:val="20"/>
              </w:rPr>
              <w:t>/</w:t>
            </w:r>
            <w:r w:rsidRPr="005843E7">
              <w:rPr>
                <w:sz w:val="20"/>
                <w:szCs w:val="20"/>
              </w:rPr>
              <w:t>:</w:t>
            </w:r>
          </w:p>
          <w:p w:rsidR="009C327D" w:rsidRPr="00073686" w:rsidRDefault="009C327D" w:rsidP="009C327D">
            <w:pPr>
              <w:spacing w:line="240" w:lineRule="auto"/>
              <w:rPr>
                <w:sz w:val="20"/>
                <w:szCs w:val="20"/>
              </w:rPr>
            </w:pPr>
          </w:p>
        </w:tc>
        <w:tc>
          <w:tcPr>
            <w:tcW w:w="560" w:type="pct"/>
          </w:tcPr>
          <w:p w:rsidR="009C327D" w:rsidRPr="00073686" w:rsidRDefault="009C327D" w:rsidP="009C327D">
            <w:pPr>
              <w:spacing w:line="240" w:lineRule="auto"/>
              <w:rPr>
                <w:sz w:val="20"/>
                <w:szCs w:val="20"/>
              </w:rPr>
            </w:pP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r w:rsidR="009C327D" w:rsidRPr="00073686" w:rsidTr="009C327D">
        <w:tc>
          <w:tcPr>
            <w:tcW w:w="970" w:type="pct"/>
          </w:tcPr>
          <w:p w:rsidR="009C327D" w:rsidRDefault="009C327D" w:rsidP="009C327D">
            <w:pPr>
              <w:spacing w:line="240" w:lineRule="auto"/>
              <w:rPr>
                <w:sz w:val="20"/>
                <w:szCs w:val="20"/>
              </w:rPr>
            </w:pPr>
            <w:r>
              <w:rPr>
                <w:sz w:val="20"/>
                <w:szCs w:val="20"/>
              </w:rPr>
              <w:t xml:space="preserve">ՀՀ օրենսդրությամբ սահմանված կարգի պահանջների խախտումներով իրականացվող շինարարության թույլտվությունը կասեցվում է` </w:t>
            </w:r>
            <w:r w:rsidRPr="00E9019D">
              <w:rPr>
                <w:sz w:val="20"/>
                <w:szCs w:val="20"/>
              </w:rPr>
              <w:t>մինչև կասեցման պատճառների վերացումը</w:t>
            </w:r>
          </w:p>
          <w:p w:rsidR="009C327D" w:rsidRPr="00073686" w:rsidRDefault="009C327D" w:rsidP="009C327D">
            <w:pPr>
              <w:spacing w:line="240" w:lineRule="auto"/>
              <w:rPr>
                <w:sz w:val="20"/>
                <w:szCs w:val="20"/>
              </w:rPr>
            </w:pPr>
            <w:r w:rsidRPr="00E9019D">
              <w:rPr>
                <w:sz w:val="20"/>
                <w:szCs w:val="20"/>
              </w:rPr>
              <w:t xml:space="preserve"> </w:t>
            </w:r>
          </w:p>
        </w:tc>
        <w:tc>
          <w:tcPr>
            <w:tcW w:w="560" w:type="pct"/>
          </w:tcPr>
          <w:p w:rsidR="009C327D" w:rsidRPr="00073686" w:rsidRDefault="009C327D" w:rsidP="009C327D">
            <w:pPr>
              <w:spacing w:line="240" w:lineRule="auto"/>
              <w:rPr>
                <w:sz w:val="20"/>
                <w:szCs w:val="20"/>
              </w:rPr>
            </w:pPr>
            <w:r>
              <w:rPr>
                <w:sz w:val="20"/>
                <w:szCs w:val="20"/>
              </w:rPr>
              <w:t xml:space="preserve">             V</w:t>
            </w:r>
          </w:p>
        </w:tc>
        <w:tc>
          <w:tcPr>
            <w:tcW w:w="672" w:type="pct"/>
          </w:tcPr>
          <w:p w:rsidR="009C327D" w:rsidRPr="00073686" w:rsidRDefault="009C327D" w:rsidP="009C327D">
            <w:pPr>
              <w:spacing w:line="240" w:lineRule="auto"/>
              <w:rPr>
                <w:sz w:val="20"/>
                <w:szCs w:val="20"/>
              </w:rPr>
            </w:pPr>
          </w:p>
        </w:tc>
        <w:tc>
          <w:tcPr>
            <w:tcW w:w="597" w:type="pct"/>
          </w:tcPr>
          <w:p w:rsidR="009C327D" w:rsidRPr="00073686" w:rsidRDefault="009C327D" w:rsidP="009C327D">
            <w:pPr>
              <w:spacing w:line="240" w:lineRule="auto"/>
              <w:rPr>
                <w:sz w:val="20"/>
                <w:szCs w:val="20"/>
              </w:rPr>
            </w:pPr>
          </w:p>
        </w:tc>
        <w:tc>
          <w:tcPr>
            <w:tcW w:w="596" w:type="pct"/>
          </w:tcPr>
          <w:p w:rsidR="009C327D" w:rsidRPr="00073686" w:rsidRDefault="009C327D" w:rsidP="009C327D">
            <w:pPr>
              <w:spacing w:line="240" w:lineRule="auto"/>
              <w:rPr>
                <w:sz w:val="20"/>
                <w:szCs w:val="20"/>
              </w:rPr>
            </w:pPr>
          </w:p>
        </w:tc>
        <w:tc>
          <w:tcPr>
            <w:tcW w:w="747" w:type="pct"/>
          </w:tcPr>
          <w:p w:rsidR="009C327D" w:rsidRPr="00073686" w:rsidRDefault="009C327D" w:rsidP="009C327D">
            <w:pPr>
              <w:spacing w:line="240" w:lineRule="auto"/>
              <w:rPr>
                <w:sz w:val="20"/>
                <w:szCs w:val="20"/>
              </w:rPr>
            </w:pPr>
          </w:p>
        </w:tc>
        <w:tc>
          <w:tcPr>
            <w:tcW w:w="858" w:type="pct"/>
          </w:tcPr>
          <w:p w:rsidR="009C327D" w:rsidRPr="00073686" w:rsidRDefault="009C327D" w:rsidP="009C327D">
            <w:pPr>
              <w:spacing w:line="240" w:lineRule="auto"/>
              <w:rPr>
                <w:sz w:val="20"/>
                <w:szCs w:val="20"/>
              </w:rPr>
            </w:pPr>
          </w:p>
        </w:tc>
      </w:tr>
    </w:tbl>
    <w:p w:rsidR="009C327D" w:rsidRPr="004E60F7" w:rsidRDefault="009C327D" w:rsidP="00CD6FB0">
      <w:pPr>
        <w:pStyle w:val="NormalWeb"/>
        <w:numPr>
          <w:ilvl w:val="0"/>
          <w:numId w:val="7"/>
        </w:numPr>
        <w:spacing w:before="0" w:beforeAutospacing="0" w:after="0" w:afterAutospacing="0"/>
        <w:rPr>
          <w:rFonts w:ascii="GHEA Grapalat" w:hAnsi="GHEA Grapalat"/>
          <w:sz w:val="20"/>
          <w:szCs w:val="20"/>
          <w:lang w:val="hy-AM"/>
        </w:rPr>
      </w:pPr>
      <w:r w:rsidRPr="004E60F7">
        <w:rPr>
          <w:rFonts w:ascii="GHEA Grapalat" w:hAnsi="GHEA Grapalat" w:cs="AK Courier"/>
          <w:sz w:val="20"/>
          <w:szCs w:val="20"/>
          <w:lang w:val="hy-AM"/>
        </w:rPr>
        <w:t>Գործառույթը` ՏԻՄ ՀՀ օրենք, 37-րդ հոդված, կետ 5.</w:t>
      </w:r>
      <w:r w:rsidRPr="00E4733E">
        <w:rPr>
          <w:rFonts w:ascii="GHEA Grapalat" w:hAnsi="GHEA Grapalat"/>
          <w:sz w:val="20"/>
          <w:szCs w:val="20"/>
        </w:rPr>
        <w:t xml:space="preserve"> </w:t>
      </w:r>
      <w:r>
        <w:rPr>
          <w:rFonts w:ascii="GHEA Grapalat" w:hAnsi="GHEA Grapalat"/>
          <w:sz w:val="20"/>
          <w:szCs w:val="20"/>
        </w:rPr>
        <w:t>ՀՀ</w:t>
      </w:r>
      <w:r w:rsidRPr="00E4733E">
        <w:rPr>
          <w:rFonts w:ascii="GHEA Grapalat" w:hAnsi="GHEA Grapalat"/>
          <w:sz w:val="20"/>
          <w:szCs w:val="20"/>
        </w:rPr>
        <w:t xml:space="preserve"> </w:t>
      </w:r>
      <w:r>
        <w:rPr>
          <w:rFonts w:ascii="GHEA Grapalat" w:hAnsi="GHEA Grapalat"/>
          <w:sz w:val="20"/>
          <w:szCs w:val="20"/>
        </w:rPr>
        <w:t>օրենսդրությամբ</w:t>
      </w:r>
      <w:r w:rsidRPr="004E60F7">
        <w:rPr>
          <w:rFonts w:ascii="GHEA Grapalat" w:hAnsi="GHEA Grapalat" w:cs="AK Courier"/>
          <w:sz w:val="20"/>
          <w:szCs w:val="20"/>
          <w:lang w:val="hy-AM"/>
        </w:rPr>
        <w:t xml:space="preserve"> </w:t>
      </w:r>
      <w:r w:rsidRPr="004E60F7">
        <w:rPr>
          <w:rFonts w:ascii="GHEA Grapalat" w:hAnsi="GHEA Grapalat"/>
          <w:sz w:val="20"/>
          <w:szCs w:val="20"/>
          <w:lang w:val="hy-AM"/>
        </w:rPr>
        <w:t>սահմանված կարգով ձևակերպում է ավարտված շինարարության շահագործման փաստագրումը.</w:t>
      </w:r>
    </w:p>
    <w:p w:rsidR="009C327D" w:rsidRPr="004E60F7" w:rsidRDefault="009C327D" w:rsidP="00CD6FB0">
      <w:pPr>
        <w:pStyle w:val="ListParagraph"/>
        <w:numPr>
          <w:ilvl w:val="0"/>
          <w:numId w:val="7"/>
        </w:numPr>
        <w:autoSpaceDE w:val="0"/>
        <w:autoSpaceDN w:val="0"/>
        <w:adjustRightInd w:val="0"/>
        <w:spacing w:line="240" w:lineRule="auto"/>
        <w:rPr>
          <w:rFonts w:cs="AK Courier"/>
          <w:sz w:val="20"/>
          <w:szCs w:val="20"/>
          <w:lang w:val="hy-AM"/>
        </w:rPr>
      </w:pPr>
      <w:r w:rsidRPr="004E60F7">
        <w:rPr>
          <w:rFonts w:cs="AK Courier"/>
          <w:sz w:val="20"/>
          <w:szCs w:val="20"/>
          <w:lang w:val="hy-AM"/>
        </w:rPr>
        <w:lastRenderedPageBreak/>
        <w:t>Գործառույթի իրականացման օրենսդրական հիմքը`&lt;&lt;Քաղաքաշինության մասին</w:t>
      </w:r>
      <w:r>
        <w:rPr>
          <w:rFonts w:cs="AK Courier"/>
          <w:sz w:val="20"/>
          <w:szCs w:val="20"/>
          <w:lang w:val="hy-AM"/>
        </w:rPr>
        <w:t xml:space="preserve">&gt;&gt; ՀՀ օրենք, ՀՀ կառավարության </w:t>
      </w:r>
      <w:r w:rsidRPr="004E60F7">
        <w:rPr>
          <w:rFonts w:cs="AK Courier"/>
          <w:sz w:val="20"/>
          <w:szCs w:val="20"/>
          <w:lang w:val="hy-AM"/>
        </w:rPr>
        <w:t xml:space="preserve">2003 </w:t>
      </w:r>
      <w:r w:rsidRPr="005C32AE">
        <w:rPr>
          <w:rFonts w:cs="AK Courier"/>
          <w:sz w:val="20"/>
          <w:szCs w:val="20"/>
          <w:lang w:val="hy-AM"/>
        </w:rPr>
        <w:t>թվականի մայիսի 8-ի</w:t>
      </w:r>
      <w:r w:rsidRPr="004E60F7">
        <w:rPr>
          <w:rFonts w:cs="AK Courier"/>
          <w:sz w:val="20"/>
          <w:szCs w:val="20"/>
          <w:lang w:val="hy-AM"/>
        </w:rPr>
        <w:t xml:space="preserve"> N626-Ն որոշում:</w:t>
      </w:r>
    </w:p>
    <w:p w:rsidR="009C327D" w:rsidRPr="00E93C34" w:rsidRDefault="009C327D" w:rsidP="009C327D">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9C327D" w:rsidRPr="001E07BE"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9C327D" w:rsidRPr="00A92F61" w:rsidTr="009C327D">
        <w:tc>
          <w:tcPr>
            <w:tcW w:w="970" w:type="pct"/>
          </w:tcPr>
          <w:p w:rsidR="009C327D" w:rsidRPr="00BB47C2" w:rsidRDefault="009C327D" w:rsidP="009C327D">
            <w:pPr>
              <w:spacing w:line="240" w:lineRule="auto"/>
              <w:rPr>
                <w:color w:val="000000"/>
                <w:sz w:val="20"/>
                <w:szCs w:val="20"/>
                <w:lang w:val="hy-AM"/>
              </w:rPr>
            </w:pPr>
            <w:r>
              <w:rPr>
                <w:color w:val="000000"/>
                <w:sz w:val="20"/>
                <w:szCs w:val="20"/>
              </w:rPr>
              <w:t xml:space="preserve">1. </w:t>
            </w:r>
            <w:r w:rsidRPr="00BB47C2">
              <w:rPr>
                <w:color w:val="000000"/>
                <w:sz w:val="20"/>
                <w:szCs w:val="20"/>
                <w:lang w:val="hy-AM"/>
              </w:rPr>
              <w:t>ավարտված շինարարության շահագործման ընդունումը  փաստագրվում է` շահագործման ակտի ձևակերպմամբ, կառուցապատողի կողմից ներկայացված դիմումի և դիմումին կից փաստաթղթերի հիման վրա</w:t>
            </w:r>
          </w:p>
          <w:p w:rsidR="009C327D" w:rsidRPr="00BB47C2" w:rsidRDefault="009C327D" w:rsidP="009C327D">
            <w:pPr>
              <w:spacing w:line="240" w:lineRule="auto"/>
              <w:rPr>
                <w:color w:val="000000"/>
                <w:sz w:val="20"/>
                <w:szCs w:val="20"/>
                <w:lang w:val="hy-AM"/>
              </w:rPr>
            </w:pPr>
          </w:p>
          <w:p w:rsidR="009C327D" w:rsidRPr="00BB47C2" w:rsidRDefault="009C327D" w:rsidP="009C327D">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 xml:space="preserve">2. </w:t>
            </w:r>
            <w:r w:rsidRPr="00BB47C2">
              <w:rPr>
                <w:rFonts w:ascii="GHEA Grapalat" w:hAnsi="GHEA Grapalat"/>
                <w:sz w:val="20"/>
                <w:szCs w:val="20"/>
                <w:lang w:val="hy-AM"/>
              </w:rPr>
              <w:t xml:space="preserve">(դիմումին կցվող փաստաթղթերն են` </w:t>
            </w:r>
          </w:p>
          <w:p w:rsidR="009C327D" w:rsidRPr="00BB47C2" w:rsidRDefault="009C327D" w:rsidP="009C327D">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1</w:t>
            </w:r>
            <w:r w:rsidRPr="00BB47C2">
              <w:rPr>
                <w:rFonts w:ascii="GHEA Grapalat" w:hAnsi="GHEA Grapalat"/>
                <w:sz w:val="20"/>
                <w:szCs w:val="20"/>
                <w:lang w:val="hy-AM"/>
              </w:rPr>
              <w:t>) ընդունող հանձնաժողովի</w:t>
            </w:r>
            <w:r w:rsidRPr="00E4733E">
              <w:rPr>
                <w:rFonts w:ascii="GHEA Grapalat" w:hAnsi="GHEA Grapalat"/>
                <w:sz w:val="20"/>
                <w:szCs w:val="20"/>
                <w:lang w:val="hy-AM"/>
              </w:rPr>
              <w:t xml:space="preserve"> կողմից շահագորշման</w:t>
            </w:r>
            <w:r w:rsidRPr="00BB47C2">
              <w:rPr>
                <w:rFonts w:ascii="GHEA Grapalat" w:hAnsi="GHEA Grapalat"/>
                <w:sz w:val="20"/>
                <w:szCs w:val="20"/>
                <w:lang w:val="hy-AM"/>
              </w:rPr>
              <w:t xml:space="preserve"> ակտը կամ երկկողմանի</w:t>
            </w:r>
            <w:r w:rsidRPr="00E4733E">
              <w:rPr>
                <w:rFonts w:ascii="GHEA Grapalat" w:hAnsi="GHEA Grapalat"/>
                <w:sz w:val="20"/>
                <w:szCs w:val="20"/>
                <w:lang w:val="hy-AM"/>
              </w:rPr>
              <w:t xml:space="preserve"> շահագործման</w:t>
            </w:r>
            <w:r w:rsidRPr="00BB47C2">
              <w:rPr>
                <w:rFonts w:ascii="GHEA Grapalat" w:hAnsi="GHEA Grapalat"/>
                <w:sz w:val="20"/>
                <w:szCs w:val="20"/>
                <w:lang w:val="hy-AM"/>
              </w:rPr>
              <w:t xml:space="preserve"> ակտը. </w:t>
            </w:r>
          </w:p>
          <w:p w:rsidR="009C327D" w:rsidRPr="00BB47C2" w:rsidRDefault="009C327D" w:rsidP="009C327D">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2</w:t>
            </w:r>
            <w:r w:rsidRPr="00BB47C2">
              <w:rPr>
                <w:rFonts w:ascii="GHEA Grapalat" w:hAnsi="GHEA Grapalat"/>
                <w:sz w:val="20"/>
                <w:szCs w:val="20"/>
                <w:lang w:val="hy-AM"/>
              </w:rPr>
              <w:t>) երկկողմանի</w:t>
            </w:r>
            <w:r w:rsidRPr="00E4733E">
              <w:rPr>
                <w:rFonts w:ascii="GHEA Grapalat" w:hAnsi="GHEA Grapalat"/>
                <w:sz w:val="20"/>
                <w:szCs w:val="20"/>
                <w:lang w:val="hy-AM"/>
              </w:rPr>
              <w:t xml:space="preserve"> շահագործման</w:t>
            </w:r>
            <w:r w:rsidRPr="00BB47C2">
              <w:rPr>
                <w:rFonts w:ascii="GHEA Grapalat" w:hAnsi="GHEA Grapalat"/>
                <w:sz w:val="20"/>
                <w:szCs w:val="20"/>
                <w:lang w:val="hy-AM"/>
              </w:rPr>
              <w:t xml:space="preserve"> ակտի դեպքում` տարածքային բաժնի, շահագրգիռ </w:t>
            </w:r>
            <w:r w:rsidRPr="00BB47C2">
              <w:rPr>
                <w:rFonts w:ascii="GHEA Grapalat" w:hAnsi="GHEA Grapalat"/>
                <w:sz w:val="20"/>
                <w:szCs w:val="20"/>
                <w:lang w:val="hy-AM"/>
              </w:rPr>
              <w:lastRenderedPageBreak/>
              <w:t xml:space="preserve">պետական մարմինների և շահագործող կազմակերպությունների դրական եզրակացությունները. </w:t>
            </w:r>
          </w:p>
          <w:p w:rsidR="009C327D" w:rsidRPr="00BB47C2" w:rsidRDefault="009C327D" w:rsidP="009C327D">
            <w:pPr>
              <w:pStyle w:val="NormalWeb"/>
              <w:spacing w:before="0" w:beforeAutospacing="0" w:after="0" w:afterAutospacing="0"/>
              <w:rPr>
                <w:rFonts w:ascii="GHEA Grapalat" w:hAnsi="GHEA Grapalat"/>
                <w:sz w:val="20"/>
                <w:szCs w:val="20"/>
                <w:lang w:val="hy-AM"/>
              </w:rPr>
            </w:pPr>
            <w:r w:rsidRPr="005C2C41">
              <w:rPr>
                <w:rFonts w:ascii="GHEA Grapalat" w:hAnsi="GHEA Grapalat"/>
                <w:sz w:val="20"/>
                <w:szCs w:val="20"/>
                <w:lang w:val="hy-AM"/>
              </w:rPr>
              <w:t>3</w:t>
            </w:r>
            <w:r w:rsidRPr="00BB47C2">
              <w:rPr>
                <w:rFonts w:ascii="GHEA Grapalat" w:hAnsi="GHEA Grapalat"/>
                <w:sz w:val="20"/>
                <w:szCs w:val="20"/>
                <w:lang w:val="hy-AM"/>
              </w:rPr>
              <w:t xml:space="preserve">) կատարողական փաստաթղթերի ցանկը. </w:t>
            </w:r>
          </w:p>
          <w:p w:rsidR="009C327D" w:rsidRPr="00BB47C2" w:rsidRDefault="009C327D" w:rsidP="009C327D">
            <w:pPr>
              <w:pStyle w:val="NormalWeb"/>
              <w:spacing w:before="0" w:beforeAutospacing="0" w:after="0" w:afterAutospacing="0"/>
              <w:rPr>
                <w:rFonts w:ascii="GHEA Grapalat" w:hAnsi="GHEA Grapalat"/>
                <w:sz w:val="20"/>
                <w:szCs w:val="20"/>
                <w:lang w:val="hy-AM"/>
              </w:rPr>
            </w:pPr>
            <w:r w:rsidRPr="005C2C41">
              <w:rPr>
                <w:rFonts w:ascii="GHEA Grapalat" w:hAnsi="GHEA Grapalat"/>
                <w:sz w:val="20"/>
                <w:szCs w:val="20"/>
                <w:lang w:val="hy-AM"/>
              </w:rPr>
              <w:t>4</w:t>
            </w:r>
            <w:r w:rsidRPr="00BB47C2">
              <w:rPr>
                <w:rFonts w:ascii="GHEA Grapalat" w:hAnsi="GHEA Grapalat"/>
                <w:sz w:val="20"/>
                <w:szCs w:val="20"/>
                <w:lang w:val="hy-AM"/>
              </w:rPr>
              <w:t xml:space="preserve">) </w:t>
            </w:r>
            <w:r w:rsidRPr="005C2C41">
              <w:rPr>
                <w:rFonts w:ascii="GHEA Grapalat" w:hAnsi="GHEA Grapalat"/>
                <w:sz w:val="20"/>
                <w:szCs w:val="20"/>
                <w:lang w:val="hy-AM"/>
              </w:rPr>
              <w:t xml:space="preserve">շահագործման </w:t>
            </w:r>
            <w:r w:rsidRPr="00BB47C2">
              <w:rPr>
                <w:rFonts w:ascii="GHEA Grapalat" w:hAnsi="GHEA Grapalat"/>
                <w:sz w:val="20"/>
                <w:szCs w:val="20"/>
                <w:lang w:val="hy-AM"/>
              </w:rPr>
              <w:t xml:space="preserve">ակտի ձևակերպման համար «Տեղական տուրքերի և վճարների մասին» ՀՀ օրենքով սահմանված կարգով վճարի մուծումը հավաստող անդորրագիրը: </w:t>
            </w:r>
          </w:p>
        </w:tc>
        <w:tc>
          <w:tcPr>
            <w:tcW w:w="560" w:type="pct"/>
          </w:tcPr>
          <w:p w:rsidR="009C327D" w:rsidRPr="00124B3B" w:rsidRDefault="009C327D" w:rsidP="009C327D">
            <w:pPr>
              <w:spacing w:line="240" w:lineRule="auto"/>
              <w:jc w:val="center"/>
              <w:rPr>
                <w:b/>
                <w:sz w:val="20"/>
                <w:szCs w:val="20"/>
              </w:rPr>
            </w:pPr>
            <w:r>
              <w:rPr>
                <w:b/>
                <w:sz w:val="20"/>
                <w:szCs w:val="20"/>
              </w:rPr>
              <w:lastRenderedPageBreak/>
              <w:t>V</w:t>
            </w:r>
          </w:p>
        </w:tc>
        <w:tc>
          <w:tcPr>
            <w:tcW w:w="747" w:type="pct"/>
          </w:tcPr>
          <w:p w:rsidR="009C327D" w:rsidRPr="00BC5E28" w:rsidRDefault="009C327D" w:rsidP="009C327D">
            <w:pPr>
              <w:spacing w:line="240" w:lineRule="auto"/>
              <w:jc w:val="center"/>
              <w:rPr>
                <w:b/>
                <w:sz w:val="20"/>
                <w:szCs w:val="20"/>
                <w:lang w:val="hy-AM"/>
              </w:rPr>
            </w:pPr>
          </w:p>
        </w:tc>
        <w:tc>
          <w:tcPr>
            <w:tcW w:w="522" w:type="pct"/>
          </w:tcPr>
          <w:p w:rsidR="009C327D" w:rsidRPr="00BC5E28" w:rsidRDefault="009C327D" w:rsidP="009C327D">
            <w:pPr>
              <w:spacing w:line="240" w:lineRule="auto"/>
              <w:jc w:val="center"/>
              <w:rPr>
                <w:b/>
                <w:sz w:val="20"/>
                <w:szCs w:val="20"/>
                <w:lang w:val="hy-AM"/>
              </w:rPr>
            </w:pPr>
          </w:p>
        </w:tc>
        <w:tc>
          <w:tcPr>
            <w:tcW w:w="596" w:type="pct"/>
          </w:tcPr>
          <w:p w:rsidR="009C327D" w:rsidRPr="00BC5E28" w:rsidRDefault="009C327D" w:rsidP="009C327D">
            <w:pPr>
              <w:spacing w:line="240" w:lineRule="auto"/>
              <w:jc w:val="center"/>
              <w:rPr>
                <w:b/>
                <w:sz w:val="20"/>
                <w:szCs w:val="20"/>
                <w:lang w:val="hy-AM"/>
              </w:rPr>
            </w:pPr>
          </w:p>
        </w:tc>
        <w:tc>
          <w:tcPr>
            <w:tcW w:w="747" w:type="pct"/>
          </w:tcPr>
          <w:p w:rsidR="009C327D" w:rsidRPr="00BC5E28" w:rsidRDefault="009C327D" w:rsidP="009C327D">
            <w:pPr>
              <w:spacing w:line="240" w:lineRule="auto"/>
              <w:jc w:val="center"/>
              <w:rPr>
                <w:b/>
                <w:sz w:val="20"/>
                <w:szCs w:val="20"/>
                <w:lang w:val="hy-AM"/>
              </w:rPr>
            </w:pPr>
          </w:p>
        </w:tc>
        <w:tc>
          <w:tcPr>
            <w:tcW w:w="858" w:type="pct"/>
          </w:tcPr>
          <w:p w:rsidR="009C327D" w:rsidRPr="00BC5E28" w:rsidRDefault="009C327D" w:rsidP="009C327D">
            <w:pPr>
              <w:spacing w:line="240" w:lineRule="auto"/>
              <w:jc w:val="center"/>
              <w:rPr>
                <w:b/>
                <w:sz w:val="20"/>
                <w:szCs w:val="20"/>
                <w:lang w:val="hy-AM"/>
              </w:rPr>
            </w:pPr>
          </w:p>
        </w:tc>
      </w:tr>
      <w:tr w:rsidR="009C327D" w:rsidRPr="00A92F61" w:rsidTr="009C327D">
        <w:tc>
          <w:tcPr>
            <w:tcW w:w="970" w:type="pct"/>
          </w:tcPr>
          <w:p w:rsidR="009C327D" w:rsidRPr="0038770D" w:rsidRDefault="009C327D" w:rsidP="009C327D">
            <w:pPr>
              <w:spacing w:line="240" w:lineRule="auto"/>
              <w:rPr>
                <w:color w:val="000000"/>
                <w:sz w:val="20"/>
                <w:szCs w:val="20"/>
                <w:lang w:val="hy-AM"/>
              </w:rPr>
            </w:pPr>
            <w:r w:rsidRPr="0038770D">
              <w:rPr>
                <w:color w:val="000000"/>
                <w:sz w:val="20"/>
                <w:szCs w:val="20"/>
                <w:lang w:val="hy-AM"/>
              </w:rPr>
              <w:lastRenderedPageBreak/>
              <w:t xml:space="preserve">պահպանվում են շահագործման ակտի ձևակերպման համար </w:t>
            </w:r>
            <w:r w:rsidRPr="008201B9">
              <w:rPr>
                <w:sz w:val="20"/>
                <w:szCs w:val="20"/>
                <w:lang w:val="hy-AM"/>
              </w:rPr>
              <w:t xml:space="preserve">ՀՀ օրենսդրությամբ </w:t>
            </w:r>
            <w:r w:rsidRPr="0038770D">
              <w:rPr>
                <w:color w:val="000000"/>
                <w:sz w:val="20"/>
                <w:szCs w:val="20"/>
                <w:lang w:val="hy-AM"/>
              </w:rPr>
              <w:t xml:space="preserve">սահմանված ժամկետները` </w:t>
            </w:r>
            <w:r w:rsidRPr="00BB47C2">
              <w:rPr>
                <w:color w:val="000000"/>
                <w:sz w:val="20"/>
                <w:szCs w:val="20"/>
                <w:lang w:val="hy-AM"/>
              </w:rPr>
              <w:t>ը</w:t>
            </w:r>
            <w:r w:rsidRPr="0038770D">
              <w:rPr>
                <w:color w:val="000000"/>
                <w:sz w:val="20"/>
                <w:szCs w:val="20"/>
                <w:lang w:val="hy-AM"/>
              </w:rPr>
              <w:t>ստ օբյեկտի ռիսկայնության աստիճանի (II և III կատեգորիայի համար 3-oր, IV և V կատեգորիայի համար` 5-օր)</w:t>
            </w:r>
          </w:p>
        </w:tc>
        <w:tc>
          <w:tcPr>
            <w:tcW w:w="560" w:type="pct"/>
          </w:tcPr>
          <w:p w:rsidR="009C327D" w:rsidRPr="00124B3B" w:rsidRDefault="009C327D" w:rsidP="009C327D">
            <w:pPr>
              <w:spacing w:line="240" w:lineRule="auto"/>
              <w:rPr>
                <w:color w:val="000000"/>
                <w:sz w:val="20"/>
                <w:szCs w:val="20"/>
              </w:rPr>
            </w:pPr>
            <w:r>
              <w:rPr>
                <w:color w:val="000000"/>
                <w:sz w:val="20"/>
                <w:szCs w:val="20"/>
              </w:rPr>
              <w:t xml:space="preserve">         V</w:t>
            </w:r>
          </w:p>
        </w:tc>
        <w:tc>
          <w:tcPr>
            <w:tcW w:w="747" w:type="pct"/>
          </w:tcPr>
          <w:p w:rsidR="009C327D" w:rsidRPr="0038770D" w:rsidRDefault="009C327D" w:rsidP="009C327D">
            <w:pPr>
              <w:spacing w:line="240" w:lineRule="auto"/>
              <w:rPr>
                <w:color w:val="000000"/>
                <w:sz w:val="20"/>
                <w:szCs w:val="20"/>
                <w:lang w:val="hy-AM"/>
              </w:rPr>
            </w:pPr>
          </w:p>
        </w:tc>
        <w:tc>
          <w:tcPr>
            <w:tcW w:w="522" w:type="pct"/>
          </w:tcPr>
          <w:p w:rsidR="009C327D" w:rsidRPr="0038770D" w:rsidRDefault="009C327D" w:rsidP="009C327D">
            <w:pPr>
              <w:spacing w:line="240" w:lineRule="auto"/>
              <w:rPr>
                <w:color w:val="000000"/>
                <w:sz w:val="20"/>
                <w:szCs w:val="20"/>
                <w:lang w:val="hy-AM"/>
              </w:rPr>
            </w:pPr>
          </w:p>
        </w:tc>
        <w:tc>
          <w:tcPr>
            <w:tcW w:w="596" w:type="pct"/>
          </w:tcPr>
          <w:p w:rsidR="009C327D" w:rsidRPr="0038770D" w:rsidRDefault="009C327D" w:rsidP="009C327D">
            <w:pPr>
              <w:spacing w:line="240" w:lineRule="auto"/>
              <w:rPr>
                <w:color w:val="000000"/>
                <w:sz w:val="20"/>
                <w:szCs w:val="20"/>
                <w:lang w:val="hy-AM"/>
              </w:rPr>
            </w:pPr>
          </w:p>
        </w:tc>
        <w:tc>
          <w:tcPr>
            <w:tcW w:w="747" w:type="pct"/>
          </w:tcPr>
          <w:p w:rsidR="009C327D" w:rsidRPr="0038770D" w:rsidRDefault="009C327D" w:rsidP="009C327D">
            <w:pPr>
              <w:spacing w:line="240" w:lineRule="auto"/>
              <w:rPr>
                <w:color w:val="000000"/>
                <w:sz w:val="20"/>
                <w:szCs w:val="20"/>
                <w:lang w:val="hy-AM"/>
              </w:rPr>
            </w:pPr>
          </w:p>
        </w:tc>
        <w:tc>
          <w:tcPr>
            <w:tcW w:w="858" w:type="pct"/>
          </w:tcPr>
          <w:p w:rsidR="009C327D" w:rsidRPr="0038770D" w:rsidRDefault="009C327D" w:rsidP="009C327D">
            <w:pPr>
              <w:spacing w:line="240" w:lineRule="auto"/>
              <w:rPr>
                <w:color w:val="000000"/>
                <w:sz w:val="20"/>
                <w:szCs w:val="20"/>
                <w:lang w:val="hy-AM"/>
              </w:rPr>
            </w:pPr>
          </w:p>
        </w:tc>
      </w:tr>
      <w:tr w:rsidR="009C327D" w:rsidRPr="00A92F61" w:rsidTr="009C327D">
        <w:tc>
          <w:tcPr>
            <w:tcW w:w="970" w:type="pct"/>
          </w:tcPr>
          <w:p w:rsidR="009C327D" w:rsidRPr="00BB47C2" w:rsidRDefault="009C327D" w:rsidP="009C327D">
            <w:pPr>
              <w:spacing w:line="240" w:lineRule="auto"/>
              <w:rPr>
                <w:color w:val="000000"/>
                <w:sz w:val="20"/>
                <w:szCs w:val="20"/>
                <w:lang w:val="hy-AM"/>
              </w:rPr>
            </w:pPr>
            <w:r w:rsidRPr="00BB47C2">
              <w:rPr>
                <w:color w:val="000000"/>
                <w:sz w:val="20"/>
                <w:szCs w:val="20"/>
                <w:lang w:val="hy-AM"/>
              </w:rPr>
              <w:t xml:space="preserve">ՀՀ պետական բյուջեի միջոցների հաշվին կամ դրանց ներգրավմամբ, IV կատեգորիայի դասակարգում ունեցող օբյեկտների շինարարության </w:t>
            </w:r>
            <w:r w:rsidRPr="00BB47C2">
              <w:rPr>
                <w:color w:val="000000"/>
                <w:sz w:val="20"/>
                <w:szCs w:val="20"/>
                <w:lang w:val="hy-AM"/>
              </w:rPr>
              <w:lastRenderedPageBreak/>
              <w:t>շահագործման փաստագրման դեպքում՝</w:t>
            </w:r>
          </w:p>
          <w:p w:rsidR="009C327D" w:rsidRPr="00BB47C2" w:rsidRDefault="009C327D" w:rsidP="009C327D">
            <w:pPr>
              <w:spacing w:line="240" w:lineRule="auto"/>
              <w:rPr>
                <w:color w:val="000000"/>
                <w:sz w:val="20"/>
                <w:szCs w:val="20"/>
                <w:lang w:val="hy-AM"/>
              </w:rPr>
            </w:pPr>
            <w:r w:rsidRPr="00BB47C2">
              <w:rPr>
                <w:color w:val="000000"/>
                <w:sz w:val="20"/>
                <w:szCs w:val="20"/>
                <w:lang w:val="hy-AM"/>
              </w:rPr>
              <w:t xml:space="preserve"> կատարած աշխատանքները ճարտարապետաշինարարական նախագծային փաստաթղթերին համապատասխանելու վերաբերյալ ծրագիրն իրականացնողի եզրակացության և ընդունող հանձնաժողովի ակտի առկայություն</w:t>
            </w:r>
          </w:p>
        </w:tc>
        <w:tc>
          <w:tcPr>
            <w:tcW w:w="560" w:type="pct"/>
          </w:tcPr>
          <w:p w:rsidR="009C327D" w:rsidRPr="00124B3B" w:rsidRDefault="009C327D" w:rsidP="009C327D">
            <w:pPr>
              <w:spacing w:line="240" w:lineRule="auto"/>
              <w:jc w:val="center"/>
              <w:rPr>
                <w:b/>
                <w:sz w:val="20"/>
                <w:szCs w:val="20"/>
              </w:rPr>
            </w:pPr>
            <w:r>
              <w:rPr>
                <w:b/>
                <w:sz w:val="20"/>
                <w:szCs w:val="20"/>
              </w:rPr>
              <w:lastRenderedPageBreak/>
              <w:t>V</w:t>
            </w:r>
          </w:p>
        </w:tc>
        <w:tc>
          <w:tcPr>
            <w:tcW w:w="747" w:type="pct"/>
          </w:tcPr>
          <w:p w:rsidR="009C327D" w:rsidRPr="00BB47C2" w:rsidRDefault="009C327D" w:rsidP="009C327D">
            <w:pPr>
              <w:spacing w:line="240" w:lineRule="auto"/>
              <w:jc w:val="center"/>
              <w:rPr>
                <w:b/>
                <w:sz w:val="20"/>
                <w:szCs w:val="20"/>
                <w:lang w:val="hy-AM"/>
              </w:rPr>
            </w:pPr>
          </w:p>
        </w:tc>
        <w:tc>
          <w:tcPr>
            <w:tcW w:w="522" w:type="pct"/>
          </w:tcPr>
          <w:p w:rsidR="009C327D" w:rsidRPr="00BB47C2" w:rsidRDefault="009C327D" w:rsidP="009C327D">
            <w:pPr>
              <w:spacing w:line="240" w:lineRule="auto"/>
              <w:jc w:val="center"/>
              <w:rPr>
                <w:b/>
                <w:sz w:val="20"/>
                <w:szCs w:val="20"/>
                <w:lang w:val="hy-AM"/>
              </w:rPr>
            </w:pPr>
          </w:p>
        </w:tc>
        <w:tc>
          <w:tcPr>
            <w:tcW w:w="596" w:type="pct"/>
          </w:tcPr>
          <w:p w:rsidR="009C327D" w:rsidRPr="00BB47C2" w:rsidRDefault="009C327D" w:rsidP="009C327D">
            <w:pPr>
              <w:spacing w:line="240" w:lineRule="auto"/>
              <w:jc w:val="center"/>
              <w:rPr>
                <w:b/>
                <w:sz w:val="20"/>
                <w:szCs w:val="20"/>
                <w:lang w:val="hy-AM"/>
              </w:rPr>
            </w:pPr>
          </w:p>
        </w:tc>
        <w:tc>
          <w:tcPr>
            <w:tcW w:w="747" w:type="pct"/>
          </w:tcPr>
          <w:p w:rsidR="009C327D" w:rsidRPr="00BB47C2" w:rsidRDefault="009C327D" w:rsidP="009C327D">
            <w:pPr>
              <w:spacing w:line="240" w:lineRule="auto"/>
              <w:jc w:val="center"/>
              <w:rPr>
                <w:b/>
                <w:sz w:val="20"/>
                <w:szCs w:val="20"/>
                <w:lang w:val="hy-AM"/>
              </w:rPr>
            </w:pPr>
          </w:p>
        </w:tc>
        <w:tc>
          <w:tcPr>
            <w:tcW w:w="858" w:type="pct"/>
          </w:tcPr>
          <w:p w:rsidR="009C327D" w:rsidRPr="00BB47C2" w:rsidRDefault="009C327D" w:rsidP="009C327D">
            <w:pPr>
              <w:spacing w:line="240" w:lineRule="auto"/>
              <w:jc w:val="center"/>
              <w:rPr>
                <w:b/>
                <w:sz w:val="20"/>
                <w:szCs w:val="20"/>
                <w:lang w:val="hy-AM"/>
              </w:rPr>
            </w:pPr>
          </w:p>
        </w:tc>
      </w:tr>
      <w:tr w:rsidR="009C327D" w:rsidRPr="00A92F61" w:rsidTr="009C327D">
        <w:tc>
          <w:tcPr>
            <w:tcW w:w="970" w:type="pct"/>
          </w:tcPr>
          <w:p w:rsidR="009C327D" w:rsidRPr="00807162" w:rsidRDefault="009C327D" w:rsidP="009C327D">
            <w:pPr>
              <w:pStyle w:val="NormalWeb"/>
              <w:spacing w:before="0" w:beforeAutospacing="0" w:after="0" w:afterAutospacing="0"/>
              <w:rPr>
                <w:rFonts w:ascii="GHEA Grapalat" w:hAnsi="GHEA Grapalat"/>
                <w:sz w:val="20"/>
                <w:szCs w:val="20"/>
                <w:lang w:val="hy-AM"/>
              </w:rPr>
            </w:pPr>
            <w:r w:rsidRPr="00807162">
              <w:rPr>
                <w:rFonts w:ascii="GHEA Grapalat" w:hAnsi="GHEA Grapalat"/>
                <w:sz w:val="20"/>
                <w:szCs w:val="20"/>
                <w:lang w:val="hy-AM"/>
              </w:rPr>
              <w:lastRenderedPageBreak/>
              <w:t>Ավարտված շինարարական աշխատանքներն ընդունող հանձնաժողովի կազմում համայնքի ղեկավարի (</w:t>
            </w:r>
            <w:r w:rsidRPr="00E23640">
              <w:rPr>
                <w:rFonts w:ascii="GHEA Grapalat" w:hAnsi="GHEA Grapalat"/>
                <w:sz w:val="20"/>
                <w:szCs w:val="20"/>
                <w:lang w:val="hy-AM"/>
              </w:rPr>
              <w:t>կ</w:t>
            </w:r>
            <w:r w:rsidRPr="00807162">
              <w:rPr>
                <w:rFonts w:ascii="GHEA Grapalat" w:hAnsi="GHEA Grapalat"/>
                <w:sz w:val="20"/>
                <w:szCs w:val="20"/>
                <w:lang w:val="hy-AM"/>
              </w:rPr>
              <w:t>ամ նրա ներկայացուցչի) մասնակցություն</w:t>
            </w:r>
          </w:p>
        </w:tc>
        <w:tc>
          <w:tcPr>
            <w:tcW w:w="560" w:type="pct"/>
          </w:tcPr>
          <w:p w:rsidR="009C327D" w:rsidRPr="00124B3B" w:rsidRDefault="009C327D" w:rsidP="009C327D">
            <w:pPr>
              <w:spacing w:line="240" w:lineRule="auto"/>
              <w:jc w:val="center"/>
              <w:rPr>
                <w:b/>
                <w:sz w:val="20"/>
                <w:szCs w:val="20"/>
              </w:rPr>
            </w:pPr>
            <w:r>
              <w:rPr>
                <w:b/>
                <w:sz w:val="20"/>
                <w:szCs w:val="20"/>
              </w:rPr>
              <w:t>V</w:t>
            </w:r>
          </w:p>
        </w:tc>
        <w:tc>
          <w:tcPr>
            <w:tcW w:w="747" w:type="pct"/>
          </w:tcPr>
          <w:p w:rsidR="009C327D" w:rsidRPr="00807162" w:rsidRDefault="009C327D" w:rsidP="009C327D">
            <w:pPr>
              <w:spacing w:line="240" w:lineRule="auto"/>
              <w:jc w:val="center"/>
              <w:rPr>
                <w:b/>
                <w:sz w:val="20"/>
                <w:szCs w:val="20"/>
                <w:lang w:val="hy-AM"/>
              </w:rPr>
            </w:pPr>
          </w:p>
        </w:tc>
        <w:tc>
          <w:tcPr>
            <w:tcW w:w="522" w:type="pct"/>
          </w:tcPr>
          <w:p w:rsidR="009C327D" w:rsidRPr="00807162" w:rsidRDefault="009C327D" w:rsidP="009C327D">
            <w:pPr>
              <w:spacing w:line="240" w:lineRule="auto"/>
              <w:jc w:val="center"/>
              <w:rPr>
                <w:b/>
                <w:sz w:val="20"/>
                <w:szCs w:val="20"/>
                <w:lang w:val="hy-AM"/>
              </w:rPr>
            </w:pPr>
          </w:p>
        </w:tc>
        <w:tc>
          <w:tcPr>
            <w:tcW w:w="596" w:type="pct"/>
          </w:tcPr>
          <w:p w:rsidR="009C327D" w:rsidRPr="00807162" w:rsidRDefault="009C327D" w:rsidP="009C327D">
            <w:pPr>
              <w:spacing w:line="240" w:lineRule="auto"/>
              <w:jc w:val="center"/>
              <w:rPr>
                <w:b/>
                <w:sz w:val="20"/>
                <w:szCs w:val="20"/>
                <w:lang w:val="hy-AM"/>
              </w:rPr>
            </w:pPr>
          </w:p>
        </w:tc>
        <w:tc>
          <w:tcPr>
            <w:tcW w:w="747" w:type="pct"/>
          </w:tcPr>
          <w:p w:rsidR="009C327D" w:rsidRPr="00807162" w:rsidRDefault="009C327D" w:rsidP="009C327D">
            <w:pPr>
              <w:spacing w:line="240" w:lineRule="auto"/>
              <w:jc w:val="center"/>
              <w:rPr>
                <w:b/>
                <w:sz w:val="20"/>
                <w:szCs w:val="20"/>
                <w:lang w:val="hy-AM"/>
              </w:rPr>
            </w:pPr>
          </w:p>
        </w:tc>
        <w:tc>
          <w:tcPr>
            <w:tcW w:w="858" w:type="pct"/>
          </w:tcPr>
          <w:p w:rsidR="009C327D" w:rsidRPr="00807162" w:rsidRDefault="009C327D" w:rsidP="009C327D">
            <w:pPr>
              <w:spacing w:line="240" w:lineRule="auto"/>
              <w:jc w:val="center"/>
              <w:rPr>
                <w:b/>
                <w:sz w:val="20"/>
                <w:szCs w:val="20"/>
                <w:lang w:val="hy-AM"/>
              </w:rPr>
            </w:pPr>
          </w:p>
        </w:tc>
      </w:tr>
      <w:tr w:rsidR="009C327D" w:rsidRPr="00A92F61" w:rsidTr="009C327D">
        <w:tc>
          <w:tcPr>
            <w:tcW w:w="970" w:type="pct"/>
          </w:tcPr>
          <w:p w:rsidR="009C327D" w:rsidRPr="00420F99"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Կառուցապատողի ցանկությամբ շինարարական համալիրի կազմում ընդգրկված առանձին շենքերի և շինությունների շահագործման ընդունման ձևակերպում՝ ըստ դրանց շինարարության ավարտի</w:t>
            </w:r>
          </w:p>
        </w:tc>
        <w:tc>
          <w:tcPr>
            <w:tcW w:w="560" w:type="pct"/>
          </w:tcPr>
          <w:p w:rsidR="009C327D" w:rsidRPr="00124B3B" w:rsidRDefault="009C327D" w:rsidP="009C327D">
            <w:pPr>
              <w:spacing w:line="240" w:lineRule="auto"/>
              <w:jc w:val="center"/>
              <w:rPr>
                <w:b/>
                <w:sz w:val="20"/>
                <w:szCs w:val="20"/>
              </w:rPr>
            </w:pPr>
            <w:r>
              <w:rPr>
                <w:b/>
                <w:sz w:val="20"/>
                <w:szCs w:val="20"/>
              </w:rPr>
              <w:t>V</w:t>
            </w:r>
          </w:p>
        </w:tc>
        <w:tc>
          <w:tcPr>
            <w:tcW w:w="747" w:type="pct"/>
          </w:tcPr>
          <w:p w:rsidR="009C327D" w:rsidRPr="00420F99" w:rsidRDefault="009C327D" w:rsidP="009C327D">
            <w:pPr>
              <w:spacing w:line="240" w:lineRule="auto"/>
              <w:jc w:val="center"/>
              <w:rPr>
                <w:b/>
                <w:sz w:val="20"/>
                <w:szCs w:val="20"/>
                <w:lang w:val="hy-AM"/>
              </w:rPr>
            </w:pPr>
          </w:p>
        </w:tc>
        <w:tc>
          <w:tcPr>
            <w:tcW w:w="522" w:type="pct"/>
          </w:tcPr>
          <w:p w:rsidR="009C327D" w:rsidRPr="00420F99" w:rsidRDefault="009C327D" w:rsidP="009C327D">
            <w:pPr>
              <w:spacing w:line="240" w:lineRule="auto"/>
              <w:jc w:val="center"/>
              <w:rPr>
                <w:b/>
                <w:sz w:val="20"/>
                <w:szCs w:val="20"/>
                <w:lang w:val="hy-AM"/>
              </w:rPr>
            </w:pPr>
          </w:p>
        </w:tc>
        <w:tc>
          <w:tcPr>
            <w:tcW w:w="596" w:type="pct"/>
          </w:tcPr>
          <w:p w:rsidR="009C327D" w:rsidRPr="00420F99" w:rsidRDefault="009C327D" w:rsidP="009C327D">
            <w:pPr>
              <w:spacing w:line="240" w:lineRule="auto"/>
              <w:jc w:val="center"/>
              <w:rPr>
                <w:b/>
                <w:sz w:val="20"/>
                <w:szCs w:val="20"/>
                <w:lang w:val="hy-AM"/>
              </w:rPr>
            </w:pPr>
          </w:p>
        </w:tc>
        <w:tc>
          <w:tcPr>
            <w:tcW w:w="747" w:type="pct"/>
          </w:tcPr>
          <w:p w:rsidR="009C327D" w:rsidRPr="00420F99" w:rsidRDefault="009C327D" w:rsidP="009C327D">
            <w:pPr>
              <w:spacing w:line="240" w:lineRule="auto"/>
              <w:jc w:val="center"/>
              <w:rPr>
                <w:b/>
                <w:sz w:val="20"/>
                <w:szCs w:val="20"/>
                <w:lang w:val="hy-AM"/>
              </w:rPr>
            </w:pPr>
          </w:p>
        </w:tc>
        <w:tc>
          <w:tcPr>
            <w:tcW w:w="858" w:type="pct"/>
          </w:tcPr>
          <w:p w:rsidR="009C327D" w:rsidRPr="00420F99" w:rsidRDefault="009C327D" w:rsidP="009C327D">
            <w:pPr>
              <w:spacing w:line="240" w:lineRule="auto"/>
              <w:jc w:val="center"/>
              <w:rPr>
                <w:b/>
                <w:sz w:val="20"/>
                <w:szCs w:val="20"/>
                <w:lang w:val="hy-AM"/>
              </w:rPr>
            </w:pPr>
          </w:p>
        </w:tc>
      </w:tr>
      <w:tr w:rsidR="009C327D" w:rsidRPr="00A92F61" w:rsidTr="009C327D">
        <w:tc>
          <w:tcPr>
            <w:tcW w:w="970" w:type="pct"/>
          </w:tcPr>
          <w:p w:rsidR="009C327D" w:rsidRPr="00420F99"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 xml:space="preserve">Ավարտված շինարարության շահագործումն էլեկտրոնային համակարգի միջոցով </w:t>
            </w:r>
            <w:r w:rsidRPr="00420F99">
              <w:rPr>
                <w:rFonts w:ascii="GHEA Grapalat" w:hAnsi="GHEA Grapalat"/>
                <w:sz w:val="20"/>
                <w:szCs w:val="20"/>
                <w:lang w:val="hy-AM"/>
              </w:rPr>
              <w:lastRenderedPageBreak/>
              <w:t xml:space="preserve">փաստագրելու դեպքում՝ </w:t>
            </w:r>
            <w:r w:rsidRPr="00E8682A">
              <w:rPr>
                <w:rFonts w:ascii="GHEA Grapalat" w:hAnsi="GHEA Grapalat"/>
                <w:sz w:val="20"/>
                <w:szCs w:val="20"/>
                <w:lang w:val="hy-AM"/>
              </w:rPr>
              <w:t xml:space="preserve">ՀՀ օրենսդրությամբ </w:t>
            </w:r>
            <w:r w:rsidRPr="00420F99">
              <w:rPr>
                <w:rFonts w:ascii="GHEA Grapalat" w:hAnsi="GHEA Grapalat"/>
                <w:sz w:val="20"/>
                <w:szCs w:val="20"/>
                <w:lang w:val="hy-AM"/>
              </w:rPr>
              <w:t>սահմանված կարգով կառուցապատողի գրանցում  իրավասու մարմնի «Էլեկտրոնային ընդունարանի» վեբ կայքում (ճարտարապետահատակագծային առաջադրանքի տրամադրման փուլում ստացված գրանցման համարով կամ, դրա բացակայության դեպքում` նոր գրանցման համարի տրամադրում)</w:t>
            </w:r>
          </w:p>
          <w:p w:rsidR="009C327D" w:rsidRPr="00420F99" w:rsidRDefault="009C327D" w:rsidP="009C327D">
            <w:pPr>
              <w:pStyle w:val="NormalWeb"/>
              <w:shd w:val="clear" w:color="auto" w:fill="FFFFFF"/>
              <w:spacing w:before="0" w:beforeAutospacing="0" w:after="0" w:afterAutospacing="0"/>
              <w:ind w:firstLine="375"/>
              <w:rPr>
                <w:rFonts w:ascii="GHEA Grapalat" w:hAnsi="GHEA Grapalat"/>
                <w:sz w:val="20"/>
                <w:szCs w:val="20"/>
                <w:lang w:val="hy-AM"/>
              </w:rPr>
            </w:pPr>
          </w:p>
        </w:tc>
        <w:tc>
          <w:tcPr>
            <w:tcW w:w="560" w:type="pct"/>
          </w:tcPr>
          <w:p w:rsidR="009C327D" w:rsidRPr="00124B3B" w:rsidRDefault="009C327D" w:rsidP="009C327D">
            <w:pPr>
              <w:spacing w:line="240" w:lineRule="auto"/>
              <w:jc w:val="center"/>
              <w:rPr>
                <w:b/>
                <w:sz w:val="20"/>
                <w:szCs w:val="20"/>
              </w:rPr>
            </w:pPr>
            <w:r>
              <w:rPr>
                <w:b/>
                <w:sz w:val="20"/>
                <w:szCs w:val="20"/>
              </w:rPr>
              <w:lastRenderedPageBreak/>
              <w:t>V</w:t>
            </w:r>
          </w:p>
        </w:tc>
        <w:tc>
          <w:tcPr>
            <w:tcW w:w="747" w:type="pct"/>
          </w:tcPr>
          <w:p w:rsidR="009C327D" w:rsidRPr="00420F99" w:rsidRDefault="009C327D" w:rsidP="009C327D">
            <w:pPr>
              <w:spacing w:line="240" w:lineRule="auto"/>
              <w:jc w:val="center"/>
              <w:rPr>
                <w:b/>
                <w:sz w:val="20"/>
                <w:szCs w:val="20"/>
                <w:lang w:val="hy-AM"/>
              </w:rPr>
            </w:pPr>
          </w:p>
        </w:tc>
        <w:tc>
          <w:tcPr>
            <w:tcW w:w="522" w:type="pct"/>
          </w:tcPr>
          <w:p w:rsidR="009C327D" w:rsidRPr="00420F99" w:rsidRDefault="009C327D" w:rsidP="009C327D">
            <w:pPr>
              <w:spacing w:line="240" w:lineRule="auto"/>
              <w:jc w:val="center"/>
              <w:rPr>
                <w:b/>
                <w:sz w:val="20"/>
                <w:szCs w:val="20"/>
                <w:lang w:val="hy-AM"/>
              </w:rPr>
            </w:pPr>
          </w:p>
        </w:tc>
        <w:tc>
          <w:tcPr>
            <w:tcW w:w="596" w:type="pct"/>
          </w:tcPr>
          <w:p w:rsidR="009C327D" w:rsidRPr="00420F99" w:rsidRDefault="009C327D" w:rsidP="009C327D">
            <w:pPr>
              <w:spacing w:line="240" w:lineRule="auto"/>
              <w:jc w:val="center"/>
              <w:rPr>
                <w:b/>
                <w:sz w:val="20"/>
                <w:szCs w:val="20"/>
                <w:lang w:val="hy-AM"/>
              </w:rPr>
            </w:pPr>
          </w:p>
        </w:tc>
        <w:tc>
          <w:tcPr>
            <w:tcW w:w="747" w:type="pct"/>
          </w:tcPr>
          <w:p w:rsidR="009C327D" w:rsidRPr="00420F99" w:rsidRDefault="009C327D" w:rsidP="009C327D">
            <w:pPr>
              <w:spacing w:line="240" w:lineRule="auto"/>
              <w:jc w:val="center"/>
              <w:rPr>
                <w:b/>
                <w:sz w:val="20"/>
                <w:szCs w:val="20"/>
                <w:lang w:val="hy-AM"/>
              </w:rPr>
            </w:pPr>
          </w:p>
        </w:tc>
        <w:tc>
          <w:tcPr>
            <w:tcW w:w="858" w:type="pct"/>
          </w:tcPr>
          <w:p w:rsidR="009C327D" w:rsidRPr="00420F99" w:rsidRDefault="009C327D" w:rsidP="009C327D">
            <w:pPr>
              <w:spacing w:line="240" w:lineRule="auto"/>
              <w:jc w:val="center"/>
              <w:rPr>
                <w:b/>
                <w:sz w:val="20"/>
                <w:szCs w:val="20"/>
                <w:lang w:val="hy-AM"/>
              </w:rPr>
            </w:pPr>
          </w:p>
        </w:tc>
      </w:tr>
      <w:tr w:rsidR="009C327D" w:rsidRPr="00A92F61" w:rsidTr="009C327D">
        <w:tc>
          <w:tcPr>
            <w:tcW w:w="970" w:type="pct"/>
          </w:tcPr>
          <w:p w:rsidR="009C327D" w:rsidRPr="00420F99"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Էլեկտրոնային համակարգի կիրառման դեպքում՝ կառուցապատողի կողմից</w:t>
            </w:r>
            <w:r w:rsidRPr="00420F99">
              <w:rPr>
                <w:rFonts w:ascii="GHEA Grapalat" w:hAnsi="GHEA Grapalat"/>
                <w:color w:val="FF0000"/>
                <w:sz w:val="20"/>
                <w:szCs w:val="20"/>
                <w:lang w:val="hy-AM"/>
              </w:rPr>
              <w:t xml:space="preserve"> </w:t>
            </w:r>
            <w:r w:rsidRPr="00420F99">
              <w:rPr>
                <w:rFonts w:ascii="GHEA Grapalat" w:hAnsi="GHEA Grapalat"/>
                <w:sz w:val="20"/>
                <w:szCs w:val="20"/>
                <w:lang w:val="hy-AM"/>
              </w:rPr>
              <w:t>իրավասու մարմնին էլեկտրոնային ձևաթղթով լրացված դիմումի (N 3 ձև) առկայություն</w:t>
            </w:r>
          </w:p>
          <w:p w:rsidR="009C327D" w:rsidRPr="00420F99" w:rsidRDefault="009C327D" w:rsidP="009C327D">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9C327D" w:rsidRPr="00420F99" w:rsidRDefault="009C327D" w:rsidP="009C327D">
            <w:pPr>
              <w:spacing w:line="240" w:lineRule="auto"/>
              <w:jc w:val="center"/>
              <w:rPr>
                <w:b/>
                <w:sz w:val="20"/>
                <w:szCs w:val="20"/>
                <w:lang w:val="hy-AM"/>
              </w:rPr>
            </w:pPr>
          </w:p>
        </w:tc>
        <w:tc>
          <w:tcPr>
            <w:tcW w:w="747" w:type="pct"/>
          </w:tcPr>
          <w:p w:rsidR="009C327D" w:rsidRPr="00420F99" w:rsidRDefault="009C327D" w:rsidP="009C327D">
            <w:pPr>
              <w:spacing w:line="240" w:lineRule="auto"/>
              <w:jc w:val="center"/>
              <w:rPr>
                <w:b/>
                <w:sz w:val="20"/>
                <w:szCs w:val="20"/>
                <w:lang w:val="hy-AM"/>
              </w:rPr>
            </w:pPr>
          </w:p>
        </w:tc>
        <w:tc>
          <w:tcPr>
            <w:tcW w:w="522" w:type="pct"/>
          </w:tcPr>
          <w:p w:rsidR="009C327D" w:rsidRPr="00124B3B" w:rsidRDefault="009C327D" w:rsidP="009C327D">
            <w:pPr>
              <w:spacing w:line="240" w:lineRule="auto"/>
              <w:jc w:val="center"/>
              <w:rPr>
                <w:b/>
                <w:sz w:val="20"/>
                <w:szCs w:val="20"/>
              </w:rPr>
            </w:pPr>
            <w:r>
              <w:rPr>
                <w:b/>
                <w:sz w:val="20"/>
                <w:szCs w:val="20"/>
              </w:rPr>
              <w:t>V</w:t>
            </w:r>
          </w:p>
        </w:tc>
        <w:tc>
          <w:tcPr>
            <w:tcW w:w="596" w:type="pct"/>
          </w:tcPr>
          <w:p w:rsidR="009C327D" w:rsidRPr="00420F99" w:rsidRDefault="009C327D" w:rsidP="009C327D">
            <w:pPr>
              <w:spacing w:line="240" w:lineRule="auto"/>
              <w:jc w:val="center"/>
              <w:rPr>
                <w:b/>
                <w:sz w:val="20"/>
                <w:szCs w:val="20"/>
                <w:lang w:val="hy-AM"/>
              </w:rPr>
            </w:pPr>
          </w:p>
        </w:tc>
        <w:tc>
          <w:tcPr>
            <w:tcW w:w="747" w:type="pct"/>
          </w:tcPr>
          <w:p w:rsidR="009C327D" w:rsidRPr="00C430ED" w:rsidRDefault="009C327D" w:rsidP="009C327D">
            <w:pPr>
              <w:rPr>
                <w:sz w:val="20"/>
                <w:szCs w:val="20"/>
              </w:rPr>
            </w:pPr>
          </w:p>
        </w:tc>
        <w:tc>
          <w:tcPr>
            <w:tcW w:w="858" w:type="pct"/>
          </w:tcPr>
          <w:p w:rsidR="009C327D" w:rsidRPr="00A92F61" w:rsidRDefault="009C327D" w:rsidP="009C327D">
            <w:pPr>
              <w:rPr>
                <w:sz w:val="20"/>
                <w:szCs w:val="20"/>
              </w:rPr>
            </w:pPr>
          </w:p>
        </w:tc>
      </w:tr>
      <w:tr w:rsidR="009C327D" w:rsidRPr="00A92F61" w:rsidTr="009C327D">
        <w:tc>
          <w:tcPr>
            <w:tcW w:w="970" w:type="pct"/>
          </w:tcPr>
          <w:p w:rsidR="009C327D" w:rsidRPr="00420F99"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 xml:space="preserve">Էլեկտրոնային համակարգի կիրառման դեպքում՝ կառուցապատողի դիմումին կցվող անհրաժեշտ փաստաթղթերի տեսաներածված </w:t>
            </w:r>
            <w:r w:rsidRPr="00420F99">
              <w:rPr>
                <w:rFonts w:ascii="GHEA Grapalat" w:hAnsi="GHEA Grapalat"/>
                <w:sz w:val="20"/>
                <w:szCs w:val="20"/>
                <w:lang w:val="hy-AM"/>
              </w:rPr>
              <w:lastRenderedPageBreak/>
              <w:t>օրինակների առկայություն՝</w:t>
            </w:r>
          </w:p>
          <w:p w:rsidR="009C327D" w:rsidRPr="00420F99" w:rsidRDefault="009C327D" w:rsidP="009C327D">
            <w:pPr>
              <w:pStyle w:val="NormalWeb"/>
              <w:shd w:val="clear" w:color="auto" w:fill="FFFFFF"/>
              <w:spacing w:before="0" w:beforeAutospacing="0" w:after="0" w:afterAutospacing="0"/>
              <w:rPr>
                <w:rFonts w:ascii="GHEA Grapalat" w:hAnsi="GHEA Grapalat"/>
                <w:i/>
                <w:sz w:val="20"/>
                <w:szCs w:val="20"/>
                <w:lang w:val="hy-AM"/>
              </w:rPr>
            </w:pPr>
            <w:r w:rsidRPr="001B5BC0">
              <w:rPr>
                <w:rFonts w:ascii="GHEA Grapalat" w:hAnsi="GHEA Grapalat"/>
                <w:i/>
                <w:sz w:val="20"/>
                <w:szCs w:val="20"/>
                <w:lang w:val="hy-AM"/>
              </w:rPr>
              <w:t>1</w:t>
            </w:r>
            <w:r w:rsidRPr="00420F99">
              <w:rPr>
                <w:rFonts w:ascii="GHEA Grapalat" w:hAnsi="GHEA Grapalat"/>
                <w:i/>
                <w:sz w:val="20"/>
                <w:szCs w:val="20"/>
                <w:lang w:val="hy-AM"/>
              </w:rPr>
              <w:t>) ընդունող հանձնաժողովի</w:t>
            </w:r>
            <w:r w:rsidRPr="00816C1D">
              <w:rPr>
                <w:rFonts w:ascii="GHEA Grapalat" w:hAnsi="GHEA Grapalat"/>
                <w:i/>
                <w:sz w:val="20"/>
                <w:szCs w:val="20"/>
                <w:lang w:val="hy-AM"/>
              </w:rPr>
              <w:t xml:space="preserve"> շահագործման</w:t>
            </w:r>
            <w:r w:rsidRPr="00420F99">
              <w:rPr>
                <w:rFonts w:ascii="GHEA Grapalat" w:hAnsi="GHEA Grapalat"/>
                <w:i/>
                <w:sz w:val="20"/>
                <w:szCs w:val="20"/>
                <w:lang w:val="hy-AM"/>
              </w:rPr>
              <w:t xml:space="preserve"> ակտը կամ երկկողմանի ակտը.</w:t>
            </w:r>
          </w:p>
          <w:p w:rsidR="009C327D" w:rsidRPr="00420F99" w:rsidRDefault="009C327D" w:rsidP="009C327D">
            <w:pPr>
              <w:pStyle w:val="NormalWeb"/>
              <w:shd w:val="clear" w:color="auto" w:fill="FFFFFF"/>
              <w:spacing w:before="0" w:beforeAutospacing="0" w:after="0" w:afterAutospacing="0"/>
              <w:ind w:right="-108"/>
              <w:rPr>
                <w:rFonts w:ascii="GHEA Grapalat" w:hAnsi="GHEA Grapalat"/>
                <w:i/>
                <w:sz w:val="20"/>
                <w:szCs w:val="20"/>
                <w:lang w:val="hy-AM"/>
              </w:rPr>
            </w:pPr>
            <w:r w:rsidRPr="001B5BC0">
              <w:rPr>
                <w:rFonts w:ascii="GHEA Grapalat" w:hAnsi="GHEA Grapalat"/>
                <w:i/>
                <w:sz w:val="20"/>
                <w:szCs w:val="20"/>
                <w:lang w:val="hy-AM"/>
              </w:rPr>
              <w:t>2</w:t>
            </w:r>
            <w:r w:rsidRPr="00420F99">
              <w:rPr>
                <w:rFonts w:ascii="GHEA Grapalat" w:hAnsi="GHEA Grapalat"/>
                <w:i/>
                <w:sz w:val="20"/>
                <w:szCs w:val="20"/>
                <w:lang w:val="hy-AM"/>
              </w:rPr>
              <w:t>) երկկողմանի ակտի դեպքում` տարածքային բաժնի, շահագրգիռ պետական մարմինների և շահագործող կազմակերպությունների դրական եզրակացությունները.</w:t>
            </w:r>
          </w:p>
          <w:p w:rsidR="009C327D" w:rsidRPr="00420F99" w:rsidRDefault="009C327D" w:rsidP="009C327D">
            <w:pPr>
              <w:pStyle w:val="NormalWeb"/>
              <w:shd w:val="clear" w:color="auto" w:fill="FFFFFF"/>
              <w:spacing w:before="0" w:beforeAutospacing="0" w:after="0" w:afterAutospacing="0"/>
              <w:rPr>
                <w:rFonts w:ascii="GHEA Grapalat" w:hAnsi="GHEA Grapalat"/>
                <w:i/>
                <w:sz w:val="20"/>
                <w:szCs w:val="20"/>
                <w:lang w:val="hy-AM"/>
              </w:rPr>
            </w:pPr>
            <w:r w:rsidRPr="001B5BC0">
              <w:rPr>
                <w:rFonts w:ascii="GHEA Grapalat" w:hAnsi="GHEA Grapalat"/>
                <w:i/>
                <w:sz w:val="20"/>
                <w:szCs w:val="20"/>
                <w:lang w:val="hy-AM"/>
              </w:rPr>
              <w:t>3</w:t>
            </w:r>
            <w:r w:rsidRPr="00420F99">
              <w:rPr>
                <w:rFonts w:ascii="GHEA Grapalat" w:hAnsi="GHEA Grapalat"/>
                <w:i/>
                <w:sz w:val="20"/>
                <w:szCs w:val="20"/>
                <w:lang w:val="hy-AM"/>
              </w:rPr>
              <w:t xml:space="preserve">) կատարողական փաստաթղթերի ցանկը. </w:t>
            </w:r>
          </w:p>
          <w:p w:rsidR="009C327D" w:rsidRPr="00420F99"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i/>
                <w:sz w:val="20"/>
                <w:szCs w:val="20"/>
                <w:lang w:val="hy-AM"/>
              </w:rPr>
              <w:t>4</w:t>
            </w:r>
            <w:r w:rsidRPr="00420F99">
              <w:rPr>
                <w:rFonts w:ascii="GHEA Grapalat" w:hAnsi="GHEA Grapalat"/>
                <w:i/>
                <w:sz w:val="20"/>
                <w:szCs w:val="20"/>
                <w:lang w:val="hy-AM"/>
              </w:rPr>
              <w:t>)</w:t>
            </w:r>
            <w:r w:rsidRPr="00816C1D">
              <w:rPr>
                <w:rFonts w:ascii="GHEA Grapalat" w:hAnsi="GHEA Grapalat"/>
                <w:i/>
                <w:sz w:val="20"/>
                <w:szCs w:val="20"/>
                <w:lang w:val="hy-AM"/>
              </w:rPr>
              <w:t xml:space="preserve"> Շահագործման</w:t>
            </w:r>
            <w:r w:rsidRPr="00420F99">
              <w:rPr>
                <w:rFonts w:ascii="GHEA Grapalat" w:hAnsi="GHEA Grapalat"/>
                <w:i/>
                <w:sz w:val="20"/>
                <w:szCs w:val="20"/>
                <w:lang w:val="hy-AM"/>
              </w:rPr>
              <w:t xml:space="preserve"> ակտի ձևակերպման համար «Տեղական տուրքերի և վճարների մասին» ՀՀ օրենքով սահմանված կարգով վճարի մուծումը հավաստող անդորրագիրը</w:t>
            </w:r>
            <w:r w:rsidRPr="00420F99">
              <w:rPr>
                <w:rFonts w:ascii="GHEA Grapalat" w:hAnsi="GHEA Grapalat"/>
                <w:sz w:val="20"/>
                <w:szCs w:val="20"/>
                <w:lang w:val="hy-AM"/>
              </w:rPr>
              <w:t>)</w:t>
            </w:r>
          </w:p>
        </w:tc>
        <w:tc>
          <w:tcPr>
            <w:tcW w:w="560" w:type="pct"/>
          </w:tcPr>
          <w:p w:rsidR="009C327D" w:rsidRPr="00420F99" w:rsidRDefault="009C327D" w:rsidP="009C327D">
            <w:pPr>
              <w:spacing w:line="240" w:lineRule="auto"/>
              <w:jc w:val="center"/>
              <w:rPr>
                <w:b/>
                <w:sz w:val="20"/>
                <w:szCs w:val="20"/>
                <w:lang w:val="hy-AM"/>
              </w:rPr>
            </w:pPr>
          </w:p>
        </w:tc>
        <w:tc>
          <w:tcPr>
            <w:tcW w:w="747" w:type="pct"/>
          </w:tcPr>
          <w:p w:rsidR="009C327D" w:rsidRPr="00420F99" w:rsidRDefault="009C327D" w:rsidP="009C327D">
            <w:pPr>
              <w:spacing w:line="240" w:lineRule="auto"/>
              <w:jc w:val="center"/>
              <w:rPr>
                <w:b/>
                <w:sz w:val="20"/>
                <w:szCs w:val="20"/>
                <w:lang w:val="hy-AM"/>
              </w:rPr>
            </w:pPr>
          </w:p>
        </w:tc>
        <w:tc>
          <w:tcPr>
            <w:tcW w:w="522" w:type="pct"/>
          </w:tcPr>
          <w:p w:rsidR="009C327D" w:rsidRPr="00124B3B" w:rsidRDefault="009C327D" w:rsidP="009C327D">
            <w:pPr>
              <w:spacing w:line="240" w:lineRule="auto"/>
              <w:jc w:val="center"/>
              <w:rPr>
                <w:b/>
                <w:sz w:val="20"/>
                <w:szCs w:val="20"/>
              </w:rPr>
            </w:pPr>
            <w:r>
              <w:rPr>
                <w:b/>
                <w:sz w:val="20"/>
                <w:szCs w:val="20"/>
              </w:rPr>
              <w:t>V</w:t>
            </w:r>
          </w:p>
        </w:tc>
        <w:tc>
          <w:tcPr>
            <w:tcW w:w="596" w:type="pct"/>
          </w:tcPr>
          <w:p w:rsidR="009C327D" w:rsidRPr="00420F99" w:rsidRDefault="009C327D" w:rsidP="009C327D">
            <w:pPr>
              <w:spacing w:line="240" w:lineRule="auto"/>
              <w:jc w:val="center"/>
              <w:rPr>
                <w:b/>
                <w:sz w:val="20"/>
                <w:szCs w:val="20"/>
                <w:lang w:val="hy-AM"/>
              </w:rPr>
            </w:pPr>
          </w:p>
        </w:tc>
        <w:tc>
          <w:tcPr>
            <w:tcW w:w="747" w:type="pct"/>
          </w:tcPr>
          <w:p w:rsidR="009C327D" w:rsidRPr="00420F99" w:rsidRDefault="009C327D" w:rsidP="009C327D">
            <w:pPr>
              <w:spacing w:line="240" w:lineRule="auto"/>
              <w:jc w:val="center"/>
              <w:rPr>
                <w:b/>
                <w:sz w:val="20"/>
                <w:szCs w:val="20"/>
                <w:lang w:val="hy-AM"/>
              </w:rPr>
            </w:pPr>
          </w:p>
        </w:tc>
        <w:tc>
          <w:tcPr>
            <w:tcW w:w="858" w:type="pct"/>
          </w:tcPr>
          <w:p w:rsidR="009C327D" w:rsidRPr="00420F99" w:rsidRDefault="009C327D" w:rsidP="009C327D">
            <w:pPr>
              <w:spacing w:line="240" w:lineRule="auto"/>
              <w:jc w:val="center"/>
              <w:rPr>
                <w:b/>
                <w:sz w:val="20"/>
                <w:szCs w:val="20"/>
                <w:lang w:val="hy-AM"/>
              </w:rPr>
            </w:pPr>
          </w:p>
        </w:tc>
      </w:tr>
      <w:tr w:rsidR="009C327D" w:rsidRPr="00A92F61" w:rsidTr="009C327D">
        <w:tc>
          <w:tcPr>
            <w:tcW w:w="970" w:type="pct"/>
          </w:tcPr>
          <w:p w:rsidR="009C327D" w:rsidRPr="00420F99"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 xml:space="preserve">Դիմումի մերժման դեպքում </w:t>
            </w:r>
            <w:r w:rsidRPr="008B0985">
              <w:rPr>
                <w:rFonts w:ascii="GHEA Grapalat" w:hAnsi="GHEA Grapalat"/>
                <w:sz w:val="20"/>
                <w:szCs w:val="20"/>
                <w:lang w:val="hy-AM"/>
              </w:rPr>
              <w:t xml:space="preserve">ՀՀ օրենսդրությամբ </w:t>
            </w:r>
            <w:r w:rsidRPr="00420F99">
              <w:rPr>
                <w:rFonts w:ascii="GHEA Grapalat" w:hAnsi="GHEA Grapalat"/>
                <w:sz w:val="20"/>
                <w:szCs w:val="20"/>
                <w:lang w:val="hy-AM"/>
              </w:rPr>
              <w:t xml:space="preserve">սահմանված ժամկետում </w:t>
            </w:r>
            <w:r w:rsidRPr="0038770D">
              <w:rPr>
                <w:rFonts w:ascii="GHEA Grapalat" w:hAnsi="GHEA Grapalat"/>
                <w:color w:val="000000"/>
                <w:sz w:val="20"/>
                <w:szCs w:val="20"/>
                <w:lang w:val="hy-AM"/>
              </w:rPr>
              <w:t>(II և III կատեգորիայի համար 3-oր, IV և V կատեգորիայի համար` 5-օր)</w:t>
            </w:r>
            <w:r w:rsidRPr="00420F99">
              <w:rPr>
                <w:rFonts w:ascii="GHEA Grapalat" w:hAnsi="GHEA Grapalat"/>
                <w:color w:val="000000"/>
                <w:sz w:val="20"/>
                <w:szCs w:val="20"/>
                <w:lang w:val="hy-AM"/>
              </w:rPr>
              <w:t xml:space="preserve"> </w:t>
            </w:r>
            <w:r w:rsidRPr="00420F99">
              <w:rPr>
                <w:rFonts w:ascii="GHEA Grapalat" w:hAnsi="GHEA Grapalat"/>
                <w:sz w:val="20"/>
                <w:szCs w:val="20"/>
                <w:lang w:val="hy-AM"/>
              </w:rPr>
              <w:t>գրավոր տեղեկացում</w:t>
            </w:r>
            <w:r w:rsidRPr="00420F99">
              <w:rPr>
                <w:rFonts w:ascii="Arial" w:hAnsi="Arial" w:cs="Arial"/>
                <w:sz w:val="20"/>
                <w:szCs w:val="20"/>
                <w:lang w:val="hy-AM"/>
              </w:rPr>
              <w:t> </w:t>
            </w:r>
            <w:r w:rsidRPr="00420F99">
              <w:rPr>
                <w:rFonts w:ascii="GHEA Grapalat" w:hAnsi="GHEA Grapalat" w:cs="Arial Unicode"/>
                <w:sz w:val="20"/>
                <w:szCs w:val="20"/>
                <w:lang w:val="hy-AM"/>
              </w:rPr>
              <w:t>դիմողին</w:t>
            </w:r>
            <w:r w:rsidRPr="00420F99">
              <w:rPr>
                <w:rFonts w:ascii="GHEA Grapalat" w:hAnsi="GHEA Grapalat"/>
                <w:sz w:val="20"/>
                <w:szCs w:val="20"/>
                <w:lang w:val="hy-AM"/>
              </w:rPr>
              <w:t xml:space="preserve">, </w:t>
            </w:r>
            <w:r w:rsidRPr="00420F99">
              <w:rPr>
                <w:rFonts w:ascii="GHEA Grapalat" w:hAnsi="GHEA Grapalat" w:cs="Arial Unicode"/>
                <w:sz w:val="20"/>
                <w:szCs w:val="20"/>
                <w:lang w:val="hy-AM"/>
              </w:rPr>
              <w:t xml:space="preserve">նշելով մերժման </w:t>
            </w:r>
            <w:r w:rsidRPr="00420F99">
              <w:rPr>
                <w:rFonts w:ascii="GHEA Grapalat" w:hAnsi="GHEA Grapalat" w:cs="Arial Unicode"/>
                <w:sz w:val="20"/>
                <w:szCs w:val="20"/>
                <w:lang w:val="hy-AM"/>
              </w:rPr>
              <w:lastRenderedPageBreak/>
              <w:t>պատճառները</w:t>
            </w:r>
          </w:p>
        </w:tc>
        <w:tc>
          <w:tcPr>
            <w:tcW w:w="560" w:type="pct"/>
          </w:tcPr>
          <w:p w:rsidR="009C327D" w:rsidRPr="00420F99" w:rsidRDefault="009C327D" w:rsidP="009C327D">
            <w:pPr>
              <w:spacing w:line="240" w:lineRule="auto"/>
              <w:jc w:val="center"/>
              <w:rPr>
                <w:b/>
                <w:sz w:val="20"/>
                <w:szCs w:val="20"/>
                <w:lang w:val="hy-AM"/>
              </w:rPr>
            </w:pPr>
          </w:p>
        </w:tc>
        <w:tc>
          <w:tcPr>
            <w:tcW w:w="747" w:type="pct"/>
          </w:tcPr>
          <w:p w:rsidR="009C327D" w:rsidRPr="00124B3B" w:rsidRDefault="009C327D" w:rsidP="009C327D">
            <w:pPr>
              <w:spacing w:line="240" w:lineRule="auto"/>
              <w:jc w:val="center"/>
              <w:rPr>
                <w:b/>
                <w:sz w:val="20"/>
                <w:szCs w:val="20"/>
              </w:rPr>
            </w:pPr>
            <w:r>
              <w:rPr>
                <w:b/>
                <w:sz w:val="20"/>
                <w:szCs w:val="20"/>
              </w:rPr>
              <w:t>V</w:t>
            </w:r>
          </w:p>
        </w:tc>
        <w:tc>
          <w:tcPr>
            <w:tcW w:w="522" w:type="pct"/>
          </w:tcPr>
          <w:p w:rsidR="009C327D" w:rsidRPr="00420F99" w:rsidRDefault="009C327D" w:rsidP="009C327D">
            <w:pPr>
              <w:spacing w:line="240" w:lineRule="auto"/>
              <w:jc w:val="center"/>
              <w:rPr>
                <w:b/>
                <w:sz w:val="20"/>
                <w:szCs w:val="20"/>
                <w:lang w:val="hy-AM"/>
              </w:rPr>
            </w:pPr>
          </w:p>
        </w:tc>
        <w:tc>
          <w:tcPr>
            <w:tcW w:w="596" w:type="pct"/>
          </w:tcPr>
          <w:p w:rsidR="009C327D" w:rsidRPr="00420F99" w:rsidRDefault="009C327D" w:rsidP="009C327D">
            <w:pPr>
              <w:spacing w:line="240" w:lineRule="auto"/>
              <w:jc w:val="center"/>
              <w:rPr>
                <w:b/>
                <w:sz w:val="20"/>
                <w:szCs w:val="20"/>
                <w:lang w:val="hy-AM"/>
              </w:rPr>
            </w:pPr>
          </w:p>
        </w:tc>
        <w:tc>
          <w:tcPr>
            <w:tcW w:w="747" w:type="pct"/>
          </w:tcPr>
          <w:p w:rsidR="009C327D" w:rsidRDefault="009C327D" w:rsidP="009C327D">
            <w:pPr>
              <w:rPr>
                <w:b/>
                <w:color w:val="0000FF"/>
                <w:sz w:val="20"/>
                <w:szCs w:val="20"/>
              </w:rPr>
            </w:pPr>
            <w:r>
              <w:rPr>
                <w:b/>
                <w:sz w:val="20"/>
                <w:szCs w:val="20"/>
              </w:rPr>
              <w:t>Գրավոր զգուշացվել է համայնքի 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A92F61" w:rsidTr="009C327D">
        <w:tc>
          <w:tcPr>
            <w:tcW w:w="970" w:type="pct"/>
          </w:tcPr>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8B0985">
              <w:rPr>
                <w:rFonts w:ascii="GHEA Grapalat" w:hAnsi="GHEA Grapalat"/>
                <w:sz w:val="20"/>
                <w:szCs w:val="20"/>
                <w:lang w:val="hy-AM"/>
              </w:rPr>
              <w:lastRenderedPageBreak/>
              <w:t xml:space="preserve">1. </w:t>
            </w:r>
            <w:r w:rsidRPr="009D5FC1">
              <w:rPr>
                <w:rFonts w:ascii="GHEA Grapalat" w:hAnsi="GHEA Grapalat"/>
                <w:sz w:val="20"/>
                <w:szCs w:val="20"/>
                <w:lang w:val="hy-AM"/>
              </w:rPr>
              <w:t xml:space="preserve">Էլեկտրոնային համակարգի կիրառմամբ դիմումը մերժելու դեպքում՝ իրավասու մարմնի կողմից </w:t>
            </w:r>
            <w:r w:rsidRPr="009D5FC1">
              <w:rPr>
                <w:rFonts w:ascii="GHEA Grapalat" w:hAnsi="GHEA Grapalat" w:cs="Arial Unicode"/>
                <w:sz w:val="20"/>
                <w:szCs w:val="20"/>
                <w:lang w:val="hy-AM"/>
              </w:rPr>
              <w:t>դիմողին</w:t>
            </w:r>
            <w:r w:rsidRPr="009D5FC1">
              <w:rPr>
                <w:rFonts w:ascii="GHEA Grapalat" w:hAnsi="GHEA Grapalat"/>
                <w:sz w:val="20"/>
                <w:szCs w:val="20"/>
                <w:lang w:val="hy-AM"/>
              </w:rPr>
              <w:t xml:space="preserve"> տեղեկացում՝</w:t>
            </w:r>
            <w:r w:rsidRPr="009D5FC1">
              <w:rPr>
                <w:rFonts w:ascii="Arial" w:hAnsi="Arial" w:cs="Arial"/>
                <w:sz w:val="20"/>
                <w:szCs w:val="20"/>
                <w:lang w:val="hy-AM"/>
              </w:rPr>
              <w:t> </w:t>
            </w:r>
            <w:r w:rsidRPr="009D5FC1">
              <w:rPr>
                <w:rFonts w:ascii="GHEA Grapalat" w:hAnsi="GHEA Grapalat" w:cs="Arial Unicode"/>
                <w:sz w:val="20"/>
                <w:szCs w:val="20"/>
                <w:lang w:val="hy-AM"/>
              </w:rPr>
              <w:t xml:space="preserve"> </w:t>
            </w:r>
            <w:r w:rsidRPr="009D5FC1">
              <w:rPr>
                <w:rFonts w:ascii="GHEA Grapalat" w:hAnsi="GHEA Grapalat"/>
                <w:sz w:val="20"/>
                <w:szCs w:val="20"/>
                <w:lang w:val="hy-AM"/>
              </w:rPr>
              <w:t xml:space="preserve">այն էլեկտրոնային հասցեով և (կամ) հեռախոսահամարով, որը նշված է դիմումում, </w:t>
            </w:r>
            <w:r w:rsidRPr="009D5FC1">
              <w:rPr>
                <w:rFonts w:ascii="GHEA Grapalat" w:hAnsi="GHEA Grapalat" w:cs="Arial Unicode"/>
                <w:sz w:val="20"/>
                <w:szCs w:val="20"/>
                <w:lang w:val="hy-AM"/>
              </w:rPr>
              <w:t xml:space="preserve">նշելով մերժման պատճառները </w:t>
            </w:r>
          </w:p>
        </w:tc>
        <w:tc>
          <w:tcPr>
            <w:tcW w:w="560"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522" w:type="pct"/>
          </w:tcPr>
          <w:p w:rsidR="009C327D" w:rsidRPr="00124B3B" w:rsidRDefault="009C327D" w:rsidP="009C327D">
            <w:pPr>
              <w:spacing w:line="240" w:lineRule="auto"/>
              <w:jc w:val="center"/>
              <w:rPr>
                <w:b/>
                <w:sz w:val="20"/>
                <w:szCs w:val="20"/>
              </w:rPr>
            </w:pPr>
            <w:r>
              <w:rPr>
                <w:b/>
                <w:sz w:val="20"/>
                <w:szCs w:val="20"/>
              </w:rPr>
              <w:t>V</w:t>
            </w:r>
          </w:p>
        </w:tc>
        <w:tc>
          <w:tcPr>
            <w:tcW w:w="596"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858" w:type="pct"/>
          </w:tcPr>
          <w:p w:rsidR="009C327D" w:rsidRPr="009D5FC1" w:rsidRDefault="009C327D" w:rsidP="009C327D">
            <w:pPr>
              <w:spacing w:line="240" w:lineRule="auto"/>
              <w:jc w:val="center"/>
              <w:rPr>
                <w:b/>
                <w:sz w:val="20"/>
                <w:szCs w:val="20"/>
                <w:lang w:val="hy-AM"/>
              </w:rPr>
            </w:pPr>
          </w:p>
        </w:tc>
      </w:tr>
      <w:tr w:rsidR="009C327D" w:rsidRPr="00A92F61" w:rsidTr="009C327D">
        <w:tc>
          <w:tcPr>
            <w:tcW w:w="970" w:type="pct"/>
          </w:tcPr>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8B0985">
              <w:rPr>
                <w:rFonts w:ascii="GHEA Grapalat" w:hAnsi="GHEA Grapalat" w:cs="Sylfaen"/>
                <w:sz w:val="20"/>
                <w:szCs w:val="20"/>
                <w:lang w:val="hy-AM"/>
              </w:rPr>
              <w:t xml:space="preserve">2. </w:t>
            </w:r>
            <w:r w:rsidRPr="009D5FC1">
              <w:rPr>
                <w:rFonts w:ascii="GHEA Grapalat" w:hAnsi="GHEA Grapalat" w:cs="Sylfaen"/>
                <w:sz w:val="20"/>
                <w:szCs w:val="20"/>
                <w:lang w:val="hy-AM"/>
              </w:rPr>
              <w:t xml:space="preserve">կրկնակի դիմելու և իրավասու մարմնի </w:t>
            </w:r>
            <w:r w:rsidRPr="009D5FC1">
              <w:rPr>
                <w:rFonts w:ascii="GHEA Grapalat" w:hAnsi="GHEA Grapalat"/>
                <w:sz w:val="20"/>
                <w:szCs w:val="20"/>
                <w:lang w:val="hy-AM"/>
              </w:rPr>
              <w:t>առաջադրած</w:t>
            </w:r>
            <w:r w:rsidRPr="009D5FC1">
              <w:rPr>
                <w:rFonts w:ascii="GHEA Grapalat" w:hAnsi="GHEA Grapalat" w:cs="Sylfaen"/>
                <w:sz w:val="20"/>
                <w:szCs w:val="20"/>
                <w:lang w:val="hy-AM"/>
              </w:rPr>
              <w:t xml:space="preserve"> պահանջները դիմողի կողմից կատարվելու դեպքում </w:t>
            </w:r>
            <w:r w:rsidRPr="009D5FC1">
              <w:rPr>
                <w:rFonts w:ascii="GHEA Grapalat" w:hAnsi="GHEA Grapalat"/>
                <w:sz w:val="20"/>
                <w:szCs w:val="20"/>
                <w:lang w:val="hy-AM"/>
              </w:rPr>
              <w:t>շահագործման ակտի ձևակերպում՝ կառուցապատողի կրկնակի դիմումը տալու օրվանից 3-օրյա ժամկետում</w:t>
            </w:r>
          </w:p>
        </w:tc>
        <w:tc>
          <w:tcPr>
            <w:tcW w:w="560"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522" w:type="pct"/>
          </w:tcPr>
          <w:p w:rsidR="009C327D" w:rsidRPr="00124B3B" w:rsidRDefault="009C327D" w:rsidP="009C327D">
            <w:pPr>
              <w:spacing w:line="240" w:lineRule="auto"/>
              <w:jc w:val="center"/>
              <w:rPr>
                <w:b/>
                <w:sz w:val="20"/>
                <w:szCs w:val="20"/>
              </w:rPr>
            </w:pPr>
            <w:r>
              <w:rPr>
                <w:b/>
                <w:sz w:val="20"/>
                <w:szCs w:val="20"/>
              </w:rPr>
              <w:t>V</w:t>
            </w:r>
          </w:p>
        </w:tc>
        <w:tc>
          <w:tcPr>
            <w:tcW w:w="596"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858" w:type="pct"/>
          </w:tcPr>
          <w:p w:rsidR="009C327D" w:rsidRPr="009D5FC1" w:rsidRDefault="009C327D" w:rsidP="009C327D">
            <w:pPr>
              <w:spacing w:line="240" w:lineRule="auto"/>
              <w:jc w:val="center"/>
              <w:rPr>
                <w:b/>
                <w:sz w:val="20"/>
                <w:szCs w:val="20"/>
                <w:lang w:val="hy-AM"/>
              </w:rPr>
            </w:pPr>
          </w:p>
        </w:tc>
      </w:tr>
      <w:tr w:rsidR="009C327D" w:rsidRPr="00A92F61" w:rsidTr="009C327D">
        <w:tc>
          <w:tcPr>
            <w:tcW w:w="970" w:type="pct"/>
          </w:tcPr>
          <w:p w:rsidR="009C327D" w:rsidRPr="009D5FC1" w:rsidRDefault="009C327D" w:rsidP="009C327D">
            <w:pPr>
              <w:pStyle w:val="NormalWeb"/>
              <w:shd w:val="clear" w:color="auto" w:fill="FFFFFF"/>
              <w:spacing w:before="0" w:beforeAutospacing="0" w:after="0" w:afterAutospacing="0"/>
              <w:rPr>
                <w:rFonts w:ascii="GHEA Grapalat" w:hAnsi="GHEA Grapalat" w:cs="Sylfaen"/>
                <w:sz w:val="20"/>
                <w:szCs w:val="20"/>
                <w:lang w:val="hy-AM"/>
              </w:rPr>
            </w:pPr>
            <w:r w:rsidRPr="008B0985">
              <w:rPr>
                <w:rFonts w:ascii="GHEA Grapalat" w:hAnsi="GHEA Grapalat"/>
                <w:sz w:val="20"/>
                <w:szCs w:val="20"/>
                <w:lang w:val="hy-AM"/>
              </w:rPr>
              <w:t xml:space="preserve">3. </w:t>
            </w:r>
            <w:r w:rsidRPr="009D5FC1">
              <w:rPr>
                <w:rFonts w:ascii="GHEA Grapalat" w:hAnsi="GHEA Grapalat"/>
                <w:sz w:val="20"/>
                <w:szCs w:val="20"/>
                <w:lang w:val="hy-AM"/>
              </w:rPr>
              <w:t>Էլեկտրոնային համակարգի կիրառման դեպքում՝ կառուցապատողի կրկնակի դիմումի ներկայացում իրավասու մարմնի վեբ կայքում ստացված գրանցման համարով</w:t>
            </w:r>
          </w:p>
        </w:tc>
        <w:tc>
          <w:tcPr>
            <w:tcW w:w="560"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522" w:type="pct"/>
          </w:tcPr>
          <w:p w:rsidR="009C327D" w:rsidRPr="00124B3B" w:rsidRDefault="009C327D" w:rsidP="009C327D">
            <w:pPr>
              <w:spacing w:line="240" w:lineRule="auto"/>
              <w:jc w:val="center"/>
              <w:rPr>
                <w:b/>
                <w:sz w:val="20"/>
                <w:szCs w:val="20"/>
              </w:rPr>
            </w:pPr>
            <w:r>
              <w:rPr>
                <w:b/>
                <w:sz w:val="20"/>
                <w:szCs w:val="20"/>
              </w:rPr>
              <w:t>V</w:t>
            </w:r>
          </w:p>
        </w:tc>
        <w:tc>
          <w:tcPr>
            <w:tcW w:w="596"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858" w:type="pct"/>
          </w:tcPr>
          <w:p w:rsidR="009C327D" w:rsidRPr="009D5FC1" w:rsidRDefault="009C327D" w:rsidP="009C327D">
            <w:pPr>
              <w:spacing w:line="240" w:lineRule="auto"/>
              <w:jc w:val="center"/>
              <w:rPr>
                <w:b/>
                <w:sz w:val="20"/>
                <w:szCs w:val="20"/>
                <w:lang w:val="hy-AM"/>
              </w:rPr>
            </w:pPr>
          </w:p>
        </w:tc>
      </w:tr>
      <w:tr w:rsidR="009C327D" w:rsidRPr="00A92F61" w:rsidTr="009C327D">
        <w:tc>
          <w:tcPr>
            <w:tcW w:w="970" w:type="pct"/>
          </w:tcPr>
          <w:p w:rsidR="009C327D" w:rsidRPr="009D5FC1" w:rsidRDefault="009C327D" w:rsidP="009C327D">
            <w:pPr>
              <w:pStyle w:val="NormalWeb"/>
              <w:shd w:val="clear" w:color="auto" w:fill="FFFFFF"/>
              <w:spacing w:before="0" w:beforeAutospacing="0" w:after="0" w:afterAutospacing="0"/>
              <w:rPr>
                <w:rFonts w:ascii="GHEA Grapalat" w:hAnsi="GHEA Grapalat" w:cs="Arial Unicode"/>
                <w:sz w:val="20"/>
                <w:szCs w:val="20"/>
                <w:lang w:val="hy-AM"/>
              </w:rPr>
            </w:pPr>
            <w:r w:rsidRPr="008B0985">
              <w:rPr>
                <w:rFonts w:ascii="GHEA Grapalat" w:hAnsi="GHEA Grapalat"/>
                <w:sz w:val="20"/>
                <w:szCs w:val="20"/>
                <w:lang w:val="hy-AM"/>
              </w:rPr>
              <w:t xml:space="preserve">4. </w:t>
            </w:r>
            <w:r w:rsidRPr="009D5FC1">
              <w:rPr>
                <w:rFonts w:ascii="GHEA Grapalat" w:hAnsi="GHEA Grapalat"/>
                <w:sz w:val="20"/>
                <w:szCs w:val="20"/>
                <w:lang w:val="hy-AM"/>
              </w:rPr>
              <w:t xml:space="preserve">Շահագործման ակտի կազմում </w:t>
            </w:r>
            <w:r w:rsidRPr="009D5FC1">
              <w:rPr>
                <w:rFonts w:ascii="Arial" w:hAnsi="Arial" w:cs="Arial"/>
                <w:sz w:val="20"/>
                <w:szCs w:val="20"/>
                <w:lang w:val="hy-AM"/>
              </w:rPr>
              <w:t> </w:t>
            </w:r>
            <w:r w:rsidRPr="009D5FC1">
              <w:rPr>
                <w:rFonts w:ascii="GHEA Grapalat" w:hAnsi="GHEA Grapalat" w:cs="Arial Unicode"/>
                <w:sz w:val="20"/>
                <w:szCs w:val="20"/>
                <w:lang w:val="hy-AM"/>
              </w:rPr>
              <w:t xml:space="preserve">4 օրինակից </w:t>
            </w:r>
          </w:p>
          <w:p w:rsidR="009C327D" w:rsidRPr="009D5FC1" w:rsidRDefault="009C327D" w:rsidP="009C327D">
            <w:pPr>
              <w:pStyle w:val="NormalWeb"/>
              <w:shd w:val="clear" w:color="auto" w:fill="FFFFFF"/>
              <w:spacing w:before="0" w:beforeAutospacing="0" w:after="0" w:afterAutospacing="0"/>
              <w:rPr>
                <w:rFonts w:ascii="GHEA Grapalat" w:hAnsi="GHEA Grapalat" w:cs="Arial Unicode"/>
                <w:sz w:val="20"/>
                <w:szCs w:val="20"/>
                <w:lang w:val="hy-AM"/>
              </w:rPr>
            </w:pPr>
            <w:r w:rsidRPr="001B5BC0">
              <w:rPr>
                <w:rFonts w:ascii="GHEA Grapalat" w:hAnsi="GHEA Grapalat" w:cs="Arial Unicode"/>
                <w:sz w:val="20"/>
                <w:szCs w:val="20"/>
                <w:lang w:val="hy-AM"/>
              </w:rPr>
              <w:t>1</w:t>
            </w:r>
            <w:r w:rsidRPr="008B0985">
              <w:rPr>
                <w:rFonts w:ascii="GHEA Grapalat" w:hAnsi="GHEA Grapalat" w:cs="Arial Unicode"/>
                <w:sz w:val="20"/>
                <w:szCs w:val="20"/>
                <w:lang w:val="hy-AM"/>
              </w:rPr>
              <w:t>)</w:t>
            </w:r>
            <w:r w:rsidRPr="009D5FC1">
              <w:rPr>
                <w:rFonts w:ascii="GHEA Grapalat" w:hAnsi="GHEA Grapalat" w:cs="Arial Unicode"/>
                <w:sz w:val="20"/>
                <w:szCs w:val="20"/>
                <w:lang w:val="hy-AM"/>
              </w:rPr>
              <w:t xml:space="preserve"> մեկ օրինակը մնում է </w:t>
            </w:r>
            <w:r w:rsidRPr="009D5FC1">
              <w:rPr>
                <w:rFonts w:ascii="GHEA Grapalat" w:hAnsi="GHEA Grapalat" w:cs="Arial Unicode"/>
                <w:sz w:val="20"/>
                <w:szCs w:val="20"/>
                <w:lang w:val="hy-AM"/>
              </w:rPr>
              <w:lastRenderedPageBreak/>
              <w:t xml:space="preserve">իրավասու մարմնի մոտ, </w:t>
            </w:r>
          </w:p>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sz w:val="20"/>
                <w:szCs w:val="20"/>
                <w:lang w:val="hy-AM"/>
              </w:rPr>
              <w:t>2</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տրամադրվում է կառուցապատողին,</w:t>
            </w:r>
          </w:p>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sz w:val="20"/>
                <w:szCs w:val="20"/>
                <w:lang w:val="hy-AM"/>
              </w:rPr>
              <w:t>3</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տրամադրվում է կապալառուին,</w:t>
            </w:r>
          </w:p>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Pr>
                <w:rFonts w:ascii="GHEA Grapalat" w:hAnsi="GHEA Grapalat"/>
                <w:sz w:val="20"/>
                <w:szCs w:val="20"/>
                <w:lang w:val="hy-AM"/>
              </w:rPr>
              <w:t>4</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ներկայացվում է ՀՀ ԿԱ անշարժ գույքի կադաստրի պետական կոմիտեի համապատասխան տարածքային մարմնին</w:t>
            </w:r>
          </w:p>
        </w:tc>
        <w:tc>
          <w:tcPr>
            <w:tcW w:w="560" w:type="pct"/>
          </w:tcPr>
          <w:p w:rsidR="009C327D" w:rsidRPr="009D5FC1" w:rsidRDefault="009C327D" w:rsidP="009C327D">
            <w:pPr>
              <w:spacing w:line="240" w:lineRule="auto"/>
              <w:jc w:val="center"/>
              <w:rPr>
                <w:b/>
                <w:sz w:val="20"/>
                <w:szCs w:val="20"/>
                <w:lang w:val="hy-AM"/>
              </w:rPr>
            </w:pPr>
          </w:p>
        </w:tc>
        <w:tc>
          <w:tcPr>
            <w:tcW w:w="747" w:type="pct"/>
          </w:tcPr>
          <w:p w:rsidR="009C327D" w:rsidRPr="00124B3B" w:rsidRDefault="009C327D" w:rsidP="009C327D">
            <w:pPr>
              <w:spacing w:line="240" w:lineRule="auto"/>
              <w:jc w:val="center"/>
              <w:rPr>
                <w:b/>
                <w:sz w:val="20"/>
                <w:szCs w:val="20"/>
              </w:rPr>
            </w:pPr>
            <w:r>
              <w:rPr>
                <w:b/>
                <w:sz w:val="20"/>
                <w:szCs w:val="20"/>
              </w:rPr>
              <w:t>V</w:t>
            </w:r>
          </w:p>
        </w:tc>
        <w:tc>
          <w:tcPr>
            <w:tcW w:w="522" w:type="pct"/>
          </w:tcPr>
          <w:p w:rsidR="009C327D" w:rsidRPr="009D5FC1" w:rsidRDefault="009C327D" w:rsidP="009C327D">
            <w:pPr>
              <w:spacing w:line="240" w:lineRule="auto"/>
              <w:jc w:val="center"/>
              <w:rPr>
                <w:b/>
                <w:sz w:val="20"/>
                <w:szCs w:val="20"/>
                <w:lang w:val="hy-AM"/>
              </w:rPr>
            </w:pPr>
          </w:p>
        </w:tc>
        <w:tc>
          <w:tcPr>
            <w:tcW w:w="596" w:type="pct"/>
          </w:tcPr>
          <w:p w:rsidR="009C327D" w:rsidRPr="009D5FC1" w:rsidRDefault="009C327D" w:rsidP="009C327D">
            <w:pPr>
              <w:spacing w:line="240" w:lineRule="auto"/>
              <w:jc w:val="center"/>
              <w:rPr>
                <w:b/>
                <w:sz w:val="20"/>
                <w:szCs w:val="20"/>
                <w:lang w:val="hy-AM"/>
              </w:rPr>
            </w:pPr>
          </w:p>
        </w:tc>
        <w:tc>
          <w:tcPr>
            <w:tcW w:w="747" w:type="pct"/>
          </w:tcPr>
          <w:p w:rsidR="009C327D" w:rsidRDefault="009C327D" w:rsidP="009C327D">
            <w:pPr>
              <w:rPr>
                <w:b/>
                <w:color w:val="0000FF"/>
                <w:sz w:val="20"/>
                <w:szCs w:val="20"/>
              </w:rPr>
            </w:pPr>
            <w:r>
              <w:rPr>
                <w:b/>
                <w:sz w:val="20"/>
                <w:szCs w:val="20"/>
              </w:rPr>
              <w:t xml:space="preserve">Գրավոր զգուշացվել է համայնքի </w:t>
            </w:r>
            <w:r>
              <w:rPr>
                <w:b/>
                <w:sz w:val="20"/>
                <w:szCs w:val="20"/>
              </w:rPr>
              <w:lastRenderedPageBreak/>
              <w:t>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A92F61" w:rsidTr="009C327D">
        <w:tc>
          <w:tcPr>
            <w:tcW w:w="970" w:type="pct"/>
          </w:tcPr>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lastRenderedPageBreak/>
              <w:t xml:space="preserve">Էլեկտրոնային համակարգի կիրառման դեպքում իրավասու մարմնի կողմից </w:t>
            </w:r>
            <w:r w:rsidRPr="009D5FC1">
              <w:rPr>
                <w:rFonts w:ascii="GHEA Grapalat" w:hAnsi="GHEA Grapalat" w:cs="Arial Unicode"/>
                <w:sz w:val="20"/>
                <w:szCs w:val="20"/>
                <w:lang w:val="hy-AM"/>
              </w:rPr>
              <w:t>դիմողին</w:t>
            </w:r>
            <w:r w:rsidRPr="009D5FC1">
              <w:rPr>
                <w:rFonts w:ascii="GHEA Grapalat" w:hAnsi="GHEA Grapalat"/>
                <w:sz w:val="20"/>
                <w:szCs w:val="20"/>
                <w:lang w:val="hy-AM"/>
              </w:rPr>
              <w:t xml:space="preserve"> տեղեկացում՝</w:t>
            </w:r>
            <w:r w:rsidRPr="009D5FC1">
              <w:rPr>
                <w:rFonts w:ascii="Arial" w:hAnsi="Arial" w:cs="Arial"/>
                <w:sz w:val="20"/>
                <w:szCs w:val="20"/>
                <w:lang w:val="hy-AM"/>
              </w:rPr>
              <w:t> </w:t>
            </w:r>
            <w:r w:rsidRPr="009D5FC1">
              <w:rPr>
                <w:rFonts w:ascii="GHEA Grapalat" w:hAnsi="GHEA Grapalat" w:cs="Arial Unicode"/>
                <w:sz w:val="20"/>
                <w:szCs w:val="20"/>
                <w:lang w:val="hy-AM"/>
              </w:rPr>
              <w:t xml:space="preserve"> </w:t>
            </w:r>
            <w:r w:rsidRPr="009D5FC1">
              <w:rPr>
                <w:rFonts w:ascii="GHEA Grapalat" w:hAnsi="GHEA Grapalat"/>
                <w:sz w:val="20"/>
                <w:szCs w:val="20"/>
                <w:lang w:val="hy-AM"/>
              </w:rPr>
              <w:t xml:space="preserve">կառուցապատողի կողմից ներկայացված փաստաթղթերի հավաստիությունն ուսումնասիրելու անհրաժեշտության մասին </w:t>
            </w:r>
          </w:p>
        </w:tc>
        <w:tc>
          <w:tcPr>
            <w:tcW w:w="560"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522" w:type="pct"/>
          </w:tcPr>
          <w:p w:rsidR="009C327D" w:rsidRPr="00124B3B" w:rsidRDefault="009C327D" w:rsidP="009C327D">
            <w:pPr>
              <w:spacing w:line="240" w:lineRule="auto"/>
              <w:jc w:val="center"/>
              <w:rPr>
                <w:b/>
                <w:sz w:val="20"/>
                <w:szCs w:val="20"/>
              </w:rPr>
            </w:pPr>
            <w:r>
              <w:rPr>
                <w:b/>
                <w:sz w:val="20"/>
                <w:szCs w:val="20"/>
              </w:rPr>
              <w:t>V</w:t>
            </w:r>
          </w:p>
        </w:tc>
        <w:tc>
          <w:tcPr>
            <w:tcW w:w="596"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858" w:type="pct"/>
          </w:tcPr>
          <w:p w:rsidR="009C327D" w:rsidRPr="009D5FC1" w:rsidRDefault="009C327D" w:rsidP="009C327D">
            <w:pPr>
              <w:spacing w:line="240" w:lineRule="auto"/>
              <w:jc w:val="center"/>
              <w:rPr>
                <w:b/>
                <w:sz w:val="20"/>
                <w:szCs w:val="20"/>
                <w:lang w:val="hy-AM"/>
              </w:rPr>
            </w:pPr>
          </w:p>
        </w:tc>
      </w:tr>
      <w:tr w:rsidR="009C327D" w:rsidRPr="00A92F61" w:rsidTr="009C327D">
        <w:tc>
          <w:tcPr>
            <w:tcW w:w="970" w:type="pct"/>
          </w:tcPr>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 xml:space="preserve">Էլեկտրոնային համակարգի կիրառման դեպքում՝ իրավասու մարմնի կողմից կառուցապատողի կողմից ներկայացված փաստաթղթերի պատշաճ լինելու հանգամանքը հավաստելուց հետո </w:t>
            </w:r>
            <w:r w:rsidRPr="009D5FC1">
              <w:rPr>
                <w:rFonts w:ascii="GHEA Grapalat" w:hAnsi="GHEA Grapalat"/>
                <w:sz w:val="20"/>
                <w:szCs w:val="20"/>
                <w:lang w:val="hy-AM"/>
              </w:rPr>
              <w:lastRenderedPageBreak/>
              <w:t>շահագործման ակտի (N 1 ձև) ելքագրում և դրա կնիքով հաստատված թղթային տարբերակների տրամադրում  կառուցապատողին և համապատասխան մարմիններին</w:t>
            </w:r>
          </w:p>
        </w:tc>
        <w:tc>
          <w:tcPr>
            <w:tcW w:w="560"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522" w:type="pct"/>
          </w:tcPr>
          <w:p w:rsidR="009C327D" w:rsidRPr="00124B3B" w:rsidRDefault="009C327D" w:rsidP="009C327D">
            <w:pPr>
              <w:spacing w:line="240" w:lineRule="auto"/>
              <w:jc w:val="center"/>
              <w:rPr>
                <w:b/>
                <w:sz w:val="20"/>
                <w:szCs w:val="20"/>
              </w:rPr>
            </w:pPr>
            <w:r>
              <w:rPr>
                <w:b/>
                <w:sz w:val="20"/>
                <w:szCs w:val="20"/>
              </w:rPr>
              <w:t>V</w:t>
            </w:r>
          </w:p>
        </w:tc>
        <w:tc>
          <w:tcPr>
            <w:tcW w:w="596"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858" w:type="pct"/>
          </w:tcPr>
          <w:p w:rsidR="009C327D" w:rsidRPr="009D5FC1" w:rsidRDefault="009C327D" w:rsidP="009C327D">
            <w:pPr>
              <w:spacing w:line="240" w:lineRule="auto"/>
              <w:jc w:val="center"/>
              <w:rPr>
                <w:b/>
                <w:sz w:val="20"/>
                <w:szCs w:val="20"/>
                <w:lang w:val="hy-AM"/>
              </w:rPr>
            </w:pPr>
          </w:p>
        </w:tc>
      </w:tr>
      <w:tr w:rsidR="009C327D" w:rsidRPr="00A92F61" w:rsidTr="009C327D">
        <w:tc>
          <w:tcPr>
            <w:tcW w:w="970" w:type="pct"/>
          </w:tcPr>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lastRenderedPageBreak/>
              <w:t>Անհամապատասխանություն հայտնաբերվելու դեպքում դիմումի մերժում, իսկ իրավասու մարմնի կողմից տրված շահագործման ակտը չեղյալ է համարում (կառուցապատողին՝ գրավոր տեղեկացմամբ)</w:t>
            </w:r>
          </w:p>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9C327D" w:rsidRPr="009D5FC1" w:rsidRDefault="009C327D" w:rsidP="009C327D">
            <w:pPr>
              <w:spacing w:line="240" w:lineRule="auto"/>
              <w:jc w:val="center"/>
              <w:rPr>
                <w:b/>
                <w:sz w:val="20"/>
                <w:szCs w:val="20"/>
                <w:lang w:val="hy-AM"/>
              </w:rPr>
            </w:pPr>
          </w:p>
        </w:tc>
        <w:tc>
          <w:tcPr>
            <w:tcW w:w="747" w:type="pct"/>
          </w:tcPr>
          <w:p w:rsidR="009C327D" w:rsidRPr="00124B3B" w:rsidRDefault="009C327D" w:rsidP="009C327D">
            <w:pPr>
              <w:spacing w:line="240" w:lineRule="auto"/>
              <w:jc w:val="center"/>
              <w:rPr>
                <w:b/>
                <w:sz w:val="20"/>
                <w:szCs w:val="20"/>
              </w:rPr>
            </w:pPr>
            <w:r>
              <w:rPr>
                <w:b/>
                <w:sz w:val="20"/>
                <w:szCs w:val="20"/>
              </w:rPr>
              <w:t>V</w:t>
            </w:r>
          </w:p>
        </w:tc>
        <w:tc>
          <w:tcPr>
            <w:tcW w:w="522" w:type="pct"/>
          </w:tcPr>
          <w:p w:rsidR="009C327D" w:rsidRPr="009D5FC1" w:rsidRDefault="009C327D" w:rsidP="009C327D">
            <w:pPr>
              <w:spacing w:line="240" w:lineRule="auto"/>
              <w:jc w:val="center"/>
              <w:rPr>
                <w:b/>
                <w:sz w:val="20"/>
                <w:szCs w:val="20"/>
                <w:lang w:val="hy-AM"/>
              </w:rPr>
            </w:pPr>
          </w:p>
        </w:tc>
        <w:tc>
          <w:tcPr>
            <w:tcW w:w="596" w:type="pct"/>
          </w:tcPr>
          <w:p w:rsidR="009C327D" w:rsidRPr="009D5FC1" w:rsidRDefault="009C327D" w:rsidP="009C327D">
            <w:pPr>
              <w:spacing w:line="240" w:lineRule="auto"/>
              <w:jc w:val="center"/>
              <w:rPr>
                <w:b/>
                <w:sz w:val="20"/>
                <w:szCs w:val="20"/>
                <w:lang w:val="hy-AM"/>
              </w:rPr>
            </w:pPr>
          </w:p>
        </w:tc>
        <w:tc>
          <w:tcPr>
            <w:tcW w:w="747" w:type="pct"/>
          </w:tcPr>
          <w:p w:rsidR="009C327D" w:rsidRPr="009D5FC1" w:rsidRDefault="009C327D" w:rsidP="009C327D">
            <w:pPr>
              <w:spacing w:line="240" w:lineRule="auto"/>
              <w:jc w:val="center"/>
              <w:rPr>
                <w:b/>
                <w:sz w:val="20"/>
                <w:szCs w:val="20"/>
                <w:lang w:val="hy-AM"/>
              </w:rPr>
            </w:pPr>
          </w:p>
        </w:tc>
        <w:tc>
          <w:tcPr>
            <w:tcW w:w="858" w:type="pct"/>
          </w:tcPr>
          <w:p w:rsidR="009C327D" w:rsidRPr="009D5FC1" w:rsidRDefault="009C327D" w:rsidP="009C327D">
            <w:pPr>
              <w:spacing w:line="240" w:lineRule="auto"/>
              <w:jc w:val="center"/>
              <w:rPr>
                <w:b/>
                <w:sz w:val="20"/>
                <w:szCs w:val="20"/>
                <w:lang w:val="hy-AM"/>
              </w:rPr>
            </w:pPr>
          </w:p>
        </w:tc>
      </w:tr>
      <w:tr w:rsidR="009C327D" w:rsidRPr="00A92F61" w:rsidTr="009C327D">
        <w:tc>
          <w:tcPr>
            <w:tcW w:w="970" w:type="pct"/>
          </w:tcPr>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 xml:space="preserve">շինարարության շահագործման ակտը ձևակերպելուց հետո 3-օրյա ժամկետում ծանուցվում է համապատասխան մարզպետը (կցվում է շահագործման ակտի պատճենը) </w:t>
            </w:r>
          </w:p>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9C327D" w:rsidRPr="009D5FC1" w:rsidRDefault="009C327D" w:rsidP="009C327D">
            <w:pPr>
              <w:spacing w:line="240" w:lineRule="auto"/>
              <w:jc w:val="center"/>
              <w:rPr>
                <w:b/>
                <w:sz w:val="20"/>
                <w:szCs w:val="20"/>
                <w:lang w:val="hy-AM"/>
              </w:rPr>
            </w:pPr>
          </w:p>
        </w:tc>
        <w:tc>
          <w:tcPr>
            <w:tcW w:w="747" w:type="pct"/>
          </w:tcPr>
          <w:p w:rsidR="009C327D" w:rsidRPr="00124B3B" w:rsidRDefault="009C327D" w:rsidP="009C327D">
            <w:pPr>
              <w:spacing w:line="240" w:lineRule="auto"/>
              <w:jc w:val="center"/>
              <w:rPr>
                <w:b/>
                <w:sz w:val="20"/>
                <w:szCs w:val="20"/>
              </w:rPr>
            </w:pPr>
            <w:r>
              <w:rPr>
                <w:b/>
                <w:sz w:val="20"/>
                <w:szCs w:val="20"/>
              </w:rPr>
              <w:t>V</w:t>
            </w:r>
          </w:p>
        </w:tc>
        <w:tc>
          <w:tcPr>
            <w:tcW w:w="522" w:type="pct"/>
          </w:tcPr>
          <w:p w:rsidR="009C327D" w:rsidRPr="009D5FC1" w:rsidRDefault="009C327D" w:rsidP="009C327D">
            <w:pPr>
              <w:spacing w:line="240" w:lineRule="auto"/>
              <w:jc w:val="center"/>
              <w:rPr>
                <w:b/>
                <w:sz w:val="20"/>
                <w:szCs w:val="20"/>
                <w:lang w:val="hy-AM"/>
              </w:rPr>
            </w:pPr>
          </w:p>
        </w:tc>
        <w:tc>
          <w:tcPr>
            <w:tcW w:w="596" w:type="pct"/>
          </w:tcPr>
          <w:p w:rsidR="009C327D" w:rsidRPr="009D5FC1" w:rsidRDefault="009C327D" w:rsidP="009C327D">
            <w:pPr>
              <w:spacing w:line="240" w:lineRule="auto"/>
              <w:jc w:val="center"/>
              <w:rPr>
                <w:b/>
                <w:sz w:val="20"/>
                <w:szCs w:val="20"/>
                <w:lang w:val="hy-AM"/>
              </w:rPr>
            </w:pPr>
          </w:p>
        </w:tc>
        <w:tc>
          <w:tcPr>
            <w:tcW w:w="747" w:type="pct"/>
          </w:tcPr>
          <w:p w:rsidR="009C327D" w:rsidRDefault="009C327D" w:rsidP="009C327D">
            <w:pPr>
              <w:rPr>
                <w:b/>
                <w:color w:val="0000FF"/>
                <w:sz w:val="20"/>
                <w:szCs w:val="20"/>
              </w:rPr>
            </w:pPr>
            <w:r>
              <w:rPr>
                <w:b/>
                <w:sz w:val="20"/>
                <w:szCs w:val="20"/>
              </w:rPr>
              <w:t>Գրավոր զգուշացվել է համայնքի 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A92F61" w:rsidTr="009C327D">
        <w:tc>
          <w:tcPr>
            <w:tcW w:w="970" w:type="pct"/>
          </w:tcPr>
          <w:p w:rsidR="009C327D" w:rsidRPr="009D5FC1" w:rsidRDefault="009C327D" w:rsidP="009C327D">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 xml:space="preserve">շինարարության շահագործման ակտը ձևակերպելուց հետո 3-օրյա ժամկետում  ծանուցվում է տեսչության տարածքային բաժնինը </w:t>
            </w:r>
            <w:r w:rsidRPr="009D5FC1">
              <w:rPr>
                <w:rFonts w:ascii="GHEA Grapalat" w:hAnsi="GHEA Grapalat"/>
                <w:sz w:val="20"/>
                <w:szCs w:val="20"/>
                <w:lang w:val="hy-AM"/>
              </w:rPr>
              <w:lastRenderedPageBreak/>
              <w:t>(կցվում է շահագործման ակտի պատճենը)</w:t>
            </w:r>
          </w:p>
        </w:tc>
        <w:tc>
          <w:tcPr>
            <w:tcW w:w="560" w:type="pct"/>
          </w:tcPr>
          <w:p w:rsidR="009C327D" w:rsidRPr="009D5FC1" w:rsidRDefault="009C327D" w:rsidP="009C327D">
            <w:pPr>
              <w:spacing w:line="240" w:lineRule="auto"/>
              <w:jc w:val="center"/>
              <w:rPr>
                <w:b/>
                <w:sz w:val="20"/>
                <w:szCs w:val="20"/>
                <w:lang w:val="hy-AM"/>
              </w:rPr>
            </w:pPr>
          </w:p>
        </w:tc>
        <w:tc>
          <w:tcPr>
            <w:tcW w:w="747" w:type="pct"/>
          </w:tcPr>
          <w:p w:rsidR="009C327D" w:rsidRPr="00124B3B" w:rsidRDefault="009C327D" w:rsidP="009C327D">
            <w:pPr>
              <w:spacing w:line="240" w:lineRule="auto"/>
              <w:jc w:val="center"/>
              <w:rPr>
                <w:b/>
                <w:sz w:val="20"/>
                <w:szCs w:val="20"/>
              </w:rPr>
            </w:pPr>
            <w:r>
              <w:rPr>
                <w:b/>
                <w:sz w:val="20"/>
                <w:szCs w:val="20"/>
              </w:rPr>
              <w:t>V</w:t>
            </w:r>
          </w:p>
        </w:tc>
        <w:tc>
          <w:tcPr>
            <w:tcW w:w="522" w:type="pct"/>
          </w:tcPr>
          <w:p w:rsidR="009C327D" w:rsidRPr="009D5FC1" w:rsidRDefault="009C327D" w:rsidP="009C327D">
            <w:pPr>
              <w:spacing w:line="240" w:lineRule="auto"/>
              <w:jc w:val="center"/>
              <w:rPr>
                <w:b/>
                <w:sz w:val="20"/>
                <w:szCs w:val="20"/>
                <w:lang w:val="hy-AM"/>
              </w:rPr>
            </w:pPr>
          </w:p>
        </w:tc>
        <w:tc>
          <w:tcPr>
            <w:tcW w:w="596" w:type="pct"/>
          </w:tcPr>
          <w:p w:rsidR="009C327D" w:rsidRPr="009D5FC1" w:rsidRDefault="009C327D" w:rsidP="009C327D">
            <w:pPr>
              <w:spacing w:line="240" w:lineRule="auto"/>
              <w:jc w:val="center"/>
              <w:rPr>
                <w:b/>
                <w:sz w:val="20"/>
                <w:szCs w:val="20"/>
                <w:lang w:val="hy-AM"/>
              </w:rPr>
            </w:pPr>
          </w:p>
        </w:tc>
        <w:tc>
          <w:tcPr>
            <w:tcW w:w="747" w:type="pct"/>
          </w:tcPr>
          <w:p w:rsidR="009C327D" w:rsidRDefault="009C327D" w:rsidP="009C327D">
            <w:pPr>
              <w:rPr>
                <w:b/>
                <w:color w:val="0000FF"/>
                <w:sz w:val="20"/>
                <w:szCs w:val="20"/>
              </w:rPr>
            </w:pPr>
            <w:r>
              <w:rPr>
                <w:b/>
                <w:sz w:val="20"/>
                <w:szCs w:val="20"/>
              </w:rPr>
              <w:t>Գրավոր զգուշացվել է համայնքի 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bl>
    <w:p w:rsidR="009C327D" w:rsidRPr="009D5FC1" w:rsidRDefault="009C327D" w:rsidP="009C327D">
      <w:pPr>
        <w:spacing w:line="240" w:lineRule="auto"/>
        <w:rPr>
          <w:rFonts w:cs="Sylfaen"/>
          <w:sz w:val="20"/>
          <w:szCs w:val="20"/>
          <w:lang w:val="hy-AM"/>
        </w:rPr>
      </w:pPr>
    </w:p>
    <w:p w:rsidR="009C327D" w:rsidRPr="000669EC" w:rsidRDefault="009C327D" w:rsidP="00CD6FB0">
      <w:pPr>
        <w:pStyle w:val="NormalWeb"/>
        <w:numPr>
          <w:ilvl w:val="0"/>
          <w:numId w:val="7"/>
        </w:numPr>
        <w:spacing w:before="0" w:beforeAutospacing="0" w:after="0" w:afterAutospacing="0"/>
        <w:rPr>
          <w:rFonts w:ascii="GHEA Grapalat" w:hAnsi="GHEA Grapalat"/>
          <w:sz w:val="20"/>
          <w:szCs w:val="20"/>
          <w:lang w:val="hy-AM"/>
        </w:rPr>
      </w:pPr>
      <w:r w:rsidRPr="000669EC">
        <w:rPr>
          <w:rFonts w:ascii="GHEA Grapalat" w:hAnsi="GHEA Grapalat" w:cs="AK Courier"/>
          <w:sz w:val="20"/>
          <w:szCs w:val="20"/>
          <w:lang w:val="hy-AM"/>
        </w:rPr>
        <w:t xml:space="preserve">Գործառույթը` ՏԻՄ ՀՀ օրենք, 37-րդ հոդված, կետ </w:t>
      </w:r>
      <w:r w:rsidRPr="009D5FC1">
        <w:rPr>
          <w:rFonts w:ascii="GHEA Grapalat" w:hAnsi="GHEA Grapalat" w:cs="AK Courier"/>
          <w:sz w:val="20"/>
          <w:szCs w:val="20"/>
          <w:lang w:val="hy-AM"/>
        </w:rPr>
        <w:t>5.1</w:t>
      </w:r>
      <w:r w:rsidRPr="000669EC">
        <w:rPr>
          <w:rFonts w:ascii="GHEA Grapalat" w:hAnsi="GHEA Grapalat" w:cs="AK Courier"/>
          <w:sz w:val="20"/>
          <w:szCs w:val="20"/>
          <w:lang w:val="hy-AM"/>
        </w:rPr>
        <w:t>.</w:t>
      </w:r>
      <w:r w:rsidRPr="000669EC">
        <w:rPr>
          <w:rFonts w:ascii="GHEA Grapalat" w:hAnsi="GHEA Grapalat"/>
          <w:sz w:val="20"/>
          <w:szCs w:val="20"/>
          <w:lang w:val="hy-AM"/>
        </w:rPr>
        <w:t xml:space="preserve">կանխարգելում ու կասեցնում է </w:t>
      </w:r>
      <w:bookmarkStart w:id="0" w:name="OLE_LINK1"/>
      <w:bookmarkStart w:id="1" w:name="OLE_LINK2"/>
      <w:r w:rsidRPr="000669EC">
        <w:rPr>
          <w:rFonts w:ascii="GHEA Grapalat" w:hAnsi="GHEA Grapalat"/>
          <w:sz w:val="20"/>
          <w:szCs w:val="20"/>
          <w:lang w:val="hy-AM"/>
        </w:rPr>
        <w:t>ինքնակամ</w:t>
      </w:r>
      <w:bookmarkEnd w:id="0"/>
      <w:bookmarkEnd w:id="1"/>
      <w:r w:rsidRPr="000669EC">
        <w:rPr>
          <w:rFonts w:ascii="GHEA Grapalat" w:hAnsi="GHEA Grapalat"/>
          <w:sz w:val="20"/>
          <w:szCs w:val="20"/>
          <w:lang w:val="hy-AM"/>
        </w:rPr>
        <w:t xml:space="preserve"> շինարարությունը և օրենքով սահմանված կարգով ապահովում է դրանց հետևանքների վերացումը.</w:t>
      </w:r>
    </w:p>
    <w:p w:rsidR="009C327D" w:rsidRPr="000669EC" w:rsidRDefault="009C327D" w:rsidP="00CD6FB0">
      <w:pPr>
        <w:pStyle w:val="NormalWeb"/>
        <w:numPr>
          <w:ilvl w:val="0"/>
          <w:numId w:val="7"/>
        </w:numPr>
        <w:spacing w:before="0" w:beforeAutospacing="0" w:after="0" w:afterAutospacing="0"/>
        <w:rPr>
          <w:rFonts w:ascii="GHEA Grapalat" w:hAnsi="GHEA Grapalat" w:cs="AK Courier"/>
          <w:sz w:val="20"/>
          <w:szCs w:val="20"/>
          <w:lang w:val="hy-AM"/>
        </w:rPr>
      </w:pPr>
      <w:r w:rsidRPr="000669EC">
        <w:rPr>
          <w:rFonts w:ascii="GHEA Grapalat" w:hAnsi="GHEA Grapalat" w:cs="AK Courier"/>
          <w:sz w:val="20"/>
          <w:szCs w:val="20"/>
          <w:lang w:val="hy-AM"/>
        </w:rPr>
        <w:t>Գործառույթի իրականացման օրենսդրական հիմքը` &lt;&lt;Տեղական ինքնակառավարման մասին&gt;&gt; ՀՀ օրենք, &lt;&lt;Քաղաքաշինության մասին&gt;&gt; ՀՀ օրենք, ՀՀ քաղաքացիական օրենսգիրք և Վարչական իրավախախտումների  վերաբերյալ ՀՀ օրենսգիրք</w:t>
      </w:r>
    </w:p>
    <w:p w:rsidR="009C327D" w:rsidRPr="00E93C34" w:rsidRDefault="009C327D" w:rsidP="009C327D">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9C327D" w:rsidRPr="00951B71"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9C327D" w:rsidRPr="00951B71" w:rsidTr="009C327D">
        <w:tc>
          <w:tcPr>
            <w:tcW w:w="970" w:type="pct"/>
          </w:tcPr>
          <w:p w:rsidR="009C327D" w:rsidRPr="000669EC" w:rsidRDefault="009C327D" w:rsidP="009C327D">
            <w:pPr>
              <w:spacing w:line="240" w:lineRule="auto"/>
              <w:rPr>
                <w:sz w:val="20"/>
                <w:szCs w:val="20"/>
              </w:rPr>
            </w:pPr>
            <w:r>
              <w:rPr>
                <w:sz w:val="20"/>
                <w:szCs w:val="20"/>
              </w:rPr>
              <w:t>հ</w:t>
            </w:r>
            <w:r w:rsidRPr="000669EC">
              <w:rPr>
                <w:sz w:val="20"/>
                <w:szCs w:val="20"/>
              </w:rPr>
              <w:t>ամայնքում ինքնակամ շինարարության դեպքեր</w:t>
            </w:r>
            <w:r>
              <w:rPr>
                <w:sz w:val="20"/>
                <w:szCs w:val="20"/>
              </w:rPr>
              <w:t>ը կասեցված են</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0669EC" w:rsidTr="009C327D">
        <w:tc>
          <w:tcPr>
            <w:tcW w:w="970" w:type="pct"/>
          </w:tcPr>
          <w:p w:rsidR="009C327D" w:rsidRPr="000669EC" w:rsidRDefault="009C327D" w:rsidP="009C327D">
            <w:pPr>
              <w:spacing w:line="240" w:lineRule="auto"/>
              <w:rPr>
                <w:sz w:val="20"/>
                <w:szCs w:val="20"/>
              </w:rPr>
            </w:pPr>
            <w:r w:rsidRPr="000669EC">
              <w:rPr>
                <w:sz w:val="20"/>
                <w:szCs w:val="20"/>
                <w:lang w:val="hy-AM"/>
              </w:rPr>
              <w:t xml:space="preserve">ապահովում է </w:t>
            </w:r>
            <w:r>
              <w:rPr>
                <w:sz w:val="20"/>
                <w:szCs w:val="20"/>
              </w:rPr>
              <w:t xml:space="preserve">ինքնակամ շինարարության </w:t>
            </w:r>
            <w:r w:rsidRPr="000669EC">
              <w:rPr>
                <w:sz w:val="20"/>
                <w:szCs w:val="20"/>
                <w:lang w:val="hy-AM"/>
              </w:rPr>
              <w:t>հետևանքների վերացումը</w:t>
            </w:r>
          </w:p>
        </w:tc>
        <w:tc>
          <w:tcPr>
            <w:tcW w:w="560" w:type="pct"/>
          </w:tcPr>
          <w:p w:rsidR="009C327D" w:rsidRPr="000669EC" w:rsidRDefault="009C327D" w:rsidP="009C327D">
            <w:pPr>
              <w:spacing w:line="240" w:lineRule="auto"/>
              <w:rPr>
                <w:sz w:val="20"/>
                <w:szCs w:val="20"/>
              </w:rPr>
            </w:pPr>
            <w:r>
              <w:rPr>
                <w:sz w:val="20"/>
                <w:szCs w:val="20"/>
              </w:rPr>
              <w:t>V</w:t>
            </w:r>
          </w:p>
        </w:tc>
        <w:tc>
          <w:tcPr>
            <w:tcW w:w="747" w:type="pct"/>
          </w:tcPr>
          <w:p w:rsidR="009C327D" w:rsidRPr="000669EC" w:rsidRDefault="009C327D" w:rsidP="009C327D">
            <w:pPr>
              <w:spacing w:line="240" w:lineRule="auto"/>
              <w:rPr>
                <w:sz w:val="20"/>
                <w:szCs w:val="20"/>
              </w:rPr>
            </w:pPr>
          </w:p>
        </w:tc>
        <w:tc>
          <w:tcPr>
            <w:tcW w:w="522" w:type="pct"/>
          </w:tcPr>
          <w:p w:rsidR="009C327D" w:rsidRPr="000669EC" w:rsidRDefault="009C327D" w:rsidP="009C327D">
            <w:pPr>
              <w:spacing w:line="240" w:lineRule="auto"/>
              <w:rPr>
                <w:sz w:val="20"/>
                <w:szCs w:val="20"/>
              </w:rPr>
            </w:pPr>
          </w:p>
        </w:tc>
        <w:tc>
          <w:tcPr>
            <w:tcW w:w="596" w:type="pct"/>
          </w:tcPr>
          <w:p w:rsidR="009C327D" w:rsidRPr="000669EC" w:rsidRDefault="009C327D" w:rsidP="009C327D">
            <w:pPr>
              <w:spacing w:line="240" w:lineRule="auto"/>
              <w:rPr>
                <w:sz w:val="20"/>
                <w:szCs w:val="20"/>
              </w:rPr>
            </w:pPr>
          </w:p>
        </w:tc>
        <w:tc>
          <w:tcPr>
            <w:tcW w:w="747" w:type="pct"/>
          </w:tcPr>
          <w:p w:rsidR="009C327D" w:rsidRPr="000669EC" w:rsidRDefault="009C327D" w:rsidP="009C327D">
            <w:pPr>
              <w:spacing w:line="240" w:lineRule="auto"/>
              <w:rPr>
                <w:sz w:val="20"/>
                <w:szCs w:val="20"/>
              </w:rPr>
            </w:pPr>
          </w:p>
        </w:tc>
        <w:tc>
          <w:tcPr>
            <w:tcW w:w="858" w:type="pct"/>
          </w:tcPr>
          <w:p w:rsidR="009C327D" w:rsidRPr="000669EC" w:rsidRDefault="009C327D" w:rsidP="009C327D">
            <w:pPr>
              <w:spacing w:line="240" w:lineRule="auto"/>
              <w:rPr>
                <w:sz w:val="20"/>
                <w:szCs w:val="20"/>
              </w:rPr>
            </w:pPr>
          </w:p>
        </w:tc>
      </w:tr>
    </w:tbl>
    <w:p w:rsidR="009C327D" w:rsidRPr="007B71BF" w:rsidRDefault="009C327D" w:rsidP="00CD6FB0">
      <w:pPr>
        <w:pStyle w:val="ListParagraph"/>
        <w:numPr>
          <w:ilvl w:val="0"/>
          <w:numId w:val="7"/>
        </w:numPr>
        <w:autoSpaceDE w:val="0"/>
        <w:autoSpaceDN w:val="0"/>
        <w:adjustRightInd w:val="0"/>
        <w:spacing w:line="240" w:lineRule="auto"/>
        <w:rPr>
          <w:rFonts w:cs="AK Courier"/>
          <w:sz w:val="20"/>
          <w:szCs w:val="20"/>
          <w:lang w:val="hy-AM"/>
        </w:rPr>
      </w:pPr>
      <w:r w:rsidRPr="007B71BF">
        <w:rPr>
          <w:rFonts w:cs="AK Courier"/>
          <w:sz w:val="20"/>
          <w:szCs w:val="20"/>
          <w:lang w:val="hy-AM"/>
        </w:rPr>
        <w:t xml:space="preserve">Գործառույթը` ՏԻՄ ՀՀ օրենք, 37-րդ հոդված, կետ 6. սահմանված կարգով վերահսկողություն է իրականացնում շենքերի ու շինությունների նպատակային օգտագործման և պահպանման, կառուցապատողներին տրված ճարտարապետահատակագծային առաջադրանքով, համայնքի քաղաքաշինական կանոնադրությամբ սահմանված պահանջների կատարման նկատմամբ. </w:t>
      </w:r>
    </w:p>
    <w:p w:rsidR="009C327D" w:rsidRPr="007B71BF" w:rsidRDefault="009C327D" w:rsidP="00CD6FB0">
      <w:pPr>
        <w:pStyle w:val="ListParagraph"/>
        <w:numPr>
          <w:ilvl w:val="0"/>
          <w:numId w:val="7"/>
        </w:numPr>
        <w:autoSpaceDE w:val="0"/>
        <w:autoSpaceDN w:val="0"/>
        <w:adjustRightInd w:val="0"/>
        <w:spacing w:line="240" w:lineRule="auto"/>
        <w:rPr>
          <w:rFonts w:cs="AK Courier"/>
          <w:sz w:val="20"/>
          <w:szCs w:val="20"/>
          <w:lang w:val="hy-AM"/>
        </w:rPr>
      </w:pPr>
      <w:r w:rsidRPr="007B71BF">
        <w:rPr>
          <w:rFonts w:cs="AK Courier"/>
          <w:sz w:val="20"/>
          <w:szCs w:val="20"/>
          <w:lang w:val="hy-AM"/>
        </w:rPr>
        <w:t>Գործառույթի իրականացման օրենսդրական հիմքը` &lt;&lt;Տեղական ինքնակառավարման մասին&gt;&gt; ՀՀ օրենք, &lt;&lt;Քաղաքաշինության մասին&gt;&gt; ՀՀ օրենք, ՀՀ կառավարության</w:t>
      </w:r>
      <w:r w:rsidRPr="00012DBA">
        <w:rPr>
          <w:rFonts w:cs="AK Courier"/>
          <w:sz w:val="20"/>
          <w:szCs w:val="20"/>
          <w:lang w:val="hy-AM"/>
        </w:rPr>
        <w:t xml:space="preserve"> </w:t>
      </w:r>
      <w:r w:rsidRPr="007B71BF">
        <w:rPr>
          <w:rFonts w:cs="AK Courier"/>
          <w:sz w:val="20"/>
          <w:szCs w:val="20"/>
          <w:lang w:val="hy-AM"/>
        </w:rPr>
        <w:t>2002</w:t>
      </w:r>
      <w:r w:rsidRPr="00012DBA">
        <w:rPr>
          <w:rFonts w:cs="AK Courier"/>
          <w:sz w:val="20"/>
          <w:szCs w:val="20"/>
          <w:lang w:val="hy-AM"/>
        </w:rPr>
        <w:t xml:space="preserve"> թվականի փետրվարի 2-ի</w:t>
      </w:r>
      <w:r w:rsidRPr="007B71BF">
        <w:rPr>
          <w:rFonts w:cs="AK Courier"/>
          <w:sz w:val="20"/>
          <w:szCs w:val="20"/>
          <w:lang w:val="hy-AM"/>
        </w:rPr>
        <w:t xml:space="preserve"> N 88 որոշում</w:t>
      </w:r>
    </w:p>
    <w:p w:rsidR="009C327D" w:rsidRPr="00E93C34" w:rsidRDefault="009C327D" w:rsidP="009C327D">
      <w:pPr>
        <w:spacing w:line="240" w:lineRule="auto"/>
        <w:ind w:firstLine="375"/>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9C327D" w:rsidRPr="00951B71"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t xml:space="preserve">Առաջարկություններ հսկողության ընթացքում </w:t>
            </w:r>
            <w:r w:rsidRPr="00951B71">
              <w:rPr>
                <w:b/>
                <w:sz w:val="20"/>
                <w:szCs w:val="20"/>
              </w:rPr>
              <w:lastRenderedPageBreak/>
              <w:t>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9C327D" w:rsidRPr="00951B71" w:rsidRDefault="009C327D" w:rsidP="009C327D">
            <w:pPr>
              <w:spacing w:line="240" w:lineRule="auto"/>
              <w:jc w:val="center"/>
              <w:rPr>
                <w:b/>
                <w:sz w:val="20"/>
                <w:szCs w:val="20"/>
              </w:rPr>
            </w:pPr>
            <w:r w:rsidRPr="00951B71">
              <w:rPr>
                <w:b/>
                <w:sz w:val="20"/>
                <w:szCs w:val="20"/>
              </w:rPr>
              <w:lastRenderedPageBreak/>
              <w:t xml:space="preserve">Հայտնաբերված խախտումները վերացնելու նպատակով </w:t>
            </w:r>
            <w:r w:rsidRPr="00951B71">
              <w:rPr>
                <w:b/>
                <w:sz w:val="20"/>
                <w:szCs w:val="20"/>
              </w:rPr>
              <w:lastRenderedPageBreak/>
              <w:t>սահմանված ժամկետները</w:t>
            </w:r>
          </w:p>
        </w:tc>
      </w:tr>
      <w:tr w:rsidR="009C327D" w:rsidRPr="00951B71" w:rsidTr="009C327D">
        <w:tc>
          <w:tcPr>
            <w:tcW w:w="970" w:type="pct"/>
          </w:tcPr>
          <w:p w:rsidR="009C327D" w:rsidRPr="000669EC" w:rsidRDefault="009C327D" w:rsidP="009C327D">
            <w:pPr>
              <w:spacing w:line="240" w:lineRule="auto"/>
              <w:rPr>
                <w:sz w:val="20"/>
                <w:szCs w:val="20"/>
              </w:rPr>
            </w:pPr>
            <w:r w:rsidRPr="000669EC">
              <w:rPr>
                <w:sz w:val="20"/>
                <w:szCs w:val="20"/>
              </w:rPr>
              <w:lastRenderedPageBreak/>
              <w:t>Շենքերը և շինությունները օգտագործվում են  իրենց գործառնական նշանակությանը համապատասխան</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951B71" w:rsidRDefault="009C327D" w:rsidP="009C327D">
            <w:pPr>
              <w:spacing w:line="240" w:lineRule="auto"/>
              <w:rPr>
                <w:b/>
                <w:sz w:val="20"/>
                <w:szCs w:val="20"/>
              </w:rPr>
            </w:pPr>
            <w:r w:rsidRPr="004F1218">
              <w:rPr>
                <w:color w:val="000000"/>
                <w:sz w:val="20"/>
                <w:szCs w:val="20"/>
              </w:rPr>
              <w:t>շենքերի, շինությունների կամ դրանց մի հատվածի գործառական նշանակությունը փոփոխ</w:t>
            </w:r>
            <w:r>
              <w:rPr>
                <w:color w:val="000000"/>
                <w:sz w:val="20"/>
                <w:szCs w:val="20"/>
              </w:rPr>
              <w:t>վում է ՀՀ կառավարության սահմանած</w:t>
            </w:r>
            <w:r w:rsidRPr="004F1218">
              <w:rPr>
                <w:color w:val="000000"/>
                <w:sz w:val="20"/>
                <w:szCs w:val="20"/>
              </w:rPr>
              <w:t xml:space="preserve"> կարգ</w:t>
            </w:r>
            <w:r>
              <w:rPr>
                <w:color w:val="000000"/>
                <w:sz w:val="20"/>
                <w:szCs w:val="20"/>
              </w:rPr>
              <w:t>ով</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98088F" w:rsidRDefault="009C327D" w:rsidP="009C327D">
            <w:pPr>
              <w:pStyle w:val="NormalWeb"/>
              <w:spacing w:before="0" w:beforeAutospacing="0" w:after="0" w:afterAutospacing="0"/>
              <w:ind w:firstLine="2"/>
              <w:rPr>
                <w:rFonts w:ascii="GHEA Grapalat" w:hAnsi="GHEA Grapalat"/>
                <w:i/>
                <w:color w:val="000000"/>
                <w:sz w:val="20"/>
                <w:szCs w:val="20"/>
              </w:rPr>
            </w:pPr>
            <w:r w:rsidRPr="004F1218">
              <w:rPr>
                <w:rFonts w:ascii="GHEA Grapalat" w:hAnsi="GHEA Grapalat"/>
                <w:color w:val="000000"/>
                <w:sz w:val="20"/>
                <w:szCs w:val="20"/>
              </w:rPr>
              <w:t>Համայնքի</w:t>
            </w:r>
            <w:r w:rsidRPr="0098088F">
              <w:rPr>
                <w:rFonts w:ascii="GHEA Grapalat" w:hAnsi="GHEA Grapalat"/>
                <w:color w:val="000000"/>
                <w:sz w:val="20"/>
                <w:szCs w:val="20"/>
              </w:rPr>
              <w:t xml:space="preserve"> </w:t>
            </w:r>
            <w:r w:rsidRPr="004F1218">
              <w:rPr>
                <w:rFonts w:ascii="GHEA Grapalat" w:hAnsi="GHEA Grapalat"/>
                <w:color w:val="000000"/>
                <w:sz w:val="20"/>
                <w:szCs w:val="20"/>
              </w:rPr>
              <w:t>ղեկավարը</w:t>
            </w:r>
            <w:r w:rsidRPr="0098088F">
              <w:rPr>
                <w:rFonts w:ascii="GHEA Grapalat" w:hAnsi="GHEA Grapalat"/>
                <w:color w:val="000000"/>
                <w:sz w:val="20"/>
                <w:szCs w:val="20"/>
              </w:rPr>
              <w:t xml:space="preserve"> </w:t>
            </w:r>
            <w:r w:rsidRPr="004F1218">
              <w:rPr>
                <w:rFonts w:ascii="GHEA Grapalat" w:hAnsi="GHEA Grapalat"/>
                <w:color w:val="000000"/>
                <w:sz w:val="20"/>
                <w:szCs w:val="20"/>
              </w:rPr>
              <w:t>պատվիրատուին</w:t>
            </w:r>
            <w:r>
              <w:rPr>
                <w:rFonts w:ascii="GHEA Grapalat" w:hAnsi="GHEA Grapalat"/>
                <w:color w:val="000000"/>
                <w:sz w:val="20"/>
                <w:szCs w:val="20"/>
              </w:rPr>
              <w:t xml:space="preserve"> (</w:t>
            </w:r>
            <w:r w:rsidRPr="004F1218">
              <w:rPr>
                <w:rFonts w:ascii="GHEA Grapalat" w:hAnsi="GHEA Grapalat"/>
                <w:color w:val="000000"/>
                <w:sz w:val="20"/>
                <w:szCs w:val="20"/>
              </w:rPr>
              <w:t>շինության</w:t>
            </w:r>
            <w:r w:rsidRPr="0098088F">
              <w:rPr>
                <w:rFonts w:ascii="GHEA Grapalat" w:hAnsi="GHEA Grapalat"/>
                <w:color w:val="000000"/>
                <w:sz w:val="20"/>
                <w:szCs w:val="20"/>
              </w:rPr>
              <w:t xml:space="preserve"> </w:t>
            </w:r>
            <w:r w:rsidRPr="004F1218">
              <w:rPr>
                <w:rFonts w:ascii="GHEA Grapalat" w:hAnsi="GHEA Grapalat"/>
                <w:color w:val="000000"/>
                <w:sz w:val="20"/>
                <w:szCs w:val="20"/>
              </w:rPr>
              <w:t>սեփականատեր</w:t>
            </w:r>
            <w:r>
              <w:rPr>
                <w:rFonts w:ascii="GHEA Grapalat" w:hAnsi="GHEA Grapalat"/>
                <w:color w:val="000000"/>
                <w:sz w:val="20"/>
                <w:szCs w:val="20"/>
              </w:rPr>
              <w:t>)</w:t>
            </w:r>
            <w:r w:rsidRPr="0098088F">
              <w:rPr>
                <w:rFonts w:ascii="GHEA Grapalat" w:hAnsi="GHEA Grapalat"/>
                <w:color w:val="000000"/>
                <w:sz w:val="20"/>
                <w:szCs w:val="20"/>
              </w:rPr>
              <w:t xml:space="preserve">` </w:t>
            </w:r>
            <w:r>
              <w:rPr>
                <w:rFonts w:ascii="GHEA Grapalat" w:hAnsi="GHEA Grapalat"/>
                <w:color w:val="000000"/>
                <w:sz w:val="20"/>
                <w:szCs w:val="20"/>
              </w:rPr>
              <w:t xml:space="preserve"> </w:t>
            </w:r>
            <w:r w:rsidRPr="004F1218">
              <w:rPr>
                <w:rFonts w:ascii="GHEA Grapalat" w:hAnsi="GHEA Grapalat"/>
                <w:color w:val="000000"/>
                <w:sz w:val="20"/>
                <w:szCs w:val="20"/>
              </w:rPr>
              <w:t>նրա</w:t>
            </w:r>
            <w:r w:rsidRPr="0098088F">
              <w:rPr>
                <w:rFonts w:ascii="GHEA Grapalat" w:hAnsi="GHEA Grapalat"/>
                <w:color w:val="000000"/>
                <w:sz w:val="20"/>
                <w:szCs w:val="20"/>
              </w:rPr>
              <w:t xml:space="preserve"> </w:t>
            </w:r>
            <w:r w:rsidRPr="004F1218">
              <w:rPr>
                <w:rFonts w:ascii="GHEA Grapalat" w:hAnsi="GHEA Grapalat"/>
                <w:color w:val="000000"/>
                <w:sz w:val="20"/>
                <w:szCs w:val="20"/>
              </w:rPr>
              <w:t>կողմից</w:t>
            </w:r>
            <w:r w:rsidRPr="0098088F">
              <w:rPr>
                <w:rFonts w:ascii="GHEA Grapalat" w:hAnsi="GHEA Grapalat"/>
                <w:color w:val="000000"/>
                <w:sz w:val="20"/>
                <w:szCs w:val="20"/>
              </w:rPr>
              <w:t xml:space="preserve"> </w:t>
            </w:r>
            <w:r w:rsidRPr="004F1218">
              <w:rPr>
                <w:rFonts w:ascii="GHEA Grapalat" w:hAnsi="GHEA Grapalat"/>
                <w:color w:val="000000"/>
                <w:sz w:val="20"/>
                <w:szCs w:val="20"/>
              </w:rPr>
              <w:t>ներկայացված</w:t>
            </w:r>
            <w:r w:rsidRPr="0098088F">
              <w:rPr>
                <w:rFonts w:ascii="GHEA Grapalat" w:hAnsi="GHEA Grapalat"/>
                <w:color w:val="000000"/>
                <w:sz w:val="20"/>
                <w:szCs w:val="20"/>
              </w:rPr>
              <w:t xml:space="preserve"> </w:t>
            </w:r>
            <w:r w:rsidRPr="004F1218">
              <w:rPr>
                <w:rFonts w:ascii="GHEA Grapalat" w:hAnsi="GHEA Grapalat"/>
                <w:color w:val="000000"/>
                <w:sz w:val="20"/>
                <w:szCs w:val="20"/>
              </w:rPr>
              <w:t>հայտի</w:t>
            </w:r>
            <w:r w:rsidRPr="0098088F">
              <w:rPr>
                <w:rFonts w:ascii="GHEA Grapalat" w:hAnsi="GHEA Grapalat"/>
                <w:color w:val="000000"/>
                <w:sz w:val="20"/>
                <w:szCs w:val="20"/>
              </w:rPr>
              <w:t xml:space="preserve"> </w:t>
            </w:r>
            <w:r w:rsidRPr="004F1218">
              <w:rPr>
                <w:rFonts w:ascii="GHEA Grapalat" w:hAnsi="GHEA Grapalat"/>
                <w:color w:val="000000"/>
                <w:sz w:val="20"/>
                <w:szCs w:val="20"/>
              </w:rPr>
              <w:t>հիման</w:t>
            </w:r>
            <w:r w:rsidRPr="0098088F">
              <w:rPr>
                <w:rFonts w:ascii="GHEA Grapalat" w:hAnsi="GHEA Grapalat"/>
                <w:color w:val="000000"/>
                <w:sz w:val="20"/>
                <w:szCs w:val="20"/>
              </w:rPr>
              <w:t xml:space="preserve"> </w:t>
            </w:r>
            <w:r w:rsidRPr="004F1218">
              <w:rPr>
                <w:rFonts w:ascii="GHEA Grapalat" w:hAnsi="GHEA Grapalat"/>
                <w:color w:val="000000"/>
                <w:sz w:val="20"/>
                <w:szCs w:val="20"/>
              </w:rPr>
              <w:t>վրա</w:t>
            </w:r>
            <w:r>
              <w:rPr>
                <w:rFonts w:ascii="GHEA Grapalat" w:hAnsi="GHEA Grapalat"/>
                <w:color w:val="000000"/>
                <w:sz w:val="20"/>
                <w:szCs w:val="20"/>
              </w:rPr>
              <w:t xml:space="preserve"> </w:t>
            </w:r>
            <w:r>
              <w:rPr>
                <w:rFonts w:ascii="GHEA Grapalat" w:hAnsi="GHEA Grapalat"/>
                <w:sz w:val="20"/>
                <w:szCs w:val="20"/>
              </w:rPr>
              <w:t>ՀՀ</w:t>
            </w:r>
            <w:r w:rsidRPr="008B0985">
              <w:rPr>
                <w:rFonts w:ascii="GHEA Grapalat" w:hAnsi="GHEA Grapalat"/>
                <w:sz w:val="20"/>
                <w:szCs w:val="20"/>
              </w:rPr>
              <w:t xml:space="preserve"> </w:t>
            </w:r>
            <w:r>
              <w:rPr>
                <w:rFonts w:ascii="GHEA Grapalat" w:hAnsi="GHEA Grapalat"/>
                <w:sz w:val="20"/>
                <w:szCs w:val="20"/>
              </w:rPr>
              <w:t>օրենսդրությամբ</w:t>
            </w:r>
            <w:r w:rsidRPr="0098088F">
              <w:rPr>
                <w:rFonts w:ascii="GHEA Grapalat" w:hAnsi="GHEA Grapalat"/>
                <w:color w:val="000000"/>
                <w:sz w:val="20"/>
                <w:szCs w:val="20"/>
              </w:rPr>
              <w:t xml:space="preserve"> </w:t>
            </w:r>
            <w:r w:rsidRPr="004F1218">
              <w:rPr>
                <w:rFonts w:ascii="GHEA Grapalat" w:hAnsi="GHEA Grapalat"/>
                <w:color w:val="000000"/>
                <w:sz w:val="20"/>
                <w:szCs w:val="20"/>
              </w:rPr>
              <w:t>սահմանված</w:t>
            </w:r>
            <w:r w:rsidRPr="0098088F">
              <w:rPr>
                <w:rFonts w:ascii="GHEA Grapalat" w:hAnsi="GHEA Grapalat"/>
                <w:color w:val="000000"/>
                <w:sz w:val="20"/>
                <w:szCs w:val="20"/>
              </w:rPr>
              <w:t xml:space="preserve"> </w:t>
            </w:r>
            <w:r w:rsidRPr="004F1218">
              <w:rPr>
                <w:rFonts w:ascii="GHEA Grapalat" w:hAnsi="GHEA Grapalat"/>
                <w:color w:val="000000"/>
                <w:sz w:val="20"/>
                <w:szCs w:val="20"/>
              </w:rPr>
              <w:t>կարգով</w:t>
            </w:r>
            <w:r w:rsidRPr="0098088F">
              <w:rPr>
                <w:rFonts w:ascii="GHEA Grapalat" w:hAnsi="GHEA Grapalat"/>
                <w:color w:val="000000"/>
                <w:sz w:val="20"/>
                <w:szCs w:val="20"/>
              </w:rPr>
              <w:t xml:space="preserve"> </w:t>
            </w:r>
            <w:r w:rsidRPr="004F1218">
              <w:rPr>
                <w:rFonts w:ascii="GHEA Grapalat" w:hAnsi="GHEA Grapalat"/>
                <w:color w:val="000000"/>
                <w:sz w:val="20"/>
                <w:szCs w:val="20"/>
              </w:rPr>
              <w:t>տալիս</w:t>
            </w:r>
            <w:r w:rsidRPr="0098088F">
              <w:rPr>
                <w:rFonts w:ascii="GHEA Grapalat" w:hAnsi="GHEA Grapalat"/>
                <w:color w:val="000000"/>
                <w:sz w:val="20"/>
                <w:szCs w:val="20"/>
              </w:rPr>
              <w:t xml:space="preserve"> </w:t>
            </w:r>
            <w:r w:rsidRPr="004F1218">
              <w:rPr>
                <w:rFonts w:ascii="GHEA Grapalat" w:hAnsi="GHEA Grapalat"/>
                <w:color w:val="000000"/>
                <w:sz w:val="20"/>
                <w:szCs w:val="20"/>
              </w:rPr>
              <w:t>է</w:t>
            </w:r>
            <w:r w:rsidRPr="0098088F">
              <w:rPr>
                <w:rFonts w:ascii="GHEA Grapalat" w:hAnsi="GHEA Grapalat"/>
                <w:color w:val="000000"/>
                <w:sz w:val="20"/>
                <w:szCs w:val="20"/>
              </w:rPr>
              <w:t xml:space="preserve"> </w:t>
            </w:r>
            <w:r w:rsidRPr="004F1218">
              <w:rPr>
                <w:rFonts w:ascii="GHEA Grapalat" w:hAnsi="GHEA Grapalat"/>
                <w:color w:val="000000"/>
                <w:sz w:val="20"/>
                <w:szCs w:val="20"/>
              </w:rPr>
              <w:t>ճարտարապետահատակագծային</w:t>
            </w:r>
            <w:r w:rsidRPr="0098088F">
              <w:rPr>
                <w:rFonts w:ascii="GHEA Grapalat" w:hAnsi="GHEA Grapalat"/>
                <w:color w:val="000000"/>
                <w:sz w:val="20"/>
                <w:szCs w:val="20"/>
              </w:rPr>
              <w:t xml:space="preserve"> </w:t>
            </w:r>
            <w:r w:rsidRPr="004F1218">
              <w:rPr>
                <w:rFonts w:ascii="GHEA Grapalat" w:hAnsi="GHEA Grapalat"/>
                <w:color w:val="000000"/>
                <w:sz w:val="20"/>
                <w:szCs w:val="20"/>
              </w:rPr>
              <w:t>առաջադրանք</w:t>
            </w:r>
            <w:r>
              <w:rPr>
                <w:rFonts w:ascii="GHEA Grapalat" w:hAnsi="GHEA Grapalat"/>
                <w:color w:val="000000"/>
                <w:sz w:val="20"/>
                <w:szCs w:val="20"/>
              </w:rPr>
              <w:t xml:space="preserve">, </w:t>
            </w:r>
            <w:r w:rsidRPr="0098088F">
              <w:rPr>
                <w:rFonts w:ascii="GHEA Grapalat" w:hAnsi="GHEA Grapalat"/>
                <w:color w:val="000000"/>
                <w:sz w:val="20"/>
                <w:szCs w:val="20"/>
              </w:rPr>
              <w:t xml:space="preserve"> </w:t>
            </w:r>
            <w:r w:rsidRPr="0098088F">
              <w:rPr>
                <w:rFonts w:ascii="GHEA Grapalat" w:hAnsi="GHEA Grapalat"/>
                <w:i/>
                <w:color w:val="000000"/>
                <w:sz w:val="20"/>
                <w:szCs w:val="20"/>
              </w:rPr>
              <w:t xml:space="preserve">(բացառությամբ ՀՀ օրենսդրությամբ սահմանված դեպքերի, որոնց համար չի պահանջվում </w:t>
            </w:r>
            <w:r w:rsidRPr="0098088F">
              <w:rPr>
                <w:rFonts w:ascii="GHEA Grapalat" w:hAnsi="GHEA Grapalat"/>
                <w:i/>
                <w:color w:val="000000"/>
                <w:sz w:val="20"/>
                <w:szCs w:val="20"/>
              </w:rPr>
              <w:lastRenderedPageBreak/>
              <w:t>շինարարության և (կամ) քանդման թույլտվություն)</w:t>
            </w:r>
          </w:p>
          <w:p w:rsidR="009C327D" w:rsidRPr="00951B71" w:rsidRDefault="009C327D" w:rsidP="009C327D">
            <w:pPr>
              <w:spacing w:line="240" w:lineRule="auto"/>
              <w:rPr>
                <w:b/>
                <w:sz w:val="20"/>
                <w:szCs w:val="20"/>
              </w:rPr>
            </w:pPr>
            <w:r w:rsidRPr="004F1218">
              <w:rPr>
                <w:color w:val="000000"/>
                <w:sz w:val="20"/>
                <w:szCs w:val="20"/>
              </w:rPr>
              <w:t>Շինարարության կամ քանդման թույլտվություն չպահանջող դեպքերում` բազմաբնակարան շենքերում բնակարանների գործառնական նշանակության փոփոխումը հասարակական գործառնական նշանակության, որպես գրասենյակ օգտագործելու համար կատարվում է համայնքի ղեկավարի կողմից` բնակարանի սեփականատիրոջ դիմում-հայտի հիման վրա:</w:t>
            </w:r>
          </w:p>
        </w:tc>
        <w:tc>
          <w:tcPr>
            <w:tcW w:w="560" w:type="pct"/>
          </w:tcPr>
          <w:p w:rsidR="009C327D" w:rsidRPr="00951B71" w:rsidRDefault="009C327D" w:rsidP="009C327D">
            <w:pPr>
              <w:spacing w:line="240" w:lineRule="auto"/>
              <w:jc w:val="center"/>
              <w:rPr>
                <w:b/>
                <w:sz w:val="20"/>
                <w:szCs w:val="20"/>
              </w:rPr>
            </w:pPr>
            <w:r>
              <w:rPr>
                <w:b/>
                <w:sz w:val="20"/>
                <w:szCs w:val="20"/>
              </w:rPr>
              <w:lastRenderedPageBreak/>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951B71" w:rsidRDefault="009C327D" w:rsidP="009C327D">
            <w:pPr>
              <w:spacing w:line="240" w:lineRule="auto"/>
              <w:rPr>
                <w:b/>
                <w:sz w:val="20"/>
                <w:szCs w:val="20"/>
              </w:rPr>
            </w:pPr>
            <w:r w:rsidRPr="004F1218">
              <w:rPr>
                <w:color w:val="000000"/>
                <w:sz w:val="20"/>
                <w:szCs w:val="20"/>
              </w:rPr>
              <w:lastRenderedPageBreak/>
              <w:t xml:space="preserve">Շինարարության կամ քանդման թույլտվություն չպահանջող դեպքերում` բազմաբնակարան շենքերում հասարակական գործառնական նշանակությամբ` որպես գրասենյակ օգտագործվող տարածքի գործառնական նշանակության փոփոխումը բնակելի գործառնական նշանակության </w:t>
            </w:r>
            <w:r w:rsidRPr="004F1218">
              <w:rPr>
                <w:color w:val="000000"/>
                <w:sz w:val="20"/>
                <w:szCs w:val="20"/>
              </w:rPr>
              <w:lastRenderedPageBreak/>
              <w:t>կատարվում է համայնքի ղեկավարի կողմից` տվյալ տարածքի սեփականատիրոջ դիմում-հայտի հիման վրա:</w:t>
            </w:r>
          </w:p>
        </w:tc>
        <w:tc>
          <w:tcPr>
            <w:tcW w:w="560" w:type="pct"/>
          </w:tcPr>
          <w:p w:rsidR="009C327D" w:rsidRPr="00951B71" w:rsidRDefault="009C327D" w:rsidP="009C327D">
            <w:pPr>
              <w:spacing w:line="240" w:lineRule="auto"/>
              <w:jc w:val="center"/>
              <w:rPr>
                <w:b/>
                <w:sz w:val="20"/>
                <w:szCs w:val="20"/>
              </w:rPr>
            </w:pPr>
            <w:r>
              <w:rPr>
                <w:b/>
                <w:sz w:val="20"/>
                <w:szCs w:val="20"/>
              </w:rPr>
              <w:lastRenderedPageBreak/>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98088F" w:rsidRDefault="009C327D" w:rsidP="009C327D">
            <w:pPr>
              <w:spacing w:line="240" w:lineRule="auto"/>
              <w:rPr>
                <w:rFonts w:cs="AK Courier"/>
                <w:sz w:val="20"/>
                <w:szCs w:val="20"/>
              </w:rPr>
            </w:pPr>
            <w:r>
              <w:rPr>
                <w:sz w:val="20"/>
                <w:szCs w:val="20"/>
              </w:rPr>
              <w:lastRenderedPageBreak/>
              <w:t xml:space="preserve">ՀՀ օրենսդրությամբ </w:t>
            </w:r>
            <w:r w:rsidRPr="00886622">
              <w:rPr>
                <w:color w:val="000000"/>
                <w:sz w:val="20"/>
                <w:szCs w:val="20"/>
              </w:rPr>
              <w:t xml:space="preserve">վերը նշված երկու </w:t>
            </w:r>
            <w:r w:rsidRPr="004F1218">
              <w:rPr>
                <w:color w:val="000000"/>
                <w:sz w:val="20"/>
                <w:szCs w:val="20"/>
              </w:rPr>
              <w:t xml:space="preserve">դեպքերով բնակարանի (տարածքի) գործառնական նշանակության փոփոխության մասին դիմում-հայտը մերժվում է, եթե բնակարանի (տարածքի) գործառնական նշանակության փոփոխությունը հակասում է </w:t>
            </w:r>
            <w:r>
              <w:rPr>
                <w:sz w:val="20"/>
                <w:szCs w:val="20"/>
              </w:rPr>
              <w:t xml:space="preserve">ՀՀ օրենսդրությամբ </w:t>
            </w:r>
            <w:r>
              <w:rPr>
                <w:color w:val="000000"/>
                <w:sz w:val="20"/>
                <w:szCs w:val="20"/>
              </w:rPr>
              <w:t>սահմանված</w:t>
            </w:r>
            <w:r w:rsidRPr="004F1218">
              <w:rPr>
                <w:color w:val="000000"/>
                <w:sz w:val="20"/>
                <w:szCs w:val="20"/>
              </w:rPr>
              <w:t xml:space="preserve"> կարգի կամ նորմատիվ իրավական այլ ակտերի պահանջներին:</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951B71" w:rsidRDefault="009C327D" w:rsidP="009C327D">
            <w:pPr>
              <w:spacing w:line="240" w:lineRule="auto"/>
              <w:rPr>
                <w:b/>
                <w:sz w:val="20"/>
                <w:szCs w:val="20"/>
              </w:rPr>
            </w:pPr>
            <w:r w:rsidRPr="000669EC">
              <w:rPr>
                <w:rFonts w:cs="AK Courier"/>
                <w:sz w:val="20"/>
                <w:szCs w:val="20"/>
                <w:lang w:val="hy-AM"/>
              </w:rPr>
              <w:t xml:space="preserve">ՀՀ կառավարության </w:t>
            </w:r>
            <w:r w:rsidRPr="007B71BF">
              <w:rPr>
                <w:rFonts w:cs="AK Courier"/>
                <w:sz w:val="20"/>
                <w:szCs w:val="20"/>
                <w:lang w:val="hy-AM"/>
              </w:rPr>
              <w:t>2002</w:t>
            </w:r>
            <w:r w:rsidRPr="00012DBA">
              <w:rPr>
                <w:rFonts w:cs="AK Courier"/>
                <w:sz w:val="20"/>
                <w:szCs w:val="20"/>
                <w:lang w:val="hy-AM"/>
              </w:rPr>
              <w:t xml:space="preserve"> թվականի փետրվարի 2-ի</w:t>
            </w:r>
            <w:r w:rsidRPr="000669EC">
              <w:rPr>
                <w:rFonts w:cs="AK Courier"/>
                <w:sz w:val="20"/>
                <w:szCs w:val="20"/>
                <w:lang w:val="hy-AM"/>
              </w:rPr>
              <w:t xml:space="preserve"> N 88 որոշ</w:t>
            </w:r>
            <w:r>
              <w:rPr>
                <w:rFonts w:cs="AK Courier"/>
                <w:sz w:val="20"/>
                <w:szCs w:val="20"/>
              </w:rPr>
              <w:t>ման</w:t>
            </w:r>
            <w:r w:rsidRPr="004F1218">
              <w:rPr>
                <w:color w:val="000000"/>
                <w:sz w:val="20"/>
                <w:szCs w:val="20"/>
              </w:rPr>
              <w:t xml:space="preserve"> N 2 հավելվածով հաստատված N 1 և N2 ձևերին համապատասխան՝ ներկայացված դիմում-հայտի և կից փաստաթղթերի ներկայացման օրվանից համայնքի ղեկավարը 10 </w:t>
            </w:r>
            <w:r w:rsidRPr="004F1218">
              <w:rPr>
                <w:color w:val="000000"/>
                <w:sz w:val="20"/>
                <w:szCs w:val="20"/>
              </w:rPr>
              <w:lastRenderedPageBreak/>
              <w:t>աշխատանքային օրվա ընթացքում ընդունում է որոշում գործառնական նշանակության փոփոխման մասին կամ մերժում է այն:</w:t>
            </w:r>
          </w:p>
        </w:tc>
        <w:tc>
          <w:tcPr>
            <w:tcW w:w="560" w:type="pct"/>
          </w:tcPr>
          <w:p w:rsidR="009C327D" w:rsidRPr="00951B71" w:rsidRDefault="009C327D" w:rsidP="009C327D">
            <w:pPr>
              <w:spacing w:line="240" w:lineRule="auto"/>
              <w:jc w:val="center"/>
              <w:rPr>
                <w:b/>
                <w:sz w:val="20"/>
                <w:szCs w:val="20"/>
              </w:rPr>
            </w:pPr>
            <w:r>
              <w:rPr>
                <w:b/>
                <w:sz w:val="20"/>
                <w:szCs w:val="20"/>
              </w:rPr>
              <w:lastRenderedPageBreak/>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rPr>
          <w:trHeight w:val="1060"/>
        </w:trPr>
        <w:tc>
          <w:tcPr>
            <w:tcW w:w="970" w:type="pct"/>
          </w:tcPr>
          <w:p w:rsidR="009C327D" w:rsidRPr="00951B71" w:rsidRDefault="009C327D" w:rsidP="009C327D">
            <w:pPr>
              <w:spacing w:line="240" w:lineRule="auto"/>
              <w:rPr>
                <w:b/>
                <w:sz w:val="20"/>
                <w:szCs w:val="20"/>
              </w:rPr>
            </w:pPr>
            <w:r w:rsidRPr="004F1218">
              <w:rPr>
                <w:color w:val="000000"/>
                <w:sz w:val="20"/>
                <w:szCs w:val="20"/>
              </w:rPr>
              <w:lastRenderedPageBreak/>
              <w:t>Համայնքի</w:t>
            </w:r>
            <w:r w:rsidRPr="00DE5EC9">
              <w:rPr>
                <w:color w:val="000000"/>
                <w:sz w:val="20"/>
                <w:szCs w:val="20"/>
              </w:rPr>
              <w:t xml:space="preserve"> </w:t>
            </w:r>
            <w:r w:rsidRPr="004F1218">
              <w:rPr>
                <w:color w:val="000000"/>
                <w:sz w:val="20"/>
                <w:szCs w:val="20"/>
              </w:rPr>
              <w:t>ղեկավարը</w:t>
            </w:r>
            <w:r w:rsidRPr="00DE5EC9">
              <w:rPr>
                <w:color w:val="000000"/>
                <w:sz w:val="20"/>
                <w:szCs w:val="20"/>
              </w:rPr>
              <w:t xml:space="preserve"> </w:t>
            </w:r>
            <w:r w:rsidRPr="004F1218">
              <w:rPr>
                <w:color w:val="000000"/>
                <w:sz w:val="20"/>
                <w:szCs w:val="20"/>
              </w:rPr>
              <w:t>գործառնական</w:t>
            </w:r>
            <w:r w:rsidRPr="00DE5EC9">
              <w:rPr>
                <w:color w:val="000000"/>
                <w:sz w:val="20"/>
                <w:szCs w:val="20"/>
              </w:rPr>
              <w:t xml:space="preserve"> </w:t>
            </w:r>
            <w:r w:rsidRPr="004F1218">
              <w:rPr>
                <w:color w:val="000000"/>
                <w:sz w:val="20"/>
                <w:szCs w:val="20"/>
              </w:rPr>
              <w:t>նշանակության</w:t>
            </w:r>
            <w:r w:rsidRPr="00DE5EC9">
              <w:rPr>
                <w:color w:val="000000"/>
                <w:sz w:val="20"/>
                <w:szCs w:val="20"/>
              </w:rPr>
              <w:t xml:space="preserve"> </w:t>
            </w:r>
            <w:r w:rsidRPr="004F1218">
              <w:rPr>
                <w:color w:val="000000"/>
                <w:sz w:val="20"/>
                <w:szCs w:val="20"/>
              </w:rPr>
              <w:t>փոփոխության</w:t>
            </w:r>
            <w:r w:rsidRPr="00DE5EC9">
              <w:rPr>
                <w:color w:val="000000"/>
                <w:sz w:val="20"/>
                <w:szCs w:val="20"/>
              </w:rPr>
              <w:t xml:space="preserve"> </w:t>
            </w:r>
            <w:r w:rsidRPr="004F1218">
              <w:rPr>
                <w:color w:val="000000"/>
                <w:sz w:val="20"/>
                <w:szCs w:val="20"/>
              </w:rPr>
              <w:t>մասին</w:t>
            </w:r>
            <w:r w:rsidRPr="00DE5EC9">
              <w:rPr>
                <w:color w:val="000000"/>
                <w:sz w:val="20"/>
                <w:szCs w:val="20"/>
              </w:rPr>
              <w:t xml:space="preserve"> </w:t>
            </w:r>
            <w:r w:rsidRPr="004F1218">
              <w:rPr>
                <w:color w:val="000000"/>
                <w:sz w:val="20"/>
                <w:szCs w:val="20"/>
              </w:rPr>
              <w:t>որոշումն</w:t>
            </w:r>
            <w:r w:rsidRPr="00DE5EC9">
              <w:rPr>
                <w:color w:val="000000"/>
                <w:sz w:val="20"/>
                <w:szCs w:val="20"/>
              </w:rPr>
              <w:t xml:space="preserve"> </w:t>
            </w:r>
            <w:r w:rsidRPr="004F1218">
              <w:rPr>
                <w:color w:val="000000"/>
                <w:sz w:val="20"/>
                <w:szCs w:val="20"/>
              </w:rPr>
              <w:t>ուժը</w:t>
            </w:r>
            <w:r w:rsidRPr="00DE5EC9">
              <w:rPr>
                <w:color w:val="000000"/>
                <w:sz w:val="20"/>
                <w:szCs w:val="20"/>
              </w:rPr>
              <w:t xml:space="preserve"> </w:t>
            </w:r>
            <w:r w:rsidRPr="004F1218">
              <w:rPr>
                <w:color w:val="000000"/>
                <w:sz w:val="20"/>
                <w:szCs w:val="20"/>
              </w:rPr>
              <w:t>կորցրած</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ճանաչում</w:t>
            </w:r>
            <w:r w:rsidRPr="00DE5EC9">
              <w:rPr>
                <w:color w:val="000000"/>
                <w:sz w:val="20"/>
                <w:szCs w:val="20"/>
              </w:rPr>
              <w:t xml:space="preserve">, </w:t>
            </w:r>
            <w:r w:rsidRPr="004F1218">
              <w:rPr>
                <w:color w:val="000000"/>
                <w:sz w:val="20"/>
                <w:szCs w:val="20"/>
              </w:rPr>
              <w:t>եթե</w:t>
            </w:r>
            <w:r w:rsidRPr="00DE5EC9">
              <w:rPr>
                <w:color w:val="000000"/>
                <w:sz w:val="20"/>
                <w:szCs w:val="20"/>
              </w:rPr>
              <w:t xml:space="preserve"> </w:t>
            </w:r>
            <w:r w:rsidRPr="004F1218">
              <w:rPr>
                <w:color w:val="000000"/>
                <w:sz w:val="20"/>
                <w:szCs w:val="20"/>
              </w:rPr>
              <w:t>բնակարանի</w:t>
            </w:r>
            <w:r w:rsidRPr="00DE5EC9">
              <w:rPr>
                <w:color w:val="000000"/>
                <w:sz w:val="20"/>
                <w:szCs w:val="20"/>
              </w:rPr>
              <w:t xml:space="preserve"> (</w:t>
            </w:r>
            <w:r w:rsidRPr="004F1218">
              <w:rPr>
                <w:color w:val="000000"/>
                <w:sz w:val="20"/>
                <w:szCs w:val="20"/>
              </w:rPr>
              <w:t>տարածքի</w:t>
            </w:r>
            <w:r w:rsidRPr="00DE5EC9">
              <w:rPr>
                <w:color w:val="000000"/>
                <w:sz w:val="20"/>
                <w:szCs w:val="20"/>
              </w:rPr>
              <w:t xml:space="preserve">) </w:t>
            </w:r>
            <w:r w:rsidRPr="004F1218">
              <w:rPr>
                <w:color w:val="000000"/>
                <w:sz w:val="20"/>
                <w:szCs w:val="20"/>
              </w:rPr>
              <w:t>սեփականատերը</w:t>
            </w:r>
            <w:r w:rsidRPr="00DE5EC9">
              <w:rPr>
                <w:color w:val="000000"/>
                <w:sz w:val="20"/>
                <w:szCs w:val="20"/>
              </w:rPr>
              <w:t xml:space="preserve"> </w:t>
            </w:r>
            <w:r w:rsidRPr="004F1218">
              <w:rPr>
                <w:color w:val="000000"/>
                <w:sz w:val="20"/>
                <w:szCs w:val="20"/>
              </w:rPr>
              <w:t>չի</w:t>
            </w:r>
            <w:r w:rsidRPr="00DE5EC9">
              <w:rPr>
                <w:color w:val="000000"/>
                <w:sz w:val="20"/>
                <w:szCs w:val="20"/>
              </w:rPr>
              <w:t xml:space="preserve"> </w:t>
            </w:r>
            <w:r w:rsidRPr="004F1218">
              <w:rPr>
                <w:color w:val="000000"/>
                <w:sz w:val="20"/>
                <w:szCs w:val="20"/>
              </w:rPr>
              <w:t>կատարել</w:t>
            </w:r>
            <w:r w:rsidRPr="00DE5EC9">
              <w:rPr>
                <w:color w:val="000000"/>
                <w:sz w:val="20"/>
                <w:szCs w:val="20"/>
              </w:rPr>
              <w:t xml:space="preserve"> </w:t>
            </w:r>
            <w:r w:rsidRPr="000669EC">
              <w:rPr>
                <w:rFonts w:cs="AK Courier"/>
                <w:sz w:val="20"/>
                <w:szCs w:val="20"/>
                <w:lang w:val="hy-AM"/>
              </w:rPr>
              <w:t xml:space="preserve">ՀՀ կառավարության </w:t>
            </w:r>
            <w:r w:rsidRPr="007B71BF">
              <w:rPr>
                <w:rFonts w:cs="AK Courier"/>
                <w:sz w:val="20"/>
                <w:szCs w:val="20"/>
                <w:lang w:val="hy-AM"/>
              </w:rPr>
              <w:t>2002</w:t>
            </w:r>
            <w:r w:rsidRPr="00012DBA">
              <w:rPr>
                <w:rFonts w:cs="AK Courier"/>
                <w:sz w:val="20"/>
                <w:szCs w:val="20"/>
                <w:lang w:val="hy-AM"/>
              </w:rPr>
              <w:t xml:space="preserve"> թվականի փետրվարի 2-ի</w:t>
            </w:r>
            <w:r w:rsidRPr="000669EC">
              <w:rPr>
                <w:rFonts w:cs="AK Courier"/>
                <w:sz w:val="20"/>
                <w:szCs w:val="20"/>
                <w:lang w:val="hy-AM"/>
              </w:rPr>
              <w:t xml:space="preserve"> N 88 որոշ</w:t>
            </w:r>
            <w:r>
              <w:rPr>
                <w:rFonts w:cs="AK Courier"/>
                <w:sz w:val="20"/>
                <w:szCs w:val="20"/>
              </w:rPr>
              <w:t>ման</w:t>
            </w:r>
            <w:r w:rsidRPr="00DE5EC9">
              <w:rPr>
                <w:color w:val="000000"/>
                <w:sz w:val="20"/>
                <w:szCs w:val="20"/>
              </w:rPr>
              <w:t xml:space="preserve"> N 2 </w:t>
            </w:r>
            <w:r w:rsidRPr="004F1218">
              <w:rPr>
                <w:color w:val="000000"/>
                <w:sz w:val="20"/>
                <w:szCs w:val="20"/>
              </w:rPr>
              <w:t>հավելվածով</w:t>
            </w:r>
            <w:r w:rsidRPr="00DE5EC9">
              <w:rPr>
                <w:color w:val="000000"/>
                <w:sz w:val="20"/>
                <w:szCs w:val="20"/>
              </w:rPr>
              <w:t xml:space="preserve"> </w:t>
            </w:r>
            <w:r w:rsidRPr="004F1218">
              <w:rPr>
                <w:color w:val="000000"/>
                <w:sz w:val="20"/>
                <w:szCs w:val="20"/>
              </w:rPr>
              <w:t>հաստատված</w:t>
            </w:r>
            <w:r w:rsidRPr="00DE5EC9">
              <w:rPr>
                <w:color w:val="000000"/>
                <w:sz w:val="20"/>
                <w:szCs w:val="20"/>
              </w:rPr>
              <w:t xml:space="preserve"> </w:t>
            </w:r>
            <w:r w:rsidRPr="004F1218">
              <w:rPr>
                <w:color w:val="000000"/>
                <w:sz w:val="20"/>
                <w:szCs w:val="20"/>
              </w:rPr>
              <w:t>դիմում</w:t>
            </w:r>
            <w:r w:rsidRPr="00DE5EC9">
              <w:rPr>
                <w:color w:val="000000"/>
                <w:sz w:val="20"/>
                <w:szCs w:val="20"/>
              </w:rPr>
              <w:t>-</w:t>
            </w:r>
            <w:r w:rsidRPr="004F1218">
              <w:rPr>
                <w:color w:val="000000"/>
                <w:sz w:val="20"/>
                <w:szCs w:val="20"/>
              </w:rPr>
              <w:t>հայտերի</w:t>
            </w:r>
            <w:r w:rsidRPr="00DE5EC9">
              <w:rPr>
                <w:color w:val="000000"/>
                <w:sz w:val="20"/>
                <w:szCs w:val="20"/>
              </w:rPr>
              <w:t xml:space="preserve"> NN 1 </w:t>
            </w:r>
            <w:r w:rsidRPr="004F1218">
              <w:rPr>
                <w:color w:val="000000"/>
                <w:sz w:val="20"/>
                <w:szCs w:val="20"/>
              </w:rPr>
              <w:t>և</w:t>
            </w:r>
            <w:r w:rsidRPr="00DE5EC9">
              <w:rPr>
                <w:color w:val="000000"/>
                <w:sz w:val="20"/>
                <w:szCs w:val="20"/>
              </w:rPr>
              <w:t xml:space="preserve"> 2 </w:t>
            </w:r>
            <w:r w:rsidRPr="004F1218">
              <w:rPr>
                <w:color w:val="000000"/>
                <w:sz w:val="20"/>
                <w:szCs w:val="20"/>
              </w:rPr>
              <w:t>ձևերին</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ստանձնած</w:t>
            </w:r>
            <w:r w:rsidRPr="00DE5EC9">
              <w:rPr>
                <w:color w:val="000000"/>
                <w:sz w:val="20"/>
                <w:szCs w:val="20"/>
              </w:rPr>
              <w:t xml:space="preserve"> </w:t>
            </w:r>
            <w:r w:rsidRPr="004F1218">
              <w:rPr>
                <w:color w:val="000000"/>
                <w:sz w:val="20"/>
                <w:szCs w:val="20"/>
              </w:rPr>
              <w:t>պարտավորությունները</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բազմաբնակարան</w:t>
            </w:r>
            <w:r w:rsidRPr="00DE5EC9">
              <w:rPr>
                <w:color w:val="000000"/>
                <w:sz w:val="20"/>
                <w:szCs w:val="20"/>
              </w:rPr>
              <w:t xml:space="preserve"> </w:t>
            </w:r>
            <w:r w:rsidRPr="004F1218">
              <w:rPr>
                <w:color w:val="000000"/>
                <w:sz w:val="20"/>
                <w:szCs w:val="20"/>
              </w:rPr>
              <w:t>շենքի</w:t>
            </w:r>
            <w:r w:rsidRPr="00DE5EC9">
              <w:rPr>
                <w:color w:val="000000"/>
                <w:sz w:val="20"/>
                <w:szCs w:val="20"/>
              </w:rPr>
              <w:t xml:space="preserve"> </w:t>
            </w:r>
            <w:r w:rsidRPr="004F1218">
              <w:rPr>
                <w:color w:val="000000"/>
                <w:sz w:val="20"/>
                <w:szCs w:val="20"/>
              </w:rPr>
              <w:t>տվյալ</w:t>
            </w:r>
            <w:r w:rsidRPr="00DE5EC9">
              <w:rPr>
                <w:color w:val="000000"/>
                <w:sz w:val="20"/>
                <w:szCs w:val="20"/>
              </w:rPr>
              <w:t xml:space="preserve"> </w:t>
            </w:r>
            <w:r w:rsidRPr="004F1218">
              <w:rPr>
                <w:color w:val="000000"/>
                <w:sz w:val="20"/>
                <w:szCs w:val="20"/>
              </w:rPr>
              <w:t>մուտքի</w:t>
            </w:r>
            <w:r w:rsidRPr="00DE5EC9">
              <w:rPr>
                <w:color w:val="000000"/>
                <w:sz w:val="20"/>
                <w:szCs w:val="20"/>
              </w:rPr>
              <w:t xml:space="preserve"> (</w:t>
            </w:r>
            <w:r w:rsidRPr="004F1218">
              <w:rPr>
                <w:color w:val="000000"/>
                <w:sz w:val="20"/>
                <w:szCs w:val="20"/>
              </w:rPr>
              <w:t>որտեղ</w:t>
            </w:r>
            <w:r w:rsidRPr="00DE5EC9">
              <w:rPr>
                <w:color w:val="000000"/>
                <w:sz w:val="20"/>
                <w:szCs w:val="20"/>
              </w:rPr>
              <w:t xml:space="preserve"> </w:t>
            </w:r>
            <w:r w:rsidRPr="004F1218">
              <w:rPr>
                <w:color w:val="000000"/>
                <w:sz w:val="20"/>
                <w:szCs w:val="20"/>
              </w:rPr>
              <w:t>տեղակայված</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գործառնական</w:t>
            </w:r>
            <w:r w:rsidRPr="00DE5EC9">
              <w:rPr>
                <w:color w:val="000000"/>
                <w:sz w:val="20"/>
                <w:szCs w:val="20"/>
              </w:rPr>
              <w:t xml:space="preserve"> </w:t>
            </w:r>
            <w:r w:rsidRPr="004F1218">
              <w:rPr>
                <w:color w:val="000000"/>
                <w:sz w:val="20"/>
                <w:szCs w:val="20"/>
              </w:rPr>
              <w:t>նշանակությունը</w:t>
            </w:r>
            <w:r w:rsidRPr="00DE5EC9">
              <w:rPr>
                <w:color w:val="000000"/>
                <w:sz w:val="20"/>
                <w:szCs w:val="20"/>
              </w:rPr>
              <w:t xml:space="preserve"> </w:t>
            </w:r>
            <w:r w:rsidRPr="004F1218">
              <w:rPr>
                <w:color w:val="000000"/>
                <w:sz w:val="20"/>
                <w:szCs w:val="20"/>
              </w:rPr>
              <w:t>փոփոխած</w:t>
            </w:r>
            <w:r w:rsidRPr="00DE5EC9">
              <w:rPr>
                <w:color w:val="000000"/>
                <w:sz w:val="20"/>
                <w:szCs w:val="20"/>
              </w:rPr>
              <w:t xml:space="preserve"> </w:t>
            </w:r>
            <w:r w:rsidRPr="004F1218">
              <w:rPr>
                <w:color w:val="000000"/>
                <w:sz w:val="20"/>
                <w:szCs w:val="20"/>
              </w:rPr>
              <w:t>բնակարանը</w:t>
            </w:r>
            <w:r w:rsidRPr="00DE5EC9">
              <w:rPr>
                <w:color w:val="000000"/>
                <w:sz w:val="20"/>
                <w:szCs w:val="20"/>
              </w:rPr>
              <w:t xml:space="preserve"> (</w:t>
            </w:r>
            <w:r w:rsidRPr="004F1218">
              <w:rPr>
                <w:color w:val="000000"/>
                <w:sz w:val="20"/>
                <w:szCs w:val="20"/>
              </w:rPr>
              <w:t>տարածքը</w:t>
            </w:r>
            <w:r w:rsidRPr="00DE5EC9">
              <w:rPr>
                <w:color w:val="000000"/>
                <w:sz w:val="20"/>
                <w:szCs w:val="20"/>
              </w:rPr>
              <w:t xml:space="preserve">) </w:t>
            </w:r>
            <w:r w:rsidRPr="004F1218">
              <w:rPr>
                <w:color w:val="000000"/>
                <w:sz w:val="20"/>
                <w:szCs w:val="20"/>
              </w:rPr>
              <w:t>բնակարանների</w:t>
            </w:r>
            <w:r w:rsidRPr="00DE5EC9">
              <w:rPr>
                <w:color w:val="000000"/>
                <w:sz w:val="20"/>
                <w:szCs w:val="20"/>
              </w:rPr>
              <w:t xml:space="preserve"> </w:t>
            </w:r>
            <w:r w:rsidRPr="004F1218">
              <w:rPr>
                <w:color w:val="000000"/>
                <w:sz w:val="20"/>
                <w:szCs w:val="20"/>
              </w:rPr>
              <w:t>սեփականատերերի</w:t>
            </w:r>
            <w:r w:rsidRPr="00DE5EC9">
              <w:rPr>
                <w:color w:val="000000"/>
                <w:sz w:val="20"/>
                <w:szCs w:val="20"/>
              </w:rPr>
              <w:t xml:space="preserve"> </w:t>
            </w:r>
            <w:r w:rsidRPr="004F1218">
              <w:rPr>
                <w:color w:val="000000"/>
                <w:sz w:val="20"/>
                <w:szCs w:val="20"/>
              </w:rPr>
              <w:t>կեսից</w:t>
            </w:r>
            <w:r w:rsidRPr="00DE5EC9">
              <w:rPr>
                <w:color w:val="000000"/>
                <w:sz w:val="20"/>
                <w:szCs w:val="20"/>
              </w:rPr>
              <w:t xml:space="preserve"> </w:t>
            </w:r>
            <w:r w:rsidRPr="004F1218">
              <w:rPr>
                <w:color w:val="000000"/>
                <w:sz w:val="20"/>
                <w:szCs w:val="20"/>
              </w:rPr>
              <w:t>ավելիի</w:t>
            </w:r>
            <w:r w:rsidRPr="00DE5EC9">
              <w:rPr>
                <w:color w:val="000000"/>
                <w:sz w:val="20"/>
                <w:szCs w:val="20"/>
              </w:rPr>
              <w:t xml:space="preserve"> </w:t>
            </w:r>
            <w:r w:rsidRPr="004F1218">
              <w:rPr>
                <w:color w:val="000000"/>
                <w:sz w:val="20"/>
                <w:szCs w:val="20"/>
              </w:rPr>
              <w:t>կողմից</w:t>
            </w:r>
            <w:r w:rsidRPr="00DE5EC9">
              <w:rPr>
                <w:color w:val="000000"/>
                <w:sz w:val="20"/>
                <w:szCs w:val="20"/>
              </w:rPr>
              <w:t xml:space="preserve"> </w:t>
            </w:r>
            <w:r w:rsidRPr="004F1218">
              <w:rPr>
                <w:color w:val="000000"/>
                <w:sz w:val="20"/>
                <w:szCs w:val="20"/>
              </w:rPr>
              <w:t>համայնքի</w:t>
            </w:r>
            <w:r w:rsidRPr="00DE5EC9">
              <w:rPr>
                <w:color w:val="000000"/>
                <w:sz w:val="20"/>
                <w:szCs w:val="20"/>
              </w:rPr>
              <w:t xml:space="preserve"> </w:t>
            </w:r>
            <w:r w:rsidRPr="004F1218">
              <w:rPr>
                <w:color w:val="000000"/>
                <w:sz w:val="20"/>
                <w:szCs w:val="20"/>
              </w:rPr>
              <w:lastRenderedPageBreak/>
              <w:t>ղեկավարին</w:t>
            </w:r>
            <w:r w:rsidRPr="00DE5EC9">
              <w:rPr>
                <w:color w:val="000000"/>
                <w:sz w:val="20"/>
                <w:szCs w:val="20"/>
              </w:rPr>
              <w:t xml:space="preserve"> </w:t>
            </w:r>
            <w:r w:rsidRPr="004F1218">
              <w:rPr>
                <w:color w:val="000000"/>
                <w:sz w:val="20"/>
                <w:szCs w:val="20"/>
              </w:rPr>
              <w:t>ներկայացվել</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համատեղ</w:t>
            </w:r>
            <w:r w:rsidRPr="00DE5EC9">
              <w:rPr>
                <w:color w:val="000000"/>
                <w:sz w:val="20"/>
                <w:szCs w:val="20"/>
              </w:rPr>
              <w:t xml:space="preserve"> </w:t>
            </w:r>
            <w:r w:rsidRPr="004F1218">
              <w:rPr>
                <w:color w:val="000000"/>
                <w:sz w:val="20"/>
                <w:szCs w:val="20"/>
              </w:rPr>
              <w:t>դիմում</w:t>
            </w:r>
            <w:r w:rsidRPr="00DE5EC9">
              <w:rPr>
                <w:color w:val="000000"/>
                <w:sz w:val="20"/>
                <w:szCs w:val="20"/>
              </w:rPr>
              <w:t>:</w:t>
            </w:r>
          </w:p>
        </w:tc>
        <w:tc>
          <w:tcPr>
            <w:tcW w:w="560" w:type="pct"/>
          </w:tcPr>
          <w:p w:rsidR="009C327D" w:rsidRPr="00951B71" w:rsidRDefault="009C327D" w:rsidP="009C327D">
            <w:pPr>
              <w:spacing w:line="240" w:lineRule="auto"/>
              <w:jc w:val="center"/>
              <w:rPr>
                <w:b/>
                <w:sz w:val="20"/>
                <w:szCs w:val="20"/>
              </w:rPr>
            </w:pPr>
            <w:r>
              <w:rPr>
                <w:b/>
                <w:sz w:val="20"/>
                <w:szCs w:val="20"/>
              </w:rPr>
              <w:lastRenderedPageBreak/>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951B71" w:rsidRDefault="009C327D" w:rsidP="009C327D">
            <w:pPr>
              <w:spacing w:line="240" w:lineRule="auto"/>
              <w:rPr>
                <w:b/>
                <w:sz w:val="20"/>
                <w:szCs w:val="20"/>
              </w:rPr>
            </w:pPr>
            <w:r w:rsidRPr="004F1218">
              <w:rPr>
                <w:color w:val="000000"/>
                <w:sz w:val="20"/>
                <w:szCs w:val="20"/>
              </w:rPr>
              <w:lastRenderedPageBreak/>
              <w:t>Շենքերի</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շինությունների</w:t>
            </w:r>
            <w:r w:rsidRPr="00DE5EC9">
              <w:rPr>
                <w:color w:val="000000"/>
                <w:sz w:val="20"/>
                <w:szCs w:val="20"/>
              </w:rPr>
              <w:t xml:space="preserve"> </w:t>
            </w:r>
            <w:r w:rsidRPr="004F1218">
              <w:rPr>
                <w:color w:val="000000"/>
                <w:sz w:val="20"/>
                <w:szCs w:val="20"/>
              </w:rPr>
              <w:t>գործառական</w:t>
            </w:r>
            <w:r w:rsidRPr="00DE5EC9">
              <w:rPr>
                <w:color w:val="000000"/>
                <w:sz w:val="20"/>
                <w:szCs w:val="20"/>
              </w:rPr>
              <w:t xml:space="preserve"> </w:t>
            </w:r>
            <w:r w:rsidRPr="004F1218">
              <w:rPr>
                <w:color w:val="000000"/>
                <w:sz w:val="20"/>
                <w:szCs w:val="20"/>
              </w:rPr>
              <w:t>նշանակությունը</w:t>
            </w:r>
            <w:r w:rsidRPr="00DE5EC9">
              <w:rPr>
                <w:color w:val="000000"/>
                <w:sz w:val="20"/>
                <w:szCs w:val="20"/>
              </w:rPr>
              <w:t xml:space="preserve"> </w:t>
            </w:r>
            <w:r w:rsidRPr="004F1218">
              <w:rPr>
                <w:color w:val="000000"/>
                <w:sz w:val="20"/>
                <w:szCs w:val="20"/>
              </w:rPr>
              <w:t>փոփոխելու</w:t>
            </w:r>
            <w:r w:rsidRPr="00DE5EC9">
              <w:rPr>
                <w:color w:val="000000"/>
                <w:sz w:val="20"/>
                <w:szCs w:val="20"/>
              </w:rPr>
              <w:t xml:space="preserve"> </w:t>
            </w:r>
            <w:r w:rsidRPr="004F1218">
              <w:rPr>
                <w:color w:val="000000"/>
                <w:sz w:val="20"/>
                <w:szCs w:val="20"/>
              </w:rPr>
              <w:t>հետ</w:t>
            </w:r>
            <w:r w:rsidRPr="00DE5EC9">
              <w:rPr>
                <w:color w:val="000000"/>
                <w:sz w:val="20"/>
                <w:szCs w:val="20"/>
              </w:rPr>
              <w:t xml:space="preserve"> </w:t>
            </w:r>
            <w:r w:rsidRPr="004F1218">
              <w:rPr>
                <w:color w:val="000000"/>
                <w:sz w:val="20"/>
                <w:szCs w:val="20"/>
              </w:rPr>
              <w:t>կապված</w:t>
            </w:r>
            <w:r w:rsidRPr="00DE5EC9">
              <w:rPr>
                <w:color w:val="000000"/>
                <w:sz w:val="20"/>
                <w:szCs w:val="20"/>
              </w:rPr>
              <w:t xml:space="preserve"> </w:t>
            </w:r>
            <w:r w:rsidRPr="004F1218">
              <w:rPr>
                <w:color w:val="000000"/>
                <w:sz w:val="20"/>
                <w:szCs w:val="20"/>
              </w:rPr>
              <w:t>աշխատանքներն</w:t>
            </w:r>
            <w:r w:rsidRPr="00DE5EC9">
              <w:rPr>
                <w:color w:val="000000"/>
                <w:sz w:val="20"/>
                <w:szCs w:val="20"/>
              </w:rPr>
              <w:t xml:space="preserve"> </w:t>
            </w:r>
            <w:r w:rsidRPr="004F1218">
              <w:rPr>
                <w:color w:val="000000"/>
                <w:sz w:val="20"/>
                <w:szCs w:val="20"/>
              </w:rPr>
              <w:t>իրականացվում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Հայաստանի</w:t>
            </w:r>
            <w:r w:rsidRPr="00DE5EC9">
              <w:rPr>
                <w:color w:val="000000"/>
                <w:sz w:val="20"/>
                <w:szCs w:val="20"/>
              </w:rPr>
              <w:t xml:space="preserve"> </w:t>
            </w:r>
            <w:r w:rsidRPr="004F1218">
              <w:rPr>
                <w:color w:val="000000"/>
                <w:sz w:val="20"/>
                <w:szCs w:val="20"/>
              </w:rPr>
              <w:t>Հանրապետության</w:t>
            </w:r>
            <w:r w:rsidRPr="00DE5EC9">
              <w:rPr>
                <w:color w:val="000000"/>
                <w:sz w:val="20"/>
                <w:szCs w:val="20"/>
              </w:rPr>
              <w:t xml:space="preserve"> </w:t>
            </w:r>
            <w:r w:rsidRPr="004F1218">
              <w:rPr>
                <w:color w:val="000000"/>
                <w:sz w:val="20"/>
                <w:szCs w:val="20"/>
              </w:rPr>
              <w:t>օրենսդրության</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նորմատիվ</w:t>
            </w:r>
            <w:r w:rsidRPr="00DE5EC9">
              <w:rPr>
                <w:color w:val="000000"/>
                <w:sz w:val="20"/>
                <w:szCs w:val="20"/>
              </w:rPr>
              <w:t>-</w:t>
            </w:r>
            <w:r w:rsidRPr="004F1218">
              <w:rPr>
                <w:color w:val="000000"/>
                <w:sz w:val="20"/>
                <w:szCs w:val="20"/>
              </w:rPr>
              <w:t>տեխնիկական</w:t>
            </w:r>
            <w:r w:rsidRPr="00DE5EC9">
              <w:rPr>
                <w:color w:val="000000"/>
                <w:sz w:val="20"/>
                <w:szCs w:val="20"/>
              </w:rPr>
              <w:t xml:space="preserve"> </w:t>
            </w:r>
            <w:r w:rsidRPr="004F1218">
              <w:rPr>
                <w:color w:val="000000"/>
                <w:sz w:val="20"/>
                <w:szCs w:val="20"/>
              </w:rPr>
              <w:t>փաստաթղթերի</w:t>
            </w:r>
            <w:r w:rsidRPr="00DE5EC9">
              <w:rPr>
                <w:color w:val="000000"/>
                <w:sz w:val="20"/>
                <w:szCs w:val="20"/>
              </w:rPr>
              <w:t xml:space="preserve"> </w:t>
            </w:r>
            <w:r w:rsidRPr="004F1218">
              <w:rPr>
                <w:color w:val="000000"/>
                <w:sz w:val="20"/>
                <w:szCs w:val="20"/>
              </w:rPr>
              <w:t>պահանջները</w:t>
            </w:r>
            <w:r w:rsidRPr="00DE5EC9">
              <w:rPr>
                <w:color w:val="000000"/>
                <w:sz w:val="20"/>
                <w:szCs w:val="20"/>
              </w:rPr>
              <w:t xml:space="preserve"> </w:t>
            </w:r>
            <w:r w:rsidRPr="004F1218">
              <w:rPr>
                <w:color w:val="000000"/>
                <w:sz w:val="20"/>
                <w:szCs w:val="20"/>
              </w:rPr>
              <w:t>բավարարող</w:t>
            </w:r>
            <w:r w:rsidRPr="00DE5EC9">
              <w:rPr>
                <w:color w:val="000000"/>
                <w:sz w:val="20"/>
                <w:szCs w:val="20"/>
              </w:rPr>
              <w:t xml:space="preserve">, </w:t>
            </w:r>
            <w:r w:rsidRPr="004F1218">
              <w:rPr>
                <w:color w:val="000000"/>
                <w:sz w:val="20"/>
                <w:szCs w:val="20"/>
              </w:rPr>
              <w:t>սահմանված</w:t>
            </w:r>
            <w:r w:rsidRPr="00DE5EC9">
              <w:rPr>
                <w:color w:val="000000"/>
                <w:sz w:val="20"/>
                <w:szCs w:val="20"/>
              </w:rPr>
              <w:t xml:space="preserve"> </w:t>
            </w:r>
            <w:r w:rsidRPr="004F1218">
              <w:rPr>
                <w:color w:val="000000"/>
                <w:sz w:val="20"/>
                <w:szCs w:val="20"/>
              </w:rPr>
              <w:t>կարգով</w:t>
            </w:r>
            <w:r w:rsidRPr="00DE5EC9">
              <w:rPr>
                <w:color w:val="000000"/>
                <w:sz w:val="20"/>
                <w:szCs w:val="20"/>
              </w:rPr>
              <w:t xml:space="preserve"> </w:t>
            </w:r>
            <w:r w:rsidRPr="004F1218">
              <w:rPr>
                <w:color w:val="000000"/>
                <w:sz w:val="20"/>
                <w:szCs w:val="20"/>
              </w:rPr>
              <w:t>մշակված</w:t>
            </w:r>
            <w:r w:rsidRPr="00DE5EC9">
              <w:rPr>
                <w:color w:val="000000"/>
                <w:sz w:val="20"/>
                <w:szCs w:val="20"/>
              </w:rPr>
              <w:t xml:space="preserve">, </w:t>
            </w:r>
            <w:r w:rsidRPr="004F1218">
              <w:rPr>
                <w:color w:val="000000"/>
                <w:sz w:val="20"/>
                <w:szCs w:val="20"/>
              </w:rPr>
              <w:t>համաձայնեցված</w:t>
            </w:r>
            <w:r w:rsidRPr="00DE5EC9">
              <w:rPr>
                <w:color w:val="000000"/>
                <w:sz w:val="20"/>
                <w:szCs w:val="20"/>
              </w:rPr>
              <w:t xml:space="preserve"> </w:t>
            </w:r>
            <w:r w:rsidRPr="004F1218">
              <w:rPr>
                <w:color w:val="000000"/>
                <w:sz w:val="20"/>
                <w:szCs w:val="20"/>
              </w:rPr>
              <w:t>ու</w:t>
            </w:r>
            <w:r w:rsidRPr="00DE5EC9">
              <w:rPr>
                <w:color w:val="000000"/>
                <w:sz w:val="20"/>
                <w:szCs w:val="20"/>
              </w:rPr>
              <w:t xml:space="preserve"> </w:t>
            </w:r>
            <w:r w:rsidRPr="004F1218">
              <w:rPr>
                <w:color w:val="000000"/>
                <w:sz w:val="20"/>
                <w:szCs w:val="20"/>
              </w:rPr>
              <w:t>հաստատված</w:t>
            </w:r>
            <w:r w:rsidRPr="00DE5EC9">
              <w:rPr>
                <w:color w:val="000000"/>
                <w:sz w:val="20"/>
                <w:szCs w:val="20"/>
              </w:rPr>
              <w:t xml:space="preserve"> </w:t>
            </w:r>
            <w:r w:rsidRPr="004F1218">
              <w:rPr>
                <w:color w:val="000000"/>
                <w:sz w:val="20"/>
                <w:szCs w:val="20"/>
              </w:rPr>
              <w:t>նախագծով</w:t>
            </w:r>
            <w:r w:rsidRPr="00DE5EC9">
              <w:rPr>
                <w:color w:val="000000"/>
                <w:sz w:val="20"/>
                <w:szCs w:val="20"/>
              </w:rPr>
              <w:t xml:space="preserve">: </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951B71" w:rsidRDefault="009C327D" w:rsidP="009C327D">
            <w:pPr>
              <w:spacing w:line="240" w:lineRule="auto"/>
              <w:rPr>
                <w:b/>
                <w:sz w:val="20"/>
                <w:szCs w:val="20"/>
              </w:rPr>
            </w:pPr>
            <w:r w:rsidRPr="004F1218">
              <w:rPr>
                <w:color w:val="000000"/>
                <w:sz w:val="20"/>
                <w:szCs w:val="20"/>
              </w:rPr>
              <w:t xml:space="preserve">Հաստատված նախագծային փաստաթղթերի հիման վրա համապատասխան համայնքի ղեկավարի կողմից պատվիրատուին սահմանված կարգով տրվում է շենքերի և շինությունների գործառական նշանակությունը փոփոխելու հետ կապված աշխատանքներն </w:t>
            </w:r>
            <w:r w:rsidRPr="004F1218">
              <w:rPr>
                <w:color w:val="000000"/>
                <w:sz w:val="20"/>
                <w:szCs w:val="20"/>
              </w:rPr>
              <w:lastRenderedPageBreak/>
              <w:t>իրականացնելու թույլտվություն:</w:t>
            </w:r>
          </w:p>
        </w:tc>
        <w:tc>
          <w:tcPr>
            <w:tcW w:w="560" w:type="pct"/>
          </w:tcPr>
          <w:p w:rsidR="009C327D" w:rsidRPr="00951B71" w:rsidRDefault="009C327D" w:rsidP="009C327D">
            <w:pPr>
              <w:spacing w:line="240" w:lineRule="auto"/>
              <w:jc w:val="center"/>
              <w:rPr>
                <w:b/>
                <w:sz w:val="20"/>
                <w:szCs w:val="20"/>
              </w:rPr>
            </w:pPr>
            <w:r>
              <w:rPr>
                <w:b/>
                <w:sz w:val="20"/>
                <w:szCs w:val="20"/>
              </w:rPr>
              <w:lastRenderedPageBreak/>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r w:rsidR="009C327D" w:rsidRPr="00951B71" w:rsidTr="009C327D">
        <w:tc>
          <w:tcPr>
            <w:tcW w:w="970" w:type="pct"/>
          </w:tcPr>
          <w:p w:rsidR="009C327D" w:rsidRPr="00951B71" w:rsidRDefault="009C327D" w:rsidP="009C327D">
            <w:pPr>
              <w:spacing w:line="240" w:lineRule="auto"/>
              <w:rPr>
                <w:b/>
                <w:sz w:val="20"/>
                <w:szCs w:val="20"/>
              </w:rPr>
            </w:pPr>
            <w:r w:rsidRPr="004F1218">
              <w:rPr>
                <w:color w:val="000000"/>
                <w:sz w:val="20"/>
                <w:szCs w:val="20"/>
              </w:rPr>
              <w:lastRenderedPageBreak/>
              <w:t>Ոչ</w:t>
            </w:r>
            <w:r w:rsidRPr="00DE5EC9">
              <w:rPr>
                <w:color w:val="000000"/>
                <w:sz w:val="20"/>
                <w:szCs w:val="20"/>
              </w:rPr>
              <w:t xml:space="preserve"> </w:t>
            </w:r>
            <w:r w:rsidRPr="004F1218">
              <w:rPr>
                <w:color w:val="000000"/>
                <w:sz w:val="20"/>
                <w:szCs w:val="20"/>
              </w:rPr>
              <w:t>բնակելի</w:t>
            </w:r>
            <w:r w:rsidRPr="00DE5EC9">
              <w:rPr>
                <w:color w:val="000000"/>
                <w:sz w:val="20"/>
                <w:szCs w:val="20"/>
              </w:rPr>
              <w:t xml:space="preserve"> </w:t>
            </w:r>
            <w:r w:rsidRPr="004F1218">
              <w:rPr>
                <w:color w:val="000000"/>
                <w:sz w:val="20"/>
                <w:szCs w:val="20"/>
              </w:rPr>
              <w:t>տարածքները</w:t>
            </w:r>
            <w:r w:rsidRPr="00DE5EC9">
              <w:rPr>
                <w:color w:val="000000"/>
                <w:sz w:val="20"/>
                <w:szCs w:val="20"/>
              </w:rPr>
              <w:t xml:space="preserve">` </w:t>
            </w:r>
            <w:r w:rsidRPr="004F1218">
              <w:rPr>
                <w:color w:val="000000"/>
                <w:sz w:val="20"/>
                <w:szCs w:val="20"/>
              </w:rPr>
              <w:t>բնակարանների</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բնակարանները</w:t>
            </w:r>
            <w:r w:rsidRPr="00DE5EC9">
              <w:rPr>
                <w:color w:val="000000"/>
                <w:sz w:val="20"/>
                <w:szCs w:val="20"/>
              </w:rPr>
              <w:t xml:space="preserve"> </w:t>
            </w:r>
            <w:r w:rsidRPr="004F1218">
              <w:rPr>
                <w:color w:val="000000"/>
                <w:sz w:val="20"/>
                <w:szCs w:val="20"/>
              </w:rPr>
              <w:t>ոչ</w:t>
            </w:r>
            <w:r w:rsidRPr="00DE5EC9">
              <w:rPr>
                <w:color w:val="000000"/>
                <w:sz w:val="20"/>
                <w:szCs w:val="20"/>
              </w:rPr>
              <w:t xml:space="preserve"> </w:t>
            </w:r>
            <w:r w:rsidRPr="004F1218">
              <w:rPr>
                <w:color w:val="000000"/>
                <w:sz w:val="20"/>
                <w:szCs w:val="20"/>
              </w:rPr>
              <w:t>բնակելի</w:t>
            </w:r>
            <w:r w:rsidRPr="00DE5EC9">
              <w:rPr>
                <w:color w:val="000000"/>
                <w:sz w:val="20"/>
                <w:szCs w:val="20"/>
              </w:rPr>
              <w:t xml:space="preserve"> </w:t>
            </w:r>
            <w:r w:rsidRPr="004F1218">
              <w:rPr>
                <w:color w:val="000000"/>
                <w:sz w:val="20"/>
                <w:szCs w:val="20"/>
              </w:rPr>
              <w:t>տարածքների</w:t>
            </w:r>
            <w:r w:rsidRPr="00DE5EC9">
              <w:rPr>
                <w:color w:val="000000"/>
                <w:sz w:val="20"/>
                <w:szCs w:val="20"/>
              </w:rPr>
              <w:t xml:space="preserve"> </w:t>
            </w:r>
            <w:r w:rsidRPr="004F1218">
              <w:rPr>
                <w:color w:val="000000"/>
                <w:sz w:val="20"/>
                <w:szCs w:val="20"/>
              </w:rPr>
              <w:t>փոփոխելու</w:t>
            </w:r>
            <w:r w:rsidRPr="00DE5EC9">
              <w:rPr>
                <w:color w:val="000000"/>
                <w:sz w:val="20"/>
                <w:szCs w:val="20"/>
              </w:rPr>
              <w:t xml:space="preserve"> </w:t>
            </w:r>
            <w:r w:rsidRPr="004F1218">
              <w:rPr>
                <w:color w:val="000000"/>
                <w:sz w:val="20"/>
                <w:szCs w:val="20"/>
              </w:rPr>
              <w:t>դեպքում</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պետական</w:t>
            </w:r>
            <w:r w:rsidRPr="00DE5EC9">
              <w:rPr>
                <w:color w:val="000000"/>
                <w:sz w:val="20"/>
                <w:szCs w:val="20"/>
              </w:rPr>
              <w:t xml:space="preserve"> </w:t>
            </w:r>
            <w:r w:rsidRPr="004F1218">
              <w:rPr>
                <w:color w:val="000000"/>
                <w:sz w:val="20"/>
                <w:szCs w:val="20"/>
              </w:rPr>
              <w:t>կառավարման</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տեղական</w:t>
            </w:r>
            <w:r w:rsidRPr="00DE5EC9">
              <w:rPr>
                <w:color w:val="000000"/>
                <w:sz w:val="20"/>
                <w:szCs w:val="20"/>
              </w:rPr>
              <w:t xml:space="preserve"> </w:t>
            </w:r>
            <w:r w:rsidRPr="004F1218">
              <w:rPr>
                <w:color w:val="000000"/>
                <w:sz w:val="20"/>
                <w:szCs w:val="20"/>
              </w:rPr>
              <w:t>ինքնակառավարման</w:t>
            </w:r>
            <w:r w:rsidRPr="00DE5EC9">
              <w:rPr>
                <w:color w:val="000000"/>
                <w:sz w:val="20"/>
                <w:szCs w:val="20"/>
              </w:rPr>
              <w:t xml:space="preserve"> </w:t>
            </w:r>
            <w:r w:rsidRPr="004F1218">
              <w:rPr>
                <w:color w:val="000000"/>
                <w:sz w:val="20"/>
                <w:szCs w:val="20"/>
              </w:rPr>
              <w:t>մարմնի</w:t>
            </w:r>
            <w:r w:rsidRPr="00DE5EC9">
              <w:rPr>
                <w:color w:val="000000"/>
                <w:sz w:val="20"/>
                <w:szCs w:val="20"/>
              </w:rPr>
              <w:t xml:space="preserve"> </w:t>
            </w:r>
            <w:r w:rsidRPr="004F1218">
              <w:rPr>
                <w:color w:val="000000"/>
                <w:sz w:val="20"/>
                <w:szCs w:val="20"/>
              </w:rPr>
              <w:t>որոշման</w:t>
            </w:r>
            <w:r w:rsidRPr="00DE5EC9">
              <w:rPr>
                <w:color w:val="000000"/>
                <w:sz w:val="20"/>
                <w:szCs w:val="20"/>
              </w:rPr>
              <w:t xml:space="preserve"> </w:t>
            </w:r>
            <w:r w:rsidRPr="004F1218">
              <w:rPr>
                <w:color w:val="000000"/>
                <w:sz w:val="20"/>
                <w:szCs w:val="20"/>
              </w:rPr>
              <w:t>հիման</w:t>
            </w:r>
            <w:r w:rsidRPr="00DE5EC9">
              <w:rPr>
                <w:color w:val="000000"/>
                <w:sz w:val="20"/>
                <w:szCs w:val="20"/>
              </w:rPr>
              <w:t xml:space="preserve"> </w:t>
            </w:r>
            <w:r w:rsidRPr="004F1218">
              <w:rPr>
                <w:color w:val="000000"/>
                <w:sz w:val="20"/>
                <w:szCs w:val="20"/>
              </w:rPr>
              <w:t>վրա</w:t>
            </w:r>
            <w:r w:rsidRPr="00DE5EC9">
              <w:rPr>
                <w:color w:val="000000"/>
                <w:sz w:val="20"/>
                <w:szCs w:val="20"/>
              </w:rPr>
              <w:t xml:space="preserve"> </w:t>
            </w:r>
            <w:r w:rsidRPr="004F1218">
              <w:rPr>
                <w:color w:val="000000"/>
                <w:sz w:val="20"/>
                <w:szCs w:val="20"/>
              </w:rPr>
              <w:t>համապատասխանաբար</w:t>
            </w:r>
            <w:r w:rsidRPr="00DE5EC9">
              <w:rPr>
                <w:color w:val="000000"/>
                <w:sz w:val="20"/>
                <w:szCs w:val="20"/>
              </w:rPr>
              <w:t xml:space="preserve"> </w:t>
            </w:r>
            <w:r w:rsidRPr="004F1218">
              <w:rPr>
                <w:color w:val="000000"/>
                <w:sz w:val="20"/>
                <w:szCs w:val="20"/>
              </w:rPr>
              <w:t>ընդգրկվում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բնակարանային</w:t>
            </w:r>
            <w:r w:rsidRPr="00DE5EC9">
              <w:rPr>
                <w:color w:val="000000"/>
                <w:sz w:val="20"/>
                <w:szCs w:val="20"/>
              </w:rPr>
              <w:t xml:space="preserve"> </w:t>
            </w:r>
            <w:r w:rsidRPr="004F1218">
              <w:rPr>
                <w:color w:val="000000"/>
                <w:sz w:val="20"/>
                <w:szCs w:val="20"/>
              </w:rPr>
              <w:t>ֆոնդում</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հանվում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նշված</w:t>
            </w:r>
            <w:r w:rsidRPr="00DE5EC9">
              <w:rPr>
                <w:color w:val="000000"/>
                <w:sz w:val="20"/>
                <w:szCs w:val="20"/>
              </w:rPr>
              <w:t xml:space="preserve"> </w:t>
            </w:r>
            <w:r w:rsidRPr="004F1218">
              <w:rPr>
                <w:color w:val="000000"/>
                <w:sz w:val="20"/>
                <w:szCs w:val="20"/>
              </w:rPr>
              <w:t>ֆոնդից</w:t>
            </w:r>
            <w:r w:rsidRPr="00DE5EC9">
              <w:rPr>
                <w:color w:val="000000"/>
                <w:sz w:val="20"/>
                <w:szCs w:val="20"/>
              </w:rPr>
              <w:t xml:space="preserve">: </w:t>
            </w:r>
          </w:p>
        </w:tc>
        <w:tc>
          <w:tcPr>
            <w:tcW w:w="560" w:type="pct"/>
          </w:tcPr>
          <w:p w:rsidR="009C327D" w:rsidRPr="00951B71" w:rsidRDefault="009C327D" w:rsidP="009C327D">
            <w:pPr>
              <w:spacing w:line="240" w:lineRule="auto"/>
              <w:jc w:val="center"/>
              <w:rPr>
                <w:b/>
                <w:sz w:val="20"/>
                <w:szCs w:val="20"/>
              </w:rPr>
            </w:pPr>
            <w:r>
              <w:rPr>
                <w:b/>
                <w:sz w:val="20"/>
                <w:szCs w:val="20"/>
              </w:rPr>
              <w:t>V</w:t>
            </w:r>
          </w:p>
        </w:tc>
        <w:tc>
          <w:tcPr>
            <w:tcW w:w="747" w:type="pct"/>
          </w:tcPr>
          <w:p w:rsidR="009C327D" w:rsidRPr="00951B71" w:rsidRDefault="009C327D" w:rsidP="009C327D">
            <w:pPr>
              <w:spacing w:line="240" w:lineRule="auto"/>
              <w:jc w:val="center"/>
              <w:rPr>
                <w:b/>
                <w:sz w:val="20"/>
                <w:szCs w:val="20"/>
              </w:rPr>
            </w:pPr>
          </w:p>
        </w:tc>
        <w:tc>
          <w:tcPr>
            <w:tcW w:w="522" w:type="pct"/>
          </w:tcPr>
          <w:p w:rsidR="009C327D" w:rsidRPr="00951B71" w:rsidRDefault="009C327D" w:rsidP="009C327D">
            <w:pPr>
              <w:spacing w:line="240" w:lineRule="auto"/>
              <w:jc w:val="center"/>
              <w:rPr>
                <w:b/>
                <w:sz w:val="20"/>
                <w:szCs w:val="20"/>
              </w:rPr>
            </w:pPr>
          </w:p>
        </w:tc>
        <w:tc>
          <w:tcPr>
            <w:tcW w:w="596" w:type="pct"/>
          </w:tcPr>
          <w:p w:rsidR="009C327D" w:rsidRPr="00951B71" w:rsidRDefault="009C327D" w:rsidP="009C327D">
            <w:pPr>
              <w:spacing w:line="240" w:lineRule="auto"/>
              <w:jc w:val="center"/>
              <w:rPr>
                <w:b/>
                <w:sz w:val="20"/>
                <w:szCs w:val="20"/>
              </w:rPr>
            </w:pPr>
          </w:p>
        </w:tc>
        <w:tc>
          <w:tcPr>
            <w:tcW w:w="747" w:type="pct"/>
          </w:tcPr>
          <w:p w:rsidR="009C327D" w:rsidRPr="00951B71" w:rsidRDefault="009C327D" w:rsidP="009C327D">
            <w:pPr>
              <w:spacing w:line="240" w:lineRule="auto"/>
              <w:jc w:val="center"/>
              <w:rPr>
                <w:b/>
                <w:sz w:val="20"/>
                <w:szCs w:val="20"/>
              </w:rPr>
            </w:pPr>
          </w:p>
        </w:tc>
        <w:tc>
          <w:tcPr>
            <w:tcW w:w="858" w:type="pct"/>
          </w:tcPr>
          <w:p w:rsidR="009C327D" w:rsidRPr="00951B71" w:rsidRDefault="009C327D" w:rsidP="009C327D">
            <w:pPr>
              <w:spacing w:line="240" w:lineRule="auto"/>
              <w:jc w:val="center"/>
              <w:rPr>
                <w:b/>
                <w:sz w:val="20"/>
                <w:szCs w:val="20"/>
              </w:rPr>
            </w:pPr>
          </w:p>
        </w:tc>
      </w:tr>
    </w:tbl>
    <w:p w:rsidR="009C327D" w:rsidRPr="00951B71" w:rsidRDefault="009C327D" w:rsidP="009C327D">
      <w:pPr>
        <w:spacing w:line="240" w:lineRule="auto"/>
        <w:rPr>
          <w:rFonts w:cs="Sylfaen"/>
          <w:sz w:val="20"/>
          <w:szCs w:val="20"/>
        </w:rPr>
      </w:pPr>
    </w:p>
    <w:p w:rsidR="009C327D" w:rsidRPr="001D7679" w:rsidRDefault="009C327D" w:rsidP="00CD6FB0">
      <w:pPr>
        <w:pStyle w:val="ListParagraph"/>
        <w:numPr>
          <w:ilvl w:val="0"/>
          <w:numId w:val="7"/>
        </w:numPr>
        <w:autoSpaceDE w:val="0"/>
        <w:autoSpaceDN w:val="0"/>
        <w:adjustRightInd w:val="0"/>
        <w:spacing w:line="240" w:lineRule="auto"/>
        <w:contextualSpacing w:val="0"/>
        <w:rPr>
          <w:rFonts w:cs="GHEA Grapalat"/>
          <w:sz w:val="20"/>
          <w:szCs w:val="20"/>
          <w:lang w:val="hy-AM"/>
        </w:rPr>
      </w:pPr>
      <w:r w:rsidRPr="00FE021C">
        <w:rPr>
          <w:rFonts w:cs="GHEA Grapalat"/>
          <w:sz w:val="20"/>
          <w:szCs w:val="20"/>
          <w:lang w:val="hy-AM"/>
        </w:rPr>
        <w:t xml:space="preserve">Գործառույթն` </w:t>
      </w:r>
      <w:r w:rsidRPr="001D7679">
        <w:rPr>
          <w:sz w:val="20"/>
          <w:szCs w:val="20"/>
          <w:lang w:val="hy-AM"/>
        </w:rPr>
        <w:t xml:space="preserve">ՏԻՄ ՀՀ օրենք, 37-րդ հոդված, կետ </w:t>
      </w:r>
      <w:r w:rsidRPr="001D7679">
        <w:rPr>
          <w:sz w:val="20"/>
          <w:szCs w:val="20"/>
        </w:rPr>
        <w:t>13</w:t>
      </w:r>
      <w:r w:rsidRPr="001D7679">
        <w:rPr>
          <w:sz w:val="20"/>
          <w:szCs w:val="20"/>
          <w:lang w:val="hy-AM"/>
        </w:rPr>
        <w:t>.</w:t>
      </w:r>
      <w:r w:rsidRPr="001D7679">
        <w:rPr>
          <w:sz w:val="20"/>
          <w:szCs w:val="20"/>
        </w:rPr>
        <w:t xml:space="preserve"> </w:t>
      </w:r>
      <w:r w:rsidRPr="001D7679">
        <w:rPr>
          <w:rFonts w:cs="GHEA Grapalat"/>
          <w:sz w:val="20"/>
          <w:szCs w:val="20"/>
          <w:lang w:val="hy-AM"/>
        </w:rPr>
        <w:t>կազմակերպում է գերեզմանատների գործունեությունը և դրանց պահպանման աշխատանքները</w:t>
      </w:r>
    </w:p>
    <w:p w:rsidR="009C327D" w:rsidRPr="00FE021C" w:rsidRDefault="009C327D" w:rsidP="00CD6FB0">
      <w:pPr>
        <w:pStyle w:val="ListParagraph"/>
        <w:numPr>
          <w:ilvl w:val="0"/>
          <w:numId w:val="7"/>
        </w:numPr>
        <w:autoSpaceDE w:val="0"/>
        <w:autoSpaceDN w:val="0"/>
        <w:adjustRightInd w:val="0"/>
        <w:spacing w:line="240" w:lineRule="auto"/>
        <w:contextualSpacing w:val="0"/>
        <w:rPr>
          <w:rFonts w:cs="GHEA Grapalat"/>
          <w:sz w:val="20"/>
          <w:szCs w:val="20"/>
          <w:lang w:val="hy-AM"/>
        </w:rPr>
      </w:pPr>
      <w:r w:rsidRPr="00FE021C">
        <w:rPr>
          <w:rFonts w:cs="GHEA Grapalat"/>
          <w:sz w:val="20"/>
          <w:szCs w:val="20"/>
          <w:lang w:val="hy-AM"/>
        </w:rPr>
        <w:t>Գործառույթի իրականացման օրենսդրական հիմքը` «Հուղարկավորությունների կազմակերպման և գերեզմանատների ու դիակիզարանների շահագործման մասին» ՀՀ օրենք և «Հուղարկավորությունների կազմակերպման և գերեզմանատների ու դիակիզարանների շահագործման մասին» ՀՀ օրենքով նախատեսված կարգերը, կանոնները և գերեզմանի վկայականի ձևը սահմանելու մասին ՀՀ կառավարության 2006 թվականի նոյեմբերի 26-ի N1910-Ն և «Սանիտարահամաճարակային իրավիճակի վտանգ առաջանալու դեպքում մահացածների մարմինների դիակիզման, գերեզմանատների վնասազերծման և տեղափոխման ու վրահուղարկավորման կարգը հաստատելու մասին» ՀՀ կառավարության 2007 թվականի նոյեմբերի 8-ի N1301 որոշումներ</w:t>
      </w:r>
    </w:p>
    <w:p w:rsidR="009C327D" w:rsidRPr="00FE021C" w:rsidRDefault="009C327D" w:rsidP="009C327D">
      <w:pPr>
        <w:spacing w:line="240" w:lineRule="auto"/>
        <w:rPr>
          <w:rFonts w:cs="GHEA Grapalat"/>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9C327D" w:rsidRPr="00FE021C"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9C327D" w:rsidRPr="00951B71" w:rsidRDefault="009C327D" w:rsidP="009C327D">
            <w:pPr>
              <w:spacing w:line="240" w:lineRule="auto"/>
              <w:jc w:val="center"/>
              <w:rPr>
                <w:b/>
                <w:sz w:val="20"/>
                <w:szCs w:val="20"/>
              </w:rPr>
            </w:pPr>
            <w:r w:rsidRPr="00951B71">
              <w:rPr>
                <w:b/>
                <w:sz w:val="20"/>
                <w:szCs w:val="20"/>
              </w:rPr>
              <w:t xml:space="preserve">Առաջարկություններ հսկողության ընթացքում հայտնաբերված </w:t>
            </w:r>
            <w:r w:rsidRPr="00951B71">
              <w:rPr>
                <w:b/>
                <w:sz w:val="20"/>
                <w:szCs w:val="20"/>
              </w:rPr>
              <w:lastRenderedPageBreak/>
              <w:t>խախտումների վեր</w:t>
            </w:r>
            <w:r>
              <w:rPr>
                <w:b/>
                <w:sz w:val="20"/>
                <w:szCs w:val="20"/>
                <w:lang w:val="hy-AM"/>
              </w:rPr>
              <w:t>ա</w:t>
            </w:r>
            <w:r w:rsidRPr="00951B71">
              <w:rPr>
                <w:b/>
                <w:sz w:val="20"/>
                <w:szCs w:val="20"/>
              </w:rPr>
              <w:t>ցման վերաբերյալ</w:t>
            </w:r>
          </w:p>
        </w:tc>
        <w:tc>
          <w:tcPr>
            <w:tcW w:w="858" w:type="pct"/>
            <w:vAlign w:val="center"/>
          </w:tcPr>
          <w:p w:rsidR="009C327D" w:rsidRPr="00951B71" w:rsidRDefault="009C327D" w:rsidP="009C327D">
            <w:pPr>
              <w:spacing w:line="240" w:lineRule="auto"/>
              <w:jc w:val="center"/>
              <w:rPr>
                <w:b/>
                <w:sz w:val="20"/>
                <w:szCs w:val="20"/>
              </w:rPr>
            </w:pPr>
            <w:r w:rsidRPr="00951B71">
              <w:rPr>
                <w:b/>
                <w:sz w:val="20"/>
                <w:szCs w:val="20"/>
              </w:rPr>
              <w:lastRenderedPageBreak/>
              <w:t xml:space="preserve">Հայտնաբերված խախտումները վերացնելու նպատակով սահմանված </w:t>
            </w:r>
            <w:r w:rsidRPr="00951B71">
              <w:rPr>
                <w:b/>
                <w:sz w:val="20"/>
                <w:szCs w:val="20"/>
              </w:rPr>
              <w:lastRenderedPageBreak/>
              <w:t>ժամկետները</w:t>
            </w:r>
          </w:p>
        </w:tc>
      </w:tr>
      <w:tr w:rsidR="009C327D" w:rsidRPr="00FE021C" w:rsidTr="009C327D">
        <w:tc>
          <w:tcPr>
            <w:tcW w:w="970" w:type="pct"/>
          </w:tcPr>
          <w:p w:rsidR="009C327D" w:rsidRPr="00FE021C" w:rsidRDefault="009C327D" w:rsidP="009C327D">
            <w:pPr>
              <w:spacing w:line="240" w:lineRule="auto"/>
              <w:rPr>
                <w:rFonts w:cs="GHEA Grapalat"/>
                <w:b/>
                <w:bCs/>
                <w:sz w:val="20"/>
                <w:szCs w:val="20"/>
              </w:rPr>
            </w:pPr>
            <w:r w:rsidRPr="00FE021C">
              <w:rPr>
                <w:rFonts w:cs="GHEA Grapalat"/>
                <w:color w:val="000000"/>
                <w:sz w:val="20"/>
                <w:szCs w:val="20"/>
              </w:rPr>
              <w:lastRenderedPageBreak/>
              <w:t xml:space="preserve">Թաղումների և գերեզմանատեղերի գրանցման մատյանի </w:t>
            </w:r>
            <w:r w:rsidRPr="00FE021C">
              <w:rPr>
                <w:rFonts w:cs="GHEA Grapalat"/>
                <w:color w:val="000000"/>
                <w:sz w:val="20"/>
                <w:szCs w:val="20"/>
                <w:lang w:val="ru-RU"/>
              </w:rPr>
              <w:t>վարումը</w:t>
            </w:r>
            <w:r w:rsidRPr="00FE021C">
              <w:rPr>
                <w:rFonts w:cs="GHEA Grapalat"/>
                <w:color w:val="000000"/>
                <w:sz w:val="20"/>
                <w:szCs w:val="20"/>
              </w:rPr>
              <w:t xml:space="preserve"> </w:t>
            </w:r>
            <w:r w:rsidRPr="00FE021C">
              <w:rPr>
                <w:rFonts w:cs="GHEA Grapalat"/>
                <w:color w:val="000000"/>
                <w:sz w:val="20"/>
                <w:szCs w:val="20"/>
                <w:lang w:val="ru-RU"/>
              </w:rPr>
              <w:t>և</w:t>
            </w:r>
            <w:r w:rsidRPr="00FE021C">
              <w:rPr>
                <w:rFonts w:cs="GHEA Grapalat"/>
                <w:color w:val="000000"/>
                <w:sz w:val="20"/>
                <w:szCs w:val="20"/>
              </w:rPr>
              <w:t xml:space="preserve">  գերեզմանի վկայականի տրամադրումը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9)</w:t>
            </w:r>
          </w:p>
        </w:tc>
        <w:tc>
          <w:tcPr>
            <w:tcW w:w="560"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r>
              <w:rPr>
                <w:rFonts w:cs="GHEA Grapalat"/>
                <w:b/>
                <w:bCs/>
                <w:sz w:val="20"/>
                <w:szCs w:val="20"/>
              </w:rPr>
              <w:t>V</w:t>
            </w:r>
          </w:p>
        </w:tc>
        <w:tc>
          <w:tcPr>
            <w:tcW w:w="522" w:type="pct"/>
          </w:tcPr>
          <w:p w:rsidR="009C327D" w:rsidRPr="00FE021C" w:rsidRDefault="009C327D" w:rsidP="009C327D">
            <w:pPr>
              <w:spacing w:line="240" w:lineRule="auto"/>
              <w:jc w:val="center"/>
              <w:rPr>
                <w:rFonts w:cs="GHEA Grapalat"/>
                <w:b/>
                <w:bCs/>
                <w:sz w:val="20"/>
                <w:szCs w:val="20"/>
              </w:rPr>
            </w:pPr>
          </w:p>
        </w:tc>
        <w:tc>
          <w:tcPr>
            <w:tcW w:w="596" w:type="pct"/>
          </w:tcPr>
          <w:p w:rsidR="009C327D" w:rsidRPr="00FE021C" w:rsidRDefault="009C327D" w:rsidP="009C327D">
            <w:pPr>
              <w:spacing w:line="240" w:lineRule="auto"/>
              <w:jc w:val="center"/>
              <w:rPr>
                <w:rFonts w:cs="GHEA Grapalat"/>
                <w:b/>
                <w:bCs/>
                <w:sz w:val="20"/>
                <w:szCs w:val="20"/>
              </w:rPr>
            </w:pPr>
          </w:p>
        </w:tc>
        <w:tc>
          <w:tcPr>
            <w:tcW w:w="747" w:type="pct"/>
          </w:tcPr>
          <w:p w:rsidR="009C327D" w:rsidRDefault="009C327D" w:rsidP="009C327D">
            <w:pPr>
              <w:rPr>
                <w:b/>
                <w:color w:val="0000FF"/>
                <w:sz w:val="20"/>
                <w:szCs w:val="20"/>
              </w:rPr>
            </w:pPr>
            <w:r>
              <w:rPr>
                <w:b/>
                <w:sz w:val="20"/>
                <w:szCs w:val="20"/>
              </w:rPr>
              <w:t>Գրավոր զգուշացվել է համայնքի 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FE021C" w:rsidTr="009C327D">
        <w:tc>
          <w:tcPr>
            <w:tcW w:w="970" w:type="pct"/>
          </w:tcPr>
          <w:p w:rsidR="009C327D" w:rsidRPr="00FE021C" w:rsidRDefault="009C327D" w:rsidP="009C327D">
            <w:pPr>
              <w:spacing w:line="240" w:lineRule="auto"/>
              <w:rPr>
                <w:rFonts w:cs="GHEA Grapalat"/>
                <w:color w:val="000000"/>
                <w:sz w:val="20"/>
                <w:szCs w:val="20"/>
                <w:lang w:eastAsia="ru-RU"/>
              </w:rPr>
            </w:pPr>
            <w:r w:rsidRPr="00FE021C">
              <w:rPr>
                <w:rFonts w:cs="GHEA Grapalat"/>
                <w:color w:val="000000"/>
                <w:sz w:val="20"/>
                <w:szCs w:val="20"/>
                <w:lang w:eastAsia="ru-RU"/>
              </w:rPr>
              <w:t>Հուղարկավորությունների</w:t>
            </w:r>
            <w:r w:rsidRPr="001E07BE">
              <w:rPr>
                <w:rFonts w:cs="GHEA Grapalat"/>
                <w:color w:val="000000"/>
                <w:sz w:val="20"/>
                <w:szCs w:val="20"/>
                <w:lang w:eastAsia="ru-RU"/>
              </w:rPr>
              <w:t xml:space="preserve"> </w:t>
            </w:r>
            <w:r w:rsidRPr="00FE021C">
              <w:rPr>
                <w:rFonts w:cs="GHEA Grapalat"/>
                <w:color w:val="000000"/>
                <w:sz w:val="20"/>
                <w:szCs w:val="20"/>
                <w:lang w:eastAsia="ru-RU"/>
              </w:rPr>
              <w:t>հետ</w:t>
            </w:r>
            <w:r w:rsidRPr="001E07BE">
              <w:rPr>
                <w:rFonts w:cs="GHEA Grapalat"/>
                <w:color w:val="000000"/>
                <w:sz w:val="20"/>
                <w:szCs w:val="20"/>
                <w:lang w:eastAsia="ru-RU"/>
              </w:rPr>
              <w:t xml:space="preserve"> </w:t>
            </w:r>
            <w:r w:rsidRPr="00FE021C">
              <w:rPr>
                <w:rFonts w:cs="GHEA Grapalat"/>
                <w:color w:val="000000"/>
                <w:sz w:val="20"/>
                <w:szCs w:val="20"/>
                <w:lang w:eastAsia="ru-RU"/>
              </w:rPr>
              <w:t>կապված</w:t>
            </w:r>
            <w:r w:rsidRPr="001E07BE">
              <w:rPr>
                <w:rFonts w:cs="GHEA Grapalat"/>
                <w:color w:val="000000"/>
                <w:sz w:val="20"/>
                <w:szCs w:val="20"/>
                <w:lang w:eastAsia="ru-RU"/>
              </w:rPr>
              <w:t xml:space="preserve"> </w:t>
            </w:r>
            <w:r w:rsidRPr="00FE021C">
              <w:rPr>
                <w:rFonts w:cs="GHEA Grapalat"/>
                <w:color w:val="000000"/>
                <w:sz w:val="20"/>
                <w:szCs w:val="20"/>
                <w:lang w:eastAsia="ru-RU"/>
              </w:rPr>
              <w:t>մատուցվող</w:t>
            </w:r>
            <w:r w:rsidRPr="001E07BE">
              <w:rPr>
                <w:rFonts w:cs="GHEA Grapalat"/>
                <w:color w:val="000000"/>
                <w:sz w:val="20"/>
                <w:szCs w:val="20"/>
                <w:lang w:eastAsia="ru-RU"/>
              </w:rPr>
              <w:t xml:space="preserve"> </w:t>
            </w:r>
            <w:r w:rsidRPr="00FE021C">
              <w:rPr>
                <w:rFonts w:cs="GHEA Grapalat"/>
                <w:color w:val="000000"/>
                <w:sz w:val="20"/>
                <w:szCs w:val="20"/>
                <w:lang w:eastAsia="ru-RU"/>
              </w:rPr>
              <w:t>վճարովի</w:t>
            </w:r>
            <w:r w:rsidRPr="001E07BE">
              <w:rPr>
                <w:rFonts w:cs="GHEA Grapalat"/>
                <w:color w:val="000000"/>
                <w:sz w:val="20"/>
                <w:szCs w:val="20"/>
                <w:lang w:eastAsia="ru-RU"/>
              </w:rPr>
              <w:t xml:space="preserve"> </w:t>
            </w:r>
            <w:r w:rsidRPr="00FE021C">
              <w:rPr>
                <w:rFonts w:cs="GHEA Grapalat"/>
                <w:color w:val="000000"/>
                <w:sz w:val="20"/>
                <w:szCs w:val="20"/>
                <w:lang w:eastAsia="ru-RU"/>
              </w:rPr>
              <w:t>և</w:t>
            </w:r>
            <w:r w:rsidRPr="001E07BE">
              <w:rPr>
                <w:rFonts w:cs="GHEA Grapalat"/>
                <w:color w:val="000000"/>
                <w:sz w:val="20"/>
                <w:szCs w:val="20"/>
                <w:lang w:eastAsia="ru-RU"/>
              </w:rPr>
              <w:t xml:space="preserve"> </w:t>
            </w:r>
            <w:r w:rsidRPr="00FE021C">
              <w:rPr>
                <w:rFonts w:cs="GHEA Grapalat"/>
                <w:color w:val="000000"/>
                <w:sz w:val="20"/>
                <w:szCs w:val="20"/>
                <w:lang w:eastAsia="ru-RU"/>
              </w:rPr>
              <w:t>անվճար</w:t>
            </w:r>
            <w:r w:rsidRPr="001E07BE">
              <w:rPr>
                <w:rFonts w:cs="GHEA Grapalat"/>
                <w:color w:val="000000"/>
                <w:sz w:val="20"/>
                <w:szCs w:val="20"/>
                <w:lang w:eastAsia="ru-RU"/>
              </w:rPr>
              <w:t xml:space="preserve"> </w:t>
            </w:r>
            <w:r w:rsidRPr="00FE021C">
              <w:rPr>
                <w:rFonts w:cs="GHEA Grapalat"/>
                <w:color w:val="000000"/>
                <w:sz w:val="20"/>
                <w:szCs w:val="20"/>
                <w:lang w:eastAsia="ru-RU"/>
              </w:rPr>
              <w:t>ծառայությունների</w:t>
            </w:r>
            <w:r w:rsidRPr="001E07BE">
              <w:rPr>
                <w:rFonts w:cs="GHEA Grapalat"/>
                <w:color w:val="000000"/>
                <w:sz w:val="20"/>
                <w:szCs w:val="20"/>
                <w:lang w:eastAsia="ru-RU"/>
              </w:rPr>
              <w:t xml:space="preserve"> </w:t>
            </w:r>
            <w:r w:rsidRPr="00FE021C">
              <w:rPr>
                <w:rFonts w:cs="GHEA Grapalat"/>
                <w:color w:val="000000"/>
                <w:sz w:val="20"/>
                <w:szCs w:val="20"/>
                <w:lang w:eastAsia="ru-RU"/>
              </w:rPr>
              <w:t>ցանկի</w:t>
            </w:r>
            <w:r w:rsidRPr="001E07BE">
              <w:rPr>
                <w:rFonts w:cs="GHEA Grapalat"/>
                <w:color w:val="000000"/>
                <w:sz w:val="20"/>
                <w:szCs w:val="20"/>
                <w:lang w:eastAsia="ru-RU"/>
              </w:rPr>
              <w:t xml:space="preserve"> </w:t>
            </w:r>
            <w:r w:rsidRPr="00FE021C">
              <w:rPr>
                <w:rFonts w:cs="GHEA Grapalat"/>
                <w:color w:val="000000"/>
                <w:sz w:val="20"/>
                <w:szCs w:val="20"/>
                <w:lang w:eastAsia="ru-RU"/>
              </w:rPr>
              <w:t>հաստատումը</w:t>
            </w:r>
            <w:r w:rsidRPr="001E07BE">
              <w:rPr>
                <w:rFonts w:cs="GHEA Grapalat"/>
                <w:color w:val="000000"/>
                <w:sz w:val="20"/>
                <w:szCs w:val="20"/>
                <w:lang w:eastAsia="ru-RU"/>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w:t>
            </w:r>
            <w:r>
              <w:rPr>
                <w:rFonts w:cs="GHEA Grapalat"/>
                <w:i/>
                <w:iCs/>
                <w:color w:val="000000"/>
                <w:sz w:val="20"/>
                <w:szCs w:val="20"/>
              </w:rPr>
              <w:t>12,13</w:t>
            </w:r>
            <w:r w:rsidRPr="00FE021C">
              <w:rPr>
                <w:rFonts w:cs="GHEA Grapalat"/>
                <w:i/>
                <w:iCs/>
                <w:color w:val="000000"/>
                <w:sz w:val="20"/>
                <w:szCs w:val="20"/>
              </w:rPr>
              <w:t>)</w:t>
            </w:r>
          </w:p>
        </w:tc>
        <w:tc>
          <w:tcPr>
            <w:tcW w:w="560"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r>
              <w:rPr>
                <w:rFonts w:cs="GHEA Grapalat"/>
                <w:b/>
                <w:bCs/>
                <w:sz w:val="20"/>
                <w:szCs w:val="20"/>
              </w:rPr>
              <w:t>V</w:t>
            </w:r>
          </w:p>
        </w:tc>
        <w:tc>
          <w:tcPr>
            <w:tcW w:w="522" w:type="pct"/>
          </w:tcPr>
          <w:p w:rsidR="009C327D" w:rsidRPr="00FE021C" w:rsidRDefault="009C327D" w:rsidP="009C327D">
            <w:pPr>
              <w:spacing w:line="240" w:lineRule="auto"/>
              <w:jc w:val="center"/>
              <w:rPr>
                <w:rFonts w:cs="GHEA Grapalat"/>
                <w:b/>
                <w:bCs/>
                <w:sz w:val="20"/>
                <w:szCs w:val="20"/>
              </w:rPr>
            </w:pPr>
          </w:p>
        </w:tc>
        <w:tc>
          <w:tcPr>
            <w:tcW w:w="596" w:type="pct"/>
          </w:tcPr>
          <w:p w:rsidR="009C327D" w:rsidRPr="00FE021C" w:rsidRDefault="009C327D" w:rsidP="009C327D">
            <w:pPr>
              <w:spacing w:line="240" w:lineRule="auto"/>
              <w:jc w:val="center"/>
              <w:rPr>
                <w:rFonts w:cs="GHEA Grapalat"/>
                <w:b/>
                <w:bCs/>
                <w:sz w:val="20"/>
                <w:szCs w:val="20"/>
              </w:rPr>
            </w:pPr>
          </w:p>
        </w:tc>
        <w:tc>
          <w:tcPr>
            <w:tcW w:w="747" w:type="pct"/>
          </w:tcPr>
          <w:p w:rsidR="009C327D" w:rsidRDefault="009C327D" w:rsidP="009C327D">
            <w:pPr>
              <w:rPr>
                <w:b/>
                <w:color w:val="0000FF"/>
                <w:sz w:val="20"/>
                <w:szCs w:val="20"/>
              </w:rPr>
            </w:pPr>
            <w:r>
              <w:rPr>
                <w:b/>
                <w:sz w:val="20"/>
                <w:szCs w:val="20"/>
              </w:rPr>
              <w:t>Գրավոր զգուշացվել է համայնքի 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FE021C" w:rsidTr="009C327D">
        <w:tc>
          <w:tcPr>
            <w:tcW w:w="970" w:type="pct"/>
          </w:tcPr>
          <w:p w:rsidR="009C327D" w:rsidRPr="00FE021C" w:rsidRDefault="009C327D" w:rsidP="009C327D">
            <w:pPr>
              <w:spacing w:line="240" w:lineRule="auto"/>
              <w:rPr>
                <w:rFonts w:cs="GHEA Grapalat"/>
                <w:color w:val="000000"/>
                <w:sz w:val="20"/>
                <w:szCs w:val="20"/>
              </w:rPr>
            </w:pPr>
            <w:r w:rsidRPr="00FE021C">
              <w:rPr>
                <w:rFonts w:cs="GHEA Grapalat"/>
                <w:color w:val="000000"/>
                <w:sz w:val="20"/>
                <w:szCs w:val="20"/>
                <w:lang w:eastAsia="ru-RU"/>
              </w:rPr>
              <w:t>ՀՀ</w:t>
            </w:r>
            <w:r w:rsidRPr="001E07BE">
              <w:rPr>
                <w:rFonts w:cs="GHEA Grapalat"/>
                <w:color w:val="000000"/>
                <w:sz w:val="20"/>
                <w:szCs w:val="20"/>
                <w:lang w:eastAsia="ru-RU"/>
              </w:rPr>
              <w:t>-</w:t>
            </w:r>
            <w:r w:rsidRPr="00FE021C">
              <w:rPr>
                <w:rFonts w:cs="GHEA Grapalat"/>
                <w:color w:val="000000"/>
                <w:sz w:val="20"/>
                <w:szCs w:val="20"/>
                <w:lang w:eastAsia="ru-RU"/>
              </w:rPr>
              <w:t>ում</w:t>
            </w:r>
            <w:r w:rsidRPr="001E07BE">
              <w:rPr>
                <w:rFonts w:cs="GHEA Grapalat"/>
                <w:color w:val="000000"/>
                <w:sz w:val="20"/>
                <w:szCs w:val="20"/>
                <w:lang w:eastAsia="ru-RU"/>
              </w:rPr>
              <w:t xml:space="preserve"> </w:t>
            </w:r>
            <w:r w:rsidRPr="00FE021C">
              <w:rPr>
                <w:rFonts w:cs="GHEA Grapalat"/>
                <w:color w:val="000000"/>
                <w:sz w:val="20"/>
                <w:szCs w:val="20"/>
                <w:lang w:eastAsia="ru-RU"/>
              </w:rPr>
              <w:t>հուղարկավորելու</w:t>
            </w:r>
            <w:r w:rsidRPr="001E07BE">
              <w:rPr>
                <w:rFonts w:cs="GHEA Grapalat"/>
                <w:color w:val="000000"/>
                <w:sz w:val="20"/>
                <w:szCs w:val="20"/>
                <w:lang w:eastAsia="ru-RU"/>
              </w:rPr>
              <w:t xml:space="preserve"> </w:t>
            </w:r>
            <w:r w:rsidRPr="00FE021C">
              <w:rPr>
                <w:rFonts w:cs="GHEA Grapalat"/>
                <w:color w:val="000000"/>
                <w:sz w:val="20"/>
                <w:szCs w:val="20"/>
                <w:lang w:eastAsia="ru-RU"/>
              </w:rPr>
              <w:t>մասին</w:t>
            </w:r>
            <w:r w:rsidRPr="001E07BE">
              <w:rPr>
                <w:rFonts w:cs="GHEA Grapalat"/>
                <w:color w:val="000000"/>
                <w:sz w:val="20"/>
                <w:szCs w:val="20"/>
              </w:rPr>
              <w:t xml:space="preserve"> </w:t>
            </w:r>
            <w:r w:rsidRPr="00FE021C">
              <w:rPr>
                <w:rFonts w:cs="GHEA Grapalat"/>
                <w:color w:val="000000"/>
                <w:sz w:val="20"/>
                <w:szCs w:val="20"/>
              </w:rPr>
              <w:t>անվճար</w:t>
            </w:r>
            <w:r w:rsidRPr="001E07BE">
              <w:rPr>
                <w:rFonts w:cs="GHEA Grapalat"/>
                <w:color w:val="000000"/>
                <w:sz w:val="20"/>
                <w:szCs w:val="20"/>
              </w:rPr>
              <w:t xml:space="preserve"> </w:t>
            </w:r>
            <w:r w:rsidRPr="00FE021C">
              <w:rPr>
                <w:rFonts w:cs="GHEA Grapalat"/>
                <w:color w:val="000000"/>
                <w:sz w:val="20"/>
                <w:szCs w:val="20"/>
              </w:rPr>
              <w:t>տեղեկանքի</w:t>
            </w:r>
            <w:r w:rsidRPr="001E07BE">
              <w:rPr>
                <w:rFonts w:cs="GHEA Grapalat"/>
                <w:color w:val="000000"/>
                <w:sz w:val="20"/>
                <w:szCs w:val="20"/>
              </w:rPr>
              <w:t xml:space="preserve"> </w:t>
            </w:r>
            <w:r w:rsidRPr="00FE021C">
              <w:rPr>
                <w:rFonts w:cs="GHEA Grapalat"/>
                <w:color w:val="000000"/>
                <w:sz w:val="20"/>
                <w:szCs w:val="20"/>
              </w:rPr>
              <w:t>տրամադրումը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w:t>
            </w:r>
            <w:r>
              <w:rPr>
                <w:rFonts w:cs="GHEA Grapalat"/>
                <w:i/>
                <w:iCs/>
                <w:color w:val="000000"/>
                <w:sz w:val="20"/>
                <w:szCs w:val="20"/>
              </w:rPr>
              <w:t>22</w:t>
            </w:r>
            <w:r w:rsidRPr="00FE021C">
              <w:rPr>
                <w:rFonts w:cs="GHEA Grapalat"/>
                <w:i/>
                <w:iCs/>
                <w:color w:val="000000"/>
                <w:sz w:val="20"/>
                <w:szCs w:val="20"/>
              </w:rPr>
              <w:t>)</w:t>
            </w:r>
          </w:p>
        </w:tc>
        <w:tc>
          <w:tcPr>
            <w:tcW w:w="560"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p>
        </w:tc>
        <w:tc>
          <w:tcPr>
            <w:tcW w:w="522" w:type="pct"/>
          </w:tcPr>
          <w:p w:rsidR="009C327D" w:rsidRPr="00FE021C" w:rsidRDefault="009C327D" w:rsidP="009C327D">
            <w:pPr>
              <w:spacing w:line="240" w:lineRule="auto"/>
              <w:jc w:val="center"/>
              <w:rPr>
                <w:rFonts w:cs="GHEA Grapalat"/>
                <w:b/>
                <w:bCs/>
                <w:sz w:val="20"/>
                <w:szCs w:val="20"/>
              </w:rPr>
            </w:pPr>
            <w:r>
              <w:rPr>
                <w:rFonts w:cs="GHEA Grapalat"/>
                <w:b/>
                <w:bCs/>
                <w:sz w:val="20"/>
                <w:szCs w:val="20"/>
              </w:rPr>
              <w:t>V</w:t>
            </w:r>
          </w:p>
        </w:tc>
        <w:tc>
          <w:tcPr>
            <w:tcW w:w="596"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p>
        </w:tc>
        <w:tc>
          <w:tcPr>
            <w:tcW w:w="858" w:type="pct"/>
          </w:tcPr>
          <w:p w:rsidR="009C327D" w:rsidRPr="00FE021C" w:rsidRDefault="009C327D" w:rsidP="009C327D">
            <w:pPr>
              <w:spacing w:line="240" w:lineRule="auto"/>
              <w:jc w:val="center"/>
              <w:rPr>
                <w:rFonts w:cs="GHEA Grapalat"/>
                <w:b/>
                <w:bCs/>
                <w:sz w:val="20"/>
                <w:szCs w:val="20"/>
              </w:rPr>
            </w:pPr>
          </w:p>
        </w:tc>
      </w:tr>
      <w:tr w:rsidR="009C327D" w:rsidRPr="00FE021C" w:rsidTr="009C327D">
        <w:tc>
          <w:tcPr>
            <w:tcW w:w="970" w:type="pct"/>
          </w:tcPr>
          <w:p w:rsidR="009C327D" w:rsidRPr="00FE021C" w:rsidRDefault="009C327D" w:rsidP="009C327D">
            <w:pPr>
              <w:spacing w:line="240" w:lineRule="auto"/>
              <w:rPr>
                <w:rFonts w:cs="GHEA Grapalat"/>
                <w:color w:val="000000"/>
                <w:sz w:val="20"/>
                <w:szCs w:val="20"/>
              </w:rPr>
            </w:pPr>
            <w:r w:rsidRPr="00FE021C">
              <w:rPr>
                <w:rFonts w:cs="GHEA Grapalat"/>
                <w:color w:val="000000"/>
                <w:sz w:val="20"/>
                <w:szCs w:val="20"/>
              </w:rPr>
              <w:t>Նոր</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գործող</w:t>
            </w:r>
            <w:r w:rsidRPr="001E07BE">
              <w:rPr>
                <w:rFonts w:cs="GHEA Grapalat"/>
                <w:color w:val="000000"/>
                <w:sz w:val="20"/>
                <w:szCs w:val="20"/>
              </w:rPr>
              <w:t xml:space="preserve"> </w:t>
            </w:r>
            <w:r w:rsidRPr="00FE021C">
              <w:rPr>
                <w:rFonts w:cs="GHEA Grapalat"/>
                <w:color w:val="000000"/>
                <w:sz w:val="20"/>
                <w:szCs w:val="20"/>
              </w:rPr>
              <w:t>գերեզմանատների</w:t>
            </w:r>
            <w:r w:rsidRPr="001E07BE">
              <w:rPr>
                <w:rFonts w:cs="GHEA Grapalat"/>
                <w:color w:val="000000"/>
                <w:sz w:val="20"/>
                <w:szCs w:val="20"/>
              </w:rPr>
              <w:t xml:space="preserve"> </w:t>
            </w:r>
            <w:r w:rsidRPr="00FE021C">
              <w:rPr>
                <w:rFonts w:cs="GHEA Grapalat"/>
                <w:color w:val="000000"/>
                <w:sz w:val="20"/>
                <w:szCs w:val="20"/>
              </w:rPr>
              <w:t>ընդլայնման</w:t>
            </w:r>
            <w:r w:rsidRPr="001E07BE">
              <w:rPr>
                <w:rFonts w:cs="GHEA Grapalat"/>
                <w:color w:val="000000"/>
                <w:sz w:val="20"/>
                <w:szCs w:val="20"/>
              </w:rPr>
              <w:t xml:space="preserve"> </w:t>
            </w:r>
            <w:r w:rsidRPr="00FE021C">
              <w:rPr>
                <w:rFonts w:cs="GHEA Grapalat"/>
                <w:color w:val="000000"/>
                <w:sz w:val="20"/>
                <w:szCs w:val="20"/>
              </w:rPr>
              <w:t>համար</w:t>
            </w:r>
            <w:r w:rsidRPr="001E07BE">
              <w:rPr>
                <w:rFonts w:cs="GHEA Grapalat"/>
                <w:color w:val="000000"/>
                <w:sz w:val="20"/>
                <w:szCs w:val="20"/>
              </w:rPr>
              <w:t xml:space="preserve"> </w:t>
            </w:r>
            <w:r w:rsidRPr="00FE021C">
              <w:rPr>
                <w:rFonts w:cs="GHEA Grapalat"/>
                <w:color w:val="000000"/>
                <w:sz w:val="20"/>
                <w:szCs w:val="20"/>
              </w:rPr>
              <w:lastRenderedPageBreak/>
              <w:t>հողատա</w:t>
            </w:r>
            <w:r w:rsidRPr="001E07BE">
              <w:rPr>
                <w:rFonts w:cs="GHEA Grapalat"/>
                <w:color w:val="000000"/>
                <w:sz w:val="20"/>
                <w:szCs w:val="20"/>
              </w:rPr>
              <w:t>-</w:t>
            </w:r>
            <w:r w:rsidRPr="00FE021C">
              <w:rPr>
                <w:rFonts w:cs="GHEA Grapalat"/>
                <w:color w:val="000000"/>
                <w:sz w:val="20"/>
                <w:szCs w:val="20"/>
              </w:rPr>
              <w:t>րածքների</w:t>
            </w:r>
            <w:r w:rsidRPr="001E07BE">
              <w:rPr>
                <w:rFonts w:cs="GHEA Grapalat"/>
                <w:color w:val="000000"/>
                <w:sz w:val="20"/>
                <w:szCs w:val="20"/>
              </w:rPr>
              <w:t xml:space="preserve"> </w:t>
            </w:r>
            <w:r w:rsidRPr="00FE021C">
              <w:rPr>
                <w:rFonts w:cs="GHEA Grapalat"/>
                <w:color w:val="000000"/>
                <w:sz w:val="20"/>
                <w:szCs w:val="20"/>
              </w:rPr>
              <w:t>տրամադրումը</w:t>
            </w:r>
            <w:r w:rsidRPr="001E07BE">
              <w:rPr>
                <w:rFonts w:cs="GHEA Grapalat"/>
                <w:color w:val="000000"/>
                <w:sz w:val="20"/>
                <w:szCs w:val="20"/>
              </w:rPr>
              <w:t xml:space="preserve">` </w:t>
            </w:r>
            <w:r w:rsidRPr="00FE021C">
              <w:rPr>
                <w:rFonts w:cs="GHEA Grapalat"/>
                <w:color w:val="000000"/>
                <w:sz w:val="20"/>
                <w:szCs w:val="20"/>
              </w:rPr>
              <w:t>քաղաքաշինական</w:t>
            </w:r>
            <w:r w:rsidRPr="001E07BE">
              <w:rPr>
                <w:rFonts w:cs="GHEA Grapalat"/>
                <w:color w:val="000000"/>
                <w:sz w:val="20"/>
                <w:szCs w:val="20"/>
              </w:rPr>
              <w:t xml:space="preserve">, </w:t>
            </w:r>
            <w:r w:rsidRPr="00FE021C">
              <w:rPr>
                <w:rFonts w:cs="GHEA Grapalat"/>
                <w:color w:val="000000"/>
                <w:sz w:val="20"/>
                <w:szCs w:val="20"/>
              </w:rPr>
              <w:t>բնապահպանական</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սանիտարական</w:t>
            </w:r>
            <w:r w:rsidRPr="001E07BE">
              <w:rPr>
                <w:rFonts w:cs="GHEA Grapalat"/>
                <w:color w:val="000000"/>
                <w:sz w:val="20"/>
                <w:szCs w:val="20"/>
              </w:rPr>
              <w:t xml:space="preserve"> </w:t>
            </w:r>
            <w:r w:rsidRPr="00FE021C">
              <w:rPr>
                <w:rFonts w:cs="GHEA Grapalat"/>
                <w:color w:val="000000"/>
                <w:sz w:val="20"/>
                <w:szCs w:val="20"/>
              </w:rPr>
              <w:t>նորմերին</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 xml:space="preserve"> 4</w:t>
            </w:r>
            <w:r w:rsidRPr="00FE021C">
              <w:rPr>
                <w:rFonts w:cs="GHEA Grapalat"/>
                <w:i/>
                <w:iCs/>
                <w:color w:val="000000"/>
                <w:sz w:val="20"/>
                <w:szCs w:val="20"/>
              </w:rPr>
              <w:t>1, կետ 9)հավելված N4, կետ 6,8)</w:t>
            </w:r>
          </w:p>
        </w:tc>
        <w:tc>
          <w:tcPr>
            <w:tcW w:w="560"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r>
              <w:rPr>
                <w:rFonts w:cs="GHEA Grapalat"/>
                <w:b/>
                <w:bCs/>
                <w:sz w:val="20"/>
                <w:szCs w:val="20"/>
              </w:rPr>
              <w:t>V</w:t>
            </w:r>
          </w:p>
        </w:tc>
        <w:tc>
          <w:tcPr>
            <w:tcW w:w="522" w:type="pct"/>
          </w:tcPr>
          <w:p w:rsidR="009C327D" w:rsidRPr="00FE021C" w:rsidRDefault="009C327D" w:rsidP="009C327D">
            <w:pPr>
              <w:spacing w:line="240" w:lineRule="auto"/>
              <w:jc w:val="center"/>
              <w:rPr>
                <w:rFonts w:cs="GHEA Grapalat"/>
                <w:b/>
                <w:bCs/>
                <w:sz w:val="20"/>
                <w:szCs w:val="20"/>
              </w:rPr>
            </w:pPr>
          </w:p>
        </w:tc>
        <w:tc>
          <w:tcPr>
            <w:tcW w:w="596" w:type="pct"/>
          </w:tcPr>
          <w:p w:rsidR="009C327D" w:rsidRPr="00FE021C" w:rsidRDefault="009C327D" w:rsidP="009C327D">
            <w:pPr>
              <w:spacing w:line="240" w:lineRule="auto"/>
              <w:jc w:val="center"/>
              <w:rPr>
                <w:rFonts w:cs="GHEA Grapalat"/>
                <w:b/>
                <w:bCs/>
                <w:sz w:val="20"/>
                <w:szCs w:val="20"/>
              </w:rPr>
            </w:pPr>
          </w:p>
        </w:tc>
        <w:tc>
          <w:tcPr>
            <w:tcW w:w="747" w:type="pct"/>
          </w:tcPr>
          <w:p w:rsidR="009C327D" w:rsidRDefault="009C327D" w:rsidP="009C327D">
            <w:pPr>
              <w:rPr>
                <w:b/>
                <w:color w:val="0000FF"/>
                <w:sz w:val="20"/>
                <w:szCs w:val="20"/>
              </w:rPr>
            </w:pPr>
            <w:r>
              <w:rPr>
                <w:b/>
                <w:sz w:val="20"/>
                <w:szCs w:val="20"/>
              </w:rPr>
              <w:t xml:space="preserve">Գրավոր զգուշացվել է համայնքի </w:t>
            </w:r>
            <w:r>
              <w:rPr>
                <w:b/>
                <w:sz w:val="20"/>
                <w:szCs w:val="20"/>
              </w:rPr>
              <w:lastRenderedPageBreak/>
              <w:t>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FE021C" w:rsidTr="009C327D">
        <w:tc>
          <w:tcPr>
            <w:tcW w:w="970" w:type="pct"/>
          </w:tcPr>
          <w:p w:rsidR="009C327D" w:rsidRPr="00FE021C" w:rsidRDefault="009C327D" w:rsidP="009C327D">
            <w:pPr>
              <w:spacing w:line="240" w:lineRule="auto"/>
              <w:rPr>
                <w:rFonts w:cs="GHEA Grapalat"/>
                <w:color w:val="000000"/>
                <w:sz w:val="20"/>
                <w:szCs w:val="20"/>
              </w:rPr>
            </w:pPr>
            <w:r w:rsidRPr="00FE021C">
              <w:rPr>
                <w:rFonts w:cs="GHEA Grapalat"/>
                <w:color w:val="000000"/>
                <w:sz w:val="20"/>
                <w:szCs w:val="20"/>
              </w:rPr>
              <w:lastRenderedPageBreak/>
              <w:t>Յուրաքանչյուր</w:t>
            </w:r>
            <w:r w:rsidRPr="001E07BE">
              <w:rPr>
                <w:rFonts w:cs="GHEA Grapalat"/>
                <w:color w:val="000000"/>
                <w:sz w:val="20"/>
                <w:szCs w:val="20"/>
              </w:rPr>
              <w:t xml:space="preserve"> </w:t>
            </w:r>
            <w:r w:rsidRPr="00FE021C">
              <w:rPr>
                <w:rFonts w:cs="GHEA Grapalat"/>
                <w:color w:val="000000"/>
                <w:sz w:val="20"/>
                <w:szCs w:val="20"/>
              </w:rPr>
              <w:t>գործող</w:t>
            </w:r>
            <w:r w:rsidRPr="001E07BE">
              <w:rPr>
                <w:rFonts w:cs="GHEA Grapalat"/>
                <w:color w:val="000000"/>
                <w:sz w:val="20"/>
                <w:szCs w:val="20"/>
              </w:rPr>
              <w:t xml:space="preserve"> </w:t>
            </w:r>
            <w:r w:rsidRPr="00FE021C">
              <w:rPr>
                <w:rFonts w:cs="GHEA Grapalat"/>
                <w:color w:val="000000"/>
                <w:sz w:val="20"/>
                <w:szCs w:val="20"/>
              </w:rPr>
              <w:t>գերեզմանատան</w:t>
            </w:r>
            <w:r w:rsidRPr="001E07BE">
              <w:rPr>
                <w:rFonts w:cs="GHEA Grapalat"/>
                <w:color w:val="000000"/>
                <w:sz w:val="20"/>
                <w:szCs w:val="20"/>
              </w:rPr>
              <w:t xml:space="preserve"> </w:t>
            </w:r>
            <w:r w:rsidRPr="00FE021C">
              <w:rPr>
                <w:rFonts w:cs="GHEA Grapalat"/>
                <w:color w:val="000000"/>
                <w:sz w:val="20"/>
                <w:szCs w:val="20"/>
              </w:rPr>
              <w:t>համար</w:t>
            </w:r>
            <w:r w:rsidRPr="001E07BE">
              <w:rPr>
                <w:rFonts w:cs="GHEA Grapalat"/>
                <w:color w:val="000000"/>
                <w:sz w:val="20"/>
                <w:szCs w:val="20"/>
              </w:rPr>
              <w:t xml:space="preserve"> </w:t>
            </w:r>
            <w:r w:rsidRPr="00FE021C">
              <w:rPr>
                <w:rFonts w:cs="GHEA Grapalat"/>
                <w:color w:val="000000"/>
                <w:sz w:val="20"/>
                <w:szCs w:val="20"/>
              </w:rPr>
              <w:t>գերեզմանատների</w:t>
            </w:r>
            <w:r w:rsidRPr="001E07BE">
              <w:rPr>
                <w:rFonts w:cs="GHEA Grapalat"/>
                <w:color w:val="000000"/>
                <w:sz w:val="20"/>
                <w:szCs w:val="20"/>
              </w:rPr>
              <w:t xml:space="preserve"> </w:t>
            </w:r>
            <w:r w:rsidRPr="00FE021C">
              <w:rPr>
                <w:rFonts w:cs="GHEA Grapalat"/>
                <w:color w:val="000000"/>
                <w:sz w:val="20"/>
                <w:szCs w:val="20"/>
              </w:rPr>
              <w:t>հողերի</w:t>
            </w:r>
            <w:r w:rsidRPr="001E07BE">
              <w:rPr>
                <w:rFonts w:cs="GHEA Grapalat"/>
                <w:color w:val="000000"/>
                <w:sz w:val="20"/>
                <w:szCs w:val="20"/>
              </w:rPr>
              <w:t xml:space="preserve"> </w:t>
            </w:r>
            <w:r w:rsidRPr="00FE021C">
              <w:rPr>
                <w:rFonts w:cs="GHEA Grapalat"/>
                <w:color w:val="000000"/>
                <w:sz w:val="20"/>
                <w:szCs w:val="20"/>
              </w:rPr>
              <w:t>օգտագործման</w:t>
            </w:r>
            <w:r w:rsidRPr="001E07BE">
              <w:rPr>
                <w:rFonts w:cs="GHEA Grapalat"/>
                <w:color w:val="000000"/>
                <w:sz w:val="20"/>
                <w:szCs w:val="20"/>
              </w:rPr>
              <w:t xml:space="preserve"> </w:t>
            </w:r>
            <w:r w:rsidRPr="00FE021C">
              <w:rPr>
                <w:rFonts w:cs="GHEA Grapalat"/>
                <w:color w:val="000000"/>
                <w:sz w:val="20"/>
                <w:szCs w:val="20"/>
              </w:rPr>
              <w:t>հատակագծերի</w:t>
            </w:r>
            <w:r w:rsidRPr="001E07BE">
              <w:rPr>
                <w:rFonts w:cs="GHEA Grapalat"/>
                <w:color w:val="000000"/>
                <w:sz w:val="20"/>
                <w:szCs w:val="20"/>
              </w:rPr>
              <w:t xml:space="preserve"> </w:t>
            </w:r>
            <w:r w:rsidRPr="00FE021C">
              <w:rPr>
                <w:rFonts w:cs="GHEA Grapalat"/>
                <w:color w:val="000000"/>
                <w:sz w:val="20"/>
                <w:szCs w:val="20"/>
              </w:rPr>
              <w:t>մշակումը</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հաստատումը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կետ 10)</w:t>
            </w:r>
          </w:p>
        </w:tc>
        <w:tc>
          <w:tcPr>
            <w:tcW w:w="560"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p>
        </w:tc>
        <w:tc>
          <w:tcPr>
            <w:tcW w:w="522" w:type="pct"/>
          </w:tcPr>
          <w:p w:rsidR="009C327D" w:rsidRPr="00FE021C" w:rsidRDefault="009C327D" w:rsidP="009C327D">
            <w:pPr>
              <w:spacing w:line="240" w:lineRule="auto"/>
              <w:jc w:val="center"/>
              <w:rPr>
                <w:rFonts w:cs="GHEA Grapalat"/>
                <w:b/>
                <w:bCs/>
                <w:sz w:val="20"/>
                <w:szCs w:val="20"/>
              </w:rPr>
            </w:pPr>
            <w:r>
              <w:rPr>
                <w:rFonts w:cs="GHEA Grapalat"/>
                <w:b/>
                <w:bCs/>
                <w:sz w:val="20"/>
                <w:szCs w:val="20"/>
              </w:rPr>
              <w:t>V</w:t>
            </w:r>
          </w:p>
        </w:tc>
        <w:tc>
          <w:tcPr>
            <w:tcW w:w="596"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p>
        </w:tc>
        <w:tc>
          <w:tcPr>
            <w:tcW w:w="858" w:type="pct"/>
          </w:tcPr>
          <w:p w:rsidR="009C327D" w:rsidRPr="00FE021C" w:rsidRDefault="009C327D" w:rsidP="009C327D">
            <w:pPr>
              <w:spacing w:line="240" w:lineRule="auto"/>
              <w:jc w:val="center"/>
              <w:rPr>
                <w:rFonts w:cs="GHEA Grapalat"/>
                <w:b/>
                <w:bCs/>
                <w:sz w:val="20"/>
                <w:szCs w:val="20"/>
              </w:rPr>
            </w:pPr>
          </w:p>
        </w:tc>
      </w:tr>
      <w:tr w:rsidR="009C327D" w:rsidRPr="00FE021C" w:rsidTr="009C327D">
        <w:tc>
          <w:tcPr>
            <w:tcW w:w="970" w:type="pct"/>
          </w:tcPr>
          <w:p w:rsidR="009C327D" w:rsidRPr="00FE021C" w:rsidRDefault="009C327D" w:rsidP="009C327D">
            <w:pPr>
              <w:spacing w:line="240" w:lineRule="auto"/>
              <w:rPr>
                <w:rFonts w:cs="GHEA Grapalat"/>
                <w:color w:val="000000"/>
                <w:sz w:val="20"/>
                <w:szCs w:val="20"/>
              </w:rPr>
            </w:pPr>
            <w:r w:rsidRPr="00FE021C">
              <w:rPr>
                <w:rFonts w:cs="GHEA Grapalat"/>
                <w:iCs/>
                <w:color w:val="000000"/>
                <w:sz w:val="20"/>
                <w:szCs w:val="20"/>
                <w:lang w:val="ru-RU"/>
              </w:rPr>
              <w:t>Գերեզմանատներում</w:t>
            </w:r>
            <w:r w:rsidRPr="001E07BE">
              <w:rPr>
                <w:rFonts w:cs="GHEA Grapalat"/>
                <w:iCs/>
                <w:color w:val="000000"/>
                <w:sz w:val="20"/>
                <w:szCs w:val="20"/>
              </w:rPr>
              <w:t xml:space="preserve"> </w:t>
            </w:r>
            <w:r w:rsidRPr="00FE021C">
              <w:rPr>
                <w:rFonts w:cs="GHEA Grapalat"/>
                <w:iCs/>
                <w:color w:val="000000"/>
                <w:sz w:val="20"/>
                <w:szCs w:val="20"/>
                <w:lang w:val="ru-RU"/>
              </w:rPr>
              <w:t>տ</w:t>
            </w:r>
            <w:r w:rsidRPr="00FE021C">
              <w:rPr>
                <w:rFonts w:cs="GHEA Grapalat"/>
                <w:color w:val="000000"/>
                <w:sz w:val="20"/>
                <w:szCs w:val="20"/>
              </w:rPr>
              <w:t>րամադրվող</w:t>
            </w:r>
            <w:r w:rsidRPr="001E07BE">
              <w:rPr>
                <w:rFonts w:cs="GHEA Grapalat"/>
                <w:color w:val="000000"/>
                <w:sz w:val="20"/>
                <w:szCs w:val="20"/>
              </w:rPr>
              <w:t xml:space="preserve"> </w:t>
            </w:r>
            <w:r w:rsidRPr="00FE021C">
              <w:rPr>
                <w:rFonts w:cs="GHEA Grapalat"/>
                <w:color w:val="000000"/>
                <w:sz w:val="20"/>
                <w:szCs w:val="20"/>
              </w:rPr>
              <w:t>գերեզմանների</w:t>
            </w:r>
            <w:r w:rsidRPr="001E07BE">
              <w:rPr>
                <w:rFonts w:cs="GHEA Grapalat"/>
                <w:color w:val="000000"/>
                <w:sz w:val="20"/>
                <w:szCs w:val="20"/>
              </w:rPr>
              <w:t xml:space="preserve"> </w:t>
            </w:r>
            <w:r w:rsidRPr="00FE021C">
              <w:rPr>
                <w:rFonts w:cs="GHEA Grapalat"/>
                <w:color w:val="000000"/>
                <w:sz w:val="20"/>
                <w:szCs w:val="20"/>
              </w:rPr>
              <w:t>չափերի</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w:t>
            </w:r>
            <w:r w:rsidRPr="00FE021C">
              <w:rPr>
                <w:rFonts w:cs="GHEA Grapalat"/>
                <w:iCs/>
                <w:color w:val="000000"/>
                <w:sz w:val="20"/>
                <w:szCs w:val="20"/>
              </w:rPr>
              <w:t>կետ 11,12)</w:t>
            </w:r>
          </w:p>
        </w:tc>
        <w:tc>
          <w:tcPr>
            <w:tcW w:w="560"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p>
        </w:tc>
        <w:tc>
          <w:tcPr>
            <w:tcW w:w="522" w:type="pct"/>
          </w:tcPr>
          <w:p w:rsidR="009C327D" w:rsidRPr="00FE021C" w:rsidRDefault="009C327D" w:rsidP="009C327D">
            <w:pPr>
              <w:spacing w:line="240" w:lineRule="auto"/>
              <w:jc w:val="center"/>
              <w:rPr>
                <w:rFonts w:cs="GHEA Grapalat"/>
                <w:b/>
                <w:bCs/>
                <w:sz w:val="20"/>
                <w:szCs w:val="20"/>
              </w:rPr>
            </w:pPr>
            <w:r>
              <w:rPr>
                <w:rFonts w:cs="GHEA Grapalat"/>
                <w:b/>
                <w:bCs/>
                <w:sz w:val="20"/>
                <w:szCs w:val="20"/>
              </w:rPr>
              <w:t>V</w:t>
            </w:r>
          </w:p>
        </w:tc>
        <w:tc>
          <w:tcPr>
            <w:tcW w:w="596"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p>
        </w:tc>
        <w:tc>
          <w:tcPr>
            <w:tcW w:w="858" w:type="pct"/>
          </w:tcPr>
          <w:p w:rsidR="009C327D" w:rsidRPr="00FE021C" w:rsidRDefault="009C327D" w:rsidP="009C327D">
            <w:pPr>
              <w:spacing w:line="240" w:lineRule="auto"/>
              <w:jc w:val="center"/>
              <w:rPr>
                <w:rFonts w:cs="GHEA Grapalat"/>
                <w:b/>
                <w:bCs/>
                <w:sz w:val="20"/>
                <w:szCs w:val="20"/>
              </w:rPr>
            </w:pPr>
          </w:p>
        </w:tc>
      </w:tr>
      <w:tr w:rsidR="009C327D" w:rsidRPr="00FE021C" w:rsidTr="009C327D">
        <w:tc>
          <w:tcPr>
            <w:tcW w:w="970" w:type="pct"/>
          </w:tcPr>
          <w:p w:rsidR="009C327D" w:rsidRPr="00FE021C" w:rsidRDefault="009C327D" w:rsidP="009C327D">
            <w:pPr>
              <w:spacing w:line="240" w:lineRule="auto"/>
              <w:rPr>
                <w:rFonts w:ascii="Times New Roman" w:hAnsi="Times New Roman"/>
                <w:color w:val="000000"/>
                <w:sz w:val="20"/>
                <w:szCs w:val="20"/>
              </w:rPr>
            </w:pPr>
            <w:r w:rsidRPr="00FE021C">
              <w:rPr>
                <w:rFonts w:cs="GHEA Grapalat"/>
                <w:color w:val="000000"/>
                <w:sz w:val="20"/>
                <w:szCs w:val="20"/>
              </w:rPr>
              <w:t>Գ</w:t>
            </w:r>
            <w:r w:rsidRPr="00FE021C">
              <w:rPr>
                <w:rFonts w:cs="GHEA Grapalat"/>
                <w:color w:val="000000"/>
                <w:sz w:val="20"/>
                <w:szCs w:val="20"/>
                <w:lang w:val="ru-RU"/>
              </w:rPr>
              <w:t>երեզմանատների</w:t>
            </w:r>
            <w:r w:rsidRPr="001E07BE">
              <w:rPr>
                <w:rFonts w:cs="GHEA Grapalat"/>
                <w:color w:val="000000"/>
                <w:sz w:val="20"/>
                <w:szCs w:val="20"/>
              </w:rPr>
              <w:t xml:space="preserve"> </w:t>
            </w:r>
            <w:r w:rsidRPr="00FE021C">
              <w:rPr>
                <w:rFonts w:cs="GHEA Grapalat"/>
                <w:color w:val="000000"/>
                <w:sz w:val="20"/>
                <w:szCs w:val="20"/>
                <w:lang w:val="ru-RU"/>
              </w:rPr>
              <w:t>մուտքի</w:t>
            </w:r>
            <w:r w:rsidRPr="001E07BE">
              <w:rPr>
                <w:rFonts w:cs="GHEA Grapalat"/>
                <w:color w:val="000000"/>
                <w:sz w:val="20"/>
                <w:szCs w:val="20"/>
              </w:rPr>
              <w:t xml:space="preserve"> </w:t>
            </w:r>
            <w:r w:rsidRPr="001E07BE">
              <w:rPr>
                <w:color w:val="000000"/>
                <w:sz w:val="20"/>
                <w:szCs w:val="20"/>
              </w:rPr>
              <w:t xml:space="preserve"> </w:t>
            </w:r>
            <w:r w:rsidRPr="00FE021C">
              <w:rPr>
                <w:color w:val="000000"/>
                <w:sz w:val="20"/>
                <w:szCs w:val="20"/>
                <w:lang w:val="ru-RU"/>
              </w:rPr>
              <w:t>մոտ</w:t>
            </w:r>
            <w:r w:rsidRPr="001E07BE">
              <w:rPr>
                <w:color w:val="000000"/>
                <w:sz w:val="20"/>
                <w:szCs w:val="20"/>
              </w:rPr>
              <w:t xml:space="preserve"> </w:t>
            </w:r>
            <w:r w:rsidRPr="00FE021C">
              <w:rPr>
                <w:color w:val="000000"/>
                <w:sz w:val="20"/>
                <w:szCs w:val="20"/>
              </w:rPr>
              <w:t>գերեզմանատան</w:t>
            </w:r>
            <w:r w:rsidRPr="001E07BE">
              <w:rPr>
                <w:color w:val="000000"/>
                <w:sz w:val="20"/>
                <w:szCs w:val="20"/>
              </w:rPr>
              <w:t xml:space="preserve"> </w:t>
            </w:r>
            <w:r w:rsidRPr="00FE021C">
              <w:rPr>
                <w:color w:val="000000"/>
                <w:sz w:val="20"/>
                <w:szCs w:val="20"/>
              </w:rPr>
              <w:t>հատակագ</w:t>
            </w:r>
            <w:r w:rsidRPr="00FE021C">
              <w:rPr>
                <w:color w:val="000000"/>
                <w:sz w:val="20"/>
                <w:szCs w:val="20"/>
                <w:lang w:val="ru-RU"/>
              </w:rPr>
              <w:t>ծի</w:t>
            </w:r>
            <w:r w:rsidRPr="001E07BE">
              <w:rPr>
                <w:color w:val="000000"/>
                <w:sz w:val="20"/>
                <w:szCs w:val="20"/>
              </w:rPr>
              <w:t xml:space="preserve"> </w:t>
            </w:r>
            <w:r w:rsidRPr="00FE021C">
              <w:rPr>
                <w:color w:val="000000"/>
                <w:sz w:val="20"/>
                <w:szCs w:val="20"/>
              </w:rPr>
              <w:t>և</w:t>
            </w:r>
            <w:r w:rsidRPr="001E07BE">
              <w:rPr>
                <w:color w:val="000000"/>
                <w:sz w:val="20"/>
                <w:szCs w:val="20"/>
              </w:rPr>
              <w:t xml:space="preserve"> </w:t>
            </w:r>
            <w:r w:rsidRPr="00FE021C">
              <w:rPr>
                <w:color w:val="000000"/>
                <w:sz w:val="20"/>
                <w:szCs w:val="20"/>
              </w:rPr>
              <w:t>գերեզմանատնից</w:t>
            </w:r>
            <w:r w:rsidRPr="001E07BE">
              <w:rPr>
                <w:color w:val="000000"/>
                <w:sz w:val="20"/>
                <w:szCs w:val="20"/>
              </w:rPr>
              <w:t xml:space="preserve"> </w:t>
            </w:r>
            <w:r w:rsidRPr="00FE021C">
              <w:rPr>
                <w:color w:val="000000"/>
                <w:sz w:val="20"/>
                <w:szCs w:val="20"/>
              </w:rPr>
              <w:t>օգտվելու</w:t>
            </w:r>
            <w:r w:rsidRPr="001E07BE">
              <w:rPr>
                <w:color w:val="000000"/>
                <w:sz w:val="20"/>
                <w:szCs w:val="20"/>
              </w:rPr>
              <w:t xml:space="preserve"> </w:t>
            </w:r>
            <w:r w:rsidRPr="00FE021C">
              <w:rPr>
                <w:color w:val="000000"/>
                <w:sz w:val="20"/>
                <w:szCs w:val="20"/>
              </w:rPr>
              <w:t>կանոններ</w:t>
            </w:r>
            <w:r w:rsidRPr="00FE021C">
              <w:rPr>
                <w:color w:val="000000"/>
                <w:sz w:val="20"/>
                <w:szCs w:val="20"/>
                <w:lang w:val="ru-RU"/>
              </w:rPr>
              <w:t>ի</w:t>
            </w:r>
            <w:r w:rsidRPr="001E07BE">
              <w:rPr>
                <w:color w:val="000000"/>
                <w:sz w:val="20"/>
                <w:szCs w:val="20"/>
              </w:rPr>
              <w:t xml:space="preserve"> </w:t>
            </w:r>
            <w:r w:rsidRPr="00FE021C">
              <w:rPr>
                <w:color w:val="000000"/>
                <w:sz w:val="20"/>
                <w:szCs w:val="20"/>
                <w:lang w:val="ru-RU"/>
              </w:rPr>
              <w:t>տեղադրումը</w:t>
            </w:r>
            <w:r w:rsidRPr="001E07BE">
              <w:rPr>
                <w:color w:val="000000"/>
                <w:sz w:val="20"/>
                <w:szCs w:val="20"/>
              </w:rPr>
              <w:t xml:space="preserve"> </w:t>
            </w:r>
            <w:r w:rsidRPr="00FE021C">
              <w:rPr>
                <w:color w:val="000000"/>
                <w:sz w:val="20"/>
                <w:szCs w:val="20"/>
                <w:lang w:val="ru-RU"/>
              </w:rPr>
              <w:t>և</w:t>
            </w:r>
            <w:r w:rsidRPr="001E07BE">
              <w:rPr>
                <w:color w:val="000000"/>
                <w:sz w:val="20"/>
                <w:szCs w:val="20"/>
              </w:rPr>
              <w:t xml:space="preserve"> </w:t>
            </w:r>
            <w:r w:rsidRPr="00FE021C">
              <w:rPr>
                <w:color w:val="000000"/>
                <w:sz w:val="20"/>
                <w:szCs w:val="20"/>
              </w:rPr>
              <w:lastRenderedPageBreak/>
              <w:t>գերեզմանատ</w:t>
            </w:r>
            <w:r w:rsidRPr="00FE021C">
              <w:rPr>
                <w:color w:val="000000"/>
                <w:sz w:val="20"/>
                <w:szCs w:val="20"/>
                <w:lang w:val="ru-RU"/>
              </w:rPr>
              <w:t>ների</w:t>
            </w:r>
            <w:r w:rsidRPr="001E07BE">
              <w:rPr>
                <w:color w:val="000000"/>
                <w:sz w:val="20"/>
                <w:szCs w:val="20"/>
              </w:rPr>
              <w:t xml:space="preserve"> </w:t>
            </w:r>
            <w:r w:rsidRPr="00FE021C">
              <w:rPr>
                <w:color w:val="000000"/>
                <w:sz w:val="20"/>
                <w:szCs w:val="20"/>
              </w:rPr>
              <w:t>տարածքի</w:t>
            </w:r>
            <w:r w:rsidRPr="001E07BE">
              <w:rPr>
                <w:color w:val="000000"/>
                <w:sz w:val="20"/>
                <w:szCs w:val="20"/>
              </w:rPr>
              <w:t xml:space="preserve"> </w:t>
            </w:r>
            <w:r w:rsidRPr="00FE021C">
              <w:rPr>
                <w:color w:val="000000"/>
                <w:sz w:val="20"/>
                <w:szCs w:val="20"/>
              </w:rPr>
              <w:t>մաքրությ</w:t>
            </w:r>
            <w:r w:rsidRPr="00FE021C">
              <w:rPr>
                <w:color w:val="000000"/>
                <w:sz w:val="20"/>
                <w:szCs w:val="20"/>
                <w:lang w:val="ru-RU"/>
              </w:rPr>
              <w:t>ան</w:t>
            </w:r>
            <w:r w:rsidRPr="001E07BE">
              <w:rPr>
                <w:color w:val="000000"/>
                <w:sz w:val="20"/>
                <w:szCs w:val="20"/>
              </w:rPr>
              <w:t xml:space="preserve"> </w:t>
            </w:r>
            <w:r w:rsidRPr="00FE021C">
              <w:rPr>
                <w:color w:val="000000"/>
                <w:sz w:val="20"/>
                <w:szCs w:val="20"/>
                <w:lang w:val="ru-RU"/>
              </w:rPr>
              <w:t>պահպանումն</w:t>
            </w:r>
            <w:r w:rsidRPr="001E07BE">
              <w:rPr>
                <w:color w:val="000000"/>
                <w:sz w:val="20"/>
                <w:szCs w:val="20"/>
              </w:rPr>
              <w:t xml:space="preserve"> </w:t>
            </w:r>
            <w:r w:rsidRPr="00FE021C">
              <w:rPr>
                <w:color w:val="000000"/>
                <w:sz w:val="20"/>
                <w:szCs w:val="20"/>
                <w:lang w:val="ru-RU"/>
              </w:rPr>
              <w:t>ու</w:t>
            </w:r>
            <w:r w:rsidRPr="001E07BE">
              <w:rPr>
                <w:color w:val="000000"/>
                <w:sz w:val="20"/>
                <w:szCs w:val="20"/>
              </w:rPr>
              <w:t xml:space="preserve"> </w:t>
            </w:r>
            <w:r w:rsidRPr="00FE021C">
              <w:rPr>
                <w:color w:val="000000"/>
                <w:sz w:val="20"/>
                <w:szCs w:val="20"/>
              </w:rPr>
              <w:t>աղբահանությ</w:t>
            </w:r>
            <w:r w:rsidRPr="00FE021C">
              <w:rPr>
                <w:color w:val="000000"/>
                <w:sz w:val="20"/>
                <w:szCs w:val="20"/>
                <w:lang w:val="ru-RU"/>
              </w:rPr>
              <w:t>ա</w:t>
            </w:r>
            <w:r w:rsidRPr="00FE021C">
              <w:rPr>
                <w:color w:val="000000"/>
                <w:sz w:val="20"/>
                <w:szCs w:val="20"/>
              </w:rPr>
              <w:t>ն</w:t>
            </w:r>
            <w:r w:rsidRPr="001E07BE">
              <w:rPr>
                <w:color w:val="000000"/>
                <w:sz w:val="20"/>
                <w:szCs w:val="20"/>
              </w:rPr>
              <w:t xml:space="preserve"> </w:t>
            </w:r>
            <w:r w:rsidRPr="00FE021C">
              <w:rPr>
                <w:color w:val="000000"/>
                <w:sz w:val="20"/>
                <w:szCs w:val="20"/>
              </w:rPr>
              <w:t>կազմակերպում</w:t>
            </w:r>
            <w:r w:rsidRPr="00FE021C">
              <w:rPr>
                <w:color w:val="000000"/>
                <w:sz w:val="20"/>
                <w:szCs w:val="20"/>
                <w:lang w:val="ru-RU"/>
              </w:rPr>
              <w:t>ը</w:t>
            </w:r>
            <w:r>
              <w:rPr>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կետ 15,16)</w:t>
            </w:r>
          </w:p>
        </w:tc>
        <w:tc>
          <w:tcPr>
            <w:tcW w:w="560"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r>
              <w:rPr>
                <w:rFonts w:cs="GHEA Grapalat"/>
                <w:b/>
                <w:bCs/>
                <w:sz w:val="20"/>
                <w:szCs w:val="20"/>
              </w:rPr>
              <w:t>V</w:t>
            </w:r>
          </w:p>
        </w:tc>
        <w:tc>
          <w:tcPr>
            <w:tcW w:w="522" w:type="pct"/>
          </w:tcPr>
          <w:p w:rsidR="009C327D" w:rsidRPr="00FE021C" w:rsidRDefault="009C327D" w:rsidP="009C327D">
            <w:pPr>
              <w:spacing w:line="240" w:lineRule="auto"/>
              <w:jc w:val="center"/>
              <w:rPr>
                <w:rFonts w:cs="GHEA Grapalat"/>
                <w:b/>
                <w:bCs/>
                <w:sz w:val="20"/>
                <w:szCs w:val="20"/>
              </w:rPr>
            </w:pPr>
          </w:p>
        </w:tc>
        <w:tc>
          <w:tcPr>
            <w:tcW w:w="596" w:type="pct"/>
          </w:tcPr>
          <w:p w:rsidR="009C327D" w:rsidRPr="00FE021C" w:rsidRDefault="009C327D" w:rsidP="009C327D">
            <w:pPr>
              <w:spacing w:line="240" w:lineRule="auto"/>
              <w:jc w:val="center"/>
              <w:rPr>
                <w:rFonts w:cs="GHEA Grapalat"/>
                <w:b/>
                <w:bCs/>
                <w:sz w:val="20"/>
                <w:szCs w:val="20"/>
              </w:rPr>
            </w:pPr>
          </w:p>
        </w:tc>
        <w:tc>
          <w:tcPr>
            <w:tcW w:w="747" w:type="pct"/>
          </w:tcPr>
          <w:p w:rsidR="009C327D" w:rsidRDefault="009C327D" w:rsidP="009C327D">
            <w:pPr>
              <w:rPr>
                <w:b/>
                <w:color w:val="0000FF"/>
                <w:sz w:val="20"/>
                <w:szCs w:val="20"/>
              </w:rPr>
            </w:pPr>
            <w:r>
              <w:rPr>
                <w:b/>
                <w:sz w:val="20"/>
                <w:szCs w:val="20"/>
              </w:rPr>
              <w:t>Գրավոր զգուշացվել է համայնքի 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FE021C" w:rsidTr="009C327D">
        <w:tc>
          <w:tcPr>
            <w:tcW w:w="970" w:type="pct"/>
          </w:tcPr>
          <w:p w:rsidR="009C327D" w:rsidRPr="001E07BE" w:rsidRDefault="009C327D" w:rsidP="009C327D">
            <w:pPr>
              <w:spacing w:line="240" w:lineRule="auto"/>
              <w:rPr>
                <w:rFonts w:cs="Calibri"/>
                <w:sz w:val="20"/>
                <w:szCs w:val="20"/>
              </w:rPr>
            </w:pPr>
            <w:r w:rsidRPr="00FE021C">
              <w:rPr>
                <w:rFonts w:cs="GHEA Grapalat"/>
                <w:color w:val="000000"/>
                <w:sz w:val="20"/>
                <w:szCs w:val="20"/>
              </w:rPr>
              <w:lastRenderedPageBreak/>
              <w:t>Գ</w:t>
            </w:r>
            <w:r w:rsidRPr="00FE021C">
              <w:rPr>
                <w:rFonts w:cs="GHEA Grapalat"/>
                <w:color w:val="000000"/>
                <w:sz w:val="20"/>
                <w:szCs w:val="20"/>
                <w:lang w:val="ru-RU"/>
              </w:rPr>
              <w:t>երեզմանատ</w:t>
            </w:r>
            <w:r w:rsidRPr="00FE021C">
              <w:rPr>
                <w:rFonts w:cs="GHEA Grapalat"/>
                <w:color w:val="000000"/>
                <w:sz w:val="20"/>
                <w:szCs w:val="20"/>
              </w:rPr>
              <w:t>ների</w:t>
            </w:r>
            <w:r w:rsidRPr="001E07BE">
              <w:rPr>
                <w:rFonts w:cs="GHEA Grapalat"/>
                <w:color w:val="000000"/>
                <w:sz w:val="20"/>
                <w:szCs w:val="20"/>
              </w:rPr>
              <w:t xml:space="preserve"> </w:t>
            </w:r>
            <w:r w:rsidRPr="00FE021C">
              <w:rPr>
                <w:rFonts w:cs="GHEA Grapalat"/>
                <w:color w:val="000000"/>
                <w:sz w:val="20"/>
                <w:szCs w:val="20"/>
              </w:rPr>
              <w:t>սանիտարական</w:t>
            </w:r>
            <w:r w:rsidRPr="001E07BE">
              <w:rPr>
                <w:rFonts w:cs="GHEA Grapalat"/>
                <w:color w:val="000000"/>
                <w:sz w:val="20"/>
                <w:szCs w:val="20"/>
              </w:rPr>
              <w:t xml:space="preserve"> </w:t>
            </w:r>
            <w:r w:rsidRPr="00FE021C">
              <w:rPr>
                <w:rFonts w:cs="GHEA Grapalat"/>
                <w:color w:val="000000"/>
                <w:sz w:val="20"/>
                <w:szCs w:val="20"/>
              </w:rPr>
              <w:t>գոտու</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4, կետ 10</w:t>
            </w:r>
          </w:p>
        </w:tc>
        <w:tc>
          <w:tcPr>
            <w:tcW w:w="560" w:type="pct"/>
          </w:tcPr>
          <w:p w:rsidR="009C327D" w:rsidRPr="001E07BE" w:rsidRDefault="009C327D" w:rsidP="009C327D">
            <w:pPr>
              <w:spacing w:line="240" w:lineRule="auto"/>
              <w:jc w:val="center"/>
              <w:rPr>
                <w:rFonts w:cs="GHEA Grapalat"/>
                <w:b/>
                <w:bCs/>
                <w:sz w:val="20"/>
                <w:szCs w:val="20"/>
              </w:rPr>
            </w:pPr>
          </w:p>
        </w:tc>
        <w:tc>
          <w:tcPr>
            <w:tcW w:w="747" w:type="pct"/>
          </w:tcPr>
          <w:p w:rsidR="009C327D" w:rsidRPr="001E07BE" w:rsidRDefault="009C327D" w:rsidP="009C327D">
            <w:pPr>
              <w:spacing w:line="240" w:lineRule="auto"/>
              <w:jc w:val="center"/>
              <w:rPr>
                <w:rFonts w:cs="GHEA Grapalat"/>
                <w:b/>
                <w:bCs/>
                <w:sz w:val="20"/>
                <w:szCs w:val="20"/>
              </w:rPr>
            </w:pPr>
            <w:r>
              <w:rPr>
                <w:rFonts w:cs="GHEA Grapalat"/>
                <w:b/>
                <w:bCs/>
                <w:sz w:val="20"/>
                <w:szCs w:val="20"/>
              </w:rPr>
              <w:t>V</w:t>
            </w:r>
          </w:p>
        </w:tc>
        <w:tc>
          <w:tcPr>
            <w:tcW w:w="522" w:type="pct"/>
          </w:tcPr>
          <w:p w:rsidR="009C327D" w:rsidRPr="001E07BE" w:rsidRDefault="009C327D" w:rsidP="009C327D">
            <w:pPr>
              <w:spacing w:line="240" w:lineRule="auto"/>
              <w:jc w:val="center"/>
              <w:rPr>
                <w:rFonts w:cs="GHEA Grapalat"/>
                <w:b/>
                <w:bCs/>
                <w:sz w:val="20"/>
                <w:szCs w:val="20"/>
              </w:rPr>
            </w:pPr>
          </w:p>
        </w:tc>
        <w:tc>
          <w:tcPr>
            <w:tcW w:w="596" w:type="pct"/>
          </w:tcPr>
          <w:p w:rsidR="009C327D" w:rsidRPr="001E07BE" w:rsidRDefault="009C327D" w:rsidP="009C327D">
            <w:pPr>
              <w:spacing w:line="240" w:lineRule="auto"/>
              <w:jc w:val="center"/>
              <w:rPr>
                <w:rFonts w:cs="GHEA Grapalat"/>
                <w:b/>
                <w:bCs/>
                <w:sz w:val="20"/>
                <w:szCs w:val="20"/>
              </w:rPr>
            </w:pPr>
          </w:p>
        </w:tc>
        <w:tc>
          <w:tcPr>
            <w:tcW w:w="747" w:type="pct"/>
          </w:tcPr>
          <w:p w:rsidR="009C327D" w:rsidRDefault="009C327D" w:rsidP="009C327D">
            <w:pPr>
              <w:rPr>
                <w:b/>
                <w:color w:val="0000FF"/>
                <w:sz w:val="20"/>
                <w:szCs w:val="20"/>
              </w:rPr>
            </w:pPr>
            <w:r>
              <w:rPr>
                <w:b/>
                <w:sz w:val="20"/>
                <w:szCs w:val="20"/>
              </w:rPr>
              <w:t>Գրավոր զգուշացվել է համայնքի ղեկավարին</w:t>
            </w:r>
          </w:p>
          <w:p w:rsidR="009C327D" w:rsidRPr="00C430ED" w:rsidRDefault="009C327D" w:rsidP="009C327D">
            <w:pPr>
              <w:rPr>
                <w:sz w:val="20"/>
                <w:szCs w:val="20"/>
              </w:rPr>
            </w:pPr>
          </w:p>
        </w:tc>
        <w:tc>
          <w:tcPr>
            <w:tcW w:w="858" w:type="pct"/>
          </w:tcPr>
          <w:p w:rsidR="009C327D" w:rsidRDefault="009C327D" w:rsidP="009C327D">
            <w:pPr>
              <w:spacing w:line="240" w:lineRule="auto"/>
              <w:jc w:val="center"/>
              <w:rPr>
                <w:b/>
                <w:color w:val="0000FF"/>
                <w:sz w:val="20"/>
                <w:szCs w:val="20"/>
              </w:rPr>
            </w:pPr>
          </w:p>
          <w:p w:rsidR="009C327D" w:rsidRPr="00A92F61" w:rsidRDefault="009C327D" w:rsidP="009C327D">
            <w:pPr>
              <w:rPr>
                <w:sz w:val="20"/>
                <w:szCs w:val="20"/>
              </w:rPr>
            </w:pPr>
            <w:r>
              <w:rPr>
                <w:sz w:val="20"/>
                <w:szCs w:val="20"/>
              </w:rPr>
              <w:t>Մեկ ամիս</w:t>
            </w:r>
          </w:p>
        </w:tc>
      </w:tr>
      <w:tr w:rsidR="009C327D" w:rsidRPr="00FE021C" w:rsidTr="009C327D">
        <w:tc>
          <w:tcPr>
            <w:tcW w:w="970" w:type="pct"/>
          </w:tcPr>
          <w:p w:rsidR="009C327D" w:rsidRPr="00FE021C" w:rsidRDefault="009C327D" w:rsidP="009C327D">
            <w:pPr>
              <w:spacing w:line="240" w:lineRule="auto"/>
              <w:rPr>
                <w:rFonts w:cs="GHEA Grapalat"/>
                <w:color w:val="000000"/>
                <w:sz w:val="20"/>
                <w:szCs w:val="20"/>
              </w:rPr>
            </w:pPr>
            <w:r w:rsidRPr="00FE021C">
              <w:rPr>
                <w:rFonts w:cs="GHEA Grapalat"/>
                <w:color w:val="000000"/>
                <w:sz w:val="20"/>
                <w:szCs w:val="20"/>
              </w:rPr>
              <w:t>Վճարովի</w:t>
            </w:r>
            <w:r w:rsidRPr="001E07BE">
              <w:rPr>
                <w:rFonts w:cs="GHEA Grapalat"/>
                <w:color w:val="000000"/>
                <w:sz w:val="20"/>
                <w:szCs w:val="20"/>
              </w:rPr>
              <w:t xml:space="preserve"> </w:t>
            </w:r>
            <w:r w:rsidRPr="00FE021C">
              <w:rPr>
                <w:rFonts w:cs="GHEA Grapalat"/>
                <w:color w:val="000000"/>
                <w:sz w:val="20"/>
                <w:szCs w:val="20"/>
              </w:rPr>
              <w:t>հիմունքներով</w:t>
            </w:r>
            <w:r w:rsidRPr="001E07BE">
              <w:rPr>
                <w:rFonts w:cs="GHEA Grapalat"/>
                <w:color w:val="000000"/>
                <w:sz w:val="20"/>
                <w:szCs w:val="20"/>
              </w:rPr>
              <w:t xml:space="preserve"> </w:t>
            </w:r>
            <w:r w:rsidRPr="00FE021C">
              <w:rPr>
                <w:rFonts w:cs="GHEA Grapalat"/>
                <w:color w:val="000000"/>
                <w:sz w:val="20"/>
                <w:szCs w:val="20"/>
              </w:rPr>
              <w:t>տ</w:t>
            </w:r>
            <w:r w:rsidRPr="00FE021C">
              <w:rPr>
                <w:rFonts w:cs="GHEA Grapalat"/>
                <w:color w:val="000000"/>
                <w:sz w:val="20"/>
                <w:szCs w:val="20"/>
                <w:lang w:val="ru-RU"/>
              </w:rPr>
              <w:t>րամադրվող</w:t>
            </w:r>
            <w:r w:rsidRPr="001E07BE">
              <w:rPr>
                <w:rFonts w:cs="GHEA Grapalat"/>
                <w:color w:val="000000"/>
                <w:sz w:val="20"/>
                <w:szCs w:val="20"/>
              </w:rPr>
              <w:t xml:space="preserve"> </w:t>
            </w:r>
            <w:r w:rsidRPr="00FE021C">
              <w:rPr>
                <w:rFonts w:cs="GHEA Grapalat"/>
                <w:color w:val="000000"/>
                <w:sz w:val="20"/>
                <w:szCs w:val="20"/>
                <w:lang w:val="ru-RU"/>
              </w:rPr>
              <w:t>գերեզմանների</w:t>
            </w:r>
            <w:r w:rsidRPr="001E07BE">
              <w:rPr>
                <w:rFonts w:cs="GHEA Grapalat"/>
                <w:color w:val="000000"/>
                <w:sz w:val="20"/>
                <w:szCs w:val="20"/>
              </w:rPr>
              <w:t xml:space="preserve"> </w:t>
            </w:r>
            <w:r w:rsidRPr="00FE021C">
              <w:rPr>
                <w:rFonts w:cs="GHEA Grapalat"/>
                <w:color w:val="000000"/>
                <w:sz w:val="20"/>
                <w:szCs w:val="20"/>
              </w:rPr>
              <w:t>հողա</w:t>
            </w:r>
            <w:r w:rsidRPr="00FE021C">
              <w:rPr>
                <w:rFonts w:cs="GHEA Grapalat"/>
                <w:color w:val="000000"/>
                <w:sz w:val="20"/>
                <w:szCs w:val="20"/>
                <w:lang w:val="ru-RU"/>
              </w:rPr>
              <w:t>տարածքի</w:t>
            </w:r>
            <w:r w:rsidRPr="001E07BE">
              <w:rPr>
                <w:rFonts w:cs="GHEA Grapalat"/>
                <w:color w:val="000000"/>
                <w:sz w:val="20"/>
                <w:szCs w:val="20"/>
              </w:rPr>
              <w:t xml:space="preserve"> </w:t>
            </w:r>
            <w:r w:rsidRPr="00FE021C">
              <w:rPr>
                <w:rFonts w:cs="GHEA Grapalat"/>
                <w:color w:val="000000"/>
                <w:sz w:val="20"/>
                <w:szCs w:val="20"/>
              </w:rPr>
              <w:t>արժեքների</w:t>
            </w:r>
            <w:r w:rsidRPr="001E07BE">
              <w:rPr>
                <w:rFonts w:cs="GHEA Grapalat"/>
                <w:color w:val="000000"/>
                <w:sz w:val="20"/>
                <w:szCs w:val="20"/>
              </w:rPr>
              <w:t xml:space="preserve"> </w:t>
            </w:r>
            <w:r w:rsidRPr="00FE021C">
              <w:rPr>
                <w:rFonts w:cs="GHEA Grapalat"/>
                <w:color w:val="000000"/>
                <w:sz w:val="20"/>
                <w:szCs w:val="20"/>
              </w:rPr>
              <w:t>ս</w:t>
            </w:r>
            <w:r w:rsidRPr="00FE021C">
              <w:rPr>
                <w:rFonts w:cs="GHEA Grapalat"/>
                <w:color w:val="000000"/>
                <w:sz w:val="20"/>
                <w:szCs w:val="20"/>
                <w:lang w:val="ru-RU"/>
              </w:rPr>
              <w:t>ահմանումը</w:t>
            </w:r>
            <w:r w:rsidRPr="001E07BE">
              <w:rPr>
                <w:rFonts w:cs="GHEA Grapalat"/>
                <w:color w:val="000000"/>
                <w:sz w:val="20"/>
                <w:szCs w:val="20"/>
              </w:rPr>
              <w:t xml:space="preserve"> </w:t>
            </w:r>
            <w:r w:rsidRPr="00FE021C">
              <w:rPr>
                <w:rFonts w:cs="GHEA Grapalat"/>
                <w:color w:val="000000"/>
                <w:sz w:val="20"/>
                <w:szCs w:val="20"/>
              </w:rPr>
              <w:t>գոտու</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7, կետ 8</w:t>
            </w:r>
          </w:p>
        </w:tc>
        <w:tc>
          <w:tcPr>
            <w:tcW w:w="560" w:type="pct"/>
          </w:tcPr>
          <w:p w:rsidR="009C327D" w:rsidRPr="00FE021C" w:rsidRDefault="009C327D" w:rsidP="009C327D">
            <w:pPr>
              <w:spacing w:line="240" w:lineRule="auto"/>
              <w:jc w:val="center"/>
              <w:rPr>
                <w:rFonts w:cs="GHEA Grapalat"/>
                <w:b/>
                <w:bCs/>
                <w:sz w:val="20"/>
                <w:szCs w:val="20"/>
              </w:rPr>
            </w:pPr>
            <w:r>
              <w:rPr>
                <w:rFonts w:cs="GHEA Grapalat"/>
                <w:b/>
                <w:bCs/>
                <w:sz w:val="20"/>
                <w:szCs w:val="20"/>
              </w:rPr>
              <w:t>V</w:t>
            </w:r>
          </w:p>
        </w:tc>
        <w:tc>
          <w:tcPr>
            <w:tcW w:w="747" w:type="pct"/>
          </w:tcPr>
          <w:p w:rsidR="009C327D" w:rsidRPr="00FE021C" w:rsidRDefault="009C327D" w:rsidP="009C327D">
            <w:pPr>
              <w:spacing w:line="240" w:lineRule="auto"/>
              <w:jc w:val="center"/>
              <w:rPr>
                <w:rFonts w:cs="GHEA Grapalat"/>
                <w:b/>
                <w:bCs/>
                <w:sz w:val="20"/>
                <w:szCs w:val="20"/>
              </w:rPr>
            </w:pPr>
          </w:p>
        </w:tc>
        <w:tc>
          <w:tcPr>
            <w:tcW w:w="522" w:type="pct"/>
          </w:tcPr>
          <w:p w:rsidR="009C327D" w:rsidRPr="00FE021C" w:rsidRDefault="009C327D" w:rsidP="009C327D">
            <w:pPr>
              <w:spacing w:line="240" w:lineRule="auto"/>
              <w:jc w:val="center"/>
              <w:rPr>
                <w:rFonts w:cs="GHEA Grapalat"/>
                <w:b/>
                <w:bCs/>
                <w:sz w:val="20"/>
                <w:szCs w:val="20"/>
              </w:rPr>
            </w:pPr>
          </w:p>
        </w:tc>
        <w:tc>
          <w:tcPr>
            <w:tcW w:w="596" w:type="pct"/>
          </w:tcPr>
          <w:p w:rsidR="009C327D" w:rsidRPr="00FE021C" w:rsidRDefault="009C327D" w:rsidP="009C327D">
            <w:pPr>
              <w:spacing w:line="240" w:lineRule="auto"/>
              <w:jc w:val="center"/>
              <w:rPr>
                <w:rFonts w:cs="GHEA Grapalat"/>
                <w:b/>
                <w:bCs/>
                <w:sz w:val="20"/>
                <w:szCs w:val="20"/>
              </w:rPr>
            </w:pPr>
          </w:p>
        </w:tc>
        <w:tc>
          <w:tcPr>
            <w:tcW w:w="747" w:type="pct"/>
          </w:tcPr>
          <w:p w:rsidR="009C327D" w:rsidRPr="00FE021C" w:rsidRDefault="009C327D" w:rsidP="009C327D">
            <w:pPr>
              <w:spacing w:line="240" w:lineRule="auto"/>
              <w:jc w:val="center"/>
              <w:rPr>
                <w:rFonts w:cs="GHEA Grapalat"/>
                <w:b/>
                <w:bCs/>
                <w:sz w:val="20"/>
                <w:szCs w:val="20"/>
              </w:rPr>
            </w:pPr>
          </w:p>
        </w:tc>
        <w:tc>
          <w:tcPr>
            <w:tcW w:w="858" w:type="pct"/>
          </w:tcPr>
          <w:p w:rsidR="009C327D" w:rsidRPr="00FE021C" w:rsidRDefault="009C327D" w:rsidP="009C327D">
            <w:pPr>
              <w:spacing w:line="240" w:lineRule="auto"/>
              <w:jc w:val="center"/>
              <w:rPr>
                <w:rFonts w:cs="GHEA Grapalat"/>
                <w:b/>
                <w:bCs/>
                <w:sz w:val="20"/>
                <w:szCs w:val="20"/>
              </w:rPr>
            </w:pPr>
          </w:p>
        </w:tc>
      </w:tr>
      <w:tr w:rsidR="009C327D" w:rsidRPr="009D5FC1" w:rsidTr="009C327D">
        <w:tc>
          <w:tcPr>
            <w:tcW w:w="970" w:type="pct"/>
          </w:tcPr>
          <w:p w:rsidR="009C327D" w:rsidRPr="00FE021C" w:rsidRDefault="009C327D" w:rsidP="009C327D">
            <w:pPr>
              <w:spacing w:line="240" w:lineRule="auto"/>
              <w:rPr>
                <w:rFonts w:cs="GHEA Grapalat"/>
                <w:color w:val="000000"/>
                <w:sz w:val="20"/>
                <w:szCs w:val="20"/>
                <w:lang w:val="pt-PT"/>
              </w:rPr>
            </w:pPr>
            <w:r w:rsidRPr="00FE021C">
              <w:rPr>
                <w:rFonts w:cs="GHEA Grapalat"/>
                <w:color w:val="000000"/>
                <w:sz w:val="20"/>
                <w:szCs w:val="20"/>
              </w:rPr>
              <w:t>Վրահուղարկավորումների</w:t>
            </w:r>
            <w:r w:rsidRPr="001E07BE">
              <w:rPr>
                <w:rFonts w:cs="GHEA Grapalat"/>
                <w:color w:val="000000"/>
                <w:sz w:val="20"/>
                <w:szCs w:val="20"/>
              </w:rPr>
              <w:t xml:space="preserve"> </w:t>
            </w:r>
            <w:r w:rsidRPr="00FE021C">
              <w:rPr>
                <w:rFonts w:cs="GHEA Grapalat"/>
                <w:color w:val="000000"/>
                <w:sz w:val="20"/>
                <w:szCs w:val="20"/>
              </w:rPr>
              <w:t>գործընթացի</w:t>
            </w:r>
            <w:r w:rsidRPr="001E07BE">
              <w:rPr>
                <w:rFonts w:cs="GHEA Grapalat"/>
                <w:color w:val="000000"/>
                <w:sz w:val="20"/>
                <w:szCs w:val="20"/>
              </w:rPr>
              <w:t xml:space="preserve"> </w:t>
            </w:r>
            <w:r w:rsidRPr="00FE021C">
              <w:rPr>
                <w:rFonts w:cs="GHEA Grapalat"/>
                <w:color w:val="000000"/>
                <w:sz w:val="20"/>
                <w:szCs w:val="20"/>
              </w:rPr>
              <w:t>կազմակերպումը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2</w:t>
            </w:r>
          </w:p>
        </w:tc>
        <w:tc>
          <w:tcPr>
            <w:tcW w:w="560" w:type="pct"/>
          </w:tcPr>
          <w:p w:rsidR="009C327D" w:rsidRPr="00FE021C" w:rsidRDefault="009C327D" w:rsidP="009C327D">
            <w:pPr>
              <w:spacing w:line="240" w:lineRule="auto"/>
              <w:jc w:val="center"/>
              <w:rPr>
                <w:rFonts w:cs="GHEA Grapalat"/>
                <w:b/>
                <w:bCs/>
                <w:sz w:val="20"/>
                <w:szCs w:val="20"/>
                <w:lang w:val="pt-PT"/>
              </w:rPr>
            </w:pPr>
            <w:r>
              <w:rPr>
                <w:rFonts w:cs="GHEA Grapalat"/>
                <w:b/>
                <w:bCs/>
                <w:sz w:val="20"/>
                <w:szCs w:val="20"/>
                <w:lang w:val="pt-PT"/>
              </w:rPr>
              <w:t>V</w:t>
            </w:r>
          </w:p>
        </w:tc>
        <w:tc>
          <w:tcPr>
            <w:tcW w:w="747" w:type="pct"/>
          </w:tcPr>
          <w:p w:rsidR="009C327D" w:rsidRPr="00FE021C" w:rsidRDefault="009C327D" w:rsidP="009C327D">
            <w:pPr>
              <w:spacing w:line="240" w:lineRule="auto"/>
              <w:jc w:val="center"/>
              <w:rPr>
                <w:rFonts w:cs="GHEA Grapalat"/>
                <w:b/>
                <w:bCs/>
                <w:sz w:val="20"/>
                <w:szCs w:val="20"/>
                <w:lang w:val="pt-PT"/>
              </w:rPr>
            </w:pPr>
          </w:p>
        </w:tc>
        <w:tc>
          <w:tcPr>
            <w:tcW w:w="522" w:type="pct"/>
          </w:tcPr>
          <w:p w:rsidR="009C327D" w:rsidRPr="00FE021C" w:rsidRDefault="009C327D" w:rsidP="009C327D">
            <w:pPr>
              <w:spacing w:line="240" w:lineRule="auto"/>
              <w:jc w:val="center"/>
              <w:rPr>
                <w:rFonts w:cs="GHEA Grapalat"/>
                <w:b/>
                <w:bCs/>
                <w:sz w:val="20"/>
                <w:szCs w:val="20"/>
                <w:lang w:val="pt-PT"/>
              </w:rPr>
            </w:pPr>
          </w:p>
        </w:tc>
        <w:tc>
          <w:tcPr>
            <w:tcW w:w="596" w:type="pct"/>
          </w:tcPr>
          <w:p w:rsidR="009C327D" w:rsidRPr="00FE021C" w:rsidRDefault="009C327D" w:rsidP="009C327D">
            <w:pPr>
              <w:spacing w:line="240" w:lineRule="auto"/>
              <w:jc w:val="center"/>
              <w:rPr>
                <w:rFonts w:cs="GHEA Grapalat"/>
                <w:b/>
                <w:bCs/>
                <w:sz w:val="20"/>
                <w:szCs w:val="20"/>
                <w:lang w:val="pt-PT"/>
              </w:rPr>
            </w:pPr>
          </w:p>
        </w:tc>
        <w:tc>
          <w:tcPr>
            <w:tcW w:w="747" w:type="pct"/>
          </w:tcPr>
          <w:p w:rsidR="009C327D" w:rsidRPr="00FE021C" w:rsidRDefault="009C327D" w:rsidP="009C327D">
            <w:pPr>
              <w:spacing w:line="240" w:lineRule="auto"/>
              <w:jc w:val="center"/>
              <w:rPr>
                <w:rFonts w:cs="GHEA Grapalat"/>
                <w:b/>
                <w:bCs/>
                <w:sz w:val="20"/>
                <w:szCs w:val="20"/>
                <w:lang w:val="pt-PT"/>
              </w:rPr>
            </w:pPr>
          </w:p>
        </w:tc>
        <w:tc>
          <w:tcPr>
            <w:tcW w:w="858" w:type="pct"/>
          </w:tcPr>
          <w:p w:rsidR="009C327D" w:rsidRPr="00FE021C" w:rsidRDefault="009C327D" w:rsidP="009C327D">
            <w:pPr>
              <w:spacing w:line="240" w:lineRule="auto"/>
              <w:jc w:val="center"/>
              <w:rPr>
                <w:rFonts w:cs="GHEA Grapalat"/>
                <w:b/>
                <w:bCs/>
                <w:sz w:val="20"/>
                <w:szCs w:val="20"/>
                <w:lang w:val="pt-PT"/>
              </w:rPr>
            </w:pPr>
          </w:p>
        </w:tc>
      </w:tr>
    </w:tbl>
    <w:p w:rsidR="009C327D" w:rsidRPr="009D5FC1" w:rsidRDefault="009C327D" w:rsidP="009C327D">
      <w:pPr>
        <w:spacing w:line="240" w:lineRule="auto"/>
        <w:jc w:val="center"/>
        <w:rPr>
          <w:bCs/>
          <w:sz w:val="16"/>
          <w:szCs w:val="16"/>
          <w:lang w:val="pt-BR"/>
        </w:rPr>
      </w:pPr>
    </w:p>
    <w:p w:rsidR="009C327D" w:rsidRPr="009D5FC1" w:rsidRDefault="009C327D" w:rsidP="00CD6FB0">
      <w:pPr>
        <w:pStyle w:val="ListParagraph"/>
        <w:numPr>
          <w:ilvl w:val="0"/>
          <w:numId w:val="7"/>
        </w:numPr>
        <w:autoSpaceDE w:val="0"/>
        <w:autoSpaceDN w:val="0"/>
        <w:adjustRightInd w:val="0"/>
        <w:spacing w:line="240" w:lineRule="auto"/>
        <w:rPr>
          <w:rFonts w:cs="AK Courier"/>
          <w:sz w:val="20"/>
          <w:szCs w:val="20"/>
          <w:lang w:val="pt-BR"/>
        </w:rPr>
      </w:pPr>
      <w:r w:rsidRPr="0094062E">
        <w:rPr>
          <w:rFonts w:cs="AK Courier"/>
          <w:sz w:val="20"/>
          <w:szCs w:val="20"/>
        </w:rPr>
        <w:lastRenderedPageBreak/>
        <w:t>Գործառույթ</w:t>
      </w:r>
      <w:r>
        <w:rPr>
          <w:rFonts w:cs="AK Courier"/>
          <w:sz w:val="20"/>
          <w:szCs w:val="20"/>
        </w:rPr>
        <w:t>ը</w:t>
      </w:r>
      <w:r w:rsidRPr="009D5FC1">
        <w:rPr>
          <w:rFonts w:cs="AK Courier"/>
          <w:sz w:val="20"/>
          <w:szCs w:val="20"/>
          <w:lang w:val="pt-BR"/>
        </w:rPr>
        <w:t xml:space="preserve">` </w:t>
      </w:r>
      <w:r w:rsidRPr="001D7679">
        <w:rPr>
          <w:rFonts w:cs="AK Courier"/>
          <w:sz w:val="20"/>
          <w:szCs w:val="20"/>
          <w:lang w:val="hy-AM"/>
        </w:rPr>
        <w:t>ՏԻՄ ՀՀ օրենք, 37-րդ հոդված, կետ 1</w:t>
      </w:r>
      <w:r w:rsidRPr="009D5FC1">
        <w:rPr>
          <w:rFonts w:cs="AK Courier"/>
          <w:sz w:val="20"/>
          <w:szCs w:val="20"/>
          <w:lang w:val="pt-BR"/>
        </w:rPr>
        <w:t>5</w:t>
      </w:r>
      <w:r w:rsidRPr="001D7679">
        <w:rPr>
          <w:rFonts w:cs="AK Courier"/>
          <w:sz w:val="20"/>
          <w:szCs w:val="20"/>
          <w:lang w:val="hy-AM"/>
        </w:rPr>
        <w:t>.</w:t>
      </w:r>
      <w:r w:rsidRPr="009D5FC1">
        <w:rPr>
          <w:rFonts w:cs="AK Courier"/>
          <w:sz w:val="20"/>
          <w:szCs w:val="20"/>
          <w:lang w:val="pt-BR"/>
        </w:rPr>
        <w:t xml:space="preserve"> </w:t>
      </w:r>
      <w:r w:rsidRPr="001D7679">
        <w:rPr>
          <w:rFonts w:cs="Sylfaen"/>
          <w:sz w:val="20"/>
          <w:szCs w:val="20"/>
        </w:rPr>
        <w:t>կազմակերպում</w:t>
      </w:r>
      <w:r w:rsidRPr="009D5FC1">
        <w:rPr>
          <w:sz w:val="20"/>
          <w:szCs w:val="20"/>
          <w:lang w:val="pt-BR"/>
        </w:rPr>
        <w:t xml:space="preserve"> </w:t>
      </w:r>
      <w:r w:rsidRPr="001D7679">
        <w:rPr>
          <w:rFonts w:cs="Sylfaen"/>
          <w:sz w:val="20"/>
          <w:szCs w:val="20"/>
        </w:rPr>
        <w:t>է</w:t>
      </w:r>
      <w:r w:rsidRPr="009D5FC1">
        <w:rPr>
          <w:sz w:val="20"/>
          <w:szCs w:val="20"/>
          <w:lang w:val="pt-BR"/>
        </w:rPr>
        <w:t xml:space="preserve"> </w:t>
      </w:r>
      <w:r w:rsidRPr="001D7679">
        <w:rPr>
          <w:rFonts w:cs="Sylfaen"/>
          <w:sz w:val="20"/>
          <w:szCs w:val="20"/>
        </w:rPr>
        <w:t>այն</w:t>
      </w:r>
      <w:r w:rsidRPr="009D5FC1">
        <w:rPr>
          <w:sz w:val="20"/>
          <w:szCs w:val="20"/>
          <w:lang w:val="pt-BR"/>
        </w:rPr>
        <w:t xml:space="preserve"> </w:t>
      </w:r>
      <w:r w:rsidRPr="001D7679">
        <w:rPr>
          <w:rFonts w:cs="Sylfaen"/>
          <w:sz w:val="20"/>
          <w:szCs w:val="20"/>
        </w:rPr>
        <w:t>բազմաբնակարան</w:t>
      </w:r>
      <w:r w:rsidRPr="009D5FC1">
        <w:rPr>
          <w:sz w:val="20"/>
          <w:szCs w:val="20"/>
          <w:lang w:val="pt-BR"/>
        </w:rPr>
        <w:t xml:space="preserve"> </w:t>
      </w:r>
      <w:r w:rsidRPr="001D7679">
        <w:rPr>
          <w:rFonts w:cs="Sylfaen"/>
          <w:sz w:val="20"/>
          <w:szCs w:val="20"/>
        </w:rPr>
        <w:t>շենքերի</w:t>
      </w:r>
      <w:r w:rsidRPr="009D5FC1">
        <w:rPr>
          <w:sz w:val="20"/>
          <w:szCs w:val="20"/>
          <w:lang w:val="pt-BR"/>
        </w:rPr>
        <w:t xml:space="preserve"> </w:t>
      </w:r>
      <w:r w:rsidRPr="001D7679">
        <w:rPr>
          <w:rFonts w:cs="Sylfaen"/>
          <w:sz w:val="20"/>
          <w:szCs w:val="20"/>
        </w:rPr>
        <w:t>պահպանումը</w:t>
      </w:r>
      <w:r w:rsidRPr="009D5FC1">
        <w:rPr>
          <w:sz w:val="20"/>
          <w:szCs w:val="20"/>
          <w:lang w:val="pt-BR"/>
        </w:rPr>
        <w:t xml:space="preserve">, </w:t>
      </w:r>
      <w:r w:rsidRPr="001D7679">
        <w:rPr>
          <w:rFonts w:cs="Sylfaen"/>
          <w:sz w:val="20"/>
          <w:szCs w:val="20"/>
        </w:rPr>
        <w:t>որոնք</w:t>
      </w:r>
      <w:r w:rsidRPr="009D5FC1">
        <w:rPr>
          <w:sz w:val="20"/>
          <w:szCs w:val="20"/>
          <w:lang w:val="pt-BR"/>
        </w:rPr>
        <w:t xml:space="preserve"> </w:t>
      </w:r>
      <w:r w:rsidRPr="001D7679">
        <w:rPr>
          <w:rFonts w:cs="Sylfaen"/>
          <w:sz w:val="20"/>
          <w:szCs w:val="20"/>
        </w:rPr>
        <w:t>չեն</w:t>
      </w:r>
      <w:r w:rsidRPr="009D5FC1">
        <w:rPr>
          <w:sz w:val="20"/>
          <w:szCs w:val="20"/>
          <w:lang w:val="pt-BR"/>
        </w:rPr>
        <w:t xml:space="preserve"> </w:t>
      </w:r>
      <w:r w:rsidRPr="001D7679">
        <w:rPr>
          <w:rFonts w:cs="Sylfaen"/>
          <w:sz w:val="20"/>
          <w:szCs w:val="20"/>
        </w:rPr>
        <w:t>կառավարվում</w:t>
      </w:r>
      <w:r w:rsidRPr="009D5FC1">
        <w:rPr>
          <w:sz w:val="20"/>
          <w:szCs w:val="20"/>
          <w:lang w:val="pt-BR"/>
        </w:rPr>
        <w:t xml:space="preserve"> </w:t>
      </w:r>
      <w:r w:rsidRPr="001D7679">
        <w:rPr>
          <w:rFonts w:cs="Sylfaen"/>
          <w:sz w:val="20"/>
          <w:szCs w:val="20"/>
        </w:rPr>
        <w:t>համատիրությունների</w:t>
      </w:r>
      <w:r w:rsidRPr="009D5FC1">
        <w:rPr>
          <w:sz w:val="20"/>
          <w:szCs w:val="20"/>
          <w:lang w:val="pt-BR"/>
        </w:rPr>
        <w:t xml:space="preserve"> </w:t>
      </w:r>
      <w:r w:rsidRPr="001D7679">
        <w:rPr>
          <w:rFonts w:cs="Sylfaen"/>
          <w:sz w:val="20"/>
          <w:szCs w:val="20"/>
        </w:rPr>
        <w:t>կամ</w:t>
      </w:r>
      <w:r w:rsidRPr="009D5FC1">
        <w:rPr>
          <w:sz w:val="20"/>
          <w:szCs w:val="20"/>
          <w:lang w:val="pt-BR"/>
        </w:rPr>
        <w:t xml:space="preserve"> </w:t>
      </w:r>
      <w:r w:rsidRPr="001D7679">
        <w:rPr>
          <w:rFonts w:cs="Sylfaen"/>
          <w:sz w:val="20"/>
          <w:szCs w:val="20"/>
        </w:rPr>
        <w:t>օրենքով</w:t>
      </w:r>
      <w:r w:rsidRPr="009D5FC1">
        <w:rPr>
          <w:sz w:val="20"/>
          <w:szCs w:val="20"/>
          <w:lang w:val="pt-BR"/>
        </w:rPr>
        <w:t xml:space="preserve"> </w:t>
      </w:r>
      <w:r w:rsidRPr="001D7679">
        <w:rPr>
          <w:rFonts w:cs="Sylfaen"/>
          <w:sz w:val="20"/>
          <w:szCs w:val="20"/>
        </w:rPr>
        <w:t>սահմանված</w:t>
      </w:r>
      <w:r w:rsidRPr="009D5FC1">
        <w:rPr>
          <w:sz w:val="20"/>
          <w:szCs w:val="20"/>
          <w:lang w:val="pt-BR"/>
        </w:rPr>
        <w:t xml:space="preserve">` </w:t>
      </w:r>
      <w:r w:rsidRPr="001D7679">
        <w:rPr>
          <w:rFonts w:cs="Sylfaen"/>
          <w:sz w:val="20"/>
          <w:szCs w:val="20"/>
        </w:rPr>
        <w:t>բազմաբնակարան</w:t>
      </w:r>
      <w:r w:rsidRPr="009D5FC1">
        <w:rPr>
          <w:sz w:val="20"/>
          <w:szCs w:val="20"/>
          <w:lang w:val="pt-BR"/>
        </w:rPr>
        <w:t xml:space="preserve"> </w:t>
      </w:r>
      <w:r w:rsidRPr="001D7679">
        <w:rPr>
          <w:rFonts w:cs="Sylfaen"/>
          <w:sz w:val="20"/>
          <w:szCs w:val="20"/>
        </w:rPr>
        <w:t>շենքի</w:t>
      </w:r>
      <w:r w:rsidRPr="009D5FC1">
        <w:rPr>
          <w:sz w:val="20"/>
          <w:szCs w:val="20"/>
          <w:lang w:val="pt-BR"/>
        </w:rPr>
        <w:t xml:space="preserve"> </w:t>
      </w:r>
      <w:r w:rsidRPr="001D7679">
        <w:rPr>
          <w:rFonts w:cs="Sylfaen"/>
          <w:sz w:val="20"/>
          <w:szCs w:val="20"/>
        </w:rPr>
        <w:t>կառավարման</w:t>
      </w:r>
      <w:r w:rsidRPr="009D5FC1">
        <w:rPr>
          <w:sz w:val="20"/>
          <w:szCs w:val="20"/>
          <w:lang w:val="pt-BR"/>
        </w:rPr>
        <w:t xml:space="preserve"> </w:t>
      </w:r>
      <w:r w:rsidRPr="001D7679">
        <w:rPr>
          <w:rFonts w:cs="Sylfaen"/>
          <w:sz w:val="20"/>
          <w:szCs w:val="20"/>
        </w:rPr>
        <w:t>մարմնի</w:t>
      </w:r>
      <w:r w:rsidRPr="009D5FC1">
        <w:rPr>
          <w:sz w:val="20"/>
          <w:szCs w:val="20"/>
          <w:lang w:val="pt-BR"/>
        </w:rPr>
        <w:t xml:space="preserve"> </w:t>
      </w:r>
      <w:r w:rsidRPr="001D7679">
        <w:rPr>
          <w:rFonts w:cs="Sylfaen"/>
          <w:sz w:val="20"/>
          <w:szCs w:val="20"/>
        </w:rPr>
        <w:t>կողմից</w:t>
      </w:r>
      <w:r w:rsidRPr="009D5FC1">
        <w:rPr>
          <w:rFonts w:cs="Sylfaen"/>
          <w:sz w:val="20"/>
          <w:szCs w:val="20"/>
          <w:lang w:val="pt-BR"/>
        </w:rPr>
        <w:t>:</w:t>
      </w:r>
    </w:p>
    <w:p w:rsidR="009C327D" w:rsidRPr="009D5FC1" w:rsidRDefault="009C327D" w:rsidP="00CD6FB0">
      <w:pPr>
        <w:pStyle w:val="ListParagraph"/>
        <w:numPr>
          <w:ilvl w:val="0"/>
          <w:numId w:val="7"/>
        </w:numPr>
        <w:autoSpaceDE w:val="0"/>
        <w:autoSpaceDN w:val="0"/>
        <w:adjustRightInd w:val="0"/>
        <w:spacing w:line="240" w:lineRule="auto"/>
        <w:rPr>
          <w:rFonts w:cs="AK Courier"/>
          <w:sz w:val="20"/>
          <w:szCs w:val="20"/>
          <w:lang w:val="pt-BR"/>
        </w:rPr>
      </w:pPr>
      <w:r w:rsidRPr="001551E7">
        <w:rPr>
          <w:rFonts w:cs="AK Courier"/>
          <w:sz w:val="20"/>
          <w:szCs w:val="20"/>
        </w:rPr>
        <w:t>Գործառույթի</w:t>
      </w:r>
      <w:r w:rsidRPr="009D5FC1">
        <w:rPr>
          <w:rFonts w:cs="AK Courier"/>
          <w:sz w:val="20"/>
          <w:szCs w:val="20"/>
          <w:lang w:val="pt-BR"/>
        </w:rPr>
        <w:t xml:space="preserve"> </w:t>
      </w:r>
      <w:r w:rsidRPr="001551E7">
        <w:rPr>
          <w:rFonts w:cs="AK Courier"/>
          <w:sz w:val="20"/>
          <w:szCs w:val="20"/>
        </w:rPr>
        <w:t>իրականացման</w:t>
      </w:r>
      <w:r w:rsidRPr="009D5FC1">
        <w:rPr>
          <w:rFonts w:cs="AK Courier"/>
          <w:sz w:val="20"/>
          <w:szCs w:val="20"/>
          <w:lang w:val="pt-BR"/>
        </w:rPr>
        <w:t xml:space="preserve"> </w:t>
      </w:r>
      <w:r w:rsidRPr="001551E7">
        <w:rPr>
          <w:rFonts w:cs="AK Courier"/>
          <w:sz w:val="20"/>
          <w:szCs w:val="20"/>
        </w:rPr>
        <w:t>օրենսդրական</w:t>
      </w:r>
      <w:r w:rsidRPr="009D5FC1">
        <w:rPr>
          <w:rFonts w:cs="AK Courier"/>
          <w:sz w:val="20"/>
          <w:szCs w:val="20"/>
          <w:lang w:val="pt-BR"/>
        </w:rPr>
        <w:t xml:space="preserve"> </w:t>
      </w:r>
      <w:r w:rsidRPr="001551E7">
        <w:rPr>
          <w:rFonts w:cs="AK Courier"/>
          <w:sz w:val="20"/>
          <w:szCs w:val="20"/>
        </w:rPr>
        <w:t>հիմքը</w:t>
      </w:r>
      <w:r w:rsidRPr="009D5FC1">
        <w:rPr>
          <w:rFonts w:cs="AK Courier"/>
          <w:sz w:val="20"/>
          <w:szCs w:val="20"/>
          <w:lang w:val="pt-BR"/>
        </w:rPr>
        <w:t>` «</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 xml:space="preserve">» </w:t>
      </w:r>
      <w:r>
        <w:rPr>
          <w:rFonts w:cs="AK Courier"/>
          <w:sz w:val="20"/>
          <w:szCs w:val="20"/>
        </w:rPr>
        <w:t>ՀՀ</w:t>
      </w:r>
      <w:r w:rsidRPr="009D5FC1">
        <w:rPr>
          <w:rFonts w:cs="AK Courier"/>
          <w:sz w:val="20"/>
          <w:szCs w:val="20"/>
          <w:lang w:val="pt-BR"/>
        </w:rPr>
        <w:t xml:space="preserve"> </w:t>
      </w:r>
      <w:r>
        <w:rPr>
          <w:rFonts w:cs="AK Courier"/>
          <w:sz w:val="20"/>
          <w:szCs w:val="20"/>
        </w:rPr>
        <w:t>օրենք</w:t>
      </w:r>
      <w:r w:rsidRPr="009D5FC1">
        <w:rPr>
          <w:rFonts w:cs="AK Courier"/>
          <w:sz w:val="20"/>
          <w:szCs w:val="20"/>
          <w:lang w:val="pt-BR"/>
        </w:rPr>
        <w:t xml:space="preserve"> </w:t>
      </w:r>
      <w:r>
        <w:rPr>
          <w:rFonts w:cs="AK Courier"/>
          <w:sz w:val="20"/>
          <w:szCs w:val="20"/>
          <w:lang w:val="pt-BR"/>
        </w:rPr>
        <w:t xml:space="preserve">և </w:t>
      </w:r>
      <w:r>
        <w:rPr>
          <w:rFonts w:cs="AK Courier"/>
          <w:sz w:val="20"/>
          <w:szCs w:val="20"/>
        </w:rPr>
        <w:t>ՀՀ</w:t>
      </w:r>
      <w:r w:rsidRPr="009D5FC1">
        <w:rPr>
          <w:rFonts w:cs="AK Courier"/>
          <w:sz w:val="20"/>
          <w:szCs w:val="20"/>
          <w:lang w:val="pt-BR"/>
        </w:rPr>
        <w:t xml:space="preserve"> </w:t>
      </w:r>
      <w:r>
        <w:rPr>
          <w:rFonts w:cs="AK Courier"/>
          <w:sz w:val="20"/>
          <w:szCs w:val="20"/>
        </w:rPr>
        <w:t>կառավարության</w:t>
      </w:r>
      <w:r w:rsidRPr="009D5FC1">
        <w:rPr>
          <w:rFonts w:cs="AK Courier"/>
          <w:sz w:val="20"/>
          <w:szCs w:val="20"/>
          <w:lang w:val="pt-BR"/>
        </w:rPr>
        <w:t xml:space="preserve"> 2007 </w:t>
      </w:r>
      <w:r>
        <w:rPr>
          <w:rFonts w:cs="AK Courier"/>
          <w:sz w:val="20"/>
          <w:szCs w:val="20"/>
        </w:rPr>
        <w:t>թվականի</w:t>
      </w:r>
      <w:r w:rsidRPr="009D5FC1">
        <w:rPr>
          <w:rFonts w:cs="AK Courier"/>
          <w:sz w:val="20"/>
          <w:szCs w:val="20"/>
          <w:lang w:val="pt-BR"/>
        </w:rPr>
        <w:t xml:space="preserve"> </w:t>
      </w:r>
      <w:r>
        <w:rPr>
          <w:rFonts w:cs="AK Courier"/>
          <w:sz w:val="20"/>
          <w:szCs w:val="20"/>
        </w:rPr>
        <w:t>հոկտեմբերի</w:t>
      </w:r>
      <w:r w:rsidRPr="009D5FC1">
        <w:rPr>
          <w:rFonts w:cs="AK Courier"/>
          <w:sz w:val="20"/>
          <w:szCs w:val="20"/>
          <w:lang w:val="pt-BR"/>
        </w:rPr>
        <w:t xml:space="preserve"> 4-</w:t>
      </w:r>
      <w:r>
        <w:rPr>
          <w:rFonts w:cs="AK Courier"/>
          <w:sz w:val="20"/>
          <w:szCs w:val="20"/>
        </w:rPr>
        <w:t>ի</w:t>
      </w:r>
      <w:r w:rsidRPr="009D5FC1">
        <w:rPr>
          <w:rFonts w:cs="AK Courier"/>
          <w:sz w:val="20"/>
          <w:szCs w:val="20"/>
          <w:lang w:val="pt-BR"/>
        </w:rPr>
        <w:t xml:space="preserve"> N1161-</w:t>
      </w:r>
      <w:r>
        <w:rPr>
          <w:rFonts w:cs="AK Courier"/>
          <w:sz w:val="20"/>
          <w:szCs w:val="20"/>
          <w:lang w:val="ru-RU"/>
        </w:rPr>
        <w:t>Ն</w:t>
      </w:r>
      <w:r w:rsidRPr="009D5FC1">
        <w:rPr>
          <w:rFonts w:cs="AK Courier"/>
          <w:sz w:val="20"/>
          <w:szCs w:val="20"/>
          <w:lang w:val="pt-BR"/>
        </w:rPr>
        <w:t xml:space="preserve"> </w:t>
      </w:r>
      <w:r>
        <w:rPr>
          <w:rFonts w:cs="AK Courier"/>
          <w:sz w:val="20"/>
          <w:szCs w:val="20"/>
        </w:rPr>
        <w:t>որոշում</w:t>
      </w:r>
      <w:r w:rsidRPr="004B5B6B">
        <w:rPr>
          <w:rFonts w:cs="AK Courier"/>
          <w:sz w:val="20"/>
          <w:szCs w:val="20"/>
          <w:lang w:val="pt-BR"/>
        </w:rPr>
        <w:t>:</w:t>
      </w: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46"/>
        <w:gridCol w:w="1526"/>
        <w:gridCol w:w="1646"/>
        <w:gridCol w:w="2085"/>
        <w:gridCol w:w="2396"/>
      </w:tblGrid>
      <w:tr w:rsidR="009C327D" w:rsidRPr="0094062E" w:rsidTr="009C327D">
        <w:tc>
          <w:tcPr>
            <w:tcW w:w="970" w:type="pct"/>
            <w:vAlign w:val="center"/>
          </w:tcPr>
          <w:p w:rsidR="009C327D" w:rsidRPr="00951B71" w:rsidRDefault="009C327D" w:rsidP="009C327D">
            <w:pPr>
              <w:spacing w:line="240" w:lineRule="auto"/>
              <w:jc w:val="center"/>
              <w:rPr>
                <w:b/>
                <w:sz w:val="20"/>
                <w:szCs w:val="20"/>
              </w:rPr>
            </w:pPr>
            <w:r w:rsidRPr="00951B71">
              <w:rPr>
                <w:b/>
                <w:sz w:val="20"/>
                <w:szCs w:val="20"/>
              </w:rPr>
              <w:t>Դրույթների անվանումը</w:t>
            </w:r>
          </w:p>
        </w:tc>
        <w:tc>
          <w:tcPr>
            <w:tcW w:w="560"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32" w:type="pct"/>
            <w:vAlign w:val="center"/>
          </w:tcPr>
          <w:p w:rsidR="009C327D" w:rsidRPr="00951B71" w:rsidRDefault="009C327D" w:rsidP="009C327D">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46" w:type="pct"/>
            <w:vAlign w:val="center"/>
          </w:tcPr>
          <w:p w:rsidR="009C327D" w:rsidRPr="00951B71" w:rsidRDefault="009C327D" w:rsidP="009C327D">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89"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9C327D" w:rsidRPr="00951B71" w:rsidRDefault="009C327D" w:rsidP="009C327D">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9C327D" w:rsidRPr="00951B71" w:rsidRDefault="009C327D" w:rsidP="009C327D">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9C327D" w:rsidRPr="0094062E" w:rsidTr="009C327D">
        <w:tc>
          <w:tcPr>
            <w:tcW w:w="970" w:type="pct"/>
          </w:tcPr>
          <w:p w:rsidR="009C327D" w:rsidRPr="004922AB" w:rsidRDefault="009C327D" w:rsidP="009C327D">
            <w:pPr>
              <w:spacing w:line="240" w:lineRule="auto"/>
              <w:rPr>
                <w:rFonts w:cs="Sylfaen"/>
                <w:color w:val="000000"/>
                <w:sz w:val="20"/>
                <w:szCs w:val="20"/>
              </w:rPr>
            </w:pPr>
            <w:r>
              <w:rPr>
                <w:rFonts w:cs="Sylfaen"/>
                <w:color w:val="000000"/>
                <w:sz w:val="20"/>
                <w:szCs w:val="20"/>
              </w:rPr>
              <w:t>Բ</w:t>
            </w:r>
            <w:r>
              <w:rPr>
                <w:rFonts w:cs="Sylfaen"/>
                <w:color w:val="000000"/>
                <w:sz w:val="20"/>
                <w:szCs w:val="20"/>
                <w:lang w:val="ru-RU"/>
              </w:rPr>
              <w:t>ազմաբնակարան</w:t>
            </w:r>
            <w:r w:rsidRPr="002207B5">
              <w:rPr>
                <w:rFonts w:cs="Sylfaen"/>
                <w:color w:val="000000"/>
                <w:sz w:val="20"/>
                <w:szCs w:val="20"/>
              </w:rPr>
              <w:t xml:space="preserve"> </w:t>
            </w:r>
            <w:r>
              <w:rPr>
                <w:rFonts w:cs="Sylfaen"/>
                <w:color w:val="000000"/>
                <w:sz w:val="20"/>
                <w:szCs w:val="20"/>
                <w:lang w:val="ru-RU"/>
              </w:rPr>
              <w:t>շ</w:t>
            </w:r>
            <w:r w:rsidRPr="004922AB">
              <w:rPr>
                <w:rFonts w:cs="Sylfaen"/>
                <w:color w:val="000000"/>
                <w:sz w:val="20"/>
                <w:szCs w:val="20"/>
                <w:lang w:val="ru-RU"/>
              </w:rPr>
              <w:t>ենք</w:t>
            </w:r>
            <w:r w:rsidRPr="002207B5">
              <w:rPr>
                <w:rFonts w:cs="Sylfaen"/>
                <w:color w:val="000000"/>
                <w:sz w:val="20"/>
                <w:szCs w:val="20"/>
                <w:lang w:val="ru-RU"/>
              </w:rPr>
              <w:t>երի</w:t>
            </w:r>
            <w:r w:rsidRPr="004922AB">
              <w:rPr>
                <w:rFonts w:cs="Sylfaen"/>
                <w:color w:val="000000"/>
                <w:sz w:val="20"/>
                <w:szCs w:val="20"/>
              </w:rPr>
              <w:t xml:space="preserve"> </w:t>
            </w:r>
            <w:r w:rsidRPr="004922AB">
              <w:rPr>
                <w:rFonts w:cs="Sylfaen"/>
                <w:color w:val="000000"/>
                <w:sz w:val="20"/>
                <w:szCs w:val="20"/>
                <w:lang w:val="ru-RU"/>
              </w:rPr>
              <w:t>պարտադիր</w:t>
            </w:r>
            <w:r w:rsidRPr="004922AB">
              <w:rPr>
                <w:rFonts w:cs="Sylfaen"/>
                <w:color w:val="000000"/>
                <w:sz w:val="20"/>
                <w:szCs w:val="20"/>
              </w:rPr>
              <w:t xml:space="preserve"> </w:t>
            </w:r>
            <w:r w:rsidRPr="004922AB">
              <w:rPr>
                <w:rFonts w:cs="Sylfaen"/>
                <w:color w:val="000000"/>
                <w:sz w:val="20"/>
                <w:szCs w:val="20"/>
                <w:lang w:val="ru-RU"/>
              </w:rPr>
              <w:t>նորմերի</w:t>
            </w:r>
            <w:r w:rsidRPr="004922AB">
              <w:rPr>
                <w:rFonts w:cs="Sylfaen"/>
                <w:color w:val="000000"/>
                <w:sz w:val="20"/>
                <w:szCs w:val="20"/>
              </w:rPr>
              <w:t xml:space="preserve"> </w:t>
            </w:r>
            <w:r w:rsidRPr="004922AB">
              <w:rPr>
                <w:rFonts w:cs="Sylfaen"/>
                <w:color w:val="000000"/>
                <w:sz w:val="20"/>
                <w:szCs w:val="20"/>
                <w:lang w:val="ru-RU"/>
              </w:rPr>
              <w:t>պահպանման</w:t>
            </w:r>
            <w:r w:rsidRPr="004922AB">
              <w:rPr>
                <w:rFonts w:cs="Sylfaen"/>
                <w:color w:val="000000"/>
                <w:sz w:val="20"/>
                <w:szCs w:val="20"/>
              </w:rPr>
              <w:t xml:space="preserve"> </w:t>
            </w:r>
            <w:r w:rsidRPr="004922AB">
              <w:rPr>
                <w:rFonts w:cs="Sylfaen"/>
                <w:color w:val="000000"/>
                <w:sz w:val="20"/>
                <w:szCs w:val="20"/>
                <w:lang w:val="ru-RU"/>
              </w:rPr>
              <w:t>ընդհանուր</w:t>
            </w:r>
            <w:r w:rsidRPr="004922AB">
              <w:rPr>
                <w:color w:val="000000"/>
              </w:rPr>
              <w:t xml:space="preserve"> </w:t>
            </w:r>
            <w:r w:rsidRPr="004922AB">
              <w:rPr>
                <w:rFonts w:cs="Sylfaen"/>
                <w:color w:val="000000"/>
                <w:sz w:val="20"/>
                <w:szCs w:val="20"/>
              </w:rPr>
              <w:t>վերահսկողության իրականացում</w:t>
            </w:r>
            <w:r w:rsidRPr="004922AB">
              <w:rPr>
                <w:rFonts w:cs="Sylfaen"/>
                <w:color w:val="00000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4922AB">
              <w:rPr>
                <w:rFonts w:cs="Sylfaen"/>
                <w:i/>
                <w:color w:val="000000"/>
                <w:sz w:val="20"/>
                <w:szCs w:val="20"/>
              </w:rPr>
              <w:t xml:space="preserve"> 10-</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4922AB">
              <w:rPr>
                <w:rFonts w:cs="Sylfaen"/>
                <w:i/>
                <w:color w:val="000000"/>
                <w:sz w:val="20"/>
                <w:szCs w:val="20"/>
              </w:rPr>
              <w:t>7</w:t>
            </w:r>
            <w:r w:rsidRPr="00303CE3">
              <w:rPr>
                <w:rFonts w:cs="Sylfaen"/>
                <w:i/>
                <w:color w:val="000000"/>
                <w:sz w:val="20"/>
                <w:szCs w:val="20"/>
              </w:rPr>
              <w:t>)</w:t>
            </w:r>
          </w:p>
        </w:tc>
        <w:tc>
          <w:tcPr>
            <w:tcW w:w="560" w:type="pct"/>
          </w:tcPr>
          <w:p w:rsidR="009C327D" w:rsidRPr="0094062E" w:rsidRDefault="009C327D" w:rsidP="009C327D">
            <w:pPr>
              <w:spacing w:line="240" w:lineRule="auto"/>
              <w:jc w:val="center"/>
              <w:rPr>
                <w:b/>
                <w:sz w:val="20"/>
                <w:szCs w:val="20"/>
              </w:rPr>
            </w:pPr>
            <w:r>
              <w:rPr>
                <w:b/>
                <w:sz w:val="20"/>
                <w:szCs w:val="20"/>
              </w:rPr>
              <w:t>չկա</w:t>
            </w:r>
          </w:p>
        </w:tc>
        <w:tc>
          <w:tcPr>
            <w:tcW w:w="732" w:type="pct"/>
          </w:tcPr>
          <w:p w:rsidR="009C327D" w:rsidRPr="0094062E" w:rsidRDefault="009C327D" w:rsidP="009C327D">
            <w:pPr>
              <w:spacing w:line="240" w:lineRule="auto"/>
              <w:jc w:val="center"/>
              <w:rPr>
                <w:b/>
                <w:sz w:val="20"/>
                <w:szCs w:val="20"/>
              </w:rPr>
            </w:pPr>
          </w:p>
        </w:tc>
        <w:tc>
          <w:tcPr>
            <w:tcW w:w="546" w:type="pct"/>
          </w:tcPr>
          <w:p w:rsidR="009C327D" w:rsidRPr="0094062E" w:rsidRDefault="009C327D" w:rsidP="009C327D">
            <w:pPr>
              <w:spacing w:line="240" w:lineRule="auto"/>
              <w:jc w:val="center"/>
              <w:rPr>
                <w:b/>
                <w:sz w:val="20"/>
                <w:szCs w:val="20"/>
              </w:rPr>
            </w:pPr>
          </w:p>
        </w:tc>
        <w:tc>
          <w:tcPr>
            <w:tcW w:w="589" w:type="pct"/>
          </w:tcPr>
          <w:p w:rsidR="009C327D" w:rsidRPr="0094062E" w:rsidRDefault="009C327D" w:rsidP="009C327D">
            <w:pPr>
              <w:spacing w:line="240" w:lineRule="auto"/>
              <w:jc w:val="center"/>
              <w:rPr>
                <w:b/>
                <w:sz w:val="20"/>
                <w:szCs w:val="20"/>
              </w:rPr>
            </w:pPr>
          </w:p>
        </w:tc>
        <w:tc>
          <w:tcPr>
            <w:tcW w:w="746" w:type="pct"/>
          </w:tcPr>
          <w:p w:rsidR="009C327D" w:rsidRPr="0094062E" w:rsidRDefault="009C327D" w:rsidP="009C327D">
            <w:pPr>
              <w:spacing w:line="240" w:lineRule="auto"/>
              <w:jc w:val="center"/>
              <w:rPr>
                <w:b/>
                <w:sz w:val="20"/>
                <w:szCs w:val="20"/>
              </w:rPr>
            </w:pPr>
          </w:p>
        </w:tc>
        <w:tc>
          <w:tcPr>
            <w:tcW w:w="858" w:type="pct"/>
          </w:tcPr>
          <w:p w:rsidR="009C327D" w:rsidRPr="0094062E" w:rsidRDefault="009C327D" w:rsidP="009C327D">
            <w:pPr>
              <w:spacing w:line="240" w:lineRule="auto"/>
              <w:jc w:val="center"/>
              <w:rPr>
                <w:b/>
                <w:sz w:val="20"/>
                <w:szCs w:val="20"/>
              </w:rPr>
            </w:pPr>
          </w:p>
        </w:tc>
      </w:tr>
      <w:tr w:rsidR="009C327D" w:rsidRPr="0094062E" w:rsidTr="009C327D">
        <w:tc>
          <w:tcPr>
            <w:tcW w:w="970" w:type="pct"/>
          </w:tcPr>
          <w:p w:rsidR="009C327D" w:rsidRPr="00096B4B" w:rsidRDefault="009C327D" w:rsidP="009C327D">
            <w:pPr>
              <w:spacing w:line="240" w:lineRule="auto"/>
              <w:rPr>
                <w:rFonts w:cs="Sylfaen"/>
                <w:color w:val="000000"/>
                <w:sz w:val="20"/>
                <w:szCs w:val="20"/>
              </w:rPr>
            </w:pPr>
            <w:r>
              <w:rPr>
                <w:rFonts w:cs="Sylfaen"/>
                <w:color w:val="000000"/>
                <w:sz w:val="20"/>
                <w:szCs w:val="20"/>
              </w:rPr>
              <w:t>Բ</w:t>
            </w:r>
            <w:r w:rsidRPr="007A11AB">
              <w:rPr>
                <w:rFonts w:cs="Sylfaen"/>
                <w:color w:val="000000"/>
                <w:sz w:val="20"/>
                <w:szCs w:val="20"/>
              </w:rPr>
              <w:t xml:space="preserve">ազմաբնակարան </w:t>
            </w:r>
            <w:r>
              <w:rPr>
                <w:rFonts w:cs="Sylfaen"/>
                <w:color w:val="000000"/>
                <w:sz w:val="20"/>
                <w:szCs w:val="20"/>
              </w:rPr>
              <w:t>շ</w:t>
            </w:r>
            <w:r w:rsidRPr="00096B4B">
              <w:rPr>
                <w:rFonts w:cs="Sylfaen"/>
                <w:color w:val="000000"/>
                <w:sz w:val="20"/>
                <w:szCs w:val="20"/>
              </w:rPr>
              <w:t>ենքի</w:t>
            </w:r>
            <w:r w:rsidRPr="007A11AB">
              <w:rPr>
                <w:rFonts w:ascii="Courier New" w:hAnsi="Courier New" w:cs="Courier New"/>
                <w:color w:val="000000"/>
                <w:sz w:val="20"/>
                <w:szCs w:val="20"/>
              </w:rPr>
              <w:t> </w:t>
            </w:r>
            <w:r w:rsidRPr="00096B4B">
              <w:rPr>
                <w:rFonts w:cs="Sylfaen"/>
                <w:color w:val="000000"/>
                <w:sz w:val="20"/>
                <w:szCs w:val="20"/>
              </w:rPr>
              <w:t>կառավարման</w:t>
            </w:r>
            <w:r w:rsidRPr="007A11AB">
              <w:rPr>
                <w:rFonts w:cs="Sylfaen"/>
                <w:color w:val="000000"/>
                <w:sz w:val="20"/>
                <w:szCs w:val="20"/>
              </w:rPr>
              <w:t xml:space="preserve"> </w:t>
            </w:r>
            <w:r>
              <w:rPr>
                <w:rFonts w:cs="Sylfaen"/>
                <w:color w:val="000000"/>
                <w:sz w:val="20"/>
                <w:szCs w:val="20"/>
                <w:lang w:val="ru-RU"/>
              </w:rPr>
              <w:t>գործընթացին</w:t>
            </w:r>
            <w:r w:rsidRPr="007A11AB">
              <w:rPr>
                <w:rFonts w:cs="Sylfaen"/>
                <w:color w:val="000000"/>
                <w:sz w:val="20"/>
                <w:szCs w:val="20"/>
              </w:rPr>
              <w:t xml:space="preserve"> </w:t>
            </w:r>
            <w:r>
              <w:rPr>
                <w:rFonts w:cs="Sylfaen"/>
                <w:color w:val="000000"/>
                <w:sz w:val="20"/>
                <w:szCs w:val="20"/>
                <w:lang w:val="ru-RU"/>
              </w:rPr>
              <w:t>աջակցություն</w:t>
            </w:r>
            <w:r w:rsidRPr="007A11AB">
              <w:rPr>
                <w:rFonts w:cs="Sylfaen"/>
                <w:color w:val="000000"/>
                <w:sz w:val="20"/>
                <w:szCs w:val="2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1B009D">
              <w:rPr>
                <w:rFonts w:cs="Sylfaen"/>
                <w:i/>
                <w:color w:val="000000"/>
                <w:sz w:val="20"/>
                <w:szCs w:val="20"/>
              </w:rPr>
              <w:t xml:space="preserve"> </w:t>
            </w:r>
            <w:r w:rsidRPr="004922AB">
              <w:rPr>
                <w:rFonts w:cs="Sylfaen"/>
                <w:i/>
                <w:color w:val="000000"/>
                <w:sz w:val="20"/>
                <w:szCs w:val="20"/>
              </w:rPr>
              <w:t>1</w:t>
            </w:r>
            <w:r w:rsidRPr="00295EE9">
              <w:rPr>
                <w:rFonts w:cs="Sylfaen"/>
                <w:i/>
                <w:color w:val="000000"/>
                <w:sz w:val="20"/>
                <w:szCs w:val="20"/>
              </w:rPr>
              <w:t>1</w:t>
            </w:r>
            <w:r w:rsidRPr="004922AB">
              <w:rPr>
                <w:rFonts w:cs="Sylfaen"/>
                <w:i/>
                <w:color w:val="000000"/>
                <w:sz w:val="20"/>
                <w:szCs w:val="20"/>
              </w:rPr>
              <w:t>-</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394D8C">
              <w:rPr>
                <w:rFonts w:cs="Sylfaen"/>
                <w:i/>
                <w:color w:val="000000"/>
                <w:sz w:val="20"/>
                <w:szCs w:val="20"/>
              </w:rPr>
              <w:t>2</w:t>
            </w:r>
            <w:r w:rsidRPr="00303CE3">
              <w:rPr>
                <w:rFonts w:cs="Sylfaen"/>
                <w:i/>
                <w:color w:val="000000"/>
                <w:sz w:val="20"/>
                <w:szCs w:val="20"/>
              </w:rPr>
              <w:t>)</w:t>
            </w:r>
          </w:p>
        </w:tc>
        <w:tc>
          <w:tcPr>
            <w:tcW w:w="560" w:type="pct"/>
          </w:tcPr>
          <w:p w:rsidR="009C327D" w:rsidRPr="0094062E" w:rsidRDefault="009C327D" w:rsidP="009C327D">
            <w:pPr>
              <w:spacing w:line="240" w:lineRule="auto"/>
              <w:jc w:val="center"/>
              <w:rPr>
                <w:b/>
                <w:sz w:val="20"/>
                <w:szCs w:val="20"/>
              </w:rPr>
            </w:pPr>
            <w:r>
              <w:rPr>
                <w:b/>
                <w:sz w:val="20"/>
                <w:szCs w:val="20"/>
              </w:rPr>
              <w:t>չկա</w:t>
            </w:r>
          </w:p>
        </w:tc>
        <w:tc>
          <w:tcPr>
            <w:tcW w:w="732" w:type="pct"/>
          </w:tcPr>
          <w:p w:rsidR="009C327D" w:rsidRPr="0094062E" w:rsidRDefault="009C327D" w:rsidP="009C327D">
            <w:pPr>
              <w:spacing w:line="240" w:lineRule="auto"/>
              <w:jc w:val="center"/>
              <w:rPr>
                <w:b/>
                <w:sz w:val="20"/>
                <w:szCs w:val="20"/>
              </w:rPr>
            </w:pPr>
          </w:p>
        </w:tc>
        <w:tc>
          <w:tcPr>
            <w:tcW w:w="546" w:type="pct"/>
          </w:tcPr>
          <w:p w:rsidR="009C327D" w:rsidRPr="0094062E" w:rsidRDefault="009C327D" w:rsidP="009C327D">
            <w:pPr>
              <w:spacing w:line="240" w:lineRule="auto"/>
              <w:jc w:val="center"/>
              <w:rPr>
                <w:b/>
                <w:sz w:val="20"/>
                <w:szCs w:val="20"/>
              </w:rPr>
            </w:pPr>
          </w:p>
        </w:tc>
        <w:tc>
          <w:tcPr>
            <w:tcW w:w="589" w:type="pct"/>
          </w:tcPr>
          <w:p w:rsidR="009C327D" w:rsidRPr="0094062E" w:rsidRDefault="009C327D" w:rsidP="009C327D">
            <w:pPr>
              <w:spacing w:line="240" w:lineRule="auto"/>
              <w:jc w:val="center"/>
              <w:rPr>
                <w:b/>
                <w:sz w:val="20"/>
                <w:szCs w:val="20"/>
              </w:rPr>
            </w:pPr>
          </w:p>
        </w:tc>
        <w:tc>
          <w:tcPr>
            <w:tcW w:w="746" w:type="pct"/>
          </w:tcPr>
          <w:p w:rsidR="009C327D" w:rsidRPr="0094062E" w:rsidRDefault="009C327D" w:rsidP="009C327D">
            <w:pPr>
              <w:spacing w:line="240" w:lineRule="auto"/>
              <w:jc w:val="center"/>
              <w:rPr>
                <w:b/>
                <w:sz w:val="20"/>
                <w:szCs w:val="20"/>
              </w:rPr>
            </w:pPr>
          </w:p>
        </w:tc>
        <w:tc>
          <w:tcPr>
            <w:tcW w:w="858" w:type="pct"/>
          </w:tcPr>
          <w:p w:rsidR="009C327D" w:rsidRPr="0094062E" w:rsidRDefault="009C327D" w:rsidP="009C327D">
            <w:pPr>
              <w:spacing w:line="240" w:lineRule="auto"/>
              <w:jc w:val="center"/>
              <w:rPr>
                <w:b/>
                <w:sz w:val="20"/>
                <w:szCs w:val="20"/>
              </w:rPr>
            </w:pPr>
          </w:p>
        </w:tc>
      </w:tr>
      <w:tr w:rsidR="009C327D" w:rsidRPr="0094062E" w:rsidTr="009C327D">
        <w:tc>
          <w:tcPr>
            <w:tcW w:w="970" w:type="pct"/>
          </w:tcPr>
          <w:p w:rsidR="009C327D" w:rsidRDefault="009C327D" w:rsidP="009C327D">
            <w:pPr>
              <w:spacing w:line="240" w:lineRule="auto"/>
              <w:rPr>
                <w:rFonts w:cs="Sylfaen"/>
                <w:color w:val="000000"/>
                <w:sz w:val="20"/>
                <w:szCs w:val="20"/>
              </w:rPr>
            </w:pPr>
            <w:r>
              <w:rPr>
                <w:rFonts w:cs="Sylfaen"/>
                <w:color w:val="000000"/>
                <w:sz w:val="20"/>
                <w:szCs w:val="20"/>
              </w:rPr>
              <w:t>Հ</w:t>
            </w:r>
            <w:r w:rsidRPr="00742308">
              <w:rPr>
                <w:rFonts w:cs="Sylfaen"/>
                <w:color w:val="000000"/>
                <w:sz w:val="20"/>
                <w:szCs w:val="20"/>
              </w:rPr>
              <w:t xml:space="preserve">ամայնքի բազմաբնակարան շենքերի ընդհանուր բաժնային կառավարման </w:t>
            </w:r>
            <w:r w:rsidRPr="00742308">
              <w:rPr>
                <w:rFonts w:cs="Sylfaen"/>
                <w:color w:val="000000"/>
                <w:sz w:val="20"/>
                <w:szCs w:val="20"/>
              </w:rPr>
              <w:lastRenderedPageBreak/>
              <w:t>մարմինների գրանցամատյան</w:t>
            </w:r>
            <w:r>
              <w:rPr>
                <w:rFonts w:cs="Sylfaen"/>
                <w:color w:val="000000"/>
                <w:sz w:val="20"/>
                <w:szCs w:val="20"/>
              </w:rPr>
              <w:t>ի</w:t>
            </w:r>
            <w:r w:rsidRPr="00291AE7">
              <w:rPr>
                <w:rFonts w:cs="Sylfaen"/>
                <w:color w:val="000000"/>
                <w:sz w:val="20"/>
                <w:szCs w:val="20"/>
              </w:rPr>
              <w:t xml:space="preserve"> </w:t>
            </w:r>
            <w:r>
              <w:rPr>
                <w:rFonts w:cs="Sylfaen"/>
                <w:color w:val="000000"/>
                <w:sz w:val="20"/>
                <w:szCs w:val="20"/>
                <w:lang w:val="ru-RU"/>
              </w:rPr>
              <w:t>վարումը</w:t>
            </w:r>
            <w:r w:rsidRPr="00291AE7">
              <w:rPr>
                <w:rFonts w:cs="Sylfaen"/>
                <w:color w:val="000000"/>
                <w:sz w:val="20"/>
                <w:szCs w:val="2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4922AB">
              <w:rPr>
                <w:rFonts w:cs="Sylfaen"/>
                <w:i/>
                <w:color w:val="000000"/>
                <w:sz w:val="20"/>
                <w:szCs w:val="20"/>
              </w:rPr>
              <w:t xml:space="preserve"> 1</w:t>
            </w:r>
            <w:r w:rsidRPr="00291AE7">
              <w:rPr>
                <w:rFonts w:cs="Sylfaen"/>
                <w:i/>
                <w:color w:val="000000"/>
                <w:sz w:val="20"/>
                <w:szCs w:val="20"/>
              </w:rPr>
              <w:t>7</w:t>
            </w:r>
            <w:r w:rsidRPr="004922AB">
              <w:rPr>
                <w:rFonts w:cs="Sylfaen"/>
                <w:i/>
                <w:color w:val="000000"/>
                <w:sz w:val="20"/>
                <w:szCs w:val="20"/>
              </w:rPr>
              <w:t>-</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364249">
              <w:rPr>
                <w:rFonts w:cs="Sylfaen"/>
                <w:i/>
                <w:color w:val="000000"/>
                <w:sz w:val="20"/>
                <w:szCs w:val="20"/>
              </w:rPr>
              <w:t>9</w:t>
            </w:r>
            <w:r w:rsidRPr="00303CE3">
              <w:rPr>
                <w:rFonts w:cs="Sylfaen"/>
                <w:i/>
                <w:color w:val="000000"/>
                <w:sz w:val="20"/>
                <w:szCs w:val="20"/>
              </w:rPr>
              <w:t>)</w:t>
            </w:r>
          </w:p>
        </w:tc>
        <w:tc>
          <w:tcPr>
            <w:tcW w:w="560" w:type="pct"/>
          </w:tcPr>
          <w:p w:rsidR="009C327D" w:rsidRPr="0094062E" w:rsidRDefault="009C327D" w:rsidP="009C327D">
            <w:pPr>
              <w:spacing w:line="240" w:lineRule="auto"/>
              <w:jc w:val="center"/>
              <w:rPr>
                <w:b/>
                <w:sz w:val="20"/>
                <w:szCs w:val="20"/>
              </w:rPr>
            </w:pPr>
          </w:p>
        </w:tc>
        <w:tc>
          <w:tcPr>
            <w:tcW w:w="732" w:type="pct"/>
          </w:tcPr>
          <w:p w:rsidR="009C327D" w:rsidRPr="0094062E" w:rsidRDefault="009C327D" w:rsidP="009C327D">
            <w:pPr>
              <w:spacing w:line="240" w:lineRule="auto"/>
              <w:jc w:val="center"/>
              <w:rPr>
                <w:b/>
                <w:sz w:val="20"/>
                <w:szCs w:val="20"/>
              </w:rPr>
            </w:pPr>
          </w:p>
        </w:tc>
        <w:tc>
          <w:tcPr>
            <w:tcW w:w="546" w:type="pct"/>
          </w:tcPr>
          <w:p w:rsidR="009C327D" w:rsidRPr="0094062E" w:rsidRDefault="009C327D" w:rsidP="009C327D">
            <w:pPr>
              <w:spacing w:line="240" w:lineRule="auto"/>
              <w:jc w:val="center"/>
              <w:rPr>
                <w:b/>
                <w:sz w:val="20"/>
                <w:szCs w:val="20"/>
              </w:rPr>
            </w:pPr>
          </w:p>
        </w:tc>
        <w:tc>
          <w:tcPr>
            <w:tcW w:w="589" w:type="pct"/>
          </w:tcPr>
          <w:p w:rsidR="009C327D" w:rsidRPr="0094062E" w:rsidRDefault="009C327D" w:rsidP="009C327D">
            <w:pPr>
              <w:spacing w:line="240" w:lineRule="auto"/>
              <w:jc w:val="center"/>
              <w:rPr>
                <w:b/>
                <w:sz w:val="20"/>
                <w:szCs w:val="20"/>
              </w:rPr>
            </w:pPr>
          </w:p>
        </w:tc>
        <w:tc>
          <w:tcPr>
            <w:tcW w:w="746" w:type="pct"/>
          </w:tcPr>
          <w:p w:rsidR="009C327D" w:rsidRPr="0094062E" w:rsidRDefault="009C327D" w:rsidP="009C327D">
            <w:pPr>
              <w:spacing w:line="240" w:lineRule="auto"/>
              <w:jc w:val="center"/>
              <w:rPr>
                <w:b/>
                <w:sz w:val="20"/>
                <w:szCs w:val="20"/>
              </w:rPr>
            </w:pPr>
          </w:p>
        </w:tc>
        <w:tc>
          <w:tcPr>
            <w:tcW w:w="858" w:type="pct"/>
          </w:tcPr>
          <w:p w:rsidR="009C327D" w:rsidRPr="0094062E" w:rsidRDefault="009C327D" w:rsidP="009C327D">
            <w:pPr>
              <w:spacing w:line="240" w:lineRule="auto"/>
              <w:jc w:val="center"/>
              <w:rPr>
                <w:b/>
                <w:sz w:val="20"/>
                <w:szCs w:val="20"/>
              </w:rPr>
            </w:pPr>
          </w:p>
        </w:tc>
      </w:tr>
      <w:tr w:rsidR="009C327D" w:rsidRPr="002235D7" w:rsidTr="009C327D">
        <w:tc>
          <w:tcPr>
            <w:tcW w:w="970" w:type="pct"/>
          </w:tcPr>
          <w:p w:rsidR="009C327D" w:rsidRPr="002235D7" w:rsidRDefault="009C327D" w:rsidP="009C327D">
            <w:pPr>
              <w:spacing w:line="240" w:lineRule="auto"/>
              <w:rPr>
                <w:rFonts w:cs="Sylfaen"/>
                <w:sz w:val="20"/>
                <w:szCs w:val="20"/>
              </w:rPr>
            </w:pPr>
            <w:r>
              <w:rPr>
                <w:rFonts w:cs="Sylfaen"/>
                <w:sz w:val="20"/>
                <w:szCs w:val="20"/>
                <w:lang w:val="ru-RU"/>
              </w:rPr>
              <w:lastRenderedPageBreak/>
              <w:t>Բ</w:t>
            </w:r>
            <w:r w:rsidRPr="002235D7">
              <w:rPr>
                <w:rFonts w:cs="Sylfaen"/>
                <w:sz w:val="20"/>
                <w:szCs w:val="20"/>
              </w:rPr>
              <w:t>ազմաբնակարան</w:t>
            </w:r>
            <w:r w:rsidRPr="002235D7">
              <w:rPr>
                <w:sz w:val="20"/>
                <w:szCs w:val="20"/>
              </w:rPr>
              <w:t xml:space="preserve"> </w:t>
            </w:r>
            <w:r w:rsidRPr="002235D7">
              <w:rPr>
                <w:rFonts w:cs="Sylfaen"/>
                <w:sz w:val="20"/>
                <w:szCs w:val="20"/>
              </w:rPr>
              <w:t>շենքերի</w:t>
            </w:r>
            <w:r w:rsidRPr="002235D7">
              <w:rPr>
                <w:sz w:val="20"/>
                <w:szCs w:val="20"/>
              </w:rPr>
              <w:t xml:space="preserve"> </w:t>
            </w:r>
            <w:r w:rsidRPr="002235D7">
              <w:rPr>
                <w:rFonts w:cs="Sylfaen"/>
                <w:sz w:val="20"/>
                <w:szCs w:val="20"/>
              </w:rPr>
              <w:t>պահպանումն</w:t>
            </w:r>
            <w:r w:rsidRPr="002235D7">
              <w:rPr>
                <w:sz w:val="20"/>
                <w:szCs w:val="20"/>
              </w:rPr>
              <w:t xml:space="preserve"> </w:t>
            </w:r>
            <w:r w:rsidRPr="002235D7">
              <w:rPr>
                <w:rFonts w:cs="Sylfaen"/>
                <w:sz w:val="20"/>
                <w:szCs w:val="20"/>
              </w:rPr>
              <w:t>իրականացնելու</w:t>
            </w:r>
            <w:r w:rsidRPr="002235D7">
              <w:rPr>
                <w:sz w:val="20"/>
                <w:szCs w:val="20"/>
              </w:rPr>
              <w:t xml:space="preserve"> </w:t>
            </w:r>
            <w:r w:rsidRPr="002235D7">
              <w:rPr>
                <w:rFonts w:cs="Sylfaen"/>
                <w:sz w:val="20"/>
                <w:szCs w:val="20"/>
              </w:rPr>
              <w:t>նպատակով</w:t>
            </w:r>
            <w:r w:rsidRPr="002235D7">
              <w:rPr>
                <w:sz w:val="20"/>
                <w:szCs w:val="20"/>
              </w:rPr>
              <w:t xml:space="preserve">, </w:t>
            </w:r>
            <w:r w:rsidRPr="002235D7">
              <w:rPr>
                <w:rFonts w:cs="Sylfaen"/>
                <w:sz w:val="20"/>
                <w:szCs w:val="20"/>
              </w:rPr>
              <w:t>օրենքով</w:t>
            </w:r>
            <w:r w:rsidRPr="002235D7">
              <w:rPr>
                <w:sz w:val="20"/>
                <w:szCs w:val="20"/>
              </w:rPr>
              <w:t xml:space="preserve"> </w:t>
            </w:r>
            <w:r w:rsidRPr="002235D7">
              <w:rPr>
                <w:rFonts w:cs="Sylfaen"/>
                <w:sz w:val="20"/>
                <w:szCs w:val="20"/>
              </w:rPr>
              <w:t>սահ-մանված</w:t>
            </w:r>
            <w:r w:rsidRPr="002235D7">
              <w:rPr>
                <w:sz w:val="20"/>
                <w:szCs w:val="20"/>
              </w:rPr>
              <w:t xml:space="preserve"> </w:t>
            </w:r>
            <w:r w:rsidRPr="002235D7">
              <w:rPr>
                <w:rFonts w:cs="Sylfaen"/>
                <w:sz w:val="20"/>
                <w:szCs w:val="20"/>
              </w:rPr>
              <w:t>կարգով</w:t>
            </w:r>
            <w:r w:rsidRPr="002235D7">
              <w:rPr>
                <w:sz w:val="20"/>
                <w:szCs w:val="20"/>
              </w:rPr>
              <w:t xml:space="preserve">  </w:t>
            </w:r>
            <w:r w:rsidRPr="002235D7">
              <w:rPr>
                <w:rFonts w:cs="Sylfaen"/>
                <w:sz w:val="20"/>
                <w:szCs w:val="20"/>
              </w:rPr>
              <w:t>պարտադիր</w:t>
            </w:r>
            <w:r w:rsidRPr="002235D7">
              <w:rPr>
                <w:sz w:val="20"/>
                <w:szCs w:val="20"/>
              </w:rPr>
              <w:t xml:space="preserve"> </w:t>
            </w:r>
            <w:r w:rsidRPr="002235D7">
              <w:rPr>
                <w:rFonts w:cs="Sylfaen"/>
                <w:sz w:val="20"/>
                <w:szCs w:val="20"/>
              </w:rPr>
              <w:t>նորմերի</w:t>
            </w:r>
            <w:r w:rsidRPr="002235D7">
              <w:rPr>
                <w:sz w:val="20"/>
                <w:szCs w:val="20"/>
              </w:rPr>
              <w:t xml:space="preserve"> </w:t>
            </w:r>
            <w:r w:rsidRPr="002235D7">
              <w:rPr>
                <w:rFonts w:cs="Sylfaen"/>
                <w:sz w:val="20"/>
                <w:szCs w:val="20"/>
              </w:rPr>
              <w:t>շրջանակներում</w:t>
            </w:r>
            <w:r w:rsidRPr="002235D7">
              <w:rPr>
                <w:sz w:val="20"/>
                <w:szCs w:val="20"/>
              </w:rPr>
              <w:t xml:space="preserve"> </w:t>
            </w:r>
            <w:r w:rsidRPr="002235D7">
              <w:rPr>
                <w:rFonts w:cs="Sylfaen"/>
                <w:sz w:val="20"/>
                <w:szCs w:val="20"/>
              </w:rPr>
              <w:t>իրա</w:t>
            </w:r>
            <w:r w:rsidRPr="00607E81">
              <w:rPr>
                <w:rFonts w:cs="Sylfaen"/>
                <w:sz w:val="20"/>
                <w:szCs w:val="20"/>
              </w:rPr>
              <w:t>-</w:t>
            </w:r>
            <w:r w:rsidRPr="002235D7">
              <w:rPr>
                <w:rFonts w:cs="Sylfaen"/>
                <w:sz w:val="20"/>
                <w:szCs w:val="20"/>
              </w:rPr>
              <w:t>կանացվող</w:t>
            </w:r>
            <w:r w:rsidRPr="002235D7">
              <w:rPr>
                <w:sz w:val="20"/>
                <w:szCs w:val="20"/>
              </w:rPr>
              <w:t xml:space="preserve"> </w:t>
            </w:r>
            <w:r w:rsidRPr="002235D7">
              <w:rPr>
                <w:rFonts w:cs="Sylfaen"/>
                <w:sz w:val="20"/>
                <w:szCs w:val="20"/>
              </w:rPr>
              <w:t>աշխատանքների</w:t>
            </w:r>
            <w:r w:rsidRPr="002235D7">
              <w:rPr>
                <w:sz w:val="20"/>
                <w:szCs w:val="20"/>
              </w:rPr>
              <w:t xml:space="preserve"> </w:t>
            </w:r>
            <w:r w:rsidRPr="002235D7">
              <w:rPr>
                <w:rFonts w:cs="Sylfaen"/>
                <w:sz w:val="20"/>
                <w:szCs w:val="20"/>
              </w:rPr>
              <w:t>համար</w:t>
            </w:r>
            <w:r w:rsidRPr="002235D7">
              <w:rPr>
                <w:sz w:val="20"/>
                <w:szCs w:val="20"/>
              </w:rPr>
              <w:t xml:space="preserve"> </w:t>
            </w:r>
            <w:r w:rsidRPr="002235D7">
              <w:rPr>
                <w:rFonts w:cs="Sylfaen"/>
                <w:sz w:val="20"/>
                <w:szCs w:val="20"/>
              </w:rPr>
              <w:t>անհրաժեշտ</w:t>
            </w:r>
            <w:r w:rsidRPr="002235D7">
              <w:rPr>
                <w:sz w:val="20"/>
                <w:szCs w:val="20"/>
              </w:rPr>
              <w:t xml:space="preserve"> </w:t>
            </w:r>
            <w:r w:rsidRPr="002235D7">
              <w:rPr>
                <w:rFonts w:cs="Sylfaen"/>
                <w:sz w:val="20"/>
                <w:szCs w:val="20"/>
              </w:rPr>
              <w:t>վճարների</w:t>
            </w:r>
            <w:r w:rsidRPr="002235D7">
              <w:rPr>
                <w:sz w:val="20"/>
                <w:szCs w:val="20"/>
              </w:rPr>
              <w:t xml:space="preserve"> </w:t>
            </w:r>
            <w:r w:rsidRPr="002235D7">
              <w:rPr>
                <w:rFonts w:cs="Sylfaen"/>
                <w:sz w:val="20"/>
                <w:szCs w:val="20"/>
              </w:rPr>
              <w:t>չափեր</w:t>
            </w:r>
            <w:r w:rsidRPr="002235D7">
              <w:rPr>
                <w:rFonts w:cs="Sylfaen"/>
                <w:sz w:val="20"/>
                <w:szCs w:val="20"/>
                <w:lang w:val="ru-RU"/>
              </w:rPr>
              <w:t>ի</w:t>
            </w:r>
            <w:r w:rsidRPr="002235D7">
              <w:rPr>
                <w:rFonts w:cs="Sylfaen"/>
                <w:sz w:val="20"/>
                <w:szCs w:val="20"/>
              </w:rPr>
              <w:t xml:space="preserve"> </w:t>
            </w:r>
            <w:r w:rsidRPr="002235D7">
              <w:rPr>
                <w:rFonts w:cs="Sylfaen"/>
                <w:sz w:val="20"/>
                <w:szCs w:val="20"/>
                <w:lang w:val="ru-RU"/>
              </w:rPr>
              <w:t>սահմանում</w:t>
            </w:r>
            <w:r w:rsidRPr="002235D7">
              <w:rPr>
                <w:rFonts w:cs="Sylfaen"/>
                <w:sz w:val="20"/>
                <w:szCs w:val="20"/>
              </w:rPr>
              <w:t xml:space="preserve">ը </w:t>
            </w:r>
          </w:p>
          <w:p w:rsidR="009C327D" w:rsidRPr="00FE021C" w:rsidRDefault="009C327D" w:rsidP="009C327D">
            <w:pPr>
              <w:spacing w:line="240" w:lineRule="auto"/>
              <w:rPr>
                <w:rFonts w:cs="Sylfaen"/>
                <w:color w:val="000000"/>
                <w:sz w:val="20"/>
                <w:szCs w:val="20"/>
              </w:rPr>
            </w:pPr>
            <w:r w:rsidRPr="00FE021C">
              <w:rPr>
                <w:rFonts w:cs="Sylfaen"/>
                <w:i/>
                <w:sz w:val="20"/>
                <w:szCs w:val="20"/>
              </w:rPr>
              <w:t>(</w:t>
            </w:r>
            <w:r w:rsidRPr="002235D7">
              <w:rPr>
                <w:rFonts w:cs="Sylfaen"/>
                <w:i/>
                <w:sz w:val="20"/>
                <w:szCs w:val="20"/>
                <w:lang w:val="ru-RU"/>
              </w:rPr>
              <w:t>ՏԻՄ</w:t>
            </w:r>
            <w:r w:rsidRPr="00FE021C">
              <w:rPr>
                <w:rFonts w:cs="Sylfaen"/>
                <w:i/>
                <w:sz w:val="20"/>
                <w:szCs w:val="20"/>
              </w:rPr>
              <w:t xml:space="preserve"> </w:t>
            </w:r>
            <w:r w:rsidRPr="002235D7">
              <w:rPr>
                <w:rFonts w:cs="Sylfaen"/>
                <w:i/>
                <w:sz w:val="20"/>
                <w:szCs w:val="20"/>
                <w:lang w:val="ru-RU"/>
              </w:rPr>
              <w:t>օրենք</w:t>
            </w:r>
            <w:r w:rsidRPr="00FE021C">
              <w:rPr>
                <w:rFonts w:cs="Sylfaen"/>
                <w:i/>
                <w:sz w:val="20"/>
                <w:szCs w:val="20"/>
              </w:rPr>
              <w:t>, 38-</w:t>
            </w:r>
            <w:r w:rsidRPr="002235D7">
              <w:rPr>
                <w:rFonts w:cs="Sylfaen"/>
                <w:i/>
                <w:sz w:val="20"/>
                <w:szCs w:val="20"/>
                <w:lang w:val="ru-RU"/>
              </w:rPr>
              <w:t>րդ</w:t>
            </w:r>
            <w:r w:rsidRPr="00FE021C">
              <w:rPr>
                <w:rFonts w:cs="Sylfaen"/>
                <w:i/>
                <w:sz w:val="20"/>
                <w:szCs w:val="20"/>
              </w:rPr>
              <w:t xml:space="preserve"> </w:t>
            </w:r>
            <w:r w:rsidRPr="002235D7">
              <w:rPr>
                <w:rFonts w:cs="Sylfaen"/>
                <w:i/>
                <w:sz w:val="20"/>
                <w:szCs w:val="20"/>
                <w:lang w:val="ru-RU"/>
              </w:rPr>
              <w:t>հոդված</w:t>
            </w:r>
            <w:r w:rsidRPr="00FE021C">
              <w:rPr>
                <w:rFonts w:cs="Sylfaen"/>
                <w:i/>
                <w:sz w:val="20"/>
                <w:szCs w:val="20"/>
              </w:rPr>
              <w:t xml:space="preserve">, </w:t>
            </w:r>
            <w:r w:rsidRPr="002235D7">
              <w:rPr>
                <w:rFonts w:cs="Sylfaen"/>
                <w:i/>
                <w:sz w:val="20"/>
                <w:szCs w:val="20"/>
                <w:lang w:val="ru-RU"/>
              </w:rPr>
              <w:t>կետ</w:t>
            </w:r>
            <w:r w:rsidRPr="00FE021C">
              <w:rPr>
                <w:rFonts w:cs="Sylfaen"/>
                <w:i/>
                <w:sz w:val="20"/>
                <w:szCs w:val="20"/>
              </w:rPr>
              <w:t xml:space="preserve"> 16)</w:t>
            </w:r>
            <w:r w:rsidRPr="00FE021C">
              <w:rPr>
                <w:i/>
                <w:sz w:val="20"/>
                <w:szCs w:val="20"/>
              </w:rPr>
              <w:t>:</w:t>
            </w:r>
          </w:p>
        </w:tc>
        <w:tc>
          <w:tcPr>
            <w:tcW w:w="560" w:type="pct"/>
          </w:tcPr>
          <w:p w:rsidR="009C327D" w:rsidRPr="00FE021C" w:rsidRDefault="009C327D" w:rsidP="009C327D">
            <w:pPr>
              <w:spacing w:line="240" w:lineRule="auto"/>
              <w:jc w:val="center"/>
              <w:rPr>
                <w:b/>
                <w:sz w:val="20"/>
                <w:szCs w:val="20"/>
              </w:rPr>
            </w:pPr>
            <w:r>
              <w:rPr>
                <w:b/>
                <w:sz w:val="20"/>
                <w:szCs w:val="20"/>
              </w:rPr>
              <w:t>չկա</w:t>
            </w:r>
          </w:p>
        </w:tc>
        <w:tc>
          <w:tcPr>
            <w:tcW w:w="732" w:type="pct"/>
          </w:tcPr>
          <w:p w:rsidR="009C327D" w:rsidRPr="00FE021C" w:rsidRDefault="009C327D" w:rsidP="009C327D">
            <w:pPr>
              <w:spacing w:line="240" w:lineRule="auto"/>
              <w:jc w:val="center"/>
              <w:rPr>
                <w:b/>
                <w:sz w:val="20"/>
                <w:szCs w:val="20"/>
              </w:rPr>
            </w:pPr>
          </w:p>
        </w:tc>
        <w:tc>
          <w:tcPr>
            <w:tcW w:w="546" w:type="pct"/>
          </w:tcPr>
          <w:p w:rsidR="009C327D" w:rsidRPr="00FE021C" w:rsidRDefault="009C327D" w:rsidP="009C327D">
            <w:pPr>
              <w:spacing w:line="240" w:lineRule="auto"/>
              <w:jc w:val="center"/>
              <w:rPr>
                <w:b/>
                <w:sz w:val="20"/>
                <w:szCs w:val="20"/>
              </w:rPr>
            </w:pPr>
          </w:p>
        </w:tc>
        <w:tc>
          <w:tcPr>
            <w:tcW w:w="589" w:type="pct"/>
          </w:tcPr>
          <w:p w:rsidR="009C327D" w:rsidRPr="00FE021C" w:rsidRDefault="009C327D" w:rsidP="009C327D">
            <w:pPr>
              <w:spacing w:line="240" w:lineRule="auto"/>
              <w:jc w:val="center"/>
              <w:rPr>
                <w:b/>
                <w:sz w:val="20"/>
                <w:szCs w:val="20"/>
              </w:rPr>
            </w:pPr>
          </w:p>
        </w:tc>
        <w:tc>
          <w:tcPr>
            <w:tcW w:w="746" w:type="pct"/>
          </w:tcPr>
          <w:p w:rsidR="009C327D" w:rsidRPr="00FE021C" w:rsidRDefault="009C327D" w:rsidP="009C327D">
            <w:pPr>
              <w:spacing w:line="240" w:lineRule="auto"/>
              <w:jc w:val="center"/>
              <w:rPr>
                <w:b/>
                <w:sz w:val="20"/>
                <w:szCs w:val="20"/>
              </w:rPr>
            </w:pPr>
          </w:p>
        </w:tc>
        <w:tc>
          <w:tcPr>
            <w:tcW w:w="858" w:type="pct"/>
          </w:tcPr>
          <w:p w:rsidR="009C327D" w:rsidRPr="00FE021C" w:rsidRDefault="009C327D" w:rsidP="009C327D">
            <w:pPr>
              <w:spacing w:line="240" w:lineRule="auto"/>
              <w:jc w:val="center"/>
              <w:rPr>
                <w:b/>
                <w:sz w:val="20"/>
                <w:szCs w:val="20"/>
              </w:rPr>
            </w:pPr>
          </w:p>
        </w:tc>
      </w:tr>
    </w:tbl>
    <w:p w:rsidR="009C327D" w:rsidRDefault="009C327D" w:rsidP="009C327D">
      <w:pPr>
        <w:spacing w:line="240" w:lineRule="auto"/>
      </w:pPr>
    </w:p>
    <w:p w:rsidR="00EB3BB5" w:rsidRPr="00B278CC" w:rsidRDefault="009C327D" w:rsidP="00B278CC">
      <w:pPr>
        <w:ind w:firstLine="0"/>
        <w:jc w:val="center"/>
        <w:rPr>
          <w:sz w:val="20"/>
          <w:szCs w:val="20"/>
        </w:rPr>
      </w:pPr>
      <w:r>
        <w:br w:type="page"/>
      </w:r>
      <w:r w:rsidR="00B278CC" w:rsidRPr="00B278CC">
        <w:rPr>
          <w:sz w:val="20"/>
          <w:szCs w:val="20"/>
        </w:rPr>
        <w:lastRenderedPageBreak/>
        <w:t>Հողաշինություն և հողօգտագործում</w:t>
      </w:r>
    </w:p>
    <w:p w:rsidR="009C327D" w:rsidRDefault="009C327D"/>
    <w:p w:rsidR="000C557F" w:rsidRPr="00A853B4" w:rsidRDefault="000C557F" w:rsidP="000C557F">
      <w:pPr>
        <w:ind w:firstLine="708"/>
        <w:rPr>
          <w:rFonts w:cs="AK Courier"/>
          <w:b/>
          <w:sz w:val="20"/>
          <w:szCs w:val="20"/>
        </w:rPr>
      </w:pPr>
      <w:r>
        <w:rPr>
          <w:rFonts w:cs="AK Courier"/>
          <w:b/>
          <w:sz w:val="20"/>
          <w:szCs w:val="20"/>
        </w:rPr>
        <w:t xml:space="preserve">1. </w:t>
      </w:r>
      <w:r w:rsidRPr="00A853B4">
        <w:rPr>
          <w:rFonts w:cs="AK Courier"/>
          <w:b/>
          <w:sz w:val="20"/>
          <w:szCs w:val="20"/>
        </w:rPr>
        <w:t>Գործառույթը</w:t>
      </w:r>
      <w:r>
        <w:rPr>
          <w:rFonts w:cs="AK Courier"/>
          <w:b/>
          <w:sz w:val="20"/>
          <w:szCs w:val="20"/>
        </w:rPr>
        <w:t>.</w:t>
      </w:r>
      <w:r w:rsidRPr="00A853B4">
        <w:rPr>
          <w:rFonts w:cs="AK Courier"/>
          <w:b/>
          <w:sz w:val="20"/>
          <w:szCs w:val="20"/>
        </w:rPr>
        <w:t xml:space="preserve"> </w:t>
      </w:r>
      <w:r>
        <w:rPr>
          <w:rFonts w:cs="AK Courier"/>
          <w:b/>
          <w:sz w:val="20"/>
          <w:szCs w:val="20"/>
        </w:rPr>
        <w:t>ՀՀ օրենսդրությամբ սահմանված կարգով համայնքի ղեկավարը՝</w:t>
      </w:r>
    </w:p>
    <w:p w:rsidR="000C557F" w:rsidRPr="00A853B4" w:rsidRDefault="000C557F" w:rsidP="000C557F">
      <w:pPr>
        <w:rPr>
          <w:rFonts w:cs="Calibri"/>
          <w:color w:val="000000"/>
          <w:sz w:val="20"/>
          <w:szCs w:val="20"/>
        </w:rPr>
      </w:pPr>
      <w:r w:rsidRPr="00A853B4">
        <w:rPr>
          <w:rFonts w:cs="Calibri"/>
          <w:color w:val="000000"/>
          <w:sz w:val="20"/>
          <w:szCs w:val="20"/>
        </w:rPr>
        <w:t>1) Հայաստանի Հանրապետության օրենսդրությամբ սահմանված դեպքերում և կարգով կազմում է համայնքների հողերի օգտագործման սխեմաներն ու ներկայացնում համայնքի ավագանու հաստատմանը.</w:t>
      </w:r>
    </w:p>
    <w:p w:rsidR="000C557F" w:rsidRPr="00A853B4" w:rsidRDefault="000C557F" w:rsidP="000C557F">
      <w:pPr>
        <w:rPr>
          <w:rFonts w:cs="Calibri"/>
          <w:color w:val="000000"/>
          <w:sz w:val="20"/>
          <w:szCs w:val="20"/>
        </w:rPr>
      </w:pPr>
      <w:r w:rsidRPr="00A853B4">
        <w:rPr>
          <w:rFonts w:cs="Calibri"/>
          <w:color w:val="000000"/>
          <w:sz w:val="20"/>
          <w:szCs w:val="20"/>
        </w:rPr>
        <w:t xml:space="preserve"> 2) </w:t>
      </w:r>
      <w:proofErr w:type="gramStart"/>
      <w:r w:rsidRPr="00A853B4">
        <w:rPr>
          <w:rFonts w:cs="Calibri"/>
          <w:color w:val="000000"/>
          <w:sz w:val="20"/>
          <w:szCs w:val="20"/>
        </w:rPr>
        <w:t>համայնքի</w:t>
      </w:r>
      <w:proofErr w:type="gramEnd"/>
      <w:r w:rsidRPr="00A853B4">
        <w:rPr>
          <w:rFonts w:cs="Calibri"/>
          <w:color w:val="000000"/>
          <w:sz w:val="20"/>
          <w:szCs w:val="20"/>
        </w:rPr>
        <w:t xml:space="preserve"> քաղաքաշինական ծրագրային փաստաթղթերին, հողերի օգտագործման սխեմաներին համապատասխան, համայնքի ավագանու համաձայնությամբ և սահմանած պայմաններով, սահմանված կարգով օտարում կամ օգտագործման է տրամադրում համայնքի սեփականություն համարվող հողամասերը. </w:t>
      </w:r>
    </w:p>
    <w:p w:rsidR="000C557F" w:rsidRPr="00A853B4" w:rsidRDefault="000C557F" w:rsidP="000C557F">
      <w:pPr>
        <w:rPr>
          <w:rFonts w:cs="Calibri"/>
          <w:color w:val="000000"/>
          <w:sz w:val="20"/>
          <w:szCs w:val="20"/>
        </w:rPr>
      </w:pPr>
      <w:r w:rsidRPr="00A853B4">
        <w:rPr>
          <w:rFonts w:cs="Calibri"/>
          <w:color w:val="000000"/>
          <w:sz w:val="20"/>
          <w:szCs w:val="20"/>
        </w:rPr>
        <w:t xml:space="preserve">3) </w:t>
      </w:r>
      <w:proofErr w:type="gramStart"/>
      <w:r w:rsidRPr="00A853B4">
        <w:rPr>
          <w:rFonts w:cs="Calibri"/>
          <w:color w:val="000000"/>
          <w:sz w:val="20"/>
          <w:szCs w:val="20"/>
        </w:rPr>
        <w:t>օրենքով</w:t>
      </w:r>
      <w:proofErr w:type="gramEnd"/>
      <w:r w:rsidRPr="00A853B4">
        <w:rPr>
          <w:rFonts w:cs="Calibri"/>
          <w:color w:val="000000"/>
          <w:sz w:val="20"/>
          <w:szCs w:val="20"/>
        </w:rPr>
        <w:t xml:space="preserve"> սահմանված կարգով վերահսկողություն է իրականացնում համայնքի վարչական սահմաններում գտնվող հողերի նպատակային օգտագործման, հողօգտագործողների կողմից հողային օրենսդրության պահանջների պահպանման նկատմամբ. </w:t>
      </w:r>
    </w:p>
    <w:p w:rsidR="000C557F" w:rsidRPr="00A853B4" w:rsidRDefault="000C557F" w:rsidP="000C557F">
      <w:pPr>
        <w:rPr>
          <w:rFonts w:cs="Calibri"/>
          <w:color w:val="000000"/>
          <w:sz w:val="20"/>
          <w:szCs w:val="20"/>
        </w:rPr>
      </w:pPr>
      <w:r w:rsidRPr="00A853B4">
        <w:rPr>
          <w:rFonts w:cs="Calibri"/>
          <w:color w:val="000000"/>
          <w:sz w:val="20"/>
          <w:szCs w:val="20"/>
        </w:rPr>
        <w:t>4) օրենքով սահմանված դեպքերում և կարգով կանխարգելում, կասեցնում և վերացնում է ապօրինի հողօգտագործումները,օրենքով սահմանված դեպքերում ու կարգով հողային օրենսդրության պահանջները խախտողների նկատմամբ կիրառում է վարչական տույժեր, ինչպես նաև իրավասու մարմիններ է ներկայացնում հաղորդումներ` իրավախախտում թույլ տված անձանց` օրենքով սահմանված պատասխանատվության ենթարկելու վերաբերյալ:</w:t>
      </w:r>
    </w:p>
    <w:p w:rsidR="000C557F" w:rsidRPr="00A853B4" w:rsidRDefault="000C557F" w:rsidP="000C557F">
      <w:pPr>
        <w:spacing w:line="240" w:lineRule="auto"/>
        <w:rPr>
          <w:rFonts w:cs="Calibri"/>
          <w:color w:val="000000"/>
          <w:sz w:val="20"/>
          <w:szCs w:val="20"/>
        </w:rPr>
      </w:pPr>
      <w:r w:rsidRPr="00A853B4">
        <w:rPr>
          <w:rFonts w:cs="Calibri"/>
          <w:color w:val="000000"/>
          <w:sz w:val="20"/>
          <w:szCs w:val="20"/>
        </w:rPr>
        <w:t xml:space="preserve">5) </w:t>
      </w:r>
      <w:proofErr w:type="gramStart"/>
      <w:r w:rsidRPr="00A853B4">
        <w:rPr>
          <w:rFonts w:cs="Calibri"/>
          <w:color w:val="000000"/>
          <w:sz w:val="20"/>
          <w:szCs w:val="20"/>
        </w:rPr>
        <w:t>սահմանված</w:t>
      </w:r>
      <w:proofErr w:type="gramEnd"/>
      <w:r w:rsidRPr="00A853B4">
        <w:rPr>
          <w:rFonts w:cs="Calibri"/>
          <w:color w:val="000000"/>
          <w:sz w:val="20"/>
          <w:szCs w:val="20"/>
        </w:rPr>
        <w:t xml:space="preserve"> կարգով իրականացնում է համայնքի վարչական սահմաններում գտնվող հողամասերի ընթացիկ հաշվառումը և կազմում է համայնքի հողային հաշվեկշիռը.</w:t>
      </w:r>
    </w:p>
    <w:p w:rsidR="000C557F" w:rsidRPr="00A853B4" w:rsidRDefault="000C557F" w:rsidP="000C557F">
      <w:pPr>
        <w:spacing w:line="240" w:lineRule="auto"/>
        <w:rPr>
          <w:rFonts w:cs="Calibri"/>
          <w:color w:val="000000"/>
          <w:sz w:val="20"/>
          <w:szCs w:val="20"/>
        </w:rPr>
      </w:pPr>
    </w:p>
    <w:p w:rsidR="000C557F" w:rsidRPr="00A853B4" w:rsidRDefault="000C557F" w:rsidP="000C557F">
      <w:pPr>
        <w:spacing w:line="240" w:lineRule="auto"/>
        <w:rPr>
          <w:rFonts w:cs="Calibri"/>
          <w:color w:val="000000"/>
          <w:sz w:val="20"/>
          <w:szCs w:val="20"/>
        </w:rPr>
      </w:pPr>
      <w:r w:rsidRPr="00A853B4">
        <w:rPr>
          <w:rFonts w:cs="Calibri"/>
          <w:color w:val="000000"/>
          <w:sz w:val="20"/>
          <w:szCs w:val="20"/>
        </w:rPr>
        <w:t xml:space="preserve">6) </w:t>
      </w:r>
      <w:proofErr w:type="gramStart"/>
      <w:r w:rsidRPr="00A853B4">
        <w:rPr>
          <w:rFonts w:cs="Calibri"/>
          <w:color w:val="000000"/>
          <w:sz w:val="20"/>
          <w:szCs w:val="20"/>
        </w:rPr>
        <w:t>համայնքի</w:t>
      </w:r>
      <w:proofErr w:type="gramEnd"/>
      <w:r w:rsidRPr="00A853B4">
        <w:rPr>
          <w:rFonts w:cs="Calibri"/>
          <w:color w:val="000000"/>
          <w:sz w:val="20"/>
          <w:szCs w:val="20"/>
        </w:rPr>
        <w:t xml:space="preserve"> քաղաքաշինական ծրագրային փաստաթղթերին, հողերի օգտագործման սխեմաներին համապատասխան` օրենքով սահմանված դեպքերում ու կարգով օտարում կամ օգտագործման է տրամադրում համայնքի վարչական սահմաններում գտնվող պետական սեփականություն համարվող հողամասերը.</w:t>
      </w:r>
    </w:p>
    <w:p w:rsidR="000C557F" w:rsidRPr="00A853B4" w:rsidRDefault="000C557F" w:rsidP="000C557F">
      <w:pPr>
        <w:spacing w:line="240" w:lineRule="auto"/>
        <w:rPr>
          <w:rFonts w:cs="Calibri"/>
          <w:color w:val="000000"/>
          <w:sz w:val="20"/>
          <w:szCs w:val="20"/>
        </w:rPr>
      </w:pPr>
    </w:p>
    <w:p w:rsidR="000C557F" w:rsidRPr="00A853B4" w:rsidRDefault="000C557F" w:rsidP="000C557F">
      <w:pPr>
        <w:spacing w:line="240" w:lineRule="auto"/>
        <w:rPr>
          <w:rFonts w:cs="Calibri"/>
          <w:color w:val="000000"/>
          <w:sz w:val="20"/>
          <w:szCs w:val="20"/>
        </w:rPr>
      </w:pPr>
      <w:r w:rsidRPr="00A853B4">
        <w:rPr>
          <w:rFonts w:cs="Calibri"/>
          <w:color w:val="000000"/>
          <w:sz w:val="20"/>
          <w:szCs w:val="20"/>
        </w:rPr>
        <w:t xml:space="preserve">7) </w:t>
      </w:r>
      <w:proofErr w:type="gramStart"/>
      <w:r w:rsidRPr="00A853B4">
        <w:rPr>
          <w:rFonts w:cs="Calibri"/>
          <w:color w:val="000000"/>
          <w:sz w:val="20"/>
          <w:szCs w:val="20"/>
        </w:rPr>
        <w:t>սահմանված</w:t>
      </w:r>
      <w:proofErr w:type="gramEnd"/>
      <w:r w:rsidRPr="00A853B4">
        <w:rPr>
          <w:rFonts w:cs="Calibri"/>
          <w:color w:val="000000"/>
          <w:sz w:val="20"/>
          <w:szCs w:val="20"/>
        </w:rPr>
        <w:t xml:space="preserve"> կարգով ապահովում է համայնքի տարածքում գտնվող գեոդեզիական կետերի և համայնքի սահմանանիշերի պահպանությունը:</w:t>
      </w:r>
    </w:p>
    <w:p w:rsidR="000C557F" w:rsidRPr="00A853B4" w:rsidRDefault="000C557F" w:rsidP="000C557F">
      <w:pPr>
        <w:spacing w:line="240" w:lineRule="auto"/>
        <w:rPr>
          <w:rFonts w:cs="Calibri"/>
          <w:color w:val="000000"/>
          <w:sz w:val="20"/>
          <w:szCs w:val="20"/>
        </w:rPr>
      </w:pPr>
    </w:p>
    <w:p w:rsidR="000C557F" w:rsidRPr="00A853B4" w:rsidRDefault="000C557F" w:rsidP="000C557F">
      <w:pPr>
        <w:pStyle w:val="ListParagraph"/>
        <w:tabs>
          <w:tab w:val="left" w:pos="0"/>
        </w:tabs>
        <w:autoSpaceDE w:val="0"/>
        <w:autoSpaceDN w:val="0"/>
        <w:adjustRightInd w:val="0"/>
        <w:spacing w:line="240" w:lineRule="auto"/>
        <w:ind w:left="0"/>
        <w:rPr>
          <w:rFonts w:cs="AK Courier"/>
          <w:b/>
          <w:sz w:val="20"/>
          <w:szCs w:val="20"/>
        </w:rPr>
      </w:pPr>
      <w:r>
        <w:rPr>
          <w:rFonts w:cs="AK Courier"/>
          <w:b/>
          <w:sz w:val="20"/>
          <w:szCs w:val="20"/>
        </w:rPr>
        <w:tab/>
        <w:t xml:space="preserve">2. </w:t>
      </w:r>
      <w:r w:rsidRPr="00A853B4">
        <w:rPr>
          <w:rFonts w:cs="AK Courier"/>
          <w:b/>
          <w:sz w:val="20"/>
          <w:szCs w:val="20"/>
        </w:rPr>
        <w:t>Գործառույթի իրականացման օրենսդրական հիմքը՝</w:t>
      </w:r>
    </w:p>
    <w:p w:rsidR="000C557F" w:rsidRPr="00A853B4" w:rsidRDefault="000C557F" w:rsidP="000C557F">
      <w:pPr>
        <w:pStyle w:val="ListParagraph"/>
        <w:tabs>
          <w:tab w:val="left" w:pos="0"/>
        </w:tabs>
        <w:autoSpaceDE w:val="0"/>
        <w:autoSpaceDN w:val="0"/>
        <w:adjustRightInd w:val="0"/>
        <w:spacing w:line="240" w:lineRule="auto"/>
        <w:ind w:left="0"/>
        <w:rPr>
          <w:rFonts w:cs="AK Courier"/>
          <w:sz w:val="20"/>
          <w:szCs w:val="20"/>
        </w:rPr>
      </w:pPr>
      <w:r w:rsidRPr="00A853B4">
        <w:rPr>
          <w:rFonts w:cs="AK Courier"/>
          <w:sz w:val="20"/>
          <w:szCs w:val="20"/>
        </w:rPr>
        <w:t xml:space="preserve"> </w:t>
      </w:r>
    </w:p>
    <w:p w:rsidR="000C557F" w:rsidRPr="00A853B4" w:rsidRDefault="000C557F" w:rsidP="000C557F">
      <w:pPr>
        <w:pStyle w:val="ListParagraph"/>
        <w:tabs>
          <w:tab w:val="left" w:pos="0"/>
        </w:tabs>
        <w:autoSpaceDE w:val="0"/>
        <w:autoSpaceDN w:val="0"/>
        <w:adjustRightInd w:val="0"/>
        <w:spacing w:line="240" w:lineRule="auto"/>
        <w:ind w:left="0"/>
        <w:rPr>
          <w:sz w:val="20"/>
          <w:szCs w:val="20"/>
        </w:rPr>
      </w:pPr>
      <w:r>
        <w:rPr>
          <w:rFonts w:cs="AK Courier"/>
          <w:sz w:val="20"/>
          <w:szCs w:val="20"/>
        </w:rPr>
        <w:tab/>
      </w:r>
      <w:r w:rsidRPr="00A853B4">
        <w:rPr>
          <w:rFonts w:cs="AK Courier"/>
          <w:sz w:val="20"/>
          <w:szCs w:val="20"/>
        </w:rPr>
        <w:t>Հայաստանի Հանրապետության &lt;&lt;Հողային օրենսգիրք&gt;&gt;, &lt;&lt;Հողերի օգտագործման և պահպանման վերահսկողության մասին&gt;&gt; ՀՀ օրենք, &lt;&lt;Պետական և համայնքային սեփականություն հանդիսացող հողամասերի օտարման, կառուցապատման իրավունքի և օգտագործման տրամադրման կարգը հաստատելու մասին&gt;&gt; ՀՀ կառավարության 2001 թվականի ապրիլի 12-ի  թիվ 286 որոշում ՀՀ կառավարության 2010 թվականի հունվարի 14-ի թիվ 16-Ն որոշում, ՀՀ կառավարության 2000 թվականի հոկտեմբերի 23-ի թիվ 656 որոշում, &lt;&lt;Գեոդեզիայի և քարտեզագրության մասին&gt;&gt; Հ</w:t>
      </w:r>
      <w:r>
        <w:rPr>
          <w:rFonts w:cs="AK Courier"/>
          <w:sz w:val="20"/>
          <w:szCs w:val="20"/>
        </w:rPr>
        <w:t>Հ</w:t>
      </w:r>
      <w:r w:rsidRPr="00A853B4">
        <w:rPr>
          <w:rFonts w:cs="AK Courier"/>
          <w:sz w:val="20"/>
          <w:szCs w:val="20"/>
        </w:rPr>
        <w:t xml:space="preserve"> օրենք, ՀՀ կառավարության 2001 թվականի նոյեմբերի 20-ի թիվ 1134 որոշում:</w:t>
      </w:r>
    </w:p>
    <w:p w:rsidR="000C557F" w:rsidRPr="0094062E" w:rsidRDefault="000C557F" w:rsidP="000C557F">
      <w:pPr>
        <w:spacing w:line="240" w:lineRule="auto"/>
        <w:rPr>
          <w:sz w:val="20"/>
          <w:szCs w:val="20"/>
        </w:rPr>
      </w:pPr>
    </w:p>
    <w:tbl>
      <w:tblPr>
        <w:tblW w:w="14378"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230"/>
        <w:gridCol w:w="1620"/>
        <w:gridCol w:w="1440"/>
        <w:gridCol w:w="1620"/>
        <w:gridCol w:w="1620"/>
        <w:gridCol w:w="2160"/>
        <w:gridCol w:w="1688"/>
      </w:tblGrid>
      <w:tr w:rsidR="000C557F" w:rsidRPr="0094062E" w:rsidTr="002245FA">
        <w:tc>
          <w:tcPr>
            <w:tcW w:w="4230" w:type="dxa"/>
          </w:tcPr>
          <w:p w:rsidR="000C557F" w:rsidRPr="0094062E" w:rsidRDefault="000C557F" w:rsidP="002245FA">
            <w:pPr>
              <w:spacing w:line="240" w:lineRule="auto"/>
              <w:jc w:val="center"/>
              <w:rPr>
                <w:b/>
                <w:sz w:val="20"/>
                <w:szCs w:val="20"/>
              </w:rPr>
            </w:pPr>
            <w:r w:rsidRPr="0094062E">
              <w:rPr>
                <w:b/>
                <w:sz w:val="20"/>
                <w:szCs w:val="20"/>
              </w:rPr>
              <w:lastRenderedPageBreak/>
              <w:t>Դրույթների անվանումը</w:t>
            </w:r>
          </w:p>
        </w:tc>
        <w:tc>
          <w:tcPr>
            <w:tcW w:w="1620" w:type="dxa"/>
          </w:tcPr>
          <w:p w:rsidR="000C557F" w:rsidRPr="0094062E" w:rsidRDefault="000C557F"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440" w:type="dxa"/>
          </w:tcPr>
          <w:p w:rsidR="000C557F" w:rsidRPr="0094062E" w:rsidRDefault="000C557F"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1620" w:type="dxa"/>
          </w:tcPr>
          <w:p w:rsidR="000C557F" w:rsidRPr="0094062E" w:rsidRDefault="000C557F"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r>
              <w:rPr>
                <w:b/>
                <w:sz w:val="20"/>
                <w:szCs w:val="20"/>
              </w:rPr>
              <w:t xml:space="preserve"> </w:t>
            </w:r>
          </w:p>
        </w:tc>
        <w:tc>
          <w:tcPr>
            <w:tcW w:w="1620" w:type="dxa"/>
          </w:tcPr>
          <w:p w:rsidR="000C557F" w:rsidRPr="0094062E" w:rsidRDefault="000C557F" w:rsidP="002245FA">
            <w:pPr>
              <w:spacing w:line="240" w:lineRule="auto"/>
              <w:jc w:val="center"/>
              <w:rPr>
                <w:b/>
                <w:sz w:val="20"/>
                <w:szCs w:val="20"/>
              </w:rPr>
            </w:pPr>
            <w:r w:rsidRPr="0094062E">
              <w:rPr>
                <w:b/>
                <w:sz w:val="20"/>
                <w:szCs w:val="20"/>
              </w:rPr>
              <w:t>Հայտնաբերված խախտումները</w:t>
            </w:r>
          </w:p>
        </w:tc>
        <w:tc>
          <w:tcPr>
            <w:tcW w:w="2160" w:type="dxa"/>
          </w:tcPr>
          <w:p w:rsidR="000C557F" w:rsidRPr="0094062E" w:rsidRDefault="000C557F" w:rsidP="002245FA">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1688" w:type="dxa"/>
          </w:tcPr>
          <w:p w:rsidR="000C557F" w:rsidRPr="0094062E" w:rsidRDefault="000C557F" w:rsidP="002245FA">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0C557F" w:rsidRPr="00A853B4" w:rsidTr="002245FA">
        <w:tc>
          <w:tcPr>
            <w:tcW w:w="4230" w:type="dxa"/>
          </w:tcPr>
          <w:p w:rsidR="000C557F" w:rsidRPr="00A853B4" w:rsidRDefault="000C557F" w:rsidP="002245FA">
            <w:pPr>
              <w:spacing w:line="240" w:lineRule="auto"/>
              <w:rPr>
                <w:sz w:val="20"/>
                <w:szCs w:val="20"/>
              </w:rPr>
            </w:pPr>
            <w:r>
              <w:rPr>
                <w:b/>
                <w:sz w:val="20"/>
                <w:szCs w:val="20"/>
              </w:rPr>
              <w:t xml:space="preserve">1. </w:t>
            </w:r>
            <w:r w:rsidRPr="00A853B4">
              <w:rPr>
                <w:b/>
                <w:sz w:val="20"/>
                <w:szCs w:val="20"/>
              </w:rPr>
              <w:t>Համայնքի վարչական սահմաններում գտնվող պետական և համայնքային սեփականություն</w:t>
            </w:r>
            <w:r w:rsidRPr="00A853B4">
              <w:rPr>
                <w:sz w:val="20"/>
                <w:szCs w:val="20"/>
              </w:rPr>
              <w:t xml:space="preserve"> համարվող հողամասերը օտարվում կամ օգտագործման են տրամադրվում համայնքի քաղաքաշինական ծրագրային փաստաթղթերին, հողերի օգտագործման սխեմաներին համապատասխան, համայնքի ավագանու համաձայնությամբ և սահմանած պայմաններով</w:t>
            </w:r>
          </w:p>
          <w:p w:rsidR="000C557F" w:rsidRPr="00A853B4" w:rsidRDefault="000C557F" w:rsidP="002245FA">
            <w:pPr>
              <w:spacing w:line="240" w:lineRule="auto"/>
              <w:rPr>
                <w:b/>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lang w:eastAsia="ru-RU"/>
              </w:rPr>
            </w:pPr>
            <w:r>
              <w:rPr>
                <w:rFonts w:cs="Sylfaen"/>
                <w:color w:val="000000"/>
                <w:sz w:val="20"/>
                <w:szCs w:val="20"/>
                <w:lang w:eastAsia="ru-RU"/>
              </w:rPr>
              <w:t xml:space="preserve">2.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ավագանին</w:t>
            </w:r>
            <w:r w:rsidRPr="00A853B4">
              <w:rPr>
                <w:color w:val="000000"/>
                <w:sz w:val="20"/>
                <w:szCs w:val="20"/>
                <w:lang w:eastAsia="ru-RU"/>
              </w:rPr>
              <w:t xml:space="preserve"> </w:t>
            </w:r>
            <w:r w:rsidRPr="00A853B4">
              <w:rPr>
                <w:rFonts w:cs="Sylfaen"/>
                <w:color w:val="000000"/>
                <w:sz w:val="20"/>
                <w:szCs w:val="20"/>
                <w:lang w:val="ru-RU" w:eastAsia="ru-RU"/>
              </w:rPr>
              <w:t>ընդունում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վարչական</w:t>
            </w:r>
            <w:r w:rsidRPr="00A853B4">
              <w:rPr>
                <w:color w:val="000000"/>
                <w:sz w:val="20"/>
                <w:szCs w:val="20"/>
                <w:lang w:eastAsia="ru-RU"/>
              </w:rPr>
              <w:t xml:space="preserve"> </w:t>
            </w:r>
            <w:r w:rsidRPr="00A853B4">
              <w:rPr>
                <w:rFonts w:cs="Sylfaen"/>
                <w:color w:val="000000"/>
                <w:sz w:val="20"/>
                <w:szCs w:val="20"/>
                <w:lang w:val="ru-RU" w:eastAsia="ru-RU"/>
              </w:rPr>
              <w:t>սահմաններում</w:t>
            </w:r>
            <w:r w:rsidRPr="00A853B4">
              <w:rPr>
                <w:color w:val="000000"/>
                <w:sz w:val="20"/>
                <w:szCs w:val="20"/>
                <w:lang w:eastAsia="ru-RU"/>
              </w:rPr>
              <w:t xml:space="preserve"> </w:t>
            </w:r>
            <w:r w:rsidRPr="00A853B4">
              <w:rPr>
                <w:rFonts w:cs="Sylfaen"/>
                <w:color w:val="000000"/>
                <w:sz w:val="20"/>
                <w:szCs w:val="20"/>
                <w:lang w:val="ru-RU" w:eastAsia="ru-RU"/>
              </w:rPr>
              <w:t>ընդգրկվող</w:t>
            </w:r>
            <w:r w:rsidRPr="00A853B4">
              <w:rPr>
                <w:color w:val="000000"/>
                <w:sz w:val="20"/>
                <w:szCs w:val="20"/>
                <w:lang w:eastAsia="ru-RU"/>
              </w:rPr>
              <w:t xml:space="preserve">` </w:t>
            </w:r>
            <w:r w:rsidRPr="00A853B4">
              <w:rPr>
                <w:rFonts w:cs="Sylfaen"/>
                <w:color w:val="000000"/>
                <w:sz w:val="20"/>
                <w:szCs w:val="20"/>
                <w:lang w:val="ru-RU" w:eastAsia="ru-RU"/>
              </w:rPr>
              <w:t>պետական</w:t>
            </w:r>
            <w:r w:rsidRPr="00A853B4">
              <w:rPr>
                <w:color w:val="000000"/>
                <w:sz w:val="20"/>
                <w:szCs w:val="20"/>
                <w:lang w:eastAsia="ru-RU"/>
              </w:rPr>
              <w:t xml:space="preserve"> </w:t>
            </w:r>
            <w:r w:rsidRPr="00A853B4">
              <w:rPr>
                <w:rFonts w:cs="Sylfaen"/>
                <w:color w:val="000000"/>
                <w:sz w:val="20"/>
                <w:szCs w:val="20"/>
                <w:lang w:val="ru-RU" w:eastAsia="ru-RU"/>
              </w:rPr>
              <w:t>սեփականություն</w:t>
            </w:r>
            <w:r w:rsidRPr="00A853B4">
              <w:rPr>
                <w:color w:val="000000"/>
                <w:sz w:val="20"/>
                <w:szCs w:val="20"/>
                <w:lang w:eastAsia="ru-RU"/>
              </w:rPr>
              <w:t xml:space="preserve"> </w:t>
            </w:r>
            <w:r w:rsidRPr="00A853B4">
              <w:rPr>
                <w:rFonts w:cs="Sylfaen"/>
                <w:color w:val="000000"/>
                <w:sz w:val="20"/>
                <w:szCs w:val="20"/>
                <w:lang w:val="ru-RU" w:eastAsia="ru-RU"/>
              </w:rPr>
              <w:t>հանդիսացող</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b/>
                <w:color w:val="000000"/>
                <w:sz w:val="20"/>
                <w:szCs w:val="20"/>
                <w:u w:val="single"/>
                <w:lang w:val="ru-RU" w:eastAsia="ru-RU"/>
              </w:rPr>
              <w:t>օտարման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անհատույց</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մշտական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օգտագործման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և</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տրամադրմանը</w:t>
            </w:r>
            <w:r w:rsidRPr="00A853B4">
              <w:rPr>
                <w:color w:val="000000"/>
                <w:sz w:val="20"/>
                <w:szCs w:val="20"/>
                <w:lang w:eastAsia="ru-RU"/>
              </w:rPr>
              <w:t xml:space="preserve"> </w:t>
            </w:r>
            <w:r w:rsidRPr="00A853B4">
              <w:rPr>
                <w:rFonts w:cs="Sylfaen"/>
                <w:color w:val="000000"/>
                <w:sz w:val="20"/>
                <w:szCs w:val="20"/>
                <w:lang w:val="ru-RU" w:eastAsia="ru-RU"/>
              </w:rPr>
              <w:t>համաձայնություն</w:t>
            </w:r>
            <w:r w:rsidRPr="00A853B4">
              <w:rPr>
                <w:color w:val="000000"/>
                <w:sz w:val="20"/>
                <w:szCs w:val="20"/>
                <w:lang w:eastAsia="ru-RU"/>
              </w:rPr>
              <w:t xml:space="preserve"> </w:t>
            </w:r>
            <w:r w:rsidRPr="00A853B4">
              <w:rPr>
                <w:rFonts w:cs="Sylfaen"/>
                <w:color w:val="000000"/>
                <w:sz w:val="20"/>
                <w:szCs w:val="20"/>
                <w:lang w:val="ru-RU" w:eastAsia="ru-RU"/>
              </w:rPr>
              <w:t>տալու</w:t>
            </w:r>
            <w:r w:rsidRPr="00A853B4">
              <w:rPr>
                <w:color w:val="000000"/>
                <w:sz w:val="20"/>
                <w:szCs w:val="20"/>
                <w:lang w:eastAsia="ru-RU"/>
              </w:rPr>
              <w:t xml:space="preserve"> </w:t>
            </w:r>
            <w:r w:rsidRPr="00A853B4">
              <w:rPr>
                <w:rFonts w:cs="Sylfaen"/>
                <w:color w:val="000000"/>
                <w:sz w:val="20"/>
                <w:szCs w:val="20"/>
                <w:lang w:val="ru-RU" w:eastAsia="ru-RU"/>
              </w:rPr>
              <w:t>վերաբերյալ</w:t>
            </w:r>
            <w:r w:rsidRPr="00A853B4">
              <w:rPr>
                <w:color w:val="000000"/>
                <w:sz w:val="20"/>
                <w:szCs w:val="20"/>
                <w:lang w:eastAsia="ru-RU"/>
              </w:rPr>
              <w:t xml:space="preserve"> </w:t>
            </w:r>
            <w:r w:rsidRPr="00A853B4">
              <w:rPr>
                <w:rFonts w:cs="Sylfaen"/>
                <w:color w:val="000000"/>
                <w:sz w:val="20"/>
                <w:szCs w:val="20"/>
                <w:lang w:val="ru-RU" w:eastAsia="ru-RU"/>
              </w:rPr>
              <w:t>որոշում</w:t>
            </w:r>
            <w:r w:rsidRPr="00A853B4">
              <w:rPr>
                <w:color w:val="000000"/>
                <w:sz w:val="20"/>
                <w:szCs w:val="20"/>
                <w:lang w:eastAsia="ru-RU"/>
              </w:rPr>
              <w:t xml:space="preserve">` </w:t>
            </w:r>
            <w:r w:rsidRPr="00A853B4">
              <w:rPr>
                <w:rFonts w:cs="Sylfaen"/>
                <w:color w:val="000000"/>
                <w:sz w:val="20"/>
                <w:szCs w:val="20"/>
                <w:lang w:val="ru-RU" w:eastAsia="ru-RU"/>
              </w:rPr>
              <w:t>նշելով</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color w:val="000000"/>
                <w:sz w:val="20"/>
                <w:szCs w:val="20"/>
                <w:lang w:val="ru-RU" w:eastAsia="ru-RU"/>
              </w:rPr>
              <w:t>գտնվելու</w:t>
            </w:r>
            <w:r w:rsidRPr="00A853B4">
              <w:rPr>
                <w:color w:val="000000"/>
                <w:sz w:val="20"/>
                <w:szCs w:val="20"/>
                <w:lang w:eastAsia="ru-RU"/>
              </w:rPr>
              <w:t xml:space="preserve"> </w:t>
            </w:r>
            <w:r w:rsidRPr="00A853B4">
              <w:rPr>
                <w:rFonts w:cs="Sylfaen"/>
                <w:color w:val="000000"/>
                <w:sz w:val="20"/>
                <w:szCs w:val="20"/>
                <w:lang w:val="ru-RU" w:eastAsia="ru-RU"/>
              </w:rPr>
              <w:t>վայրը</w:t>
            </w:r>
            <w:r w:rsidRPr="00A853B4">
              <w:rPr>
                <w:color w:val="000000"/>
                <w:sz w:val="20"/>
                <w:szCs w:val="20"/>
                <w:lang w:eastAsia="ru-RU"/>
              </w:rPr>
              <w:t xml:space="preserve">, </w:t>
            </w:r>
            <w:r w:rsidRPr="00A853B4">
              <w:rPr>
                <w:rFonts w:cs="Sylfaen"/>
                <w:color w:val="000000"/>
                <w:sz w:val="20"/>
                <w:szCs w:val="20"/>
                <w:lang w:val="ru-RU" w:eastAsia="ru-RU"/>
              </w:rPr>
              <w:t>չափերը</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սահմանափակումները</w:t>
            </w:r>
            <w:r w:rsidRPr="00A853B4">
              <w:rPr>
                <w:color w:val="000000"/>
                <w:sz w:val="20"/>
                <w:szCs w:val="20"/>
                <w:lang w:eastAsia="ru-RU"/>
              </w:rPr>
              <w:t xml:space="preserve">, </w:t>
            </w:r>
            <w:r w:rsidRPr="00A853B4">
              <w:rPr>
                <w:rFonts w:cs="Sylfaen"/>
                <w:color w:val="000000"/>
                <w:sz w:val="20"/>
                <w:szCs w:val="20"/>
                <w:lang w:val="ru-RU" w:eastAsia="ru-RU"/>
              </w:rPr>
              <w:t>պայմանները</w:t>
            </w:r>
            <w:r w:rsidRPr="00A853B4">
              <w:rPr>
                <w:color w:val="000000"/>
                <w:sz w:val="20"/>
                <w:szCs w:val="20"/>
                <w:lang w:eastAsia="ru-RU"/>
              </w:rPr>
              <w:t>:</w:t>
            </w:r>
          </w:p>
          <w:p w:rsidR="000C557F" w:rsidRPr="00A853B4" w:rsidRDefault="000C557F" w:rsidP="002245FA">
            <w:pPr>
              <w:spacing w:line="240" w:lineRule="auto"/>
              <w:rPr>
                <w:b/>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lang w:eastAsia="ru-RU"/>
              </w:rPr>
            </w:pPr>
            <w:r>
              <w:rPr>
                <w:rFonts w:cs="Sylfaen"/>
                <w:color w:val="000000"/>
                <w:sz w:val="20"/>
                <w:szCs w:val="20"/>
                <w:lang w:eastAsia="ru-RU"/>
              </w:rPr>
              <w:t xml:space="preserve">3.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ղեկավարը</w:t>
            </w:r>
            <w:r w:rsidRPr="00A853B4">
              <w:rPr>
                <w:color w:val="000000"/>
                <w:sz w:val="20"/>
                <w:szCs w:val="20"/>
                <w:lang w:eastAsia="ru-RU"/>
              </w:rPr>
              <w:t xml:space="preserve"> </w:t>
            </w:r>
            <w:r w:rsidRPr="00A853B4">
              <w:rPr>
                <w:rFonts w:cs="Sylfaen"/>
                <w:color w:val="000000"/>
                <w:sz w:val="20"/>
                <w:szCs w:val="20"/>
                <w:lang w:val="ru-RU" w:eastAsia="ru-RU"/>
              </w:rPr>
              <w:t>պատրաստում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հողաշինարարական</w:t>
            </w:r>
            <w:r w:rsidRPr="00A853B4">
              <w:rPr>
                <w:color w:val="000000"/>
                <w:sz w:val="20"/>
                <w:szCs w:val="20"/>
                <w:lang w:eastAsia="ru-RU"/>
              </w:rPr>
              <w:t xml:space="preserve"> </w:t>
            </w:r>
            <w:r w:rsidRPr="00A853B4">
              <w:rPr>
                <w:rFonts w:cs="Sylfaen"/>
                <w:color w:val="000000"/>
                <w:sz w:val="20"/>
                <w:szCs w:val="20"/>
                <w:lang w:val="ru-RU" w:eastAsia="ru-RU"/>
              </w:rPr>
              <w:t>գործ</w:t>
            </w:r>
            <w:r w:rsidRPr="00A853B4">
              <w:rPr>
                <w:color w:val="000000"/>
                <w:sz w:val="20"/>
                <w:szCs w:val="20"/>
                <w:lang w:eastAsia="ru-RU"/>
              </w:rPr>
              <w:t xml:space="preserve">, </w:t>
            </w:r>
            <w:r w:rsidRPr="00A853B4">
              <w:rPr>
                <w:rFonts w:cs="Sylfaen"/>
                <w:color w:val="000000"/>
                <w:sz w:val="20"/>
                <w:szCs w:val="20"/>
                <w:lang w:val="ru-RU" w:eastAsia="ru-RU"/>
              </w:rPr>
              <w:t>որում</w:t>
            </w:r>
            <w:r w:rsidRPr="00A853B4">
              <w:rPr>
                <w:color w:val="000000"/>
                <w:sz w:val="20"/>
                <w:szCs w:val="20"/>
                <w:lang w:eastAsia="ru-RU"/>
              </w:rPr>
              <w:t xml:space="preserve"> </w:t>
            </w:r>
            <w:r w:rsidRPr="00A853B4">
              <w:rPr>
                <w:rFonts w:cs="Sylfaen"/>
                <w:color w:val="000000"/>
                <w:sz w:val="20"/>
                <w:szCs w:val="20"/>
                <w:lang w:val="ru-RU" w:eastAsia="ru-RU"/>
              </w:rPr>
              <w:t>ներառվում</w:t>
            </w:r>
            <w:r w:rsidRPr="00A853B4">
              <w:rPr>
                <w:color w:val="000000"/>
                <w:sz w:val="20"/>
                <w:szCs w:val="20"/>
                <w:lang w:eastAsia="ru-RU"/>
              </w:rPr>
              <w:t xml:space="preserve"> </w:t>
            </w:r>
            <w:r w:rsidRPr="00A853B4">
              <w:rPr>
                <w:rFonts w:cs="Sylfaen"/>
                <w:color w:val="000000"/>
                <w:sz w:val="20"/>
                <w:szCs w:val="20"/>
                <w:lang w:val="ru-RU" w:eastAsia="ru-RU"/>
              </w:rPr>
              <w:t>են</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lastRenderedPageBreak/>
              <w:t>ավագանու</w:t>
            </w:r>
            <w:r w:rsidRPr="00A853B4">
              <w:rPr>
                <w:color w:val="000000"/>
                <w:sz w:val="20"/>
                <w:szCs w:val="20"/>
                <w:lang w:eastAsia="ru-RU"/>
              </w:rPr>
              <w:t xml:space="preserve"> </w:t>
            </w:r>
            <w:r w:rsidRPr="00A853B4">
              <w:rPr>
                <w:rFonts w:cs="Sylfaen"/>
                <w:color w:val="000000"/>
                <w:sz w:val="20"/>
                <w:szCs w:val="20"/>
                <w:lang w:val="ru-RU" w:eastAsia="ru-RU"/>
              </w:rPr>
              <w:t>որոշումը</w:t>
            </w:r>
            <w:r w:rsidRPr="00A853B4">
              <w:rPr>
                <w:color w:val="000000"/>
                <w:sz w:val="20"/>
                <w:szCs w:val="20"/>
                <w:lang w:eastAsia="ru-RU"/>
              </w:rPr>
              <w:t xml:space="preserve">, </w:t>
            </w:r>
            <w:r w:rsidRPr="00A853B4">
              <w:rPr>
                <w:rFonts w:cs="Sylfaen"/>
                <w:color w:val="000000"/>
                <w:sz w:val="20"/>
                <w:szCs w:val="20"/>
                <w:lang w:val="ru-RU" w:eastAsia="ru-RU"/>
              </w:rPr>
              <w:t>տեղանքի</w:t>
            </w:r>
            <w:r w:rsidRPr="00A853B4">
              <w:rPr>
                <w:color w:val="000000"/>
                <w:sz w:val="20"/>
                <w:szCs w:val="20"/>
                <w:lang w:eastAsia="ru-RU"/>
              </w:rPr>
              <w:t xml:space="preserve"> </w:t>
            </w:r>
            <w:r w:rsidRPr="00A853B4">
              <w:rPr>
                <w:rFonts w:cs="Sylfaen"/>
                <w:color w:val="000000"/>
                <w:sz w:val="20"/>
                <w:szCs w:val="20"/>
                <w:lang w:val="ru-RU" w:eastAsia="ru-RU"/>
              </w:rPr>
              <w:t>կադաստրային</w:t>
            </w:r>
            <w:r w:rsidRPr="00A853B4">
              <w:rPr>
                <w:color w:val="000000"/>
                <w:sz w:val="20"/>
                <w:szCs w:val="20"/>
                <w:lang w:eastAsia="ru-RU"/>
              </w:rPr>
              <w:t xml:space="preserve"> </w:t>
            </w:r>
            <w:r w:rsidRPr="00A853B4">
              <w:rPr>
                <w:rFonts w:cs="Sylfaen"/>
                <w:color w:val="000000"/>
                <w:sz w:val="20"/>
                <w:szCs w:val="20"/>
                <w:lang w:val="ru-RU" w:eastAsia="ru-RU"/>
              </w:rPr>
              <w:t>քարտեզը</w:t>
            </w:r>
            <w:r w:rsidRPr="00A853B4">
              <w:rPr>
                <w:color w:val="000000"/>
                <w:sz w:val="20"/>
                <w:szCs w:val="20"/>
                <w:lang w:eastAsia="ru-RU"/>
              </w:rPr>
              <w:t xml:space="preserve">, </w:t>
            </w:r>
            <w:r w:rsidRPr="00A853B4">
              <w:rPr>
                <w:rFonts w:cs="Sylfaen"/>
                <w:color w:val="000000"/>
                <w:sz w:val="20"/>
                <w:szCs w:val="20"/>
                <w:lang w:val="ru-RU" w:eastAsia="ru-RU"/>
              </w:rPr>
              <w:t>որտեղ</w:t>
            </w:r>
            <w:r w:rsidRPr="00A853B4">
              <w:rPr>
                <w:color w:val="000000"/>
                <w:sz w:val="20"/>
                <w:szCs w:val="20"/>
                <w:lang w:eastAsia="ru-RU"/>
              </w:rPr>
              <w:t xml:space="preserve"> </w:t>
            </w:r>
            <w:r w:rsidRPr="00A853B4">
              <w:rPr>
                <w:rFonts w:cs="Sylfaen"/>
                <w:color w:val="000000"/>
                <w:sz w:val="20"/>
                <w:szCs w:val="20"/>
                <w:lang w:val="ru-RU" w:eastAsia="ru-RU"/>
              </w:rPr>
              <w:t>նշվում</w:t>
            </w:r>
            <w:r w:rsidRPr="00A853B4">
              <w:rPr>
                <w:color w:val="000000"/>
                <w:sz w:val="20"/>
                <w:szCs w:val="20"/>
                <w:lang w:eastAsia="ru-RU"/>
              </w:rPr>
              <w:t xml:space="preserve"> </w:t>
            </w:r>
            <w:r w:rsidRPr="00A853B4">
              <w:rPr>
                <w:rFonts w:cs="Sylfaen"/>
                <w:color w:val="000000"/>
                <w:sz w:val="20"/>
                <w:szCs w:val="20"/>
                <w:lang w:val="ru-RU" w:eastAsia="ru-RU"/>
              </w:rPr>
              <w:t>են</w:t>
            </w:r>
            <w:r w:rsidRPr="00A853B4">
              <w:rPr>
                <w:color w:val="000000"/>
                <w:sz w:val="20"/>
                <w:szCs w:val="20"/>
                <w:lang w:eastAsia="ru-RU"/>
              </w:rPr>
              <w:t xml:space="preserve"> </w:t>
            </w:r>
            <w:r w:rsidRPr="00A853B4">
              <w:rPr>
                <w:rFonts w:cs="Sylfaen"/>
                <w:color w:val="000000"/>
                <w:sz w:val="20"/>
                <w:szCs w:val="20"/>
                <w:lang w:val="ru-RU" w:eastAsia="ru-RU"/>
              </w:rPr>
              <w:t>օտարման</w:t>
            </w:r>
            <w:r w:rsidRPr="00A853B4">
              <w:rPr>
                <w:color w:val="000000"/>
                <w:sz w:val="20"/>
                <w:szCs w:val="20"/>
                <w:lang w:eastAsia="ru-RU"/>
              </w:rPr>
              <w:t xml:space="preserve">, </w:t>
            </w:r>
            <w:r w:rsidRPr="00A853B4">
              <w:rPr>
                <w:rFonts w:cs="Sylfaen"/>
                <w:color w:val="000000"/>
                <w:sz w:val="20"/>
                <w:szCs w:val="20"/>
                <w:lang w:val="ru-RU" w:eastAsia="ru-RU"/>
              </w:rPr>
              <w:t>անհատույց</w:t>
            </w:r>
            <w:r w:rsidRPr="00A853B4">
              <w:rPr>
                <w:color w:val="000000"/>
                <w:sz w:val="20"/>
                <w:szCs w:val="20"/>
                <w:lang w:eastAsia="ru-RU"/>
              </w:rPr>
              <w:t xml:space="preserve"> (</w:t>
            </w:r>
            <w:r w:rsidRPr="00A853B4">
              <w:rPr>
                <w:rFonts w:cs="Sylfaen"/>
                <w:color w:val="000000"/>
                <w:sz w:val="20"/>
                <w:szCs w:val="20"/>
                <w:lang w:val="ru-RU" w:eastAsia="ru-RU"/>
              </w:rPr>
              <w:t>մշտական</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և</w:t>
            </w:r>
            <w:r w:rsidRPr="00A853B4">
              <w:rPr>
                <w:color w:val="000000"/>
                <w:sz w:val="20"/>
                <w:szCs w:val="20"/>
                <w:lang w:eastAsia="ru-RU"/>
              </w:rPr>
              <w:t xml:space="preserve"> </w:t>
            </w:r>
            <w:r w:rsidRPr="00A853B4">
              <w:rPr>
                <w:rFonts w:cs="Sylfaen"/>
                <w:color w:val="000000"/>
                <w:sz w:val="20"/>
                <w:szCs w:val="20"/>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տրամադրման</w:t>
            </w:r>
            <w:r w:rsidRPr="00A853B4">
              <w:rPr>
                <w:color w:val="000000"/>
                <w:sz w:val="20"/>
                <w:szCs w:val="20"/>
                <w:lang w:eastAsia="ru-RU"/>
              </w:rPr>
              <w:t xml:space="preserve"> </w:t>
            </w:r>
            <w:r w:rsidRPr="00A853B4">
              <w:rPr>
                <w:rFonts w:cs="Sylfaen"/>
                <w:color w:val="000000"/>
                <w:sz w:val="20"/>
                <w:szCs w:val="20"/>
                <w:lang w:val="ru-RU" w:eastAsia="ru-RU"/>
              </w:rPr>
              <w:t>ենթակա</w:t>
            </w:r>
            <w:r w:rsidRPr="00A853B4">
              <w:rPr>
                <w:color w:val="000000"/>
                <w:sz w:val="20"/>
                <w:szCs w:val="20"/>
                <w:lang w:eastAsia="ru-RU"/>
              </w:rPr>
              <w:t xml:space="preserve"> </w:t>
            </w:r>
            <w:r w:rsidRPr="00A853B4">
              <w:rPr>
                <w:rFonts w:cs="Sylfaen"/>
                <w:color w:val="000000"/>
                <w:sz w:val="20"/>
                <w:szCs w:val="20"/>
                <w:lang w:val="ru-RU" w:eastAsia="ru-RU"/>
              </w:rPr>
              <w:t>հողամասերը</w:t>
            </w:r>
            <w:r w:rsidRPr="00A853B4">
              <w:rPr>
                <w:color w:val="000000"/>
                <w:sz w:val="20"/>
                <w:szCs w:val="20"/>
                <w:lang w:eastAsia="ru-RU"/>
              </w:rPr>
              <w:t xml:space="preserve">, </w:t>
            </w:r>
            <w:r w:rsidRPr="00A853B4">
              <w:rPr>
                <w:rFonts w:cs="Sylfaen"/>
                <w:color w:val="000000"/>
                <w:sz w:val="20"/>
                <w:szCs w:val="20"/>
                <w:lang w:val="ru-RU" w:eastAsia="ru-RU"/>
              </w:rPr>
              <w:t>դրանց</w:t>
            </w:r>
            <w:r w:rsidRPr="00A853B4">
              <w:rPr>
                <w:color w:val="000000"/>
                <w:sz w:val="20"/>
                <w:szCs w:val="20"/>
                <w:lang w:eastAsia="ru-RU"/>
              </w:rPr>
              <w:t xml:space="preserve"> </w:t>
            </w:r>
            <w:r w:rsidRPr="00A853B4">
              <w:rPr>
                <w:rFonts w:cs="Sylfaen"/>
                <w:color w:val="000000"/>
                <w:sz w:val="20"/>
                <w:szCs w:val="20"/>
                <w:lang w:val="ru-RU" w:eastAsia="ru-RU"/>
              </w:rPr>
              <w:t>շրջադարձային</w:t>
            </w:r>
            <w:r w:rsidRPr="00A853B4">
              <w:rPr>
                <w:color w:val="000000"/>
                <w:sz w:val="20"/>
                <w:szCs w:val="20"/>
                <w:lang w:eastAsia="ru-RU"/>
              </w:rPr>
              <w:t xml:space="preserve"> </w:t>
            </w:r>
            <w:r w:rsidRPr="00A853B4">
              <w:rPr>
                <w:rFonts w:cs="Sylfaen"/>
                <w:color w:val="000000"/>
                <w:sz w:val="20"/>
                <w:szCs w:val="20"/>
                <w:lang w:val="ru-RU" w:eastAsia="ru-RU"/>
              </w:rPr>
              <w:t>կետերի</w:t>
            </w:r>
            <w:r w:rsidRPr="00A853B4">
              <w:rPr>
                <w:color w:val="000000"/>
                <w:sz w:val="20"/>
                <w:szCs w:val="20"/>
                <w:lang w:eastAsia="ru-RU"/>
              </w:rPr>
              <w:t xml:space="preserve"> </w:t>
            </w:r>
            <w:r w:rsidRPr="00A853B4">
              <w:rPr>
                <w:rFonts w:cs="Sylfaen"/>
                <w:color w:val="000000"/>
                <w:sz w:val="20"/>
                <w:szCs w:val="20"/>
                <w:lang w:val="ru-RU" w:eastAsia="ru-RU"/>
              </w:rPr>
              <w:t>կոորդինատներն</w:t>
            </w:r>
            <w:r w:rsidRPr="00A853B4">
              <w:rPr>
                <w:color w:val="000000"/>
                <w:sz w:val="20"/>
                <w:szCs w:val="20"/>
                <w:lang w:eastAsia="ru-RU"/>
              </w:rPr>
              <w:t xml:space="preserve"> </w:t>
            </w:r>
            <w:r w:rsidRPr="00A853B4">
              <w:rPr>
                <w:rFonts w:cs="Sylfaen"/>
                <w:color w:val="000000"/>
                <w:sz w:val="20"/>
                <w:szCs w:val="20"/>
                <w:lang w:val="ru-RU" w:eastAsia="ru-RU"/>
              </w:rPr>
              <w:t>ու</w:t>
            </w:r>
            <w:r w:rsidRPr="00A853B4">
              <w:rPr>
                <w:color w:val="000000"/>
                <w:sz w:val="20"/>
                <w:szCs w:val="20"/>
                <w:lang w:eastAsia="ru-RU"/>
              </w:rPr>
              <w:t xml:space="preserve"> </w:t>
            </w:r>
            <w:r w:rsidRPr="00A853B4">
              <w:rPr>
                <w:rFonts w:cs="Sylfaen"/>
                <w:color w:val="000000"/>
                <w:sz w:val="20"/>
                <w:szCs w:val="20"/>
                <w:lang w:val="ru-RU" w:eastAsia="ru-RU"/>
              </w:rPr>
              <w:t>չափերը</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սահմանափակումների</w:t>
            </w:r>
            <w:r w:rsidRPr="00A853B4">
              <w:rPr>
                <w:color w:val="000000"/>
                <w:sz w:val="20"/>
                <w:szCs w:val="20"/>
                <w:lang w:eastAsia="ru-RU"/>
              </w:rPr>
              <w:t xml:space="preserve"> </w:t>
            </w:r>
            <w:r w:rsidRPr="00A853B4">
              <w:rPr>
                <w:rFonts w:cs="Sylfaen"/>
                <w:color w:val="000000"/>
                <w:sz w:val="20"/>
                <w:szCs w:val="20"/>
                <w:lang w:val="ru-RU" w:eastAsia="ru-RU"/>
              </w:rPr>
              <w:t>մասին</w:t>
            </w:r>
            <w:r w:rsidRPr="00A853B4">
              <w:rPr>
                <w:color w:val="000000"/>
                <w:sz w:val="20"/>
                <w:szCs w:val="20"/>
                <w:lang w:eastAsia="ru-RU"/>
              </w:rPr>
              <w:t xml:space="preserve"> </w:t>
            </w:r>
            <w:r w:rsidRPr="00A853B4">
              <w:rPr>
                <w:rFonts w:cs="Sylfaen"/>
                <w:color w:val="000000"/>
                <w:sz w:val="20"/>
                <w:szCs w:val="20"/>
                <w:lang w:val="ru-RU" w:eastAsia="ru-RU"/>
              </w:rPr>
              <w:t>տեղեկանքը</w:t>
            </w:r>
            <w:r w:rsidRPr="00A853B4">
              <w:rPr>
                <w:color w:val="000000"/>
                <w:sz w:val="20"/>
                <w:szCs w:val="20"/>
                <w:lang w:eastAsia="ru-RU"/>
              </w:rPr>
              <w:t xml:space="preserve">, </w:t>
            </w:r>
            <w:r w:rsidRPr="00A853B4">
              <w:rPr>
                <w:rFonts w:cs="Sylfaen"/>
                <w:color w:val="000000"/>
                <w:sz w:val="20"/>
                <w:szCs w:val="20"/>
                <w:lang w:val="ru-RU" w:eastAsia="ru-RU"/>
              </w:rPr>
              <w:t>Հայաստանի</w:t>
            </w:r>
            <w:r w:rsidRPr="00A853B4">
              <w:rPr>
                <w:color w:val="000000"/>
                <w:sz w:val="20"/>
                <w:szCs w:val="20"/>
                <w:lang w:eastAsia="ru-RU"/>
              </w:rPr>
              <w:t xml:space="preserve"> </w:t>
            </w:r>
            <w:r w:rsidRPr="00A853B4">
              <w:rPr>
                <w:rFonts w:cs="Sylfaen"/>
                <w:color w:val="000000"/>
                <w:sz w:val="20"/>
                <w:szCs w:val="20"/>
                <w:lang w:val="ru-RU" w:eastAsia="ru-RU"/>
              </w:rPr>
              <w:t>Հանրապետության</w:t>
            </w:r>
            <w:r w:rsidRPr="00A853B4">
              <w:rPr>
                <w:color w:val="000000"/>
                <w:sz w:val="20"/>
                <w:szCs w:val="20"/>
                <w:lang w:eastAsia="ru-RU"/>
              </w:rPr>
              <w:t xml:space="preserve"> </w:t>
            </w:r>
            <w:r w:rsidRPr="00A853B4">
              <w:rPr>
                <w:rFonts w:cs="Sylfaen"/>
                <w:color w:val="000000"/>
                <w:sz w:val="20"/>
                <w:szCs w:val="20"/>
                <w:lang w:val="ru-RU" w:eastAsia="ru-RU"/>
              </w:rPr>
              <w:t>հողային</w:t>
            </w:r>
            <w:r w:rsidRPr="00A853B4">
              <w:rPr>
                <w:color w:val="000000"/>
                <w:sz w:val="20"/>
                <w:szCs w:val="20"/>
                <w:lang w:eastAsia="ru-RU"/>
              </w:rPr>
              <w:t xml:space="preserve"> </w:t>
            </w:r>
            <w:r w:rsidRPr="00A853B4">
              <w:rPr>
                <w:rFonts w:cs="Sylfaen"/>
                <w:color w:val="000000"/>
                <w:sz w:val="20"/>
                <w:szCs w:val="20"/>
                <w:lang w:val="ru-RU" w:eastAsia="ru-RU"/>
              </w:rPr>
              <w:t>օրենսգրքի</w:t>
            </w:r>
            <w:r w:rsidRPr="00A853B4">
              <w:rPr>
                <w:color w:val="000000"/>
                <w:sz w:val="20"/>
                <w:szCs w:val="20"/>
                <w:lang w:eastAsia="ru-RU"/>
              </w:rPr>
              <w:t xml:space="preserve"> 60-</w:t>
            </w:r>
            <w:r w:rsidRPr="00A853B4">
              <w:rPr>
                <w:rFonts w:cs="Sylfaen"/>
                <w:color w:val="000000"/>
                <w:sz w:val="20"/>
                <w:szCs w:val="20"/>
                <w:lang w:val="ru-RU" w:eastAsia="ru-RU"/>
              </w:rPr>
              <w:t>րդ</w:t>
            </w:r>
            <w:r w:rsidRPr="00A853B4">
              <w:rPr>
                <w:color w:val="000000"/>
                <w:sz w:val="20"/>
                <w:szCs w:val="20"/>
                <w:lang w:eastAsia="ru-RU"/>
              </w:rPr>
              <w:t xml:space="preserve"> </w:t>
            </w:r>
            <w:r w:rsidRPr="00A853B4">
              <w:rPr>
                <w:rFonts w:cs="Sylfaen"/>
                <w:color w:val="000000"/>
                <w:sz w:val="20"/>
                <w:szCs w:val="20"/>
                <w:lang w:val="ru-RU" w:eastAsia="ru-RU"/>
              </w:rPr>
              <w:t>հոդվածով</w:t>
            </w:r>
            <w:r w:rsidRPr="00A853B4">
              <w:rPr>
                <w:color w:val="000000"/>
                <w:sz w:val="20"/>
                <w:szCs w:val="20"/>
                <w:lang w:eastAsia="ru-RU"/>
              </w:rPr>
              <w:t xml:space="preserve"> </w:t>
            </w:r>
            <w:r w:rsidRPr="00A853B4">
              <w:rPr>
                <w:rFonts w:cs="Sylfaen"/>
                <w:color w:val="000000"/>
                <w:sz w:val="20"/>
                <w:szCs w:val="20"/>
                <w:lang w:val="ru-RU" w:eastAsia="ru-RU"/>
              </w:rPr>
              <w:t>սահմանված</w:t>
            </w:r>
            <w:r w:rsidRPr="00A853B4">
              <w:rPr>
                <w:color w:val="000000"/>
                <w:sz w:val="20"/>
                <w:szCs w:val="20"/>
                <w:lang w:eastAsia="ru-RU"/>
              </w:rPr>
              <w:t xml:space="preserve"> </w:t>
            </w:r>
            <w:r w:rsidRPr="00A853B4">
              <w:rPr>
                <w:rFonts w:cs="Sylfaen"/>
                <w:color w:val="000000"/>
                <w:sz w:val="20"/>
                <w:szCs w:val="20"/>
                <w:lang w:val="ru-RU" w:eastAsia="ru-RU"/>
              </w:rPr>
              <w:t>սահմանափակումներում</w:t>
            </w:r>
            <w:r w:rsidRPr="00A853B4">
              <w:rPr>
                <w:color w:val="000000"/>
                <w:sz w:val="20"/>
                <w:szCs w:val="20"/>
                <w:lang w:eastAsia="ru-RU"/>
              </w:rPr>
              <w:t xml:space="preserve"> </w:t>
            </w:r>
            <w:r w:rsidRPr="00A853B4">
              <w:rPr>
                <w:rFonts w:cs="Sylfaen"/>
                <w:color w:val="000000"/>
                <w:sz w:val="20"/>
                <w:szCs w:val="20"/>
                <w:lang w:val="ru-RU" w:eastAsia="ru-RU"/>
              </w:rPr>
              <w:t>ընդգրկված</w:t>
            </w:r>
            <w:r w:rsidRPr="00A853B4">
              <w:rPr>
                <w:color w:val="000000"/>
                <w:sz w:val="20"/>
                <w:szCs w:val="20"/>
                <w:lang w:eastAsia="ru-RU"/>
              </w:rPr>
              <w:t xml:space="preserve"> </w:t>
            </w:r>
            <w:r w:rsidRPr="00A853B4">
              <w:rPr>
                <w:rFonts w:cs="Sylfaen"/>
                <w:color w:val="000000"/>
                <w:sz w:val="20"/>
                <w:szCs w:val="20"/>
                <w:lang w:val="ru-RU" w:eastAsia="ru-RU"/>
              </w:rPr>
              <w:t>լինելու</w:t>
            </w:r>
            <w:r w:rsidRPr="00A853B4">
              <w:rPr>
                <w:color w:val="000000"/>
                <w:sz w:val="20"/>
                <w:szCs w:val="20"/>
                <w:lang w:eastAsia="ru-RU"/>
              </w:rPr>
              <w:t xml:space="preserve"> </w:t>
            </w:r>
            <w:r w:rsidRPr="00A853B4">
              <w:rPr>
                <w:rFonts w:cs="Sylfaen"/>
                <w:color w:val="000000"/>
                <w:sz w:val="20"/>
                <w:szCs w:val="20"/>
                <w:lang w:val="ru-RU" w:eastAsia="ru-RU"/>
              </w:rPr>
              <w:t>վերաբերյալ</w:t>
            </w:r>
            <w:r w:rsidRPr="00A853B4">
              <w:rPr>
                <w:color w:val="000000"/>
                <w:sz w:val="20"/>
                <w:szCs w:val="20"/>
                <w:lang w:eastAsia="ru-RU"/>
              </w:rPr>
              <w:t xml:space="preserve"> </w:t>
            </w:r>
            <w:r w:rsidRPr="00A853B4">
              <w:rPr>
                <w:rFonts w:cs="Sylfaen"/>
                <w:color w:val="000000"/>
                <w:sz w:val="20"/>
                <w:szCs w:val="20"/>
                <w:lang w:val="ru-RU" w:eastAsia="ru-RU"/>
              </w:rPr>
              <w:t>տեղեկանքը</w:t>
            </w:r>
            <w:r w:rsidRPr="00A853B4">
              <w:rPr>
                <w:color w:val="000000"/>
                <w:sz w:val="20"/>
                <w:szCs w:val="20"/>
                <w:lang w:eastAsia="ru-RU"/>
              </w:rPr>
              <w:t xml:space="preserve">, </w:t>
            </w:r>
            <w:r w:rsidRPr="00A853B4">
              <w:rPr>
                <w:rFonts w:cs="Sylfaen"/>
                <w:color w:val="000000"/>
                <w:sz w:val="20"/>
                <w:szCs w:val="20"/>
                <w:lang w:val="ru-RU" w:eastAsia="ru-RU"/>
              </w:rPr>
              <w:t>և</w:t>
            </w:r>
            <w:r w:rsidRPr="00A853B4">
              <w:rPr>
                <w:color w:val="000000"/>
                <w:sz w:val="20"/>
                <w:szCs w:val="20"/>
                <w:lang w:eastAsia="ru-RU"/>
              </w:rPr>
              <w:t xml:space="preserve"> </w:t>
            </w:r>
            <w:r w:rsidRPr="00A853B4">
              <w:rPr>
                <w:rFonts w:cs="Sylfaen"/>
                <w:color w:val="000000"/>
                <w:sz w:val="20"/>
                <w:szCs w:val="20"/>
                <w:lang w:val="ru-RU" w:eastAsia="ru-RU"/>
              </w:rPr>
              <w:t>ներկայացնում</w:t>
            </w:r>
            <w:r w:rsidRPr="00A853B4">
              <w:rPr>
                <w:color w:val="000000"/>
                <w:sz w:val="20"/>
                <w:szCs w:val="20"/>
                <w:lang w:eastAsia="ru-RU"/>
              </w:rPr>
              <w:t xml:space="preserve"> </w:t>
            </w:r>
            <w:r w:rsidRPr="00A853B4">
              <w:rPr>
                <w:rFonts w:cs="Sylfaen"/>
                <w:color w:val="000000"/>
                <w:sz w:val="20"/>
                <w:szCs w:val="20"/>
                <w:lang w:val="ru-RU" w:eastAsia="ru-RU"/>
              </w:rPr>
              <w:t>մարզպետին</w:t>
            </w:r>
            <w:r w:rsidRPr="00A853B4">
              <w:rPr>
                <w:color w:val="000000"/>
                <w:sz w:val="20"/>
                <w:szCs w:val="20"/>
                <w:lang w:eastAsia="ru-RU"/>
              </w:rPr>
              <w:t>:</w:t>
            </w:r>
          </w:p>
          <w:p w:rsidR="000C557F" w:rsidRPr="00A853B4" w:rsidRDefault="000C557F" w:rsidP="002245FA">
            <w:pPr>
              <w:spacing w:line="240" w:lineRule="auto"/>
              <w:rPr>
                <w:b/>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lang w:eastAsia="ru-RU"/>
              </w:rPr>
            </w:pPr>
            <w:r>
              <w:rPr>
                <w:rFonts w:cs="Sylfaen"/>
                <w:color w:val="000000"/>
                <w:sz w:val="20"/>
                <w:szCs w:val="20"/>
                <w:lang w:eastAsia="ru-RU"/>
              </w:rPr>
              <w:lastRenderedPageBreak/>
              <w:t xml:space="preserve">4. </w:t>
            </w:r>
            <w:r w:rsidRPr="00A853B4">
              <w:rPr>
                <w:rFonts w:cs="Sylfaen"/>
                <w:color w:val="000000"/>
                <w:sz w:val="20"/>
                <w:szCs w:val="20"/>
                <w:lang w:val="ru-RU" w:eastAsia="ru-RU"/>
              </w:rPr>
              <w:t>Դրական</w:t>
            </w:r>
            <w:r w:rsidRPr="00A853B4">
              <w:rPr>
                <w:color w:val="000000"/>
                <w:sz w:val="20"/>
                <w:szCs w:val="20"/>
                <w:lang w:eastAsia="ru-RU"/>
              </w:rPr>
              <w:t xml:space="preserve"> </w:t>
            </w:r>
            <w:r w:rsidRPr="00A853B4">
              <w:rPr>
                <w:rFonts w:cs="Sylfaen"/>
                <w:color w:val="000000"/>
                <w:sz w:val="20"/>
                <w:szCs w:val="20"/>
                <w:lang w:val="ru-RU" w:eastAsia="ru-RU"/>
              </w:rPr>
              <w:t>եզրակացության</w:t>
            </w:r>
            <w:r w:rsidRPr="00A853B4">
              <w:rPr>
                <w:color w:val="000000"/>
                <w:sz w:val="20"/>
                <w:szCs w:val="20"/>
                <w:lang w:eastAsia="ru-RU"/>
              </w:rPr>
              <w:t xml:space="preserve"> </w:t>
            </w:r>
            <w:r w:rsidRPr="00A853B4">
              <w:rPr>
                <w:rFonts w:cs="Sylfaen"/>
                <w:color w:val="000000"/>
                <w:sz w:val="20"/>
                <w:szCs w:val="20"/>
                <w:lang w:val="ru-RU" w:eastAsia="ru-RU"/>
              </w:rPr>
              <w:t>առկայության</w:t>
            </w:r>
            <w:r w:rsidRPr="00A853B4">
              <w:rPr>
                <w:color w:val="000000"/>
                <w:sz w:val="20"/>
                <w:szCs w:val="20"/>
                <w:lang w:eastAsia="ru-RU"/>
              </w:rPr>
              <w:t xml:space="preserve"> </w:t>
            </w:r>
            <w:r w:rsidRPr="00A853B4">
              <w:rPr>
                <w:rFonts w:cs="Sylfaen"/>
                <w:color w:val="000000"/>
                <w:sz w:val="20"/>
                <w:szCs w:val="20"/>
                <w:lang w:val="ru-RU" w:eastAsia="ru-RU"/>
              </w:rPr>
              <w:t>դեպքում</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նպատակային</w:t>
            </w:r>
            <w:r w:rsidRPr="00A853B4">
              <w:rPr>
                <w:color w:val="000000"/>
                <w:sz w:val="20"/>
                <w:szCs w:val="20"/>
                <w:lang w:eastAsia="ru-RU"/>
              </w:rPr>
              <w:t xml:space="preserve"> </w:t>
            </w:r>
            <w:r w:rsidRPr="00A853B4">
              <w:rPr>
                <w:rFonts w:cs="Sylfaen"/>
                <w:color w:val="000000"/>
                <w:sz w:val="20"/>
                <w:szCs w:val="20"/>
                <w:lang w:val="ru-RU" w:eastAsia="ru-RU"/>
              </w:rPr>
              <w:t>նշանակության</w:t>
            </w:r>
            <w:r w:rsidRPr="00A853B4">
              <w:rPr>
                <w:color w:val="000000"/>
                <w:sz w:val="20"/>
                <w:szCs w:val="20"/>
                <w:lang w:eastAsia="ru-RU"/>
              </w:rPr>
              <w:t xml:space="preserve"> </w:t>
            </w:r>
            <w:r w:rsidRPr="00A853B4">
              <w:rPr>
                <w:rFonts w:cs="Sylfaen"/>
                <w:color w:val="000000"/>
                <w:sz w:val="20"/>
                <w:szCs w:val="20"/>
                <w:lang w:val="ru-RU" w:eastAsia="ru-RU"/>
              </w:rPr>
              <w:t>փոփոխության</w:t>
            </w:r>
            <w:r w:rsidRPr="00A853B4">
              <w:rPr>
                <w:color w:val="000000"/>
                <w:sz w:val="20"/>
                <w:szCs w:val="20"/>
                <w:lang w:eastAsia="ru-RU"/>
              </w:rPr>
              <w:t xml:space="preserve"> </w:t>
            </w:r>
            <w:r w:rsidRPr="00A853B4">
              <w:rPr>
                <w:rFonts w:cs="Sylfaen"/>
                <w:color w:val="000000"/>
                <w:sz w:val="20"/>
                <w:szCs w:val="20"/>
                <w:lang w:val="ru-RU" w:eastAsia="ru-RU"/>
              </w:rPr>
              <w:t>անհրաժեշտության</w:t>
            </w:r>
            <w:r w:rsidRPr="00A853B4">
              <w:rPr>
                <w:color w:val="000000"/>
                <w:sz w:val="20"/>
                <w:szCs w:val="20"/>
                <w:lang w:eastAsia="ru-RU"/>
              </w:rPr>
              <w:t xml:space="preserve"> </w:t>
            </w:r>
            <w:r w:rsidRPr="00A853B4">
              <w:rPr>
                <w:rFonts w:cs="Sylfaen"/>
                <w:color w:val="000000"/>
                <w:sz w:val="20"/>
                <w:szCs w:val="20"/>
                <w:lang w:val="ru-RU" w:eastAsia="ru-RU"/>
              </w:rPr>
              <w:t>բացակայության</w:t>
            </w:r>
            <w:r w:rsidRPr="00A853B4">
              <w:rPr>
                <w:color w:val="000000"/>
                <w:sz w:val="20"/>
                <w:szCs w:val="20"/>
                <w:lang w:eastAsia="ru-RU"/>
              </w:rPr>
              <w:t xml:space="preserve"> </w:t>
            </w:r>
            <w:r w:rsidRPr="00A853B4">
              <w:rPr>
                <w:rFonts w:cs="Sylfaen"/>
                <w:color w:val="000000"/>
                <w:sz w:val="20"/>
                <w:szCs w:val="20"/>
                <w:lang w:val="ru-RU" w:eastAsia="ru-RU"/>
              </w:rPr>
              <w:t>դեպքում</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ղեկավարը</w:t>
            </w:r>
            <w:r w:rsidRPr="00A853B4">
              <w:rPr>
                <w:color w:val="000000"/>
                <w:sz w:val="20"/>
                <w:szCs w:val="20"/>
                <w:lang w:eastAsia="ru-RU"/>
              </w:rPr>
              <w:t xml:space="preserve"> </w:t>
            </w:r>
            <w:r w:rsidRPr="00A853B4">
              <w:rPr>
                <w:rFonts w:cs="Sylfaen"/>
                <w:color w:val="000000"/>
                <w:sz w:val="20"/>
                <w:szCs w:val="20"/>
                <w:lang w:val="ru-RU" w:eastAsia="ru-RU"/>
              </w:rPr>
              <w:t>Հայաստանի</w:t>
            </w:r>
            <w:r w:rsidRPr="00A853B4">
              <w:rPr>
                <w:color w:val="000000"/>
                <w:sz w:val="20"/>
                <w:szCs w:val="20"/>
                <w:lang w:eastAsia="ru-RU"/>
              </w:rPr>
              <w:t xml:space="preserve"> </w:t>
            </w:r>
            <w:r w:rsidRPr="00A853B4">
              <w:rPr>
                <w:rFonts w:cs="Sylfaen"/>
                <w:color w:val="000000"/>
                <w:sz w:val="20"/>
                <w:szCs w:val="20"/>
                <w:lang w:val="ru-RU" w:eastAsia="ru-RU"/>
              </w:rPr>
              <w:t>Հանրապետության</w:t>
            </w:r>
            <w:r w:rsidRPr="00A853B4">
              <w:rPr>
                <w:color w:val="000000"/>
                <w:sz w:val="20"/>
                <w:szCs w:val="20"/>
                <w:lang w:eastAsia="ru-RU"/>
              </w:rPr>
              <w:t xml:space="preserve"> </w:t>
            </w:r>
            <w:r w:rsidRPr="00A853B4">
              <w:rPr>
                <w:rFonts w:cs="Sylfaen"/>
                <w:color w:val="000000"/>
                <w:sz w:val="20"/>
                <w:szCs w:val="20"/>
                <w:lang w:val="ru-RU" w:eastAsia="ru-RU"/>
              </w:rPr>
              <w:t>կառավարության</w:t>
            </w:r>
            <w:r w:rsidRPr="00A853B4">
              <w:rPr>
                <w:color w:val="000000"/>
                <w:sz w:val="20"/>
                <w:szCs w:val="20"/>
                <w:lang w:eastAsia="ru-RU"/>
              </w:rPr>
              <w:t xml:space="preserve"> 2001 </w:t>
            </w:r>
            <w:r w:rsidRPr="00A853B4">
              <w:rPr>
                <w:rFonts w:cs="Sylfaen"/>
                <w:color w:val="000000"/>
                <w:sz w:val="20"/>
                <w:szCs w:val="20"/>
                <w:lang w:val="ru-RU" w:eastAsia="ru-RU"/>
              </w:rPr>
              <w:t>թվականի</w:t>
            </w:r>
            <w:r w:rsidRPr="00A853B4">
              <w:rPr>
                <w:color w:val="000000"/>
                <w:sz w:val="20"/>
                <w:szCs w:val="20"/>
                <w:lang w:eastAsia="ru-RU"/>
              </w:rPr>
              <w:t xml:space="preserve"> </w:t>
            </w:r>
            <w:r w:rsidRPr="00A853B4">
              <w:rPr>
                <w:rFonts w:cs="Sylfaen"/>
                <w:color w:val="000000"/>
                <w:sz w:val="20"/>
                <w:szCs w:val="20"/>
                <w:lang w:val="ru-RU" w:eastAsia="ru-RU"/>
              </w:rPr>
              <w:t>ապրիլի</w:t>
            </w:r>
            <w:r w:rsidRPr="00A853B4">
              <w:rPr>
                <w:color w:val="000000"/>
                <w:sz w:val="20"/>
                <w:szCs w:val="20"/>
                <w:lang w:eastAsia="ru-RU"/>
              </w:rPr>
              <w:t xml:space="preserve"> 12-</w:t>
            </w:r>
            <w:r w:rsidRPr="00A853B4">
              <w:rPr>
                <w:rFonts w:cs="Sylfaen"/>
                <w:color w:val="000000"/>
                <w:sz w:val="20"/>
                <w:szCs w:val="20"/>
                <w:lang w:val="ru-RU" w:eastAsia="ru-RU"/>
              </w:rPr>
              <w:t>ի</w:t>
            </w:r>
            <w:r w:rsidRPr="00A853B4">
              <w:rPr>
                <w:color w:val="000000"/>
                <w:sz w:val="20"/>
                <w:szCs w:val="20"/>
                <w:lang w:eastAsia="ru-RU"/>
              </w:rPr>
              <w:t xml:space="preserve"> N 286 </w:t>
            </w:r>
            <w:r w:rsidRPr="00A853B4">
              <w:rPr>
                <w:rFonts w:cs="Sylfaen"/>
                <w:color w:val="000000"/>
                <w:sz w:val="20"/>
                <w:szCs w:val="20"/>
                <w:lang w:val="ru-RU" w:eastAsia="ru-RU"/>
              </w:rPr>
              <w:t>որոշմամբ</w:t>
            </w:r>
            <w:r w:rsidRPr="00A853B4">
              <w:rPr>
                <w:color w:val="000000"/>
                <w:sz w:val="20"/>
                <w:szCs w:val="20"/>
                <w:lang w:eastAsia="ru-RU"/>
              </w:rPr>
              <w:t xml:space="preserve"> </w:t>
            </w:r>
            <w:r w:rsidRPr="00A853B4">
              <w:rPr>
                <w:rFonts w:cs="Sylfaen"/>
                <w:color w:val="000000"/>
                <w:sz w:val="20"/>
                <w:szCs w:val="20"/>
                <w:lang w:val="ru-RU" w:eastAsia="ru-RU"/>
              </w:rPr>
              <w:t>սահմանված</w:t>
            </w:r>
            <w:r w:rsidRPr="00A853B4">
              <w:rPr>
                <w:color w:val="000000"/>
                <w:sz w:val="20"/>
                <w:szCs w:val="20"/>
                <w:lang w:eastAsia="ru-RU"/>
              </w:rPr>
              <w:t xml:space="preserve"> </w:t>
            </w:r>
            <w:r w:rsidRPr="00A853B4">
              <w:rPr>
                <w:rFonts w:cs="Sylfaen"/>
                <w:color w:val="000000"/>
                <w:sz w:val="20"/>
                <w:szCs w:val="20"/>
                <w:lang w:val="ru-RU" w:eastAsia="ru-RU"/>
              </w:rPr>
              <w:t>կարգով</w:t>
            </w:r>
            <w:r w:rsidRPr="00A853B4">
              <w:rPr>
                <w:color w:val="000000"/>
                <w:sz w:val="20"/>
                <w:szCs w:val="20"/>
                <w:lang w:eastAsia="ru-RU"/>
              </w:rPr>
              <w:t xml:space="preserve"> </w:t>
            </w:r>
            <w:r w:rsidRPr="00A853B4">
              <w:rPr>
                <w:rFonts w:cs="Sylfaen"/>
                <w:color w:val="000000"/>
                <w:sz w:val="20"/>
                <w:szCs w:val="20"/>
                <w:lang w:val="ru-RU" w:eastAsia="ru-RU"/>
              </w:rPr>
              <w:t>իրականացնում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color w:val="000000"/>
                <w:sz w:val="20"/>
                <w:szCs w:val="20"/>
                <w:lang w:val="ru-RU" w:eastAsia="ru-RU"/>
              </w:rPr>
              <w:t>օտարումը</w:t>
            </w:r>
            <w:r w:rsidRPr="00A853B4">
              <w:rPr>
                <w:color w:val="000000"/>
                <w:sz w:val="20"/>
                <w:szCs w:val="20"/>
                <w:lang w:eastAsia="ru-RU"/>
              </w:rPr>
              <w:t xml:space="preserve">, </w:t>
            </w:r>
            <w:r w:rsidRPr="00A853B4">
              <w:rPr>
                <w:rFonts w:cs="Sylfaen"/>
                <w:color w:val="000000"/>
                <w:sz w:val="20"/>
                <w:szCs w:val="20"/>
                <w:lang w:val="ru-RU" w:eastAsia="ru-RU"/>
              </w:rPr>
              <w:t>անհատույց</w:t>
            </w:r>
            <w:r w:rsidRPr="00A853B4">
              <w:rPr>
                <w:color w:val="000000"/>
                <w:sz w:val="20"/>
                <w:szCs w:val="20"/>
                <w:lang w:eastAsia="ru-RU"/>
              </w:rPr>
              <w:t xml:space="preserve"> (</w:t>
            </w:r>
            <w:r w:rsidRPr="00A853B4">
              <w:rPr>
                <w:rFonts w:cs="Sylfaen"/>
                <w:color w:val="000000"/>
                <w:sz w:val="20"/>
                <w:szCs w:val="20"/>
                <w:lang w:val="ru-RU" w:eastAsia="ru-RU"/>
              </w:rPr>
              <w:t>մշտական</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կամ</w:t>
            </w:r>
            <w:r w:rsidRPr="00A853B4">
              <w:rPr>
                <w:color w:val="000000"/>
                <w:sz w:val="20"/>
                <w:szCs w:val="20"/>
                <w:lang w:eastAsia="ru-RU"/>
              </w:rPr>
              <w:t xml:space="preserve"> </w:t>
            </w:r>
            <w:r w:rsidRPr="00A853B4">
              <w:rPr>
                <w:rFonts w:cs="Sylfaen"/>
                <w:color w:val="000000"/>
                <w:sz w:val="20"/>
                <w:szCs w:val="20"/>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տրամադրումը</w:t>
            </w:r>
            <w:r w:rsidRPr="00A853B4">
              <w:rPr>
                <w:color w:val="000000"/>
                <w:sz w:val="20"/>
                <w:szCs w:val="20"/>
                <w:lang w:eastAsia="ru-RU"/>
              </w:rPr>
              <w:t>:</w:t>
            </w:r>
          </w:p>
          <w:p w:rsidR="000C557F" w:rsidRPr="00A853B4" w:rsidRDefault="000C557F" w:rsidP="002245FA">
            <w:pPr>
              <w:spacing w:line="240" w:lineRule="auto"/>
              <w:rPr>
                <w:b/>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sidRPr="00A853B4">
              <w:rPr>
                <w:rFonts w:cs="Sylfaen"/>
                <w:b/>
                <w:color w:val="000000"/>
                <w:sz w:val="20"/>
                <w:szCs w:val="20"/>
              </w:rPr>
              <w:t xml:space="preserve">  </w:t>
            </w:r>
            <w:r>
              <w:rPr>
                <w:rFonts w:cs="Sylfaen"/>
                <w:b/>
                <w:color w:val="000000"/>
                <w:sz w:val="20"/>
                <w:szCs w:val="20"/>
              </w:rPr>
              <w:t xml:space="preserve">5. </w:t>
            </w:r>
            <w:r w:rsidRPr="00A853B4">
              <w:rPr>
                <w:rFonts w:cs="Sylfaen"/>
                <w:color w:val="000000"/>
                <w:sz w:val="20"/>
                <w:szCs w:val="20"/>
              </w:rPr>
              <w:t>Հողամասերն</w:t>
            </w:r>
            <w:r w:rsidRPr="00A853B4">
              <w:rPr>
                <w:b/>
                <w:color w:val="000000"/>
                <w:sz w:val="20"/>
                <w:szCs w:val="20"/>
              </w:rPr>
              <w:t xml:space="preserve"> </w:t>
            </w:r>
            <w:r w:rsidRPr="00A853B4">
              <w:rPr>
                <w:rFonts w:cs="Sylfaen"/>
                <w:b/>
                <w:color w:val="000000"/>
                <w:sz w:val="20"/>
                <w:szCs w:val="20"/>
                <w:u w:val="single"/>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ս</w:t>
            </w:r>
            <w:r w:rsidRPr="00A853B4">
              <w:rPr>
                <w:rFonts w:cs="Sylfaen"/>
                <w:color w:val="000000"/>
                <w:sz w:val="20"/>
                <w:szCs w:val="20"/>
              </w:rPr>
              <w:t>եփականության</w:t>
            </w:r>
            <w:r w:rsidRPr="00A853B4">
              <w:rPr>
                <w:color w:val="000000"/>
                <w:sz w:val="20"/>
                <w:szCs w:val="20"/>
              </w:rPr>
              <w:t xml:space="preserve"> </w:t>
            </w:r>
            <w:r w:rsidRPr="00A853B4">
              <w:rPr>
                <w:rFonts w:cs="Sylfaen"/>
                <w:color w:val="000000"/>
                <w:sz w:val="20"/>
                <w:szCs w:val="20"/>
              </w:rPr>
              <w:t>իրավունքն</w:t>
            </w:r>
            <w:r w:rsidRPr="00A853B4">
              <w:rPr>
                <w:color w:val="000000"/>
                <w:sz w:val="20"/>
                <w:szCs w:val="20"/>
              </w:rPr>
              <w:t xml:space="preserve"> </w:t>
            </w:r>
            <w:r w:rsidRPr="00A853B4">
              <w:rPr>
                <w:rFonts w:cs="Sylfaen"/>
                <w:b/>
                <w:color w:val="000000"/>
                <w:sz w:val="20"/>
                <w:szCs w:val="20"/>
              </w:rPr>
              <w:t>անհատույց</w:t>
            </w:r>
            <w:r w:rsidRPr="00A853B4">
              <w:rPr>
                <w:color w:val="000000"/>
                <w:sz w:val="20"/>
                <w:szCs w:val="20"/>
              </w:rPr>
              <w:t xml:space="preserve"> </w:t>
            </w:r>
            <w:r w:rsidRPr="00A853B4">
              <w:rPr>
                <w:rFonts w:cs="Sylfaen"/>
                <w:color w:val="000000"/>
                <w:sz w:val="20"/>
                <w:szCs w:val="20"/>
              </w:rPr>
              <w:t>փոխանցելու</w:t>
            </w:r>
            <w:r w:rsidRPr="00A853B4">
              <w:rPr>
                <w:color w:val="000000"/>
                <w:sz w:val="20"/>
                <w:szCs w:val="20"/>
              </w:rPr>
              <w:t xml:space="preserve">, </w:t>
            </w:r>
            <w:r w:rsidRPr="00A853B4">
              <w:rPr>
                <w:rFonts w:cs="Sylfaen"/>
                <w:b/>
                <w:color w:val="000000"/>
                <w:sz w:val="20"/>
                <w:szCs w:val="20"/>
              </w:rPr>
              <w:t>ուղղակի</w:t>
            </w:r>
            <w:r w:rsidRPr="00A853B4">
              <w:rPr>
                <w:b/>
                <w:color w:val="000000"/>
                <w:sz w:val="20"/>
                <w:szCs w:val="20"/>
              </w:rPr>
              <w:t xml:space="preserve"> </w:t>
            </w:r>
            <w:r w:rsidRPr="00A853B4">
              <w:rPr>
                <w:rFonts w:cs="Sylfaen"/>
                <w:b/>
                <w:color w:val="000000"/>
                <w:sz w:val="20"/>
                <w:szCs w:val="20"/>
              </w:rPr>
              <w:lastRenderedPageBreak/>
              <w:t>վաճառքի</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 xml:space="preserve">, </w:t>
            </w:r>
            <w:r w:rsidRPr="00A853B4">
              <w:rPr>
                <w:rFonts w:cs="Sylfaen"/>
                <w:b/>
                <w:color w:val="000000"/>
                <w:sz w:val="20"/>
                <w:szCs w:val="20"/>
              </w:rPr>
              <w:t>աճուրդով</w:t>
            </w:r>
            <w:r w:rsidRPr="00A853B4">
              <w:rPr>
                <w:color w:val="000000"/>
                <w:sz w:val="20"/>
                <w:szCs w:val="20"/>
              </w:rPr>
              <w:t xml:space="preserve">, </w:t>
            </w:r>
            <w:r w:rsidRPr="00A853B4">
              <w:rPr>
                <w:rFonts w:cs="Sylfaen"/>
                <w:b/>
                <w:color w:val="000000"/>
                <w:sz w:val="20"/>
                <w:szCs w:val="20"/>
              </w:rPr>
              <w:t>փոխանակության</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w:t>
            </w:r>
          </w:p>
          <w:p w:rsidR="000C557F" w:rsidRPr="00A853B4" w:rsidRDefault="000C557F" w:rsidP="002245FA">
            <w:pPr>
              <w:spacing w:line="240" w:lineRule="auto"/>
              <w:rPr>
                <w:b/>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sidRPr="00A853B4">
              <w:rPr>
                <w:rFonts w:cs="Sylfaen"/>
                <w:b/>
                <w:color w:val="000000"/>
                <w:sz w:val="20"/>
                <w:szCs w:val="20"/>
              </w:rPr>
              <w:lastRenderedPageBreak/>
              <w:t xml:space="preserve"> </w:t>
            </w:r>
            <w:r>
              <w:rPr>
                <w:rFonts w:cs="Sylfaen"/>
                <w:b/>
                <w:color w:val="000000"/>
                <w:sz w:val="20"/>
                <w:szCs w:val="20"/>
              </w:rPr>
              <w:t xml:space="preserve">6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b/>
                <w:color w:val="000000"/>
                <w:sz w:val="20"/>
                <w:szCs w:val="20"/>
                <w:u w:val="single"/>
              </w:rPr>
              <w:t>անհատույց</w:t>
            </w:r>
            <w:r w:rsidRPr="00A853B4">
              <w:rPr>
                <w:b/>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65-</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հոդվածներով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կարգով և օրենքով նախատեսված այլ դեպքերում:</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pacing w:line="240" w:lineRule="auto"/>
              <w:rPr>
                <w:b/>
                <w:sz w:val="20"/>
                <w:szCs w:val="20"/>
              </w:rPr>
            </w:pPr>
            <w:r>
              <w:rPr>
                <w:sz w:val="20"/>
                <w:szCs w:val="20"/>
              </w:rPr>
              <w:t xml:space="preserve">7. </w:t>
            </w:r>
            <w:r w:rsidRPr="00A853B4">
              <w:rPr>
                <w:rFonts w:cs="Sylfaen"/>
                <w:color w:val="000000"/>
                <w:sz w:val="20"/>
                <w:szCs w:val="20"/>
              </w:rPr>
              <w:t>Քաղաքացիներից</w:t>
            </w:r>
            <w:r w:rsidRPr="00A853B4">
              <w:rPr>
                <w:color w:val="000000"/>
                <w:sz w:val="20"/>
                <w:szCs w:val="20"/>
              </w:rPr>
              <w:t xml:space="preserve"> </w:t>
            </w:r>
            <w:r w:rsidRPr="00A853B4">
              <w:rPr>
                <w:rFonts w:cs="Sylfaen"/>
                <w:color w:val="000000"/>
                <w:sz w:val="20"/>
                <w:szCs w:val="20"/>
              </w:rPr>
              <w:t>դիմումներն</w:t>
            </w:r>
            <w:r w:rsidRPr="00A853B4">
              <w:rPr>
                <w:color w:val="000000"/>
                <w:sz w:val="20"/>
                <w:szCs w:val="20"/>
              </w:rPr>
              <w:t xml:space="preserve"> </w:t>
            </w:r>
            <w:r w:rsidRPr="00A853B4">
              <w:rPr>
                <w:rFonts w:cs="Sylfaen"/>
                <w:color w:val="000000"/>
                <w:sz w:val="20"/>
                <w:szCs w:val="20"/>
              </w:rPr>
              <w:t>ընդունվում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տեղեկատվության</w:t>
            </w:r>
            <w:r w:rsidRPr="00A853B4">
              <w:rPr>
                <w:color w:val="000000"/>
                <w:sz w:val="20"/>
                <w:szCs w:val="20"/>
              </w:rPr>
              <w:t xml:space="preserve"> </w:t>
            </w:r>
            <w:r w:rsidRPr="00A853B4">
              <w:rPr>
                <w:rFonts w:cs="Sylfaen"/>
                <w:color w:val="000000"/>
                <w:sz w:val="20"/>
                <w:szCs w:val="20"/>
              </w:rPr>
              <w:t>հրապարակման</w:t>
            </w:r>
            <w:r w:rsidRPr="00A853B4">
              <w:rPr>
                <w:color w:val="000000"/>
                <w:sz w:val="20"/>
                <w:szCs w:val="20"/>
              </w:rPr>
              <w:t xml:space="preserve"> </w:t>
            </w:r>
            <w:r w:rsidRPr="00A853B4">
              <w:rPr>
                <w:rFonts w:cs="Sylfaen"/>
                <w:color w:val="000000"/>
                <w:sz w:val="20"/>
                <w:szCs w:val="20"/>
              </w:rPr>
              <w:t>օրվանից</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ամսվա</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որից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հինգ</w:t>
            </w:r>
            <w:r w:rsidRPr="00A853B4">
              <w:rPr>
                <w:color w:val="000000"/>
                <w:sz w:val="20"/>
                <w:szCs w:val="20"/>
              </w:rPr>
              <w:t xml:space="preserve"> </w:t>
            </w:r>
            <w:r w:rsidRPr="00A853B4">
              <w:rPr>
                <w:rFonts w:cs="Sylfaen"/>
                <w:color w:val="000000"/>
                <w:sz w:val="20"/>
                <w:szCs w:val="20"/>
              </w:rPr>
              <w:t>օրում</w:t>
            </w:r>
            <w:r w:rsidRPr="00A853B4">
              <w:rPr>
                <w:color w:val="000000"/>
                <w:sz w:val="20"/>
                <w:szCs w:val="20"/>
              </w:rPr>
              <w:t xml:space="preserve"> </w:t>
            </w:r>
            <w:r w:rsidRPr="00A853B4">
              <w:rPr>
                <w:rFonts w:cs="Sylfaen"/>
                <w:color w:val="000000"/>
                <w:sz w:val="20"/>
                <w:szCs w:val="20"/>
              </w:rPr>
              <w:t>ամփոփվում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դիմումները:</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8. </w:t>
            </w:r>
            <w:r w:rsidRPr="00A853B4">
              <w:rPr>
                <w:rFonts w:cs="Sylfaen"/>
                <w:color w:val="000000"/>
                <w:sz w:val="20"/>
                <w:szCs w:val="20"/>
              </w:rPr>
              <w:t>Դիմումների</w:t>
            </w:r>
            <w:r w:rsidRPr="00A853B4">
              <w:rPr>
                <w:color w:val="000000"/>
                <w:sz w:val="20"/>
                <w:szCs w:val="20"/>
              </w:rPr>
              <w:t xml:space="preserve"> </w:t>
            </w:r>
            <w:r w:rsidRPr="00A853B4">
              <w:rPr>
                <w:rFonts w:cs="Sylfaen"/>
                <w:color w:val="000000"/>
                <w:sz w:val="20"/>
                <w:szCs w:val="20"/>
              </w:rPr>
              <w:t>ամփոփման</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հողաբաժնի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 xml:space="preserve"> </w:t>
            </w:r>
            <w:r w:rsidRPr="00A853B4">
              <w:rPr>
                <w:rFonts w:cs="Sylfaen"/>
                <w:color w:val="000000"/>
                <w:sz w:val="20"/>
                <w:szCs w:val="20"/>
              </w:rPr>
              <w:t>ճշտվում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պահանջվող</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ըստ</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տնամերձ</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օգտագործելու</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անհատական</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տան</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0C557F" w:rsidRPr="00A853B4" w:rsidRDefault="000C557F" w:rsidP="002245FA">
            <w:pPr>
              <w:spacing w:line="240" w:lineRule="auto"/>
              <w:rPr>
                <w:rFonts w:ascii="Arial Unicode" w:hAnsi="Arial Unicode"/>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0C557F" w:rsidRDefault="000C557F" w:rsidP="000C557F">
            <w:pPr>
              <w:shd w:val="clear" w:color="auto" w:fill="FFFFFF"/>
              <w:spacing w:line="240" w:lineRule="auto"/>
              <w:rPr>
                <w:color w:val="000000"/>
                <w:sz w:val="20"/>
                <w:szCs w:val="20"/>
              </w:rPr>
            </w:pPr>
            <w:r>
              <w:rPr>
                <w:rFonts w:cs="Sylfaen"/>
                <w:color w:val="000000"/>
                <w:sz w:val="20"/>
                <w:szCs w:val="20"/>
              </w:rPr>
              <w:t xml:space="preserve">9.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վարչական</w:t>
            </w:r>
            <w:r w:rsidRPr="00A853B4">
              <w:rPr>
                <w:color w:val="000000"/>
                <w:sz w:val="20"/>
                <w:szCs w:val="20"/>
              </w:rPr>
              <w:t xml:space="preserve"> </w:t>
            </w:r>
            <w:r w:rsidRPr="00A853B4">
              <w:rPr>
                <w:rFonts w:cs="Sylfaen"/>
                <w:color w:val="000000"/>
                <w:sz w:val="20"/>
                <w:szCs w:val="20"/>
              </w:rPr>
              <w:t>սահմաններում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համաձայնությամբ</w:t>
            </w:r>
            <w:r w:rsidRPr="00A853B4">
              <w:rPr>
                <w:color w:val="000000"/>
                <w:sz w:val="20"/>
                <w:szCs w:val="20"/>
              </w:rPr>
              <w:t>):</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10. </w:t>
            </w:r>
            <w:r w:rsidRPr="00A853B4">
              <w:rPr>
                <w:rFonts w:cs="Sylfaen"/>
                <w:color w:val="000000"/>
                <w:sz w:val="20"/>
                <w:szCs w:val="20"/>
              </w:rPr>
              <w:t>Հողամասերի</w:t>
            </w:r>
            <w:r w:rsidRPr="00A853B4">
              <w:rPr>
                <w:color w:val="000000"/>
                <w:sz w:val="20"/>
                <w:szCs w:val="20"/>
              </w:rPr>
              <w:t xml:space="preserve"> </w:t>
            </w:r>
            <w:r w:rsidRPr="00A853B4">
              <w:rPr>
                <w:rFonts w:cs="Sylfaen"/>
                <w:b/>
                <w:color w:val="000000"/>
                <w:sz w:val="20"/>
                <w:szCs w:val="20"/>
                <w:u w:val="single"/>
              </w:rPr>
              <w:t>ուղղակի</w:t>
            </w:r>
            <w:r w:rsidRPr="00A853B4">
              <w:rPr>
                <w:b/>
                <w:color w:val="000000"/>
                <w:sz w:val="20"/>
                <w:szCs w:val="20"/>
                <w:u w:val="single"/>
              </w:rPr>
              <w:t xml:space="preserve"> </w:t>
            </w:r>
            <w:r w:rsidRPr="00A853B4">
              <w:rPr>
                <w:rFonts w:cs="Sylfaen"/>
                <w:b/>
                <w:color w:val="000000"/>
                <w:sz w:val="20"/>
                <w:szCs w:val="20"/>
                <w:u w:val="single"/>
              </w:rPr>
              <w:t>վաճառքը</w:t>
            </w:r>
            <w:r w:rsidRPr="00A853B4">
              <w:rPr>
                <w:color w:val="000000"/>
                <w:sz w:val="20"/>
                <w:szCs w:val="20"/>
              </w:rPr>
              <w:t xml:space="preserve"> </w:t>
            </w:r>
            <w:r w:rsidRPr="00A853B4">
              <w:rPr>
                <w:rFonts w:cs="Sylfaen"/>
                <w:color w:val="000000"/>
                <w:sz w:val="20"/>
                <w:szCs w:val="20"/>
              </w:rPr>
              <w:t>կատարվում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3-</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66-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72-</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2-</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էներգետիկայի</w:t>
            </w:r>
            <w:r w:rsidRPr="00A853B4">
              <w:rPr>
                <w:color w:val="000000"/>
                <w:sz w:val="20"/>
                <w:szCs w:val="20"/>
              </w:rPr>
              <w:t xml:space="preserve">, </w:t>
            </w:r>
            <w:r w:rsidRPr="00A853B4">
              <w:rPr>
                <w:rFonts w:cs="Sylfaen"/>
                <w:color w:val="000000"/>
                <w:sz w:val="20"/>
                <w:szCs w:val="20"/>
              </w:rPr>
              <w:t>կապի</w:t>
            </w:r>
            <w:r w:rsidRPr="00A853B4">
              <w:rPr>
                <w:color w:val="000000"/>
                <w:sz w:val="20"/>
                <w:szCs w:val="20"/>
              </w:rPr>
              <w:t xml:space="preserve">, </w:t>
            </w:r>
            <w:r w:rsidRPr="00A853B4">
              <w:rPr>
                <w:rFonts w:cs="Sylfaen"/>
                <w:color w:val="000000"/>
                <w:sz w:val="20"/>
                <w:szCs w:val="20"/>
              </w:rPr>
              <w:t>տրանսպորտի</w:t>
            </w:r>
            <w:r w:rsidRPr="00A853B4">
              <w:rPr>
                <w:color w:val="000000"/>
                <w:sz w:val="20"/>
                <w:szCs w:val="20"/>
              </w:rPr>
              <w:t xml:space="preserve">, </w:t>
            </w:r>
            <w:r w:rsidRPr="00A853B4">
              <w:rPr>
                <w:rFonts w:cs="Sylfaen"/>
                <w:color w:val="000000"/>
                <w:sz w:val="20"/>
                <w:szCs w:val="20"/>
              </w:rPr>
              <w:t>կոմունալ</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գծային</w:t>
            </w:r>
            <w:r w:rsidRPr="00A853B4">
              <w:rPr>
                <w:color w:val="000000"/>
                <w:sz w:val="20"/>
                <w:szCs w:val="20"/>
              </w:rPr>
              <w:t xml:space="preserve"> </w:t>
            </w:r>
            <w:r w:rsidRPr="00A853B4">
              <w:rPr>
                <w:rFonts w:cs="Sylfaen"/>
                <w:color w:val="000000"/>
                <w:sz w:val="20"/>
                <w:szCs w:val="20"/>
              </w:rPr>
              <w:t>ենթակառուցվածքների</w:t>
            </w:r>
            <w:r w:rsidRPr="00A853B4">
              <w:rPr>
                <w:color w:val="000000"/>
                <w:sz w:val="20"/>
                <w:szCs w:val="20"/>
              </w:rPr>
              <w:t xml:space="preserve">, </w:t>
            </w:r>
            <w:r w:rsidRPr="00A853B4">
              <w:rPr>
                <w:rFonts w:cs="Sylfaen"/>
                <w:color w:val="000000"/>
                <w:sz w:val="20"/>
                <w:szCs w:val="20"/>
              </w:rPr>
              <w:t>ցանկացած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բնական</w:t>
            </w:r>
            <w:r w:rsidRPr="00A853B4">
              <w:rPr>
                <w:color w:val="000000"/>
                <w:sz w:val="20"/>
                <w:szCs w:val="20"/>
              </w:rPr>
              <w:t xml:space="preserve"> </w:t>
            </w:r>
            <w:r w:rsidRPr="00A853B4">
              <w:rPr>
                <w:rFonts w:cs="Sylfaen"/>
                <w:color w:val="000000"/>
                <w:sz w:val="20"/>
                <w:szCs w:val="20"/>
              </w:rPr>
              <w:t>մենաշնորհային</w:t>
            </w:r>
            <w:r w:rsidRPr="00A853B4">
              <w:rPr>
                <w:color w:val="000000"/>
                <w:sz w:val="20"/>
                <w:szCs w:val="20"/>
              </w:rPr>
              <w:t xml:space="preserve"> </w:t>
            </w:r>
            <w:r w:rsidRPr="00A853B4">
              <w:rPr>
                <w:rFonts w:cs="Sylfaen"/>
                <w:color w:val="000000"/>
                <w:sz w:val="20"/>
                <w:szCs w:val="20"/>
              </w:rPr>
              <w:t>ոլորտի</w:t>
            </w:r>
            <w:r w:rsidRPr="00A853B4">
              <w:rPr>
                <w:color w:val="000000"/>
                <w:sz w:val="20"/>
                <w:szCs w:val="20"/>
              </w:rPr>
              <w:t xml:space="preserve"> </w:t>
            </w:r>
            <w:r w:rsidRPr="00A853B4">
              <w:rPr>
                <w:rFonts w:cs="Sylfaen"/>
                <w:color w:val="000000"/>
                <w:sz w:val="20"/>
                <w:szCs w:val="20"/>
              </w:rPr>
              <w:t>հիմնական</w:t>
            </w:r>
            <w:r w:rsidRPr="00A853B4">
              <w:rPr>
                <w:color w:val="000000"/>
                <w:sz w:val="20"/>
                <w:szCs w:val="20"/>
              </w:rPr>
              <w:t xml:space="preserve"> </w:t>
            </w:r>
            <w:r w:rsidRPr="00A853B4">
              <w:rPr>
                <w:rFonts w:cs="Sylfaen"/>
                <w:color w:val="000000"/>
                <w:sz w:val="20"/>
                <w:szCs w:val="20"/>
              </w:rPr>
              <w:t>գործունեությանն</w:t>
            </w:r>
            <w:r w:rsidRPr="00A853B4">
              <w:rPr>
                <w:color w:val="000000"/>
                <w:sz w:val="20"/>
                <w:szCs w:val="20"/>
              </w:rPr>
              <w:t xml:space="preserve"> </w:t>
            </w:r>
            <w:r w:rsidRPr="00A853B4">
              <w:rPr>
                <w:rFonts w:cs="Sylfaen"/>
                <w:color w:val="000000"/>
                <w:sz w:val="20"/>
                <w:szCs w:val="20"/>
              </w:rPr>
              <w:t>առնչվող</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օժանդակ</w:t>
            </w:r>
            <w:r w:rsidRPr="00A853B4">
              <w:rPr>
                <w:color w:val="000000"/>
                <w:sz w:val="20"/>
                <w:szCs w:val="20"/>
              </w:rPr>
              <w:t xml:space="preserve"> </w:t>
            </w:r>
            <w:r w:rsidRPr="00A853B4">
              <w:rPr>
                <w:rFonts w:cs="Sylfaen"/>
                <w:color w:val="000000"/>
                <w:sz w:val="20"/>
                <w:szCs w:val="20"/>
              </w:rPr>
              <w:t>կառույցներ</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ոչ</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շենքերը</w:t>
            </w:r>
            <w:r w:rsidRPr="00A853B4">
              <w:rPr>
                <w:color w:val="000000"/>
                <w:sz w:val="20"/>
                <w:szCs w:val="20"/>
              </w:rPr>
              <w:t xml:space="preserve">, </w:t>
            </w:r>
            <w:r w:rsidRPr="00A853B4">
              <w:rPr>
                <w:rFonts w:cs="Sylfaen"/>
                <w:color w:val="000000"/>
                <w:sz w:val="20"/>
                <w:szCs w:val="20"/>
              </w:rPr>
              <w:t>շինությունները</w:t>
            </w:r>
            <w:r w:rsidRPr="00A853B4">
              <w:rPr>
                <w:color w:val="000000"/>
                <w:sz w:val="20"/>
                <w:szCs w:val="20"/>
              </w:rPr>
              <w:t xml:space="preserve"> </w:t>
            </w:r>
            <w:r w:rsidRPr="00A853B4">
              <w:rPr>
                <w:rFonts w:cs="Sylfaen"/>
                <w:color w:val="000000"/>
                <w:sz w:val="20"/>
                <w:szCs w:val="20"/>
              </w:rPr>
              <w:t>բնակելիի</w:t>
            </w:r>
            <w:r w:rsidRPr="00A853B4">
              <w:rPr>
                <w:color w:val="000000"/>
                <w:sz w:val="20"/>
                <w:szCs w:val="20"/>
              </w:rPr>
              <w:t xml:space="preserve"> </w:t>
            </w:r>
            <w:r w:rsidRPr="00A853B4">
              <w:rPr>
                <w:rFonts w:cs="Sylfaen"/>
                <w:color w:val="000000"/>
                <w:sz w:val="20"/>
                <w:szCs w:val="20"/>
              </w:rPr>
              <w:t>վերափոխելու</w:t>
            </w:r>
            <w:r w:rsidRPr="00A853B4">
              <w:rPr>
                <w:color w:val="000000"/>
                <w:sz w:val="20"/>
                <w:szCs w:val="20"/>
              </w:rPr>
              <w:t xml:space="preserve"> </w:t>
            </w:r>
            <w:r w:rsidRPr="00A853B4">
              <w:rPr>
                <w:rFonts w:cs="Sylfaen"/>
                <w:color w:val="000000"/>
                <w:sz w:val="20"/>
                <w:szCs w:val="20"/>
              </w:rPr>
              <w:t>արդյունքում</w:t>
            </w:r>
            <w:r w:rsidRPr="00A853B4">
              <w:rPr>
                <w:color w:val="000000"/>
                <w:sz w:val="20"/>
                <w:szCs w:val="20"/>
              </w:rPr>
              <w:t xml:space="preserve"> </w:t>
            </w:r>
            <w:r w:rsidRPr="00A853B4">
              <w:rPr>
                <w:rFonts w:cs="Sylfaen"/>
                <w:color w:val="000000"/>
                <w:sz w:val="20"/>
                <w:szCs w:val="20"/>
              </w:rPr>
              <w:t>ձևավորված</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տների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անհրաժեշտ</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օտարելիս</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գոյություն</w:t>
            </w:r>
            <w:r w:rsidRPr="00A853B4">
              <w:rPr>
                <w:color w:val="000000"/>
                <w:sz w:val="20"/>
                <w:szCs w:val="20"/>
              </w:rPr>
              <w:t xml:space="preserve"> </w:t>
            </w:r>
            <w:r w:rsidRPr="00A853B4">
              <w:rPr>
                <w:rFonts w:cs="Sylfaen"/>
                <w:color w:val="000000"/>
                <w:sz w:val="20"/>
                <w:szCs w:val="20"/>
              </w:rPr>
              <w:t>ունեցող</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հասարակական</w:t>
            </w:r>
            <w:r w:rsidRPr="00A853B4">
              <w:rPr>
                <w:color w:val="000000"/>
                <w:sz w:val="20"/>
                <w:szCs w:val="20"/>
              </w:rPr>
              <w:t xml:space="preserve">, </w:t>
            </w:r>
            <w:r w:rsidRPr="00A853B4">
              <w:rPr>
                <w:rFonts w:cs="Sylfaen"/>
                <w:color w:val="000000"/>
                <w:sz w:val="20"/>
                <w:szCs w:val="20"/>
              </w:rPr>
              <w:t>արդյունաբերական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ընդլայնման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հնարավոր</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օտարվող</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առանձին</w:t>
            </w:r>
            <w:r w:rsidRPr="00A853B4">
              <w:rPr>
                <w:color w:val="000000"/>
                <w:sz w:val="20"/>
                <w:szCs w:val="20"/>
              </w:rPr>
              <w:t xml:space="preserve"> </w:t>
            </w:r>
            <w:r w:rsidRPr="00A853B4">
              <w:rPr>
                <w:rFonts w:cs="Sylfaen"/>
                <w:color w:val="000000"/>
                <w:sz w:val="20"/>
                <w:szCs w:val="20"/>
              </w:rPr>
              <w:t>գույքային</w:t>
            </w:r>
            <w:r w:rsidRPr="00A853B4">
              <w:rPr>
                <w:color w:val="000000"/>
                <w:sz w:val="20"/>
                <w:szCs w:val="20"/>
              </w:rPr>
              <w:t xml:space="preserve"> </w:t>
            </w:r>
            <w:r w:rsidRPr="00A853B4">
              <w:rPr>
                <w:rFonts w:cs="Sylfaen"/>
                <w:color w:val="000000"/>
                <w:sz w:val="20"/>
                <w:szCs w:val="20"/>
              </w:rPr>
              <w:t>միավոր</w:t>
            </w:r>
            <w:r w:rsidRPr="00A853B4">
              <w:rPr>
                <w:color w:val="000000"/>
                <w:sz w:val="20"/>
                <w:szCs w:val="20"/>
              </w:rPr>
              <w:t xml:space="preserve"> </w:t>
            </w:r>
            <w:r w:rsidRPr="00A853B4">
              <w:rPr>
                <w:rFonts w:cs="Sylfaen"/>
                <w:color w:val="000000"/>
                <w:sz w:val="20"/>
                <w:szCs w:val="20"/>
              </w:rPr>
              <w:t>օտարել</w:t>
            </w:r>
            <w:r w:rsidRPr="00A853B4">
              <w:rPr>
                <w:color w:val="000000"/>
                <w:sz w:val="20"/>
                <w:szCs w:val="20"/>
              </w:rPr>
              <w:t xml:space="preserve"> </w:t>
            </w:r>
            <w:r w:rsidRPr="00A853B4">
              <w:rPr>
                <w:rFonts w:cs="Sylfaen"/>
                <w:color w:val="000000"/>
                <w:sz w:val="20"/>
                <w:szCs w:val="20"/>
              </w:rPr>
              <w:t>աճուրդային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color w:val="000000"/>
                <w:sz w:val="20"/>
                <w:szCs w:val="20"/>
              </w:rPr>
              <w:t xml:space="preserve">11.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ուղղակի</w:t>
            </w:r>
            <w:r w:rsidRPr="00A853B4">
              <w:rPr>
                <w:color w:val="000000"/>
                <w:sz w:val="20"/>
                <w:szCs w:val="20"/>
              </w:rPr>
              <w:t xml:space="preserve"> </w:t>
            </w:r>
            <w:r w:rsidRPr="00A853B4">
              <w:rPr>
                <w:rFonts w:cs="Sylfaen"/>
                <w:color w:val="000000"/>
                <w:sz w:val="20"/>
                <w:szCs w:val="20"/>
              </w:rPr>
              <w:t>վաճառքի</w:t>
            </w:r>
            <w:r w:rsidRPr="00A853B4">
              <w:rPr>
                <w:color w:val="000000"/>
                <w:sz w:val="20"/>
                <w:szCs w:val="20"/>
              </w:rPr>
              <w:t xml:space="preserve"> </w:t>
            </w:r>
            <w:r w:rsidRPr="00A853B4">
              <w:rPr>
                <w:rFonts w:cs="Sylfaen"/>
                <w:color w:val="000000"/>
                <w:sz w:val="20"/>
                <w:szCs w:val="20"/>
              </w:rPr>
              <w:t>գինը</w:t>
            </w:r>
            <w:r w:rsidRPr="00A853B4">
              <w:rPr>
                <w:color w:val="000000"/>
                <w:sz w:val="20"/>
                <w:szCs w:val="20"/>
              </w:rPr>
              <w:t xml:space="preserve"> </w:t>
            </w:r>
            <w:r w:rsidRPr="00A853B4">
              <w:rPr>
                <w:rFonts w:cs="Sylfaen"/>
                <w:color w:val="000000"/>
                <w:sz w:val="20"/>
                <w:szCs w:val="20"/>
              </w:rPr>
              <w:t>սահմանվում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կադաստրային</w:t>
            </w:r>
            <w:r w:rsidRPr="00A853B4">
              <w:rPr>
                <w:color w:val="000000"/>
                <w:sz w:val="20"/>
                <w:szCs w:val="20"/>
              </w:rPr>
              <w:t xml:space="preserve"> </w:t>
            </w:r>
            <w:r w:rsidRPr="00A853B4">
              <w:rPr>
                <w:rFonts w:cs="Sylfaen"/>
                <w:color w:val="000000"/>
                <w:sz w:val="20"/>
                <w:szCs w:val="20"/>
              </w:rPr>
              <w:t>գնի</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 xml:space="preserve">, </w:t>
            </w:r>
            <w:r w:rsidRPr="00A853B4">
              <w:rPr>
                <w:rFonts w:cs="Sylfaen"/>
                <w:color w:val="000000"/>
                <w:sz w:val="20"/>
                <w:szCs w:val="20"/>
              </w:rPr>
              <w:lastRenderedPageBreak/>
              <w:t>բացառությամբ</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3-</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որոնք</w:t>
            </w:r>
            <w:r w:rsidRPr="00A853B4">
              <w:rPr>
                <w:color w:val="000000"/>
                <w:sz w:val="20"/>
                <w:szCs w:val="20"/>
              </w:rPr>
              <w:t xml:space="preserve"> </w:t>
            </w:r>
            <w:r w:rsidRPr="00A853B4">
              <w:rPr>
                <w:rFonts w:cs="Sylfaen"/>
                <w:color w:val="000000"/>
                <w:sz w:val="20"/>
                <w:szCs w:val="20"/>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պահին</w:t>
            </w:r>
            <w:r w:rsidRPr="00A853B4">
              <w:rPr>
                <w:color w:val="000000"/>
                <w:sz w:val="20"/>
                <w:szCs w:val="20"/>
              </w:rPr>
              <w:t xml:space="preserve"> </w:t>
            </w:r>
            <w:r w:rsidRPr="00A853B4">
              <w:rPr>
                <w:rFonts w:cs="Sylfaen"/>
                <w:color w:val="000000"/>
                <w:sz w:val="20"/>
                <w:szCs w:val="20"/>
              </w:rPr>
              <w:t>գործող</w:t>
            </w:r>
            <w:r w:rsidRPr="00A853B4">
              <w:rPr>
                <w:color w:val="000000"/>
                <w:sz w:val="20"/>
                <w:szCs w:val="20"/>
              </w:rPr>
              <w:t xml:space="preserve"> </w:t>
            </w:r>
            <w:r w:rsidRPr="00A853B4">
              <w:rPr>
                <w:rFonts w:cs="Sylfaen"/>
                <w:color w:val="000000"/>
                <w:sz w:val="20"/>
                <w:szCs w:val="20"/>
              </w:rPr>
              <w:t>կադաստրային</w:t>
            </w:r>
            <w:r w:rsidRPr="00A853B4">
              <w:rPr>
                <w:color w:val="000000"/>
                <w:sz w:val="20"/>
                <w:szCs w:val="20"/>
              </w:rPr>
              <w:t xml:space="preserve"> </w:t>
            </w:r>
            <w:r w:rsidRPr="00A853B4">
              <w:rPr>
                <w:rFonts w:cs="Sylfaen"/>
                <w:color w:val="000000"/>
                <w:sz w:val="20"/>
                <w:szCs w:val="20"/>
              </w:rPr>
              <w:t>արժեքի</w:t>
            </w:r>
            <w:r w:rsidRPr="00A853B4">
              <w:rPr>
                <w:color w:val="000000"/>
                <w:sz w:val="20"/>
                <w:szCs w:val="20"/>
              </w:rPr>
              <w:t xml:space="preserve"> 30 </w:t>
            </w:r>
            <w:r w:rsidRPr="00A853B4">
              <w:rPr>
                <w:rFonts w:cs="Sylfaen"/>
                <w:color w:val="000000"/>
                <w:sz w:val="20"/>
                <w:szCs w:val="20"/>
              </w:rPr>
              <w:t>տոկոսի</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sidRPr="00A853B4">
              <w:rPr>
                <w:rFonts w:ascii="Sylfaen" w:hAnsi="Sylfaen" w:cs="Sylfaen"/>
                <w:color w:val="000000"/>
                <w:sz w:val="20"/>
                <w:szCs w:val="20"/>
              </w:rPr>
              <w:lastRenderedPageBreak/>
              <w:t xml:space="preserve">  </w:t>
            </w:r>
            <w:r>
              <w:rPr>
                <w:rFonts w:ascii="Sylfaen" w:hAnsi="Sylfaen" w:cs="Sylfaen"/>
                <w:color w:val="000000"/>
                <w:sz w:val="20"/>
                <w:szCs w:val="20"/>
              </w:rPr>
              <w:t xml:space="preserve">12. </w:t>
            </w:r>
            <w:r w:rsidRPr="00A853B4">
              <w:rPr>
                <w:rFonts w:cs="Sylfaen"/>
                <w:color w:val="000000"/>
                <w:sz w:val="20"/>
                <w:szCs w:val="20"/>
              </w:rPr>
              <w:t>Հողամասերն</w:t>
            </w:r>
            <w:r w:rsidRPr="00A853B4">
              <w:rPr>
                <w:color w:val="000000"/>
                <w:sz w:val="20"/>
                <w:szCs w:val="20"/>
              </w:rPr>
              <w:t xml:space="preserve"> </w:t>
            </w:r>
            <w:r w:rsidRPr="00A853B4">
              <w:rPr>
                <w:rFonts w:cs="Sylfaen"/>
                <w:b/>
                <w:color w:val="000000"/>
                <w:sz w:val="20"/>
                <w:szCs w:val="20"/>
                <w:u w:val="single"/>
              </w:rPr>
              <w:t>աճուրդային</w:t>
            </w:r>
            <w:r w:rsidRPr="00A853B4">
              <w:rPr>
                <w:b/>
                <w:color w:val="000000"/>
                <w:sz w:val="20"/>
                <w:szCs w:val="20"/>
                <w:u w:val="single"/>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67-</w:t>
            </w:r>
            <w:r w:rsidRPr="00A853B4">
              <w:rPr>
                <w:rFonts w:cs="Sylfaen"/>
                <w:color w:val="000000"/>
                <w:sz w:val="20"/>
                <w:szCs w:val="20"/>
              </w:rPr>
              <w:t>րդ</w:t>
            </w:r>
            <w:r w:rsidRPr="00A853B4">
              <w:rPr>
                <w:color w:val="000000"/>
                <w:sz w:val="20"/>
                <w:szCs w:val="20"/>
              </w:rPr>
              <w:t>, 68-</w:t>
            </w:r>
            <w:r w:rsidRPr="00A853B4">
              <w:rPr>
                <w:rFonts w:cs="Sylfaen"/>
                <w:color w:val="000000"/>
                <w:sz w:val="20"/>
                <w:szCs w:val="20"/>
              </w:rPr>
              <w:t>րդ</w:t>
            </w:r>
            <w:r w:rsidRPr="00A853B4">
              <w:rPr>
                <w:color w:val="000000"/>
                <w:sz w:val="20"/>
                <w:szCs w:val="20"/>
              </w:rPr>
              <w:t>, 69-</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70-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հոդվածներով</w:t>
            </w:r>
            <w:r w:rsidRPr="00A853B4">
              <w:rPr>
                <w:color w:val="000000"/>
                <w:sz w:val="20"/>
                <w:szCs w:val="20"/>
              </w:rPr>
              <w:t xml:space="preserve">, </w:t>
            </w:r>
            <w:r w:rsidRPr="00A853B4">
              <w:rPr>
                <w:rFonts w:cs="Sylfaen"/>
                <w:color w:val="000000"/>
                <w:sz w:val="20"/>
                <w:szCs w:val="20"/>
              </w:rPr>
              <w:t>հրապարակային</w:t>
            </w:r>
            <w:r w:rsidRPr="00A853B4">
              <w:rPr>
                <w:color w:val="000000"/>
                <w:sz w:val="20"/>
                <w:szCs w:val="20"/>
              </w:rPr>
              <w:t xml:space="preserve"> </w:t>
            </w:r>
            <w:r w:rsidRPr="00A853B4">
              <w:rPr>
                <w:rFonts w:cs="Sylfaen"/>
                <w:color w:val="000000"/>
                <w:sz w:val="20"/>
                <w:szCs w:val="20"/>
              </w:rPr>
              <w:t>սակարկությունների</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r w:rsidRPr="00A853B4">
              <w:rPr>
                <w:rFonts w:ascii="Times New Roman" w:hAnsi="Times New Roman"/>
                <w:color w:val="000000"/>
                <w:sz w:val="20"/>
                <w:szCs w:val="20"/>
              </w:rPr>
              <w:t xml:space="preserve"> </w:t>
            </w:r>
            <w:r w:rsidRPr="00A853B4">
              <w:rPr>
                <w:rFonts w:cs="Sylfaen"/>
                <w:color w:val="000000"/>
                <w:sz w:val="20"/>
                <w:szCs w:val="20"/>
              </w:rPr>
              <w:t>դասական</w:t>
            </w:r>
            <w:r w:rsidRPr="00A853B4">
              <w:rPr>
                <w:color w:val="000000"/>
                <w:sz w:val="20"/>
                <w:szCs w:val="20"/>
              </w:rPr>
              <w:t xml:space="preserve"> </w:t>
            </w:r>
            <w:r w:rsidRPr="00A853B4">
              <w:rPr>
                <w:rFonts w:cs="Sylfaen"/>
                <w:color w:val="000000"/>
                <w:sz w:val="20"/>
                <w:szCs w:val="20"/>
              </w:rPr>
              <w:t>աճուրդով</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13.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կազմակերպման</w:t>
            </w:r>
            <w:r w:rsidRPr="00A853B4">
              <w:rPr>
                <w:color w:val="000000"/>
                <w:sz w:val="20"/>
                <w:szCs w:val="20"/>
              </w:rPr>
              <w:t xml:space="preserve"> </w:t>
            </w:r>
            <w:r w:rsidRPr="00A853B4">
              <w:rPr>
                <w:rFonts w:cs="Sylfaen"/>
                <w:color w:val="000000"/>
                <w:sz w:val="20"/>
                <w:szCs w:val="20"/>
              </w:rPr>
              <w:t>փաթեթում</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սույն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անհրաժեշտ</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օտարման</w:t>
            </w:r>
            <w:proofErr w:type="gramEnd"/>
            <w:r w:rsidRPr="00A853B4">
              <w:rPr>
                <w:color w:val="000000"/>
                <w:sz w:val="20"/>
                <w:szCs w:val="20"/>
              </w:rPr>
              <w:t xml:space="preserve"> </w:t>
            </w:r>
            <w:r w:rsidRPr="00A853B4">
              <w:rPr>
                <w:rFonts w:cs="Sylfaen"/>
                <w:color w:val="000000"/>
                <w:sz w:val="20"/>
                <w:szCs w:val="20"/>
              </w:rPr>
              <w:t>պայմանագրի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rFonts w:cs="Sylfaen"/>
                <w:color w:val="000000"/>
                <w:sz w:val="20"/>
                <w:szCs w:val="20"/>
              </w:rPr>
              <w:t>2</w:t>
            </w:r>
            <w:r w:rsidRPr="00A853B4">
              <w:rPr>
                <w:color w:val="000000"/>
                <w:sz w:val="20"/>
                <w:szCs w:val="20"/>
              </w:rPr>
              <w:t xml:space="preserve">) </w:t>
            </w:r>
            <w:proofErr w:type="gramStart"/>
            <w:r w:rsidRPr="00A853B4">
              <w:rPr>
                <w:rFonts w:cs="Sylfaen"/>
                <w:color w:val="000000"/>
                <w:sz w:val="20"/>
                <w:szCs w:val="20"/>
              </w:rPr>
              <w:t>օտարվող</w:t>
            </w:r>
            <w:proofErr w:type="gramEnd"/>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հատակագծի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rFonts w:cs="Sylfaen"/>
                <w:color w:val="000000"/>
                <w:sz w:val="20"/>
                <w:szCs w:val="20"/>
              </w:rPr>
              <w:t>3</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նախատե</w:t>
            </w:r>
            <w:r w:rsidRPr="00A853B4">
              <w:rPr>
                <w:color w:val="000000"/>
                <w:sz w:val="20"/>
                <w:szCs w:val="20"/>
              </w:rPr>
              <w:t>u</w:t>
            </w:r>
            <w:r w:rsidRPr="00A853B4">
              <w:rPr>
                <w:rFonts w:cs="Sylfaen"/>
                <w:color w:val="000000"/>
                <w:sz w:val="20"/>
                <w:szCs w:val="20"/>
              </w:rPr>
              <w:t>վող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կազմված</w:t>
            </w:r>
            <w:r w:rsidRPr="00A853B4">
              <w:rPr>
                <w:color w:val="000000"/>
                <w:sz w:val="20"/>
                <w:szCs w:val="20"/>
              </w:rPr>
              <w:t xml:space="preserve"> </w:t>
            </w:r>
            <w:r w:rsidRPr="00A853B4">
              <w:rPr>
                <w:rFonts w:cs="Sylfaen"/>
                <w:color w:val="000000"/>
                <w:sz w:val="20"/>
                <w:szCs w:val="20"/>
              </w:rPr>
              <w:t>ճարտարապետահատակագծային</w:t>
            </w:r>
            <w:r w:rsidRPr="00A853B4">
              <w:rPr>
                <w:color w:val="000000"/>
                <w:sz w:val="20"/>
                <w:szCs w:val="20"/>
              </w:rPr>
              <w:t xml:space="preserve"> </w:t>
            </w:r>
            <w:r w:rsidRPr="00A853B4">
              <w:rPr>
                <w:rFonts w:cs="Sylfaen"/>
                <w:color w:val="000000"/>
                <w:sz w:val="20"/>
                <w:szCs w:val="20"/>
              </w:rPr>
              <w:t>առաջադրանքի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նորմատիվ</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բնապահպանական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բնույթի</w:t>
            </w:r>
            <w:r w:rsidRPr="00A853B4">
              <w:rPr>
                <w:color w:val="000000"/>
                <w:sz w:val="20"/>
                <w:szCs w:val="20"/>
              </w:rPr>
              <w:t xml:space="preserve"> </w:t>
            </w:r>
            <w:r w:rsidRPr="00A853B4">
              <w:rPr>
                <w:rFonts w:cs="Sylfaen"/>
                <w:color w:val="000000"/>
                <w:sz w:val="20"/>
                <w:szCs w:val="20"/>
              </w:rPr>
              <w:t>պահանջների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u</w:t>
            </w:r>
            <w:r w:rsidRPr="00A853B4">
              <w:rPr>
                <w:rFonts w:cs="Sylfaen"/>
                <w:color w:val="000000"/>
                <w:sz w:val="20"/>
                <w:szCs w:val="20"/>
              </w:rPr>
              <w:t>ահմանափակումների</w:t>
            </w:r>
            <w:r w:rsidRPr="00A853B4">
              <w:rPr>
                <w:color w:val="000000"/>
                <w:sz w:val="20"/>
                <w:szCs w:val="20"/>
              </w:rPr>
              <w:t xml:space="preserve">, </w:t>
            </w:r>
            <w:r w:rsidRPr="00A853B4">
              <w:rPr>
                <w:rFonts w:cs="Sylfaen"/>
                <w:color w:val="000000"/>
                <w:sz w:val="20"/>
                <w:szCs w:val="20"/>
              </w:rPr>
              <w:t>ելակետային</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տեխնիկական</w:t>
            </w:r>
            <w:r w:rsidRPr="00A853B4">
              <w:rPr>
                <w:color w:val="000000"/>
                <w:sz w:val="20"/>
                <w:szCs w:val="20"/>
              </w:rPr>
              <w:t xml:space="preserve"> </w:t>
            </w:r>
            <w:r w:rsidRPr="00A853B4">
              <w:rPr>
                <w:rFonts w:cs="Sylfaen"/>
                <w:color w:val="000000"/>
                <w:sz w:val="20"/>
                <w:szCs w:val="20"/>
              </w:rPr>
              <w:lastRenderedPageBreak/>
              <w:t>պայմանների</w:t>
            </w:r>
            <w:r w:rsidRPr="00A853B4">
              <w:rPr>
                <w:color w:val="000000"/>
                <w:sz w:val="20"/>
                <w:szCs w:val="20"/>
              </w:rPr>
              <w:t xml:space="preserve"> </w:t>
            </w:r>
            <w:r w:rsidRPr="00A853B4">
              <w:rPr>
                <w:rFonts w:cs="Sylfaen"/>
                <w:color w:val="000000"/>
                <w:sz w:val="20"/>
                <w:szCs w:val="20"/>
              </w:rPr>
              <w:t>ամրագրմամբ</w:t>
            </w:r>
            <w:r w:rsidRPr="00A853B4">
              <w:rPr>
                <w:color w:val="000000"/>
                <w:sz w:val="20"/>
                <w:szCs w:val="20"/>
              </w:rPr>
              <w:t xml:space="preserve">, </w:t>
            </w:r>
            <w:r w:rsidRPr="00A853B4">
              <w:rPr>
                <w:rFonts w:cs="Sylfaen"/>
                <w:color w:val="000000"/>
                <w:sz w:val="20"/>
                <w:szCs w:val="20"/>
              </w:rPr>
              <w:t>այդ</w:t>
            </w:r>
            <w:r w:rsidRPr="00A853B4">
              <w:rPr>
                <w:color w:val="000000"/>
                <w:sz w:val="20"/>
                <w:szCs w:val="20"/>
              </w:rPr>
              <w:t xml:space="preserve"> </w:t>
            </w:r>
            <w:r w:rsidRPr="00A853B4">
              <w:rPr>
                <w:rFonts w:cs="Sylfaen"/>
                <w:color w:val="000000"/>
                <w:sz w:val="20"/>
                <w:szCs w:val="20"/>
              </w:rPr>
              <w:t>թվում</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նկարագրությունը</w:t>
            </w:r>
            <w:r w:rsidRPr="00A853B4">
              <w:rPr>
                <w:color w:val="000000"/>
                <w:sz w:val="20"/>
                <w:szCs w:val="20"/>
              </w:rPr>
              <w:t xml:space="preserve"> (</w:t>
            </w:r>
            <w:r w:rsidRPr="00A853B4">
              <w:rPr>
                <w:rFonts w:cs="Sylfaen"/>
                <w:color w:val="000000"/>
                <w:sz w:val="20"/>
                <w:szCs w:val="20"/>
              </w:rPr>
              <w:t>կողմնորոշումը</w:t>
            </w:r>
            <w:r w:rsidRPr="00A853B4">
              <w:rPr>
                <w:color w:val="000000"/>
                <w:sz w:val="20"/>
                <w:szCs w:val="20"/>
              </w:rPr>
              <w:t xml:space="preserve">, </w:t>
            </w:r>
            <w:r w:rsidRPr="00A853B4">
              <w:rPr>
                <w:rFonts w:cs="Sylfaen"/>
                <w:color w:val="000000"/>
                <w:sz w:val="20"/>
                <w:szCs w:val="20"/>
              </w:rPr>
              <w:t>թեքությունը</w:t>
            </w:r>
            <w:r w:rsidRPr="00A853B4">
              <w:rPr>
                <w:color w:val="000000"/>
                <w:sz w:val="20"/>
                <w:szCs w:val="20"/>
              </w:rPr>
              <w:t xml:space="preserve">, </w:t>
            </w:r>
            <w:r w:rsidRPr="00A853B4">
              <w:rPr>
                <w:rFonts w:cs="Sylfaen"/>
                <w:color w:val="000000"/>
                <w:sz w:val="20"/>
                <w:szCs w:val="20"/>
              </w:rPr>
              <w:t>բարեկարգման</w:t>
            </w:r>
            <w:r w:rsidRPr="00A853B4">
              <w:rPr>
                <w:color w:val="000000"/>
                <w:sz w:val="20"/>
                <w:szCs w:val="20"/>
              </w:rPr>
              <w:t xml:space="preserve"> </w:t>
            </w:r>
            <w:r w:rsidRPr="00A853B4">
              <w:rPr>
                <w:rFonts w:cs="Sylfaen"/>
                <w:color w:val="000000"/>
                <w:sz w:val="20"/>
                <w:szCs w:val="20"/>
              </w:rPr>
              <w:t>վիճակը</w:t>
            </w:r>
            <w:r w:rsidRPr="00A853B4">
              <w:rPr>
                <w:color w:val="000000"/>
                <w:sz w:val="20"/>
                <w:szCs w:val="20"/>
              </w:rPr>
              <w:t xml:space="preserve">, </w:t>
            </w:r>
            <w:r w:rsidRPr="00A853B4">
              <w:rPr>
                <w:rFonts w:cs="Sylfaen"/>
                <w:color w:val="000000"/>
                <w:sz w:val="20"/>
                <w:szCs w:val="20"/>
              </w:rPr>
              <w:t>հաղորդակցուղիների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իրացման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կառույցների</w:t>
            </w:r>
            <w:r w:rsidRPr="00A853B4">
              <w:rPr>
                <w:color w:val="000000"/>
                <w:sz w:val="20"/>
                <w:szCs w:val="20"/>
              </w:rPr>
              <w:t xml:space="preserve"> </w:t>
            </w:r>
            <w:r w:rsidRPr="00A853B4">
              <w:rPr>
                <w:rFonts w:cs="Sylfaen"/>
                <w:color w:val="000000"/>
                <w:sz w:val="20"/>
                <w:szCs w:val="20"/>
              </w:rPr>
              <w:t>առկայությունը</w:t>
            </w:r>
            <w:r w:rsidRPr="00A853B4">
              <w:rPr>
                <w:color w:val="000000"/>
                <w:sz w:val="20"/>
                <w:szCs w:val="20"/>
              </w:rPr>
              <w:t xml:space="preserve">), </w:t>
            </w:r>
            <w:r w:rsidRPr="00A853B4">
              <w:rPr>
                <w:rFonts w:cs="Sylfaen"/>
                <w:color w:val="000000"/>
                <w:sz w:val="20"/>
                <w:szCs w:val="20"/>
              </w:rPr>
              <w:t>շինարարության</w:t>
            </w:r>
            <w:r w:rsidRPr="00A853B4">
              <w:rPr>
                <w:color w:val="000000"/>
                <w:sz w:val="20"/>
                <w:szCs w:val="20"/>
              </w:rPr>
              <w:t xml:space="preserve"> u</w:t>
            </w:r>
            <w:r w:rsidRPr="00A853B4">
              <w:rPr>
                <w:rFonts w:cs="Sylfaen"/>
                <w:color w:val="000000"/>
                <w:sz w:val="20"/>
                <w:szCs w:val="20"/>
              </w:rPr>
              <w:t>կզբի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ավարտի</w:t>
            </w:r>
            <w:r w:rsidRPr="00A853B4">
              <w:rPr>
                <w:color w:val="000000"/>
                <w:sz w:val="20"/>
                <w:szCs w:val="20"/>
              </w:rPr>
              <w:t xml:space="preserve"> </w:t>
            </w:r>
            <w:r w:rsidRPr="00A853B4">
              <w:rPr>
                <w:rFonts w:cs="Sylfaen"/>
                <w:color w:val="000000"/>
                <w:sz w:val="20"/>
                <w:szCs w:val="20"/>
              </w:rPr>
              <w:t>ժամկետները</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14.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ամփոփումից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Pr>
                <w:color w:val="000000"/>
                <w:sz w:val="20"/>
                <w:szCs w:val="20"/>
              </w:rPr>
              <w:t xml:space="preserve">ՀՀ օրենսդրությամբ սահմանված կարգով </w:t>
            </w:r>
            <w:r w:rsidRPr="00A853B4">
              <w:rPr>
                <w:color w:val="000000"/>
                <w:sz w:val="20"/>
                <w:szCs w:val="20"/>
              </w:rPr>
              <w:t>12-o</w:t>
            </w:r>
            <w:r w:rsidRPr="00A853B4">
              <w:rPr>
                <w:rFonts w:cs="Sylfaen"/>
                <w:color w:val="000000"/>
                <w:sz w:val="20"/>
                <w:szCs w:val="20"/>
              </w:rPr>
              <w:t>րյա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կազմակերպիչը</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տրամադրում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վերաբերյալ</w:t>
            </w:r>
            <w:r w:rsidRPr="00A853B4">
              <w:rPr>
                <w:color w:val="000000"/>
                <w:sz w:val="20"/>
                <w:szCs w:val="20"/>
              </w:rPr>
              <w:t xml:space="preserve"> </w:t>
            </w:r>
            <w:r w:rsidRPr="00A853B4">
              <w:rPr>
                <w:rFonts w:cs="Sylfaen"/>
                <w:color w:val="000000"/>
                <w:sz w:val="20"/>
                <w:szCs w:val="20"/>
              </w:rPr>
              <w:t>լիազոր</w:t>
            </w:r>
            <w:r w:rsidRPr="00A853B4">
              <w:rPr>
                <w:color w:val="000000"/>
                <w:sz w:val="20"/>
                <w:szCs w:val="20"/>
              </w:rPr>
              <w:t xml:space="preserve"> </w:t>
            </w:r>
            <w:r w:rsidRPr="00A853B4">
              <w:rPr>
                <w:rFonts w:cs="Sylfaen"/>
                <w:color w:val="000000"/>
                <w:sz w:val="20"/>
                <w:szCs w:val="20"/>
              </w:rPr>
              <w:t>մարմնի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 xml:space="preserve">, </w:t>
            </w:r>
            <w:r w:rsidRPr="00A853B4">
              <w:rPr>
                <w:rFonts w:cs="Sylfaen"/>
                <w:color w:val="000000"/>
                <w:sz w:val="20"/>
                <w:szCs w:val="20"/>
              </w:rPr>
              <w:t>օտարման</w:t>
            </w:r>
            <w:r w:rsidRPr="00A853B4">
              <w:rPr>
                <w:color w:val="000000"/>
                <w:sz w:val="20"/>
                <w:szCs w:val="20"/>
              </w:rPr>
              <w:t xml:space="preserve"> </w:t>
            </w:r>
            <w:r w:rsidRPr="00A853B4">
              <w:rPr>
                <w:rFonts w:cs="Sylfaen"/>
                <w:color w:val="000000"/>
                <w:sz w:val="20"/>
                <w:szCs w:val="20"/>
              </w:rPr>
              <w:t>պայմանագիրը</w:t>
            </w:r>
            <w:r w:rsidRPr="00A853B4">
              <w:rPr>
                <w:color w:val="000000"/>
                <w:sz w:val="20"/>
                <w:szCs w:val="20"/>
              </w:rPr>
              <w:t xml:space="preserve">, </w:t>
            </w:r>
            <w:r w:rsidRPr="00A853B4">
              <w:rPr>
                <w:rFonts w:cs="Sylfaen"/>
                <w:color w:val="000000"/>
                <w:sz w:val="20"/>
                <w:szCs w:val="20"/>
              </w:rPr>
              <w:t>օտարված</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հատակագիծը</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նախատե</w:t>
            </w:r>
            <w:r w:rsidRPr="00A853B4">
              <w:rPr>
                <w:color w:val="000000"/>
                <w:sz w:val="20"/>
                <w:szCs w:val="20"/>
              </w:rPr>
              <w:t>u</w:t>
            </w:r>
            <w:r w:rsidRPr="00A853B4">
              <w:rPr>
                <w:rFonts w:cs="Sylfaen"/>
                <w:color w:val="000000"/>
                <w:sz w:val="20"/>
                <w:szCs w:val="20"/>
              </w:rPr>
              <w:t>վող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ճարտարապետահատակագծային</w:t>
            </w:r>
            <w:r w:rsidRPr="00A853B4">
              <w:rPr>
                <w:color w:val="000000"/>
                <w:sz w:val="20"/>
                <w:szCs w:val="20"/>
              </w:rPr>
              <w:t xml:space="preserve"> </w:t>
            </w:r>
            <w:r w:rsidRPr="00A853B4">
              <w:rPr>
                <w:rFonts w:cs="Sylfaen"/>
                <w:color w:val="000000"/>
                <w:sz w:val="20"/>
                <w:szCs w:val="20"/>
              </w:rPr>
              <w:t>առաջադրանքը</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15.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լոտով</w:t>
            </w:r>
            <w:r w:rsidRPr="00A853B4">
              <w:rPr>
                <w:color w:val="000000"/>
                <w:sz w:val="20"/>
                <w:szCs w:val="20"/>
              </w:rPr>
              <w:t xml:space="preserve"> </w:t>
            </w:r>
            <w:r w:rsidRPr="00A853B4">
              <w:rPr>
                <w:rFonts w:cs="Sylfaen"/>
                <w:color w:val="000000"/>
                <w:sz w:val="20"/>
                <w:szCs w:val="20"/>
              </w:rPr>
              <w:t>օտարվող</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առավելագույն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20 </w:t>
            </w:r>
            <w:r w:rsidRPr="00A853B4">
              <w:rPr>
                <w:rFonts w:cs="Sylfaen"/>
                <w:color w:val="000000"/>
                <w:sz w:val="20"/>
                <w:szCs w:val="20"/>
              </w:rPr>
              <w:t>հեկտարից</w:t>
            </w:r>
            <w:r w:rsidRPr="00A853B4">
              <w:rPr>
                <w:color w:val="000000"/>
                <w:sz w:val="20"/>
                <w:szCs w:val="20"/>
              </w:rPr>
              <w:t xml:space="preserve"> </w:t>
            </w:r>
            <w:r w:rsidRPr="00A853B4">
              <w:rPr>
                <w:rFonts w:cs="Sylfaen"/>
                <w:color w:val="000000"/>
                <w:sz w:val="20"/>
                <w:szCs w:val="20"/>
              </w:rPr>
              <w:t>ավելի</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նվազագույն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պակաս</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համայնքում</w:t>
            </w:r>
            <w:r w:rsidRPr="00A853B4">
              <w:rPr>
                <w:color w:val="000000"/>
                <w:sz w:val="20"/>
                <w:szCs w:val="20"/>
              </w:rPr>
              <w:t xml:space="preserve"> </w:t>
            </w:r>
            <w:r w:rsidRPr="00A853B4">
              <w:rPr>
                <w:rFonts w:cs="Sylfaen"/>
                <w:color w:val="000000"/>
                <w:sz w:val="20"/>
                <w:szCs w:val="20"/>
              </w:rPr>
              <w:t>սեփականաշնորհված</w:t>
            </w:r>
            <w:r w:rsidRPr="00A853B4">
              <w:rPr>
                <w:color w:val="000000"/>
                <w:sz w:val="20"/>
                <w:szCs w:val="20"/>
              </w:rPr>
              <w:t xml:space="preserve"> </w:t>
            </w:r>
            <w:r w:rsidRPr="00A853B4">
              <w:rPr>
                <w:rFonts w:cs="Sylfaen"/>
                <w:color w:val="000000"/>
                <w:sz w:val="20"/>
                <w:szCs w:val="20"/>
              </w:rPr>
              <w:t>հողաբաժնի</w:t>
            </w:r>
            <w:r w:rsidRPr="00A853B4">
              <w:rPr>
                <w:color w:val="000000"/>
                <w:sz w:val="20"/>
                <w:szCs w:val="20"/>
              </w:rPr>
              <w:t xml:space="preserve"> </w:t>
            </w:r>
            <w:r w:rsidRPr="00A853B4">
              <w:rPr>
                <w:rFonts w:cs="Sylfaen"/>
                <w:color w:val="000000"/>
                <w:sz w:val="20"/>
                <w:szCs w:val="20"/>
              </w:rPr>
              <w:t>չափից</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սխեմայով</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չափ</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pacing w:line="240" w:lineRule="auto"/>
              <w:rPr>
                <w:sz w:val="20"/>
                <w:szCs w:val="20"/>
              </w:rPr>
            </w:pPr>
            <w:r>
              <w:rPr>
                <w:rFonts w:ascii="Times New Roman" w:hAnsi="Times New Roman"/>
                <w:color w:val="000000"/>
                <w:sz w:val="20"/>
                <w:szCs w:val="20"/>
              </w:rPr>
              <w:t xml:space="preserve">16. </w:t>
            </w:r>
            <w:r w:rsidRPr="00A853B4">
              <w:rPr>
                <w:rFonts w:ascii="Times New Roman" w:hAnsi="Times New Roman"/>
                <w:color w:val="000000"/>
                <w:sz w:val="20"/>
                <w:szCs w:val="20"/>
              </w:rPr>
              <w:t xml:space="preserve"> </w:t>
            </w:r>
            <w:r w:rsidRPr="00A853B4">
              <w:rPr>
                <w:rFonts w:cs="Sylfaen"/>
                <w:color w:val="000000"/>
                <w:sz w:val="20"/>
                <w:szCs w:val="20"/>
              </w:rPr>
              <w:t>Աճուրդը</w:t>
            </w:r>
            <w:r w:rsidRPr="00A853B4">
              <w:rPr>
                <w:color w:val="000000"/>
                <w:sz w:val="20"/>
                <w:szCs w:val="20"/>
              </w:rPr>
              <w:t xml:space="preserve"> </w:t>
            </w:r>
            <w:r w:rsidRPr="00A853B4">
              <w:rPr>
                <w:rFonts w:cs="Sylfaen"/>
                <w:color w:val="000000"/>
                <w:sz w:val="20"/>
                <w:szCs w:val="20"/>
              </w:rPr>
              <w:t>կազմակերպում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lastRenderedPageBreak/>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վերջինիս</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լիազորված՝</w:t>
            </w:r>
            <w:r w:rsidRPr="00A853B4">
              <w:rPr>
                <w:color w:val="000000"/>
                <w:sz w:val="20"/>
                <w:szCs w:val="20"/>
              </w:rPr>
              <w:t xml:space="preserve"> </w:t>
            </w:r>
            <w:r w:rsidRPr="00A853B4">
              <w:rPr>
                <w:rFonts w:cs="Sylfaen"/>
                <w:color w:val="000000"/>
                <w:sz w:val="20"/>
                <w:szCs w:val="20"/>
              </w:rPr>
              <w:t>աշխատակազմի</w:t>
            </w:r>
            <w:r w:rsidRPr="00A853B4">
              <w:rPr>
                <w:color w:val="000000"/>
                <w:sz w:val="20"/>
                <w:szCs w:val="20"/>
              </w:rPr>
              <w:t xml:space="preserve"> </w:t>
            </w:r>
            <w:r w:rsidRPr="00A853B4">
              <w:rPr>
                <w:rFonts w:cs="Sylfaen"/>
                <w:color w:val="000000"/>
                <w:sz w:val="20"/>
                <w:szCs w:val="20"/>
              </w:rPr>
              <w:t>պաշտոնատար</w:t>
            </w:r>
            <w:r w:rsidRPr="00A853B4">
              <w:rPr>
                <w:color w:val="000000"/>
                <w:sz w:val="20"/>
                <w:szCs w:val="20"/>
              </w:rPr>
              <w:t xml:space="preserve"> </w:t>
            </w:r>
            <w:r w:rsidRPr="00A853B4">
              <w:rPr>
                <w:rFonts w:cs="Sylfaen"/>
                <w:color w:val="000000"/>
                <w:sz w:val="20"/>
                <w:szCs w:val="20"/>
              </w:rPr>
              <w:t>անձը</w:t>
            </w:r>
            <w:r w:rsidRPr="00A853B4">
              <w:rPr>
                <w:color w:val="000000"/>
                <w:sz w:val="20"/>
                <w:szCs w:val="20"/>
              </w:rPr>
              <w:t>:</w:t>
            </w: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rFonts w:ascii="Times New Roman" w:hAnsi="Times New Roman"/>
                <w:color w:val="000000"/>
                <w:sz w:val="20"/>
                <w:szCs w:val="20"/>
              </w:rPr>
            </w:pPr>
            <w:r>
              <w:rPr>
                <w:rFonts w:cs="Sylfaen"/>
                <w:color w:val="000000"/>
                <w:sz w:val="20"/>
                <w:szCs w:val="20"/>
              </w:rPr>
              <w:lastRenderedPageBreak/>
              <w:t xml:space="preserve">17.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անցկացման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իրականացման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ծանուցման</w:t>
            </w:r>
            <w:r w:rsidRPr="00A853B4">
              <w:rPr>
                <w:color w:val="000000"/>
                <w:sz w:val="20"/>
                <w:szCs w:val="20"/>
              </w:rPr>
              <w:t xml:space="preserve"> </w:t>
            </w:r>
            <w:r w:rsidRPr="00A853B4">
              <w:rPr>
                <w:rFonts w:cs="Sylfaen"/>
                <w:color w:val="000000"/>
                <w:sz w:val="20"/>
                <w:szCs w:val="20"/>
              </w:rPr>
              <w:t>մեջ</w:t>
            </w:r>
            <w:r w:rsidRPr="00A853B4">
              <w:rPr>
                <w:rFonts w:ascii="Times New Roman" w:hAnsi="Times New Roman"/>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 xml:space="preserve">18. </w:t>
            </w:r>
            <w:r w:rsidRPr="00A853B4">
              <w:rPr>
                <w:rFonts w:cs="Sylfaen"/>
                <w:color w:val="000000"/>
                <w:sz w:val="20"/>
                <w:szCs w:val="20"/>
              </w:rPr>
              <w:t>Աճուրդին</w:t>
            </w:r>
            <w:r w:rsidRPr="00A853B4">
              <w:rPr>
                <w:color w:val="000000"/>
                <w:sz w:val="20"/>
                <w:szCs w:val="20"/>
              </w:rPr>
              <w:t xml:space="preserve"> </w:t>
            </w:r>
            <w:r w:rsidRPr="00A853B4">
              <w:rPr>
                <w:rFonts w:cs="Sylfaen"/>
                <w:color w:val="000000"/>
                <w:sz w:val="20"/>
                <w:szCs w:val="20"/>
              </w:rPr>
              <w:t>մասնակցելու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ներկայացվում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հայտ</w:t>
            </w:r>
            <w:proofErr w:type="gramEnd"/>
            <w:r w:rsidRPr="00A853B4">
              <w:rPr>
                <w:color w:val="000000"/>
                <w:sz w:val="20"/>
                <w:szCs w:val="20"/>
              </w:rPr>
              <w:t xml:space="preserve">` </w:t>
            </w:r>
            <w:r w:rsidRPr="00A853B4">
              <w:rPr>
                <w:rFonts w:cs="Sylfaen"/>
                <w:color w:val="000000"/>
                <w:sz w:val="20"/>
                <w:szCs w:val="20"/>
              </w:rPr>
              <w:t>նշելով</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ձեռքբերման</w:t>
            </w:r>
            <w:r w:rsidRPr="00A853B4">
              <w:rPr>
                <w:color w:val="000000"/>
                <w:sz w:val="20"/>
                <w:szCs w:val="20"/>
              </w:rPr>
              <w:t xml:space="preserve"> </w:t>
            </w:r>
            <w:r w:rsidRPr="00A853B4">
              <w:rPr>
                <w:rFonts w:cs="Sylfaen"/>
                <w:color w:val="000000"/>
                <w:sz w:val="20"/>
                <w:szCs w:val="20"/>
              </w:rPr>
              <w:t>նպատակը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rFonts w:cs="Sylfaen"/>
                <w:color w:val="000000"/>
                <w:sz w:val="20"/>
                <w:szCs w:val="20"/>
              </w:rPr>
              <w:t>2</w:t>
            </w:r>
            <w:r w:rsidRPr="00A853B4">
              <w:rPr>
                <w:color w:val="000000"/>
                <w:sz w:val="20"/>
                <w:szCs w:val="20"/>
              </w:rPr>
              <w:t xml:space="preserve">) </w:t>
            </w:r>
            <w:proofErr w:type="gramStart"/>
            <w:r w:rsidRPr="00A853B4">
              <w:rPr>
                <w:rFonts w:cs="Sylfaen"/>
                <w:color w:val="000000"/>
                <w:sz w:val="20"/>
                <w:szCs w:val="20"/>
              </w:rPr>
              <w:t>աճուրդին</w:t>
            </w:r>
            <w:proofErr w:type="gramEnd"/>
            <w:r w:rsidRPr="00A853B4">
              <w:rPr>
                <w:color w:val="000000"/>
                <w:sz w:val="20"/>
                <w:szCs w:val="20"/>
              </w:rPr>
              <w:t xml:space="preserve"> </w:t>
            </w:r>
            <w:r w:rsidRPr="00A853B4">
              <w:rPr>
                <w:rFonts w:cs="Sylfaen"/>
                <w:color w:val="000000"/>
                <w:sz w:val="20"/>
                <w:szCs w:val="20"/>
              </w:rPr>
              <w:t>մասնակցության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անդորրագիր</w:t>
            </w:r>
            <w:r w:rsidRPr="00A853B4">
              <w:rPr>
                <w:color w:val="000000"/>
                <w:sz w:val="20"/>
                <w:szCs w:val="20"/>
              </w:rPr>
              <w:t>.</w:t>
            </w:r>
          </w:p>
          <w:p w:rsidR="000C557F" w:rsidRPr="00A853B4" w:rsidRDefault="000C557F" w:rsidP="002245FA">
            <w:pPr>
              <w:spacing w:line="240" w:lineRule="auto"/>
              <w:rPr>
                <w:sz w:val="20"/>
                <w:szCs w:val="20"/>
              </w:rPr>
            </w:pPr>
            <w:r>
              <w:rPr>
                <w:color w:val="000000"/>
                <w:sz w:val="20"/>
                <w:szCs w:val="20"/>
              </w:rPr>
              <w:t xml:space="preserve">     3</w:t>
            </w:r>
            <w:r w:rsidRPr="00A853B4">
              <w:rPr>
                <w:color w:val="000000"/>
                <w:sz w:val="20"/>
                <w:szCs w:val="20"/>
              </w:rPr>
              <w:t xml:space="preserve">) </w:t>
            </w:r>
            <w:r w:rsidRPr="00A853B4">
              <w:rPr>
                <w:rFonts w:cs="Sylfaen"/>
                <w:color w:val="000000"/>
                <w:sz w:val="20"/>
                <w:szCs w:val="20"/>
              </w:rPr>
              <w:t>անձնագիր</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հիմնադիր</w:t>
            </w:r>
            <w:r w:rsidRPr="00A853B4">
              <w:rPr>
                <w:color w:val="000000"/>
                <w:sz w:val="20"/>
                <w:szCs w:val="20"/>
              </w:rPr>
              <w:t xml:space="preserve"> </w:t>
            </w:r>
            <w:r w:rsidRPr="00A853B4">
              <w:rPr>
                <w:rFonts w:cs="Sylfaen"/>
                <w:color w:val="000000"/>
                <w:sz w:val="20"/>
                <w:szCs w:val="20"/>
              </w:rPr>
              <w:t>փաստաթղթերը:</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pacing w:line="240" w:lineRule="auto"/>
              <w:rPr>
                <w:sz w:val="20"/>
                <w:szCs w:val="20"/>
              </w:rPr>
            </w:pPr>
            <w:r>
              <w:rPr>
                <w:rFonts w:cs="Sylfaen"/>
                <w:color w:val="000000"/>
                <w:sz w:val="20"/>
                <w:szCs w:val="20"/>
              </w:rPr>
              <w:t xml:space="preserve">19.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աճուրդը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կայանում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ներկայացնելու</w:t>
            </w:r>
            <w:r w:rsidRPr="00A853B4">
              <w:rPr>
                <w:color w:val="000000"/>
                <w:sz w:val="20"/>
                <w:szCs w:val="20"/>
              </w:rPr>
              <w:t xml:space="preserve"> </w:t>
            </w:r>
            <w:r w:rsidRPr="00A853B4">
              <w:rPr>
                <w:rFonts w:cs="Sylfaen"/>
                <w:color w:val="000000"/>
                <w:sz w:val="20"/>
                <w:szCs w:val="20"/>
              </w:rPr>
              <w:t>պատճառով</w:t>
            </w:r>
            <w:r w:rsidRPr="00A853B4">
              <w:rPr>
                <w:color w:val="000000"/>
                <w:sz w:val="20"/>
                <w:szCs w:val="20"/>
              </w:rPr>
              <w:t xml:space="preserve">, </w:t>
            </w:r>
            <w:r w:rsidRPr="00A853B4">
              <w:rPr>
                <w:rFonts w:cs="Sylfaen"/>
                <w:color w:val="000000"/>
                <w:sz w:val="20"/>
                <w:szCs w:val="20"/>
              </w:rPr>
              <w:t>ապա</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ուղղակի</w:t>
            </w:r>
            <w:r w:rsidRPr="00A853B4">
              <w:rPr>
                <w:color w:val="000000"/>
                <w:sz w:val="20"/>
                <w:szCs w:val="20"/>
              </w:rPr>
              <w:t xml:space="preserve"> </w:t>
            </w:r>
            <w:r w:rsidRPr="00A853B4">
              <w:rPr>
                <w:rFonts w:cs="Sylfaen"/>
                <w:color w:val="000000"/>
                <w:sz w:val="20"/>
                <w:szCs w:val="20"/>
              </w:rPr>
              <w:t>վաճառքի</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օտարվել</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հերթին</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մասնակցության</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ներկայացնողին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բնակիչներին՝</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ամփոփումից</w:t>
            </w:r>
            <w:r w:rsidRPr="00A853B4">
              <w:rPr>
                <w:color w:val="000000"/>
                <w:sz w:val="20"/>
                <w:szCs w:val="20"/>
              </w:rPr>
              <w:t xml:space="preserve"> </w:t>
            </w:r>
            <w:r w:rsidRPr="00A853B4">
              <w:rPr>
                <w:rFonts w:cs="Sylfaen"/>
                <w:color w:val="000000"/>
                <w:sz w:val="20"/>
                <w:szCs w:val="20"/>
              </w:rPr>
              <w:t>հետո</w:t>
            </w:r>
            <w:r>
              <w:rPr>
                <w:rFonts w:cs="Sylfaen"/>
                <w:color w:val="000000"/>
                <w:sz w:val="20"/>
                <w:szCs w:val="20"/>
              </w:rPr>
              <w:t xml:space="preserve"> ՀՀ օրենսդրությամբ սահմանված</w:t>
            </w:r>
            <w:r w:rsidRPr="00A853B4">
              <w:rPr>
                <w:color w:val="000000"/>
                <w:sz w:val="20"/>
                <w:szCs w:val="20"/>
              </w:rPr>
              <w:t xml:space="preserve"> 10-</w:t>
            </w:r>
            <w:r w:rsidRPr="00A853B4">
              <w:rPr>
                <w:rFonts w:cs="Sylfaen"/>
                <w:color w:val="000000"/>
                <w:sz w:val="20"/>
                <w:szCs w:val="20"/>
              </w:rPr>
              <w:t>օրյա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color w:val="000000"/>
                <w:sz w:val="20"/>
                <w:szCs w:val="20"/>
              </w:rPr>
              <w:t xml:space="preserve">  20. </w:t>
            </w:r>
            <w:r w:rsidRPr="00A853B4">
              <w:rPr>
                <w:rFonts w:cs="Sylfaen"/>
                <w:color w:val="000000"/>
                <w:sz w:val="20"/>
                <w:szCs w:val="20"/>
              </w:rPr>
              <w:t>Հողամասերը</w:t>
            </w:r>
            <w:r w:rsidRPr="00A853B4">
              <w:rPr>
                <w:color w:val="000000"/>
                <w:sz w:val="20"/>
                <w:szCs w:val="20"/>
              </w:rPr>
              <w:t xml:space="preserve"> </w:t>
            </w:r>
            <w:r w:rsidRPr="00A853B4">
              <w:rPr>
                <w:rFonts w:cs="Sylfaen"/>
                <w:b/>
                <w:color w:val="000000"/>
                <w:sz w:val="20"/>
                <w:szCs w:val="20"/>
                <w:u w:val="single"/>
              </w:rPr>
              <w:t>փոխանակվում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քաղաքացիների</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դիմումների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նախաձեռնությամբ</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21. </w:t>
            </w:r>
            <w:r w:rsidRPr="00A853B4">
              <w:rPr>
                <w:rFonts w:cs="Sylfaen"/>
                <w:color w:val="000000"/>
                <w:sz w:val="20"/>
                <w:szCs w:val="20"/>
              </w:rPr>
              <w:t>Պետական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փոխանակվում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մարզպետների</w:t>
            </w:r>
            <w:r w:rsidRPr="00A853B4">
              <w:rPr>
                <w:color w:val="000000"/>
                <w:sz w:val="20"/>
                <w:szCs w:val="20"/>
              </w:rPr>
              <w:t xml:space="preserve"> (</w:t>
            </w:r>
            <w:r w:rsidRPr="00A853B4">
              <w:rPr>
                <w:rFonts w:cs="Sylfaen"/>
                <w:color w:val="000000"/>
                <w:sz w:val="20"/>
                <w:szCs w:val="20"/>
              </w:rPr>
              <w:t>Երևանում</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փոխվում</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նշանակությունը</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22.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փոխանակության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որոշման</w:t>
            </w:r>
            <w:r w:rsidRPr="00A853B4">
              <w:rPr>
                <w:color w:val="000000"/>
                <w:sz w:val="20"/>
                <w:szCs w:val="20"/>
              </w:rPr>
              <w:t xml:space="preserve"> </w:t>
            </w:r>
            <w:r w:rsidRPr="00A853B4">
              <w:rPr>
                <w:rFonts w:cs="Sylfaen"/>
                <w:color w:val="000000"/>
                <w:sz w:val="20"/>
                <w:szCs w:val="20"/>
              </w:rPr>
              <w:t>ընդունումից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կողմերի</w:t>
            </w:r>
            <w:r w:rsidRPr="00A853B4">
              <w:rPr>
                <w:color w:val="000000"/>
                <w:sz w:val="20"/>
                <w:szCs w:val="20"/>
              </w:rPr>
              <w:t xml:space="preserve"> </w:t>
            </w:r>
            <w:r w:rsidRPr="00A853B4">
              <w:rPr>
                <w:rFonts w:cs="Sylfaen"/>
                <w:color w:val="000000"/>
                <w:sz w:val="20"/>
                <w:szCs w:val="20"/>
              </w:rPr>
              <w:t>միջև</w:t>
            </w:r>
            <w:r w:rsidRPr="00A853B4">
              <w:rPr>
                <w:color w:val="000000"/>
                <w:sz w:val="20"/>
                <w:szCs w:val="20"/>
              </w:rPr>
              <w:t xml:space="preserve"> </w:t>
            </w:r>
            <w:r w:rsidRPr="00A853B4">
              <w:rPr>
                <w:rFonts w:cs="Sylfaen"/>
                <w:color w:val="000000"/>
                <w:sz w:val="20"/>
                <w:szCs w:val="20"/>
              </w:rPr>
              <w:t>կնքվում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փոխանակության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պայմանագիր</w:t>
            </w:r>
            <w:r w:rsidRPr="00A853B4">
              <w:rPr>
                <w:color w:val="000000"/>
                <w:sz w:val="20"/>
                <w:szCs w:val="20"/>
              </w:rPr>
              <w:t xml:space="preserve">, </w:t>
            </w:r>
            <w:r w:rsidRPr="00A853B4">
              <w:rPr>
                <w:rFonts w:cs="Sylfaen"/>
                <w:color w:val="000000"/>
                <w:sz w:val="20"/>
                <w:szCs w:val="20"/>
              </w:rPr>
              <w:t>որին</w:t>
            </w:r>
            <w:r w:rsidRPr="00A853B4">
              <w:rPr>
                <w:color w:val="000000"/>
                <w:sz w:val="20"/>
                <w:szCs w:val="20"/>
              </w:rPr>
              <w:t xml:space="preserve"> </w:t>
            </w:r>
            <w:r w:rsidRPr="00A853B4">
              <w:rPr>
                <w:rFonts w:cs="Sylfaen"/>
                <w:color w:val="000000"/>
                <w:sz w:val="20"/>
                <w:szCs w:val="20"/>
              </w:rPr>
              <w:t>կցվում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փոխանակվող</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կազմված</w:t>
            </w:r>
            <w:r w:rsidRPr="00A853B4">
              <w:rPr>
                <w:color w:val="000000"/>
                <w:sz w:val="20"/>
                <w:szCs w:val="20"/>
              </w:rPr>
              <w:t xml:space="preserve"> </w:t>
            </w:r>
            <w:r w:rsidRPr="00A853B4">
              <w:rPr>
                <w:rFonts w:cs="Sylfaen"/>
                <w:color w:val="000000"/>
                <w:sz w:val="20"/>
                <w:szCs w:val="20"/>
              </w:rPr>
              <w:t>հատակագծերը</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b/>
                <w:color w:val="000000"/>
                <w:sz w:val="20"/>
                <w:szCs w:val="20"/>
              </w:rPr>
              <w:t xml:space="preserve">23.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75-</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b/>
                <w:color w:val="000000"/>
                <w:sz w:val="20"/>
                <w:szCs w:val="20"/>
                <w:u w:val="single"/>
              </w:rPr>
              <w:t>անհատույց</w:t>
            </w:r>
            <w:r w:rsidRPr="00A853B4">
              <w:rPr>
                <w:b/>
                <w:color w:val="000000"/>
                <w:sz w:val="20"/>
                <w:szCs w:val="20"/>
                <w:u w:val="single"/>
              </w:rPr>
              <w:t xml:space="preserve"> (</w:t>
            </w:r>
            <w:r w:rsidRPr="00A853B4">
              <w:rPr>
                <w:rFonts w:cs="Sylfaen"/>
                <w:b/>
                <w:color w:val="000000"/>
                <w:sz w:val="20"/>
                <w:szCs w:val="20"/>
                <w:u w:val="single"/>
              </w:rPr>
              <w:t>մշտական</w:t>
            </w:r>
            <w:r w:rsidRPr="00A853B4">
              <w:rPr>
                <w:b/>
                <w:color w:val="000000"/>
                <w:sz w:val="20"/>
                <w:szCs w:val="20"/>
                <w:u w:val="single"/>
              </w:rPr>
              <w:t xml:space="preserve">) </w:t>
            </w:r>
            <w:r w:rsidRPr="00A853B4">
              <w:rPr>
                <w:rFonts w:cs="Sylfaen"/>
                <w:b/>
                <w:color w:val="000000"/>
                <w:sz w:val="20"/>
                <w:szCs w:val="20"/>
                <w:u w:val="single"/>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w:t>
            </w:r>
            <w:r w:rsidRPr="00A853B4">
              <w:rPr>
                <w:rFonts w:cs="Sylfaen"/>
                <w:color w:val="000000"/>
                <w:sz w:val="20"/>
                <w:szCs w:val="20"/>
              </w:rPr>
              <w:t>հիմնարկներին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կազմակերպություններին</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բարեգործական</w:t>
            </w:r>
            <w:proofErr w:type="gramEnd"/>
            <w:r w:rsidRPr="00A853B4">
              <w:rPr>
                <w:color w:val="000000"/>
                <w:sz w:val="20"/>
                <w:szCs w:val="20"/>
              </w:rPr>
              <w:t xml:space="preserve">, </w:t>
            </w:r>
            <w:r w:rsidRPr="00A853B4">
              <w:rPr>
                <w:rFonts w:cs="Sylfaen"/>
                <w:color w:val="000000"/>
                <w:sz w:val="20"/>
                <w:szCs w:val="20"/>
              </w:rPr>
              <w:t>հասարակական</w:t>
            </w:r>
            <w:r w:rsidRPr="00A853B4">
              <w:rPr>
                <w:color w:val="000000"/>
                <w:sz w:val="20"/>
                <w:szCs w:val="20"/>
              </w:rPr>
              <w:t xml:space="preserve"> </w:t>
            </w:r>
            <w:r w:rsidRPr="00A853B4">
              <w:rPr>
                <w:rFonts w:cs="Sylfaen"/>
                <w:color w:val="000000"/>
                <w:sz w:val="20"/>
                <w:szCs w:val="20"/>
              </w:rPr>
              <w:t>միավորումներին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հիմնադրամներին</w:t>
            </w:r>
            <w:r w:rsidRPr="00A853B4">
              <w:rPr>
                <w:color w:val="000000"/>
                <w:sz w:val="20"/>
                <w:szCs w:val="20"/>
              </w:rPr>
              <w:t xml:space="preserve">` </w:t>
            </w:r>
            <w:r w:rsidRPr="00A853B4">
              <w:rPr>
                <w:rFonts w:cs="Sylfaen"/>
                <w:color w:val="000000"/>
                <w:sz w:val="20"/>
                <w:szCs w:val="20"/>
              </w:rPr>
              <w:t>իրենց</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ձեռնարկատիրության</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չկապված</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նորմատիվ</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24.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lastRenderedPageBreak/>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w:t>
            </w: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25.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կազմվող</w:t>
            </w:r>
            <w:r w:rsidRPr="00A853B4">
              <w:rPr>
                <w:color w:val="000000"/>
                <w:sz w:val="20"/>
                <w:szCs w:val="20"/>
              </w:rPr>
              <w:t xml:space="preserve"> </w:t>
            </w:r>
            <w:r w:rsidRPr="00A853B4">
              <w:rPr>
                <w:rFonts w:cs="Sylfaen"/>
                <w:color w:val="000000"/>
                <w:sz w:val="20"/>
                <w:szCs w:val="20"/>
              </w:rPr>
              <w:t>հողաշինարարական</w:t>
            </w:r>
            <w:r w:rsidRPr="00A853B4">
              <w:rPr>
                <w:color w:val="000000"/>
                <w:sz w:val="20"/>
                <w:szCs w:val="20"/>
              </w:rPr>
              <w:t xml:space="preserve"> </w:t>
            </w:r>
            <w:r w:rsidRPr="00A853B4">
              <w:rPr>
                <w:rFonts w:cs="Sylfaen"/>
                <w:color w:val="000000"/>
                <w:sz w:val="20"/>
                <w:szCs w:val="20"/>
              </w:rPr>
              <w:t>գործում</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անհատույց</w:t>
            </w:r>
            <w:proofErr w:type="gramEnd"/>
            <w:r w:rsidRPr="00A853B4">
              <w:rPr>
                <w:color w:val="000000"/>
                <w:sz w:val="20"/>
                <w:szCs w:val="20"/>
              </w:rPr>
              <w:t xml:space="preserve"> (</w:t>
            </w:r>
            <w:r w:rsidRPr="00A853B4">
              <w:rPr>
                <w:rFonts w:cs="Sylfaen"/>
                <w:color w:val="000000"/>
                <w:sz w:val="20"/>
                <w:szCs w:val="20"/>
              </w:rPr>
              <w:t>մշտական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լիազորված</w:t>
            </w:r>
            <w:r w:rsidRPr="00A853B4">
              <w:rPr>
                <w:color w:val="000000"/>
                <w:sz w:val="20"/>
                <w:szCs w:val="20"/>
              </w:rPr>
              <w:t xml:space="preserve"> </w:t>
            </w:r>
            <w:r w:rsidRPr="00A853B4">
              <w:rPr>
                <w:rFonts w:cs="Sylfaen"/>
                <w:color w:val="000000"/>
                <w:sz w:val="20"/>
                <w:szCs w:val="20"/>
              </w:rPr>
              <w:t>մարմնի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քաղաքաշինական</w:t>
            </w:r>
            <w:proofErr w:type="gramEnd"/>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ֆինանսական</w:t>
            </w:r>
            <w:r w:rsidRPr="00A853B4">
              <w:rPr>
                <w:color w:val="000000"/>
                <w:sz w:val="20"/>
                <w:szCs w:val="20"/>
              </w:rPr>
              <w:t xml:space="preserve"> </w:t>
            </w:r>
            <w:r w:rsidRPr="00A853B4">
              <w:rPr>
                <w:rFonts w:cs="Sylfaen"/>
                <w:color w:val="000000"/>
                <w:sz w:val="20"/>
                <w:szCs w:val="20"/>
              </w:rPr>
              <w:t>միջոցներով</w:t>
            </w:r>
            <w:r w:rsidRPr="00A853B4">
              <w:rPr>
                <w:color w:val="000000"/>
                <w:sz w:val="20"/>
                <w:szCs w:val="20"/>
              </w:rPr>
              <w:t xml:space="preserve"> </w:t>
            </w:r>
            <w:r w:rsidRPr="00A853B4">
              <w:rPr>
                <w:rFonts w:cs="Sylfaen"/>
                <w:color w:val="000000"/>
                <w:sz w:val="20"/>
                <w:szCs w:val="20"/>
              </w:rPr>
              <w:t>ապահովված</w:t>
            </w:r>
            <w:r w:rsidRPr="00A853B4">
              <w:rPr>
                <w:color w:val="000000"/>
                <w:sz w:val="20"/>
                <w:szCs w:val="20"/>
              </w:rPr>
              <w:t xml:space="preserve"> </w:t>
            </w:r>
            <w:r w:rsidRPr="00A853B4">
              <w:rPr>
                <w:rFonts w:cs="Sylfaen"/>
                <w:color w:val="000000"/>
                <w:sz w:val="20"/>
                <w:szCs w:val="20"/>
              </w:rPr>
              <w:t>լինելու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տեղեկանք</w:t>
            </w:r>
            <w:r w:rsidRPr="00A853B4">
              <w:rPr>
                <w:color w:val="000000"/>
                <w:sz w:val="20"/>
                <w:szCs w:val="20"/>
              </w:rPr>
              <w:t xml:space="preserve">` </w:t>
            </w:r>
            <w:r w:rsidRPr="00A853B4">
              <w:rPr>
                <w:rFonts w:cs="Sylfaen"/>
                <w:color w:val="000000"/>
                <w:sz w:val="20"/>
                <w:szCs w:val="20"/>
              </w:rPr>
              <w:t>տրված</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բանկի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պահանջվող</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հողօգտագործողի</w:t>
            </w:r>
            <w:r w:rsidRPr="00A853B4">
              <w:rPr>
                <w:color w:val="000000"/>
                <w:sz w:val="20"/>
                <w:szCs w:val="20"/>
              </w:rPr>
              <w:t xml:space="preserve"> </w:t>
            </w:r>
            <w:r w:rsidRPr="00A853B4">
              <w:rPr>
                <w:rFonts w:cs="Sylfaen"/>
                <w:color w:val="000000"/>
                <w:sz w:val="20"/>
                <w:szCs w:val="20"/>
              </w:rPr>
              <w:t>տիրապետման</w:t>
            </w:r>
            <w:r w:rsidRPr="00A853B4">
              <w:rPr>
                <w:color w:val="000000"/>
                <w:sz w:val="20"/>
                <w:szCs w:val="20"/>
              </w:rPr>
              <w:t xml:space="preserve"> </w:t>
            </w:r>
            <w:r w:rsidRPr="00A853B4">
              <w:rPr>
                <w:rFonts w:cs="Sylfaen"/>
                <w:color w:val="000000"/>
                <w:sz w:val="20"/>
                <w:szCs w:val="20"/>
              </w:rPr>
              <w:t>տակ</w:t>
            </w:r>
            <w:r w:rsidRPr="00A853B4">
              <w:rPr>
                <w:color w:val="000000"/>
                <w:sz w:val="20"/>
                <w:szCs w:val="20"/>
              </w:rPr>
              <w:t xml:space="preserve"> </w:t>
            </w:r>
            <w:r w:rsidRPr="00A853B4">
              <w:rPr>
                <w:rFonts w:cs="Sylfaen"/>
                <w:color w:val="000000"/>
                <w:sz w:val="20"/>
                <w:szCs w:val="20"/>
              </w:rPr>
              <w:t>գտնվելու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օգտագործվելու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հողօգտագործողի</w:t>
            </w:r>
            <w:r w:rsidRPr="00A853B4">
              <w:rPr>
                <w:color w:val="000000"/>
                <w:sz w:val="20"/>
                <w:szCs w:val="20"/>
              </w:rPr>
              <w:t xml:space="preserve"> </w:t>
            </w:r>
            <w:r w:rsidRPr="00A853B4">
              <w:rPr>
                <w:rFonts w:cs="Sylfaen"/>
                <w:color w:val="000000"/>
                <w:sz w:val="20"/>
                <w:szCs w:val="20"/>
              </w:rPr>
              <w:t>գրավոր</w:t>
            </w:r>
            <w:r w:rsidRPr="00A853B4">
              <w:rPr>
                <w:color w:val="000000"/>
                <w:sz w:val="20"/>
                <w:szCs w:val="20"/>
              </w:rPr>
              <w:t xml:space="preserve"> </w:t>
            </w:r>
            <w:r w:rsidRPr="00A853B4">
              <w:rPr>
                <w:rFonts w:cs="Sylfaen"/>
                <w:color w:val="000000"/>
                <w:sz w:val="20"/>
                <w:szCs w:val="20"/>
              </w:rPr>
              <w:t>համաձայնությունը</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նոտարական</w:t>
            </w:r>
            <w:r w:rsidRPr="00A853B4">
              <w:rPr>
                <w:color w:val="000000"/>
                <w:sz w:val="20"/>
                <w:szCs w:val="20"/>
              </w:rPr>
              <w:t xml:space="preserve"> </w:t>
            </w:r>
            <w:r w:rsidRPr="00A853B4">
              <w:rPr>
                <w:rFonts w:cs="Sylfaen"/>
                <w:color w:val="000000"/>
                <w:sz w:val="20"/>
                <w:szCs w:val="20"/>
              </w:rPr>
              <w:t>վավերացման</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հողօգտագործողը</w:t>
            </w:r>
            <w:r w:rsidRPr="00A853B4">
              <w:rPr>
                <w:color w:val="000000"/>
                <w:sz w:val="20"/>
                <w:szCs w:val="20"/>
              </w:rPr>
              <w:t xml:space="preserve"> </w:t>
            </w:r>
            <w:r w:rsidRPr="00A853B4">
              <w:rPr>
                <w:rFonts w:cs="Sylfaen"/>
                <w:color w:val="000000"/>
                <w:sz w:val="20"/>
                <w:szCs w:val="20"/>
              </w:rPr>
              <w:t>քաղաքացի</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p w:rsidR="000C557F" w:rsidRPr="00A853B4" w:rsidRDefault="000C557F" w:rsidP="002245FA">
            <w:pPr>
              <w:shd w:val="clear" w:color="auto" w:fill="FFFFFF"/>
              <w:spacing w:line="240" w:lineRule="auto"/>
              <w:ind w:firstLine="375"/>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26. </w:t>
            </w:r>
            <w:r w:rsidRPr="00A853B4">
              <w:rPr>
                <w:rFonts w:cs="Sylfaen"/>
                <w:color w:val="000000"/>
                <w:sz w:val="20"/>
                <w:szCs w:val="20"/>
              </w:rPr>
              <w:t>Ներկայացված</w:t>
            </w:r>
            <w:r w:rsidRPr="00A853B4">
              <w:rPr>
                <w:color w:val="000000"/>
                <w:sz w:val="20"/>
                <w:szCs w:val="20"/>
              </w:rPr>
              <w:t xml:space="preserve"> </w:t>
            </w:r>
            <w:r w:rsidRPr="00A853B4">
              <w:rPr>
                <w:rFonts w:cs="Sylfaen"/>
                <w:color w:val="000000"/>
                <w:sz w:val="20"/>
                <w:szCs w:val="20"/>
              </w:rPr>
              <w:t>փաստաթղթերի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մեկամսյա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 xml:space="preserve"> </w:t>
            </w:r>
            <w:r w:rsidRPr="00A853B4">
              <w:rPr>
                <w:rFonts w:cs="Sylfaen"/>
                <w:color w:val="000000"/>
                <w:sz w:val="20"/>
                <w:szCs w:val="20"/>
              </w:rPr>
              <w:t>ընդունվում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որոշում</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քաղաքացիական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686-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կնքվում</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մշտական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պայմանագիր</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նոտարական</w:t>
            </w:r>
            <w:r w:rsidRPr="00A853B4">
              <w:rPr>
                <w:color w:val="000000"/>
                <w:sz w:val="20"/>
                <w:szCs w:val="20"/>
              </w:rPr>
              <w:t xml:space="preserve"> </w:t>
            </w:r>
            <w:r w:rsidRPr="00A853B4">
              <w:rPr>
                <w:rFonts w:cs="Sylfaen"/>
                <w:color w:val="000000"/>
                <w:sz w:val="20"/>
                <w:szCs w:val="20"/>
              </w:rPr>
              <w:t>վավերացման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դրանից</w:t>
            </w:r>
            <w:r w:rsidRPr="00A853B4">
              <w:rPr>
                <w:color w:val="000000"/>
                <w:sz w:val="20"/>
                <w:szCs w:val="20"/>
              </w:rPr>
              <w:t xml:space="preserve"> </w:t>
            </w:r>
            <w:r w:rsidRPr="00A853B4">
              <w:rPr>
                <w:rFonts w:cs="Sylfaen"/>
                <w:color w:val="000000"/>
                <w:sz w:val="20"/>
                <w:szCs w:val="20"/>
              </w:rPr>
              <w:lastRenderedPageBreak/>
              <w:t>ծագող</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գրանցման</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27.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տրամադրումն</w:t>
            </w:r>
            <w:r w:rsidRPr="00A853B4">
              <w:rPr>
                <w:color w:val="000000"/>
                <w:sz w:val="20"/>
                <w:szCs w:val="20"/>
              </w:rPr>
              <w:t xml:space="preserve"> </w:t>
            </w:r>
            <w:r w:rsidRPr="00A853B4">
              <w:rPr>
                <w:rFonts w:cs="Sylfaen"/>
                <w:color w:val="000000"/>
                <w:sz w:val="20"/>
                <w:szCs w:val="20"/>
              </w:rPr>
              <w:t>իրականացվում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գրքի</w:t>
            </w:r>
            <w:r w:rsidRPr="00A853B4">
              <w:rPr>
                <w:color w:val="000000"/>
                <w:sz w:val="20"/>
                <w:szCs w:val="20"/>
              </w:rPr>
              <w:t xml:space="preserve"> 60-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հողերից</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sz w:val="20"/>
                <w:szCs w:val="20"/>
              </w:rPr>
            </w:pPr>
            <w:r>
              <w:rPr>
                <w:rFonts w:cs="Sylfaen"/>
                <w:color w:val="000000"/>
                <w:sz w:val="20"/>
                <w:szCs w:val="20"/>
              </w:rPr>
              <w:t xml:space="preserve">28.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վարձակալությունը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99 </w:t>
            </w:r>
            <w:r w:rsidRPr="00A853B4">
              <w:rPr>
                <w:rFonts w:cs="Sylfaen"/>
                <w:color w:val="000000"/>
                <w:sz w:val="20"/>
                <w:szCs w:val="20"/>
              </w:rPr>
              <w:t>տարվանից</w:t>
            </w:r>
            <w:r w:rsidRPr="00A853B4">
              <w:rPr>
                <w:color w:val="000000"/>
                <w:sz w:val="20"/>
                <w:szCs w:val="20"/>
              </w:rPr>
              <w:t xml:space="preserve"> </w:t>
            </w:r>
            <w:r w:rsidRPr="00A853B4">
              <w:rPr>
                <w:rFonts w:cs="Sylfaen"/>
                <w:color w:val="000000"/>
                <w:sz w:val="20"/>
                <w:szCs w:val="20"/>
              </w:rPr>
              <w:t>ավելի</w:t>
            </w:r>
            <w:r w:rsidRPr="00A853B4">
              <w:rPr>
                <w:color w:val="000000"/>
                <w:sz w:val="20"/>
                <w:szCs w:val="20"/>
              </w:rPr>
              <w:t xml:space="preserve"> </w:t>
            </w:r>
            <w:r w:rsidRPr="00A853B4">
              <w:rPr>
                <w:rFonts w:cs="Sylfaen"/>
                <w:color w:val="000000"/>
                <w:sz w:val="20"/>
                <w:szCs w:val="20"/>
              </w:rPr>
              <w:t>ժամկետով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գյուղատնտե</w:t>
            </w:r>
            <w:r w:rsidRPr="00A853B4">
              <w:rPr>
                <w:color w:val="000000"/>
                <w:sz w:val="20"/>
                <w:szCs w:val="20"/>
              </w:rPr>
              <w:t>u</w:t>
            </w:r>
            <w:r w:rsidRPr="00A853B4">
              <w:rPr>
                <w:rFonts w:cs="Sylfaen"/>
                <w:color w:val="000000"/>
                <w:sz w:val="20"/>
                <w:szCs w:val="20"/>
              </w:rPr>
              <w:t>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ժամկետը</w:t>
            </w:r>
            <w:r w:rsidRPr="00A853B4">
              <w:rPr>
                <w:color w:val="000000"/>
                <w:sz w:val="20"/>
                <w:szCs w:val="20"/>
              </w:rPr>
              <w:t xml:space="preserve"> u</w:t>
            </w:r>
            <w:r w:rsidRPr="00A853B4">
              <w:rPr>
                <w:rFonts w:cs="Sylfaen"/>
                <w:color w:val="000000"/>
                <w:sz w:val="20"/>
                <w:szCs w:val="20"/>
              </w:rPr>
              <w:t>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մինչև</w:t>
            </w:r>
            <w:r w:rsidRPr="00A853B4">
              <w:rPr>
                <w:color w:val="000000"/>
                <w:sz w:val="20"/>
                <w:szCs w:val="20"/>
              </w:rPr>
              <w:t xml:space="preserve"> 25 </w:t>
            </w:r>
            <w:r w:rsidRPr="00A853B4">
              <w:rPr>
                <w:rFonts w:cs="Sylfaen"/>
                <w:color w:val="000000"/>
                <w:sz w:val="20"/>
                <w:szCs w:val="20"/>
              </w:rPr>
              <w:t>տարի</w:t>
            </w:r>
            <w:r w:rsidRPr="00A853B4">
              <w:rPr>
                <w:color w:val="000000"/>
                <w:sz w:val="20"/>
                <w:szCs w:val="20"/>
              </w:rPr>
              <w:t xml:space="preserve">, </w:t>
            </w:r>
            <w:r w:rsidRPr="00A853B4">
              <w:rPr>
                <w:rFonts w:cs="Sylfaen"/>
                <w:color w:val="000000"/>
                <w:sz w:val="20"/>
                <w:szCs w:val="20"/>
              </w:rPr>
              <w:t>ընդ</w:t>
            </w:r>
            <w:r w:rsidRPr="00A853B4">
              <w:rPr>
                <w:color w:val="000000"/>
                <w:sz w:val="20"/>
                <w:szCs w:val="20"/>
              </w:rPr>
              <w:t xml:space="preserve"> </w:t>
            </w:r>
            <w:r w:rsidRPr="00A853B4">
              <w:rPr>
                <w:rFonts w:cs="Sylfaen"/>
                <w:color w:val="000000"/>
                <w:sz w:val="20"/>
                <w:szCs w:val="20"/>
              </w:rPr>
              <w:t>որում</w:t>
            </w:r>
            <w:r w:rsidRPr="00A853B4">
              <w:rPr>
                <w:color w:val="000000"/>
                <w:sz w:val="20"/>
                <w:szCs w:val="20"/>
              </w:rPr>
              <w:t xml:space="preserve">, </w:t>
            </w:r>
            <w:r w:rsidRPr="00A853B4">
              <w:rPr>
                <w:rFonts w:cs="Sylfaen"/>
                <w:color w:val="000000"/>
                <w:sz w:val="20"/>
                <w:szCs w:val="20"/>
              </w:rPr>
              <w:t>վարձակալը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պայմանագիրը</w:t>
            </w:r>
            <w:r w:rsidRPr="00A853B4">
              <w:rPr>
                <w:color w:val="000000"/>
                <w:sz w:val="20"/>
                <w:szCs w:val="20"/>
              </w:rPr>
              <w:t xml:space="preserve"> </w:t>
            </w:r>
            <w:r w:rsidRPr="00A853B4">
              <w:rPr>
                <w:rFonts w:cs="Sylfaen"/>
                <w:color w:val="000000"/>
                <w:sz w:val="20"/>
                <w:szCs w:val="20"/>
              </w:rPr>
              <w:t>նախկին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հավա</w:t>
            </w:r>
            <w:r w:rsidRPr="00A853B4">
              <w:rPr>
                <w:color w:val="000000"/>
                <w:sz w:val="20"/>
                <w:szCs w:val="20"/>
              </w:rPr>
              <w:t>u</w:t>
            </w:r>
            <w:r w:rsidRPr="00A853B4">
              <w:rPr>
                <w:rFonts w:cs="Sylfaen"/>
                <w:color w:val="000000"/>
                <w:sz w:val="20"/>
                <w:szCs w:val="20"/>
              </w:rPr>
              <w:t>ար</w:t>
            </w:r>
            <w:r w:rsidRPr="00A853B4">
              <w:rPr>
                <w:color w:val="000000"/>
                <w:sz w:val="20"/>
                <w:szCs w:val="20"/>
              </w:rPr>
              <w:t xml:space="preserve"> </w:t>
            </w:r>
            <w:r w:rsidRPr="00A853B4">
              <w:rPr>
                <w:rFonts w:cs="Sylfaen"/>
                <w:color w:val="000000"/>
                <w:sz w:val="20"/>
                <w:szCs w:val="20"/>
              </w:rPr>
              <w:t>պայմաններով</w:t>
            </w:r>
            <w:r w:rsidRPr="00A853B4">
              <w:rPr>
                <w:color w:val="000000"/>
                <w:sz w:val="20"/>
                <w:szCs w:val="20"/>
              </w:rPr>
              <w:t xml:space="preserve"> </w:t>
            </w:r>
            <w:r w:rsidRPr="00A853B4">
              <w:rPr>
                <w:rFonts w:cs="Sylfaen"/>
                <w:color w:val="000000"/>
                <w:sz w:val="20"/>
                <w:szCs w:val="20"/>
              </w:rPr>
              <w:t>կրկին</w:t>
            </w:r>
            <w:r w:rsidRPr="00A853B4">
              <w:rPr>
                <w:color w:val="000000"/>
                <w:sz w:val="20"/>
                <w:szCs w:val="20"/>
              </w:rPr>
              <w:t xml:space="preserve"> </w:t>
            </w:r>
            <w:r w:rsidRPr="00A853B4">
              <w:rPr>
                <w:rFonts w:cs="Sylfaen"/>
                <w:color w:val="000000"/>
                <w:sz w:val="20"/>
                <w:szCs w:val="20"/>
              </w:rPr>
              <w:t>կնքելի</w:t>
            </w:r>
            <w:r w:rsidRPr="00A853B4">
              <w:rPr>
                <w:color w:val="000000"/>
                <w:sz w:val="20"/>
                <w:szCs w:val="20"/>
              </w:rPr>
              <w:t xml:space="preserve">u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ն</w:t>
            </w:r>
            <w:r w:rsidRPr="00A853B4">
              <w:rPr>
                <w:color w:val="000000"/>
                <w:sz w:val="20"/>
                <w:szCs w:val="20"/>
              </w:rPr>
              <w:t xml:space="preserve"> o</w:t>
            </w:r>
            <w:r w:rsidRPr="00A853B4">
              <w:rPr>
                <w:rFonts w:cs="Sylfaen"/>
                <w:color w:val="000000"/>
                <w:sz w:val="20"/>
                <w:szCs w:val="20"/>
              </w:rPr>
              <w:t>տարելու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բերելի</w:t>
            </w:r>
            <w:r w:rsidRPr="00A853B4">
              <w:rPr>
                <w:color w:val="000000"/>
                <w:sz w:val="20"/>
                <w:szCs w:val="20"/>
              </w:rPr>
              <w:t xml:space="preserve">u </w:t>
            </w:r>
            <w:r w:rsidRPr="00A853B4">
              <w:rPr>
                <w:rFonts w:cs="Sylfaen"/>
                <w:color w:val="000000"/>
                <w:sz w:val="20"/>
                <w:szCs w:val="20"/>
              </w:rPr>
              <w:t>նախապատվության</w:t>
            </w:r>
            <w:r w:rsidRPr="00A853B4">
              <w:rPr>
                <w:color w:val="000000"/>
                <w:sz w:val="20"/>
                <w:szCs w:val="20"/>
              </w:rPr>
              <w:t xml:space="preserve"> </w:t>
            </w:r>
            <w:r w:rsidRPr="00A853B4">
              <w:rPr>
                <w:rFonts w:cs="Sylfaen"/>
                <w:color w:val="000000"/>
                <w:sz w:val="20"/>
                <w:szCs w:val="20"/>
              </w:rPr>
              <w:t>իրավունք</w:t>
            </w:r>
            <w:r w:rsidRPr="00A853B4">
              <w:rPr>
                <w:color w:val="000000"/>
                <w:sz w:val="20"/>
                <w:szCs w:val="20"/>
              </w:rPr>
              <w:t xml:space="preserve"> </w:t>
            </w:r>
            <w:r w:rsidRPr="00A853B4">
              <w:rPr>
                <w:rFonts w:cs="Sylfaen"/>
                <w:color w:val="000000"/>
                <w:sz w:val="20"/>
                <w:szCs w:val="20"/>
              </w:rPr>
              <w:t>ունի</w:t>
            </w:r>
            <w:r w:rsidRPr="00A853B4">
              <w:rPr>
                <w:color w:val="000000"/>
                <w:sz w:val="20"/>
                <w:szCs w:val="20"/>
              </w:rPr>
              <w:t xml:space="preserve">: </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pacing w:line="240" w:lineRule="auto"/>
              <w:rPr>
                <w:sz w:val="20"/>
                <w:szCs w:val="20"/>
              </w:rPr>
            </w:pPr>
            <w:r>
              <w:rPr>
                <w:rFonts w:cs="Sylfaen"/>
                <w:color w:val="000000"/>
                <w:sz w:val="20"/>
                <w:szCs w:val="20"/>
              </w:rPr>
              <w:t>29. ՀՀ օրենսդրությամբ սահմանված կարգով՝ հ</w:t>
            </w:r>
            <w:r w:rsidRPr="00A853B4">
              <w:rPr>
                <w:rFonts w:cs="Sylfaen"/>
                <w:color w:val="000000"/>
                <w:sz w:val="20"/>
                <w:szCs w:val="20"/>
              </w:rPr>
              <w:t>ողամասերը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մրցույթով</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30.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նպատակներով</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ընդհանուր</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տարածքները</w:t>
            </w:r>
            <w:r w:rsidRPr="00A853B4">
              <w:rPr>
                <w:color w:val="000000"/>
                <w:sz w:val="20"/>
                <w:szCs w:val="20"/>
              </w:rPr>
              <w:t xml:space="preserve"> (</w:t>
            </w:r>
            <w:r w:rsidRPr="00A853B4">
              <w:rPr>
                <w:rFonts w:cs="Sylfaen"/>
                <w:color w:val="000000"/>
                <w:sz w:val="20"/>
                <w:szCs w:val="20"/>
              </w:rPr>
              <w:t>զբոսայգիներ</w:t>
            </w:r>
            <w:r w:rsidRPr="00A853B4">
              <w:rPr>
                <w:color w:val="000000"/>
                <w:sz w:val="20"/>
                <w:szCs w:val="20"/>
              </w:rPr>
              <w:t xml:space="preserve">, </w:t>
            </w:r>
            <w:r w:rsidRPr="00A853B4">
              <w:rPr>
                <w:rFonts w:cs="Sylfaen"/>
                <w:color w:val="000000"/>
                <w:sz w:val="20"/>
                <w:szCs w:val="20"/>
              </w:rPr>
              <w:t>պուրակներ</w:t>
            </w:r>
            <w:r w:rsidRPr="00A853B4">
              <w:rPr>
                <w:color w:val="000000"/>
                <w:sz w:val="20"/>
                <w:szCs w:val="20"/>
              </w:rPr>
              <w:t xml:space="preserve">, </w:t>
            </w:r>
            <w:r w:rsidRPr="00A853B4">
              <w:rPr>
                <w:rFonts w:cs="Sylfaen"/>
                <w:color w:val="000000"/>
                <w:sz w:val="20"/>
                <w:szCs w:val="20"/>
              </w:rPr>
              <w:t>ավտոկայանատեղեր</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lastRenderedPageBreak/>
              <w:t>նշանակությանը</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շահագործելու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բնակչությանը</w:t>
            </w:r>
            <w:r w:rsidRPr="00A853B4">
              <w:rPr>
                <w:color w:val="000000"/>
                <w:sz w:val="20"/>
                <w:szCs w:val="20"/>
              </w:rPr>
              <w:t xml:space="preserve"> </w:t>
            </w:r>
            <w:r w:rsidRPr="00A853B4">
              <w:rPr>
                <w:rFonts w:cs="Sylfaen"/>
                <w:color w:val="000000"/>
                <w:sz w:val="20"/>
                <w:szCs w:val="20"/>
              </w:rPr>
              <w:t>ծառայություններ</w:t>
            </w:r>
            <w:r w:rsidRPr="00A853B4">
              <w:rPr>
                <w:color w:val="000000"/>
                <w:sz w:val="20"/>
                <w:szCs w:val="20"/>
              </w:rPr>
              <w:t xml:space="preserve"> </w:t>
            </w:r>
            <w:r w:rsidRPr="00A853B4">
              <w:rPr>
                <w:rFonts w:cs="Sylfaen"/>
                <w:color w:val="000000"/>
                <w:sz w:val="20"/>
                <w:szCs w:val="20"/>
              </w:rPr>
              <w:t>մատուցելու</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չարգելված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նպատակներով</w:t>
            </w:r>
            <w:r w:rsidRPr="00A853B4">
              <w:rPr>
                <w:color w:val="000000"/>
                <w:sz w:val="20"/>
                <w:szCs w:val="20"/>
              </w:rPr>
              <w:t xml:space="preserve"> </w:t>
            </w:r>
            <w:r w:rsidRPr="00A853B4">
              <w:rPr>
                <w:rFonts w:cs="Sylfaen"/>
                <w:color w:val="000000"/>
                <w:sz w:val="20"/>
                <w:szCs w:val="20"/>
              </w:rPr>
              <w:t>օգտագործելու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w:t>
            </w:r>
            <w:r w:rsidRPr="00A853B4">
              <w:rPr>
                <w:color w:val="000000"/>
                <w:sz w:val="20"/>
                <w:szCs w:val="20"/>
              </w:rPr>
              <w:t>u</w:t>
            </w:r>
            <w:r w:rsidRPr="00A853B4">
              <w:rPr>
                <w:rFonts w:cs="Sylfaen"/>
                <w:color w:val="000000"/>
                <w:sz w:val="20"/>
                <w:szCs w:val="20"/>
              </w:rPr>
              <w:t>ացող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պայմանագրերի</w:t>
            </w:r>
            <w:r w:rsidRPr="00A853B4">
              <w:rPr>
                <w:color w:val="000000"/>
                <w:sz w:val="20"/>
                <w:szCs w:val="20"/>
              </w:rPr>
              <w:t xml:space="preserve"> </w:t>
            </w:r>
            <w:r w:rsidRPr="00A853B4">
              <w:rPr>
                <w:rFonts w:cs="Sylfaen"/>
                <w:color w:val="000000"/>
                <w:sz w:val="20"/>
                <w:szCs w:val="20"/>
              </w:rPr>
              <w:t>գործողության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գործողության</w:t>
            </w:r>
            <w:r w:rsidRPr="00A853B4">
              <w:rPr>
                <w:color w:val="000000"/>
                <w:sz w:val="20"/>
                <w:szCs w:val="20"/>
              </w:rPr>
              <w:t xml:space="preserve"> </w:t>
            </w:r>
            <w:r w:rsidRPr="00A853B4">
              <w:rPr>
                <w:rFonts w:cs="Sylfaen"/>
                <w:color w:val="000000"/>
                <w:sz w:val="20"/>
                <w:szCs w:val="20"/>
              </w:rPr>
              <w:t>ժամկետներն</w:t>
            </w:r>
            <w:r w:rsidRPr="00A853B4">
              <w:rPr>
                <w:color w:val="000000"/>
                <w:sz w:val="20"/>
                <w:szCs w:val="20"/>
              </w:rPr>
              <w:t xml:space="preserve"> </w:t>
            </w:r>
            <w:r w:rsidRPr="00A853B4">
              <w:rPr>
                <w:rFonts w:cs="Sylfaen"/>
                <w:color w:val="000000"/>
                <w:sz w:val="20"/>
                <w:szCs w:val="20"/>
              </w:rPr>
              <w:t>ավարտվելուց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վարձատուի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պայմանագրերի</w:t>
            </w:r>
            <w:r w:rsidRPr="00A853B4">
              <w:rPr>
                <w:color w:val="000000"/>
                <w:sz w:val="20"/>
                <w:szCs w:val="20"/>
              </w:rPr>
              <w:t xml:space="preserve"> </w:t>
            </w:r>
            <w:r w:rsidRPr="00A853B4">
              <w:rPr>
                <w:rFonts w:cs="Sylfaen"/>
                <w:color w:val="000000"/>
                <w:sz w:val="20"/>
                <w:szCs w:val="20"/>
              </w:rPr>
              <w:t>ժամկետները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սահմանած</w:t>
            </w:r>
            <w:r w:rsidRPr="00A853B4">
              <w:rPr>
                <w:color w:val="000000"/>
                <w:sz w:val="20"/>
                <w:szCs w:val="20"/>
              </w:rPr>
              <w:t xml:space="preserve"> </w:t>
            </w:r>
            <w:r w:rsidRPr="00A853B4">
              <w:rPr>
                <w:rFonts w:cs="Sylfaen"/>
                <w:color w:val="000000"/>
                <w:sz w:val="20"/>
                <w:szCs w:val="20"/>
              </w:rPr>
              <w:t>ժամկետներով</w:t>
            </w:r>
            <w:r w:rsidRPr="00A853B4">
              <w:rPr>
                <w:color w:val="000000"/>
                <w:sz w:val="20"/>
                <w:szCs w:val="20"/>
              </w:rPr>
              <w:t xml:space="preserve"> </w:t>
            </w:r>
            <w:r w:rsidRPr="00A853B4">
              <w:rPr>
                <w:rFonts w:cs="Sylfaen"/>
                <w:color w:val="000000"/>
                <w:sz w:val="20"/>
                <w:szCs w:val="20"/>
              </w:rPr>
              <w:t>երկարացվելու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31.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կառուցվել</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արտադրական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նորմերին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 xml:space="preserve">32.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իրավունքը</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48</w:t>
            </w:r>
            <w:r>
              <w:rPr>
                <w:color w:val="000000"/>
                <w:sz w:val="20"/>
                <w:szCs w:val="20"/>
              </w:rPr>
              <w:t>.1</w:t>
            </w:r>
            <w:r w:rsidRPr="00A853B4">
              <w:rPr>
                <w:color w:val="000000"/>
                <w:sz w:val="20"/>
                <w:szCs w:val="20"/>
              </w:rPr>
              <w:t>-</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նորմերին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կանոններին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lastRenderedPageBreak/>
              <w:t>մրցութային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դեպքերի՝</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մինչև</w:t>
            </w:r>
            <w:proofErr w:type="gramEnd"/>
            <w:r w:rsidRPr="00A853B4">
              <w:rPr>
                <w:color w:val="000000"/>
                <w:sz w:val="20"/>
                <w:szCs w:val="20"/>
              </w:rPr>
              <w:t xml:space="preserve"> 20 </w:t>
            </w:r>
            <w:r w:rsidRPr="00A853B4">
              <w:rPr>
                <w:rFonts w:cs="Sylfaen"/>
                <w:color w:val="000000"/>
                <w:sz w:val="20"/>
                <w:szCs w:val="20"/>
              </w:rPr>
              <w:t>քառ</w:t>
            </w:r>
            <w:r w:rsidRPr="00A853B4">
              <w:rPr>
                <w:color w:val="000000"/>
                <w:sz w:val="20"/>
                <w:szCs w:val="20"/>
              </w:rPr>
              <w:t xml:space="preserve">. </w:t>
            </w:r>
            <w:proofErr w:type="gramStart"/>
            <w:r w:rsidRPr="00A853B4">
              <w:rPr>
                <w:rFonts w:cs="Sylfaen"/>
                <w:color w:val="000000"/>
                <w:sz w:val="20"/>
                <w:szCs w:val="20"/>
              </w:rPr>
              <w:t>մետր</w:t>
            </w:r>
            <w:proofErr w:type="gramEnd"/>
            <w:r w:rsidRPr="00A853B4">
              <w:rPr>
                <w:color w:val="000000"/>
                <w:sz w:val="20"/>
                <w:szCs w:val="20"/>
              </w:rPr>
              <w:t xml:space="preserve"> </w:t>
            </w:r>
            <w:r w:rsidRPr="00A853B4">
              <w:rPr>
                <w:rFonts w:cs="Sylfaen"/>
                <w:color w:val="000000"/>
                <w:sz w:val="20"/>
                <w:szCs w:val="20"/>
              </w:rPr>
              <w:t>մակերեսով</w:t>
            </w:r>
            <w:r w:rsidRPr="00A853B4">
              <w:rPr>
                <w:color w:val="000000"/>
                <w:sz w:val="20"/>
                <w:szCs w:val="20"/>
              </w:rPr>
              <w:t xml:space="preserve"> </w:t>
            </w:r>
            <w:r w:rsidRPr="00A853B4">
              <w:rPr>
                <w:rFonts w:cs="Sylfaen"/>
                <w:color w:val="000000"/>
                <w:sz w:val="20"/>
                <w:szCs w:val="20"/>
              </w:rPr>
              <w:t>ավտոտնակների</w:t>
            </w:r>
            <w:r w:rsidRPr="00A853B4">
              <w:rPr>
                <w:color w:val="000000"/>
                <w:sz w:val="20"/>
                <w:szCs w:val="20"/>
              </w:rPr>
              <w:t xml:space="preserve">, </w:t>
            </w:r>
            <w:r w:rsidRPr="00A853B4">
              <w:rPr>
                <w:rFonts w:cs="Sylfaen"/>
                <w:color w:val="000000"/>
                <w:sz w:val="20"/>
                <w:szCs w:val="20"/>
              </w:rPr>
              <w:t>կրպակների</w:t>
            </w:r>
            <w:r w:rsidRPr="00A853B4">
              <w:rPr>
                <w:color w:val="000000"/>
                <w:sz w:val="20"/>
                <w:szCs w:val="20"/>
              </w:rPr>
              <w:t xml:space="preserve">, </w:t>
            </w:r>
            <w:r w:rsidRPr="00A853B4">
              <w:rPr>
                <w:rFonts w:cs="Sylfaen"/>
                <w:color w:val="000000"/>
                <w:sz w:val="20"/>
                <w:szCs w:val="20"/>
              </w:rPr>
              <w:t>առևտրի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տրամադրված</w:t>
            </w:r>
            <w:proofErr w:type="gramEnd"/>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ընդլայնման</w:t>
            </w:r>
            <w:r w:rsidRPr="00A853B4">
              <w:rPr>
                <w:color w:val="000000"/>
                <w:sz w:val="20"/>
                <w:szCs w:val="20"/>
              </w:rPr>
              <w:t xml:space="preserve"> </w:t>
            </w:r>
            <w:r w:rsidRPr="00A853B4">
              <w:rPr>
                <w:rFonts w:cs="Sylfaen"/>
                <w:color w:val="000000"/>
                <w:sz w:val="20"/>
                <w:szCs w:val="20"/>
              </w:rPr>
              <w:t>անհրաժեշտության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տրամադրվող</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հնարավոր</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առանձին</w:t>
            </w:r>
            <w:r w:rsidRPr="00A853B4">
              <w:rPr>
                <w:color w:val="000000"/>
                <w:sz w:val="20"/>
                <w:szCs w:val="20"/>
              </w:rPr>
              <w:t xml:space="preserve"> </w:t>
            </w:r>
            <w:r w:rsidRPr="00A853B4">
              <w:rPr>
                <w:rFonts w:cs="Sylfaen"/>
                <w:color w:val="000000"/>
                <w:sz w:val="20"/>
                <w:szCs w:val="20"/>
              </w:rPr>
              <w:t>միավոր</w:t>
            </w:r>
            <w:r w:rsidRPr="00A853B4">
              <w:rPr>
                <w:color w:val="000000"/>
                <w:sz w:val="20"/>
                <w:szCs w:val="20"/>
              </w:rPr>
              <w:t xml:space="preserve"> </w:t>
            </w:r>
            <w:r w:rsidRPr="00A853B4">
              <w:rPr>
                <w:rFonts w:cs="Sylfaen"/>
                <w:color w:val="000000"/>
                <w:sz w:val="20"/>
                <w:szCs w:val="20"/>
              </w:rPr>
              <w:t>տրամադրել</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proofErr w:type="gramStart"/>
            <w:r w:rsidRPr="00A853B4">
              <w:rPr>
                <w:rFonts w:cs="Sylfaen"/>
                <w:color w:val="000000"/>
                <w:sz w:val="20"/>
                <w:szCs w:val="20"/>
              </w:rPr>
              <w:t>բարեգործական</w:t>
            </w:r>
            <w:proofErr w:type="gramEnd"/>
            <w:r w:rsidRPr="00A853B4">
              <w:rPr>
                <w:color w:val="000000"/>
                <w:sz w:val="20"/>
                <w:szCs w:val="20"/>
              </w:rPr>
              <w:t xml:space="preserve">, </w:t>
            </w:r>
            <w:r w:rsidRPr="00A853B4">
              <w:rPr>
                <w:rFonts w:cs="Sylfaen"/>
                <w:color w:val="000000"/>
                <w:sz w:val="20"/>
                <w:szCs w:val="20"/>
              </w:rPr>
              <w:t>հա</w:t>
            </w:r>
            <w:r w:rsidRPr="00A853B4">
              <w:rPr>
                <w:color w:val="000000"/>
                <w:sz w:val="20"/>
                <w:szCs w:val="20"/>
              </w:rPr>
              <w:t>u</w:t>
            </w:r>
            <w:r w:rsidRPr="00A853B4">
              <w:rPr>
                <w:rFonts w:cs="Sylfaen"/>
                <w:color w:val="000000"/>
                <w:sz w:val="20"/>
                <w:szCs w:val="20"/>
              </w:rPr>
              <w:t>արակական</w:t>
            </w:r>
            <w:r w:rsidRPr="00A853B4">
              <w:rPr>
                <w:color w:val="000000"/>
                <w:sz w:val="20"/>
                <w:szCs w:val="20"/>
              </w:rPr>
              <w:t xml:space="preserve"> </w:t>
            </w:r>
            <w:r w:rsidRPr="00A853B4">
              <w:rPr>
                <w:rFonts w:cs="Sylfaen"/>
                <w:color w:val="000000"/>
                <w:sz w:val="20"/>
                <w:szCs w:val="20"/>
              </w:rPr>
              <w:t>կազմակերպություններին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հիմնադրամներին</w:t>
            </w:r>
            <w:r w:rsidRPr="00A853B4">
              <w:rPr>
                <w:color w:val="000000"/>
                <w:sz w:val="20"/>
                <w:szCs w:val="20"/>
              </w:rPr>
              <w:t xml:space="preserve">` </w:t>
            </w:r>
            <w:r w:rsidRPr="00A853B4">
              <w:rPr>
                <w:rFonts w:cs="Sylfaen"/>
                <w:color w:val="000000"/>
                <w:sz w:val="20"/>
                <w:szCs w:val="20"/>
              </w:rPr>
              <w:t>իրենց</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ձեռնարկատիրության</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չկապված</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4</w:t>
            </w:r>
            <w:r w:rsidRPr="00A853B4">
              <w:rPr>
                <w:color w:val="000000"/>
                <w:sz w:val="20"/>
                <w:szCs w:val="20"/>
              </w:rPr>
              <w:t xml:space="preserve">) </w:t>
            </w:r>
            <w:proofErr w:type="gramStart"/>
            <w:r w:rsidRPr="00A853B4">
              <w:rPr>
                <w:rFonts w:cs="Sylfaen"/>
                <w:color w:val="000000"/>
                <w:sz w:val="20"/>
                <w:szCs w:val="20"/>
              </w:rPr>
              <w:t>էներգետիկայի</w:t>
            </w:r>
            <w:proofErr w:type="gramEnd"/>
            <w:r w:rsidRPr="00A853B4">
              <w:rPr>
                <w:color w:val="000000"/>
                <w:sz w:val="20"/>
                <w:szCs w:val="20"/>
              </w:rPr>
              <w:t xml:space="preserve">, </w:t>
            </w:r>
            <w:r w:rsidRPr="00A853B4">
              <w:rPr>
                <w:rFonts w:cs="Sylfaen"/>
                <w:color w:val="000000"/>
                <w:sz w:val="20"/>
                <w:szCs w:val="20"/>
              </w:rPr>
              <w:t>կապի</w:t>
            </w:r>
            <w:r w:rsidRPr="00A853B4">
              <w:rPr>
                <w:color w:val="000000"/>
                <w:sz w:val="20"/>
                <w:szCs w:val="20"/>
              </w:rPr>
              <w:t xml:space="preserve">, </w:t>
            </w:r>
            <w:r w:rsidRPr="00A853B4">
              <w:rPr>
                <w:rFonts w:cs="Sylfaen"/>
                <w:color w:val="000000"/>
                <w:sz w:val="20"/>
                <w:szCs w:val="20"/>
              </w:rPr>
              <w:t>տրան</w:t>
            </w:r>
            <w:r w:rsidRPr="00A853B4">
              <w:rPr>
                <w:color w:val="000000"/>
                <w:sz w:val="20"/>
                <w:szCs w:val="20"/>
              </w:rPr>
              <w:t>u</w:t>
            </w:r>
            <w:r w:rsidRPr="00A853B4">
              <w:rPr>
                <w:rFonts w:cs="Sylfaen"/>
                <w:color w:val="000000"/>
                <w:sz w:val="20"/>
                <w:szCs w:val="20"/>
              </w:rPr>
              <w:t>պորտի</w:t>
            </w:r>
            <w:r w:rsidRPr="00A853B4">
              <w:rPr>
                <w:color w:val="000000"/>
                <w:sz w:val="20"/>
                <w:szCs w:val="20"/>
              </w:rPr>
              <w:t xml:space="preserve">, </w:t>
            </w:r>
            <w:r w:rsidRPr="00A853B4">
              <w:rPr>
                <w:rFonts w:cs="Sylfaen"/>
                <w:color w:val="000000"/>
                <w:sz w:val="20"/>
                <w:szCs w:val="20"/>
              </w:rPr>
              <w:t>կոմունալ</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w:t>
            </w:r>
            <w:r w:rsidRPr="00A853B4">
              <w:rPr>
                <w:color w:val="000000"/>
                <w:sz w:val="20"/>
                <w:szCs w:val="20"/>
              </w:rPr>
              <w:t>u</w:t>
            </w:r>
            <w:r w:rsidRPr="00A853B4">
              <w:rPr>
                <w:rFonts w:cs="Sylfaen"/>
                <w:color w:val="000000"/>
                <w:sz w:val="20"/>
                <w:szCs w:val="20"/>
              </w:rPr>
              <w:t>խան</w:t>
            </w:r>
            <w:r w:rsidRPr="00A853B4">
              <w:rPr>
                <w:color w:val="000000"/>
                <w:sz w:val="20"/>
                <w:szCs w:val="20"/>
              </w:rPr>
              <w:t xml:space="preserve"> </w:t>
            </w:r>
            <w:r w:rsidRPr="00A853B4">
              <w:rPr>
                <w:rFonts w:cs="Sylfaen"/>
                <w:color w:val="000000"/>
                <w:sz w:val="20"/>
                <w:szCs w:val="20"/>
              </w:rPr>
              <w:t>գծային</w:t>
            </w:r>
            <w:r w:rsidRPr="00A853B4">
              <w:rPr>
                <w:color w:val="000000"/>
                <w:sz w:val="20"/>
                <w:szCs w:val="20"/>
              </w:rPr>
              <w:t xml:space="preserve"> </w:t>
            </w:r>
            <w:r w:rsidRPr="00A853B4">
              <w:rPr>
                <w:rFonts w:cs="Sylfaen"/>
                <w:color w:val="000000"/>
                <w:sz w:val="20"/>
                <w:szCs w:val="20"/>
              </w:rPr>
              <w:t>ենթակառուցվածքների</w:t>
            </w:r>
            <w:r w:rsidRPr="00A853B4">
              <w:rPr>
                <w:color w:val="000000"/>
                <w:sz w:val="20"/>
                <w:szCs w:val="20"/>
              </w:rPr>
              <w:t xml:space="preserve">, </w:t>
            </w:r>
            <w:r w:rsidRPr="00A853B4">
              <w:rPr>
                <w:rFonts w:cs="Sylfaen"/>
                <w:color w:val="000000"/>
                <w:sz w:val="20"/>
                <w:szCs w:val="20"/>
              </w:rPr>
              <w:t>ինչպե</w:t>
            </w:r>
            <w:r w:rsidRPr="00A853B4">
              <w:rPr>
                <w:color w:val="000000"/>
                <w:sz w:val="20"/>
                <w:szCs w:val="20"/>
              </w:rPr>
              <w:t xml:space="preserve">u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ցանկացած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բնական</w:t>
            </w:r>
            <w:r w:rsidRPr="00A853B4">
              <w:rPr>
                <w:color w:val="000000"/>
                <w:sz w:val="20"/>
                <w:szCs w:val="20"/>
              </w:rPr>
              <w:t xml:space="preserve"> </w:t>
            </w:r>
            <w:r w:rsidRPr="00A853B4">
              <w:rPr>
                <w:rFonts w:cs="Sylfaen"/>
                <w:color w:val="000000"/>
                <w:sz w:val="20"/>
                <w:szCs w:val="20"/>
              </w:rPr>
              <w:t>մենաշնորհային</w:t>
            </w:r>
            <w:r w:rsidRPr="00A853B4">
              <w:rPr>
                <w:color w:val="000000"/>
                <w:sz w:val="20"/>
                <w:szCs w:val="20"/>
              </w:rPr>
              <w:t xml:space="preserve"> </w:t>
            </w:r>
            <w:r w:rsidRPr="00A853B4">
              <w:rPr>
                <w:rFonts w:cs="Sylfaen"/>
                <w:color w:val="000000"/>
                <w:sz w:val="20"/>
                <w:szCs w:val="20"/>
              </w:rPr>
              <w:t>ոլորտի</w:t>
            </w:r>
            <w:r w:rsidRPr="00A853B4">
              <w:rPr>
                <w:color w:val="000000"/>
                <w:sz w:val="20"/>
                <w:szCs w:val="20"/>
              </w:rPr>
              <w:t xml:space="preserve"> </w:t>
            </w:r>
            <w:r w:rsidRPr="00A853B4">
              <w:rPr>
                <w:rFonts w:cs="Sylfaen"/>
                <w:color w:val="000000"/>
                <w:sz w:val="20"/>
                <w:szCs w:val="20"/>
              </w:rPr>
              <w:t>հիմնական</w:t>
            </w:r>
            <w:r w:rsidRPr="00A853B4">
              <w:rPr>
                <w:color w:val="000000"/>
                <w:sz w:val="20"/>
                <w:szCs w:val="20"/>
              </w:rPr>
              <w:t xml:space="preserve"> </w:t>
            </w:r>
            <w:r w:rsidRPr="00A853B4">
              <w:rPr>
                <w:rFonts w:cs="Sylfaen"/>
                <w:color w:val="000000"/>
                <w:sz w:val="20"/>
                <w:szCs w:val="20"/>
              </w:rPr>
              <w:t>գործունեությանն</w:t>
            </w:r>
            <w:r w:rsidRPr="00A853B4">
              <w:rPr>
                <w:color w:val="000000"/>
                <w:sz w:val="20"/>
                <w:szCs w:val="20"/>
              </w:rPr>
              <w:t xml:space="preserve"> </w:t>
            </w:r>
            <w:r w:rsidRPr="00A853B4">
              <w:rPr>
                <w:rFonts w:cs="Sylfaen"/>
                <w:color w:val="000000"/>
                <w:sz w:val="20"/>
                <w:szCs w:val="20"/>
              </w:rPr>
              <w:t>առնչվող</w:t>
            </w:r>
            <w:r w:rsidRPr="00A853B4">
              <w:rPr>
                <w:color w:val="000000"/>
                <w:sz w:val="20"/>
                <w:szCs w:val="20"/>
              </w:rPr>
              <w:t xml:space="preserve"> o</w:t>
            </w:r>
            <w:r w:rsidRPr="00A853B4">
              <w:rPr>
                <w:rFonts w:cs="Sylfaen"/>
                <w:color w:val="000000"/>
                <w:sz w:val="20"/>
                <w:szCs w:val="20"/>
              </w:rPr>
              <w:t>բյեկտների</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o</w:t>
            </w:r>
            <w:r w:rsidRPr="00A853B4">
              <w:rPr>
                <w:rFonts w:cs="Sylfaen"/>
                <w:color w:val="000000"/>
                <w:sz w:val="20"/>
                <w:szCs w:val="20"/>
              </w:rPr>
              <w:t>ժանդակ</w:t>
            </w:r>
            <w:r w:rsidRPr="00A853B4">
              <w:rPr>
                <w:color w:val="000000"/>
                <w:sz w:val="20"/>
                <w:szCs w:val="20"/>
              </w:rPr>
              <w:t xml:space="preserve"> </w:t>
            </w:r>
            <w:r w:rsidRPr="00A853B4">
              <w:rPr>
                <w:rFonts w:cs="Sylfaen"/>
                <w:color w:val="000000"/>
                <w:sz w:val="20"/>
                <w:szCs w:val="20"/>
              </w:rPr>
              <w:t>կառույցներ</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5</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դրությամբ</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մա</w:t>
            </w:r>
            <w:r w:rsidRPr="00A853B4">
              <w:rPr>
                <w:color w:val="000000"/>
                <w:sz w:val="20"/>
                <w:szCs w:val="20"/>
              </w:rPr>
              <w:t>u</w:t>
            </w:r>
            <w:r w:rsidRPr="00A853B4">
              <w:rPr>
                <w:rFonts w:cs="Sylfaen"/>
                <w:color w:val="000000"/>
                <w:sz w:val="20"/>
                <w:szCs w:val="20"/>
              </w:rPr>
              <w:t>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հող</w:t>
            </w:r>
            <w:r w:rsidRPr="00A853B4">
              <w:rPr>
                <w:color w:val="000000"/>
                <w:sz w:val="20"/>
                <w:szCs w:val="20"/>
              </w:rPr>
              <w:t>o</w:t>
            </w:r>
            <w:r w:rsidRPr="00A853B4">
              <w:rPr>
                <w:rFonts w:cs="Sylfaen"/>
                <w:color w:val="000000"/>
                <w:sz w:val="20"/>
                <w:szCs w:val="20"/>
              </w:rPr>
              <w:t>գտագործողի</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նախկին</w:t>
            </w:r>
            <w:r w:rsidRPr="00A853B4">
              <w:rPr>
                <w:color w:val="000000"/>
                <w:sz w:val="20"/>
                <w:szCs w:val="20"/>
              </w:rPr>
              <w:t xml:space="preserve"> </w:t>
            </w:r>
            <w:r w:rsidRPr="00A853B4">
              <w:rPr>
                <w:rFonts w:cs="Sylfaen"/>
                <w:color w:val="000000"/>
                <w:sz w:val="20"/>
                <w:szCs w:val="20"/>
              </w:rPr>
              <w:t>հող</w:t>
            </w:r>
            <w:r w:rsidRPr="00A853B4">
              <w:rPr>
                <w:color w:val="000000"/>
                <w:sz w:val="20"/>
                <w:szCs w:val="20"/>
              </w:rPr>
              <w:t>o</w:t>
            </w:r>
            <w:r w:rsidRPr="00A853B4">
              <w:rPr>
                <w:rFonts w:cs="Sylfaen"/>
                <w:color w:val="000000"/>
                <w:sz w:val="20"/>
                <w:szCs w:val="20"/>
              </w:rPr>
              <w:t>գտագործողի</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դադարեցվելուց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6</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դրությամբ</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lastRenderedPageBreak/>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քաղաքացիներին</w:t>
            </w:r>
            <w:r w:rsidRPr="00A853B4">
              <w:rPr>
                <w:color w:val="000000"/>
                <w:sz w:val="20"/>
                <w:szCs w:val="20"/>
              </w:rPr>
              <w:t xml:space="preserve"> o</w:t>
            </w:r>
            <w:r w:rsidRPr="00A853B4">
              <w:rPr>
                <w:rFonts w:cs="Sylfaen"/>
                <w:color w:val="000000"/>
                <w:sz w:val="20"/>
                <w:szCs w:val="20"/>
              </w:rPr>
              <w:t>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երը</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w:t>
            </w:r>
            <w:r w:rsidRPr="00A853B4">
              <w:rPr>
                <w:color w:val="000000"/>
                <w:sz w:val="20"/>
                <w:szCs w:val="20"/>
              </w:rPr>
              <w:t>u</w:t>
            </w:r>
            <w:r w:rsidRPr="00A853B4">
              <w:rPr>
                <w:rFonts w:cs="Sylfaen"/>
                <w:color w:val="000000"/>
                <w:sz w:val="20"/>
                <w:szCs w:val="20"/>
              </w:rPr>
              <w:t>ացող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փոխանակման</w:t>
            </w:r>
            <w:r w:rsidRPr="00A853B4">
              <w:rPr>
                <w:color w:val="000000"/>
                <w:sz w:val="20"/>
                <w:szCs w:val="20"/>
              </w:rPr>
              <w:t xml:space="preserve"> </w:t>
            </w:r>
            <w:r w:rsidRPr="00A853B4">
              <w:rPr>
                <w:rFonts w:cs="Sylfaen"/>
                <w:color w:val="000000"/>
                <w:sz w:val="20"/>
                <w:szCs w:val="20"/>
              </w:rPr>
              <w:t>անհրաժեշտություն</w:t>
            </w:r>
            <w:r w:rsidRPr="00A853B4">
              <w:rPr>
                <w:color w:val="000000"/>
                <w:sz w:val="20"/>
                <w:szCs w:val="20"/>
              </w:rPr>
              <w:t xml:space="preserve"> </w:t>
            </w:r>
            <w:r w:rsidRPr="00A853B4">
              <w:rPr>
                <w:rFonts w:cs="Sylfaen"/>
                <w:color w:val="000000"/>
                <w:sz w:val="20"/>
                <w:szCs w:val="20"/>
              </w:rPr>
              <w:t>առաջանալի</w:t>
            </w:r>
            <w:r w:rsidRPr="00A853B4">
              <w:rPr>
                <w:color w:val="000000"/>
                <w:sz w:val="20"/>
                <w:szCs w:val="20"/>
              </w:rPr>
              <w:t>u.</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7</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որոշմամբ</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մարզպետների</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 xml:space="preserve"> </w:t>
            </w:r>
            <w:r w:rsidRPr="00A853B4">
              <w:rPr>
                <w:rFonts w:cs="Sylfaen"/>
                <w:color w:val="000000"/>
                <w:sz w:val="20"/>
                <w:szCs w:val="20"/>
              </w:rPr>
              <w:t>ներկայացմամբ</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color w:val="000000"/>
                <w:sz w:val="20"/>
                <w:szCs w:val="20"/>
              </w:rPr>
              <w:lastRenderedPageBreak/>
              <w:t xml:space="preserve">33.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համայնքների</w:t>
            </w:r>
            <w:r w:rsidRPr="00A853B4">
              <w:rPr>
                <w:color w:val="000000"/>
                <w:sz w:val="20"/>
                <w:szCs w:val="20"/>
              </w:rPr>
              <w:t xml:space="preserve"> </w:t>
            </w:r>
            <w:r w:rsidRPr="00A853B4">
              <w:rPr>
                <w:rFonts w:cs="Sylfaen"/>
                <w:color w:val="000000"/>
                <w:sz w:val="20"/>
                <w:szCs w:val="20"/>
              </w:rPr>
              <w:t>ղեկավարների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ստեղծվում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հանձնաժողովներ</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34.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հանձնաժողովներն</w:t>
            </w:r>
            <w:r w:rsidRPr="00A853B4">
              <w:rPr>
                <w:color w:val="000000"/>
                <w:sz w:val="20"/>
                <w:szCs w:val="20"/>
              </w:rPr>
              <w:t xml:space="preserve"> </w:t>
            </w:r>
            <w:r w:rsidRPr="00A853B4">
              <w:rPr>
                <w:rFonts w:cs="Sylfaen"/>
                <w:color w:val="000000"/>
                <w:sz w:val="20"/>
                <w:szCs w:val="20"/>
              </w:rPr>
              <w:t>ստեղծվում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գլխավորությամբ</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ընդգրկվում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աշխատակազմի</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մասնագետներ</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անդամներ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մարզպետարանի</w:t>
            </w:r>
            <w:r w:rsidRPr="00A853B4">
              <w:rPr>
                <w:color w:val="000000"/>
                <w:sz w:val="20"/>
                <w:szCs w:val="20"/>
              </w:rPr>
              <w:t xml:space="preserve"> </w:t>
            </w:r>
            <w:r w:rsidRPr="00A853B4">
              <w:rPr>
                <w:rFonts w:cs="Sylfaen"/>
                <w:color w:val="000000"/>
                <w:sz w:val="20"/>
                <w:szCs w:val="20"/>
              </w:rPr>
              <w:t>ներկայացուցիչներ</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35.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 xml:space="preserve"> </w:t>
            </w:r>
            <w:r w:rsidRPr="00A853B4">
              <w:rPr>
                <w:rFonts w:cs="Sylfaen"/>
                <w:color w:val="000000"/>
                <w:sz w:val="20"/>
                <w:szCs w:val="20"/>
              </w:rPr>
              <w:t>ձևակերպվում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արձանագրությամբ</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sidRPr="00A853B4">
              <w:rPr>
                <w:rFonts w:cs="Sylfaen"/>
                <w:color w:val="000000"/>
                <w:sz w:val="20"/>
                <w:szCs w:val="20"/>
              </w:rPr>
              <w:t>Արձանագրությունն</w:t>
            </w:r>
            <w:r w:rsidRPr="00A853B4">
              <w:rPr>
                <w:color w:val="000000"/>
                <w:sz w:val="20"/>
                <w:szCs w:val="20"/>
              </w:rPr>
              <w:t xml:space="preserve"> </w:t>
            </w:r>
            <w:r w:rsidRPr="00A853B4">
              <w:rPr>
                <w:rFonts w:cs="Sylfaen"/>
                <w:color w:val="000000"/>
                <w:sz w:val="20"/>
                <w:szCs w:val="20"/>
              </w:rPr>
              <w:t>ստորագրվում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հանձնաժողովի</w:t>
            </w:r>
            <w:r w:rsidRPr="00A853B4">
              <w:rPr>
                <w:color w:val="000000"/>
                <w:sz w:val="20"/>
                <w:szCs w:val="20"/>
              </w:rPr>
              <w:t xml:space="preserve"> </w:t>
            </w:r>
            <w:r w:rsidRPr="00A853B4">
              <w:rPr>
                <w:rFonts w:cs="Sylfaen"/>
                <w:color w:val="000000"/>
                <w:sz w:val="20"/>
                <w:szCs w:val="20"/>
              </w:rPr>
              <w:t>անդամների</w:t>
            </w:r>
            <w:r w:rsidRPr="00A853B4">
              <w:rPr>
                <w:color w:val="000000"/>
                <w:sz w:val="20"/>
                <w:szCs w:val="20"/>
              </w:rPr>
              <w:t xml:space="preserve">,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հաղթողի</w:t>
            </w:r>
            <w:r w:rsidRPr="00A853B4">
              <w:rPr>
                <w:color w:val="000000"/>
                <w:sz w:val="20"/>
                <w:szCs w:val="20"/>
              </w:rPr>
              <w:t xml:space="preserve">, </w:t>
            </w:r>
            <w:r w:rsidRPr="00A853B4">
              <w:rPr>
                <w:rFonts w:cs="Sylfaen"/>
                <w:color w:val="000000"/>
                <w:sz w:val="20"/>
                <w:szCs w:val="20"/>
              </w:rPr>
              <w:t>ցանկության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lastRenderedPageBreak/>
              <w:t>մրցույթի</w:t>
            </w:r>
            <w:r w:rsidRPr="00A853B4">
              <w:rPr>
                <w:color w:val="000000"/>
                <w:sz w:val="20"/>
                <w:szCs w:val="20"/>
              </w:rPr>
              <w:t xml:space="preserve"> </w:t>
            </w:r>
            <w:r w:rsidRPr="00A853B4">
              <w:rPr>
                <w:rFonts w:cs="Sylfaen"/>
                <w:color w:val="000000"/>
                <w:sz w:val="20"/>
                <w:szCs w:val="20"/>
              </w:rPr>
              <w:t>մասնակիցների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որոշելիս</w:t>
            </w:r>
            <w:r w:rsidRPr="00A853B4">
              <w:rPr>
                <w:color w:val="000000"/>
                <w:sz w:val="20"/>
                <w:szCs w:val="20"/>
              </w:rPr>
              <w:t xml:space="preserve">` </w:t>
            </w:r>
            <w:r w:rsidRPr="00A853B4">
              <w:rPr>
                <w:rFonts w:cs="Sylfaen"/>
                <w:color w:val="000000"/>
                <w:sz w:val="20"/>
                <w:szCs w:val="20"/>
              </w:rPr>
              <w:t>առաջացած</w:t>
            </w:r>
            <w:r w:rsidRPr="00A853B4">
              <w:rPr>
                <w:color w:val="000000"/>
                <w:sz w:val="20"/>
                <w:szCs w:val="20"/>
              </w:rPr>
              <w:t xml:space="preserve"> </w:t>
            </w:r>
            <w:r w:rsidRPr="00A853B4">
              <w:rPr>
                <w:rFonts w:cs="Sylfaen"/>
                <w:color w:val="000000"/>
                <w:sz w:val="20"/>
                <w:szCs w:val="20"/>
              </w:rPr>
              <w:t>հարցերը</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արձանագրության</w:t>
            </w:r>
            <w:r w:rsidRPr="00A853B4">
              <w:rPr>
                <w:color w:val="000000"/>
                <w:sz w:val="20"/>
                <w:szCs w:val="20"/>
              </w:rPr>
              <w:t xml:space="preserve"> </w:t>
            </w:r>
            <w:r w:rsidRPr="00A853B4">
              <w:rPr>
                <w:rFonts w:cs="Sylfaen"/>
                <w:color w:val="000000"/>
                <w:sz w:val="20"/>
                <w:szCs w:val="20"/>
              </w:rPr>
              <w:t>մեջ</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հատուկ</w:t>
            </w:r>
            <w:r w:rsidRPr="00A853B4">
              <w:rPr>
                <w:color w:val="000000"/>
                <w:sz w:val="20"/>
                <w:szCs w:val="20"/>
              </w:rPr>
              <w:t xml:space="preserve"> </w:t>
            </w:r>
            <w:r w:rsidRPr="00A853B4">
              <w:rPr>
                <w:rFonts w:cs="Sylfaen"/>
                <w:color w:val="000000"/>
                <w:sz w:val="20"/>
                <w:szCs w:val="20"/>
              </w:rPr>
              <w:t>կարծիք</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sidRPr="00A853B4">
              <w:rPr>
                <w:rFonts w:cs="Sylfaen"/>
                <w:color w:val="000000"/>
                <w:sz w:val="20"/>
                <w:szCs w:val="20"/>
              </w:rPr>
              <w:t>Արձանագրության</w:t>
            </w:r>
            <w:r w:rsidRPr="00A853B4">
              <w:rPr>
                <w:color w:val="000000"/>
                <w:sz w:val="20"/>
                <w:szCs w:val="20"/>
              </w:rPr>
              <w:t xml:space="preserve"> </w:t>
            </w:r>
            <w:r w:rsidRPr="00A853B4">
              <w:rPr>
                <w:rFonts w:cs="Sylfaen"/>
                <w:color w:val="000000"/>
                <w:sz w:val="20"/>
                <w:szCs w:val="20"/>
              </w:rPr>
              <w:t>մեջ</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w:t>
            </w:r>
            <w:r w:rsidRPr="00A853B4">
              <w:rPr>
                <w:color w:val="000000"/>
                <w:sz w:val="20"/>
                <w:szCs w:val="20"/>
              </w:rPr>
              <w:t xml:space="preserve"> </w:t>
            </w:r>
            <w:r w:rsidRPr="00A853B4">
              <w:rPr>
                <w:rFonts w:cs="Sylfaen"/>
                <w:color w:val="000000"/>
                <w:sz w:val="20"/>
                <w:szCs w:val="20"/>
              </w:rPr>
              <w:t>տվյալները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վարձակալության</w:t>
            </w:r>
            <w:r w:rsidRPr="00A853B4">
              <w:rPr>
                <w:rFonts w:ascii="Times New Roman" w:hAnsi="Times New Roman"/>
                <w:color w:val="000000"/>
                <w:sz w:val="20"/>
                <w:szCs w:val="20"/>
              </w:rPr>
              <w:t> </w:t>
            </w:r>
            <w:r w:rsidRPr="00A853B4">
              <w:rPr>
                <w:rFonts w:cs="Sylfaen"/>
                <w:color w:val="000000"/>
                <w:sz w:val="20"/>
                <w:szCs w:val="20"/>
              </w:rPr>
              <w:t>ժամկետները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վարձավճարի</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չափերը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նշանակությունը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պայմանները</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տրվող</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մյուս</w:t>
            </w:r>
            <w:r w:rsidRPr="00A853B4">
              <w:rPr>
                <w:color w:val="000000"/>
                <w:sz w:val="20"/>
                <w:szCs w:val="20"/>
              </w:rPr>
              <w:t xml:space="preserve"> </w:t>
            </w:r>
            <w:r w:rsidRPr="00A853B4">
              <w:rPr>
                <w:rFonts w:cs="Sylfaen"/>
                <w:color w:val="000000"/>
                <w:sz w:val="20"/>
                <w:szCs w:val="20"/>
              </w:rPr>
              <w:t>պայմանները</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36.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հաղթած</w:t>
            </w:r>
            <w:r w:rsidRPr="00A853B4">
              <w:rPr>
                <w:color w:val="000000"/>
                <w:sz w:val="20"/>
                <w:szCs w:val="20"/>
              </w:rPr>
              <w:t xml:space="preserve"> </w:t>
            </w:r>
            <w:r w:rsidRPr="00A853B4">
              <w:rPr>
                <w:rFonts w:cs="Sylfaen"/>
                <w:color w:val="000000"/>
                <w:sz w:val="20"/>
                <w:szCs w:val="20"/>
              </w:rPr>
              <w:t>անձն</w:t>
            </w:r>
            <w:r w:rsidRPr="00A853B4">
              <w:rPr>
                <w:color w:val="000000"/>
                <w:sz w:val="20"/>
                <w:szCs w:val="20"/>
              </w:rPr>
              <w:t xml:space="preserve"> </w:t>
            </w:r>
            <w:r w:rsidRPr="00A853B4">
              <w:rPr>
                <w:rFonts w:cs="Sylfaen"/>
                <w:color w:val="000000"/>
                <w:sz w:val="20"/>
                <w:szCs w:val="20"/>
              </w:rPr>
              <w:t>արձանագրությունը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պայմանագիրն</w:t>
            </w:r>
            <w:r w:rsidRPr="00A853B4">
              <w:rPr>
                <w:color w:val="000000"/>
                <w:sz w:val="20"/>
                <w:szCs w:val="20"/>
              </w:rPr>
              <w:t xml:space="preserve"> </w:t>
            </w:r>
            <w:r w:rsidRPr="00A853B4">
              <w:rPr>
                <w:rFonts w:cs="Sylfaen"/>
                <w:color w:val="000000"/>
                <w:sz w:val="20"/>
                <w:szCs w:val="20"/>
              </w:rPr>
              <w:t>ստորագրելուց</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զրկվում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մրցույթը</w:t>
            </w:r>
            <w:r w:rsidRPr="00A853B4">
              <w:rPr>
                <w:color w:val="000000"/>
                <w:sz w:val="20"/>
                <w:szCs w:val="20"/>
              </w:rPr>
              <w:t xml:space="preserve"> </w:t>
            </w:r>
            <w:r w:rsidRPr="00A853B4">
              <w:rPr>
                <w:rFonts w:cs="Sylfaen"/>
                <w:color w:val="000000"/>
                <w:sz w:val="20"/>
                <w:szCs w:val="20"/>
              </w:rPr>
              <w:t>չկայանալու</w:t>
            </w:r>
            <w:r w:rsidRPr="00A853B4">
              <w:rPr>
                <w:color w:val="000000"/>
                <w:sz w:val="20"/>
                <w:szCs w:val="20"/>
              </w:rPr>
              <w:t xml:space="preserve"> </w:t>
            </w:r>
            <w:r w:rsidRPr="00A853B4">
              <w:rPr>
                <w:rFonts w:cs="Sylfaen"/>
                <w:color w:val="000000"/>
                <w:sz w:val="20"/>
                <w:szCs w:val="20"/>
              </w:rPr>
              <w:t>պարագայում</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վարձակալելու</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բերելու</w:t>
            </w:r>
            <w:r w:rsidRPr="00A853B4">
              <w:rPr>
                <w:color w:val="000000"/>
                <w:sz w:val="20"/>
                <w:szCs w:val="20"/>
              </w:rPr>
              <w:t>)</w:t>
            </w:r>
            <w:r w:rsidRPr="00A853B4">
              <w:rPr>
                <w:rFonts w:ascii="Times New Roman" w:hAnsi="Times New Roman"/>
                <w:color w:val="000000"/>
                <w:sz w:val="20"/>
                <w:szCs w:val="20"/>
              </w:rPr>
              <w:t> </w:t>
            </w:r>
            <w:r w:rsidRPr="00A853B4">
              <w:rPr>
                <w:rFonts w:cs="Sylfaen"/>
                <w:color w:val="000000"/>
                <w:sz w:val="20"/>
                <w:szCs w:val="20"/>
              </w:rPr>
              <w:t>իրավունքից</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կրկնամրցույթը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կայանում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ներկայացված</w:t>
            </w:r>
            <w:r w:rsidRPr="00A853B4">
              <w:rPr>
                <w:color w:val="000000"/>
                <w:sz w:val="20"/>
                <w:szCs w:val="20"/>
              </w:rPr>
              <w:t xml:space="preserve"> </w:t>
            </w:r>
            <w:r w:rsidRPr="00A853B4">
              <w:rPr>
                <w:rFonts w:cs="Sylfaen"/>
                <w:color w:val="000000"/>
                <w:sz w:val="20"/>
                <w:szCs w:val="20"/>
              </w:rPr>
              <w:t>լինելու</w:t>
            </w:r>
            <w:r w:rsidRPr="00A853B4">
              <w:rPr>
                <w:color w:val="000000"/>
                <w:sz w:val="20"/>
                <w:szCs w:val="20"/>
              </w:rPr>
              <w:t xml:space="preserve"> </w:t>
            </w:r>
            <w:r w:rsidRPr="00A853B4">
              <w:rPr>
                <w:rFonts w:cs="Sylfaen"/>
                <w:color w:val="000000"/>
                <w:sz w:val="20"/>
                <w:szCs w:val="20"/>
              </w:rPr>
              <w:t>պատճառով</w:t>
            </w:r>
            <w:r w:rsidRPr="00A853B4">
              <w:rPr>
                <w:color w:val="000000"/>
                <w:sz w:val="20"/>
                <w:szCs w:val="20"/>
              </w:rPr>
              <w:t xml:space="preserve">, </w:t>
            </w:r>
            <w:r w:rsidRPr="00A853B4">
              <w:rPr>
                <w:rFonts w:cs="Sylfaen"/>
                <w:color w:val="000000"/>
                <w:sz w:val="20"/>
                <w:szCs w:val="20"/>
              </w:rPr>
              <w:t>ապա</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10-</w:t>
            </w:r>
            <w:r w:rsidRPr="00A853B4">
              <w:rPr>
                <w:rFonts w:cs="Sylfaen"/>
                <w:color w:val="000000"/>
                <w:sz w:val="20"/>
                <w:szCs w:val="20"/>
              </w:rPr>
              <w:t>օրյա</w:t>
            </w:r>
            <w:r w:rsidRPr="00A853B4">
              <w:rPr>
                <w:color w:val="000000"/>
                <w:sz w:val="20"/>
                <w:szCs w:val="20"/>
              </w:rPr>
              <w:t xml:space="preserve"> </w:t>
            </w:r>
            <w:r w:rsidRPr="00A853B4">
              <w:rPr>
                <w:rFonts w:cs="Sylfaen"/>
                <w:color w:val="000000"/>
                <w:sz w:val="20"/>
                <w:szCs w:val="20"/>
              </w:rPr>
              <w:t>ժամկետում</w:t>
            </w:r>
            <w:r w:rsidRPr="00A853B4">
              <w:rPr>
                <w:rFonts w:ascii="Times New Roman" w:hAnsi="Times New Roman"/>
                <w:color w:val="000000"/>
                <w:sz w:val="20"/>
                <w:szCs w:val="20"/>
              </w:rPr>
              <w:t> </w:t>
            </w:r>
            <w:r w:rsidRPr="00A853B4">
              <w:rPr>
                <w:rFonts w:cs="Sylfaen"/>
                <w:color w:val="000000"/>
                <w:sz w:val="20"/>
                <w:szCs w:val="20"/>
              </w:rPr>
              <w:t>տրամադրվել</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հերթին</w:t>
            </w:r>
            <w:r w:rsidRPr="00A853B4">
              <w:rPr>
                <w:color w:val="000000"/>
                <w:sz w:val="20"/>
                <w:szCs w:val="20"/>
              </w:rPr>
              <w:t xml:space="preserve"> </w:t>
            </w:r>
            <w:r w:rsidRPr="00A853B4">
              <w:rPr>
                <w:rFonts w:cs="Sylfaen"/>
                <w:color w:val="000000"/>
                <w:sz w:val="20"/>
                <w:szCs w:val="20"/>
              </w:rPr>
              <w:t>հայտը</w:t>
            </w:r>
            <w:r w:rsidRPr="00A853B4">
              <w:rPr>
                <w:color w:val="000000"/>
                <w:sz w:val="20"/>
                <w:szCs w:val="20"/>
              </w:rPr>
              <w:t xml:space="preserve"> </w:t>
            </w:r>
            <w:r w:rsidRPr="00A853B4">
              <w:rPr>
                <w:rFonts w:cs="Sylfaen"/>
                <w:color w:val="000000"/>
                <w:sz w:val="20"/>
                <w:szCs w:val="20"/>
              </w:rPr>
              <w:t>ներկայացնողին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տրամադրվել</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մրցույթ</w:t>
            </w:r>
            <w:r w:rsidRPr="00A853B4">
              <w:rPr>
                <w:color w:val="000000"/>
                <w:sz w:val="20"/>
                <w:szCs w:val="20"/>
              </w:rPr>
              <w:t xml:space="preserve"> </w:t>
            </w:r>
            <w:r w:rsidRPr="00A853B4">
              <w:rPr>
                <w:rFonts w:cs="Sylfaen"/>
                <w:color w:val="000000"/>
                <w:sz w:val="20"/>
                <w:szCs w:val="20"/>
              </w:rPr>
              <w:t>հայտարարելով</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37.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մրցույթներով</w:t>
            </w:r>
            <w:r w:rsidRPr="00A853B4">
              <w:rPr>
                <w:color w:val="000000"/>
                <w:sz w:val="20"/>
                <w:szCs w:val="20"/>
              </w:rPr>
              <w:t xml:space="preserve"> </w:t>
            </w:r>
            <w:r w:rsidRPr="00A853B4">
              <w:rPr>
                <w:rFonts w:cs="Sylfaen"/>
                <w:color w:val="000000"/>
                <w:sz w:val="20"/>
                <w:szCs w:val="20"/>
              </w:rPr>
              <w:lastRenderedPageBreak/>
              <w:t>տրամադրելու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վարձավճարի</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մեկնարկային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սահմանվում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չպետք</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պակաս</w:t>
            </w:r>
            <w:r w:rsidRPr="00A853B4">
              <w:rPr>
                <w:color w:val="000000"/>
                <w:sz w:val="20"/>
                <w:szCs w:val="20"/>
              </w:rPr>
              <w:t xml:space="preserve"> </w:t>
            </w:r>
            <w:r w:rsidRPr="00A853B4">
              <w:rPr>
                <w:rFonts w:cs="Sylfaen"/>
                <w:color w:val="000000"/>
                <w:sz w:val="20"/>
                <w:szCs w:val="20"/>
              </w:rPr>
              <w:t>լինի</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հարկի</w:t>
            </w:r>
            <w:r w:rsidRPr="00A853B4">
              <w:rPr>
                <w:color w:val="000000"/>
                <w:sz w:val="20"/>
                <w:szCs w:val="20"/>
              </w:rPr>
              <w:t xml:space="preserve"> </w:t>
            </w:r>
            <w:r w:rsidRPr="00A853B4">
              <w:rPr>
                <w:rFonts w:cs="Sylfaen"/>
                <w:color w:val="000000"/>
                <w:sz w:val="20"/>
                <w:szCs w:val="20"/>
              </w:rPr>
              <w:t>տարեկան</w:t>
            </w:r>
            <w:r w:rsidRPr="00A853B4">
              <w:rPr>
                <w:color w:val="000000"/>
                <w:sz w:val="20"/>
                <w:szCs w:val="20"/>
              </w:rPr>
              <w:t xml:space="preserve"> </w:t>
            </w:r>
            <w:r w:rsidRPr="00A853B4">
              <w:rPr>
                <w:rFonts w:cs="Sylfaen"/>
                <w:color w:val="000000"/>
                <w:sz w:val="20"/>
                <w:szCs w:val="20"/>
              </w:rPr>
              <w:t>դրույքաչափից</w:t>
            </w:r>
            <w:r w:rsidRPr="00A853B4">
              <w:rPr>
                <w:color w:val="000000"/>
                <w:sz w:val="20"/>
                <w:szCs w:val="20"/>
              </w:rPr>
              <w:t>:</w:t>
            </w:r>
          </w:p>
          <w:p w:rsidR="000C557F" w:rsidRPr="00A853B4" w:rsidRDefault="000C557F" w:rsidP="002245FA">
            <w:pPr>
              <w:spacing w:line="240" w:lineRule="auto"/>
              <w:rPr>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pacing w:line="240" w:lineRule="auto"/>
              <w:rPr>
                <w:b/>
                <w:sz w:val="20"/>
                <w:szCs w:val="20"/>
              </w:rPr>
            </w:pPr>
            <w:r>
              <w:rPr>
                <w:rFonts w:cs="Sylfaen"/>
                <w:color w:val="000000"/>
                <w:sz w:val="20"/>
                <w:szCs w:val="20"/>
              </w:rPr>
              <w:lastRenderedPageBreak/>
              <w:t xml:space="preserve">38.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հողաշինարարական</w:t>
            </w:r>
            <w:r w:rsidRPr="00A853B4">
              <w:rPr>
                <w:color w:val="000000"/>
                <w:sz w:val="20"/>
                <w:szCs w:val="20"/>
              </w:rPr>
              <w:t xml:space="preserve"> </w:t>
            </w:r>
            <w:r w:rsidRPr="00A853B4">
              <w:rPr>
                <w:rFonts w:cs="Sylfaen"/>
                <w:color w:val="000000"/>
                <w:sz w:val="20"/>
                <w:szCs w:val="20"/>
              </w:rPr>
              <w:t>գործ</w:t>
            </w:r>
            <w:r w:rsidRPr="00A853B4">
              <w:rPr>
                <w:color w:val="000000"/>
                <w:sz w:val="20"/>
                <w:szCs w:val="20"/>
              </w:rPr>
              <w:t xml:space="preserve">, </w:t>
            </w:r>
            <w:r w:rsidRPr="00A853B4">
              <w:rPr>
                <w:rFonts w:cs="Sylfaen"/>
                <w:color w:val="000000"/>
                <w:sz w:val="20"/>
                <w:szCs w:val="20"/>
              </w:rPr>
              <w:t>որում</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պայմաններով</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փաստաթղթերը</w:t>
            </w:r>
            <w:r w:rsidRPr="00A853B4">
              <w:rPr>
                <w:b/>
                <w:sz w:val="20"/>
                <w:szCs w:val="20"/>
              </w:rPr>
              <w:t xml:space="preserve"> </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rFonts w:cs="Sylfaen"/>
                <w:color w:val="000000"/>
                <w:sz w:val="20"/>
                <w:szCs w:val="20"/>
              </w:rPr>
            </w:pPr>
            <w:r w:rsidRPr="00A853B4">
              <w:rPr>
                <w:rFonts w:ascii="Times New Roman" w:hAnsi="Times New Roman"/>
                <w:color w:val="000000"/>
                <w:sz w:val="20"/>
                <w:szCs w:val="20"/>
              </w:rPr>
              <w:t> </w:t>
            </w:r>
            <w:r>
              <w:rPr>
                <w:rFonts w:ascii="Times New Roman" w:hAnsi="Times New Roman"/>
                <w:color w:val="000000"/>
                <w:sz w:val="20"/>
                <w:szCs w:val="20"/>
              </w:rPr>
              <w:t xml:space="preserve">39.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ընթացիկ</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կազմվող</w:t>
            </w:r>
            <w:r w:rsidRPr="00A853B4">
              <w:rPr>
                <w:color w:val="000000"/>
                <w:sz w:val="20"/>
                <w:szCs w:val="20"/>
              </w:rPr>
              <w:t xml:space="preserve">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ֆոնդի</w:t>
            </w:r>
            <w:r w:rsidRPr="00A853B4">
              <w:rPr>
                <w:color w:val="000000"/>
                <w:sz w:val="20"/>
                <w:szCs w:val="20"/>
              </w:rPr>
              <w:t xml:space="preserve"> </w:t>
            </w:r>
            <w:r w:rsidRPr="00A853B4">
              <w:rPr>
                <w:rFonts w:cs="Sylfaen"/>
                <w:color w:val="000000"/>
                <w:sz w:val="20"/>
                <w:szCs w:val="20"/>
              </w:rPr>
              <w:t>առկայության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բաշխման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հաշվետվությունն</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40.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բաղկացած</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տեքստից</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աղյուսակներից</w:t>
            </w:r>
            <w:r w:rsidRPr="00A853B4">
              <w:rPr>
                <w:color w:val="000000"/>
                <w:sz w:val="20"/>
                <w:szCs w:val="20"/>
              </w:rPr>
              <w:t>:</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հաշվեկշռում</w:t>
            </w:r>
            <w:r w:rsidRPr="00A853B4">
              <w:rPr>
                <w:color w:val="000000"/>
                <w:sz w:val="20"/>
                <w:szCs w:val="20"/>
              </w:rPr>
              <w:t xml:space="preserve"> </w:t>
            </w:r>
            <w:r w:rsidRPr="00A853B4">
              <w:rPr>
                <w:rFonts w:cs="Sylfaen"/>
                <w:color w:val="000000"/>
                <w:sz w:val="20"/>
                <w:szCs w:val="20"/>
              </w:rPr>
              <w:t>արտացոլվում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rFonts w:cs="Sylfaen"/>
                <w:color w:val="000000"/>
                <w:sz w:val="20"/>
                <w:szCs w:val="20"/>
              </w:rPr>
              <w:t>հողային ֆոնդն</w:t>
            </w:r>
            <w:r w:rsidRPr="00A853B4">
              <w:rPr>
                <w:color w:val="000000"/>
                <w:sz w:val="20"/>
                <w:szCs w:val="20"/>
              </w:rPr>
              <w:t xml:space="preserve"> </w:t>
            </w:r>
            <w:r w:rsidRPr="00A853B4">
              <w:rPr>
                <w:rFonts w:cs="Sylfaen"/>
                <w:color w:val="000000"/>
                <w:sz w:val="20"/>
                <w:szCs w:val="20"/>
              </w:rPr>
              <w:t>ըստ</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սուբյեկտների</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ձևերի</w:t>
            </w:r>
            <w:r w:rsidRPr="00A853B4">
              <w:rPr>
                <w:color w:val="000000"/>
                <w:sz w:val="20"/>
                <w:szCs w:val="20"/>
              </w:rPr>
              <w:t xml:space="preserve">` </w:t>
            </w:r>
            <w:r w:rsidRPr="00A853B4">
              <w:rPr>
                <w:rFonts w:cs="Sylfaen"/>
                <w:color w:val="000000"/>
                <w:sz w:val="20"/>
                <w:szCs w:val="20"/>
              </w:rPr>
              <w:t>արտահայտված</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մակերեսի</w:t>
            </w:r>
            <w:r w:rsidRPr="00A853B4">
              <w:rPr>
                <w:color w:val="000000"/>
                <w:sz w:val="20"/>
                <w:szCs w:val="20"/>
              </w:rPr>
              <w:t xml:space="preserve"> </w:t>
            </w:r>
            <w:r w:rsidRPr="00A853B4">
              <w:rPr>
                <w:rFonts w:cs="Sylfaen"/>
                <w:color w:val="000000"/>
                <w:sz w:val="20"/>
                <w:szCs w:val="20"/>
              </w:rPr>
              <w:t>ճշտությամբ</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41.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հաշվեկշռում</w:t>
            </w:r>
            <w:r w:rsidRPr="00A853B4">
              <w:rPr>
                <w:color w:val="000000"/>
                <w:sz w:val="20"/>
                <w:szCs w:val="20"/>
              </w:rPr>
              <w:t xml:space="preserve"> </w:t>
            </w:r>
            <w:r w:rsidRPr="00A853B4">
              <w:rPr>
                <w:rFonts w:cs="Sylfaen"/>
                <w:color w:val="000000"/>
                <w:sz w:val="20"/>
                <w:szCs w:val="20"/>
              </w:rPr>
              <w:t>արտացոլվում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lastRenderedPageBreak/>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կատարված</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փոփոխությունները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4</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5</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իրացման</w:t>
            </w:r>
            <w:r w:rsidRPr="00A853B4">
              <w:rPr>
                <w:color w:val="000000"/>
                <w:sz w:val="20"/>
                <w:szCs w:val="20"/>
              </w:rPr>
              <w:t xml:space="preserve">, </w:t>
            </w:r>
            <w:r w:rsidRPr="00A853B4">
              <w:rPr>
                <w:rFonts w:cs="Sylfaen"/>
                <w:color w:val="000000"/>
                <w:sz w:val="20"/>
                <w:szCs w:val="20"/>
              </w:rPr>
              <w:t>բարելավման</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բազմամյա</w:t>
            </w:r>
            <w:r w:rsidRPr="00A853B4">
              <w:rPr>
                <w:color w:val="000000"/>
                <w:sz w:val="20"/>
                <w:szCs w:val="20"/>
              </w:rPr>
              <w:t xml:space="preserve"> </w:t>
            </w:r>
            <w:r w:rsidRPr="00A853B4">
              <w:rPr>
                <w:rFonts w:cs="Sylfaen"/>
                <w:color w:val="000000"/>
                <w:sz w:val="20"/>
                <w:szCs w:val="20"/>
              </w:rPr>
              <w:t>տնկարկների</w:t>
            </w:r>
            <w:r w:rsidRPr="00A853B4">
              <w:rPr>
                <w:color w:val="000000"/>
                <w:sz w:val="20"/>
                <w:szCs w:val="20"/>
              </w:rPr>
              <w:t xml:space="preserve"> </w:t>
            </w:r>
            <w:r w:rsidRPr="00A853B4">
              <w:rPr>
                <w:rFonts w:cs="Sylfaen"/>
                <w:color w:val="000000"/>
                <w:sz w:val="20"/>
                <w:szCs w:val="20"/>
              </w:rPr>
              <w:t>հիմնման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քանդման</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rFonts w:cs="Sylfaen"/>
                <w:color w:val="000000"/>
                <w:sz w:val="20"/>
                <w:szCs w:val="20"/>
              </w:rPr>
              <w:t>6</w:t>
            </w:r>
            <w:r w:rsidRPr="00A853B4">
              <w:rPr>
                <w:color w:val="000000"/>
                <w:sz w:val="20"/>
                <w:szCs w:val="20"/>
              </w:rPr>
              <w:t xml:space="preserve">) </w:t>
            </w:r>
            <w:r w:rsidRPr="00A853B4">
              <w:rPr>
                <w:rFonts w:cs="Sylfaen"/>
                <w:color w:val="000000"/>
                <w:sz w:val="20"/>
                <w:szCs w:val="20"/>
              </w:rPr>
              <w:t>ոռոգելի</w:t>
            </w:r>
            <w:r w:rsidRPr="00A853B4">
              <w:rPr>
                <w:color w:val="000000"/>
                <w:sz w:val="20"/>
                <w:szCs w:val="20"/>
              </w:rPr>
              <w:t xml:space="preserve">, </w:t>
            </w:r>
            <w:r w:rsidRPr="00A853B4">
              <w:rPr>
                <w:rFonts w:cs="Sylfaen"/>
                <w:color w:val="000000"/>
                <w:sz w:val="20"/>
                <w:szCs w:val="20"/>
              </w:rPr>
              <w:t>անջրդի</w:t>
            </w:r>
            <w:r w:rsidRPr="00A853B4">
              <w:rPr>
                <w:color w:val="000000"/>
                <w:sz w:val="20"/>
                <w:szCs w:val="20"/>
              </w:rPr>
              <w:t xml:space="preserve">, </w:t>
            </w:r>
            <w:r w:rsidRPr="00A853B4">
              <w:rPr>
                <w:rFonts w:cs="Sylfaen"/>
                <w:color w:val="000000"/>
                <w:sz w:val="20"/>
                <w:szCs w:val="20"/>
              </w:rPr>
              <w:t>անօգտագործելի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չորացված</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վիճակի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սեփականություն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շարժի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փոխակերպման</w:t>
            </w:r>
            <w:r w:rsidRPr="00A853B4">
              <w:rPr>
                <w:color w:val="000000"/>
                <w:sz w:val="20"/>
                <w:szCs w:val="20"/>
              </w:rPr>
              <w:t xml:space="preserve"> (</w:t>
            </w:r>
            <w:r w:rsidRPr="00A853B4">
              <w:rPr>
                <w:rFonts w:cs="Sylfaen"/>
                <w:color w:val="000000"/>
                <w:sz w:val="20"/>
                <w:szCs w:val="20"/>
              </w:rPr>
              <w:t>տրանսֆորմացիա</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7</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անտառատնկումների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անտառահատումների</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8</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սեփականություն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օտարման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42.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տարվա</w:t>
            </w:r>
            <w:r w:rsidRPr="00A853B4">
              <w:rPr>
                <w:color w:val="000000"/>
                <w:sz w:val="20"/>
                <w:szCs w:val="20"/>
              </w:rPr>
              <w:t xml:space="preserve"> </w:t>
            </w:r>
            <w:r w:rsidRPr="00A853B4">
              <w:rPr>
                <w:rFonts w:cs="Sylfaen"/>
                <w:color w:val="000000"/>
                <w:sz w:val="20"/>
                <w:szCs w:val="20"/>
              </w:rPr>
              <w:t>ընթացիկ</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հուլիսի</w:t>
            </w:r>
            <w:r w:rsidRPr="00A853B4">
              <w:rPr>
                <w:color w:val="000000"/>
                <w:sz w:val="20"/>
                <w:szCs w:val="20"/>
              </w:rPr>
              <w:t xml:space="preserve"> 1-</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դրությամբ</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rFonts w:cs="Sylfaen"/>
                <w:color w:val="000000"/>
                <w:sz w:val="20"/>
                <w:szCs w:val="20"/>
              </w:rPr>
            </w:pPr>
            <w:r>
              <w:rPr>
                <w:rFonts w:cs="Sylfaen"/>
                <w:color w:val="000000"/>
                <w:sz w:val="20"/>
                <w:szCs w:val="20"/>
              </w:rPr>
              <w:t xml:space="preserve">43.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 xml:space="preserve">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color w:val="000000"/>
                <w:sz w:val="20"/>
                <w:szCs w:val="20"/>
              </w:rPr>
              <w:t xml:space="preserve">, </w:t>
            </w:r>
            <w:r w:rsidRPr="00A853B4">
              <w:rPr>
                <w:rFonts w:cs="Sylfaen"/>
                <w:color w:val="000000"/>
                <w:sz w:val="20"/>
                <w:szCs w:val="20"/>
              </w:rPr>
              <w:t>այն</w:t>
            </w:r>
            <w:r w:rsidRPr="00A853B4">
              <w:rPr>
                <w:color w:val="000000"/>
                <w:sz w:val="20"/>
                <w:szCs w:val="20"/>
              </w:rPr>
              <w:t xml:space="preserve"> </w:t>
            </w:r>
            <w:r w:rsidRPr="00A853B4">
              <w:rPr>
                <w:rFonts w:cs="Sylfaen"/>
                <w:color w:val="000000"/>
                <w:sz w:val="20"/>
                <w:szCs w:val="20"/>
              </w:rPr>
              <w:t>համաձայնեցնում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lastRenderedPageBreak/>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տարածքային</w:t>
            </w:r>
            <w:r w:rsidRPr="00A853B4">
              <w:rPr>
                <w:color w:val="000000"/>
                <w:sz w:val="20"/>
                <w:szCs w:val="20"/>
              </w:rPr>
              <w:t xml:space="preserve"> </w:t>
            </w:r>
            <w:r w:rsidRPr="00A853B4">
              <w:rPr>
                <w:rFonts w:cs="Sylfaen"/>
                <w:color w:val="000000"/>
                <w:sz w:val="20"/>
                <w:szCs w:val="20"/>
              </w:rPr>
              <w:t>ստորաբաժանման</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հետ</w:t>
            </w: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44. </w:t>
            </w:r>
            <w:r w:rsidRPr="00A853B4">
              <w:rPr>
                <w:rFonts w:cs="Sylfaen"/>
                <w:color w:val="000000"/>
                <w:sz w:val="20"/>
                <w:szCs w:val="20"/>
              </w:rPr>
              <w:t>Ոչ</w:t>
            </w:r>
            <w:r w:rsidRPr="00A853B4">
              <w:rPr>
                <w:color w:val="000000"/>
                <w:sz w:val="20"/>
                <w:szCs w:val="20"/>
              </w:rPr>
              <w:t xml:space="preserve"> </w:t>
            </w:r>
            <w:r w:rsidRPr="00A853B4">
              <w:rPr>
                <w:rFonts w:cs="Sylfaen"/>
                <w:color w:val="000000"/>
                <w:sz w:val="20"/>
                <w:szCs w:val="20"/>
              </w:rPr>
              <w:t>ուշ</w:t>
            </w:r>
            <w:r w:rsidRPr="00A853B4">
              <w:rPr>
                <w:color w:val="000000"/>
                <w:sz w:val="20"/>
                <w:szCs w:val="20"/>
              </w:rPr>
              <w:t xml:space="preserve">, </w:t>
            </w:r>
            <w:r w:rsidRPr="00A853B4">
              <w:rPr>
                <w:rFonts w:cs="Sylfaen"/>
                <w:color w:val="000000"/>
                <w:sz w:val="20"/>
                <w:szCs w:val="20"/>
              </w:rPr>
              <w:t>քան</w:t>
            </w:r>
            <w:r w:rsidRPr="00A853B4">
              <w:rPr>
                <w:color w:val="000000"/>
                <w:sz w:val="20"/>
                <w:szCs w:val="20"/>
              </w:rPr>
              <w:t xml:space="preserve"> </w:t>
            </w:r>
            <w:r w:rsidRPr="00A853B4">
              <w:rPr>
                <w:rFonts w:cs="Sylfaen"/>
                <w:color w:val="000000"/>
                <w:sz w:val="20"/>
                <w:szCs w:val="20"/>
              </w:rPr>
              <w:t>մինչև</w:t>
            </w:r>
            <w:r w:rsidRPr="00A853B4">
              <w:rPr>
                <w:color w:val="000000"/>
                <w:sz w:val="20"/>
                <w:szCs w:val="20"/>
              </w:rPr>
              <w:t xml:space="preserve">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color w:val="000000"/>
                <w:sz w:val="20"/>
                <w:szCs w:val="20"/>
              </w:rPr>
              <w:t xml:space="preserve"> </w:t>
            </w:r>
            <w:r w:rsidRPr="00A853B4">
              <w:rPr>
                <w:rFonts w:cs="Sylfaen"/>
                <w:color w:val="000000"/>
                <w:sz w:val="20"/>
                <w:szCs w:val="20"/>
              </w:rPr>
              <w:t>հուլիսի</w:t>
            </w:r>
            <w:r w:rsidRPr="00A853B4">
              <w:rPr>
                <w:color w:val="000000"/>
                <w:sz w:val="20"/>
                <w:szCs w:val="20"/>
              </w:rPr>
              <w:t xml:space="preserve"> 10-</w:t>
            </w:r>
            <w:r w:rsidRPr="00A853B4">
              <w:rPr>
                <w:rFonts w:cs="Sylfaen"/>
                <w:color w:val="000000"/>
                <w:sz w:val="20"/>
                <w:szCs w:val="20"/>
              </w:rPr>
              <w:t>ը</w:t>
            </w:r>
            <w:r w:rsidRPr="00A853B4">
              <w:rPr>
                <w:color w:val="000000"/>
                <w:sz w:val="20"/>
                <w:szCs w:val="20"/>
              </w:rPr>
              <w:t xml:space="preserve"> </w:t>
            </w:r>
            <w:r w:rsidRPr="00A853B4">
              <w:rPr>
                <w:rFonts w:cs="Sylfaen"/>
                <w:color w:val="000000"/>
                <w:sz w:val="20"/>
                <w:szCs w:val="20"/>
              </w:rPr>
              <w:t>ներկայացնում</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մարզպետին</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w:t>
            </w:r>
          </w:p>
          <w:p w:rsidR="000C557F" w:rsidRPr="00A853B4" w:rsidRDefault="000C557F" w:rsidP="002245FA">
            <w:pPr>
              <w:shd w:val="clear" w:color="auto" w:fill="FFFFFF"/>
              <w:spacing w:line="240" w:lineRule="auto"/>
              <w:ind w:firstLine="375"/>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ascii="Times New Roman" w:hAnsi="Times New Roman"/>
                <w:color w:val="000000"/>
                <w:sz w:val="20"/>
                <w:szCs w:val="20"/>
              </w:rPr>
              <w:t xml:space="preserve">45.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 հաստատվելուց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համայնքների</w:t>
            </w:r>
            <w:r w:rsidRPr="00A853B4">
              <w:rPr>
                <w:color w:val="000000"/>
                <w:sz w:val="20"/>
                <w:szCs w:val="20"/>
              </w:rPr>
              <w:t xml:space="preserve"> </w:t>
            </w:r>
            <w:r w:rsidRPr="00A853B4">
              <w:rPr>
                <w:rFonts w:cs="Sylfaen"/>
                <w:color w:val="000000"/>
                <w:sz w:val="20"/>
                <w:szCs w:val="20"/>
              </w:rPr>
              <w:t>ղեկավարները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մարզպետները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կողմից</w:t>
            </w:r>
            <w:r w:rsidRPr="00A853B4">
              <w:rPr>
                <w:rFonts w:ascii="Times New Roman" w:hAnsi="Times New Roman"/>
                <w:color w:val="000000"/>
                <w:sz w:val="20"/>
                <w:szCs w:val="20"/>
              </w:rPr>
              <w:t>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գրքերում</w:t>
            </w:r>
            <w:r w:rsidRPr="00A853B4">
              <w:rPr>
                <w:color w:val="000000"/>
                <w:sz w:val="20"/>
                <w:szCs w:val="20"/>
              </w:rPr>
              <w:t xml:space="preserve"> </w:t>
            </w:r>
            <w:r w:rsidRPr="00A853B4">
              <w:rPr>
                <w:rFonts w:cs="Sylfaen"/>
                <w:color w:val="000000"/>
                <w:sz w:val="20"/>
                <w:szCs w:val="20"/>
              </w:rPr>
              <w:t>լրացնում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հաստատված</w:t>
            </w:r>
            <w:r w:rsidRPr="00A853B4">
              <w:rPr>
                <w:color w:val="000000"/>
                <w:sz w:val="20"/>
                <w:szCs w:val="20"/>
              </w:rPr>
              <w:t xml:space="preserve"> </w:t>
            </w:r>
            <w:r w:rsidRPr="00A853B4">
              <w:rPr>
                <w:rFonts w:cs="Sylfaen"/>
                <w:color w:val="000000"/>
                <w:sz w:val="20"/>
                <w:szCs w:val="20"/>
              </w:rPr>
              <w:t>տվյալները</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pacing w:line="240" w:lineRule="auto"/>
              <w:rPr>
                <w:sz w:val="20"/>
                <w:szCs w:val="20"/>
              </w:rPr>
            </w:pPr>
            <w:r>
              <w:rPr>
                <w:sz w:val="20"/>
                <w:szCs w:val="20"/>
              </w:rPr>
              <w:t xml:space="preserve">46. </w:t>
            </w:r>
            <w:r w:rsidRPr="00A853B4">
              <w:rPr>
                <w:sz w:val="20"/>
                <w:szCs w:val="20"/>
              </w:rPr>
              <w:t xml:space="preserve">Համայնքի վարչական սահմաններում գտնվող գեոդեզիական կետերի և համայնքի սահմանանիշերի պահպանություն: </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47.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տարածքում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lastRenderedPageBreak/>
              <w:t>կետերը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rFonts w:cs="Sylfaen"/>
                <w:color w:val="000000"/>
                <w:sz w:val="20"/>
                <w:szCs w:val="20"/>
              </w:rPr>
              <w:t xml:space="preserve">ա)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ազգային</w:t>
            </w:r>
            <w:r w:rsidRPr="00A853B4">
              <w:rPr>
                <w:color w:val="000000"/>
                <w:sz w:val="20"/>
                <w:szCs w:val="20"/>
              </w:rPr>
              <w:t xml:space="preserve">) </w:t>
            </w:r>
            <w:r w:rsidRPr="00A853B4">
              <w:rPr>
                <w:rFonts w:cs="Sylfaen"/>
                <w:color w:val="000000"/>
                <w:sz w:val="20"/>
                <w:szCs w:val="20"/>
              </w:rPr>
              <w:t>պլանային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նշանները</w:t>
            </w:r>
            <w:r w:rsidRPr="00A853B4">
              <w:rPr>
                <w:color w:val="000000"/>
                <w:sz w:val="20"/>
                <w:szCs w:val="20"/>
              </w:rPr>
              <w:t xml:space="preserve">, </w:t>
            </w:r>
            <w:r w:rsidRPr="00A853B4">
              <w:rPr>
                <w:rFonts w:cs="Sylfaen"/>
                <w:color w:val="000000"/>
                <w:sz w:val="20"/>
                <w:szCs w:val="20"/>
              </w:rPr>
              <w:t>կողմնորոշիչ</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rFonts w:cs="Sylfaen"/>
                <w:color w:val="000000"/>
                <w:sz w:val="20"/>
                <w:szCs w:val="20"/>
              </w:rPr>
              <w:t xml:space="preserve">բ)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ազգային</w:t>
            </w:r>
            <w:r w:rsidRPr="00A853B4">
              <w:rPr>
                <w:color w:val="000000"/>
                <w:sz w:val="20"/>
                <w:szCs w:val="20"/>
              </w:rPr>
              <w:t xml:space="preserve">) </w:t>
            </w:r>
            <w:r w:rsidRPr="00A853B4">
              <w:rPr>
                <w:rFonts w:cs="Sylfaen"/>
                <w:color w:val="000000"/>
                <w:sz w:val="20"/>
                <w:szCs w:val="20"/>
              </w:rPr>
              <w:t>բարձունքային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հիմնային</w:t>
            </w:r>
            <w:r w:rsidRPr="00A853B4">
              <w:rPr>
                <w:color w:val="000000"/>
                <w:sz w:val="20"/>
                <w:szCs w:val="20"/>
              </w:rPr>
              <w:t xml:space="preserve">, </w:t>
            </w:r>
            <w:r w:rsidRPr="00A853B4">
              <w:rPr>
                <w:rFonts w:cs="Sylfaen"/>
                <w:color w:val="000000"/>
                <w:sz w:val="20"/>
                <w:szCs w:val="20"/>
              </w:rPr>
              <w:t>գրունտային</w:t>
            </w:r>
            <w:r w:rsidRPr="00A853B4">
              <w:rPr>
                <w:color w:val="000000"/>
                <w:sz w:val="20"/>
                <w:szCs w:val="20"/>
              </w:rPr>
              <w:t xml:space="preserve">, </w:t>
            </w:r>
            <w:r w:rsidRPr="00A853B4">
              <w:rPr>
                <w:rFonts w:cs="Sylfaen"/>
                <w:color w:val="000000"/>
                <w:sz w:val="20"/>
                <w:szCs w:val="20"/>
              </w:rPr>
              <w:t>ժայռային</w:t>
            </w:r>
            <w:r w:rsidRPr="00A853B4">
              <w:rPr>
                <w:color w:val="000000"/>
                <w:sz w:val="20"/>
                <w:szCs w:val="20"/>
              </w:rPr>
              <w:t xml:space="preserve">, </w:t>
            </w:r>
            <w:r w:rsidRPr="00A853B4">
              <w:rPr>
                <w:rFonts w:cs="Sylfaen"/>
                <w:color w:val="000000"/>
                <w:sz w:val="20"/>
                <w:szCs w:val="20"/>
              </w:rPr>
              <w:t>պատային</w:t>
            </w:r>
            <w:r w:rsidRPr="00A853B4">
              <w:rPr>
                <w:color w:val="000000"/>
                <w:sz w:val="20"/>
                <w:szCs w:val="20"/>
              </w:rPr>
              <w:t xml:space="preserve"> </w:t>
            </w:r>
            <w:r w:rsidRPr="00A853B4">
              <w:rPr>
                <w:rFonts w:cs="Sylfaen"/>
                <w:color w:val="000000"/>
                <w:sz w:val="20"/>
                <w:szCs w:val="20"/>
              </w:rPr>
              <w:t>հենանշանները</w:t>
            </w:r>
            <w:r w:rsidRPr="00A853B4">
              <w:rPr>
                <w:color w:val="000000"/>
                <w:sz w:val="20"/>
                <w:szCs w:val="20"/>
              </w:rPr>
              <w:t xml:space="preserve"> (</w:t>
            </w:r>
            <w:r w:rsidRPr="00A853B4">
              <w:rPr>
                <w:rFonts w:cs="Sylfaen"/>
                <w:color w:val="000000"/>
                <w:sz w:val="20"/>
                <w:szCs w:val="20"/>
              </w:rPr>
              <w:t>ռեպերները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մակնիշները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գրավիմետրիական</w:t>
            </w:r>
            <w:proofErr w:type="gramEnd"/>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ուղեկից</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ստուգողական</w:t>
            </w:r>
            <w:r w:rsidRPr="00A853B4">
              <w:rPr>
                <w:color w:val="000000"/>
                <w:sz w:val="20"/>
                <w:szCs w:val="20"/>
              </w:rPr>
              <w:t xml:space="preserve"> </w:t>
            </w:r>
            <w:r w:rsidRPr="00A853B4">
              <w:rPr>
                <w:rFonts w:cs="Sylfaen"/>
                <w:color w:val="000000"/>
                <w:sz w:val="20"/>
                <w:szCs w:val="20"/>
              </w:rPr>
              <w:t>հենանշանները</w:t>
            </w:r>
            <w:r w:rsidRPr="00A853B4">
              <w:rPr>
                <w:color w:val="000000"/>
                <w:sz w:val="20"/>
                <w:szCs w:val="20"/>
              </w:rPr>
              <w:t>.</w:t>
            </w:r>
          </w:p>
          <w:p w:rsidR="000C557F" w:rsidRPr="00A853B4" w:rsidRDefault="000C557F"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հատուկ</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ցանցերի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նշանները</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ստուգողական</w:t>
            </w:r>
            <w:r w:rsidRPr="00A853B4">
              <w:rPr>
                <w:color w:val="000000"/>
                <w:sz w:val="20"/>
                <w:szCs w:val="20"/>
              </w:rPr>
              <w:t xml:space="preserve"> </w:t>
            </w:r>
            <w:r w:rsidRPr="00A853B4">
              <w:rPr>
                <w:rFonts w:cs="Sylfaen"/>
                <w:color w:val="000000"/>
                <w:sz w:val="20"/>
                <w:szCs w:val="20"/>
              </w:rPr>
              <w:t>մակնիշները</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rFonts w:cs="Sylfaen"/>
                <w:color w:val="000000"/>
                <w:sz w:val="20"/>
                <w:szCs w:val="20"/>
              </w:rPr>
            </w:pPr>
            <w:r>
              <w:rPr>
                <w:rFonts w:cs="Sylfaen"/>
                <w:color w:val="000000"/>
                <w:sz w:val="20"/>
                <w:szCs w:val="20"/>
              </w:rPr>
              <w:lastRenderedPageBreak/>
              <w:t xml:space="preserve">48.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տեղակայված</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համարվում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գոտիներ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49-</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50-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7-</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գրանցման</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սերվիտուտ</w:t>
            </w:r>
            <w:r w:rsidRPr="00A853B4">
              <w:rPr>
                <w:color w:val="000000"/>
                <w:sz w:val="20"/>
                <w:szCs w:val="20"/>
              </w:rPr>
              <w:t>:</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0C557F" w:rsidRDefault="000C557F" w:rsidP="000C557F">
            <w:pPr>
              <w:shd w:val="clear" w:color="auto" w:fill="FFFFFF"/>
              <w:spacing w:line="240" w:lineRule="auto"/>
              <w:rPr>
                <w:color w:val="000000"/>
                <w:sz w:val="20"/>
                <w:szCs w:val="20"/>
              </w:rPr>
            </w:pPr>
            <w:r>
              <w:rPr>
                <w:rFonts w:cs="Sylfaen"/>
                <w:color w:val="000000"/>
                <w:sz w:val="20"/>
                <w:szCs w:val="20"/>
              </w:rPr>
              <w:t xml:space="preserve">49. </w:t>
            </w:r>
            <w:r w:rsidRPr="00A853B4">
              <w:rPr>
                <w:rFonts w:cs="Sylfaen"/>
                <w:color w:val="000000"/>
                <w:sz w:val="20"/>
                <w:szCs w:val="20"/>
              </w:rPr>
              <w:t>Շենքերի</w:t>
            </w:r>
            <w:r w:rsidRPr="00A853B4">
              <w:rPr>
                <w:color w:val="000000"/>
                <w:sz w:val="20"/>
                <w:szCs w:val="20"/>
              </w:rPr>
              <w:t xml:space="preserve"> </w:t>
            </w:r>
            <w:r w:rsidRPr="00A853B4">
              <w:rPr>
                <w:rFonts w:cs="Sylfaen"/>
                <w:color w:val="000000"/>
                <w:sz w:val="20"/>
                <w:szCs w:val="20"/>
              </w:rPr>
              <w:t>պատերին</w:t>
            </w:r>
            <w:r w:rsidRPr="00A853B4">
              <w:rPr>
                <w:color w:val="000000"/>
                <w:sz w:val="20"/>
                <w:szCs w:val="20"/>
              </w:rPr>
              <w:t xml:space="preserve">, </w:t>
            </w:r>
            <w:r w:rsidRPr="00A853B4">
              <w:rPr>
                <w:rFonts w:cs="Sylfaen"/>
                <w:color w:val="000000"/>
                <w:sz w:val="20"/>
                <w:szCs w:val="20"/>
              </w:rPr>
              <w:t>շինությունների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նման</w:t>
            </w:r>
            <w:r w:rsidRPr="00A853B4">
              <w:rPr>
                <w:color w:val="000000"/>
                <w:sz w:val="20"/>
                <w:szCs w:val="20"/>
              </w:rPr>
              <w:t xml:space="preserve"> </w:t>
            </w:r>
            <w:r w:rsidRPr="00A853B4">
              <w:rPr>
                <w:rFonts w:cs="Sylfaen"/>
                <w:color w:val="000000"/>
                <w:sz w:val="20"/>
                <w:szCs w:val="20"/>
              </w:rPr>
              <w:t>տեղերում</w:t>
            </w:r>
            <w:r w:rsidRPr="00A853B4">
              <w:rPr>
                <w:color w:val="000000"/>
                <w:sz w:val="20"/>
                <w:szCs w:val="20"/>
              </w:rPr>
              <w:t xml:space="preserve"> </w:t>
            </w:r>
            <w:r w:rsidRPr="00A853B4">
              <w:rPr>
                <w:rFonts w:cs="Sylfaen"/>
                <w:color w:val="000000"/>
                <w:sz w:val="20"/>
                <w:szCs w:val="20"/>
              </w:rPr>
              <w:t>տեղադրված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սահմաններ</w:t>
            </w:r>
            <w:r w:rsidRPr="00A853B4">
              <w:rPr>
                <w:color w:val="000000"/>
                <w:sz w:val="20"/>
                <w:szCs w:val="20"/>
              </w:rPr>
              <w:t xml:space="preserve"> </w:t>
            </w:r>
            <w:r w:rsidRPr="00A853B4">
              <w:rPr>
                <w:rFonts w:cs="Sylfaen"/>
                <w:color w:val="000000"/>
                <w:sz w:val="20"/>
                <w:szCs w:val="20"/>
              </w:rPr>
              <w:t>չեն</w:t>
            </w:r>
            <w:r w:rsidRPr="00A853B4">
              <w:rPr>
                <w:color w:val="000000"/>
                <w:sz w:val="20"/>
                <w:szCs w:val="20"/>
              </w:rPr>
              <w:t xml:space="preserve"> </w:t>
            </w:r>
            <w:r w:rsidRPr="00A853B4">
              <w:rPr>
                <w:rFonts w:cs="Sylfaen"/>
                <w:color w:val="000000"/>
                <w:sz w:val="20"/>
                <w:szCs w:val="20"/>
              </w:rPr>
              <w:t>որոշվում</w:t>
            </w:r>
            <w:r w:rsidRPr="00A853B4">
              <w:rPr>
                <w:color w:val="000000"/>
                <w:sz w:val="20"/>
                <w:szCs w:val="20"/>
              </w:rPr>
              <w:t xml:space="preserve">: </w:t>
            </w:r>
            <w:r w:rsidRPr="00A853B4">
              <w:rPr>
                <w:rFonts w:cs="Sylfaen"/>
                <w:color w:val="000000"/>
                <w:sz w:val="20"/>
                <w:szCs w:val="20"/>
              </w:rPr>
              <w:t>Այդ</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անմիջապես</w:t>
            </w:r>
            <w:r w:rsidRPr="00A853B4">
              <w:rPr>
                <w:color w:val="000000"/>
                <w:sz w:val="20"/>
                <w:szCs w:val="20"/>
              </w:rPr>
              <w:t xml:space="preserve"> </w:t>
            </w:r>
            <w:r w:rsidRPr="00A853B4">
              <w:rPr>
                <w:rFonts w:cs="Sylfaen"/>
                <w:color w:val="000000"/>
                <w:sz w:val="20"/>
                <w:szCs w:val="20"/>
              </w:rPr>
              <w:t>կետը</w:t>
            </w:r>
            <w:r w:rsidRPr="00A853B4">
              <w:rPr>
                <w:color w:val="000000"/>
                <w:sz w:val="20"/>
                <w:szCs w:val="20"/>
              </w:rPr>
              <w:t xml:space="preserve">, </w:t>
            </w:r>
            <w:r w:rsidRPr="00A853B4">
              <w:rPr>
                <w:rFonts w:cs="Sylfaen"/>
                <w:color w:val="000000"/>
                <w:sz w:val="20"/>
                <w:szCs w:val="20"/>
              </w:rPr>
              <w:t>պատային</w:t>
            </w:r>
            <w:r w:rsidRPr="00A853B4">
              <w:rPr>
                <w:color w:val="000000"/>
                <w:sz w:val="20"/>
                <w:szCs w:val="20"/>
              </w:rPr>
              <w:t xml:space="preserve"> </w:t>
            </w:r>
            <w:r w:rsidRPr="00A853B4">
              <w:rPr>
                <w:rFonts w:cs="Sylfaen"/>
                <w:color w:val="000000"/>
                <w:sz w:val="20"/>
                <w:szCs w:val="20"/>
              </w:rPr>
              <w:t>նշանը</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հենանշանը</w:t>
            </w:r>
            <w:r w:rsidRPr="00A853B4">
              <w:rPr>
                <w:color w:val="000000"/>
                <w:sz w:val="20"/>
                <w:szCs w:val="20"/>
              </w:rPr>
              <w:t xml:space="preserve"> (</w:t>
            </w:r>
            <w:r w:rsidRPr="00A853B4">
              <w:rPr>
                <w:rFonts w:cs="Sylfaen"/>
                <w:color w:val="000000"/>
                <w:sz w:val="20"/>
                <w:szCs w:val="20"/>
              </w:rPr>
              <w:t>ռեպերը</w:t>
            </w:r>
            <w:r w:rsidRPr="00A853B4">
              <w:rPr>
                <w:color w:val="000000"/>
                <w:sz w:val="20"/>
                <w:szCs w:val="20"/>
              </w:rPr>
              <w:t>):</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rFonts w:cs="Sylfaen"/>
                <w:color w:val="000000"/>
                <w:sz w:val="20"/>
                <w:szCs w:val="20"/>
              </w:rPr>
            </w:pPr>
            <w:r>
              <w:rPr>
                <w:rFonts w:cs="Sylfaen"/>
                <w:color w:val="000000"/>
                <w:sz w:val="20"/>
                <w:szCs w:val="20"/>
              </w:rPr>
              <w:t xml:space="preserve">50. </w:t>
            </w:r>
            <w:r w:rsidRPr="00A853B4">
              <w:rPr>
                <w:rFonts w:cs="Sylfaen"/>
                <w:color w:val="000000"/>
                <w:sz w:val="20"/>
                <w:szCs w:val="20"/>
              </w:rPr>
              <w:t>Համաձայն</w:t>
            </w:r>
            <w:r w:rsidRPr="00A853B4">
              <w:rPr>
                <w:color w:val="000000"/>
                <w:sz w:val="20"/>
                <w:szCs w:val="20"/>
              </w:rPr>
              <w:t xml:space="preserve"> «</w:t>
            </w:r>
            <w:r w:rsidRPr="00A853B4">
              <w:rPr>
                <w:rFonts w:cs="Sylfaen"/>
                <w:color w:val="000000"/>
                <w:sz w:val="20"/>
                <w:szCs w:val="20"/>
              </w:rPr>
              <w:t>Գեոդեզիայի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lastRenderedPageBreak/>
              <w:t>քարտեզագրության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օրենքի</w:t>
            </w:r>
            <w:r w:rsidRPr="00A853B4">
              <w:rPr>
                <w:color w:val="000000"/>
                <w:sz w:val="20"/>
                <w:szCs w:val="20"/>
              </w:rPr>
              <w:t xml:space="preserve"> 16-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ապահովումը</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վարչական</w:t>
            </w:r>
            <w:r w:rsidRPr="00A853B4">
              <w:rPr>
                <w:color w:val="000000"/>
                <w:sz w:val="20"/>
                <w:szCs w:val="20"/>
              </w:rPr>
              <w:t xml:space="preserve"> </w:t>
            </w:r>
            <w:r w:rsidRPr="00A853B4">
              <w:rPr>
                <w:rFonts w:cs="Sylfaen"/>
                <w:color w:val="000000"/>
                <w:sz w:val="20"/>
                <w:szCs w:val="20"/>
              </w:rPr>
              <w:t>սահմաններում</w:t>
            </w:r>
            <w:r w:rsidRPr="00A853B4">
              <w:rPr>
                <w:color w:val="000000"/>
                <w:sz w:val="20"/>
                <w:szCs w:val="20"/>
              </w:rPr>
              <w:t xml:space="preserve"> </w:t>
            </w:r>
            <w:r w:rsidRPr="00A853B4">
              <w:rPr>
                <w:rFonts w:cs="Sylfaen"/>
                <w:color w:val="000000"/>
                <w:sz w:val="20"/>
                <w:szCs w:val="20"/>
              </w:rPr>
              <w:t>իրականացնում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w:t>
            </w: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51.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հանձնվում</w:t>
            </w:r>
            <w:r w:rsidRPr="00A853B4">
              <w:rPr>
                <w:color w:val="000000"/>
                <w:sz w:val="20"/>
                <w:szCs w:val="20"/>
              </w:rPr>
              <w:t xml:space="preserve"> </w:t>
            </w:r>
            <w:r w:rsidRPr="00A853B4">
              <w:rPr>
                <w:rFonts w:cs="Sylfaen"/>
                <w:color w:val="000000"/>
                <w:sz w:val="20"/>
                <w:szCs w:val="20"/>
              </w:rPr>
              <w:t>բոլոր</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տեղադրված</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նախկինում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չհանձնված</w:t>
            </w:r>
            <w:r w:rsidRPr="00A853B4">
              <w:rPr>
                <w:color w:val="000000"/>
                <w:sz w:val="20"/>
                <w:szCs w:val="20"/>
              </w:rPr>
              <w:t xml:space="preserve"> </w:t>
            </w:r>
            <w:r w:rsidRPr="00A853B4">
              <w:rPr>
                <w:rFonts w:cs="Sylfaen"/>
                <w:color w:val="000000"/>
                <w:sz w:val="20"/>
                <w:szCs w:val="20"/>
              </w:rPr>
              <w:t>տեղագրագեոդեզիական</w:t>
            </w:r>
            <w:r w:rsidRPr="00A853B4">
              <w:rPr>
                <w:color w:val="000000"/>
                <w:sz w:val="20"/>
                <w:szCs w:val="20"/>
              </w:rPr>
              <w:t xml:space="preserve"> </w:t>
            </w:r>
            <w:r w:rsidRPr="00A853B4">
              <w:rPr>
                <w:rFonts w:cs="Sylfaen"/>
                <w:color w:val="000000"/>
                <w:sz w:val="20"/>
                <w:szCs w:val="20"/>
              </w:rPr>
              <w:t>աշխատանքների</w:t>
            </w:r>
            <w:r w:rsidRPr="00A853B4">
              <w:rPr>
                <w:color w:val="000000"/>
                <w:sz w:val="20"/>
                <w:szCs w:val="20"/>
              </w:rPr>
              <w:t xml:space="preserve"> </w:t>
            </w:r>
            <w:r w:rsidRPr="00A853B4">
              <w:rPr>
                <w:rFonts w:cs="Sylfaen"/>
                <w:color w:val="000000"/>
                <w:sz w:val="20"/>
                <w:szCs w:val="20"/>
              </w:rPr>
              <w:t>կատարման</w:t>
            </w:r>
            <w:r w:rsidRPr="00A853B4">
              <w:rPr>
                <w:color w:val="000000"/>
                <w:sz w:val="20"/>
                <w:szCs w:val="20"/>
              </w:rPr>
              <w:t xml:space="preserve"> </w:t>
            </w:r>
            <w:r w:rsidRPr="00A853B4">
              <w:rPr>
                <w:rFonts w:cs="Sylfaen"/>
                <w:color w:val="000000"/>
                <w:sz w:val="20"/>
                <w:szCs w:val="20"/>
              </w:rPr>
              <w:t>ժամանակ</w:t>
            </w:r>
            <w:r w:rsidRPr="00A853B4">
              <w:rPr>
                <w:color w:val="000000"/>
                <w:sz w:val="20"/>
                <w:szCs w:val="20"/>
              </w:rPr>
              <w:t xml:space="preserve"> </w:t>
            </w:r>
            <w:r w:rsidRPr="00A853B4">
              <w:rPr>
                <w:rFonts w:cs="Sylfaen"/>
                <w:color w:val="000000"/>
                <w:sz w:val="20"/>
                <w:szCs w:val="20"/>
              </w:rPr>
              <w:t>հետազոտված</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վերականգնված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rFonts w:cs="Sylfaen"/>
                <w:color w:val="000000"/>
                <w:sz w:val="20"/>
                <w:szCs w:val="20"/>
              </w:rPr>
            </w:pPr>
            <w:r>
              <w:rPr>
                <w:rFonts w:cs="Sylfaen"/>
                <w:color w:val="000000"/>
                <w:sz w:val="20"/>
                <w:szCs w:val="20"/>
              </w:rPr>
              <w:t xml:space="preserve">52.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հանձնումը</w:t>
            </w:r>
            <w:r w:rsidRPr="00A853B4">
              <w:rPr>
                <w:color w:val="000000"/>
                <w:sz w:val="20"/>
                <w:szCs w:val="20"/>
              </w:rPr>
              <w:t xml:space="preserve"> </w:t>
            </w:r>
            <w:r w:rsidRPr="00A853B4">
              <w:rPr>
                <w:rFonts w:cs="Sylfaen"/>
                <w:color w:val="000000"/>
                <w:sz w:val="20"/>
                <w:szCs w:val="20"/>
              </w:rPr>
              <w:t>ձևակերպվում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ակտով</w:t>
            </w:r>
            <w:r w:rsidRPr="00A853B4">
              <w:rPr>
                <w:color w:val="000000"/>
                <w:sz w:val="20"/>
                <w:szCs w:val="20"/>
              </w:rPr>
              <w:t xml:space="preserve"> (</w:t>
            </w:r>
            <w:r w:rsidRPr="00A853B4">
              <w:rPr>
                <w:rFonts w:cs="Sylfaen"/>
                <w:color w:val="000000"/>
                <w:sz w:val="20"/>
                <w:szCs w:val="20"/>
              </w:rPr>
              <w:t>ձև</w:t>
            </w:r>
            <w:r w:rsidRPr="00A853B4">
              <w:rPr>
                <w:color w:val="000000"/>
                <w:sz w:val="20"/>
                <w:szCs w:val="20"/>
              </w:rPr>
              <w:t xml:space="preserve"> N 2): </w:t>
            </w:r>
            <w:r w:rsidRPr="00A853B4">
              <w:rPr>
                <w:rFonts w:cs="Sylfaen"/>
                <w:color w:val="000000"/>
                <w:sz w:val="20"/>
                <w:szCs w:val="20"/>
              </w:rPr>
              <w:t>Ակտը</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color w:val="000000"/>
                <w:sz w:val="20"/>
                <w:szCs w:val="20"/>
              </w:rPr>
              <w:t xml:space="preserve">2 </w:t>
            </w:r>
            <w:r w:rsidRPr="00A853B4">
              <w:rPr>
                <w:rFonts w:cs="Sylfaen"/>
                <w:color w:val="000000"/>
                <w:sz w:val="20"/>
                <w:szCs w:val="20"/>
              </w:rPr>
              <w:t>օրինակից</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հանձնվող</w:t>
            </w:r>
            <w:r w:rsidRPr="00A853B4">
              <w:rPr>
                <w:color w:val="000000"/>
                <w:sz w:val="20"/>
                <w:szCs w:val="20"/>
              </w:rPr>
              <w:t xml:space="preserve"> </w:t>
            </w:r>
            <w:r w:rsidRPr="00A853B4">
              <w:rPr>
                <w:rFonts w:cs="Sylfaen"/>
                <w:color w:val="000000"/>
                <w:sz w:val="20"/>
                <w:szCs w:val="20"/>
              </w:rPr>
              <w:t>կազմակերպության</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ստորագրությամբ</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կնիքով</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կազմակերպությունը</w:t>
            </w:r>
            <w:r w:rsidRPr="00A853B4">
              <w:rPr>
                <w:color w:val="000000"/>
                <w:sz w:val="20"/>
                <w:szCs w:val="20"/>
              </w:rPr>
              <w:t xml:space="preserve"> </w:t>
            </w:r>
            <w:r w:rsidRPr="00A853B4">
              <w:rPr>
                <w:rFonts w:cs="Sylfaen"/>
                <w:color w:val="000000"/>
                <w:sz w:val="20"/>
                <w:szCs w:val="20"/>
              </w:rPr>
              <w:t>կնիք</w:t>
            </w:r>
            <w:r w:rsidRPr="00A853B4">
              <w:rPr>
                <w:color w:val="000000"/>
                <w:sz w:val="20"/>
                <w:szCs w:val="20"/>
              </w:rPr>
              <w:t xml:space="preserve"> </w:t>
            </w:r>
            <w:r w:rsidRPr="00A853B4">
              <w:rPr>
                <w:rFonts w:cs="Sylfaen"/>
                <w:color w:val="000000"/>
                <w:sz w:val="20"/>
                <w:szCs w:val="20"/>
              </w:rPr>
              <w:t>ունի</w:t>
            </w:r>
            <w:r w:rsidRPr="00A853B4">
              <w:rPr>
                <w:color w:val="000000"/>
                <w:sz w:val="20"/>
                <w:szCs w:val="20"/>
              </w:rPr>
              <w:t xml:space="preserve">: </w:t>
            </w:r>
            <w:r w:rsidRPr="00A853B4">
              <w:rPr>
                <w:rFonts w:cs="Sylfaen"/>
                <w:color w:val="000000"/>
                <w:sz w:val="20"/>
                <w:szCs w:val="20"/>
              </w:rPr>
              <w:t>Ակտին</w:t>
            </w:r>
            <w:r w:rsidRPr="00A853B4">
              <w:rPr>
                <w:color w:val="000000"/>
                <w:sz w:val="20"/>
                <w:szCs w:val="20"/>
              </w:rPr>
              <w:t xml:space="preserve"> </w:t>
            </w:r>
            <w:r w:rsidRPr="00A853B4">
              <w:rPr>
                <w:rFonts w:cs="Sylfaen"/>
                <w:color w:val="000000"/>
                <w:sz w:val="20"/>
                <w:szCs w:val="20"/>
              </w:rPr>
              <w:t>կցվում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ցանկը</w:t>
            </w:r>
            <w:r w:rsidRPr="00A853B4">
              <w:rPr>
                <w:color w:val="000000"/>
                <w:sz w:val="20"/>
                <w:szCs w:val="20"/>
              </w:rPr>
              <w:t xml:space="preserve">` </w:t>
            </w:r>
            <w:r w:rsidRPr="00A853B4">
              <w:rPr>
                <w:rFonts w:cs="Sylfaen"/>
                <w:color w:val="000000"/>
                <w:sz w:val="20"/>
                <w:szCs w:val="20"/>
              </w:rPr>
              <w:t>տեղադիրքի</w:t>
            </w:r>
            <w:r w:rsidRPr="00A853B4">
              <w:rPr>
                <w:color w:val="000000"/>
                <w:sz w:val="20"/>
                <w:szCs w:val="20"/>
              </w:rPr>
              <w:t xml:space="preserve"> </w:t>
            </w:r>
            <w:r w:rsidRPr="00A853B4">
              <w:rPr>
                <w:rFonts w:cs="Sylfaen"/>
                <w:color w:val="000000"/>
                <w:sz w:val="20"/>
                <w:szCs w:val="20"/>
              </w:rPr>
              <w:t>նկարագրությամբ</w:t>
            </w:r>
            <w:r w:rsidRPr="00A853B4">
              <w:rPr>
                <w:color w:val="000000"/>
                <w:sz w:val="20"/>
                <w:szCs w:val="20"/>
              </w:rPr>
              <w:t>:</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53.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օրինակը</w:t>
            </w:r>
            <w:r w:rsidRPr="00A853B4">
              <w:rPr>
                <w:color w:val="000000"/>
                <w:sz w:val="20"/>
                <w:szCs w:val="20"/>
              </w:rPr>
              <w:t xml:space="preserve"> </w:t>
            </w:r>
            <w:r w:rsidRPr="00A853B4">
              <w:rPr>
                <w:rFonts w:cs="Sylfaen"/>
                <w:color w:val="000000"/>
                <w:sz w:val="20"/>
                <w:szCs w:val="20"/>
              </w:rPr>
              <w:t>մնում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աշխատանքը</w:t>
            </w:r>
            <w:r w:rsidRPr="00A853B4">
              <w:rPr>
                <w:color w:val="000000"/>
                <w:sz w:val="20"/>
                <w:szCs w:val="20"/>
              </w:rPr>
              <w:t xml:space="preserve"> </w:t>
            </w:r>
            <w:r w:rsidRPr="00A853B4">
              <w:rPr>
                <w:rFonts w:cs="Sylfaen"/>
                <w:color w:val="000000"/>
                <w:sz w:val="20"/>
                <w:szCs w:val="20"/>
              </w:rPr>
              <w:t>կատարած</w:t>
            </w:r>
            <w:r w:rsidRPr="00A853B4">
              <w:rPr>
                <w:color w:val="000000"/>
                <w:sz w:val="20"/>
                <w:szCs w:val="20"/>
              </w:rPr>
              <w:t xml:space="preserve"> </w:t>
            </w:r>
            <w:r w:rsidRPr="00A853B4">
              <w:rPr>
                <w:rFonts w:cs="Sylfaen"/>
                <w:color w:val="000000"/>
                <w:sz w:val="20"/>
                <w:szCs w:val="20"/>
              </w:rPr>
              <w:t>կազմակերպությունում</w:t>
            </w:r>
            <w:r w:rsidRPr="00A853B4">
              <w:rPr>
                <w:color w:val="000000"/>
                <w:sz w:val="20"/>
                <w:szCs w:val="20"/>
              </w:rPr>
              <w:t xml:space="preserve">` </w:t>
            </w:r>
            <w:r w:rsidRPr="00A853B4">
              <w:rPr>
                <w:rFonts w:cs="Sylfaen"/>
                <w:color w:val="000000"/>
                <w:sz w:val="20"/>
                <w:szCs w:val="20"/>
              </w:rPr>
              <w:t>հետագայում</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 xml:space="preserve"> </w:t>
            </w:r>
            <w:r w:rsidRPr="00A853B4">
              <w:rPr>
                <w:rFonts w:cs="Sylfaen"/>
                <w:color w:val="000000"/>
                <w:sz w:val="20"/>
                <w:szCs w:val="20"/>
              </w:rPr>
              <w:t>հանձնելու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երկրորդը</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մոտ</w:t>
            </w:r>
            <w:r w:rsidRPr="00A853B4">
              <w:rPr>
                <w:color w:val="000000"/>
                <w:sz w:val="20"/>
                <w:szCs w:val="20"/>
              </w:rPr>
              <w:t>:</w:t>
            </w:r>
          </w:p>
          <w:p w:rsidR="000C557F" w:rsidRPr="00A853B4" w:rsidRDefault="000C557F" w:rsidP="000C557F">
            <w:pPr>
              <w:shd w:val="clear" w:color="auto" w:fill="FFFFFF"/>
              <w:spacing w:line="240" w:lineRule="auto"/>
              <w:ind w:firstLine="0"/>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54.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հողօգտագործողից</w:t>
            </w:r>
            <w:r w:rsidRPr="00A853B4">
              <w:rPr>
                <w:color w:val="000000"/>
                <w:sz w:val="20"/>
                <w:szCs w:val="20"/>
              </w:rPr>
              <w:t xml:space="preserve"> </w:t>
            </w:r>
            <w:r w:rsidRPr="00A853B4">
              <w:rPr>
                <w:rFonts w:cs="Sylfaen"/>
                <w:color w:val="000000"/>
                <w:sz w:val="20"/>
                <w:szCs w:val="20"/>
              </w:rPr>
              <w:t>մյուսին</w:t>
            </w:r>
            <w:r w:rsidRPr="00A853B4">
              <w:rPr>
                <w:color w:val="000000"/>
                <w:sz w:val="20"/>
                <w:szCs w:val="20"/>
              </w:rPr>
              <w:t xml:space="preserve"> </w:t>
            </w:r>
            <w:r w:rsidRPr="00A853B4">
              <w:rPr>
                <w:rFonts w:cs="Sylfaen"/>
                <w:color w:val="000000"/>
                <w:sz w:val="20"/>
                <w:szCs w:val="20"/>
              </w:rPr>
              <w:lastRenderedPageBreak/>
              <w:t>հողամասերի</w:t>
            </w:r>
            <w:r w:rsidRPr="00A853B4">
              <w:rPr>
                <w:color w:val="000000"/>
                <w:sz w:val="20"/>
                <w:szCs w:val="20"/>
              </w:rPr>
              <w:t xml:space="preserve"> </w:t>
            </w:r>
            <w:r w:rsidRPr="00A853B4">
              <w:rPr>
                <w:rFonts w:cs="Sylfaen"/>
                <w:color w:val="000000"/>
                <w:sz w:val="20"/>
                <w:szCs w:val="20"/>
              </w:rPr>
              <w:t>նկատմամբ</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փոխանցման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նախկինում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հանձնման</w:t>
            </w:r>
            <w:r w:rsidRPr="00A853B4">
              <w:rPr>
                <w:color w:val="000000"/>
                <w:sz w:val="20"/>
                <w:szCs w:val="20"/>
              </w:rPr>
              <w:t xml:space="preserve"> </w:t>
            </w:r>
            <w:r w:rsidRPr="00A853B4">
              <w:rPr>
                <w:rFonts w:cs="Sylfaen"/>
                <w:color w:val="000000"/>
                <w:sz w:val="20"/>
                <w:szCs w:val="20"/>
              </w:rPr>
              <w:t>ակտով</w:t>
            </w:r>
            <w:r w:rsidRPr="00A853B4">
              <w:rPr>
                <w:color w:val="000000"/>
                <w:sz w:val="20"/>
                <w:szCs w:val="20"/>
              </w:rPr>
              <w:t xml:space="preserve"> </w:t>
            </w:r>
            <w:r w:rsidRPr="00A853B4">
              <w:rPr>
                <w:rFonts w:cs="Sylfaen"/>
                <w:color w:val="000000"/>
                <w:sz w:val="20"/>
                <w:szCs w:val="20"/>
              </w:rPr>
              <w:t>փոխանցվում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հողօգտագործողին</w:t>
            </w:r>
            <w:r w:rsidRPr="00A853B4">
              <w:rPr>
                <w:color w:val="000000"/>
                <w:sz w:val="20"/>
                <w:szCs w:val="20"/>
              </w:rPr>
              <w:t xml:space="preserve">: </w:t>
            </w:r>
            <w:r w:rsidRPr="00A853B4">
              <w:rPr>
                <w:rFonts w:cs="Sylfaen"/>
                <w:color w:val="000000"/>
                <w:sz w:val="20"/>
                <w:szCs w:val="20"/>
              </w:rPr>
              <w:t>Հանձնող</w:t>
            </w:r>
            <w:r w:rsidRPr="00A853B4">
              <w:rPr>
                <w:color w:val="000000"/>
                <w:sz w:val="20"/>
                <w:szCs w:val="20"/>
              </w:rPr>
              <w:t xml:space="preserve"> </w:t>
            </w:r>
            <w:r w:rsidRPr="00A853B4">
              <w:rPr>
                <w:rFonts w:cs="Sylfaen"/>
                <w:color w:val="000000"/>
                <w:sz w:val="20"/>
                <w:szCs w:val="20"/>
              </w:rPr>
              <w:t>կողմը</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հանձնման</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օրինակն</w:t>
            </w:r>
            <w:r w:rsidRPr="00A853B4">
              <w:rPr>
                <w:color w:val="000000"/>
                <w:sz w:val="20"/>
                <w:szCs w:val="20"/>
              </w:rPr>
              <w:t xml:space="preserve"> </w:t>
            </w:r>
            <w:r w:rsidRPr="00A853B4">
              <w:rPr>
                <w:rFonts w:cs="Sylfaen"/>
                <w:color w:val="000000"/>
                <w:sz w:val="20"/>
                <w:szCs w:val="20"/>
              </w:rPr>
              <w:t>ուղարկում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lastRenderedPageBreak/>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55.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նկատմամբ</w:t>
            </w:r>
            <w:r w:rsidRPr="00A853B4">
              <w:rPr>
                <w:color w:val="000000"/>
                <w:sz w:val="20"/>
                <w:szCs w:val="20"/>
              </w:rPr>
              <w:t xml:space="preserve"> </w:t>
            </w:r>
            <w:r w:rsidRPr="00A853B4">
              <w:rPr>
                <w:rFonts w:cs="Sylfaen"/>
                <w:color w:val="000000"/>
                <w:sz w:val="20"/>
                <w:szCs w:val="20"/>
              </w:rPr>
              <w:t>հսկողությունն</w:t>
            </w:r>
            <w:r w:rsidRPr="00A853B4">
              <w:rPr>
                <w:color w:val="000000"/>
                <w:sz w:val="20"/>
                <w:szCs w:val="20"/>
              </w:rPr>
              <w:t xml:space="preserve"> </w:t>
            </w:r>
            <w:r w:rsidRPr="00A853B4">
              <w:rPr>
                <w:rFonts w:cs="Sylfaen"/>
                <w:color w:val="000000"/>
                <w:sz w:val="20"/>
                <w:szCs w:val="20"/>
              </w:rPr>
              <w:t>իրականացվում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t xml:space="preserve">56.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քանդվում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տեղափոխվում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համաձայնության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rFonts w:cs="Sylfaen"/>
                <w:color w:val="000000"/>
                <w:sz w:val="20"/>
                <w:szCs w:val="20"/>
              </w:rPr>
            </w:pPr>
            <w:r>
              <w:rPr>
                <w:rFonts w:cs="Sylfaen"/>
                <w:color w:val="000000"/>
                <w:sz w:val="20"/>
                <w:szCs w:val="20"/>
              </w:rPr>
              <w:t xml:space="preserve">57.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կենտրոնների</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նշանների</w:t>
            </w:r>
            <w:r w:rsidRPr="00A853B4">
              <w:rPr>
                <w:color w:val="000000"/>
                <w:sz w:val="20"/>
                <w:szCs w:val="20"/>
              </w:rPr>
              <w:t xml:space="preserve">, </w:t>
            </w:r>
            <w:r w:rsidRPr="00A853B4">
              <w:rPr>
                <w:rFonts w:cs="Sylfaen"/>
                <w:color w:val="000000"/>
                <w:sz w:val="20"/>
                <w:szCs w:val="20"/>
              </w:rPr>
              <w:t>ռեպերների</w:t>
            </w:r>
            <w:r w:rsidRPr="00A853B4">
              <w:rPr>
                <w:color w:val="000000"/>
                <w:sz w:val="20"/>
                <w:szCs w:val="20"/>
              </w:rPr>
              <w:t xml:space="preserve">, </w:t>
            </w:r>
            <w:r w:rsidRPr="00A853B4">
              <w:rPr>
                <w:rFonts w:cs="Sylfaen"/>
                <w:color w:val="000000"/>
                <w:sz w:val="20"/>
                <w:szCs w:val="20"/>
              </w:rPr>
              <w:t>կողմնորոշիչ</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ոչնչացում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վնասում</w:t>
            </w:r>
            <w:r w:rsidRPr="00A853B4">
              <w:rPr>
                <w:color w:val="000000"/>
                <w:sz w:val="20"/>
                <w:szCs w:val="20"/>
              </w:rPr>
              <w:t xml:space="preserve"> </w:t>
            </w:r>
            <w:r w:rsidRPr="00A853B4">
              <w:rPr>
                <w:rFonts w:cs="Sylfaen"/>
                <w:color w:val="000000"/>
                <w:sz w:val="20"/>
                <w:szCs w:val="20"/>
              </w:rPr>
              <w:t>հայտնաբերվելու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ակտ</w:t>
            </w:r>
            <w:r w:rsidRPr="00A853B4">
              <w:rPr>
                <w:color w:val="000000"/>
                <w:sz w:val="20"/>
                <w:szCs w:val="20"/>
              </w:rPr>
              <w:t xml:space="preserve">, </w:t>
            </w:r>
            <w:r w:rsidRPr="00A853B4">
              <w:rPr>
                <w:rFonts w:cs="Sylfaen"/>
                <w:color w:val="000000"/>
                <w:sz w:val="20"/>
                <w:szCs w:val="20"/>
              </w:rPr>
              <w:t>որտեղ</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վնասվածության</w:t>
            </w:r>
            <w:r w:rsidRPr="00A853B4">
              <w:rPr>
                <w:color w:val="000000"/>
                <w:sz w:val="20"/>
                <w:szCs w:val="20"/>
              </w:rPr>
              <w:t xml:space="preserve"> </w:t>
            </w:r>
            <w:r w:rsidRPr="00A853B4">
              <w:rPr>
                <w:rFonts w:cs="Sylfaen"/>
                <w:color w:val="000000"/>
                <w:sz w:val="20"/>
                <w:szCs w:val="20"/>
              </w:rPr>
              <w:t>բնույթը</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վնասման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պատճառները</w:t>
            </w:r>
            <w:r w:rsidRPr="00A853B4">
              <w:rPr>
                <w:color w:val="000000"/>
                <w:sz w:val="20"/>
                <w:szCs w:val="20"/>
              </w:rPr>
              <w:t xml:space="preserve">: </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rFonts w:cs="Sylfaen"/>
                <w:color w:val="000000"/>
                <w:sz w:val="20"/>
                <w:szCs w:val="20"/>
              </w:rPr>
            </w:pPr>
            <w:r>
              <w:rPr>
                <w:rFonts w:cs="Sylfaen"/>
                <w:color w:val="000000"/>
                <w:sz w:val="20"/>
                <w:szCs w:val="20"/>
              </w:rPr>
              <w:t xml:space="preserve">58.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վնասվածության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ակտը</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color w:val="000000"/>
                <w:sz w:val="20"/>
                <w:szCs w:val="20"/>
              </w:rPr>
              <w:t xml:space="preserve">2 </w:t>
            </w:r>
            <w:r w:rsidRPr="00A853B4">
              <w:rPr>
                <w:rFonts w:cs="Sylfaen"/>
                <w:color w:val="000000"/>
                <w:sz w:val="20"/>
                <w:szCs w:val="20"/>
              </w:rPr>
              <w:t>օրինակից</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օրինակն</w:t>
            </w:r>
            <w:r w:rsidRPr="00A853B4">
              <w:rPr>
                <w:color w:val="000000"/>
                <w:sz w:val="20"/>
                <w:szCs w:val="20"/>
              </w:rPr>
              <w:t xml:space="preserve"> </w:t>
            </w:r>
            <w:r w:rsidRPr="00A853B4">
              <w:rPr>
                <w:rFonts w:cs="Sylfaen"/>
                <w:color w:val="000000"/>
                <w:sz w:val="20"/>
                <w:szCs w:val="20"/>
              </w:rPr>
              <w:t>ուղարկվում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 xml:space="preserve">, </w:t>
            </w:r>
            <w:r w:rsidRPr="00A853B4">
              <w:rPr>
                <w:rFonts w:cs="Sylfaen"/>
                <w:color w:val="000000"/>
                <w:sz w:val="20"/>
                <w:szCs w:val="20"/>
              </w:rPr>
              <w:t>երկրորդը</w:t>
            </w:r>
            <w:r w:rsidRPr="00A853B4">
              <w:rPr>
                <w:color w:val="000000"/>
                <w:sz w:val="20"/>
                <w:szCs w:val="20"/>
              </w:rPr>
              <w:t xml:space="preserve"> </w:t>
            </w:r>
            <w:r w:rsidRPr="00A853B4">
              <w:rPr>
                <w:rFonts w:cs="Sylfaen"/>
                <w:color w:val="000000"/>
                <w:sz w:val="20"/>
                <w:szCs w:val="20"/>
              </w:rPr>
              <w:t>մնում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համայնքում</w:t>
            </w:r>
            <w:r w:rsidRPr="00A853B4">
              <w:rPr>
                <w:color w:val="000000"/>
                <w:sz w:val="20"/>
                <w:szCs w:val="20"/>
              </w:rPr>
              <w:t>:</w:t>
            </w: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r w:rsidR="000C557F" w:rsidRPr="00A853B4" w:rsidTr="002245FA">
        <w:tc>
          <w:tcPr>
            <w:tcW w:w="4230" w:type="dxa"/>
          </w:tcPr>
          <w:p w:rsidR="000C557F" w:rsidRPr="00A853B4" w:rsidRDefault="000C557F" w:rsidP="002245FA">
            <w:pPr>
              <w:shd w:val="clear" w:color="auto" w:fill="FFFFFF"/>
              <w:spacing w:line="240" w:lineRule="auto"/>
              <w:rPr>
                <w:color w:val="000000"/>
                <w:sz w:val="20"/>
                <w:szCs w:val="20"/>
              </w:rPr>
            </w:pPr>
            <w:r>
              <w:rPr>
                <w:rFonts w:cs="Sylfaen"/>
                <w:color w:val="000000"/>
                <w:sz w:val="20"/>
                <w:szCs w:val="20"/>
              </w:rPr>
              <w:lastRenderedPageBreak/>
              <w:t xml:space="preserve">59.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միտումնավոր</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պատճենը</w:t>
            </w:r>
            <w:r w:rsidRPr="00A853B4">
              <w:rPr>
                <w:color w:val="000000"/>
                <w:sz w:val="20"/>
                <w:szCs w:val="20"/>
              </w:rPr>
              <w:t xml:space="preserve"> </w:t>
            </w:r>
            <w:r w:rsidRPr="00A853B4">
              <w:rPr>
                <w:rFonts w:cs="Sylfaen"/>
                <w:color w:val="000000"/>
                <w:sz w:val="20"/>
                <w:szCs w:val="20"/>
              </w:rPr>
              <w:t>փոխանցվում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իրավապահ</w:t>
            </w:r>
            <w:r w:rsidRPr="00A853B4">
              <w:rPr>
                <w:color w:val="000000"/>
                <w:sz w:val="20"/>
                <w:szCs w:val="20"/>
              </w:rPr>
              <w:t xml:space="preserve"> </w:t>
            </w:r>
            <w:r w:rsidRPr="00A853B4">
              <w:rPr>
                <w:rFonts w:cs="Sylfaen"/>
                <w:color w:val="000000"/>
                <w:sz w:val="20"/>
                <w:szCs w:val="20"/>
              </w:rPr>
              <w:t>մարմիններին</w:t>
            </w:r>
            <w:r w:rsidRPr="00A853B4">
              <w:rPr>
                <w:color w:val="000000"/>
                <w:sz w:val="20"/>
                <w:szCs w:val="20"/>
              </w:rPr>
              <w:t xml:space="preserve">` </w:t>
            </w:r>
            <w:r w:rsidRPr="00A853B4">
              <w:rPr>
                <w:rFonts w:cs="Sylfaen"/>
                <w:color w:val="000000"/>
                <w:sz w:val="20"/>
                <w:szCs w:val="20"/>
              </w:rPr>
              <w:t>մեղավոր</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պատասխանատվության</w:t>
            </w:r>
            <w:r w:rsidRPr="00A853B4">
              <w:rPr>
                <w:color w:val="000000"/>
                <w:sz w:val="20"/>
                <w:szCs w:val="20"/>
              </w:rPr>
              <w:t xml:space="preserve"> </w:t>
            </w:r>
            <w:r w:rsidRPr="00A853B4">
              <w:rPr>
                <w:rFonts w:cs="Sylfaen"/>
                <w:color w:val="000000"/>
                <w:sz w:val="20"/>
                <w:szCs w:val="20"/>
              </w:rPr>
              <w:t>ենթարկելու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0C557F" w:rsidRPr="00A853B4" w:rsidRDefault="000C557F" w:rsidP="002245FA">
            <w:pPr>
              <w:shd w:val="clear" w:color="auto" w:fill="FFFFFF"/>
              <w:spacing w:line="240" w:lineRule="auto"/>
              <w:rPr>
                <w:rFonts w:cs="Sylfaen"/>
                <w:color w:val="000000"/>
                <w:sz w:val="20"/>
                <w:szCs w:val="20"/>
              </w:rPr>
            </w:pPr>
          </w:p>
        </w:tc>
        <w:tc>
          <w:tcPr>
            <w:tcW w:w="1620" w:type="dxa"/>
          </w:tcPr>
          <w:p w:rsidR="000C557F" w:rsidRDefault="000C557F">
            <w:r w:rsidRPr="00472F78">
              <w:rPr>
                <w:b/>
                <w:sz w:val="20"/>
                <w:szCs w:val="20"/>
              </w:rPr>
              <w:sym w:font="Wingdings" w:char="F0FC"/>
            </w:r>
          </w:p>
        </w:tc>
        <w:tc>
          <w:tcPr>
            <w:tcW w:w="144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1620" w:type="dxa"/>
          </w:tcPr>
          <w:p w:rsidR="000C557F" w:rsidRPr="00A853B4" w:rsidRDefault="000C557F" w:rsidP="002245FA">
            <w:pPr>
              <w:spacing w:line="240" w:lineRule="auto"/>
              <w:rPr>
                <w:b/>
                <w:sz w:val="20"/>
                <w:szCs w:val="20"/>
              </w:rPr>
            </w:pPr>
          </w:p>
        </w:tc>
        <w:tc>
          <w:tcPr>
            <w:tcW w:w="2160" w:type="dxa"/>
          </w:tcPr>
          <w:p w:rsidR="000C557F" w:rsidRPr="00A853B4" w:rsidRDefault="000C557F" w:rsidP="002245FA">
            <w:pPr>
              <w:spacing w:line="240" w:lineRule="auto"/>
              <w:rPr>
                <w:b/>
                <w:sz w:val="20"/>
                <w:szCs w:val="20"/>
              </w:rPr>
            </w:pPr>
          </w:p>
        </w:tc>
        <w:tc>
          <w:tcPr>
            <w:tcW w:w="1688" w:type="dxa"/>
          </w:tcPr>
          <w:p w:rsidR="000C557F" w:rsidRPr="00A853B4" w:rsidRDefault="000C557F" w:rsidP="002245FA">
            <w:pPr>
              <w:spacing w:line="240" w:lineRule="auto"/>
              <w:rPr>
                <w:b/>
                <w:sz w:val="20"/>
                <w:szCs w:val="20"/>
              </w:rPr>
            </w:pPr>
          </w:p>
        </w:tc>
      </w:tr>
    </w:tbl>
    <w:p w:rsidR="000C557F" w:rsidRPr="00A853B4" w:rsidRDefault="000C557F" w:rsidP="000C557F">
      <w:pPr>
        <w:spacing w:line="240" w:lineRule="auto"/>
        <w:rPr>
          <w:rFonts w:cs="Sylfaen"/>
          <w:sz w:val="20"/>
          <w:szCs w:val="20"/>
        </w:rPr>
      </w:pPr>
    </w:p>
    <w:p w:rsidR="00EB3BB5" w:rsidRDefault="00EB3BB5"/>
    <w:p w:rsidR="00B05513" w:rsidRPr="00FE384E" w:rsidRDefault="00FE384E" w:rsidP="00FE384E">
      <w:pPr>
        <w:ind w:firstLine="0"/>
        <w:jc w:val="center"/>
        <w:rPr>
          <w:sz w:val="24"/>
          <w:szCs w:val="24"/>
        </w:rPr>
      </w:pPr>
      <w:r>
        <w:rPr>
          <w:sz w:val="24"/>
          <w:szCs w:val="24"/>
        </w:rPr>
        <w:t>2.</w:t>
      </w:r>
      <w:r w:rsidR="00B05513" w:rsidRPr="00FE384E">
        <w:rPr>
          <w:sz w:val="24"/>
          <w:szCs w:val="24"/>
        </w:rPr>
        <w:t>ԹԵՂՈՒՏ</w:t>
      </w:r>
    </w:p>
    <w:p w:rsidR="00F375A6" w:rsidRDefault="00F375A6" w:rsidP="00F375A6">
      <w:pPr>
        <w:spacing w:line="240" w:lineRule="auto"/>
        <w:rPr>
          <w:rFonts w:eastAsia="Times New Roman"/>
          <w:b/>
          <w:bCs/>
          <w:color w:val="000000"/>
          <w:lang w:val="af-ZA"/>
        </w:rPr>
      </w:pPr>
    </w:p>
    <w:p w:rsidR="005252F6" w:rsidRDefault="005252F6" w:rsidP="0023748E">
      <w:pPr>
        <w:jc w:val="center"/>
        <w:rPr>
          <w:rFonts w:cs="Sylfaen"/>
          <w:b/>
          <w:bCs/>
          <w:sz w:val="20"/>
          <w:szCs w:val="20"/>
        </w:rPr>
      </w:pPr>
    </w:p>
    <w:p w:rsidR="005252F6" w:rsidRPr="00B278CC" w:rsidRDefault="005252F6" w:rsidP="005252F6">
      <w:pPr>
        <w:ind w:firstLine="0"/>
        <w:jc w:val="center"/>
        <w:rPr>
          <w:sz w:val="20"/>
          <w:szCs w:val="20"/>
        </w:rPr>
      </w:pPr>
      <w:r w:rsidRPr="00B278CC">
        <w:rPr>
          <w:sz w:val="20"/>
          <w:szCs w:val="20"/>
        </w:rPr>
        <w:t>Հողաշինություն և հողօգտագործում</w:t>
      </w:r>
    </w:p>
    <w:p w:rsidR="005252F6" w:rsidRDefault="005252F6" w:rsidP="005252F6"/>
    <w:p w:rsidR="005252F6" w:rsidRPr="00A853B4" w:rsidRDefault="005252F6" w:rsidP="005252F6">
      <w:pPr>
        <w:ind w:firstLine="708"/>
        <w:rPr>
          <w:rFonts w:cs="AK Courier"/>
          <w:b/>
          <w:sz w:val="20"/>
          <w:szCs w:val="20"/>
        </w:rPr>
      </w:pPr>
      <w:r>
        <w:rPr>
          <w:rFonts w:cs="AK Courier"/>
          <w:b/>
          <w:sz w:val="20"/>
          <w:szCs w:val="20"/>
        </w:rPr>
        <w:t xml:space="preserve">1. </w:t>
      </w:r>
      <w:r w:rsidRPr="00A853B4">
        <w:rPr>
          <w:rFonts w:cs="AK Courier"/>
          <w:b/>
          <w:sz w:val="20"/>
          <w:szCs w:val="20"/>
        </w:rPr>
        <w:t>Գործառույթը</w:t>
      </w:r>
      <w:r>
        <w:rPr>
          <w:rFonts w:cs="AK Courier"/>
          <w:b/>
          <w:sz w:val="20"/>
          <w:szCs w:val="20"/>
        </w:rPr>
        <w:t>.</w:t>
      </w:r>
      <w:r w:rsidRPr="00A853B4">
        <w:rPr>
          <w:rFonts w:cs="AK Courier"/>
          <w:b/>
          <w:sz w:val="20"/>
          <w:szCs w:val="20"/>
        </w:rPr>
        <w:t xml:space="preserve"> </w:t>
      </w:r>
      <w:r>
        <w:rPr>
          <w:rFonts w:cs="AK Courier"/>
          <w:b/>
          <w:sz w:val="20"/>
          <w:szCs w:val="20"/>
        </w:rPr>
        <w:t>ՀՀ օրենսդրությամբ սահմանված կարգով համայնքի ղեկավարը՝</w:t>
      </w:r>
    </w:p>
    <w:p w:rsidR="005252F6" w:rsidRPr="00A853B4" w:rsidRDefault="005252F6" w:rsidP="005252F6">
      <w:pPr>
        <w:rPr>
          <w:rFonts w:cs="Calibri"/>
          <w:color w:val="000000"/>
          <w:sz w:val="20"/>
          <w:szCs w:val="20"/>
        </w:rPr>
      </w:pPr>
      <w:r w:rsidRPr="00A853B4">
        <w:rPr>
          <w:rFonts w:cs="Calibri"/>
          <w:color w:val="000000"/>
          <w:sz w:val="20"/>
          <w:szCs w:val="20"/>
        </w:rPr>
        <w:t>1) Հայաստանի Հանրապետության օրենսդրությամբ սահմանված դեպքերում և կարգով կազմում է համայնքների հողերի օգտագործման սխեմաներն ու ներկայացնում համայնքի ավագանու հաստատմանը.</w:t>
      </w:r>
    </w:p>
    <w:p w:rsidR="005252F6" w:rsidRPr="00A853B4" w:rsidRDefault="005252F6" w:rsidP="005252F6">
      <w:pPr>
        <w:rPr>
          <w:rFonts w:cs="Calibri"/>
          <w:color w:val="000000"/>
          <w:sz w:val="20"/>
          <w:szCs w:val="20"/>
        </w:rPr>
      </w:pPr>
      <w:r w:rsidRPr="00A853B4">
        <w:rPr>
          <w:rFonts w:cs="Calibri"/>
          <w:color w:val="000000"/>
          <w:sz w:val="20"/>
          <w:szCs w:val="20"/>
        </w:rPr>
        <w:t xml:space="preserve"> 2) </w:t>
      </w:r>
      <w:proofErr w:type="gramStart"/>
      <w:r w:rsidRPr="00A853B4">
        <w:rPr>
          <w:rFonts w:cs="Calibri"/>
          <w:color w:val="000000"/>
          <w:sz w:val="20"/>
          <w:szCs w:val="20"/>
        </w:rPr>
        <w:t>համայնքի</w:t>
      </w:r>
      <w:proofErr w:type="gramEnd"/>
      <w:r w:rsidRPr="00A853B4">
        <w:rPr>
          <w:rFonts w:cs="Calibri"/>
          <w:color w:val="000000"/>
          <w:sz w:val="20"/>
          <w:szCs w:val="20"/>
        </w:rPr>
        <w:t xml:space="preserve"> քաղաքաշինական ծրագրային փաստաթղթերին, հողերի օգտագործման սխեմաներին համապատասխան, համայնքի ավագանու համաձայնությամբ և սահմանած պայմաններով, սահմանված կարգով օտարում կամ օգտագործման է տրամադրում համայնքի սեփականություն համարվող հողամասերը. </w:t>
      </w:r>
    </w:p>
    <w:p w:rsidR="005252F6" w:rsidRPr="00A853B4" w:rsidRDefault="005252F6" w:rsidP="005252F6">
      <w:pPr>
        <w:rPr>
          <w:rFonts w:cs="Calibri"/>
          <w:color w:val="000000"/>
          <w:sz w:val="20"/>
          <w:szCs w:val="20"/>
        </w:rPr>
      </w:pPr>
      <w:r w:rsidRPr="00A853B4">
        <w:rPr>
          <w:rFonts w:cs="Calibri"/>
          <w:color w:val="000000"/>
          <w:sz w:val="20"/>
          <w:szCs w:val="20"/>
        </w:rPr>
        <w:t xml:space="preserve">3) </w:t>
      </w:r>
      <w:proofErr w:type="gramStart"/>
      <w:r w:rsidRPr="00A853B4">
        <w:rPr>
          <w:rFonts w:cs="Calibri"/>
          <w:color w:val="000000"/>
          <w:sz w:val="20"/>
          <w:szCs w:val="20"/>
        </w:rPr>
        <w:t>օրենքով</w:t>
      </w:r>
      <w:proofErr w:type="gramEnd"/>
      <w:r w:rsidRPr="00A853B4">
        <w:rPr>
          <w:rFonts w:cs="Calibri"/>
          <w:color w:val="000000"/>
          <w:sz w:val="20"/>
          <w:szCs w:val="20"/>
        </w:rPr>
        <w:t xml:space="preserve"> սահմանված կարգով վերահսկողություն է իրականացնում համայնքի վարչական սահմաններում գտնվող հողերի նպատակային օգտագործման, հողօգտագործողների կողմից հողային օրենսդրության պահանջների պահպանման նկատմամբ. </w:t>
      </w:r>
    </w:p>
    <w:p w:rsidR="005252F6" w:rsidRPr="00A853B4" w:rsidRDefault="005252F6" w:rsidP="005252F6">
      <w:pPr>
        <w:rPr>
          <w:rFonts w:cs="Calibri"/>
          <w:color w:val="000000"/>
          <w:sz w:val="20"/>
          <w:szCs w:val="20"/>
        </w:rPr>
      </w:pPr>
      <w:r w:rsidRPr="00A853B4">
        <w:rPr>
          <w:rFonts w:cs="Calibri"/>
          <w:color w:val="000000"/>
          <w:sz w:val="20"/>
          <w:szCs w:val="20"/>
        </w:rPr>
        <w:t>4) օրենքով սահմանված դեպքերում և կարգով կանխարգելում, կասեցնում և վերացնում է ապօրինի հողօգտագործումները,օրենքով սահմանված դեպքերում ու կարգով հողային օրենսդրության պահանջները խախտողների նկատմամբ կիրառում է վարչական տույժեր, ինչպես նաև իրավասու մարմիններ է ներկայացնում հաղորդումներ` իրավախախտում թույլ տված անձանց` օրենքով սահմանված պատասխանատվության ենթարկելու վերաբերյալ:</w:t>
      </w:r>
    </w:p>
    <w:p w:rsidR="005252F6" w:rsidRPr="00A853B4" w:rsidRDefault="005252F6" w:rsidP="005252F6">
      <w:pPr>
        <w:spacing w:line="240" w:lineRule="auto"/>
        <w:rPr>
          <w:rFonts w:cs="Calibri"/>
          <w:color w:val="000000"/>
          <w:sz w:val="20"/>
          <w:szCs w:val="20"/>
        </w:rPr>
      </w:pPr>
      <w:r w:rsidRPr="00A853B4">
        <w:rPr>
          <w:rFonts w:cs="Calibri"/>
          <w:color w:val="000000"/>
          <w:sz w:val="20"/>
          <w:szCs w:val="20"/>
        </w:rPr>
        <w:t xml:space="preserve">5) </w:t>
      </w:r>
      <w:proofErr w:type="gramStart"/>
      <w:r w:rsidRPr="00A853B4">
        <w:rPr>
          <w:rFonts w:cs="Calibri"/>
          <w:color w:val="000000"/>
          <w:sz w:val="20"/>
          <w:szCs w:val="20"/>
        </w:rPr>
        <w:t>սահմանված</w:t>
      </w:r>
      <w:proofErr w:type="gramEnd"/>
      <w:r w:rsidRPr="00A853B4">
        <w:rPr>
          <w:rFonts w:cs="Calibri"/>
          <w:color w:val="000000"/>
          <w:sz w:val="20"/>
          <w:szCs w:val="20"/>
        </w:rPr>
        <w:t xml:space="preserve"> կարգով իրականացնում է համայնքի վարչական սահմաններում գտնվող հողամասերի ընթացիկ հաշվառումը և կազմում է համայնքի հողային հաշվեկշիռը.</w:t>
      </w:r>
    </w:p>
    <w:p w:rsidR="005252F6" w:rsidRPr="00A853B4" w:rsidRDefault="005252F6" w:rsidP="005252F6">
      <w:pPr>
        <w:spacing w:line="240" w:lineRule="auto"/>
        <w:rPr>
          <w:rFonts w:cs="Calibri"/>
          <w:color w:val="000000"/>
          <w:sz w:val="20"/>
          <w:szCs w:val="20"/>
        </w:rPr>
      </w:pPr>
    </w:p>
    <w:p w:rsidR="005252F6" w:rsidRPr="00A853B4" w:rsidRDefault="005252F6" w:rsidP="005252F6">
      <w:pPr>
        <w:spacing w:line="240" w:lineRule="auto"/>
        <w:rPr>
          <w:rFonts w:cs="Calibri"/>
          <w:color w:val="000000"/>
          <w:sz w:val="20"/>
          <w:szCs w:val="20"/>
        </w:rPr>
      </w:pPr>
      <w:r w:rsidRPr="00A853B4">
        <w:rPr>
          <w:rFonts w:cs="Calibri"/>
          <w:color w:val="000000"/>
          <w:sz w:val="20"/>
          <w:szCs w:val="20"/>
        </w:rPr>
        <w:lastRenderedPageBreak/>
        <w:t xml:space="preserve">6) </w:t>
      </w:r>
      <w:proofErr w:type="gramStart"/>
      <w:r w:rsidRPr="00A853B4">
        <w:rPr>
          <w:rFonts w:cs="Calibri"/>
          <w:color w:val="000000"/>
          <w:sz w:val="20"/>
          <w:szCs w:val="20"/>
        </w:rPr>
        <w:t>համայնքի</w:t>
      </w:r>
      <w:proofErr w:type="gramEnd"/>
      <w:r w:rsidRPr="00A853B4">
        <w:rPr>
          <w:rFonts w:cs="Calibri"/>
          <w:color w:val="000000"/>
          <w:sz w:val="20"/>
          <w:szCs w:val="20"/>
        </w:rPr>
        <w:t xml:space="preserve"> քաղաքաշինական ծրագրային փաստաթղթերին, հողերի օգտագործման սխեմաներին համապատասխան` օրենքով սահմանված դեպքերում ու կարգով օտարում կամ օգտագործման է տրամադրում համայնքի վարչական սահմաններում գտնվող պետական սեփականություն համարվող հողամասերը.</w:t>
      </w:r>
    </w:p>
    <w:p w:rsidR="005252F6" w:rsidRPr="00A853B4" w:rsidRDefault="005252F6" w:rsidP="005252F6">
      <w:pPr>
        <w:spacing w:line="240" w:lineRule="auto"/>
        <w:rPr>
          <w:rFonts w:cs="Calibri"/>
          <w:color w:val="000000"/>
          <w:sz w:val="20"/>
          <w:szCs w:val="20"/>
        </w:rPr>
      </w:pPr>
    </w:p>
    <w:p w:rsidR="005252F6" w:rsidRPr="00A853B4" w:rsidRDefault="005252F6" w:rsidP="005252F6">
      <w:pPr>
        <w:spacing w:line="240" w:lineRule="auto"/>
        <w:rPr>
          <w:rFonts w:cs="Calibri"/>
          <w:color w:val="000000"/>
          <w:sz w:val="20"/>
          <w:szCs w:val="20"/>
        </w:rPr>
      </w:pPr>
      <w:r w:rsidRPr="00A853B4">
        <w:rPr>
          <w:rFonts w:cs="Calibri"/>
          <w:color w:val="000000"/>
          <w:sz w:val="20"/>
          <w:szCs w:val="20"/>
        </w:rPr>
        <w:t xml:space="preserve">7) </w:t>
      </w:r>
      <w:proofErr w:type="gramStart"/>
      <w:r w:rsidRPr="00A853B4">
        <w:rPr>
          <w:rFonts w:cs="Calibri"/>
          <w:color w:val="000000"/>
          <w:sz w:val="20"/>
          <w:szCs w:val="20"/>
        </w:rPr>
        <w:t>սահմանված</w:t>
      </w:r>
      <w:proofErr w:type="gramEnd"/>
      <w:r w:rsidRPr="00A853B4">
        <w:rPr>
          <w:rFonts w:cs="Calibri"/>
          <w:color w:val="000000"/>
          <w:sz w:val="20"/>
          <w:szCs w:val="20"/>
        </w:rPr>
        <w:t xml:space="preserve"> կարգով ապահովում է համայնքի տարածքում գտնվող գեոդեզիական կետերի և համայնքի սահմանանիշերի պահպանությունը:</w:t>
      </w:r>
    </w:p>
    <w:p w:rsidR="005252F6" w:rsidRPr="00A853B4" w:rsidRDefault="005252F6" w:rsidP="005252F6">
      <w:pPr>
        <w:spacing w:line="240" w:lineRule="auto"/>
        <w:rPr>
          <w:rFonts w:cs="Calibri"/>
          <w:color w:val="000000"/>
          <w:sz w:val="20"/>
          <w:szCs w:val="20"/>
        </w:rPr>
      </w:pPr>
    </w:p>
    <w:p w:rsidR="005252F6" w:rsidRPr="00A853B4" w:rsidRDefault="005252F6" w:rsidP="005252F6">
      <w:pPr>
        <w:pStyle w:val="ListParagraph"/>
        <w:tabs>
          <w:tab w:val="left" w:pos="0"/>
        </w:tabs>
        <w:autoSpaceDE w:val="0"/>
        <w:autoSpaceDN w:val="0"/>
        <w:adjustRightInd w:val="0"/>
        <w:spacing w:line="240" w:lineRule="auto"/>
        <w:ind w:left="0"/>
        <w:rPr>
          <w:rFonts w:cs="AK Courier"/>
          <w:b/>
          <w:sz w:val="20"/>
          <w:szCs w:val="20"/>
        </w:rPr>
      </w:pPr>
      <w:r>
        <w:rPr>
          <w:rFonts w:cs="AK Courier"/>
          <w:b/>
          <w:sz w:val="20"/>
          <w:szCs w:val="20"/>
        </w:rPr>
        <w:tab/>
        <w:t xml:space="preserve">2. </w:t>
      </w:r>
      <w:r w:rsidRPr="00A853B4">
        <w:rPr>
          <w:rFonts w:cs="AK Courier"/>
          <w:b/>
          <w:sz w:val="20"/>
          <w:szCs w:val="20"/>
        </w:rPr>
        <w:t>Գործառույթի իրականացման օրենսդրական հիմքը՝</w:t>
      </w:r>
    </w:p>
    <w:p w:rsidR="005252F6" w:rsidRPr="00A853B4" w:rsidRDefault="005252F6" w:rsidP="005252F6">
      <w:pPr>
        <w:pStyle w:val="ListParagraph"/>
        <w:tabs>
          <w:tab w:val="left" w:pos="0"/>
        </w:tabs>
        <w:autoSpaceDE w:val="0"/>
        <w:autoSpaceDN w:val="0"/>
        <w:adjustRightInd w:val="0"/>
        <w:spacing w:line="240" w:lineRule="auto"/>
        <w:ind w:left="0"/>
        <w:rPr>
          <w:rFonts w:cs="AK Courier"/>
          <w:sz w:val="20"/>
          <w:szCs w:val="20"/>
        </w:rPr>
      </w:pPr>
      <w:r w:rsidRPr="00A853B4">
        <w:rPr>
          <w:rFonts w:cs="AK Courier"/>
          <w:sz w:val="20"/>
          <w:szCs w:val="20"/>
        </w:rPr>
        <w:t xml:space="preserve"> </w:t>
      </w:r>
    </w:p>
    <w:p w:rsidR="005252F6" w:rsidRPr="00A853B4" w:rsidRDefault="005252F6" w:rsidP="005252F6">
      <w:pPr>
        <w:pStyle w:val="ListParagraph"/>
        <w:tabs>
          <w:tab w:val="left" w:pos="0"/>
        </w:tabs>
        <w:autoSpaceDE w:val="0"/>
        <w:autoSpaceDN w:val="0"/>
        <w:adjustRightInd w:val="0"/>
        <w:spacing w:line="240" w:lineRule="auto"/>
        <w:ind w:left="0"/>
        <w:rPr>
          <w:sz w:val="20"/>
          <w:szCs w:val="20"/>
        </w:rPr>
      </w:pPr>
      <w:r>
        <w:rPr>
          <w:rFonts w:cs="AK Courier"/>
          <w:sz w:val="20"/>
          <w:szCs w:val="20"/>
        </w:rPr>
        <w:tab/>
      </w:r>
      <w:r w:rsidRPr="00A853B4">
        <w:rPr>
          <w:rFonts w:cs="AK Courier"/>
          <w:sz w:val="20"/>
          <w:szCs w:val="20"/>
        </w:rPr>
        <w:t>Հայաստանի Հանրապետության &lt;&lt;Հողային օրենսգիրք&gt;&gt;, &lt;&lt;Հողերի օգտագործման և պահպանման վերահսկողության մասին&gt;&gt; ՀՀ օրենք, &lt;&lt;Պետական և համայնքային սեփականություն հանդիսացող հողամասերի օտարման, կառուցապատման իրավունքի և օգտագործման տրամադրման կարգը հաստատելու մասին&gt;&gt; ՀՀ կառավարության 2001 թվականի ապրիլի 12-ի  թիվ 286 որոշում ՀՀ կառավարության 2010 թվականի հունվարի 14-ի թիվ 16-Ն որոշում, ՀՀ կառավարության 2000 թվականի հոկտեմբերի 23-ի թիվ 656 որոշում, &lt;&lt;Գեոդեզիայի և քարտեզագրության մասին&gt;&gt; Հ</w:t>
      </w:r>
      <w:r>
        <w:rPr>
          <w:rFonts w:cs="AK Courier"/>
          <w:sz w:val="20"/>
          <w:szCs w:val="20"/>
        </w:rPr>
        <w:t>Հ</w:t>
      </w:r>
      <w:r w:rsidRPr="00A853B4">
        <w:rPr>
          <w:rFonts w:cs="AK Courier"/>
          <w:sz w:val="20"/>
          <w:szCs w:val="20"/>
        </w:rPr>
        <w:t xml:space="preserve"> օրենք, ՀՀ կառավարության 2001 թվականի նոյեմբերի 20-ի թիվ 1134 որոշում:</w:t>
      </w:r>
    </w:p>
    <w:p w:rsidR="005252F6" w:rsidRPr="0094062E" w:rsidRDefault="005252F6" w:rsidP="005252F6">
      <w:pPr>
        <w:spacing w:line="240" w:lineRule="auto"/>
        <w:rPr>
          <w:sz w:val="20"/>
          <w:szCs w:val="20"/>
        </w:rPr>
      </w:pPr>
    </w:p>
    <w:tbl>
      <w:tblPr>
        <w:tblW w:w="14378"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230"/>
        <w:gridCol w:w="1620"/>
        <w:gridCol w:w="1440"/>
        <w:gridCol w:w="1620"/>
        <w:gridCol w:w="1620"/>
        <w:gridCol w:w="2160"/>
        <w:gridCol w:w="1688"/>
      </w:tblGrid>
      <w:tr w:rsidR="005252F6" w:rsidRPr="0094062E" w:rsidTr="002245FA">
        <w:tc>
          <w:tcPr>
            <w:tcW w:w="4230" w:type="dxa"/>
          </w:tcPr>
          <w:p w:rsidR="005252F6" w:rsidRPr="0094062E" w:rsidRDefault="005252F6" w:rsidP="002245FA">
            <w:pPr>
              <w:spacing w:line="240" w:lineRule="auto"/>
              <w:jc w:val="center"/>
              <w:rPr>
                <w:b/>
                <w:sz w:val="20"/>
                <w:szCs w:val="20"/>
              </w:rPr>
            </w:pPr>
            <w:r w:rsidRPr="0094062E">
              <w:rPr>
                <w:b/>
                <w:sz w:val="20"/>
                <w:szCs w:val="20"/>
              </w:rPr>
              <w:t>Դրույթների անվանումը</w:t>
            </w:r>
          </w:p>
        </w:tc>
        <w:tc>
          <w:tcPr>
            <w:tcW w:w="1620" w:type="dxa"/>
          </w:tcPr>
          <w:p w:rsidR="005252F6" w:rsidRPr="0094062E" w:rsidRDefault="005252F6"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440" w:type="dxa"/>
          </w:tcPr>
          <w:p w:rsidR="005252F6" w:rsidRPr="0094062E" w:rsidRDefault="005252F6"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1620" w:type="dxa"/>
          </w:tcPr>
          <w:p w:rsidR="005252F6" w:rsidRPr="0094062E" w:rsidRDefault="005252F6"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r>
              <w:rPr>
                <w:b/>
                <w:sz w:val="20"/>
                <w:szCs w:val="20"/>
              </w:rPr>
              <w:t xml:space="preserve"> </w:t>
            </w:r>
          </w:p>
        </w:tc>
        <w:tc>
          <w:tcPr>
            <w:tcW w:w="1620" w:type="dxa"/>
          </w:tcPr>
          <w:p w:rsidR="005252F6" w:rsidRPr="0094062E" w:rsidRDefault="005252F6" w:rsidP="002245FA">
            <w:pPr>
              <w:spacing w:line="240" w:lineRule="auto"/>
              <w:jc w:val="center"/>
              <w:rPr>
                <w:b/>
                <w:sz w:val="20"/>
                <w:szCs w:val="20"/>
              </w:rPr>
            </w:pPr>
            <w:r w:rsidRPr="0094062E">
              <w:rPr>
                <w:b/>
                <w:sz w:val="20"/>
                <w:szCs w:val="20"/>
              </w:rPr>
              <w:t>Հայտնաբերված խախտումները</w:t>
            </w:r>
          </w:p>
        </w:tc>
        <w:tc>
          <w:tcPr>
            <w:tcW w:w="2160" w:type="dxa"/>
          </w:tcPr>
          <w:p w:rsidR="005252F6" w:rsidRPr="0094062E" w:rsidRDefault="005252F6" w:rsidP="002245FA">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1688" w:type="dxa"/>
          </w:tcPr>
          <w:p w:rsidR="005252F6" w:rsidRPr="0094062E" w:rsidRDefault="005252F6" w:rsidP="002245FA">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5252F6" w:rsidRPr="00A853B4" w:rsidTr="002245FA">
        <w:tc>
          <w:tcPr>
            <w:tcW w:w="4230" w:type="dxa"/>
          </w:tcPr>
          <w:p w:rsidR="005252F6" w:rsidRPr="00A853B4" w:rsidRDefault="005252F6" w:rsidP="002245FA">
            <w:pPr>
              <w:spacing w:line="240" w:lineRule="auto"/>
              <w:rPr>
                <w:sz w:val="20"/>
                <w:szCs w:val="20"/>
              </w:rPr>
            </w:pPr>
            <w:r>
              <w:rPr>
                <w:b/>
                <w:sz w:val="20"/>
                <w:szCs w:val="20"/>
              </w:rPr>
              <w:t xml:space="preserve">1. </w:t>
            </w:r>
            <w:r w:rsidRPr="00A853B4">
              <w:rPr>
                <w:b/>
                <w:sz w:val="20"/>
                <w:szCs w:val="20"/>
              </w:rPr>
              <w:t>Համայնքի վարչական սահմաններում գտնվող պետական և համայնքային սեփականություն</w:t>
            </w:r>
            <w:r w:rsidRPr="00A853B4">
              <w:rPr>
                <w:sz w:val="20"/>
                <w:szCs w:val="20"/>
              </w:rPr>
              <w:t xml:space="preserve"> համարվող հողամասերը օտարվում կամ օգտագործման են տրամադրվում համայնքի քաղաքաշինական ծրագրային փաստաթղթերին, հողերի օգտագործման սխեմաներին համապատասխան, համայնքի ավագանու համաձայնությամբ և սահմանած պայմաններով</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lang w:eastAsia="ru-RU"/>
              </w:rPr>
            </w:pPr>
            <w:r>
              <w:rPr>
                <w:rFonts w:cs="Sylfaen"/>
                <w:color w:val="000000"/>
                <w:sz w:val="20"/>
                <w:szCs w:val="20"/>
                <w:lang w:eastAsia="ru-RU"/>
              </w:rPr>
              <w:lastRenderedPageBreak/>
              <w:t xml:space="preserve">2.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ավագանին</w:t>
            </w:r>
            <w:r w:rsidRPr="00A853B4">
              <w:rPr>
                <w:color w:val="000000"/>
                <w:sz w:val="20"/>
                <w:szCs w:val="20"/>
                <w:lang w:eastAsia="ru-RU"/>
              </w:rPr>
              <w:t xml:space="preserve"> </w:t>
            </w:r>
            <w:r w:rsidRPr="00A853B4">
              <w:rPr>
                <w:rFonts w:cs="Sylfaen"/>
                <w:color w:val="000000"/>
                <w:sz w:val="20"/>
                <w:szCs w:val="20"/>
                <w:lang w:val="ru-RU" w:eastAsia="ru-RU"/>
              </w:rPr>
              <w:t>ընդունում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վարչական</w:t>
            </w:r>
            <w:r w:rsidRPr="00A853B4">
              <w:rPr>
                <w:color w:val="000000"/>
                <w:sz w:val="20"/>
                <w:szCs w:val="20"/>
                <w:lang w:eastAsia="ru-RU"/>
              </w:rPr>
              <w:t xml:space="preserve"> </w:t>
            </w:r>
            <w:r w:rsidRPr="00A853B4">
              <w:rPr>
                <w:rFonts w:cs="Sylfaen"/>
                <w:color w:val="000000"/>
                <w:sz w:val="20"/>
                <w:szCs w:val="20"/>
                <w:lang w:val="ru-RU" w:eastAsia="ru-RU"/>
              </w:rPr>
              <w:t>սահմաններում</w:t>
            </w:r>
            <w:r w:rsidRPr="00A853B4">
              <w:rPr>
                <w:color w:val="000000"/>
                <w:sz w:val="20"/>
                <w:szCs w:val="20"/>
                <w:lang w:eastAsia="ru-RU"/>
              </w:rPr>
              <w:t xml:space="preserve"> </w:t>
            </w:r>
            <w:r w:rsidRPr="00A853B4">
              <w:rPr>
                <w:rFonts w:cs="Sylfaen"/>
                <w:color w:val="000000"/>
                <w:sz w:val="20"/>
                <w:szCs w:val="20"/>
                <w:lang w:val="ru-RU" w:eastAsia="ru-RU"/>
              </w:rPr>
              <w:t>ընդգրկվող</w:t>
            </w:r>
            <w:r w:rsidRPr="00A853B4">
              <w:rPr>
                <w:color w:val="000000"/>
                <w:sz w:val="20"/>
                <w:szCs w:val="20"/>
                <w:lang w:eastAsia="ru-RU"/>
              </w:rPr>
              <w:t xml:space="preserve">` </w:t>
            </w:r>
            <w:r w:rsidRPr="00A853B4">
              <w:rPr>
                <w:rFonts w:cs="Sylfaen"/>
                <w:color w:val="000000"/>
                <w:sz w:val="20"/>
                <w:szCs w:val="20"/>
                <w:lang w:val="ru-RU" w:eastAsia="ru-RU"/>
              </w:rPr>
              <w:t>պետական</w:t>
            </w:r>
            <w:r w:rsidRPr="00A853B4">
              <w:rPr>
                <w:color w:val="000000"/>
                <w:sz w:val="20"/>
                <w:szCs w:val="20"/>
                <w:lang w:eastAsia="ru-RU"/>
              </w:rPr>
              <w:t xml:space="preserve"> </w:t>
            </w:r>
            <w:r w:rsidRPr="00A853B4">
              <w:rPr>
                <w:rFonts w:cs="Sylfaen"/>
                <w:color w:val="000000"/>
                <w:sz w:val="20"/>
                <w:szCs w:val="20"/>
                <w:lang w:val="ru-RU" w:eastAsia="ru-RU"/>
              </w:rPr>
              <w:t>սեփականություն</w:t>
            </w:r>
            <w:r w:rsidRPr="00A853B4">
              <w:rPr>
                <w:color w:val="000000"/>
                <w:sz w:val="20"/>
                <w:szCs w:val="20"/>
                <w:lang w:eastAsia="ru-RU"/>
              </w:rPr>
              <w:t xml:space="preserve"> </w:t>
            </w:r>
            <w:r w:rsidRPr="00A853B4">
              <w:rPr>
                <w:rFonts w:cs="Sylfaen"/>
                <w:color w:val="000000"/>
                <w:sz w:val="20"/>
                <w:szCs w:val="20"/>
                <w:lang w:val="ru-RU" w:eastAsia="ru-RU"/>
              </w:rPr>
              <w:t>հանդիսացող</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b/>
                <w:color w:val="000000"/>
                <w:sz w:val="20"/>
                <w:szCs w:val="20"/>
                <w:u w:val="single"/>
                <w:lang w:val="ru-RU" w:eastAsia="ru-RU"/>
              </w:rPr>
              <w:t>օտարման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անհատույց</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մշտական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օգտագործման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և</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տրամադրմանը</w:t>
            </w:r>
            <w:r w:rsidRPr="00A853B4">
              <w:rPr>
                <w:color w:val="000000"/>
                <w:sz w:val="20"/>
                <w:szCs w:val="20"/>
                <w:lang w:eastAsia="ru-RU"/>
              </w:rPr>
              <w:t xml:space="preserve"> </w:t>
            </w:r>
            <w:r w:rsidRPr="00A853B4">
              <w:rPr>
                <w:rFonts w:cs="Sylfaen"/>
                <w:color w:val="000000"/>
                <w:sz w:val="20"/>
                <w:szCs w:val="20"/>
                <w:lang w:val="ru-RU" w:eastAsia="ru-RU"/>
              </w:rPr>
              <w:t>համաձայնություն</w:t>
            </w:r>
            <w:r w:rsidRPr="00A853B4">
              <w:rPr>
                <w:color w:val="000000"/>
                <w:sz w:val="20"/>
                <w:szCs w:val="20"/>
                <w:lang w:eastAsia="ru-RU"/>
              </w:rPr>
              <w:t xml:space="preserve"> </w:t>
            </w:r>
            <w:r w:rsidRPr="00A853B4">
              <w:rPr>
                <w:rFonts w:cs="Sylfaen"/>
                <w:color w:val="000000"/>
                <w:sz w:val="20"/>
                <w:szCs w:val="20"/>
                <w:lang w:val="ru-RU" w:eastAsia="ru-RU"/>
              </w:rPr>
              <w:t>տալու</w:t>
            </w:r>
            <w:r w:rsidRPr="00A853B4">
              <w:rPr>
                <w:color w:val="000000"/>
                <w:sz w:val="20"/>
                <w:szCs w:val="20"/>
                <w:lang w:eastAsia="ru-RU"/>
              </w:rPr>
              <w:t xml:space="preserve"> </w:t>
            </w:r>
            <w:r w:rsidRPr="00A853B4">
              <w:rPr>
                <w:rFonts w:cs="Sylfaen"/>
                <w:color w:val="000000"/>
                <w:sz w:val="20"/>
                <w:szCs w:val="20"/>
                <w:lang w:val="ru-RU" w:eastAsia="ru-RU"/>
              </w:rPr>
              <w:t>վերաբերյալ</w:t>
            </w:r>
            <w:r w:rsidRPr="00A853B4">
              <w:rPr>
                <w:color w:val="000000"/>
                <w:sz w:val="20"/>
                <w:szCs w:val="20"/>
                <w:lang w:eastAsia="ru-RU"/>
              </w:rPr>
              <w:t xml:space="preserve"> </w:t>
            </w:r>
            <w:r w:rsidRPr="00A853B4">
              <w:rPr>
                <w:rFonts w:cs="Sylfaen"/>
                <w:color w:val="000000"/>
                <w:sz w:val="20"/>
                <w:szCs w:val="20"/>
                <w:lang w:val="ru-RU" w:eastAsia="ru-RU"/>
              </w:rPr>
              <w:t>որոշում</w:t>
            </w:r>
            <w:r w:rsidRPr="00A853B4">
              <w:rPr>
                <w:color w:val="000000"/>
                <w:sz w:val="20"/>
                <w:szCs w:val="20"/>
                <w:lang w:eastAsia="ru-RU"/>
              </w:rPr>
              <w:t xml:space="preserve">` </w:t>
            </w:r>
            <w:r w:rsidRPr="00A853B4">
              <w:rPr>
                <w:rFonts w:cs="Sylfaen"/>
                <w:color w:val="000000"/>
                <w:sz w:val="20"/>
                <w:szCs w:val="20"/>
                <w:lang w:val="ru-RU" w:eastAsia="ru-RU"/>
              </w:rPr>
              <w:t>նշելով</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color w:val="000000"/>
                <w:sz w:val="20"/>
                <w:szCs w:val="20"/>
                <w:lang w:val="ru-RU" w:eastAsia="ru-RU"/>
              </w:rPr>
              <w:t>գտնվելու</w:t>
            </w:r>
            <w:r w:rsidRPr="00A853B4">
              <w:rPr>
                <w:color w:val="000000"/>
                <w:sz w:val="20"/>
                <w:szCs w:val="20"/>
                <w:lang w:eastAsia="ru-RU"/>
              </w:rPr>
              <w:t xml:space="preserve"> </w:t>
            </w:r>
            <w:r w:rsidRPr="00A853B4">
              <w:rPr>
                <w:rFonts w:cs="Sylfaen"/>
                <w:color w:val="000000"/>
                <w:sz w:val="20"/>
                <w:szCs w:val="20"/>
                <w:lang w:val="ru-RU" w:eastAsia="ru-RU"/>
              </w:rPr>
              <w:t>վայրը</w:t>
            </w:r>
            <w:r w:rsidRPr="00A853B4">
              <w:rPr>
                <w:color w:val="000000"/>
                <w:sz w:val="20"/>
                <w:szCs w:val="20"/>
                <w:lang w:eastAsia="ru-RU"/>
              </w:rPr>
              <w:t xml:space="preserve">, </w:t>
            </w:r>
            <w:r w:rsidRPr="00A853B4">
              <w:rPr>
                <w:rFonts w:cs="Sylfaen"/>
                <w:color w:val="000000"/>
                <w:sz w:val="20"/>
                <w:szCs w:val="20"/>
                <w:lang w:val="ru-RU" w:eastAsia="ru-RU"/>
              </w:rPr>
              <w:t>չափերը</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սահմանափակումները</w:t>
            </w:r>
            <w:r w:rsidRPr="00A853B4">
              <w:rPr>
                <w:color w:val="000000"/>
                <w:sz w:val="20"/>
                <w:szCs w:val="20"/>
                <w:lang w:eastAsia="ru-RU"/>
              </w:rPr>
              <w:t xml:space="preserve">, </w:t>
            </w:r>
            <w:r w:rsidRPr="00A853B4">
              <w:rPr>
                <w:rFonts w:cs="Sylfaen"/>
                <w:color w:val="000000"/>
                <w:sz w:val="20"/>
                <w:szCs w:val="20"/>
                <w:lang w:val="ru-RU" w:eastAsia="ru-RU"/>
              </w:rPr>
              <w:t>պայմանները</w:t>
            </w:r>
            <w:r w:rsidRPr="00A853B4">
              <w:rPr>
                <w:color w:val="000000"/>
                <w:sz w:val="20"/>
                <w:szCs w:val="20"/>
                <w:lang w:eastAsia="ru-RU"/>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lang w:eastAsia="ru-RU"/>
              </w:rPr>
            </w:pPr>
            <w:r>
              <w:rPr>
                <w:rFonts w:cs="Sylfaen"/>
                <w:color w:val="000000"/>
                <w:sz w:val="20"/>
                <w:szCs w:val="20"/>
                <w:lang w:eastAsia="ru-RU"/>
              </w:rPr>
              <w:t xml:space="preserve">3.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ղեկավարը</w:t>
            </w:r>
            <w:r w:rsidRPr="00A853B4">
              <w:rPr>
                <w:color w:val="000000"/>
                <w:sz w:val="20"/>
                <w:szCs w:val="20"/>
                <w:lang w:eastAsia="ru-RU"/>
              </w:rPr>
              <w:t xml:space="preserve"> </w:t>
            </w:r>
            <w:r w:rsidRPr="00A853B4">
              <w:rPr>
                <w:rFonts w:cs="Sylfaen"/>
                <w:color w:val="000000"/>
                <w:sz w:val="20"/>
                <w:szCs w:val="20"/>
                <w:lang w:val="ru-RU" w:eastAsia="ru-RU"/>
              </w:rPr>
              <w:t>պատրաստում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հողաշինարարական</w:t>
            </w:r>
            <w:r w:rsidRPr="00A853B4">
              <w:rPr>
                <w:color w:val="000000"/>
                <w:sz w:val="20"/>
                <w:szCs w:val="20"/>
                <w:lang w:eastAsia="ru-RU"/>
              </w:rPr>
              <w:t xml:space="preserve"> </w:t>
            </w:r>
            <w:r w:rsidRPr="00A853B4">
              <w:rPr>
                <w:rFonts w:cs="Sylfaen"/>
                <w:color w:val="000000"/>
                <w:sz w:val="20"/>
                <w:szCs w:val="20"/>
                <w:lang w:val="ru-RU" w:eastAsia="ru-RU"/>
              </w:rPr>
              <w:t>գործ</w:t>
            </w:r>
            <w:r w:rsidRPr="00A853B4">
              <w:rPr>
                <w:color w:val="000000"/>
                <w:sz w:val="20"/>
                <w:szCs w:val="20"/>
                <w:lang w:eastAsia="ru-RU"/>
              </w:rPr>
              <w:t xml:space="preserve">, </w:t>
            </w:r>
            <w:r w:rsidRPr="00A853B4">
              <w:rPr>
                <w:rFonts w:cs="Sylfaen"/>
                <w:color w:val="000000"/>
                <w:sz w:val="20"/>
                <w:szCs w:val="20"/>
                <w:lang w:val="ru-RU" w:eastAsia="ru-RU"/>
              </w:rPr>
              <w:t>որում</w:t>
            </w:r>
            <w:r w:rsidRPr="00A853B4">
              <w:rPr>
                <w:color w:val="000000"/>
                <w:sz w:val="20"/>
                <w:szCs w:val="20"/>
                <w:lang w:eastAsia="ru-RU"/>
              </w:rPr>
              <w:t xml:space="preserve"> </w:t>
            </w:r>
            <w:r w:rsidRPr="00A853B4">
              <w:rPr>
                <w:rFonts w:cs="Sylfaen"/>
                <w:color w:val="000000"/>
                <w:sz w:val="20"/>
                <w:szCs w:val="20"/>
                <w:lang w:val="ru-RU" w:eastAsia="ru-RU"/>
              </w:rPr>
              <w:t>ներառվում</w:t>
            </w:r>
            <w:r w:rsidRPr="00A853B4">
              <w:rPr>
                <w:color w:val="000000"/>
                <w:sz w:val="20"/>
                <w:szCs w:val="20"/>
                <w:lang w:eastAsia="ru-RU"/>
              </w:rPr>
              <w:t xml:space="preserve"> </w:t>
            </w:r>
            <w:r w:rsidRPr="00A853B4">
              <w:rPr>
                <w:rFonts w:cs="Sylfaen"/>
                <w:color w:val="000000"/>
                <w:sz w:val="20"/>
                <w:szCs w:val="20"/>
                <w:lang w:val="ru-RU" w:eastAsia="ru-RU"/>
              </w:rPr>
              <w:t>են</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ավագանու</w:t>
            </w:r>
            <w:r w:rsidRPr="00A853B4">
              <w:rPr>
                <w:color w:val="000000"/>
                <w:sz w:val="20"/>
                <w:szCs w:val="20"/>
                <w:lang w:eastAsia="ru-RU"/>
              </w:rPr>
              <w:t xml:space="preserve"> </w:t>
            </w:r>
            <w:r w:rsidRPr="00A853B4">
              <w:rPr>
                <w:rFonts w:cs="Sylfaen"/>
                <w:color w:val="000000"/>
                <w:sz w:val="20"/>
                <w:szCs w:val="20"/>
                <w:lang w:val="ru-RU" w:eastAsia="ru-RU"/>
              </w:rPr>
              <w:t>որոշումը</w:t>
            </w:r>
            <w:r w:rsidRPr="00A853B4">
              <w:rPr>
                <w:color w:val="000000"/>
                <w:sz w:val="20"/>
                <w:szCs w:val="20"/>
                <w:lang w:eastAsia="ru-RU"/>
              </w:rPr>
              <w:t xml:space="preserve">, </w:t>
            </w:r>
            <w:r w:rsidRPr="00A853B4">
              <w:rPr>
                <w:rFonts w:cs="Sylfaen"/>
                <w:color w:val="000000"/>
                <w:sz w:val="20"/>
                <w:szCs w:val="20"/>
                <w:lang w:val="ru-RU" w:eastAsia="ru-RU"/>
              </w:rPr>
              <w:t>տեղանքի</w:t>
            </w:r>
            <w:r w:rsidRPr="00A853B4">
              <w:rPr>
                <w:color w:val="000000"/>
                <w:sz w:val="20"/>
                <w:szCs w:val="20"/>
                <w:lang w:eastAsia="ru-RU"/>
              </w:rPr>
              <w:t xml:space="preserve"> </w:t>
            </w:r>
            <w:r w:rsidRPr="00A853B4">
              <w:rPr>
                <w:rFonts w:cs="Sylfaen"/>
                <w:color w:val="000000"/>
                <w:sz w:val="20"/>
                <w:szCs w:val="20"/>
                <w:lang w:val="ru-RU" w:eastAsia="ru-RU"/>
              </w:rPr>
              <w:t>կադաստրային</w:t>
            </w:r>
            <w:r w:rsidRPr="00A853B4">
              <w:rPr>
                <w:color w:val="000000"/>
                <w:sz w:val="20"/>
                <w:szCs w:val="20"/>
                <w:lang w:eastAsia="ru-RU"/>
              </w:rPr>
              <w:t xml:space="preserve"> </w:t>
            </w:r>
            <w:r w:rsidRPr="00A853B4">
              <w:rPr>
                <w:rFonts w:cs="Sylfaen"/>
                <w:color w:val="000000"/>
                <w:sz w:val="20"/>
                <w:szCs w:val="20"/>
                <w:lang w:val="ru-RU" w:eastAsia="ru-RU"/>
              </w:rPr>
              <w:t>քարտեզը</w:t>
            </w:r>
            <w:r w:rsidRPr="00A853B4">
              <w:rPr>
                <w:color w:val="000000"/>
                <w:sz w:val="20"/>
                <w:szCs w:val="20"/>
                <w:lang w:eastAsia="ru-RU"/>
              </w:rPr>
              <w:t xml:space="preserve">, </w:t>
            </w:r>
            <w:r w:rsidRPr="00A853B4">
              <w:rPr>
                <w:rFonts w:cs="Sylfaen"/>
                <w:color w:val="000000"/>
                <w:sz w:val="20"/>
                <w:szCs w:val="20"/>
                <w:lang w:val="ru-RU" w:eastAsia="ru-RU"/>
              </w:rPr>
              <w:t>որտեղ</w:t>
            </w:r>
            <w:r w:rsidRPr="00A853B4">
              <w:rPr>
                <w:color w:val="000000"/>
                <w:sz w:val="20"/>
                <w:szCs w:val="20"/>
                <w:lang w:eastAsia="ru-RU"/>
              </w:rPr>
              <w:t xml:space="preserve"> </w:t>
            </w:r>
            <w:r w:rsidRPr="00A853B4">
              <w:rPr>
                <w:rFonts w:cs="Sylfaen"/>
                <w:color w:val="000000"/>
                <w:sz w:val="20"/>
                <w:szCs w:val="20"/>
                <w:lang w:val="ru-RU" w:eastAsia="ru-RU"/>
              </w:rPr>
              <w:t>նշվում</w:t>
            </w:r>
            <w:r w:rsidRPr="00A853B4">
              <w:rPr>
                <w:color w:val="000000"/>
                <w:sz w:val="20"/>
                <w:szCs w:val="20"/>
                <w:lang w:eastAsia="ru-RU"/>
              </w:rPr>
              <w:t xml:space="preserve"> </w:t>
            </w:r>
            <w:r w:rsidRPr="00A853B4">
              <w:rPr>
                <w:rFonts w:cs="Sylfaen"/>
                <w:color w:val="000000"/>
                <w:sz w:val="20"/>
                <w:szCs w:val="20"/>
                <w:lang w:val="ru-RU" w:eastAsia="ru-RU"/>
              </w:rPr>
              <w:t>են</w:t>
            </w:r>
            <w:r w:rsidRPr="00A853B4">
              <w:rPr>
                <w:color w:val="000000"/>
                <w:sz w:val="20"/>
                <w:szCs w:val="20"/>
                <w:lang w:eastAsia="ru-RU"/>
              </w:rPr>
              <w:t xml:space="preserve"> </w:t>
            </w:r>
            <w:r w:rsidRPr="00A853B4">
              <w:rPr>
                <w:rFonts w:cs="Sylfaen"/>
                <w:color w:val="000000"/>
                <w:sz w:val="20"/>
                <w:szCs w:val="20"/>
                <w:lang w:val="ru-RU" w:eastAsia="ru-RU"/>
              </w:rPr>
              <w:t>օտարման</w:t>
            </w:r>
            <w:r w:rsidRPr="00A853B4">
              <w:rPr>
                <w:color w:val="000000"/>
                <w:sz w:val="20"/>
                <w:szCs w:val="20"/>
                <w:lang w:eastAsia="ru-RU"/>
              </w:rPr>
              <w:t xml:space="preserve">, </w:t>
            </w:r>
            <w:r w:rsidRPr="00A853B4">
              <w:rPr>
                <w:rFonts w:cs="Sylfaen"/>
                <w:color w:val="000000"/>
                <w:sz w:val="20"/>
                <w:szCs w:val="20"/>
                <w:lang w:val="ru-RU" w:eastAsia="ru-RU"/>
              </w:rPr>
              <w:t>անհատույց</w:t>
            </w:r>
            <w:r w:rsidRPr="00A853B4">
              <w:rPr>
                <w:color w:val="000000"/>
                <w:sz w:val="20"/>
                <w:szCs w:val="20"/>
                <w:lang w:eastAsia="ru-RU"/>
              </w:rPr>
              <w:t xml:space="preserve"> (</w:t>
            </w:r>
            <w:r w:rsidRPr="00A853B4">
              <w:rPr>
                <w:rFonts w:cs="Sylfaen"/>
                <w:color w:val="000000"/>
                <w:sz w:val="20"/>
                <w:szCs w:val="20"/>
                <w:lang w:val="ru-RU" w:eastAsia="ru-RU"/>
              </w:rPr>
              <w:t>մշտական</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և</w:t>
            </w:r>
            <w:r w:rsidRPr="00A853B4">
              <w:rPr>
                <w:color w:val="000000"/>
                <w:sz w:val="20"/>
                <w:szCs w:val="20"/>
                <w:lang w:eastAsia="ru-RU"/>
              </w:rPr>
              <w:t xml:space="preserve"> </w:t>
            </w:r>
            <w:r w:rsidRPr="00A853B4">
              <w:rPr>
                <w:rFonts w:cs="Sylfaen"/>
                <w:color w:val="000000"/>
                <w:sz w:val="20"/>
                <w:szCs w:val="20"/>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տրամադրման</w:t>
            </w:r>
            <w:r w:rsidRPr="00A853B4">
              <w:rPr>
                <w:color w:val="000000"/>
                <w:sz w:val="20"/>
                <w:szCs w:val="20"/>
                <w:lang w:eastAsia="ru-RU"/>
              </w:rPr>
              <w:t xml:space="preserve"> </w:t>
            </w:r>
            <w:r w:rsidRPr="00A853B4">
              <w:rPr>
                <w:rFonts w:cs="Sylfaen"/>
                <w:color w:val="000000"/>
                <w:sz w:val="20"/>
                <w:szCs w:val="20"/>
                <w:lang w:val="ru-RU" w:eastAsia="ru-RU"/>
              </w:rPr>
              <w:t>ենթակա</w:t>
            </w:r>
            <w:r w:rsidRPr="00A853B4">
              <w:rPr>
                <w:color w:val="000000"/>
                <w:sz w:val="20"/>
                <w:szCs w:val="20"/>
                <w:lang w:eastAsia="ru-RU"/>
              </w:rPr>
              <w:t xml:space="preserve"> </w:t>
            </w:r>
            <w:r w:rsidRPr="00A853B4">
              <w:rPr>
                <w:rFonts w:cs="Sylfaen"/>
                <w:color w:val="000000"/>
                <w:sz w:val="20"/>
                <w:szCs w:val="20"/>
                <w:lang w:val="ru-RU" w:eastAsia="ru-RU"/>
              </w:rPr>
              <w:t>հողամասերը</w:t>
            </w:r>
            <w:r w:rsidRPr="00A853B4">
              <w:rPr>
                <w:color w:val="000000"/>
                <w:sz w:val="20"/>
                <w:szCs w:val="20"/>
                <w:lang w:eastAsia="ru-RU"/>
              </w:rPr>
              <w:t xml:space="preserve">, </w:t>
            </w:r>
            <w:r w:rsidRPr="00A853B4">
              <w:rPr>
                <w:rFonts w:cs="Sylfaen"/>
                <w:color w:val="000000"/>
                <w:sz w:val="20"/>
                <w:szCs w:val="20"/>
                <w:lang w:val="ru-RU" w:eastAsia="ru-RU"/>
              </w:rPr>
              <w:t>դրանց</w:t>
            </w:r>
            <w:r w:rsidRPr="00A853B4">
              <w:rPr>
                <w:color w:val="000000"/>
                <w:sz w:val="20"/>
                <w:szCs w:val="20"/>
                <w:lang w:eastAsia="ru-RU"/>
              </w:rPr>
              <w:t xml:space="preserve"> </w:t>
            </w:r>
            <w:r w:rsidRPr="00A853B4">
              <w:rPr>
                <w:rFonts w:cs="Sylfaen"/>
                <w:color w:val="000000"/>
                <w:sz w:val="20"/>
                <w:szCs w:val="20"/>
                <w:lang w:val="ru-RU" w:eastAsia="ru-RU"/>
              </w:rPr>
              <w:t>շրջադարձային</w:t>
            </w:r>
            <w:r w:rsidRPr="00A853B4">
              <w:rPr>
                <w:color w:val="000000"/>
                <w:sz w:val="20"/>
                <w:szCs w:val="20"/>
                <w:lang w:eastAsia="ru-RU"/>
              </w:rPr>
              <w:t xml:space="preserve"> </w:t>
            </w:r>
            <w:r w:rsidRPr="00A853B4">
              <w:rPr>
                <w:rFonts w:cs="Sylfaen"/>
                <w:color w:val="000000"/>
                <w:sz w:val="20"/>
                <w:szCs w:val="20"/>
                <w:lang w:val="ru-RU" w:eastAsia="ru-RU"/>
              </w:rPr>
              <w:t>կետերի</w:t>
            </w:r>
            <w:r w:rsidRPr="00A853B4">
              <w:rPr>
                <w:color w:val="000000"/>
                <w:sz w:val="20"/>
                <w:szCs w:val="20"/>
                <w:lang w:eastAsia="ru-RU"/>
              </w:rPr>
              <w:t xml:space="preserve"> </w:t>
            </w:r>
            <w:r w:rsidRPr="00A853B4">
              <w:rPr>
                <w:rFonts w:cs="Sylfaen"/>
                <w:color w:val="000000"/>
                <w:sz w:val="20"/>
                <w:szCs w:val="20"/>
                <w:lang w:val="ru-RU" w:eastAsia="ru-RU"/>
              </w:rPr>
              <w:t>կոորդինատներն</w:t>
            </w:r>
            <w:r w:rsidRPr="00A853B4">
              <w:rPr>
                <w:color w:val="000000"/>
                <w:sz w:val="20"/>
                <w:szCs w:val="20"/>
                <w:lang w:eastAsia="ru-RU"/>
              </w:rPr>
              <w:t xml:space="preserve"> </w:t>
            </w:r>
            <w:r w:rsidRPr="00A853B4">
              <w:rPr>
                <w:rFonts w:cs="Sylfaen"/>
                <w:color w:val="000000"/>
                <w:sz w:val="20"/>
                <w:szCs w:val="20"/>
                <w:lang w:val="ru-RU" w:eastAsia="ru-RU"/>
              </w:rPr>
              <w:t>ու</w:t>
            </w:r>
            <w:r w:rsidRPr="00A853B4">
              <w:rPr>
                <w:color w:val="000000"/>
                <w:sz w:val="20"/>
                <w:szCs w:val="20"/>
                <w:lang w:eastAsia="ru-RU"/>
              </w:rPr>
              <w:t xml:space="preserve"> </w:t>
            </w:r>
            <w:r w:rsidRPr="00A853B4">
              <w:rPr>
                <w:rFonts w:cs="Sylfaen"/>
                <w:color w:val="000000"/>
                <w:sz w:val="20"/>
                <w:szCs w:val="20"/>
                <w:lang w:val="ru-RU" w:eastAsia="ru-RU"/>
              </w:rPr>
              <w:t>չափերը</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սահմանափակումների</w:t>
            </w:r>
            <w:r w:rsidRPr="00A853B4">
              <w:rPr>
                <w:color w:val="000000"/>
                <w:sz w:val="20"/>
                <w:szCs w:val="20"/>
                <w:lang w:eastAsia="ru-RU"/>
              </w:rPr>
              <w:t xml:space="preserve"> </w:t>
            </w:r>
            <w:r w:rsidRPr="00A853B4">
              <w:rPr>
                <w:rFonts w:cs="Sylfaen"/>
                <w:color w:val="000000"/>
                <w:sz w:val="20"/>
                <w:szCs w:val="20"/>
                <w:lang w:val="ru-RU" w:eastAsia="ru-RU"/>
              </w:rPr>
              <w:t>մասին</w:t>
            </w:r>
            <w:r w:rsidRPr="00A853B4">
              <w:rPr>
                <w:color w:val="000000"/>
                <w:sz w:val="20"/>
                <w:szCs w:val="20"/>
                <w:lang w:eastAsia="ru-RU"/>
              </w:rPr>
              <w:t xml:space="preserve"> </w:t>
            </w:r>
            <w:r w:rsidRPr="00A853B4">
              <w:rPr>
                <w:rFonts w:cs="Sylfaen"/>
                <w:color w:val="000000"/>
                <w:sz w:val="20"/>
                <w:szCs w:val="20"/>
                <w:lang w:val="ru-RU" w:eastAsia="ru-RU"/>
              </w:rPr>
              <w:t>տեղեկանքը</w:t>
            </w:r>
            <w:r w:rsidRPr="00A853B4">
              <w:rPr>
                <w:color w:val="000000"/>
                <w:sz w:val="20"/>
                <w:szCs w:val="20"/>
                <w:lang w:eastAsia="ru-RU"/>
              </w:rPr>
              <w:t xml:space="preserve">, </w:t>
            </w:r>
            <w:r w:rsidRPr="00A853B4">
              <w:rPr>
                <w:rFonts w:cs="Sylfaen"/>
                <w:color w:val="000000"/>
                <w:sz w:val="20"/>
                <w:szCs w:val="20"/>
                <w:lang w:val="ru-RU" w:eastAsia="ru-RU"/>
              </w:rPr>
              <w:t>Հայաստանի</w:t>
            </w:r>
            <w:r w:rsidRPr="00A853B4">
              <w:rPr>
                <w:color w:val="000000"/>
                <w:sz w:val="20"/>
                <w:szCs w:val="20"/>
                <w:lang w:eastAsia="ru-RU"/>
              </w:rPr>
              <w:t xml:space="preserve"> </w:t>
            </w:r>
            <w:r w:rsidRPr="00A853B4">
              <w:rPr>
                <w:rFonts w:cs="Sylfaen"/>
                <w:color w:val="000000"/>
                <w:sz w:val="20"/>
                <w:szCs w:val="20"/>
                <w:lang w:val="ru-RU" w:eastAsia="ru-RU"/>
              </w:rPr>
              <w:t>Հանրապետության</w:t>
            </w:r>
            <w:r w:rsidRPr="00A853B4">
              <w:rPr>
                <w:color w:val="000000"/>
                <w:sz w:val="20"/>
                <w:szCs w:val="20"/>
                <w:lang w:eastAsia="ru-RU"/>
              </w:rPr>
              <w:t xml:space="preserve"> </w:t>
            </w:r>
            <w:r w:rsidRPr="00A853B4">
              <w:rPr>
                <w:rFonts w:cs="Sylfaen"/>
                <w:color w:val="000000"/>
                <w:sz w:val="20"/>
                <w:szCs w:val="20"/>
                <w:lang w:val="ru-RU" w:eastAsia="ru-RU"/>
              </w:rPr>
              <w:t>հողային</w:t>
            </w:r>
            <w:r w:rsidRPr="00A853B4">
              <w:rPr>
                <w:color w:val="000000"/>
                <w:sz w:val="20"/>
                <w:szCs w:val="20"/>
                <w:lang w:eastAsia="ru-RU"/>
              </w:rPr>
              <w:t xml:space="preserve"> </w:t>
            </w:r>
            <w:r w:rsidRPr="00A853B4">
              <w:rPr>
                <w:rFonts w:cs="Sylfaen"/>
                <w:color w:val="000000"/>
                <w:sz w:val="20"/>
                <w:szCs w:val="20"/>
                <w:lang w:val="ru-RU" w:eastAsia="ru-RU"/>
              </w:rPr>
              <w:t>օրենսգրքի</w:t>
            </w:r>
            <w:r w:rsidRPr="00A853B4">
              <w:rPr>
                <w:color w:val="000000"/>
                <w:sz w:val="20"/>
                <w:szCs w:val="20"/>
                <w:lang w:eastAsia="ru-RU"/>
              </w:rPr>
              <w:t xml:space="preserve"> 60-</w:t>
            </w:r>
            <w:r w:rsidRPr="00A853B4">
              <w:rPr>
                <w:rFonts w:cs="Sylfaen"/>
                <w:color w:val="000000"/>
                <w:sz w:val="20"/>
                <w:szCs w:val="20"/>
                <w:lang w:val="ru-RU" w:eastAsia="ru-RU"/>
              </w:rPr>
              <w:t>րդ</w:t>
            </w:r>
            <w:r w:rsidRPr="00A853B4">
              <w:rPr>
                <w:color w:val="000000"/>
                <w:sz w:val="20"/>
                <w:szCs w:val="20"/>
                <w:lang w:eastAsia="ru-RU"/>
              </w:rPr>
              <w:t xml:space="preserve"> </w:t>
            </w:r>
            <w:r w:rsidRPr="00A853B4">
              <w:rPr>
                <w:rFonts w:cs="Sylfaen"/>
                <w:color w:val="000000"/>
                <w:sz w:val="20"/>
                <w:szCs w:val="20"/>
                <w:lang w:val="ru-RU" w:eastAsia="ru-RU"/>
              </w:rPr>
              <w:t>հոդվածով</w:t>
            </w:r>
            <w:r w:rsidRPr="00A853B4">
              <w:rPr>
                <w:color w:val="000000"/>
                <w:sz w:val="20"/>
                <w:szCs w:val="20"/>
                <w:lang w:eastAsia="ru-RU"/>
              </w:rPr>
              <w:t xml:space="preserve"> </w:t>
            </w:r>
            <w:r w:rsidRPr="00A853B4">
              <w:rPr>
                <w:rFonts w:cs="Sylfaen"/>
                <w:color w:val="000000"/>
                <w:sz w:val="20"/>
                <w:szCs w:val="20"/>
                <w:lang w:val="ru-RU" w:eastAsia="ru-RU"/>
              </w:rPr>
              <w:t>սահմանված</w:t>
            </w:r>
            <w:r w:rsidRPr="00A853B4">
              <w:rPr>
                <w:color w:val="000000"/>
                <w:sz w:val="20"/>
                <w:szCs w:val="20"/>
                <w:lang w:eastAsia="ru-RU"/>
              </w:rPr>
              <w:t xml:space="preserve"> </w:t>
            </w:r>
            <w:r w:rsidRPr="00A853B4">
              <w:rPr>
                <w:rFonts w:cs="Sylfaen"/>
                <w:color w:val="000000"/>
                <w:sz w:val="20"/>
                <w:szCs w:val="20"/>
                <w:lang w:val="ru-RU" w:eastAsia="ru-RU"/>
              </w:rPr>
              <w:t>սահմանափակումներում</w:t>
            </w:r>
            <w:r w:rsidRPr="00A853B4">
              <w:rPr>
                <w:color w:val="000000"/>
                <w:sz w:val="20"/>
                <w:szCs w:val="20"/>
                <w:lang w:eastAsia="ru-RU"/>
              </w:rPr>
              <w:t xml:space="preserve"> </w:t>
            </w:r>
            <w:r w:rsidRPr="00A853B4">
              <w:rPr>
                <w:rFonts w:cs="Sylfaen"/>
                <w:color w:val="000000"/>
                <w:sz w:val="20"/>
                <w:szCs w:val="20"/>
                <w:lang w:val="ru-RU" w:eastAsia="ru-RU"/>
              </w:rPr>
              <w:t>ընդգրկված</w:t>
            </w:r>
            <w:r w:rsidRPr="00A853B4">
              <w:rPr>
                <w:color w:val="000000"/>
                <w:sz w:val="20"/>
                <w:szCs w:val="20"/>
                <w:lang w:eastAsia="ru-RU"/>
              </w:rPr>
              <w:t xml:space="preserve"> </w:t>
            </w:r>
            <w:r w:rsidRPr="00A853B4">
              <w:rPr>
                <w:rFonts w:cs="Sylfaen"/>
                <w:color w:val="000000"/>
                <w:sz w:val="20"/>
                <w:szCs w:val="20"/>
                <w:lang w:val="ru-RU" w:eastAsia="ru-RU"/>
              </w:rPr>
              <w:t>լինելու</w:t>
            </w:r>
            <w:r w:rsidRPr="00A853B4">
              <w:rPr>
                <w:color w:val="000000"/>
                <w:sz w:val="20"/>
                <w:szCs w:val="20"/>
                <w:lang w:eastAsia="ru-RU"/>
              </w:rPr>
              <w:t xml:space="preserve"> </w:t>
            </w:r>
            <w:r w:rsidRPr="00A853B4">
              <w:rPr>
                <w:rFonts w:cs="Sylfaen"/>
                <w:color w:val="000000"/>
                <w:sz w:val="20"/>
                <w:szCs w:val="20"/>
                <w:lang w:val="ru-RU" w:eastAsia="ru-RU"/>
              </w:rPr>
              <w:t>վերաբերյալ</w:t>
            </w:r>
            <w:r w:rsidRPr="00A853B4">
              <w:rPr>
                <w:color w:val="000000"/>
                <w:sz w:val="20"/>
                <w:szCs w:val="20"/>
                <w:lang w:eastAsia="ru-RU"/>
              </w:rPr>
              <w:t xml:space="preserve"> </w:t>
            </w:r>
            <w:r w:rsidRPr="00A853B4">
              <w:rPr>
                <w:rFonts w:cs="Sylfaen"/>
                <w:color w:val="000000"/>
                <w:sz w:val="20"/>
                <w:szCs w:val="20"/>
                <w:lang w:val="ru-RU" w:eastAsia="ru-RU"/>
              </w:rPr>
              <w:t>տեղեկանքը</w:t>
            </w:r>
            <w:r w:rsidRPr="00A853B4">
              <w:rPr>
                <w:color w:val="000000"/>
                <w:sz w:val="20"/>
                <w:szCs w:val="20"/>
                <w:lang w:eastAsia="ru-RU"/>
              </w:rPr>
              <w:t xml:space="preserve">, </w:t>
            </w:r>
            <w:r w:rsidRPr="00A853B4">
              <w:rPr>
                <w:rFonts w:cs="Sylfaen"/>
                <w:color w:val="000000"/>
                <w:sz w:val="20"/>
                <w:szCs w:val="20"/>
                <w:lang w:val="ru-RU" w:eastAsia="ru-RU"/>
              </w:rPr>
              <w:t>և</w:t>
            </w:r>
            <w:r w:rsidRPr="00A853B4">
              <w:rPr>
                <w:color w:val="000000"/>
                <w:sz w:val="20"/>
                <w:szCs w:val="20"/>
                <w:lang w:eastAsia="ru-RU"/>
              </w:rPr>
              <w:t xml:space="preserve"> </w:t>
            </w:r>
            <w:r w:rsidRPr="00A853B4">
              <w:rPr>
                <w:rFonts w:cs="Sylfaen"/>
                <w:color w:val="000000"/>
                <w:sz w:val="20"/>
                <w:szCs w:val="20"/>
                <w:lang w:val="ru-RU" w:eastAsia="ru-RU"/>
              </w:rPr>
              <w:t>ներկայացնում</w:t>
            </w:r>
            <w:r w:rsidRPr="00A853B4">
              <w:rPr>
                <w:color w:val="000000"/>
                <w:sz w:val="20"/>
                <w:szCs w:val="20"/>
                <w:lang w:eastAsia="ru-RU"/>
              </w:rPr>
              <w:t xml:space="preserve"> </w:t>
            </w:r>
            <w:r w:rsidRPr="00A853B4">
              <w:rPr>
                <w:rFonts w:cs="Sylfaen"/>
                <w:color w:val="000000"/>
                <w:sz w:val="20"/>
                <w:szCs w:val="20"/>
                <w:lang w:val="ru-RU" w:eastAsia="ru-RU"/>
              </w:rPr>
              <w:t>մարզպետին</w:t>
            </w:r>
            <w:r w:rsidRPr="00A853B4">
              <w:rPr>
                <w:color w:val="000000"/>
                <w:sz w:val="20"/>
                <w:szCs w:val="20"/>
                <w:lang w:eastAsia="ru-RU"/>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lang w:eastAsia="ru-RU"/>
              </w:rPr>
            </w:pPr>
            <w:r>
              <w:rPr>
                <w:rFonts w:cs="Sylfaen"/>
                <w:color w:val="000000"/>
                <w:sz w:val="20"/>
                <w:szCs w:val="20"/>
                <w:lang w:eastAsia="ru-RU"/>
              </w:rPr>
              <w:t xml:space="preserve">4. </w:t>
            </w:r>
            <w:r w:rsidRPr="00A853B4">
              <w:rPr>
                <w:rFonts w:cs="Sylfaen"/>
                <w:color w:val="000000"/>
                <w:sz w:val="20"/>
                <w:szCs w:val="20"/>
                <w:lang w:val="ru-RU" w:eastAsia="ru-RU"/>
              </w:rPr>
              <w:t>Դրական</w:t>
            </w:r>
            <w:r w:rsidRPr="00A853B4">
              <w:rPr>
                <w:color w:val="000000"/>
                <w:sz w:val="20"/>
                <w:szCs w:val="20"/>
                <w:lang w:eastAsia="ru-RU"/>
              </w:rPr>
              <w:t xml:space="preserve"> </w:t>
            </w:r>
            <w:r w:rsidRPr="00A853B4">
              <w:rPr>
                <w:rFonts w:cs="Sylfaen"/>
                <w:color w:val="000000"/>
                <w:sz w:val="20"/>
                <w:szCs w:val="20"/>
                <w:lang w:val="ru-RU" w:eastAsia="ru-RU"/>
              </w:rPr>
              <w:t>եզրակացության</w:t>
            </w:r>
            <w:r w:rsidRPr="00A853B4">
              <w:rPr>
                <w:color w:val="000000"/>
                <w:sz w:val="20"/>
                <w:szCs w:val="20"/>
                <w:lang w:eastAsia="ru-RU"/>
              </w:rPr>
              <w:t xml:space="preserve"> </w:t>
            </w:r>
            <w:r w:rsidRPr="00A853B4">
              <w:rPr>
                <w:rFonts w:cs="Sylfaen"/>
                <w:color w:val="000000"/>
                <w:sz w:val="20"/>
                <w:szCs w:val="20"/>
                <w:lang w:val="ru-RU" w:eastAsia="ru-RU"/>
              </w:rPr>
              <w:t>առկայության</w:t>
            </w:r>
            <w:r w:rsidRPr="00A853B4">
              <w:rPr>
                <w:color w:val="000000"/>
                <w:sz w:val="20"/>
                <w:szCs w:val="20"/>
                <w:lang w:eastAsia="ru-RU"/>
              </w:rPr>
              <w:t xml:space="preserve"> </w:t>
            </w:r>
            <w:r w:rsidRPr="00A853B4">
              <w:rPr>
                <w:rFonts w:cs="Sylfaen"/>
                <w:color w:val="000000"/>
                <w:sz w:val="20"/>
                <w:szCs w:val="20"/>
                <w:lang w:val="ru-RU" w:eastAsia="ru-RU"/>
              </w:rPr>
              <w:t>դեպքում</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նպատակային</w:t>
            </w:r>
            <w:r w:rsidRPr="00A853B4">
              <w:rPr>
                <w:color w:val="000000"/>
                <w:sz w:val="20"/>
                <w:szCs w:val="20"/>
                <w:lang w:eastAsia="ru-RU"/>
              </w:rPr>
              <w:t xml:space="preserve"> </w:t>
            </w:r>
            <w:r w:rsidRPr="00A853B4">
              <w:rPr>
                <w:rFonts w:cs="Sylfaen"/>
                <w:color w:val="000000"/>
                <w:sz w:val="20"/>
                <w:szCs w:val="20"/>
                <w:lang w:val="ru-RU" w:eastAsia="ru-RU"/>
              </w:rPr>
              <w:t>նշանակության</w:t>
            </w:r>
            <w:r w:rsidRPr="00A853B4">
              <w:rPr>
                <w:color w:val="000000"/>
                <w:sz w:val="20"/>
                <w:szCs w:val="20"/>
                <w:lang w:eastAsia="ru-RU"/>
              </w:rPr>
              <w:t xml:space="preserve"> </w:t>
            </w:r>
            <w:r w:rsidRPr="00A853B4">
              <w:rPr>
                <w:rFonts w:cs="Sylfaen"/>
                <w:color w:val="000000"/>
                <w:sz w:val="20"/>
                <w:szCs w:val="20"/>
                <w:lang w:val="ru-RU" w:eastAsia="ru-RU"/>
              </w:rPr>
              <w:t>փոփոխության</w:t>
            </w:r>
            <w:r w:rsidRPr="00A853B4">
              <w:rPr>
                <w:color w:val="000000"/>
                <w:sz w:val="20"/>
                <w:szCs w:val="20"/>
                <w:lang w:eastAsia="ru-RU"/>
              </w:rPr>
              <w:t xml:space="preserve"> </w:t>
            </w:r>
            <w:r w:rsidRPr="00A853B4">
              <w:rPr>
                <w:rFonts w:cs="Sylfaen"/>
                <w:color w:val="000000"/>
                <w:sz w:val="20"/>
                <w:szCs w:val="20"/>
                <w:lang w:val="ru-RU" w:eastAsia="ru-RU"/>
              </w:rPr>
              <w:t>անհրաժեշտության</w:t>
            </w:r>
            <w:r w:rsidRPr="00A853B4">
              <w:rPr>
                <w:color w:val="000000"/>
                <w:sz w:val="20"/>
                <w:szCs w:val="20"/>
                <w:lang w:eastAsia="ru-RU"/>
              </w:rPr>
              <w:t xml:space="preserve"> </w:t>
            </w:r>
            <w:r w:rsidRPr="00A853B4">
              <w:rPr>
                <w:rFonts w:cs="Sylfaen"/>
                <w:color w:val="000000"/>
                <w:sz w:val="20"/>
                <w:szCs w:val="20"/>
                <w:lang w:val="ru-RU" w:eastAsia="ru-RU"/>
              </w:rPr>
              <w:lastRenderedPageBreak/>
              <w:t>բացակայության</w:t>
            </w:r>
            <w:r w:rsidRPr="00A853B4">
              <w:rPr>
                <w:color w:val="000000"/>
                <w:sz w:val="20"/>
                <w:szCs w:val="20"/>
                <w:lang w:eastAsia="ru-RU"/>
              </w:rPr>
              <w:t xml:space="preserve"> </w:t>
            </w:r>
            <w:r w:rsidRPr="00A853B4">
              <w:rPr>
                <w:rFonts w:cs="Sylfaen"/>
                <w:color w:val="000000"/>
                <w:sz w:val="20"/>
                <w:szCs w:val="20"/>
                <w:lang w:val="ru-RU" w:eastAsia="ru-RU"/>
              </w:rPr>
              <w:t>դեպքում</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ղեկավարը</w:t>
            </w:r>
            <w:r w:rsidRPr="00A853B4">
              <w:rPr>
                <w:color w:val="000000"/>
                <w:sz w:val="20"/>
                <w:szCs w:val="20"/>
                <w:lang w:eastAsia="ru-RU"/>
              </w:rPr>
              <w:t xml:space="preserve"> </w:t>
            </w:r>
            <w:r w:rsidRPr="00A853B4">
              <w:rPr>
                <w:rFonts w:cs="Sylfaen"/>
                <w:color w:val="000000"/>
                <w:sz w:val="20"/>
                <w:szCs w:val="20"/>
                <w:lang w:val="ru-RU" w:eastAsia="ru-RU"/>
              </w:rPr>
              <w:t>Հայաստանի</w:t>
            </w:r>
            <w:r w:rsidRPr="00A853B4">
              <w:rPr>
                <w:color w:val="000000"/>
                <w:sz w:val="20"/>
                <w:szCs w:val="20"/>
                <w:lang w:eastAsia="ru-RU"/>
              </w:rPr>
              <w:t xml:space="preserve"> </w:t>
            </w:r>
            <w:r w:rsidRPr="00A853B4">
              <w:rPr>
                <w:rFonts w:cs="Sylfaen"/>
                <w:color w:val="000000"/>
                <w:sz w:val="20"/>
                <w:szCs w:val="20"/>
                <w:lang w:val="ru-RU" w:eastAsia="ru-RU"/>
              </w:rPr>
              <w:t>Հանրապետության</w:t>
            </w:r>
            <w:r w:rsidRPr="00A853B4">
              <w:rPr>
                <w:color w:val="000000"/>
                <w:sz w:val="20"/>
                <w:szCs w:val="20"/>
                <w:lang w:eastAsia="ru-RU"/>
              </w:rPr>
              <w:t xml:space="preserve"> </w:t>
            </w:r>
            <w:r w:rsidRPr="00A853B4">
              <w:rPr>
                <w:rFonts w:cs="Sylfaen"/>
                <w:color w:val="000000"/>
                <w:sz w:val="20"/>
                <w:szCs w:val="20"/>
                <w:lang w:val="ru-RU" w:eastAsia="ru-RU"/>
              </w:rPr>
              <w:t>կառավարության</w:t>
            </w:r>
            <w:r w:rsidRPr="00A853B4">
              <w:rPr>
                <w:color w:val="000000"/>
                <w:sz w:val="20"/>
                <w:szCs w:val="20"/>
                <w:lang w:eastAsia="ru-RU"/>
              </w:rPr>
              <w:t xml:space="preserve"> 2001 </w:t>
            </w:r>
            <w:r w:rsidRPr="00A853B4">
              <w:rPr>
                <w:rFonts w:cs="Sylfaen"/>
                <w:color w:val="000000"/>
                <w:sz w:val="20"/>
                <w:szCs w:val="20"/>
                <w:lang w:val="ru-RU" w:eastAsia="ru-RU"/>
              </w:rPr>
              <w:t>թվականի</w:t>
            </w:r>
            <w:r w:rsidRPr="00A853B4">
              <w:rPr>
                <w:color w:val="000000"/>
                <w:sz w:val="20"/>
                <w:szCs w:val="20"/>
                <w:lang w:eastAsia="ru-RU"/>
              </w:rPr>
              <w:t xml:space="preserve"> </w:t>
            </w:r>
            <w:r w:rsidRPr="00A853B4">
              <w:rPr>
                <w:rFonts w:cs="Sylfaen"/>
                <w:color w:val="000000"/>
                <w:sz w:val="20"/>
                <w:szCs w:val="20"/>
                <w:lang w:val="ru-RU" w:eastAsia="ru-RU"/>
              </w:rPr>
              <w:t>ապրիլի</w:t>
            </w:r>
            <w:r w:rsidRPr="00A853B4">
              <w:rPr>
                <w:color w:val="000000"/>
                <w:sz w:val="20"/>
                <w:szCs w:val="20"/>
                <w:lang w:eastAsia="ru-RU"/>
              </w:rPr>
              <w:t xml:space="preserve"> 12-</w:t>
            </w:r>
            <w:r w:rsidRPr="00A853B4">
              <w:rPr>
                <w:rFonts w:cs="Sylfaen"/>
                <w:color w:val="000000"/>
                <w:sz w:val="20"/>
                <w:szCs w:val="20"/>
                <w:lang w:val="ru-RU" w:eastAsia="ru-RU"/>
              </w:rPr>
              <w:t>ի</w:t>
            </w:r>
            <w:r w:rsidRPr="00A853B4">
              <w:rPr>
                <w:color w:val="000000"/>
                <w:sz w:val="20"/>
                <w:szCs w:val="20"/>
                <w:lang w:eastAsia="ru-RU"/>
              </w:rPr>
              <w:t xml:space="preserve"> N 286 </w:t>
            </w:r>
            <w:r w:rsidRPr="00A853B4">
              <w:rPr>
                <w:rFonts w:cs="Sylfaen"/>
                <w:color w:val="000000"/>
                <w:sz w:val="20"/>
                <w:szCs w:val="20"/>
                <w:lang w:val="ru-RU" w:eastAsia="ru-RU"/>
              </w:rPr>
              <w:t>որոշմամբ</w:t>
            </w:r>
            <w:r w:rsidRPr="00A853B4">
              <w:rPr>
                <w:color w:val="000000"/>
                <w:sz w:val="20"/>
                <w:szCs w:val="20"/>
                <w:lang w:eastAsia="ru-RU"/>
              </w:rPr>
              <w:t xml:space="preserve"> </w:t>
            </w:r>
            <w:r w:rsidRPr="00A853B4">
              <w:rPr>
                <w:rFonts w:cs="Sylfaen"/>
                <w:color w:val="000000"/>
                <w:sz w:val="20"/>
                <w:szCs w:val="20"/>
                <w:lang w:val="ru-RU" w:eastAsia="ru-RU"/>
              </w:rPr>
              <w:t>սահմանված</w:t>
            </w:r>
            <w:r w:rsidRPr="00A853B4">
              <w:rPr>
                <w:color w:val="000000"/>
                <w:sz w:val="20"/>
                <w:szCs w:val="20"/>
                <w:lang w:eastAsia="ru-RU"/>
              </w:rPr>
              <w:t xml:space="preserve"> </w:t>
            </w:r>
            <w:r w:rsidRPr="00A853B4">
              <w:rPr>
                <w:rFonts w:cs="Sylfaen"/>
                <w:color w:val="000000"/>
                <w:sz w:val="20"/>
                <w:szCs w:val="20"/>
                <w:lang w:val="ru-RU" w:eastAsia="ru-RU"/>
              </w:rPr>
              <w:t>կարգով</w:t>
            </w:r>
            <w:r w:rsidRPr="00A853B4">
              <w:rPr>
                <w:color w:val="000000"/>
                <w:sz w:val="20"/>
                <w:szCs w:val="20"/>
                <w:lang w:eastAsia="ru-RU"/>
              </w:rPr>
              <w:t xml:space="preserve"> </w:t>
            </w:r>
            <w:r w:rsidRPr="00A853B4">
              <w:rPr>
                <w:rFonts w:cs="Sylfaen"/>
                <w:color w:val="000000"/>
                <w:sz w:val="20"/>
                <w:szCs w:val="20"/>
                <w:lang w:val="ru-RU" w:eastAsia="ru-RU"/>
              </w:rPr>
              <w:t>իրականացնում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color w:val="000000"/>
                <w:sz w:val="20"/>
                <w:szCs w:val="20"/>
                <w:lang w:val="ru-RU" w:eastAsia="ru-RU"/>
              </w:rPr>
              <w:t>օտարումը</w:t>
            </w:r>
            <w:r w:rsidRPr="00A853B4">
              <w:rPr>
                <w:color w:val="000000"/>
                <w:sz w:val="20"/>
                <w:szCs w:val="20"/>
                <w:lang w:eastAsia="ru-RU"/>
              </w:rPr>
              <w:t xml:space="preserve">, </w:t>
            </w:r>
            <w:r w:rsidRPr="00A853B4">
              <w:rPr>
                <w:rFonts w:cs="Sylfaen"/>
                <w:color w:val="000000"/>
                <w:sz w:val="20"/>
                <w:szCs w:val="20"/>
                <w:lang w:val="ru-RU" w:eastAsia="ru-RU"/>
              </w:rPr>
              <w:t>անհատույց</w:t>
            </w:r>
            <w:r w:rsidRPr="00A853B4">
              <w:rPr>
                <w:color w:val="000000"/>
                <w:sz w:val="20"/>
                <w:szCs w:val="20"/>
                <w:lang w:eastAsia="ru-RU"/>
              </w:rPr>
              <w:t xml:space="preserve"> (</w:t>
            </w:r>
            <w:r w:rsidRPr="00A853B4">
              <w:rPr>
                <w:rFonts w:cs="Sylfaen"/>
                <w:color w:val="000000"/>
                <w:sz w:val="20"/>
                <w:szCs w:val="20"/>
                <w:lang w:val="ru-RU" w:eastAsia="ru-RU"/>
              </w:rPr>
              <w:t>մշտական</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կամ</w:t>
            </w:r>
            <w:r w:rsidRPr="00A853B4">
              <w:rPr>
                <w:color w:val="000000"/>
                <w:sz w:val="20"/>
                <w:szCs w:val="20"/>
                <w:lang w:eastAsia="ru-RU"/>
              </w:rPr>
              <w:t xml:space="preserve"> </w:t>
            </w:r>
            <w:r w:rsidRPr="00A853B4">
              <w:rPr>
                <w:rFonts w:cs="Sylfaen"/>
                <w:color w:val="000000"/>
                <w:sz w:val="20"/>
                <w:szCs w:val="20"/>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տրամադրումը</w:t>
            </w:r>
            <w:r w:rsidRPr="00A853B4">
              <w:rPr>
                <w:color w:val="000000"/>
                <w:sz w:val="20"/>
                <w:szCs w:val="20"/>
                <w:lang w:eastAsia="ru-RU"/>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sidRPr="00A853B4">
              <w:rPr>
                <w:rFonts w:cs="Sylfaen"/>
                <w:b/>
                <w:color w:val="000000"/>
                <w:sz w:val="20"/>
                <w:szCs w:val="20"/>
              </w:rPr>
              <w:lastRenderedPageBreak/>
              <w:t xml:space="preserve">  </w:t>
            </w:r>
            <w:r>
              <w:rPr>
                <w:rFonts w:cs="Sylfaen"/>
                <w:b/>
                <w:color w:val="000000"/>
                <w:sz w:val="20"/>
                <w:szCs w:val="20"/>
              </w:rPr>
              <w:t xml:space="preserve">5. </w:t>
            </w:r>
            <w:r w:rsidRPr="00A853B4">
              <w:rPr>
                <w:rFonts w:cs="Sylfaen"/>
                <w:color w:val="000000"/>
                <w:sz w:val="20"/>
                <w:szCs w:val="20"/>
              </w:rPr>
              <w:t>Հողամասերն</w:t>
            </w:r>
            <w:r w:rsidRPr="00A853B4">
              <w:rPr>
                <w:b/>
                <w:color w:val="000000"/>
                <w:sz w:val="20"/>
                <w:szCs w:val="20"/>
              </w:rPr>
              <w:t xml:space="preserve"> </w:t>
            </w:r>
            <w:r w:rsidRPr="00A853B4">
              <w:rPr>
                <w:rFonts w:cs="Sylfaen"/>
                <w:b/>
                <w:color w:val="000000"/>
                <w:sz w:val="20"/>
                <w:szCs w:val="20"/>
                <w:u w:val="single"/>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ս</w:t>
            </w:r>
            <w:r w:rsidRPr="00A853B4">
              <w:rPr>
                <w:rFonts w:cs="Sylfaen"/>
                <w:color w:val="000000"/>
                <w:sz w:val="20"/>
                <w:szCs w:val="20"/>
              </w:rPr>
              <w:t>եփականության</w:t>
            </w:r>
            <w:r w:rsidRPr="00A853B4">
              <w:rPr>
                <w:color w:val="000000"/>
                <w:sz w:val="20"/>
                <w:szCs w:val="20"/>
              </w:rPr>
              <w:t xml:space="preserve"> </w:t>
            </w:r>
            <w:r w:rsidRPr="00A853B4">
              <w:rPr>
                <w:rFonts w:cs="Sylfaen"/>
                <w:color w:val="000000"/>
                <w:sz w:val="20"/>
                <w:szCs w:val="20"/>
              </w:rPr>
              <w:t>իրավունքն</w:t>
            </w:r>
            <w:r w:rsidRPr="00A853B4">
              <w:rPr>
                <w:color w:val="000000"/>
                <w:sz w:val="20"/>
                <w:szCs w:val="20"/>
              </w:rPr>
              <w:t xml:space="preserve"> </w:t>
            </w:r>
            <w:r w:rsidRPr="00A853B4">
              <w:rPr>
                <w:rFonts w:cs="Sylfaen"/>
                <w:b/>
                <w:color w:val="000000"/>
                <w:sz w:val="20"/>
                <w:szCs w:val="20"/>
              </w:rPr>
              <w:t>անհատույց</w:t>
            </w:r>
            <w:r w:rsidRPr="00A853B4">
              <w:rPr>
                <w:color w:val="000000"/>
                <w:sz w:val="20"/>
                <w:szCs w:val="20"/>
              </w:rPr>
              <w:t xml:space="preserve"> </w:t>
            </w:r>
            <w:r w:rsidRPr="00A853B4">
              <w:rPr>
                <w:rFonts w:cs="Sylfaen"/>
                <w:color w:val="000000"/>
                <w:sz w:val="20"/>
                <w:szCs w:val="20"/>
              </w:rPr>
              <w:t>փոխանցելու</w:t>
            </w:r>
            <w:r w:rsidRPr="00A853B4">
              <w:rPr>
                <w:color w:val="000000"/>
                <w:sz w:val="20"/>
                <w:szCs w:val="20"/>
              </w:rPr>
              <w:t xml:space="preserve">, </w:t>
            </w:r>
            <w:r w:rsidRPr="00A853B4">
              <w:rPr>
                <w:rFonts w:cs="Sylfaen"/>
                <w:b/>
                <w:color w:val="000000"/>
                <w:sz w:val="20"/>
                <w:szCs w:val="20"/>
              </w:rPr>
              <w:t>ուղղակի</w:t>
            </w:r>
            <w:r w:rsidRPr="00A853B4">
              <w:rPr>
                <w:b/>
                <w:color w:val="000000"/>
                <w:sz w:val="20"/>
                <w:szCs w:val="20"/>
              </w:rPr>
              <w:t xml:space="preserve"> </w:t>
            </w:r>
            <w:r w:rsidRPr="00A853B4">
              <w:rPr>
                <w:rFonts w:cs="Sylfaen"/>
                <w:b/>
                <w:color w:val="000000"/>
                <w:sz w:val="20"/>
                <w:szCs w:val="20"/>
              </w:rPr>
              <w:t>վաճառքի</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 xml:space="preserve">, </w:t>
            </w:r>
            <w:r w:rsidRPr="00A853B4">
              <w:rPr>
                <w:rFonts w:cs="Sylfaen"/>
                <w:b/>
                <w:color w:val="000000"/>
                <w:sz w:val="20"/>
                <w:szCs w:val="20"/>
              </w:rPr>
              <w:t>աճուրդով</w:t>
            </w:r>
            <w:r w:rsidRPr="00A853B4">
              <w:rPr>
                <w:color w:val="000000"/>
                <w:sz w:val="20"/>
                <w:szCs w:val="20"/>
              </w:rPr>
              <w:t xml:space="preserve">, </w:t>
            </w:r>
            <w:r w:rsidRPr="00A853B4">
              <w:rPr>
                <w:rFonts w:cs="Sylfaen"/>
                <w:b/>
                <w:color w:val="000000"/>
                <w:sz w:val="20"/>
                <w:szCs w:val="20"/>
              </w:rPr>
              <w:t>փոխանակության</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sidRPr="00A853B4">
              <w:rPr>
                <w:rFonts w:cs="Sylfaen"/>
                <w:b/>
                <w:color w:val="000000"/>
                <w:sz w:val="20"/>
                <w:szCs w:val="20"/>
              </w:rPr>
              <w:t xml:space="preserve"> </w:t>
            </w:r>
            <w:r>
              <w:rPr>
                <w:rFonts w:cs="Sylfaen"/>
                <w:b/>
                <w:color w:val="000000"/>
                <w:sz w:val="20"/>
                <w:szCs w:val="20"/>
              </w:rPr>
              <w:t xml:space="preserve">6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b/>
                <w:color w:val="000000"/>
                <w:sz w:val="20"/>
                <w:szCs w:val="20"/>
                <w:u w:val="single"/>
              </w:rPr>
              <w:t>անհատույց</w:t>
            </w:r>
            <w:r w:rsidRPr="00A853B4">
              <w:rPr>
                <w:b/>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65-</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հոդվածներով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կարգով և օրենքով նախատեսված այլ դեպքերում:</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b/>
                <w:sz w:val="20"/>
                <w:szCs w:val="20"/>
              </w:rPr>
            </w:pPr>
            <w:r>
              <w:rPr>
                <w:sz w:val="20"/>
                <w:szCs w:val="20"/>
              </w:rPr>
              <w:t xml:space="preserve">7. </w:t>
            </w:r>
            <w:r w:rsidRPr="00A853B4">
              <w:rPr>
                <w:rFonts w:cs="Sylfaen"/>
                <w:color w:val="000000"/>
                <w:sz w:val="20"/>
                <w:szCs w:val="20"/>
              </w:rPr>
              <w:t>Քաղաքացիներից</w:t>
            </w:r>
            <w:r w:rsidRPr="00A853B4">
              <w:rPr>
                <w:color w:val="000000"/>
                <w:sz w:val="20"/>
                <w:szCs w:val="20"/>
              </w:rPr>
              <w:t xml:space="preserve"> </w:t>
            </w:r>
            <w:r w:rsidRPr="00A853B4">
              <w:rPr>
                <w:rFonts w:cs="Sylfaen"/>
                <w:color w:val="000000"/>
                <w:sz w:val="20"/>
                <w:szCs w:val="20"/>
              </w:rPr>
              <w:t>դիմումներն</w:t>
            </w:r>
            <w:r w:rsidRPr="00A853B4">
              <w:rPr>
                <w:color w:val="000000"/>
                <w:sz w:val="20"/>
                <w:szCs w:val="20"/>
              </w:rPr>
              <w:t xml:space="preserve"> </w:t>
            </w:r>
            <w:r w:rsidRPr="00A853B4">
              <w:rPr>
                <w:rFonts w:cs="Sylfaen"/>
                <w:color w:val="000000"/>
                <w:sz w:val="20"/>
                <w:szCs w:val="20"/>
              </w:rPr>
              <w:t>ընդունվում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տեղեկատվության</w:t>
            </w:r>
            <w:r w:rsidRPr="00A853B4">
              <w:rPr>
                <w:color w:val="000000"/>
                <w:sz w:val="20"/>
                <w:szCs w:val="20"/>
              </w:rPr>
              <w:t xml:space="preserve"> </w:t>
            </w:r>
            <w:r w:rsidRPr="00A853B4">
              <w:rPr>
                <w:rFonts w:cs="Sylfaen"/>
                <w:color w:val="000000"/>
                <w:sz w:val="20"/>
                <w:szCs w:val="20"/>
              </w:rPr>
              <w:t>հրապարակման</w:t>
            </w:r>
            <w:r w:rsidRPr="00A853B4">
              <w:rPr>
                <w:color w:val="000000"/>
                <w:sz w:val="20"/>
                <w:szCs w:val="20"/>
              </w:rPr>
              <w:t xml:space="preserve"> </w:t>
            </w:r>
            <w:r w:rsidRPr="00A853B4">
              <w:rPr>
                <w:rFonts w:cs="Sylfaen"/>
                <w:color w:val="000000"/>
                <w:sz w:val="20"/>
                <w:szCs w:val="20"/>
              </w:rPr>
              <w:t>օրվանից</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ամսվա</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որից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հինգ</w:t>
            </w:r>
            <w:r w:rsidRPr="00A853B4">
              <w:rPr>
                <w:color w:val="000000"/>
                <w:sz w:val="20"/>
                <w:szCs w:val="20"/>
              </w:rPr>
              <w:t xml:space="preserve"> </w:t>
            </w:r>
            <w:r w:rsidRPr="00A853B4">
              <w:rPr>
                <w:rFonts w:cs="Sylfaen"/>
                <w:color w:val="000000"/>
                <w:sz w:val="20"/>
                <w:szCs w:val="20"/>
              </w:rPr>
              <w:t>օրում</w:t>
            </w:r>
            <w:r w:rsidRPr="00A853B4">
              <w:rPr>
                <w:color w:val="000000"/>
                <w:sz w:val="20"/>
                <w:szCs w:val="20"/>
              </w:rPr>
              <w:t xml:space="preserve"> </w:t>
            </w:r>
            <w:r w:rsidRPr="00A853B4">
              <w:rPr>
                <w:rFonts w:cs="Sylfaen"/>
                <w:color w:val="000000"/>
                <w:sz w:val="20"/>
                <w:szCs w:val="20"/>
              </w:rPr>
              <w:t>ամփոփվում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դիմումները:</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8. </w:t>
            </w:r>
            <w:r w:rsidRPr="00A853B4">
              <w:rPr>
                <w:rFonts w:cs="Sylfaen"/>
                <w:color w:val="000000"/>
                <w:sz w:val="20"/>
                <w:szCs w:val="20"/>
              </w:rPr>
              <w:t>Դիմումների</w:t>
            </w:r>
            <w:r w:rsidRPr="00A853B4">
              <w:rPr>
                <w:color w:val="000000"/>
                <w:sz w:val="20"/>
                <w:szCs w:val="20"/>
              </w:rPr>
              <w:t xml:space="preserve"> </w:t>
            </w:r>
            <w:r w:rsidRPr="00A853B4">
              <w:rPr>
                <w:rFonts w:cs="Sylfaen"/>
                <w:color w:val="000000"/>
                <w:sz w:val="20"/>
                <w:szCs w:val="20"/>
              </w:rPr>
              <w:t>ամփոփման</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lastRenderedPageBreak/>
              <w:t>հողաբաժնի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 xml:space="preserve"> </w:t>
            </w:r>
            <w:r w:rsidRPr="00A853B4">
              <w:rPr>
                <w:rFonts w:cs="Sylfaen"/>
                <w:color w:val="000000"/>
                <w:sz w:val="20"/>
                <w:szCs w:val="20"/>
              </w:rPr>
              <w:t>ճշտվում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պահանջվող</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ըստ</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տնամերձ</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օգտագործելու</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անհատական</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տան</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pacing w:line="240" w:lineRule="auto"/>
              <w:rPr>
                <w:rFonts w:ascii="Arial Unicode" w:hAnsi="Arial Unicode"/>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0C557F"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9.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վարչական</w:t>
            </w:r>
            <w:r w:rsidRPr="00A853B4">
              <w:rPr>
                <w:color w:val="000000"/>
                <w:sz w:val="20"/>
                <w:szCs w:val="20"/>
              </w:rPr>
              <w:t xml:space="preserve"> </w:t>
            </w:r>
            <w:r w:rsidRPr="00A853B4">
              <w:rPr>
                <w:rFonts w:cs="Sylfaen"/>
                <w:color w:val="000000"/>
                <w:sz w:val="20"/>
                <w:szCs w:val="20"/>
              </w:rPr>
              <w:t>սահմաններում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համաձայնությամբ</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10. </w:t>
            </w:r>
            <w:r w:rsidRPr="00A853B4">
              <w:rPr>
                <w:rFonts w:cs="Sylfaen"/>
                <w:color w:val="000000"/>
                <w:sz w:val="20"/>
                <w:szCs w:val="20"/>
              </w:rPr>
              <w:t>Հողամասերի</w:t>
            </w:r>
            <w:r w:rsidRPr="00A853B4">
              <w:rPr>
                <w:color w:val="000000"/>
                <w:sz w:val="20"/>
                <w:szCs w:val="20"/>
              </w:rPr>
              <w:t xml:space="preserve"> </w:t>
            </w:r>
            <w:r w:rsidRPr="00A853B4">
              <w:rPr>
                <w:rFonts w:cs="Sylfaen"/>
                <w:b/>
                <w:color w:val="000000"/>
                <w:sz w:val="20"/>
                <w:szCs w:val="20"/>
                <w:u w:val="single"/>
              </w:rPr>
              <w:t>ուղղակի</w:t>
            </w:r>
            <w:r w:rsidRPr="00A853B4">
              <w:rPr>
                <w:b/>
                <w:color w:val="000000"/>
                <w:sz w:val="20"/>
                <w:szCs w:val="20"/>
                <w:u w:val="single"/>
              </w:rPr>
              <w:t xml:space="preserve"> </w:t>
            </w:r>
            <w:r w:rsidRPr="00A853B4">
              <w:rPr>
                <w:rFonts w:cs="Sylfaen"/>
                <w:b/>
                <w:color w:val="000000"/>
                <w:sz w:val="20"/>
                <w:szCs w:val="20"/>
                <w:u w:val="single"/>
              </w:rPr>
              <w:t>վաճառքը</w:t>
            </w:r>
            <w:r w:rsidRPr="00A853B4">
              <w:rPr>
                <w:color w:val="000000"/>
                <w:sz w:val="20"/>
                <w:szCs w:val="20"/>
              </w:rPr>
              <w:t xml:space="preserve"> </w:t>
            </w:r>
            <w:r w:rsidRPr="00A853B4">
              <w:rPr>
                <w:rFonts w:cs="Sylfaen"/>
                <w:color w:val="000000"/>
                <w:sz w:val="20"/>
                <w:szCs w:val="20"/>
              </w:rPr>
              <w:t>կատարվում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3-</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66-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72-</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2-</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էներգետիկայի</w:t>
            </w:r>
            <w:r w:rsidRPr="00A853B4">
              <w:rPr>
                <w:color w:val="000000"/>
                <w:sz w:val="20"/>
                <w:szCs w:val="20"/>
              </w:rPr>
              <w:t xml:space="preserve">, </w:t>
            </w:r>
            <w:r w:rsidRPr="00A853B4">
              <w:rPr>
                <w:rFonts w:cs="Sylfaen"/>
                <w:color w:val="000000"/>
                <w:sz w:val="20"/>
                <w:szCs w:val="20"/>
              </w:rPr>
              <w:t>կապի</w:t>
            </w:r>
            <w:r w:rsidRPr="00A853B4">
              <w:rPr>
                <w:color w:val="000000"/>
                <w:sz w:val="20"/>
                <w:szCs w:val="20"/>
              </w:rPr>
              <w:t xml:space="preserve">, </w:t>
            </w:r>
            <w:r w:rsidRPr="00A853B4">
              <w:rPr>
                <w:rFonts w:cs="Sylfaen"/>
                <w:color w:val="000000"/>
                <w:sz w:val="20"/>
                <w:szCs w:val="20"/>
              </w:rPr>
              <w:t>տրանսպորտի</w:t>
            </w:r>
            <w:r w:rsidRPr="00A853B4">
              <w:rPr>
                <w:color w:val="000000"/>
                <w:sz w:val="20"/>
                <w:szCs w:val="20"/>
              </w:rPr>
              <w:t xml:space="preserve">, </w:t>
            </w:r>
            <w:r w:rsidRPr="00A853B4">
              <w:rPr>
                <w:rFonts w:cs="Sylfaen"/>
                <w:color w:val="000000"/>
                <w:sz w:val="20"/>
                <w:szCs w:val="20"/>
              </w:rPr>
              <w:t>կոմունալ</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գծային</w:t>
            </w:r>
            <w:r w:rsidRPr="00A853B4">
              <w:rPr>
                <w:color w:val="000000"/>
                <w:sz w:val="20"/>
                <w:szCs w:val="20"/>
              </w:rPr>
              <w:t xml:space="preserve"> </w:t>
            </w:r>
            <w:r w:rsidRPr="00A853B4">
              <w:rPr>
                <w:rFonts w:cs="Sylfaen"/>
                <w:color w:val="000000"/>
                <w:sz w:val="20"/>
                <w:szCs w:val="20"/>
              </w:rPr>
              <w:t>ենթակառուցվածքների</w:t>
            </w:r>
            <w:r w:rsidRPr="00A853B4">
              <w:rPr>
                <w:color w:val="000000"/>
                <w:sz w:val="20"/>
                <w:szCs w:val="20"/>
              </w:rPr>
              <w:t xml:space="preserve">, </w:t>
            </w:r>
            <w:r w:rsidRPr="00A853B4">
              <w:rPr>
                <w:rFonts w:cs="Sylfaen"/>
                <w:color w:val="000000"/>
                <w:sz w:val="20"/>
                <w:szCs w:val="20"/>
              </w:rPr>
              <w:t>ցանկացած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բնական</w:t>
            </w:r>
            <w:r w:rsidRPr="00A853B4">
              <w:rPr>
                <w:color w:val="000000"/>
                <w:sz w:val="20"/>
                <w:szCs w:val="20"/>
              </w:rPr>
              <w:t xml:space="preserve"> </w:t>
            </w:r>
            <w:r w:rsidRPr="00A853B4">
              <w:rPr>
                <w:rFonts w:cs="Sylfaen"/>
                <w:color w:val="000000"/>
                <w:sz w:val="20"/>
                <w:szCs w:val="20"/>
              </w:rPr>
              <w:t>մենաշնորհային</w:t>
            </w:r>
            <w:r w:rsidRPr="00A853B4">
              <w:rPr>
                <w:color w:val="000000"/>
                <w:sz w:val="20"/>
                <w:szCs w:val="20"/>
              </w:rPr>
              <w:t xml:space="preserve"> </w:t>
            </w:r>
            <w:r w:rsidRPr="00A853B4">
              <w:rPr>
                <w:rFonts w:cs="Sylfaen"/>
                <w:color w:val="000000"/>
                <w:sz w:val="20"/>
                <w:szCs w:val="20"/>
              </w:rPr>
              <w:t>ոլորտի</w:t>
            </w:r>
            <w:r w:rsidRPr="00A853B4">
              <w:rPr>
                <w:color w:val="000000"/>
                <w:sz w:val="20"/>
                <w:szCs w:val="20"/>
              </w:rPr>
              <w:t xml:space="preserve"> </w:t>
            </w:r>
            <w:r w:rsidRPr="00A853B4">
              <w:rPr>
                <w:rFonts w:cs="Sylfaen"/>
                <w:color w:val="000000"/>
                <w:sz w:val="20"/>
                <w:szCs w:val="20"/>
              </w:rPr>
              <w:t>հիմնական</w:t>
            </w:r>
            <w:r w:rsidRPr="00A853B4">
              <w:rPr>
                <w:color w:val="000000"/>
                <w:sz w:val="20"/>
                <w:szCs w:val="20"/>
              </w:rPr>
              <w:t xml:space="preserve"> </w:t>
            </w:r>
            <w:r w:rsidRPr="00A853B4">
              <w:rPr>
                <w:rFonts w:cs="Sylfaen"/>
                <w:color w:val="000000"/>
                <w:sz w:val="20"/>
                <w:szCs w:val="20"/>
              </w:rPr>
              <w:t>գործունեությանն</w:t>
            </w:r>
            <w:r w:rsidRPr="00A853B4">
              <w:rPr>
                <w:color w:val="000000"/>
                <w:sz w:val="20"/>
                <w:szCs w:val="20"/>
              </w:rPr>
              <w:t xml:space="preserve"> </w:t>
            </w:r>
            <w:r w:rsidRPr="00A853B4">
              <w:rPr>
                <w:rFonts w:cs="Sylfaen"/>
                <w:color w:val="000000"/>
                <w:sz w:val="20"/>
                <w:szCs w:val="20"/>
              </w:rPr>
              <w:t>առնչվող</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օժանդակ</w:t>
            </w:r>
            <w:r w:rsidRPr="00A853B4">
              <w:rPr>
                <w:color w:val="000000"/>
                <w:sz w:val="20"/>
                <w:szCs w:val="20"/>
              </w:rPr>
              <w:t xml:space="preserve"> </w:t>
            </w:r>
            <w:r w:rsidRPr="00A853B4">
              <w:rPr>
                <w:rFonts w:cs="Sylfaen"/>
                <w:color w:val="000000"/>
                <w:sz w:val="20"/>
                <w:szCs w:val="20"/>
              </w:rPr>
              <w:t>կառույցներ</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ոչ</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շենքերը</w:t>
            </w:r>
            <w:r w:rsidRPr="00A853B4">
              <w:rPr>
                <w:color w:val="000000"/>
                <w:sz w:val="20"/>
                <w:szCs w:val="20"/>
              </w:rPr>
              <w:t xml:space="preserve">, </w:t>
            </w:r>
            <w:r w:rsidRPr="00A853B4">
              <w:rPr>
                <w:rFonts w:cs="Sylfaen"/>
                <w:color w:val="000000"/>
                <w:sz w:val="20"/>
                <w:szCs w:val="20"/>
              </w:rPr>
              <w:t>շինությունները</w:t>
            </w:r>
            <w:r w:rsidRPr="00A853B4">
              <w:rPr>
                <w:color w:val="000000"/>
                <w:sz w:val="20"/>
                <w:szCs w:val="20"/>
              </w:rPr>
              <w:t xml:space="preserve"> </w:t>
            </w:r>
            <w:r w:rsidRPr="00A853B4">
              <w:rPr>
                <w:rFonts w:cs="Sylfaen"/>
                <w:color w:val="000000"/>
                <w:sz w:val="20"/>
                <w:szCs w:val="20"/>
              </w:rPr>
              <w:t>բնակելիի</w:t>
            </w:r>
            <w:r w:rsidRPr="00A853B4">
              <w:rPr>
                <w:color w:val="000000"/>
                <w:sz w:val="20"/>
                <w:szCs w:val="20"/>
              </w:rPr>
              <w:t xml:space="preserve"> </w:t>
            </w:r>
            <w:r w:rsidRPr="00A853B4">
              <w:rPr>
                <w:rFonts w:cs="Sylfaen"/>
                <w:color w:val="000000"/>
                <w:sz w:val="20"/>
                <w:szCs w:val="20"/>
              </w:rPr>
              <w:t>վերափոխելու</w:t>
            </w:r>
            <w:r w:rsidRPr="00A853B4">
              <w:rPr>
                <w:color w:val="000000"/>
                <w:sz w:val="20"/>
                <w:szCs w:val="20"/>
              </w:rPr>
              <w:t xml:space="preserve"> </w:t>
            </w:r>
            <w:r w:rsidRPr="00A853B4">
              <w:rPr>
                <w:rFonts w:cs="Sylfaen"/>
                <w:color w:val="000000"/>
                <w:sz w:val="20"/>
                <w:szCs w:val="20"/>
              </w:rPr>
              <w:t>արդյունքում</w:t>
            </w:r>
            <w:r w:rsidRPr="00A853B4">
              <w:rPr>
                <w:color w:val="000000"/>
                <w:sz w:val="20"/>
                <w:szCs w:val="20"/>
              </w:rPr>
              <w:t xml:space="preserve"> </w:t>
            </w:r>
            <w:r w:rsidRPr="00A853B4">
              <w:rPr>
                <w:rFonts w:cs="Sylfaen"/>
                <w:color w:val="000000"/>
                <w:sz w:val="20"/>
                <w:szCs w:val="20"/>
              </w:rPr>
              <w:lastRenderedPageBreak/>
              <w:t>ձևավորված</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տների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անհրաժեշտ</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օտարելիս</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գոյություն</w:t>
            </w:r>
            <w:r w:rsidRPr="00A853B4">
              <w:rPr>
                <w:color w:val="000000"/>
                <w:sz w:val="20"/>
                <w:szCs w:val="20"/>
              </w:rPr>
              <w:t xml:space="preserve"> </w:t>
            </w:r>
            <w:r w:rsidRPr="00A853B4">
              <w:rPr>
                <w:rFonts w:cs="Sylfaen"/>
                <w:color w:val="000000"/>
                <w:sz w:val="20"/>
                <w:szCs w:val="20"/>
              </w:rPr>
              <w:t>ունեցող</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հասարակական</w:t>
            </w:r>
            <w:r w:rsidRPr="00A853B4">
              <w:rPr>
                <w:color w:val="000000"/>
                <w:sz w:val="20"/>
                <w:szCs w:val="20"/>
              </w:rPr>
              <w:t xml:space="preserve">, </w:t>
            </w:r>
            <w:r w:rsidRPr="00A853B4">
              <w:rPr>
                <w:rFonts w:cs="Sylfaen"/>
                <w:color w:val="000000"/>
                <w:sz w:val="20"/>
                <w:szCs w:val="20"/>
              </w:rPr>
              <w:t>արդյունաբերական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ընդլայնման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հնարավոր</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օտարվող</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առանձին</w:t>
            </w:r>
            <w:r w:rsidRPr="00A853B4">
              <w:rPr>
                <w:color w:val="000000"/>
                <w:sz w:val="20"/>
                <w:szCs w:val="20"/>
              </w:rPr>
              <w:t xml:space="preserve"> </w:t>
            </w:r>
            <w:r w:rsidRPr="00A853B4">
              <w:rPr>
                <w:rFonts w:cs="Sylfaen"/>
                <w:color w:val="000000"/>
                <w:sz w:val="20"/>
                <w:szCs w:val="20"/>
              </w:rPr>
              <w:t>գույքային</w:t>
            </w:r>
            <w:r w:rsidRPr="00A853B4">
              <w:rPr>
                <w:color w:val="000000"/>
                <w:sz w:val="20"/>
                <w:szCs w:val="20"/>
              </w:rPr>
              <w:t xml:space="preserve"> </w:t>
            </w:r>
            <w:r w:rsidRPr="00A853B4">
              <w:rPr>
                <w:rFonts w:cs="Sylfaen"/>
                <w:color w:val="000000"/>
                <w:sz w:val="20"/>
                <w:szCs w:val="20"/>
              </w:rPr>
              <w:t>միավոր</w:t>
            </w:r>
            <w:r w:rsidRPr="00A853B4">
              <w:rPr>
                <w:color w:val="000000"/>
                <w:sz w:val="20"/>
                <w:szCs w:val="20"/>
              </w:rPr>
              <w:t xml:space="preserve"> </w:t>
            </w:r>
            <w:r w:rsidRPr="00A853B4">
              <w:rPr>
                <w:rFonts w:cs="Sylfaen"/>
                <w:color w:val="000000"/>
                <w:sz w:val="20"/>
                <w:szCs w:val="20"/>
              </w:rPr>
              <w:t>օտարել</w:t>
            </w:r>
            <w:r w:rsidRPr="00A853B4">
              <w:rPr>
                <w:color w:val="000000"/>
                <w:sz w:val="20"/>
                <w:szCs w:val="20"/>
              </w:rPr>
              <w:t xml:space="preserve"> </w:t>
            </w:r>
            <w:r w:rsidRPr="00A853B4">
              <w:rPr>
                <w:rFonts w:cs="Sylfaen"/>
                <w:color w:val="000000"/>
                <w:sz w:val="20"/>
                <w:szCs w:val="20"/>
              </w:rPr>
              <w:t>աճուրդային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color w:val="000000"/>
                <w:sz w:val="20"/>
                <w:szCs w:val="20"/>
              </w:rPr>
              <w:lastRenderedPageBreak/>
              <w:t xml:space="preserve">11.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ուղղակի</w:t>
            </w:r>
            <w:r w:rsidRPr="00A853B4">
              <w:rPr>
                <w:color w:val="000000"/>
                <w:sz w:val="20"/>
                <w:szCs w:val="20"/>
              </w:rPr>
              <w:t xml:space="preserve"> </w:t>
            </w:r>
            <w:r w:rsidRPr="00A853B4">
              <w:rPr>
                <w:rFonts w:cs="Sylfaen"/>
                <w:color w:val="000000"/>
                <w:sz w:val="20"/>
                <w:szCs w:val="20"/>
              </w:rPr>
              <w:t>վաճառքի</w:t>
            </w:r>
            <w:r w:rsidRPr="00A853B4">
              <w:rPr>
                <w:color w:val="000000"/>
                <w:sz w:val="20"/>
                <w:szCs w:val="20"/>
              </w:rPr>
              <w:t xml:space="preserve"> </w:t>
            </w:r>
            <w:r w:rsidRPr="00A853B4">
              <w:rPr>
                <w:rFonts w:cs="Sylfaen"/>
                <w:color w:val="000000"/>
                <w:sz w:val="20"/>
                <w:szCs w:val="20"/>
              </w:rPr>
              <w:t>գինը</w:t>
            </w:r>
            <w:r w:rsidRPr="00A853B4">
              <w:rPr>
                <w:color w:val="000000"/>
                <w:sz w:val="20"/>
                <w:szCs w:val="20"/>
              </w:rPr>
              <w:t xml:space="preserve"> </w:t>
            </w:r>
            <w:r w:rsidRPr="00A853B4">
              <w:rPr>
                <w:rFonts w:cs="Sylfaen"/>
                <w:color w:val="000000"/>
                <w:sz w:val="20"/>
                <w:szCs w:val="20"/>
              </w:rPr>
              <w:t>սահմանվում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կադաստրային</w:t>
            </w:r>
            <w:r w:rsidRPr="00A853B4">
              <w:rPr>
                <w:color w:val="000000"/>
                <w:sz w:val="20"/>
                <w:szCs w:val="20"/>
              </w:rPr>
              <w:t xml:space="preserve"> </w:t>
            </w:r>
            <w:r w:rsidRPr="00A853B4">
              <w:rPr>
                <w:rFonts w:cs="Sylfaen"/>
                <w:color w:val="000000"/>
                <w:sz w:val="20"/>
                <w:szCs w:val="20"/>
              </w:rPr>
              <w:t>գնի</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3-</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որոնք</w:t>
            </w:r>
            <w:r w:rsidRPr="00A853B4">
              <w:rPr>
                <w:color w:val="000000"/>
                <w:sz w:val="20"/>
                <w:szCs w:val="20"/>
              </w:rPr>
              <w:t xml:space="preserve"> </w:t>
            </w:r>
            <w:r w:rsidRPr="00A853B4">
              <w:rPr>
                <w:rFonts w:cs="Sylfaen"/>
                <w:color w:val="000000"/>
                <w:sz w:val="20"/>
                <w:szCs w:val="20"/>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պահին</w:t>
            </w:r>
            <w:r w:rsidRPr="00A853B4">
              <w:rPr>
                <w:color w:val="000000"/>
                <w:sz w:val="20"/>
                <w:szCs w:val="20"/>
              </w:rPr>
              <w:t xml:space="preserve"> </w:t>
            </w:r>
            <w:r w:rsidRPr="00A853B4">
              <w:rPr>
                <w:rFonts w:cs="Sylfaen"/>
                <w:color w:val="000000"/>
                <w:sz w:val="20"/>
                <w:szCs w:val="20"/>
              </w:rPr>
              <w:t>գործող</w:t>
            </w:r>
            <w:r w:rsidRPr="00A853B4">
              <w:rPr>
                <w:color w:val="000000"/>
                <w:sz w:val="20"/>
                <w:szCs w:val="20"/>
              </w:rPr>
              <w:t xml:space="preserve"> </w:t>
            </w:r>
            <w:r w:rsidRPr="00A853B4">
              <w:rPr>
                <w:rFonts w:cs="Sylfaen"/>
                <w:color w:val="000000"/>
                <w:sz w:val="20"/>
                <w:szCs w:val="20"/>
              </w:rPr>
              <w:t>կադաստրային</w:t>
            </w:r>
            <w:r w:rsidRPr="00A853B4">
              <w:rPr>
                <w:color w:val="000000"/>
                <w:sz w:val="20"/>
                <w:szCs w:val="20"/>
              </w:rPr>
              <w:t xml:space="preserve"> </w:t>
            </w:r>
            <w:r w:rsidRPr="00A853B4">
              <w:rPr>
                <w:rFonts w:cs="Sylfaen"/>
                <w:color w:val="000000"/>
                <w:sz w:val="20"/>
                <w:szCs w:val="20"/>
              </w:rPr>
              <w:t>արժեքի</w:t>
            </w:r>
            <w:r w:rsidRPr="00A853B4">
              <w:rPr>
                <w:color w:val="000000"/>
                <w:sz w:val="20"/>
                <w:szCs w:val="20"/>
              </w:rPr>
              <w:t xml:space="preserve"> 30 </w:t>
            </w:r>
            <w:r w:rsidRPr="00A853B4">
              <w:rPr>
                <w:rFonts w:cs="Sylfaen"/>
                <w:color w:val="000000"/>
                <w:sz w:val="20"/>
                <w:szCs w:val="20"/>
              </w:rPr>
              <w:t>տոկոսի</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sidRPr="00A853B4">
              <w:rPr>
                <w:rFonts w:ascii="Sylfaen" w:hAnsi="Sylfaen" w:cs="Sylfaen"/>
                <w:color w:val="000000"/>
                <w:sz w:val="20"/>
                <w:szCs w:val="20"/>
              </w:rPr>
              <w:t xml:space="preserve">  </w:t>
            </w:r>
            <w:r>
              <w:rPr>
                <w:rFonts w:ascii="Sylfaen" w:hAnsi="Sylfaen" w:cs="Sylfaen"/>
                <w:color w:val="000000"/>
                <w:sz w:val="20"/>
                <w:szCs w:val="20"/>
              </w:rPr>
              <w:t xml:space="preserve">12. </w:t>
            </w:r>
            <w:r w:rsidRPr="00A853B4">
              <w:rPr>
                <w:rFonts w:cs="Sylfaen"/>
                <w:color w:val="000000"/>
                <w:sz w:val="20"/>
                <w:szCs w:val="20"/>
              </w:rPr>
              <w:t>Հողամասերն</w:t>
            </w:r>
            <w:r w:rsidRPr="00A853B4">
              <w:rPr>
                <w:color w:val="000000"/>
                <w:sz w:val="20"/>
                <w:szCs w:val="20"/>
              </w:rPr>
              <w:t xml:space="preserve"> </w:t>
            </w:r>
            <w:r w:rsidRPr="00A853B4">
              <w:rPr>
                <w:rFonts w:cs="Sylfaen"/>
                <w:b/>
                <w:color w:val="000000"/>
                <w:sz w:val="20"/>
                <w:szCs w:val="20"/>
                <w:u w:val="single"/>
              </w:rPr>
              <w:t>աճուրդային</w:t>
            </w:r>
            <w:r w:rsidRPr="00A853B4">
              <w:rPr>
                <w:b/>
                <w:color w:val="000000"/>
                <w:sz w:val="20"/>
                <w:szCs w:val="20"/>
                <w:u w:val="single"/>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67-</w:t>
            </w:r>
            <w:r w:rsidRPr="00A853B4">
              <w:rPr>
                <w:rFonts w:cs="Sylfaen"/>
                <w:color w:val="000000"/>
                <w:sz w:val="20"/>
                <w:szCs w:val="20"/>
              </w:rPr>
              <w:t>րդ</w:t>
            </w:r>
            <w:r w:rsidRPr="00A853B4">
              <w:rPr>
                <w:color w:val="000000"/>
                <w:sz w:val="20"/>
                <w:szCs w:val="20"/>
              </w:rPr>
              <w:t>, 68-</w:t>
            </w:r>
            <w:r w:rsidRPr="00A853B4">
              <w:rPr>
                <w:rFonts w:cs="Sylfaen"/>
                <w:color w:val="000000"/>
                <w:sz w:val="20"/>
                <w:szCs w:val="20"/>
              </w:rPr>
              <w:t>րդ</w:t>
            </w:r>
            <w:r w:rsidRPr="00A853B4">
              <w:rPr>
                <w:color w:val="000000"/>
                <w:sz w:val="20"/>
                <w:szCs w:val="20"/>
              </w:rPr>
              <w:t>, 69-</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70-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հոդվածներով</w:t>
            </w:r>
            <w:r w:rsidRPr="00A853B4">
              <w:rPr>
                <w:color w:val="000000"/>
                <w:sz w:val="20"/>
                <w:szCs w:val="20"/>
              </w:rPr>
              <w:t xml:space="preserve">, </w:t>
            </w:r>
            <w:r w:rsidRPr="00A853B4">
              <w:rPr>
                <w:rFonts w:cs="Sylfaen"/>
                <w:color w:val="000000"/>
                <w:sz w:val="20"/>
                <w:szCs w:val="20"/>
              </w:rPr>
              <w:t>հրապարակային</w:t>
            </w:r>
            <w:r w:rsidRPr="00A853B4">
              <w:rPr>
                <w:color w:val="000000"/>
                <w:sz w:val="20"/>
                <w:szCs w:val="20"/>
              </w:rPr>
              <w:t xml:space="preserve"> </w:t>
            </w:r>
            <w:r w:rsidRPr="00A853B4">
              <w:rPr>
                <w:rFonts w:cs="Sylfaen"/>
                <w:color w:val="000000"/>
                <w:sz w:val="20"/>
                <w:szCs w:val="20"/>
              </w:rPr>
              <w:t>սակարկությունների</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r w:rsidRPr="00A853B4">
              <w:rPr>
                <w:rFonts w:ascii="Times New Roman" w:hAnsi="Times New Roman"/>
                <w:color w:val="000000"/>
                <w:sz w:val="20"/>
                <w:szCs w:val="20"/>
              </w:rPr>
              <w:t xml:space="preserve"> </w:t>
            </w:r>
            <w:r w:rsidRPr="00A853B4">
              <w:rPr>
                <w:rFonts w:cs="Sylfaen"/>
                <w:color w:val="000000"/>
                <w:sz w:val="20"/>
                <w:szCs w:val="20"/>
              </w:rPr>
              <w:t>դասական</w:t>
            </w:r>
            <w:r w:rsidRPr="00A853B4">
              <w:rPr>
                <w:color w:val="000000"/>
                <w:sz w:val="20"/>
                <w:szCs w:val="20"/>
              </w:rPr>
              <w:t xml:space="preserve"> </w:t>
            </w:r>
            <w:r w:rsidRPr="00A853B4">
              <w:rPr>
                <w:rFonts w:cs="Sylfaen"/>
                <w:color w:val="000000"/>
                <w:sz w:val="20"/>
                <w:szCs w:val="20"/>
              </w:rPr>
              <w:t>աճուրդով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13.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կազմակերպման</w:t>
            </w:r>
            <w:r w:rsidRPr="00A853B4">
              <w:rPr>
                <w:color w:val="000000"/>
                <w:sz w:val="20"/>
                <w:szCs w:val="20"/>
              </w:rPr>
              <w:t xml:space="preserve"> </w:t>
            </w:r>
            <w:r w:rsidRPr="00A853B4">
              <w:rPr>
                <w:rFonts w:cs="Sylfaen"/>
                <w:color w:val="000000"/>
                <w:sz w:val="20"/>
                <w:szCs w:val="20"/>
              </w:rPr>
              <w:t>փաթեթում</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սույն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lastRenderedPageBreak/>
              <w:t>անհրաժեշտ</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օտարման</w:t>
            </w:r>
            <w:proofErr w:type="gramEnd"/>
            <w:r w:rsidRPr="00A853B4">
              <w:rPr>
                <w:color w:val="000000"/>
                <w:sz w:val="20"/>
                <w:szCs w:val="20"/>
              </w:rPr>
              <w:t xml:space="preserve"> </w:t>
            </w:r>
            <w:r w:rsidRPr="00A853B4">
              <w:rPr>
                <w:rFonts w:cs="Sylfaen"/>
                <w:color w:val="000000"/>
                <w:sz w:val="20"/>
                <w:szCs w:val="20"/>
              </w:rPr>
              <w:t>պայմանագրի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2</w:t>
            </w:r>
            <w:r w:rsidRPr="00A853B4">
              <w:rPr>
                <w:color w:val="000000"/>
                <w:sz w:val="20"/>
                <w:szCs w:val="20"/>
              </w:rPr>
              <w:t xml:space="preserve">) </w:t>
            </w:r>
            <w:proofErr w:type="gramStart"/>
            <w:r w:rsidRPr="00A853B4">
              <w:rPr>
                <w:rFonts w:cs="Sylfaen"/>
                <w:color w:val="000000"/>
                <w:sz w:val="20"/>
                <w:szCs w:val="20"/>
              </w:rPr>
              <w:t>օտարվող</w:t>
            </w:r>
            <w:proofErr w:type="gramEnd"/>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հատակագծի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3</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նախատե</w:t>
            </w:r>
            <w:r w:rsidRPr="00A853B4">
              <w:rPr>
                <w:color w:val="000000"/>
                <w:sz w:val="20"/>
                <w:szCs w:val="20"/>
              </w:rPr>
              <w:t>u</w:t>
            </w:r>
            <w:r w:rsidRPr="00A853B4">
              <w:rPr>
                <w:rFonts w:cs="Sylfaen"/>
                <w:color w:val="000000"/>
                <w:sz w:val="20"/>
                <w:szCs w:val="20"/>
              </w:rPr>
              <w:t>վող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կազմված</w:t>
            </w:r>
            <w:r w:rsidRPr="00A853B4">
              <w:rPr>
                <w:color w:val="000000"/>
                <w:sz w:val="20"/>
                <w:szCs w:val="20"/>
              </w:rPr>
              <w:t xml:space="preserve"> </w:t>
            </w:r>
            <w:r w:rsidRPr="00A853B4">
              <w:rPr>
                <w:rFonts w:cs="Sylfaen"/>
                <w:color w:val="000000"/>
                <w:sz w:val="20"/>
                <w:szCs w:val="20"/>
              </w:rPr>
              <w:t>ճարտարապետահատակագծային</w:t>
            </w:r>
            <w:r w:rsidRPr="00A853B4">
              <w:rPr>
                <w:color w:val="000000"/>
                <w:sz w:val="20"/>
                <w:szCs w:val="20"/>
              </w:rPr>
              <w:t xml:space="preserve"> </w:t>
            </w:r>
            <w:r w:rsidRPr="00A853B4">
              <w:rPr>
                <w:rFonts w:cs="Sylfaen"/>
                <w:color w:val="000000"/>
                <w:sz w:val="20"/>
                <w:szCs w:val="20"/>
              </w:rPr>
              <w:t>առաջադրանքի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նորմատիվ</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բնապահպանական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բնույթի</w:t>
            </w:r>
            <w:r w:rsidRPr="00A853B4">
              <w:rPr>
                <w:color w:val="000000"/>
                <w:sz w:val="20"/>
                <w:szCs w:val="20"/>
              </w:rPr>
              <w:t xml:space="preserve"> </w:t>
            </w:r>
            <w:r w:rsidRPr="00A853B4">
              <w:rPr>
                <w:rFonts w:cs="Sylfaen"/>
                <w:color w:val="000000"/>
                <w:sz w:val="20"/>
                <w:szCs w:val="20"/>
              </w:rPr>
              <w:t>պահանջների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u</w:t>
            </w:r>
            <w:r w:rsidRPr="00A853B4">
              <w:rPr>
                <w:rFonts w:cs="Sylfaen"/>
                <w:color w:val="000000"/>
                <w:sz w:val="20"/>
                <w:szCs w:val="20"/>
              </w:rPr>
              <w:t>ահմանափակումների</w:t>
            </w:r>
            <w:r w:rsidRPr="00A853B4">
              <w:rPr>
                <w:color w:val="000000"/>
                <w:sz w:val="20"/>
                <w:szCs w:val="20"/>
              </w:rPr>
              <w:t xml:space="preserve">, </w:t>
            </w:r>
            <w:r w:rsidRPr="00A853B4">
              <w:rPr>
                <w:rFonts w:cs="Sylfaen"/>
                <w:color w:val="000000"/>
                <w:sz w:val="20"/>
                <w:szCs w:val="20"/>
              </w:rPr>
              <w:t>ելակետային</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տեխնիկական</w:t>
            </w:r>
            <w:r w:rsidRPr="00A853B4">
              <w:rPr>
                <w:color w:val="000000"/>
                <w:sz w:val="20"/>
                <w:szCs w:val="20"/>
              </w:rPr>
              <w:t xml:space="preserve"> </w:t>
            </w:r>
            <w:r w:rsidRPr="00A853B4">
              <w:rPr>
                <w:rFonts w:cs="Sylfaen"/>
                <w:color w:val="000000"/>
                <w:sz w:val="20"/>
                <w:szCs w:val="20"/>
              </w:rPr>
              <w:t>պայմանների</w:t>
            </w:r>
            <w:r w:rsidRPr="00A853B4">
              <w:rPr>
                <w:color w:val="000000"/>
                <w:sz w:val="20"/>
                <w:szCs w:val="20"/>
              </w:rPr>
              <w:t xml:space="preserve"> </w:t>
            </w:r>
            <w:r w:rsidRPr="00A853B4">
              <w:rPr>
                <w:rFonts w:cs="Sylfaen"/>
                <w:color w:val="000000"/>
                <w:sz w:val="20"/>
                <w:szCs w:val="20"/>
              </w:rPr>
              <w:t>ամրագրմամբ</w:t>
            </w:r>
            <w:r w:rsidRPr="00A853B4">
              <w:rPr>
                <w:color w:val="000000"/>
                <w:sz w:val="20"/>
                <w:szCs w:val="20"/>
              </w:rPr>
              <w:t xml:space="preserve">, </w:t>
            </w:r>
            <w:r w:rsidRPr="00A853B4">
              <w:rPr>
                <w:rFonts w:cs="Sylfaen"/>
                <w:color w:val="000000"/>
                <w:sz w:val="20"/>
                <w:szCs w:val="20"/>
              </w:rPr>
              <w:t>այդ</w:t>
            </w:r>
            <w:r w:rsidRPr="00A853B4">
              <w:rPr>
                <w:color w:val="000000"/>
                <w:sz w:val="20"/>
                <w:szCs w:val="20"/>
              </w:rPr>
              <w:t xml:space="preserve"> </w:t>
            </w:r>
            <w:r w:rsidRPr="00A853B4">
              <w:rPr>
                <w:rFonts w:cs="Sylfaen"/>
                <w:color w:val="000000"/>
                <w:sz w:val="20"/>
                <w:szCs w:val="20"/>
              </w:rPr>
              <w:t>թվում</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նկարագրությունը</w:t>
            </w:r>
            <w:r w:rsidRPr="00A853B4">
              <w:rPr>
                <w:color w:val="000000"/>
                <w:sz w:val="20"/>
                <w:szCs w:val="20"/>
              </w:rPr>
              <w:t xml:space="preserve"> (</w:t>
            </w:r>
            <w:r w:rsidRPr="00A853B4">
              <w:rPr>
                <w:rFonts w:cs="Sylfaen"/>
                <w:color w:val="000000"/>
                <w:sz w:val="20"/>
                <w:szCs w:val="20"/>
              </w:rPr>
              <w:t>կողմնորոշումը</w:t>
            </w:r>
            <w:r w:rsidRPr="00A853B4">
              <w:rPr>
                <w:color w:val="000000"/>
                <w:sz w:val="20"/>
                <w:szCs w:val="20"/>
              </w:rPr>
              <w:t xml:space="preserve">, </w:t>
            </w:r>
            <w:r w:rsidRPr="00A853B4">
              <w:rPr>
                <w:rFonts w:cs="Sylfaen"/>
                <w:color w:val="000000"/>
                <w:sz w:val="20"/>
                <w:szCs w:val="20"/>
              </w:rPr>
              <w:t>թեքությունը</w:t>
            </w:r>
            <w:r w:rsidRPr="00A853B4">
              <w:rPr>
                <w:color w:val="000000"/>
                <w:sz w:val="20"/>
                <w:szCs w:val="20"/>
              </w:rPr>
              <w:t xml:space="preserve">, </w:t>
            </w:r>
            <w:r w:rsidRPr="00A853B4">
              <w:rPr>
                <w:rFonts w:cs="Sylfaen"/>
                <w:color w:val="000000"/>
                <w:sz w:val="20"/>
                <w:szCs w:val="20"/>
              </w:rPr>
              <w:t>բարեկարգման</w:t>
            </w:r>
            <w:r w:rsidRPr="00A853B4">
              <w:rPr>
                <w:color w:val="000000"/>
                <w:sz w:val="20"/>
                <w:szCs w:val="20"/>
              </w:rPr>
              <w:t xml:space="preserve"> </w:t>
            </w:r>
            <w:r w:rsidRPr="00A853B4">
              <w:rPr>
                <w:rFonts w:cs="Sylfaen"/>
                <w:color w:val="000000"/>
                <w:sz w:val="20"/>
                <w:szCs w:val="20"/>
              </w:rPr>
              <w:t>վիճակը</w:t>
            </w:r>
            <w:r w:rsidRPr="00A853B4">
              <w:rPr>
                <w:color w:val="000000"/>
                <w:sz w:val="20"/>
                <w:szCs w:val="20"/>
              </w:rPr>
              <w:t xml:space="preserve">, </w:t>
            </w:r>
            <w:r w:rsidRPr="00A853B4">
              <w:rPr>
                <w:rFonts w:cs="Sylfaen"/>
                <w:color w:val="000000"/>
                <w:sz w:val="20"/>
                <w:szCs w:val="20"/>
              </w:rPr>
              <w:t>հաղորդակցուղիների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իրացման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կառույցների</w:t>
            </w:r>
            <w:r w:rsidRPr="00A853B4">
              <w:rPr>
                <w:color w:val="000000"/>
                <w:sz w:val="20"/>
                <w:szCs w:val="20"/>
              </w:rPr>
              <w:t xml:space="preserve"> </w:t>
            </w:r>
            <w:r w:rsidRPr="00A853B4">
              <w:rPr>
                <w:rFonts w:cs="Sylfaen"/>
                <w:color w:val="000000"/>
                <w:sz w:val="20"/>
                <w:szCs w:val="20"/>
              </w:rPr>
              <w:t>առկայությունը</w:t>
            </w:r>
            <w:r w:rsidRPr="00A853B4">
              <w:rPr>
                <w:color w:val="000000"/>
                <w:sz w:val="20"/>
                <w:szCs w:val="20"/>
              </w:rPr>
              <w:t xml:space="preserve">), </w:t>
            </w:r>
            <w:r w:rsidRPr="00A853B4">
              <w:rPr>
                <w:rFonts w:cs="Sylfaen"/>
                <w:color w:val="000000"/>
                <w:sz w:val="20"/>
                <w:szCs w:val="20"/>
              </w:rPr>
              <w:t>շինարարության</w:t>
            </w:r>
            <w:r w:rsidRPr="00A853B4">
              <w:rPr>
                <w:color w:val="000000"/>
                <w:sz w:val="20"/>
                <w:szCs w:val="20"/>
              </w:rPr>
              <w:t xml:space="preserve"> u</w:t>
            </w:r>
            <w:r w:rsidRPr="00A853B4">
              <w:rPr>
                <w:rFonts w:cs="Sylfaen"/>
                <w:color w:val="000000"/>
                <w:sz w:val="20"/>
                <w:szCs w:val="20"/>
              </w:rPr>
              <w:t>կզբի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ավարտի</w:t>
            </w:r>
            <w:r w:rsidRPr="00A853B4">
              <w:rPr>
                <w:color w:val="000000"/>
                <w:sz w:val="20"/>
                <w:szCs w:val="20"/>
              </w:rPr>
              <w:t xml:space="preserve"> </w:t>
            </w:r>
            <w:r w:rsidRPr="00A853B4">
              <w:rPr>
                <w:rFonts w:cs="Sylfaen"/>
                <w:color w:val="000000"/>
                <w:sz w:val="20"/>
                <w:szCs w:val="20"/>
              </w:rPr>
              <w:t>ժամկետները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14.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ամփոփումից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Pr>
                <w:color w:val="000000"/>
                <w:sz w:val="20"/>
                <w:szCs w:val="20"/>
              </w:rPr>
              <w:t xml:space="preserve">ՀՀ օրենսդրությամբ սահմանված կարգով </w:t>
            </w:r>
            <w:r w:rsidRPr="00A853B4">
              <w:rPr>
                <w:color w:val="000000"/>
                <w:sz w:val="20"/>
                <w:szCs w:val="20"/>
              </w:rPr>
              <w:t>12-o</w:t>
            </w:r>
            <w:r w:rsidRPr="00A853B4">
              <w:rPr>
                <w:rFonts w:cs="Sylfaen"/>
                <w:color w:val="000000"/>
                <w:sz w:val="20"/>
                <w:szCs w:val="20"/>
              </w:rPr>
              <w:t>րյա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կազմակերպիչը</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տրամադրում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վերաբերյալ</w:t>
            </w:r>
            <w:r w:rsidRPr="00A853B4">
              <w:rPr>
                <w:color w:val="000000"/>
                <w:sz w:val="20"/>
                <w:szCs w:val="20"/>
              </w:rPr>
              <w:t xml:space="preserve"> </w:t>
            </w:r>
            <w:r w:rsidRPr="00A853B4">
              <w:rPr>
                <w:rFonts w:cs="Sylfaen"/>
                <w:color w:val="000000"/>
                <w:sz w:val="20"/>
                <w:szCs w:val="20"/>
              </w:rPr>
              <w:t>լիազոր</w:t>
            </w:r>
            <w:r w:rsidRPr="00A853B4">
              <w:rPr>
                <w:color w:val="000000"/>
                <w:sz w:val="20"/>
                <w:szCs w:val="20"/>
              </w:rPr>
              <w:t xml:space="preserve"> </w:t>
            </w:r>
            <w:r w:rsidRPr="00A853B4">
              <w:rPr>
                <w:rFonts w:cs="Sylfaen"/>
                <w:color w:val="000000"/>
                <w:sz w:val="20"/>
                <w:szCs w:val="20"/>
              </w:rPr>
              <w:t>մարմնի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 xml:space="preserve">, </w:t>
            </w:r>
            <w:r w:rsidRPr="00A853B4">
              <w:rPr>
                <w:rFonts w:cs="Sylfaen"/>
                <w:color w:val="000000"/>
                <w:sz w:val="20"/>
                <w:szCs w:val="20"/>
              </w:rPr>
              <w:t>օտարման</w:t>
            </w:r>
            <w:r w:rsidRPr="00A853B4">
              <w:rPr>
                <w:color w:val="000000"/>
                <w:sz w:val="20"/>
                <w:szCs w:val="20"/>
              </w:rPr>
              <w:t xml:space="preserve"> </w:t>
            </w:r>
            <w:r w:rsidRPr="00A853B4">
              <w:rPr>
                <w:rFonts w:cs="Sylfaen"/>
                <w:color w:val="000000"/>
                <w:sz w:val="20"/>
                <w:szCs w:val="20"/>
              </w:rPr>
              <w:t>պայմանագիրը</w:t>
            </w:r>
            <w:r w:rsidRPr="00A853B4">
              <w:rPr>
                <w:color w:val="000000"/>
                <w:sz w:val="20"/>
                <w:szCs w:val="20"/>
              </w:rPr>
              <w:t xml:space="preserve">, </w:t>
            </w:r>
            <w:r w:rsidRPr="00A853B4">
              <w:rPr>
                <w:rFonts w:cs="Sylfaen"/>
                <w:color w:val="000000"/>
                <w:sz w:val="20"/>
                <w:szCs w:val="20"/>
              </w:rPr>
              <w:t>օտարված</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հատակագիծը</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նախատե</w:t>
            </w:r>
            <w:r w:rsidRPr="00A853B4">
              <w:rPr>
                <w:color w:val="000000"/>
                <w:sz w:val="20"/>
                <w:szCs w:val="20"/>
              </w:rPr>
              <w:t>u</w:t>
            </w:r>
            <w:r w:rsidRPr="00A853B4">
              <w:rPr>
                <w:rFonts w:cs="Sylfaen"/>
                <w:color w:val="000000"/>
                <w:sz w:val="20"/>
                <w:szCs w:val="20"/>
              </w:rPr>
              <w:t>վող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lastRenderedPageBreak/>
              <w:t>ճարտարապետահատակագծային</w:t>
            </w:r>
            <w:r w:rsidRPr="00A853B4">
              <w:rPr>
                <w:color w:val="000000"/>
                <w:sz w:val="20"/>
                <w:szCs w:val="20"/>
              </w:rPr>
              <w:t xml:space="preserve"> </w:t>
            </w:r>
            <w:r w:rsidRPr="00A853B4">
              <w:rPr>
                <w:rFonts w:cs="Sylfaen"/>
                <w:color w:val="000000"/>
                <w:sz w:val="20"/>
                <w:szCs w:val="20"/>
              </w:rPr>
              <w:t>առաջադրանքը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15.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լոտով</w:t>
            </w:r>
            <w:r w:rsidRPr="00A853B4">
              <w:rPr>
                <w:color w:val="000000"/>
                <w:sz w:val="20"/>
                <w:szCs w:val="20"/>
              </w:rPr>
              <w:t xml:space="preserve"> </w:t>
            </w:r>
            <w:r w:rsidRPr="00A853B4">
              <w:rPr>
                <w:rFonts w:cs="Sylfaen"/>
                <w:color w:val="000000"/>
                <w:sz w:val="20"/>
                <w:szCs w:val="20"/>
              </w:rPr>
              <w:t>օտարվող</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առավելագույն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20 </w:t>
            </w:r>
            <w:r w:rsidRPr="00A853B4">
              <w:rPr>
                <w:rFonts w:cs="Sylfaen"/>
                <w:color w:val="000000"/>
                <w:sz w:val="20"/>
                <w:szCs w:val="20"/>
              </w:rPr>
              <w:t>հեկտարից</w:t>
            </w:r>
            <w:r w:rsidRPr="00A853B4">
              <w:rPr>
                <w:color w:val="000000"/>
                <w:sz w:val="20"/>
                <w:szCs w:val="20"/>
              </w:rPr>
              <w:t xml:space="preserve"> </w:t>
            </w:r>
            <w:r w:rsidRPr="00A853B4">
              <w:rPr>
                <w:rFonts w:cs="Sylfaen"/>
                <w:color w:val="000000"/>
                <w:sz w:val="20"/>
                <w:szCs w:val="20"/>
              </w:rPr>
              <w:t>ավելի</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նվազագույն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պակաս</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համայնքում</w:t>
            </w:r>
            <w:r w:rsidRPr="00A853B4">
              <w:rPr>
                <w:color w:val="000000"/>
                <w:sz w:val="20"/>
                <w:szCs w:val="20"/>
              </w:rPr>
              <w:t xml:space="preserve"> </w:t>
            </w:r>
            <w:r w:rsidRPr="00A853B4">
              <w:rPr>
                <w:rFonts w:cs="Sylfaen"/>
                <w:color w:val="000000"/>
                <w:sz w:val="20"/>
                <w:szCs w:val="20"/>
              </w:rPr>
              <w:t>սեփականաշնորհված</w:t>
            </w:r>
            <w:r w:rsidRPr="00A853B4">
              <w:rPr>
                <w:color w:val="000000"/>
                <w:sz w:val="20"/>
                <w:szCs w:val="20"/>
              </w:rPr>
              <w:t xml:space="preserve"> </w:t>
            </w:r>
            <w:r w:rsidRPr="00A853B4">
              <w:rPr>
                <w:rFonts w:cs="Sylfaen"/>
                <w:color w:val="000000"/>
                <w:sz w:val="20"/>
                <w:szCs w:val="20"/>
              </w:rPr>
              <w:t>հողաբաժնի</w:t>
            </w:r>
            <w:r w:rsidRPr="00A853B4">
              <w:rPr>
                <w:color w:val="000000"/>
                <w:sz w:val="20"/>
                <w:szCs w:val="20"/>
              </w:rPr>
              <w:t xml:space="preserve"> </w:t>
            </w:r>
            <w:r w:rsidRPr="00A853B4">
              <w:rPr>
                <w:rFonts w:cs="Sylfaen"/>
                <w:color w:val="000000"/>
                <w:sz w:val="20"/>
                <w:szCs w:val="20"/>
              </w:rPr>
              <w:t>չափից</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սխեմայով</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չափ</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rFonts w:ascii="Times New Roman" w:hAnsi="Times New Roman"/>
                <w:color w:val="000000"/>
                <w:sz w:val="20"/>
                <w:szCs w:val="20"/>
              </w:rPr>
              <w:t xml:space="preserve">16. </w:t>
            </w:r>
            <w:r w:rsidRPr="00A853B4">
              <w:rPr>
                <w:rFonts w:ascii="Times New Roman" w:hAnsi="Times New Roman"/>
                <w:color w:val="000000"/>
                <w:sz w:val="20"/>
                <w:szCs w:val="20"/>
              </w:rPr>
              <w:t xml:space="preserve"> </w:t>
            </w:r>
            <w:r w:rsidRPr="00A853B4">
              <w:rPr>
                <w:rFonts w:cs="Sylfaen"/>
                <w:color w:val="000000"/>
                <w:sz w:val="20"/>
                <w:szCs w:val="20"/>
              </w:rPr>
              <w:t>Աճուրդը</w:t>
            </w:r>
            <w:r w:rsidRPr="00A853B4">
              <w:rPr>
                <w:color w:val="000000"/>
                <w:sz w:val="20"/>
                <w:szCs w:val="20"/>
              </w:rPr>
              <w:t xml:space="preserve"> </w:t>
            </w:r>
            <w:r w:rsidRPr="00A853B4">
              <w:rPr>
                <w:rFonts w:cs="Sylfaen"/>
                <w:color w:val="000000"/>
                <w:sz w:val="20"/>
                <w:szCs w:val="20"/>
              </w:rPr>
              <w:t>կազմակերպում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վերջինիս</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լիազորված՝</w:t>
            </w:r>
            <w:r w:rsidRPr="00A853B4">
              <w:rPr>
                <w:color w:val="000000"/>
                <w:sz w:val="20"/>
                <w:szCs w:val="20"/>
              </w:rPr>
              <w:t xml:space="preserve"> </w:t>
            </w:r>
            <w:r w:rsidRPr="00A853B4">
              <w:rPr>
                <w:rFonts w:cs="Sylfaen"/>
                <w:color w:val="000000"/>
                <w:sz w:val="20"/>
                <w:szCs w:val="20"/>
              </w:rPr>
              <w:t>աշխատակազմի</w:t>
            </w:r>
            <w:r w:rsidRPr="00A853B4">
              <w:rPr>
                <w:color w:val="000000"/>
                <w:sz w:val="20"/>
                <w:szCs w:val="20"/>
              </w:rPr>
              <w:t xml:space="preserve"> </w:t>
            </w:r>
            <w:r w:rsidRPr="00A853B4">
              <w:rPr>
                <w:rFonts w:cs="Sylfaen"/>
                <w:color w:val="000000"/>
                <w:sz w:val="20"/>
                <w:szCs w:val="20"/>
              </w:rPr>
              <w:t>պաշտոնատար</w:t>
            </w:r>
            <w:r w:rsidRPr="00A853B4">
              <w:rPr>
                <w:color w:val="000000"/>
                <w:sz w:val="20"/>
                <w:szCs w:val="20"/>
              </w:rPr>
              <w:t xml:space="preserve"> </w:t>
            </w:r>
            <w:r w:rsidRPr="00A853B4">
              <w:rPr>
                <w:rFonts w:cs="Sylfaen"/>
                <w:color w:val="000000"/>
                <w:sz w:val="20"/>
                <w:szCs w:val="20"/>
              </w:rPr>
              <w:t>անձը</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ascii="Times New Roman" w:hAnsi="Times New Roman"/>
                <w:color w:val="000000"/>
                <w:sz w:val="20"/>
                <w:szCs w:val="20"/>
              </w:rPr>
            </w:pPr>
            <w:r>
              <w:rPr>
                <w:rFonts w:cs="Sylfaen"/>
                <w:color w:val="000000"/>
                <w:sz w:val="20"/>
                <w:szCs w:val="20"/>
              </w:rPr>
              <w:t xml:space="preserve">17.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անցկացման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իրականացման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ծանուցման</w:t>
            </w:r>
            <w:r w:rsidRPr="00A853B4">
              <w:rPr>
                <w:color w:val="000000"/>
                <w:sz w:val="20"/>
                <w:szCs w:val="20"/>
              </w:rPr>
              <w:t xml:space="preserve"> </w:t>
            </w:r>
            <w:r w:rsidRPr="00A853B4">
              <w:rPr>
                <w:rFonts w:cs="Sylfaen"/>
                <w:color w:val="000000"/>
                <w:sz w:val="20"/>
                <w:szCs w:val="20"/>
              </w:rPr>
              <w:t>մեջ</w:t>
            </w:r>
            <w:r w:rsidRPr="00A853B4">
              <w:rPr>
                <w:rFonts w:ascii="Times New Roman" w:hAnsi="Times New Roman"/>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 xml:space="preserve">18. </w:t>
            </w:r>
            <w:r w:rsidRPr="00A853B4">
              <w:rPr>
                <w:rFonts w:cs="Sylfaen"/>
                <w:color w:val="000000"/>
                <w:sz w:val="20"/>
                <w:szCs w:val="20"/>
              </w:rPr>
              <w:t>Աճուրդին</w:t>
            </w:r>
            <w:r w:rsidRPr="00A853B4">
              <w:rPr>
                <w:color w:val="000000"/>
                <w:sz w:val="20"/>
                <w:szCs w:val="20"/>
              </w:rPr>
              <w:t xml:space="preserve"> </w:t>
            </w:r>
            <w:r w:rsidRPr="00A853B4">
              <w:rPr>
                <w:rFonts w:cs="Sylfaen"/>
                <w:color w:val="000000"/>
                <w:sz w:val="20"/>
                <w:szCs w:val="20"/>
              </w:rPr>
              <w:t>մասնակցելու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ներկայացվում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հայտ</w:t>
            </w:r>
            <w:proofErr w:type="gramEnd"/>
            <w:r w:rsidRPr="00A853B4">
              <w:rPr>
                <w:color w:val="000000"/>
                <w:sz w:val="20"/>
                <w:szCs w:val="20"/>
              </w:rPr>
              <w:t xml:space="preserve">` </w:t>
            </w:r>
            <w:r w:rsidRPr="00A853B4">
              <w:rPr>
                <w:rFonts w:cs="Sylfaen"/>
                <w:color w:val="000000"/>
                <w:sz w:val="20"/>
                <w:szCs w:val="20"/>
              </w:rPr>
              <w:t>նշելով</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ձեռքբերման</w:t>
            </w:r>
            <w:r w:rsidRPr="00A853B4">
              <w:rPr>
                <w:color w:val="000000"/>
                <w:sz w:val="20"/>
                <w:szCs w:val="20"/>
              </w:rPr>
              <w:t xml:space="preserve"> </w:t>
            </w:r>
            <w:r w:rsidRPr="00A853B4">
              <w:rPr>
                <w:rFonts w:cs="Sylfaen"/>
                <w:color w:val="000000"/>
                <w:sz w:val="20"/>
                <w:szCs w:val="20"/>
              </w:rPr>
              <w:t>նպատակը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2</w:t>
            </w:r>
            <w:r w:rsidRPr="00A853B4">
              <w:rPr>
                <w:color w:val="000000"/>
                <w:sz w:val="20"/>
                <w:szCs w:val="20"/>
              </w:rPr>
              <w:t xml:space="preserve">) </w:t>
            </w:r>
            <w:proofErr w:type="gramStart"/>
            <w:r w:rsidRPr="00A853B4">
              <w:rPr>
                <w:rFonts w:cs="Sylfaen"/>
                <w:color w:val="000000"/>
                <w:sz w:val="20"/>
                <w:szCs w:val="20"/>
              </w:rPr>
              <w:t>աճուրդին</w:t>
            </w:r>
            <w:proofErr w:type="gramEnd"/>
            <w:r w:rsidRPr="00A853B4">
              <w:rPr>
                <w:color w:val="000000"/>
                <w:sz w:val="20"/>
                <w:szCs w:val="20"/>
              </w:rPr>
              <w:t xml:space="preserve"> </w:t>
            </w:r>
            <w:r w:rsidRPr="00A853B4">
              <w:rPr>
                <w:rFonts w:cs="Sylfaen"/>
                <w:color w:val="000000"/>
                <w:sz w:val="20"/>
                <w:szCs w:val="20"/>
              </w:rPr>
              <w:t>մասնակցության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անդորրագիր</w:t>
            </w:r>
            <w:r w:rsidRPr="00A853B4">
              <w:rPr>
                <w:color w:val="000000"/>
                <w:sz w:val="20"/>
                <w:szCs w:val="20"/>
              </w:rPr>
              <w:t>.</w:t>
            </w:r>
          </w:p>
          <w:p w:rsidR="005252F6" w:rsidRPr="00A853B4" w:rsidRDefault="005252F6" w:rsidP="002245FA">
            <w:pPr>
              <w:spacing w:line="240" w:lineRule="auto"/>
              <w:rPr>
                <w:sz w:val="20"/>
                <w:szCs w:val="20"/>
              </w:rPr>
            </w:pPr>
            <w:r>
              <w:rPr>
                <w:color w:val="000000"/>
                <w:sz w:val="20"/>
                <w:szCs w:val="20"/>
              </w:rPr>
              <w:t xml:space="preserve">     3</w:t>
            </w:r>
            <w:r w:rsidRPr="00A853B4">
              <w:rPr>
                <w:color w:val="000000"/>
                <w:sz w:val="20"/>
                <w:szCs w:val="20"/>
              </w:rPr>
              <w:t xml:space="preserve">) </w:t>
            </w:r>
            <w:r w:rsidRPr="00A853B4">
              <w:rPr>
                <w:rFonts w:cs="Sylfaen"/>
                <w:color w:val="000000"/>
                <w:sz w:val="20"/>
                <w:szCs w:val="20"/>
              </w:rPr>
              <w:t>անձնագիր</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հիմնադիր</w:t>
            </w:r>
            <w:r w:rsidRPr="00A853B4">
              <w:rPr>
                <w:color w:val="000000"/>
                <w:sz w:val="20"/>
                <w:szCs w:val="20"/>
              </w:rPr>
              <w:t xml:space="preserve"> </w:t>
            </w:r>
            <w:r w:rsidRPr="00A853B4">
              <w:rPr>
                <w:rFonts w:cs="Sylfaen"/>
                <w:color w:val="000000"/>
                <w:sz w:val="20"/>
                <w:szCs w:val="20"/>
              </w:rPr>
              <w:t>փաստաթղթերը:</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rFonts w:cs="Sylfaen"/>
                <w:color w:val="000000"/>
                <w:sz w:val="20"/>
                <w:szCs w:val="20"/>
              </w:rPr>
              <w:t xml:space="preserve">19.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աճուրդը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կայանում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ներկայացնելու</w:t>
            </w:r>
            <w:r w:rsidRPr="00A853B4">
              <w:rPr>
                <w:color w:val="000000"/>
                <w:sz w:val="20"/>
                <w:szCs w:val="20"/>
              </w:rPr>
              <w:t xml:space="preserve"> </w:t>
            </w:r>
            <w:r w:rsidRPr="00A853B4">
              <w:rPr>
                <w:rFonts w:cs="Sylfaen"/>
                <w:color w:val="000000"/>
                <w:sz w:val="20"/>
                <w:szCs w:val="20"/>
              </w:rPr>
              <w:t>պատճառով</w:t>
            </w:r>
            <w:r w:rsidRPr="00A853B4">
              <w:rPr>
                <w:color w:val="000000"/>
                <w:sz w:val="20"/>
                <w:szCs w:val="20"/>
              </w:rPr>
              <w:t xml:space="preserve">, </w:t>
            </w:r>
            <w:r w:rsidRPr="00A853B4">
              <w:rPr>
                <w:rFonts w:cs="Sylfaen"/>
                <w:color w:val="000000"/>
                <w:sz w:val="20"/>
                <w:szCs w:val="20"/>
              </w:rPr>
              <w:t>ապա</w:t>
            </w:r>
            <w:r w:rsidRPr="00A853B4">
              <w:rPr>
                <w:color w:val="000000"/>
                <w:sz w:val="20"/>
                <w:szCs w:val="20"/>
              </w:rPr>
              <w:t xml:space="preserve"> </w:t>
            </w:r>
            <w:r w:rsidRPr="00A853B4">
              <w:rPr>
                <w:rFonts w:cs="Sylfaen"/>
                <w:color w:val="000000"/>
                <w:sz w:val="20"/>
                <w:szCs w:val="20"/>
              </w:rPr>
              <w:lastRenderedPageBreak/>
              <w:t>հողամասն</w:t>
            </w:r>
            <w:r w:rsidRPr="00A853B4">
              <w:rPr>
                <w:color w:val="000000"/>
                <w:sz w:val="20"/>
                <w:szCs w:val="20"/>
              </w:rPr>
              <w:t xml:space="preserve"> </w:t>
            </w:r>
            <w:r w:rsidRPr="00A853B4">
              <w:rPr>
                <w:rFonts w:cs="Sylfaen"/>
                <w:color w:val="000000"/>
                <w:sz w:val="20"/>
                <w:szCs w:val="20"/>
              </w:rPr>
              <w:t>ուղղակի</w:t>
            </w:r>
            <w:r w:rsidRPr="00A853B4">
              <w:rPr>
                <w:color w:val="000000"/>
                <w:sz w:val="20"/>
                <w:szCs w:val="20"/>
              </w:rPr>
              <w:t xml:space="preserve"> </w:t>
            </w:r>
            <w:r w:rsidRPr="00A853B4">
              <w:rPr>
                <w:rFonts w:cs="Sylfaen"/>
                <w:color w:val="000000"/>
                <w:sz w:val="20"/>
                <w:szCs w:val="20"/>
              </w:rPr>
              <w:t>վաճառքի</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օտարվել</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հերթին</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մասնակցության</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ներկայացնողին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բնակիչներին՝</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ամփոփումից</w:t>
            </w:r>
            <w:r w:rsidRPr="00A853B4">
              <w:rPr>
                <w:color w:val="000000"/>
                <w:sz w:val="20"/>
                <w:szCs w:val="20"/>
              </w:rPr>
              <w:t xml:space="preserve"> </w:t>
            </w:r>
            <w:r w:rsidRPr="00A853B4">
              <w:rPr>
                <w:rFonts w:cs="Sylfaen"/>
                <w:color w:val="000000"/>
                <w:sz w:val="20"/>
                <w:szCs w:val="20"/>
              </w:rPr>
              <w:t>հետո</w:t>
            </w:r>
            <w:r>
              <w:rPr>
                <w:rFonts w:cs="Sylfaen"/>
                <w:color w:val="000000"/>
                <w:sz w:val="20"/>
                <w:szCs w:val="20"/>
              </w:rPr>
              <w:t xml:space="preserve"> ՀՀ օրենսդրությամբ սահմանված</w:t>
            </w:r>
            <w:r w:rsidRPr="00A853B4">
              <w:rPr>
                <w:color w:val="000000"/>
                <w:sz w:val="20"/>
                <w:szCs w:val="20"/>
              </w:rPr>
              <w:t xml:space="preserve"> 10-</w:t>
            </w:r>
            <w:r w:rsidRPr="00A853B4">
              <w:rPr>
                <w:rFonts w:cs="Sylfaen"/>
                <w:color w:val="000000"/>
                <w:sz w:val="20"/>
                <w:szCs w:val="20"/>
              </w:rPr>
              <w:t>օրյա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w:t>
            </w: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color w:val="000000"/>
                <w:sz w:val="20"/>
                <w:szCs w:val="20"/>
              </w:rPr>
              <w:lastRenderedPageBreak/>
              <w:t xml:space="preserve">  20. </w:t>
            </w:r>
            <w:r w:rsidRPr="00A853B4">
              <w:rPr>
                <w:rFonts w:cs="Sylfaen"/>
                <w:color w:val="000000"/>
                <w:sz w:val="20"/>
                <w:szCs w:val="20"/>
              </w:rPr>
              <w:t>Հողամասերը</w:t>
            </w:r>
            <w:r w:rsidRPr="00A853B4">
              <w:rPr>
                <w:color w:val="000000"/>
                <w:sz w:val="20"/>
                <w:szCs w:val="20"/>
              </w:rPr>
              <w:t xml:space="preserve"> </w:t>
            </w:r>
            <w:r w:rsidRPr="00A853B4">
              <w:rPr>
                <w:rFonts w:cs="Sylfaen"/>
                <w:b/>
                <w:color w:val="000000"/>
                <w:sz w:val="20"/>
                <w:szCs w:val="20"/>
                <w:u w:val="single"/>
              </w:rPr>
              <w:t>փոխանակվում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քաղաքացիների</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դիմումների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նախաձեռնությամբ</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21. </w:t>
            </w:r>
            <w:r w:rsidRPr="00A853B4">
              <w:rPr>
                <w:rFonts w:cs="Sylfaen"/>
                <w:color w:val="000000"/>
                <w:sz w:val="20"/>
                <w:szCs w:val="20"/>
              </w:rPr>
              <w:t>Պետական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փոխանակվում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մարզպետների</w:t>
            </w:r>
            <w:r w:rsidRPr="00A853B4">
              <w:rPr>
                <w:color w:val="000000"/>
                <w:sz w:val="20"/>
                <w:szCs w:val="20"/>
              </w:rPr>
              <w:t xml:space="preserve"> (</w:t>
            </w:r>
            <w:r w:rsidRPr="00A853B4">
              <w:rPr>
                <w:rFonts w:cs="Sylfaen"/>
                <w:color w:val="000000"/>
                <w:sz w:val="20"/>
                <w:szCs w:val="20"/>
              </w:rPr>
              <w:t>Երևանում</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փոխվում</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նշանակությունը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22.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փոխանակության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որոշման</w:t>
            </w:r>
            <w:r w:rsidRPr="00A853B4">
              <w:rPr>
                <w:color w:val="000000"/>
                <w:sz w:val="20"/>
                <w:szCs w:val="20"/>
              </w:rPr>
              <w:t xml:space="preserve"> </w:t>
            </w:r>
            <w:r w:rsidRPr="00A853B4">
              <w:rPr>
                <w:rFonts w:cs="Sylfaen"/>
                <w:color w:val="000000"/>
                <w:sz w:val="20"/>
                <w:szCs w:val="20"/>
              </w:rPr>
              <w:t>ընդունումից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կողմերի</w:t>
            </w:r>
            <w:r w:rsidRPr="00A853B4">
              <w:rPr>
                <w:color w:val="000000"/>
                <w:sz w:val="20"/>
                <w:szCs w:val="20"/>
              </w:rPr>
              <w:t xml:space="preserve"> </w:t>
            </w:r>
            <w:r w:rsidRPr="00A853B4">
              <w:rPr>
                <w:rFonts w:cs="Sylfaen"/>
                <w:color w:val="000000"/>
                <w:sz w:val="20"/>
                <w:szCs w:val="20"/>
              </w:rPr>
              <w:t>միջև</w:t>
            </w:r>
            <w:r w:rsidRPr="00A853B4">
              <w:rPr>
                <w:color w:val="000000"/>
                <w:sz w:val="20"/>
                <w:szCs w:val="20"/>
              </w:rPr>
              <w:t xml:space="preserve"> </w:t>
            </w:r>
            <w:r w:rsidRPr="00A853B4">
              <w:rPr>
                <w:rFonts w:cs="Sylfaen"/>
                <w:color w:val="000000"/>
                <w:sz w:val="20"/>
                <w:szCs w:val="20"/>
              </w:rPr>
              <w:t>կնքվում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փոխանակության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պայմանագիր</w:t>
            </w:r>
            <w:r w:rsidRPr="00A853B4">
              <w:rPr>
                <w:color w:val="000000"/>
                <w:sz w:val="20"/>
                <w:szCs w:val="20"/>
              </w:rPr>
              <w:t xml:space="preserve">, </w:t>
            </w:r>
            <w:r w:rsidRPr="00A853B4">
              <w:rPr>
                <w:rFonts w:cs="Sylfaen"/>
                <w:color w:val="000000"/>
                <w:sz w:val="20"/>
                <w:szCs w:val="20"/>
              </w:rPr>
              <w:t>որին</w:t>
            </w:r>
            <w:r w:rsidRPr="00A853B4">
              <w:rPr>
                <w:color w:val="000000"/>
                <w:sz w:val="20"/>
                <w:szCs w:val="20"/>
              </w:rPr>
              <w:t xml:space="preserve"> </w:t>
            </w:r>
            <w:r w:rsidRPr="00A853B4">
              <w:rPr>
                <w:rFonts w:cs="Sylfaen"/>
                <w:color w:val="000000"/>
                <w:sz w:val="20"/>
                <w:szCs w:val="20"/>
              </w:rPr>
              <w:t>կցվում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փոխանակվող</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կազմված</w:t>
            </w:r>
            <w:r w:rsidRPr="00A853B4">
              <w:rPr>
                <w:color w:val="000000"/>
                <w:sz w:val="20"/>
                <w:szCs w:val="20"/>
              </w:rPr>
              <w:t xml:space="preserve"> </w:t>
            </w:r>
            <w:r w:rsidRPr="00A853B4">
              <w:rPr>
                <w:rFonts w:cs="Sylfaen"/>
                <w:color w:val="000000"/>
                <w:sz w:val="20"/>
                <w:szCs w:val="20"/>
              </w:rPr>
              <w:t>հատակագծերը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b/>
                <w:color w:val="000000"/>
                <w:sz w:val="20"/>
                <w:szCs w:val="20"/>
              </w:rPr>
              <w:t xml:space="preserve">23.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75-</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b/>
                <w:color w:val="000000"/>
                <w:sz w:val="20"/>
                <w:szCs w:val="20"/>
                <w:u w:val="single"/>
              </w:rPr>
              <w:t>անհատույց</w:t>
            </w:r>
            <w:r w:rsidRPr="00A853B4">
              <w:rPr>
                <w:b/>
                <w:color w:val="000000"/>
                <w:sz w:val="20"/>
                <w:szCs w:val="20"/>
                <w:u w:val="single"/>
              </w:rPr>
              <w:t xml:space="preserve"> (</w:t>
            </w:r>
            <w:r w:rsidRPr="00A853B4">
              <w:rPr>
                <w:rFonts w:cs="Sylfaen"/>
                <w:b/>
                <w:color w:val="000000"/>
                <w:sz w:val="20"/>
                <w:szCs w:val="20"/>
                <w:u w:val="single"/>
              </w:rPr>
              <w:t>մշտական</w:t>
            </w:r>
            <w:r w:rsidRPr="00A853B4">
              <w:rPr>
                <w:b/>
                <w:color w:val="000000"/>
                <w:sz w:val="20"/>
                <w:szCs w:val="20"/>
                <w:u w:val="single"/>
              </w:rPr>
              <w:t xml:space="preserve">) </w:t>
            </w:r>
            <w:r w:rsidRPr="00A853B4">
              <w:rPr>
                <w:rFonts w:cs="Sylfaen"/>
                <w:b/>
                <w:color w:val="000000"/>
                <w:sz w:val="20"/>
                <w:szCs w:val="20"/>
                <w:u w:val="single"/>
              </w:rPr>
              <w:lastRenderedPageBreak/>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w:t>
            </w:r>
            <w:r w:rsidRPr="00A853B4">
              <w:rPr>
                <w:rFonts w:cs="Sylfaen"/>
                <w:color w:val="000000"/>
                <w:sz w:val="20"/>
                <w:szCs w:val="20"/>
              </w:rPr>
              <w:t>հիմնարկներին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կազմակերպություններին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բարեգործական</w:t>
            </w:r>
            <w:proofErr w:type="gramEnd"/>
            <w:r w:rsidRPr="00A853B4">
              <w:rPr>
                <w:color w:val="000000"/>
                <w:sz w:val="20"/>
                <w:szCs w:val="20"/>
              </w:rPr>
              <w:t xml:space="preserve">, </w:t>
            </w:r>
            <w:r w:rsidRPr="00A853B4">
              <w:rPr>
                <w:rFonts w:cs="Sylfaen"/>
                <w:color w:val="000000"/>
                <w:sz w:val="20"/>
                <w:szCs w:val="20"/>
              </w:rPr>
              <w:t>հասարակական</w:t>
            </w:r>
            <w:r w:rsidRPr="00A853B4">
              <w:rPr>
                <w:color w:val="000000"/>
                <w:sz w:val="20"/>
                <w:szCs w:val="20"/>
              </w:rPr>
              <w:t xml:space="preserve"> </w:t>
            </w:r>
            <w:r w:rsidRPr="00A853B4">
              <w:rPr>
                <w:rFonts w:cs="Sylfaen"/>
                <w:color w:val="000000"/>
                <w:sz w:val="20"/>
                <w:szCs w:val="20"/>
              </w:rPr>
              <w:t>միավորումներին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հիմնադրամներին</w:t>
            </w:r>
            <w:r w:rsidRPr="00A853B4">
              <w:rPr>
                <w:color w:val="000000"/>
                <w:sz w:val="20"/>
                <w:szCs w:val="20"/>
              </w:rPr>
              <w:t xml:space="preserve">` </w:t>
            </w:r>
            <w:r w:rsidRPr="00A853B4">
              <w:rPr>
                <w:rFonts w:cs="Sylfaen"/>
                <w:color w:val="000000"/>
                <w:sz w:val="20"/>
                <w:szCs w:val="20"/>
              </w:rPr>
              <w:t>իրենց</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ձեռնարկատիրության</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չկապված</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նորմատիվ</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24.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25.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կազմվող</w:t>
            </w:r>
            <w:r w:rsidRPr="00A853B4">
              <w:rPr>
                <w:color w:val="000000"/>
                <w:sz w:val="20"/>
                <w:szCs w:val="20"/>
              </w:rPr>
              <w:t xml:space="preserve"> </w:t>
            </w:r>
            <w:r w:rsidRPr="00A853B4">
              <w:rPr>
                <w:rFonts w:cs="Sylfaen"/>
                <w:color w:val="000000"/>
                <w:sz w:val="20"/>
                <w:szCs w:val="20"/>
              </w:rPr>
              <w:t>հողաշինարարական</w:t>
            </w:r>
            <w:r w:rsidRPr="00A853B4">
              <w:rPr>
                <w:color w:val="000000"/>
                <w:sz w:val="20"/>
                <w:szCs w:val="20"/>
              </w:rPr>
              <w:t xml:space="preserve"> </w:t>
            </w:r>
            <w:r w:rsidRPr="00A853B4">
              <w:rPr>
                <w:rFonts w:cs="Sylfaen"/>
                <w:color w:val="000000"/>
                <w:sz w:val="20"/>
                <w:szCs w:val="20"/>
              </w:rPr>
              <w:t>գործում</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անհատույց</w:t>
            </w:r>
            <w:proofErr w:type="gramEnd"/>
            <w:r w:rsidRPr="00A853B4">
              <w:rPr>
                <w:color w:val="000000"/>
                <w:sz w:val="20"/>
                <w:szCs w:val="20"/>
              </w:rPr>
              <w:t xml:space="preserve"> (</w:t>
            </w:r>
            <w:r w:rsidRPr="00A853B4">
              <w:rPr>
                <w:rFonts w:cs="Sylfaen"/>
                <w:color w:val="000000"/>
                <w:sz w:val="20"/>
                <w:szCs w:val="20"/>
              </w:rPr>
              <w:t>մշտական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լիազորված</w:t>
            </w:r>
            <w:r w:rsidRPr="00A853B4">
              <w:rPr>
                <w:color w:val="000000"/>
                <w:sz w:val="20"/>
                <w:szCs w:val="20"/>
              </w:rPr>
              <w:t xml:space="preserve"> </w:t>
            </w:r>
            <w:r w:rsidRPr="00A853B4">
              <w:rPr>
                <w:rFonts w:cs="Sylfaen"/>
                <w:color w:val="000000"/>
                <w:sz w:val="20"/>
                <w:szCs w:val="20"/>
              </w:rPr>
              <w:t>մարմնի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քաղաքաշինական</w:t>
            </w:r>
            <w:proofErr w:type="gramEnd"/>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ֆինանսական</w:t>
            </w:r>
            <w:r w:rsidRPr="00A853B4">
              <w:rPr>
                <w:color w:val="000000"/>
                <w:sz w:val="20"/>
                <w:szCs w:val="20"/>
              </w:rPr>
              <w:t xml:space="preserve"> </w:t>
            </w:r>
            <w:r w:rsidRPr="00A853B4">
              <w:rPr>
                <w:rFonts w:cs="Sylfaen"/>
                <w:color w:val="000000"/>
                <w:sz w:val="20"/>
                <w:szCs w:val="20"/>
              </w:rPr>
              <w:t>միջոցներով</w:t>
            </w:r>
            <w:r w:rsidRPr="00A853B4">
              <w:rPr>
                <w:color w:val="000000"/>
                <w:sz w:val="20"/>
                <w:szCs w:val="20"/>
              </w:rPr>
              <w:t xml:space="preserve"> </w:t>
            </w:r>
            <w:r w:rsidRPr="00A853B4">
              <w:rPr>
                <w:rFonts w:cs="Sylfaen"/>
                <w:color w:val="000000"/>
                <w:sz w:val="20"/>
                <w:szCs w:val="20"/>
              </w:rPr>
              <w:t>ապահովված</w:t>
            </w:r>
            <w:r w:rsidRPr="00A853B4">
              <w:rPr>
                <w:color w:val="000000"/>
                <w:sz w:val="20"/>
                <w:szCs w:val="20"/>
              </w:rPr>
              <w:t xml:space="preserve"> </w:t>
            </w:r>
            <w:r w:rsidRPr="00A853B4">
              <w:rPr>
                <w:rFonts w:cs="Sylfaen"/>
                <w:color w:val="000000"/>
                <w:sz w:val="20"/>
                <w:szCs w:val="20"/>
              </w:rPr>
              <w:t>լինելու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տեղեկանք</w:t>
            </w:r>
            <w:r w:rsidRPr="00A853B4">
              <w:rPr>
                <w:color w:val="000000"/>
                <w:sz w:val="20"/>
                <w:szCs w:val="20"/>
              </w:rPr>
              <w:t xml:space="preserve">` </w:t>
            </w:r>
            <w:r w:rsidRPr="00A853B4">
              <w:rPr>
                <w:rFonts w:cs="Sylfaen"/>
                <w:color w:val="000000"/>
                <w:sz w:val="20"/>
                <w:szCs w:val="20"/>
              </w:rPr>
              <w:t>տրված</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բանկի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պահանջվող</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հողօգտագործողի</w:t>
            </w:r>
            <w:r w:rsidRPr="00A853B4">
              <w:rPr>
                <w:color w:val="000000"/>
                <w:sz w:val="20"/>
                <w:szCs w:val="20"/>
              </w:rPr>
              <w:t xml:space="preserve"> </w:t>
            </w:r>
            <w:r w:rsidRPr="00A853B4">
              <w:rPr>
                <w:rFonts w:cs="Sylfaen"/>
                <w:color w:val="000000"/>
                <w:sz w:val="20"/>
                <w:szCs w:val="20"/>
              </w:rPr>
              <w:t>տիրապետման</w:t>
            </w:r>
            <w:r w:rsidRPr="00A853B4">
              <w:rPr>
                <w:color w:val="000000"/>
                <w:sz w:val="20"/>
                <w:szCs w:val="20"/>
              </w:rPr>
              <w:t xml:space="preserve"> </w:t>
            </w:r>
            <w:r w:rsidRPr="00A853B4">
              <w:rPr>
                <w:rFonts w:cs="Sylfaen"/>
                <w:color w:val="000000"/>
                <w:sz w:val="20"/>
                <w:szCs w:val="20"/>
              </w:rPr>
              <w:t>տակ</w:t>
            </w:r>
            <w:r w:rsidRPr="00A853B4">
              <w:rPr>
                <w:color w:val="000000"/>
                <w:sz w:val="20"/>
                <w:szCs w:val="20"/>
              </w:rPr>
              <w:t xml:space="preserve"> </w:t>
            </w:r>
            <w:r w:rsidRPr="00A853B4">
              <w:rPr>
                <w:rFonts w:cs="Sylfaen"/>
                <w:color w:val="000000"/>
                <w:sz w:val="20"/>
                <w:szCs w:val="20"/>
              </w:rPr>
              <w:t>գտնվելու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օգտագործվելու</w:t>
            </w:r>
            <w:r w:rsidRPr="00A853B4">
              <w:rPr>
                <w:color w:val="000000"/>
                <w:sz w:val="20"/>
                <w:szCs w:val="20"/>
              </w:rPr>
              <w:t xml:space="preserve"> </w:t>
            </w:r>
            <w:r w:rsidRPr="00A853B4">
              <w:rPr>
                <w:rFonts w:cs="Sylfaen"/>
                <w:color w:val="000000"/>
                <w:sz w:val="20"/>
                <w:szCs w:val="20"/>
              </w:rPr>
              <w:lastRenderedPageBreak/>
              <w:t>դեպքում</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հողօգտագործողի</w:t>
            </w:r>
            <w:r w:rsidRPr="00A853B4">
              <w:rPr>
                <w:color w:val="000000"/>
                <w:sz w:val="20"/>
                <w:szCs w:val="20"/>
              </w:rPr>
              <w:t xml:space="preserve"> </w:t>
            </w:r>
            <w:r w:rsidRPr="00A853B4">
              <w:rPr>
                <w:rFonts w:cs="Sylfaen"/>
                <w:color w:val="000000"/>
                <w:sz w:val="20"/>
                <w:szCs w:val="20"/>
              </w:rPr>
              <w:t>գրավոր</w:t>
            </w:r>
            <w:r w:rsidRPr="00A853B4">
              <w:rPr>
                <w:color w:val="000000"/>
                <w:sz w:val="20"/>
                <w:szCs w:val="20"/>
              </w:rPr>
              <w:t xml:space="preserve"> </w:t>
            </w:r>
            <w:r w:rsidRPr="00A853B4">
              <w:rPr>
                <w:rFonts w:cs="Sylfaen"/>
                <w:color w:val="000000"/>
                <w:sz w:val="20"/>
                <w:szCs w:val="20"/>
              </w:rPr>
              <w:t>համաձայնությունը</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նոտարական</w:t>
            </w:r>
            <w:r w:rsidRPr="00A853B4">
              <w:rPr>
                <w:color w:val="000000"/>
                <w:sz w:val="20"/>
                <w:szCs w:val="20"/>
              </w:rPr>
              <w:t xml:space="preserve"> </w:t>
            </w:r>
            <w:r w:rsidRPr="00A853B4">
              <w:rPr>
                <w:rFonts w:cs="Sylfaen"/>
                <w:color w:val="000000"/>
                <w:sz w:val="20"/>
                <w:szCs w:val="20"/>
              </w:rPr>
              <w:t>վավերացման</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հողօգտագործողը</w:t>
            </w:r>
            <w:r w:rsidRPr="00A853B4">
              <w:rPr>
                <w:color w:val="000000"/>
                <w:sz w:val="20"/>
                <w:szCs w:val="20"/>
              </w:rPr>
              <w:t xml:space="preserve"> </w:t>
            </w:r>
            <w:r w:rsidRPr="00A853B4">
              <w:rPr>
                <w:rFonts w:cs="Sylfaen"/>
                <w:color w:val="000000"/>
                <w:sz w:val="20"/>
                <w:szCs w:val="20"/>
              </w:rPr>
              <w:t>քաղաքացի</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p w:rsidR="005252F6" w:rsidRPr="00A853B4" w:rsidRDefault="005252F6" w:rsidP="002245FA">
            <w:pPr>
              <w:shd w:val="clear" w:color="auto" w:fill="FFFFFF"/>
              <w:spacing w:line="240" w:lineRule="auto"/>
              <w:ind w:firstLine="375"/>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26. </w:t>
            </w:r>
            <w:r w:rsidRPr="00A853B4">
              <w:rPr>
                <w:rFonts w:cs="Sylfaen"/>
                <w:color w:val="000000"/>
                <w:sz w:val="20"/>
                <w:szCs w:val="20"/>
              </w:rPr>
              <w:t>Ներկայացված</w:t>
            </w:r>
            <w:r w:rsidRPr="00A853B4">
              <w:rPr>
                <w:color w:val="000000"/>
                <w:sz w:val="20"/>
                <w:szCs w:val="20"/>
              </w:rPr>
              <w:t xml:space="preserve"> </w:t>
            </w:r>
            <w:r w:rsidRPr="00A853B4">
              <w:rPr>
                <w:rFonts w:cs="Sylfaen"/>
                <w:color w:val="000000"/>
                <w:sz w:val="20"/>
                <w:szCs w:val="20"/>
              </w:rPr>
              <w:t>փաստաթղթերի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մեկամսյա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 xml:space="preserve"> </w:t>
            </w:r>
            <w:r w:rsidRPr="00A853B4">
              <w:rPr>
                <w:rFonts w:cs="Sylfaen"/>
                <w:color w:val="000000"/>
                <w:sz w:val="20"/>
                <w:szCs w:val="20"/>
              </w:rPr>
              <w:t>ընդունվում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որոշում</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քաղաքացիական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686-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կնքվում</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մշտական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պայմանագիր</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նոտարական</w:t>
            </w:r>
            <w:r w:rsidRPr="00A853B4">
              <w:rPr>
                <w:color w:val="000000"/>
                <w:sz w:val="20"/>
                <w:szCs w:val="20"/>
              </w:rPr>
              <w:t xml:space="preserve"> </w:t>
            </w:r>
            <w:r w:rsidRPr="00A853B4">
              <w:rPr>
                <w:rFonts w:cs="Sylfaen"/>
                <w:color w:val="000000"/>
                <w:sz w:val="20"/>
                <w:szCs w:val="20"/>
              </w:rPr>
              <w:t>վավերացման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դրանից</w:t>
            </w:r>
            <w:r w:rsidRPr="00A853B4">
              <w:rPr>
                <w:color w:val="000000"/>
                <w:sz w:val="20"/>
                <w:szCs w:val="20"/>
              </w:rPr>
              <w:t xml:space="preserve"> </w:t>
            </w:r>
            <w:r w:rsidRPr="00A853B4">
              <w:rPr>
                <w:rFonts w:cs="Sylfaen"/>
                <w:color w:val="000000"/>
                <w:sz w:val="20"/>
                <w:szCs w:val="20"/>
              </w:rPr>
              <w:t>ծագող</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գրանցման</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27.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տրամադրումն</w:t>
            </w:r>
            <w:r w:rsidRPr="00A853B4">
              <w:rPr>
                <w:color w:val="000000"/>
                <w:sz w:val="20"/>
                <w:szCs w:val="20"/>
              </w:rPr>
              <w:t xml:space="preserve"> </w:t>
            </w:r>
            <w:r w:rsidRPr="00A853B4">
              <w:rPr>
                <w:rFonts w:cs="Sylfaen"/>
                <w:color w:val="000000"/>
                <w:sz w:val="20"/>
                <w:szCs w:val="20"/>
              </w:rPr>
              <w:t>իրականացվում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գրքի</w:t>
            </w:r>
            <w:r w:rsidRPr="00A853B4">
              <w:rPr>
                <w:color w:val="000000"/>
                <w:sz w:val="20"/>
                <w:szCs w:val="20"/>
              </w:rPr>
              <w:t xml:space="preserve"> 60-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հողերից</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sz w:val="20"/>
                <w:szCs w:val="20"/>
              </w:rPr>
            </w:pPr>
            <w:r>
              <w:rPr>
                <w:rFonts w:cs="Sylfaen"/>
                <w:color w:val="000000"/>
                <w:sz w:val="20"/>
                <w:szCs w:val="20"/>
              </w:rPr>
              <w:t xml:space="preserve">28.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վարձակալությունը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99 </w:t>
            </w:r>
            <w:r w:rsidRPr="00A853B4">
              <w:rPr>
                <w:rFonts w:cs="Sylfaen"/>
                <w:color w:val="000000"/>
                <w:sz w:val="20"/>
                <w:szCs w:val="20"/>
              </w:rPr>
              <w:t>տարվանից</w:t>
            </w:r>
            <w:r w:rsidRPr="00A853B4">
              <w:rPr>
                <w:color w:val="000000"/>
                <w:sz w:val="20"/>
                <w:szCs w:val="20"/>
              </w:rPr>
              <w:t xml:space="preserve"> </w:t>
            </w:r>
            <w:r w:rsidRPr="00A853B4">
              <w:rPr>
                <w:rFonts w:cs="Sylfaen"/>
                <w:color w:val="000000"/>
                <w:sz w:val="20"/>
                <w:szCs w:val="20"/>
              </w:rPr>
              <w:t>ավելի</w:t>
            </w:r>
            <w:r w:rsidRPr="00A853B4">
              <w:rPr>
                <w:color w:val="000000"/>
                <w:sz w:val="20"/>
                <w:szCs w:val="20"/>
              </w:rPr>
              <w:t xml:space="preserve"> </w:t>
            </w:r>
            <w:r w:rsidRPr="00A853B4">
              <w:rPr>
                <w:rFonts w:cs="Sylfaen"/>
                <w:color w:val="000000"/>
                <w:sz w:val="20"/>
                <w:szCs w:val="20"/>
              </w:rPr>
              <w:t>ժամկետով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գյուղատնտե</w:t>
            </w:r>
            <w:r w:rsidRPr="00A853B4">
              <w:rPr>
                <w:color w:val="000000"/>
                <w:sz w:val="20"/>
                <w:szCs w:val="20"/>
              </w:rPr>
              <w:t>u</w:t>
            </w:r>
            <w:r w:rsidRPr="00A853B4">
              <w:rPr>
                <w:rFonts w:cs="Sylfaen"/>
                <w:color w:val="000000"/>
                <w:sz w:val="20"/>
                <w:szCs w:val="20"/>
              </w:rPr>
              <w:t>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ժամկետը</w:t>
            </w:r>
            <w:r w:rsidRPr="00A853B4">
              <w:rPr>
                <w:color w:val="000000"/>
                <w:sz w:val="20"/>
                <w:szCs w:val="20"/>
              </w:rPr>
              <w:t xml:space="preserve"> u</w:t>
            </w:r>
            <w:r w:rsidRPr="00A853B4">
              <w:rPr>
                <w:rFonts w:cs="Sylfaen"/>
                <w:color w:val="000000"/>
                <w:sz w:val="20"/>
                <w:szCs w:val="20"/>
              </w:rPr>
              <w:t>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մինչև</w:t>
            </w:r>
            <w:r w:rsidRPr="00A853B4">
              <w:rPr>
                <w:color w:val="000000"/>
                <w:sz w:val="20"/>
                <w:szCs w:val="20"/>
              </w:rPr>
              <w:t xml:space="preserve"> 25 </w:t>
            </w:r>
            <w:r w:rsidRPr="00A853B4">
              <w:rPr>
                <w:rFonts w:cs="Sylfaen"/>
                <w:color w:val="000000"/>
                <w:sz w:val="20"/>
                <w:szCs w:val="20"/>
              </w:rPr>
              <w:t>տարի</w:t>
            </w:r>
            <w:r w:rsidRPr="00A853B4">
              <w:rPr>
                <w:color w:val="000000"/>
                <w:sz w:val="20"/>
                <w:szCs w:val="20"/>
              </w:rPr>
              <w:t xml:space="preserve">, </w:t>
            </w:r>
            <w:r w:rsidRPr="00A853B4">
              <w:rPr>
                <w:rFonts w:cs="Sylfaen"/>
                <w:color w:val="000000"/>
                <w:sz w:val="20"/>
                <w:szCs w:val="20"/>
              </w:rPr>
              <w:t>ընդ</w:t>
            </w:r>
            <w:r w:rsidRPr="00A853B4">
              <w:rPr>
                <w:color w:val="000000"/>
                <w:sz w:val="20"/>
                <w:szCs w:val="20"/>
              </w:rPr>
              <w:t xml:space="preserve"> </w:t>
            </w:r>
            <w:r w:rsidRPr="00A853B4">
              <w:rPr>
                <w:rFonts w:cs="Sylfaen"/>
                <w:color w:val="000000"/>
                <w:sz w:val="20"/>
                <w:szCs w:val="20"/>
              </w:rPr>
              <w:t>որում</w:t>
            </w:r>
            <w:r w:rsidRPr="00A853B4">
              <w:rPr>
                <w:color w:val="000000"/>
                <w:sz w:val="20"/>
                <w:szCs w:val="20"/>
              </w:rPr>
              <w:t xml:space="preserve">, </w:t>
            </w:r>
            <w:r w:rsidRPr="00A853B4">
              <w:rPr>
                <w:rFonts w:cs="Sylfaen"/>
                <w:color w:val="000000"/>
                <w:sz w:val="20"/>
                <w:szCs w:val="20"/>
              </w:rPr>
              <w:t>վարձակալը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պայմանագիրը</w:t>
            </w:r>
            <w:r w:rsidRPr="00A853B4">
              <w:rPr>
                <w:color w:val="000000"/>
                <w:sz w:val="20"/>
                <w:szCs w:val="20"/>
              </w:rPr>
              <w:t xml:space="preserve"> </w:t>
            </w:r>
            <w:r w:rsidRPr="00A853B4">
              <w:rPr>
                <w:rFonts w:cs="Sylfaen"/>
                <w:color w:val="000000"/>
                <w:sz w:val="20"/>
                <w:szCs w:val="20"/>
              </w:rPr>
              <w:t>նախկին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հավա</w:t>
            </w:r>
            <w:r w:rsidRPr="00A853B4">
              <w:rPr>
                <w:color w:val="000000"/>
                <w:sz w:val="20"/>
                <w:szCs w:val="20"/>
              </w:rPr>
              <w:t>u</w:t>
            </w:r>
            <w:r w:rsidRPr="00A853B4">
              <w:rPr>
                <w:rFonts w:cs="Sylfaen"/>
                <w:color w:val="000000"/>
                <w:sz w:val="20"/>
                <w:szCs w:val="20"/>
              </w:rPr>
              <w:t>ար</w:t>
            </w:r>
            <w:r w:rsidRPr="00A853B4">
              <w:rPr>
                <w:color w:val="000000"/>
                <w:sz w:val="20"/>
                <w:szCs w:val="20"/>
              </w:rPr>
              <w:t xml:space="preserve"> </w:t>
            </w:r>
            <w:r w:rsidRPr="00A853B4">
              <w:rPr>
                <w:rFonts w:cs="Sylfaen"/>
                <w:color w:val="000000"/>
                <w:sz w:val="20"/>
                <w:szCs w:val="20"/>
              </w:rPr>
              <w:t>պայմաններով</w:t>
            </w:r>
            <w:r w:rsidRPr="00A853B4">
              <w:rPr>
                <w:color w:val="000000"/>
                <w:sz w:val="20"/>
                <w:szCs w:val="20"/>
              </w:rPr>
              <w:t xml:space="preserve"> </w:t>
            </w:r>
            <w:r w:rsidRPr="00A853B4">
              <w:rPr>
                <w:rFonts w:cs="Sylfaen"/>
                <w:color w:val="000000"/>
                <w:sz w:val="20"/>
                <w:szCs w:val="20"/>
              </w:rPr>
              <w:t>կրկին</w:t>
            </w:r>
            <w:r w:rsidRPr="00A853B4">
              <w:rPr>
                <w:color w:val="000000"/>
                <w:sz w:val="20"/>
                <w:szCs w:val="20"/>
              </w:rPr>
              <w:t xml:space="preserve"> </w:t>
            </w:r>
            <w:r w:rsidRPr="00A853B4">
              <w:rPr>
                <w:rFonts w:cs="Sylfaen"/>
                <w:color w:val="000000"/>
                <w:sz w:val="20"/>
                <w:szCs w:val="20"/>
              </w:rPr>
              <w:lastRenderedPageBreak/>
              <w:t>կնքելի</w:t>
            </w:r>
            <w:r w:rsidRPr="00A853B4">
              <w:rPr>
                <w:color w:val="000000"/>
                <w:sz w:val="20"/>
                <w:szCs w:val="20"/>
              </w:rPr>
              <w:t xml:space="preserve">u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ն</w:t>
            </w:r>
            <w:r w:rsidRPr="00A853B4">
              <w:rPr>
                <w:color w:val="000000"/>
                <w:sz w:val="20"/>
                <w:szCs w:val="20"/>
              </w:rPr>
              <w:t xml:space="preserve"> o</w:t>
            </w:r>
            <w:r w:rsidRPr="00A853B4">
              <w:rPr>
                <w:rFonts w:cs="Sylfaen"/>
                <w:color w:val="000000"/>
                <w:sz w:val="20"/>
                <w:szCs w:val="20"/>
              </w:rPr>
              <w:t>տարելու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բերելի</w:t>
            </w:r>
            <w:r w:rsidRPr="00A853B4">
              <w:rPr>
                <w:color w:val="000000"/>
                <w:sz w:val="20"/>
                <w:szCs w:val="20"/>
              </w:rPr>
              <w:t xml:space="preserve">u </w:t>
            </w:r>
            <w:r w:rsidRPr="00A853B4">
              <w:rPr>
                <w:rFonts w:cs="Sylfaen"/>
                <w:color w:val="000000"/>
                <w:sz w:val="20"/>
                <w:szCs w:val="20"/>
              </w:rPr>
              <w:t>նախապատվության</w:t>
            </w:r>
            <w:r w:rsidRPr="00A853B4">
              <w:rPr>
                <w:color w:val="000000"/>
                <w:sz w:val="20"/>
                <w:szCs w:val="20"/>
              </w:rPr>
              <w:t xml:space="preserve"> </w:t>
            </w:r>
            <w:r w:rsidRPr="00A853B4">
              <w:rPr>
                <w:rFonts w:cs="Sylfaen"/>
                <w:color w:val="000000"/>
                <w:sz w:val="20"/>
                <w:szCs w:val="20"/>
              </w:rPr>
              <w:t>իրավունք</w:t>
            </w:r>
            <w:r w:rsidRPr="00A853B4">
              <w:rPr>
                <w:color w:val="000000"/>
                <w:sz w:val="20"/>
                <w:szCs w:val="20"/>
              </w:rPr>
              <w:t xml:space="preserve"> </w:t>
            </w:r>
            <w:r w:rsidRPr="00A853B4">
              <w:rPr>
                <w:rFonts w:cs="Sylfaen"/>
                <w:color w:val="000000"/>
                <w:sz w:val="20"/>
                <w:szCs w:val="20"/>
              </w:rPr>
              <w:t>ունի</w:t>
            </w:r>
            <w:r w:rsidRPr="00A853B4">
              <w:rPr>
                <w:color w:val="000000"/>
                <w:sz w:val="20"/>
                <w:szCs w:val="20"/>
              </w:rPr>
              <w:t xml:space="preserve">: </w:t>
            </w: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rFonts w:cs="Sylfaen"/>
                <w:color w:val="000000"/>
                <w:sz w:val="20"/>
                <w:szCs w:val="20"/>
              </w:rPr>
              <w:lastRenderedPageBreak/>
              <w:t>29. ՀՀ օրենսդրությամբ սահմանված կարգով՝ հ</w:t>
            </w:r>
            <w:r w:rsidRPr="00A853B4">
              <w:rPr>
                <w:rFonts w:cs="Sylfaen"/>
                <w:color w:val="000000"/>
                <w:sz w:val="20"/>
                <w:szCs w:val="20"/>
              </w:rPr>
              <w:t>ողամասերը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մրցույթով</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30.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նպատակներով</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ընդհանուր</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տարածքները</w:t>
            </w:r>
            <w:r w:rsidRPr="00A853B4">
              <w:rPr>
                <w:color w:val="000000"/>
                <w:sz w:val="20"/>
                <w:szCs w:val="20"/>
              </w:rPr>
              <w:t xml:space="preserve"> (</w:t>
            </w:r>
            <w:r w:rsidRPr="00A853B4">
              <w:rPr>
                <w:rFonts w:cs="Sylfaen"/>
                <w:color w:val="000000"/>
                <w:sz w:val="20"/>
                <w:szCs w:val="20"/>
              </w:rPr>
              <w:t>զբոսայգիներ</w:t>
            </w:r>
            <w:r w:rsidRPr="00A853B4">
              <w:rPr>
                <w:color w:val="000000"/>
                <w:sz w:val="20"/>
                <w:szCs w:val="20"/>
              </w:rPr>
              <w:t xml:space="preserve">, </w:t>
            </w:r>
            <w:r w:rsidRPr="00A853B4">
              <w:rPr>
                <w:rFonts w:cs="Sylfaen"/>
                <w:color w:val="000000"/>
                <w:sz w:val="20"/>
                <w:szCs w:val="20"/>
              </w:rPr>
              <w:t>պուրակներ</w:t>
            </w:r>
            <w:r w:rsidRPr="00A853B4">
              <w:rPr>
                <w:color w:val="000000"/>
                <w:sz w:val="20"/>
                <w:szCs w:val="20"/>
              </w:rPr>
              <w:t xml:space="preserve">, </w:t>
            </w:r>
            <w:r w:rsidRPr="00A853B4">
              <w:rPr>
                <w:rFonts w:cs="Sylfaen"/>
                <w:color w:val="000000"/>
                <w:sz w:val="20"/>
                <w:szCs w:val="20"/>
              </w:rPr>
              <w:t>ավտոկայանատեղեր</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նշանակությանը</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շահագործելու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բնակչությանը</w:t>
            </w:r>
            <w:r w:rsidRPr="00A853B4">
              <w:rPr>
                <w:color w:val="000000"/>
                <w:sz w:val="20"/>
                <w:szCs w:val="20"/>
              </w:rPr>
              <w:t xml:space="preserve"> </w:t>
            </w:r>
            <w:r w:rsidRPr="00A853B4">
              <w:rPr>
                <w:rFonts w:cs="Sylfaen"/>
                <w:color w:val="000000"/>
                <w:sz w:val="20"/>
                <w:szCs w:val="20"/>
              </w:rPr>
              <w:t>ծառայություններ</w:t>
            </w:r>
            <w:r w:rsidRPr="00A853B4">
              <w:rPr>
                <w:color w:val="000000"/>
                <w:sz w:val="20"/>
                <w:szCs w:val="20"/>
              </w:rPr>
              <w:t xml:space="preserve"> </w:t>
            </w:r>
            <w:r w:rsidRPr="00A853B4">
              <w:rPr>
                <w:rFonts w:cs="Sylfaen"/>
                <w:color w:val="000000"/>
                <w:sz w:val="20"/>
                <w:szCs w:val="20"/>
              </w:rPr>
              <w:t>մատուցելու</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չարգելված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նպատակներով</w:t>
            </w:r>
            <w:r w:rsidRPr="00A853B4">
              <w:rPr>
                <w:color w:val="000000"/>
                <w:sz w:val="20"/>
                <w:szCs w:val="20"/>
              </w:rPr>
              <w:t xml:space="preserve"> </w:t>
            </w:r>
            <w:r w:rsidRPr="00A853B4">
              <w:rPr>
                <w:rFonts w:cs="Sylfaen"/>
                <w:color w:val="000000"/>
                <w:sz w:val="20"/>
                <w:szCs w:val="20"/>
              </w:rPr>
              <w:t>օգտագործելու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w:t>
            </w:r>
            <w:r w:rsidRPr="00A853B4">
              <w:rPr>
                <w:color w:val="000000"/>
                <w:sz w:val="20"/>
                <w:szCs w:val="20"/>
              </w:rPr>
              <w:t>u</w:t>
            </w:r>
            <w:r w:rsidRPr="00A853B4">
              <w:rPr>
                <w:rFonts w:cs="Sylfaen"/>
                <w:color w:val="000000"/>
                <w:sz w:val="20"/>
                <w:szCs w:val="20"/>
              </w:rPr>
              <w:t>ացող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պայմանագրերի</w:t>
            </w:r>
            <w:r w:rsidRPr="00A853B4">
              <w:rPr>
                <w:color w:val="000000"/>
                <w:sz w:val="20"/>
                <w:szCs w:val="20"/>
              </w:rPr>
              <w:t xml:space="preserve"> </w:t>
            </w:r>
            <w:r w:rsidRPr="00A853B4">
              <w:rPr>
                <w:rFonts w:cs="Sylfaen"/>
                <w:color w:val="000000"/>
                <w:sz w:val="20"/>
                <w:szCs w:val="20"/>
              </w:rPr>
              <w:t>գործողության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գործողության</w:t>
            </w:r>
            <w:r w:rsidRPr="00A853B4">
              <w:rPr>
                <w:color w:val="000000"/>
                <w:sz w:val="20"/>
                <w:szCs w:val="20"/>
              </w:rPr>
              <w:t xml:space="preserve"> </w:t>
            </w:r>
            <w:r w:rsidRPr="00A853B4">
              <w:rPr>
                <w:rFonts w:cs="Sylfaen"/>
                <w:color w:val="000000"/>
                <w:sz w:val="20"/>
                <w:szCs w:val="20"/>
              </w:rPr>
              <w:t>ժամկետներն</w:t>
            </w:r>
            <w:r w:rsidRPr="00A853B4">
              <w:rPr>
                <w:color w:val="000000"/>
                <w:sz w:val="20"/>
                <w:szCs w:val="20"/>
              </w:rPr>
              <w:t xml:space="preserve"> </w:t>
            </w:r>
            <w:r w:rsidRPr="00A853B4">
              <w:rPr>
                <w:rFonts w:cs="Sylfaen"/>
                <w:color w:val="000000"/>
                <w:sz w:val="20"/>
                <w:szCs w:val="20"/>
              </w:rPr>
              <w:t>ավարտվելուց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վարձատուի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պայմանագրերի</w:t>
            </w:r>
            <w:r w:rsidRPr="00A853B4">
              <w:rPr>
                <w:color w:val="000000"/>
                <w:sz w:val="20"/>
                <w:szCs w:val="20"/>
              </w:rPr>
              <w:t xml:space="preserve"> </w:t>
            </w:r>
            <w:r w:rsidRPr="00A853B4">
              <w:rPr>
                <w:rFonts w:cs="Sylfaen"/>
                <w:color w:val="000000"/>
                <w:sz w:val="20"/>
                <w:szCs w:val="20"/>
              </w:rPr>
              <w:t>ժամկետները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սահմանած</w:t>
            </w:r>
            <w:r w:rsidRPr="00A853B4">
              <w:rPr>
                <w:color w:val="000000"/>
                <w:sz w:val="20"/>
                <w:szCs w:val="20"/>
              </w:rPr>
              <w:t xml:space="preserve"> </w:t>
            </w:r>
            <w:r w:rsidRPr="00A853B4">
              <w:rPr>
                <w:rFonts w:cs="Sylfaen"/>
                <w:color w:val="000000"/>
                <w:sz w:val="20"/>
                <w:szCs w:val="20"/>
              </w:rPr>
              <w:t>ժամկետներով</w:t>
            </w:r>
            <w:r w:rsidRPr="00A853B4">
              <w:rPr>
                <w:color w:val="000000"/>
                <w:sz w:val="20"/>
                <w:szCs w:val="20"/>
              </w:rPr>
              <w:t xml:space="preserve"> </w:t>
            </w:r>
            <w:r w:rsidRPr="00A853B4">
              <w:rPr>
                <w:rFonts w:cs="Sylfaen"/>
                <w:color w:val="000000"/>
                <w:sz w:val="20"/>
                <w:szCs w:val="20"/>
              </w:rPr>
              <w:t>երկարացվելու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31.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lastRenderedPageBreak/>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կառուցվել</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արտադրական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նորմերին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lastRenderedPageBreak/>
              <w:t xml:space="preserve">32.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իրավունքը</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48</w:t>
            </w:r>
            <w:r>
              <w:rPr>
                <w:color w:val="000000"/>
                <w:sz w:val="20"/>
                <w:szCs w:val="20"/>
              </w:rPr>
              <w:t>.1</w:t>
            </w:r>
            <w:r w:rsidRPr="00A853B4">
              <w:rPr>
                <w:color w:val="000000"/>
                <w:sz w:val="20"/>
                <w:szCs w:val="20"/>
              </w:rPr>
              <w:t>-</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նորմերին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կանոններին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դեպքերի՝</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մինչև</w:t>
            </w:r>
            <w:proofErr w:type="gramEnd"/>
            <w:r w:rsidRPr="00A853B4">
              <w:rPr>
                <w:color w:val="000000"/>
                <w:sz w:val="20"/>
                <w:szCs w:val="20"/>
              </w:rPr>
              <w:t xml:space="preserve"> 20 </w:t>
            </w:r>
            <w:r w:rsidRPr="00A853B4">
              <w:rPr>
                <w:rFonts w:cs="Sylfaen"/>
                <w:color w:val="000000"/>
                <w:sz w:val="20"/>
                <w:szCs w:val="20"/>
              </w:rPr>
              <w:t>քառ</w:t>
            </w:r>
            <w:r w:rsidRPr="00A853B4">
              <w:rPr>
                <w:color w:val="000000"/>
                <w:sz w:val="20"/>
                <w:szCs w:val="20"/>
              </w:rPr>
              <w:t xml:space="preserve">. </w:t>
            </w:r>
            <w:proofErr w:type="gramStart"/>
            <w:r w:rsidRPr="00A853B4">
              <w:rPr>
                <w:rFonts w:cs="Sylfaen"/>
                <w:color w:val="000000"/>
                <w:sz w:val="20"/>
                <w:szCs w:val="20"/>
              </w:rPr>
              <w:t>մետր</w:t>
            </w:r>
            <w:proofErr w:type="gramEnd"/>
            <w:r w:rsidRPr="00A853B4">
              <w:rPr>
                <w:color w:val="000000"/>
                <w:sz w:val="20"/>
                <w:szCs w:val="20"/>
              </w:rPr>
              <w:t xml:space="preserve"> </w:t>
            </w:r>
            <w:r w:rsidRPr="00A853B4">
              <w:rPr>
                <w:rFonts w:cs="Sylfaen"/>
                <w:color w:val="000000"/>
                <w:sz w:val="20"/>
                <w:szCs w:val="20"/>
              </w:rPr>
              <w:t>մակերեսով</w:t>
            </w:r>
            <w:r w:rsidRPr="00A853B4">
              <w:rPr>
                <w:color w:val="000000"/>
                <w:sz w:val="20"/>
                <w:szCs w:val="20"/>
              </w:rPr>
              <w:t xml:space="preserve"> </w:t>
            </w:r>
            <w:r w:rsidRPr="00A853B4">
              <w:rPr>
                <w:rFonts w:cs="Sylfaen"/>
                <w:color w:val="000000"/>
                <w:sz w:val="20"/>
                <w:szCs w:val="20"/>
              </w:rPr>
              <w:t>ավտոտնակների</w:t>
            </w:r>
            <w:r w:rsidRPr="00A853B4">
              <w:rPr>
                <w:color w:val="000000"/>
                <w:sz w:val="20"/>
                <w:szCs w:val="20"/>
              </w:rPr>
              <w:t xml:space="preserve">, </w:t>
            </w:r>
            <w:r w:rsidRPr="00A853B4">
              <w:rPr>
                <w:rFonts w:cs="Sylfaen"/>
                <w:color w:val="000000"/>
                <w:sz w:val="20"/>
                <w:szCs w:val="20"/>
              </w:rPr>
              <w:t>կրպակների</w:t>
            </w:r>
            <w:r w:rsidRPr="00A853B4">
              <w:rPr>
                <w:color w:val="000000"/>
                <w:sz w:val="20"/>
                <w:szCs w:val="20"/>
              </w:rPr>
              <w:t xml:space="preserve">, </w:t>
            </w:r>
            <w:r w:rsidRPr="00A853B4">
              <w:rPr>
                <w:rFonts w:cs="Sylfaen"/>
                <w:color w:val="000000"/>
                <w:sz w:val="20"/>
                <w:szCs w:val="20"/>
              </w:rPr>
              <w:t>առևտրի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տրամադրված</w:t>
            </w:r>
            <w:proofErr w:type="gramEnd"/>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ընդլայնման</w:t>
            </w:r>
            <w:r w:rsidRPr="00A853B4">
              <w:rPr>
                <w:color w:val="000000"/>
                <w:sz w:val="20"/>
                <w:szCs w:val="20"/>
              </w:rPr>
              <w:t xml:space="preserve"> </w:t>
            </w:r>
            <w:r w:rsidRPr="00A853B4">
              <w:rPr>
                <w:rFonts w:cs="Sylfaen"/>
                <w:color w:val="000000"/>
                <w:sz w:val="20"/>
                <w:szCs w:val="20"/>
              </w:rPr>
              <w:t>անհրաժեշտության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տրամադրվող</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հնարավոր</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առանձին</w:t>
            </w:r>
            <w:r w:rsidRPr="00A853B4">
              <w:rPr>
                <w:color w:val="000000"/>
                <w:sz w:val="20"/>
                <w:szCs w:val="20"/>
              </w:rPr>
              <w:t xml:space="preserve"> </w:t>
            </w:r>
            <w:r w:rsidRPr="00A853B4">
              <w:rPr>
                <w:rFonts w:cs="Sylfaen"/>
                <w:color w:val="000000"/>
                <w:sz w:val="20"/>
                <w:szCs w:val="20"/>
              </w:rPr>
              <w:t>միավոր</w:t>
            </w:r>
            <w:r w:rsidRPr="00A853B4">
              <w:rPr>
                <w:color w:val="000000"/>
                <w:sz w:val="20"/>
                <w:szCs w:val="20"/>
              </w:rPr>
              <w:t xml:space="preserve"> </w:t>
            </w:r>
            <w:r w:rsidRPr="00A853B4">
              <w:rPr>
                <w:rFonts w:cs="Sylfaen"/>
                <w:color w:val="000000"/>
                <w:sz w:val="20"/>
                <w:szCs w:val="20"/>
              </w:rPr>
              <w:t>տրամադրել</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proofErr w:type="gramStart"/>
            <w:r w:rsidRPr="00A853B4">
              <w:rPr>
                <w:rFonts w:cs="Sylfaen"/>
                <w:color w:val="000000"/>
                <w:sz w:val="20"/>
                <w:szCs w:val="20"/>
              </w:rPr>
              <w:t>բարեգործական</w:t>
            </w:r>
            <w:proofErr w:type="gramEnd"/>
            <w:r w:rsidRPr="00A853B4">
              <w:rPr>
                <w:color w:val="000000"/>
                <w:sz w:val="20"/>
                <w:szCs w:val="20"/>
              </w:rPr>
              <w:t xml:space="preserve">, </w:t>
            </w:r>
            <w:r w:rsidRPr="00A853B4">
              <w:rPr>
                <w:rFonts w:cs="Sylfaen"/>
                <w:color w:val="000000"/>
                <w:sz w:val="20"/>
                <w:szCs w:val="20"/>
              </w:rPr>
              <w:t>հա</w:t>
            </w:r>
            <w:r w:rsidRPr="00A853B4">
              <w:rPr>
                <w:color w:val="000000"/>
                <w:sz w:val="20"/>
                <w:szCs w:val="20"/>
              </w:rPr>
              <w:t>u</w:t>
            </w:r>
            <w:r w:rsidRPr="00A853B4">
              <w:rPr>
                <w:rFonts w:cs="Sylfaen"/>
                <w:color w:val="000000"/>
                <w:sz w:val="20"/>
                <w:szCs w:val="20"/>
              </w:rPr>
              <w:t>արակական</w:t>
            </w:r>
            <w:r w:rsidRPr="00A853B4">
              <w:rPr>
                <w:color w:val="000000"/>
                <w:sz w:val="20"/>
                <w:szCs w:val="20"/>
              </w:rPr>
              <w:t xml:space="preserve"> </w:t>
            </w:r>
            <w:r w:rsidRPr="00A853B4">
              <w:rPr>
                <w:rFonts w:cs="Sylfaen"/>
                <w:color w:val="000000"/>
                <w:sz w:val="20"/>
                <w:szCs w:val="20"/>
              </w:rPr>
              <w:t>կազմակերպություններին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հիմնադրամներին</w:t>
            </w:r>
            <w:r w:rsidRPr="00A853B4">
              <w:rPr>
                <w:color w:val="000000"/>
                <w:sz w:val="20"/>
                <w:szCs w:val="20"/>
              </w:rPr>
              <w:t xml:space="preserve">` </w:t>
            </w:r>
            <w:r w:rsidRPr="00A853B4">
              <w:rPr>
                <w:rFonts w:cs="Sylfaen"/>
                <w:color w:val="000000"/>
                <w:sz w:val="20"/>
                <w:szCs w:val="20"/>
              </w:rPr>
              <w:t>իրենց</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ձեռնարկատիրության</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չկապված</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4</w:t>
            </w:r>
            <w:r w:rsidRPr="00A853B4">
              <w:rPr>
                <w:color w:val="000000"/>
                <w:sz w:val="20"/>
                <w:szCs w:val="20"/>
              </w:rPr>
              <w:t xml:space="preserve">) </w:t>
            </w:r>
            <w:proofErr w:type="gramStart"/>
            <w:r w:rsidRPr="00A853B4">
              <w:rPr>
                <w:rFonts w:cs="Sylfaen"/>
                <w:color w:val="000000"/>
                <w:sz w:val="20"/>
                <w:szCs w:val="20"/>
              </w:rPr>
              <w:t>էներգետիկայի</w:t>
            </w:r>
            <w:proofErr w:type="gramEnd"/>
            <w:r w:rsidRPr="00A853B4">
              <w:rPr>
                <w:color w:val="000000"/>
                <w:sz w:val="20"/>
                <w:szCs w:val="20"/>
              </w:rPr>
              <w:t xml:space="preserve">, </w:t>
            </w:r>
            <w:r w:rsidRPr="00A853B4">
              <w:rPr>
                <w:rFonts w:cs="Sylfaen"/>
                <w:color w:val="000000"/>
                <w:sz w:val="20"/>
                <w:szCs w:val="20"/>
              </w:rPr>
              <w:t>կապի</w:t>
            </w:r>
            <w:r w:rsidRPr="00A853B4">
              <w:rPr>
                <w:color w:val="000000"/>
                <w:sz w:val="20"/>
                <w:szCs w:val="20"/>
              </w:rPr>
              <w:t xml:space="preserve">, </w:t>
            </w:r>
            <w:r w:rsidRPr="00A853B4">
              <w:rPr>
                <w:rFonts w:cs="Sylfaen"/>
                <w:color w:val="000000"/>
                <w:sz w:val="20"/>
                <w:szCs w:val="20"/>
              </w:rPr>
              <w:t>տրան</w:t>
            </w:r>
            <w:r w:rsidRPr="00A853B4">
              <w:rPr>
                <w:color w:val="000000"/>
                <w:sz w:val="20"/>
                <w:szCs w:val="20"/>
              </w:rPr>
              <w:t>u</w:t>
            </w:r>
            <w:r w:rsidRPr="00A853B4">
              <w:rPr>
                <w:rFonts w:cs="Sylfaen"/>
                <w:color w:val="000000"/>
                <w:sz w:val="20"/>
                <w:szCs w:val="20"/>
              </w:rPr>
              <w:t>պորտի</w:t>
            </w:r>
            <w:r w:rsidRPr="00A853B4">
              <w:rPr>
                <w:color w:val="000000"/>
                <w:sz w:val="20"/>
                <w:szCs w:val="20"/>
              </w:rPr>
              <w:t xml:space="preserve">, </w:t>
            </w:r>
            <w:r w:rsidRPr="00A853B4">
              <w:rPr>
                <w:rFonts w:cs="Sylfaen"/>
                <w:color w:val="000000"/>
                <w:sz w:val="20"/>
                <w:szCs w:val="20"/>
              </w:rPr>
              <w:t>կոմունալ</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w:t>
            </w:r>
            <w:r w:rsidRPr="00A853B4">
              <w:rPr>
                <w:color w:val="000000"/>
                <w:sz w:val="20"/>
                <w:szCs w:val="20"/>
              </w:rPr>
              <w:t>u</w:t>
            </w:r>
            <w:r w:rsidRPr="00A853B4">
              <w:rPr>
                <w:rFonts w:cs="Sylfaen"/>
                <w:color w:val="000000"/>
                <w:sz w:val="20"/>
                <w:szCs w:val="20"/>
              </w:rPr>
              <w:t>խան</w:t>
            </w:r>
            <w:r w:rsidRPr="00A853B4">
              <w:rPr>
                <w:color w:val="000000"/>
                <w:sz w:val="20"/>
                <w:szCs w:val="20"/>
              </w:rPr>
              <w:t xml:space="preserve"> </w:t>
            </w:r>
            <w:r w:rsidRPr="00A853B4">
              <w:rPr>
                <w:rFonts w:cs="Sylfaen"/>
                <w:color w:val="000000"/>
                <w:sz w:val="20"/>
                <w:szCs w:val="20"/>
              </w:rPr>
              <w:t>գծային</w:t>
            </w:r>
            <w:r w:rsidRPr="00A853B4">
              <w:rPr>
                <w:color w:val="000000"/>
                <w:sz w:val="20"/>
                <w:szCs w:val="20"/>
              </w:rPr>
              <w:t xml:space="preserve"> </w:t>
            </w:r>
            <w:r w:rsidRPr="00A853B4">
              <w:rPr>
                <w:rFonts w:cs="Sylfaen"/>
                <w:color w:val="000000"/>
                <w:sz w:val="20"/>
                <w:szCs w:val="20"/>
              </w:rPr>
              <w:lastRenderedPageBreak/>
              <w:t>ենթակառուցվածքների</w:t>
            </w:r>
            <w:r w:rsidRPr="00A853B4">
              <w:rPr>
                <w:color w:val="000000"/>
                <w:sz w:val="20"/>
                <w:szCs w:val="20"/>
              </w:rPr>
              <w:t xml:space="preserve">, </w:t>
            </w:r>
            <w:r w:rsidRPr="00A853B4">
              <w:rPr>
                <w:rFonts w:cs="Sylfaen"/>
                <w:color w:val="000000"/>
                <w:sz w:val="20"/>
                <w:szCs w:val="20"/>
              </w:rPr>
              <w:t>ինչպե</w:t>
            </w:r>
            <w:r w:rsidRPr="00A853B4">
              <w:rPr>
                <w:color w:val="000000"/>
                <w:sz w:val="20"/>
                <w:szCs w:val="20"/>
              </w:rPr>
              <w:t xml:space="preserve">u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ցանկացած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բնական</w:t>
            </w:r>
            <w:r w:rsidRPr="00A853B4">
              <w:rPr>
                <w:color w:val="000000"/>
                <w:sz w:val="20"/>
                <w:szCs w:val="20"/>
              </w:rPr>
              <w:t xml:space="preserve"> </w:t>
            </w:r>
            <w:r w:rsidRPr="00A853B4">
              <w:rPr>
                <w:rFonts w:cs="Sylfaen"/>
                <w:color w:val="000000"/>
                <w:sz w:val="20"/>
                <w:szCs w:val="20"/>
              </w:rPr>
              <w:t>մենաշնորհային</w:t>
            </w:r>
            <w:r w:rsidRPr="00A853B4">
              <w:rPr>
                <w:color w:val="000000"/>
                <w:sz w:val="20"/>
                <w:szCs w:val="20"/>
              </w:rPr>
              <w:t xml:space="preserve"> </w:t>
            </w:r>
            <w:r w:rsidRPr="00A853B4">
              <w:rPr>
                <w:rFonts w:cs="Sylfaen"/>
                <w:color w:val="000000"/>
                <w:sz w:val="20"/>
                <w:szCs w:val="20"/>
              </w:rPr>
              <w:t>ոլորտի</w:t>
            </w:r>
            <w:r w:rsidRPr="00A853B4">
              <w:rPr>
                <w:color w:val="000000"/>
                <w:sz w:val="20"/>
                <w:szCs w:val="20"/>
              </w:rPr>
              <w:t xml:space="preserve"> </w:t>
            </w:r>
            <w:r w:rsidRPr="00A853B4">
              <w:rPr>
                <w:rFonts w:cs="Sylfaen"/>
                <w:color w:val="000000"/>
                <w:sz w:val="20"/>
                <w:szCs w:val="20"/>
              </w:rPr>
              <w:t>հիմնական</w:t>
            </w:r>
            <w:r w:rsidRPr="00A853B4">
              <w:rPr>
                <w:color w:val="000000"/>
                <w:sz w:val="20"/>
                <w:szCs w:val="20"/>
              </w:rPr>
              <w:t xml:space="preserve"> </w:t>
            </w:r>
            <w:r w:rsidRPr="00A853B4">
              <w:rPr>
                <w:rFonts w:cs="Sylfaen"/>
                <w:color w:val="000000"/>
                <w:sz w:val="20"/>
                <w:szCs w:val="20"/>
              </w:rPr>
              <w:t>գործունեությանն</w:t>
            </w:r>
            <w:r w:rsidRPr="00A853B4">
              <w:rPr>
                <w:color w:val="000000"/>
                <w:sz w:val="20"/>
                <w:szCs w:val="20"/>
              </w:rPr>
              <w:t xml:space="preserve"> </w:t>
            </w:r>
            <w:r w:rsidRPr="00A853B4">
              <w:rPr>
                <w:rFonts w:cs="Sylfaen"/>
                <w:color w:val="000000"/>
                <w:sz w:val="20"/>
                <w:szCs w:val="20"/>
              </w:rPr>
              <w:t>առնչվող</w:t>
            </w:r>
            <w:r w:rsidRPr="00A853B4">
              <w:rPr>
                <w:color w:val="000000"/>
                <w:sz w:val="20"/>
                <w:szCs w:val="20"/>
              </w:rPr>
              <w:t xml:space="preserve"> o</w:t>
            </w:r>
            <w:r w:rsidRPr="00A853B4">
              <w:rPr>
                <w:rFonts w:cs="Sylfaen"/>
                <w:color w:val="000000"/>
                <w:sz w:val="20"/>
                <w:szCs w:val="20"/>
              </w:rPr>
              <w:t>բյեկտների</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o</w:t>
            </w:r>
            <w:r w:rsidRPr="00A853B4">
              <w:rPr>
                <w:rFonts w:cs="Sylfaen"/>
                <w:color w:val="000000"/>
                <w:sz w:val="20"/>
                <w:szCs w:val="20"/>
              </w:rPr>
              <w:t>ժանդակ</w:t>
            </w:r>
            <w:r w:rsidRPr="00A853B4">
              <w:rPr>
                <w:color w:val="000000"/>
                <w:sz w:val="20"/>
                <w:szCs w:val="20"/>
              </w:rPr>
              <w:t xml:space="preserve"> </w:t>
            </w:r>
            <w:r w:rsidRPr="00A853B4">
              <w:rPr>
                <w:rFonts w:cs="Sylfaen"/>
                <w:color w:val="000000"/>
                <w:sz w:val="20"/>
                <w:szCs w:val="20"/>
              </w:rPr>
              <w:t>կառույցներ</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5</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դրությամբ</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մա</w:t>
            </w:r>
            <w:r w:rsidRPr="00A853B4">
              <w:rPr>
                <w:color w:val="000000"/>
                <w:sz w:val="20"/>
                <w:szCs w:val="20"/>
              </w:rPr>
              <w:t>u</w:t>
            </w:r>
            <w:r w:rsidRPr="00A853B4">
              <w:rPr>
                <w:rFonts w:cs="Sylfaen"/>
                <w:color w:val="000000"/>
                <w:sz w:val="20"/>
                <w:szCs w:val="20"/>
              </w:rPr>
              <w:t>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հող</w:t>
            </w:r>
            <w:r w:rsidRPr="00A853B4">
              <w:rPr>
                <w:color w:val="000000"/>
                <w:sz w:val="20"/>
                <w:szCs w:val="20"/>
              </w:rPr>
              <w:t>o</w:t>
            </w:r>
            <w:r w:rsidRPr="00A853B4">
              <w:rPr>
                <w:rFonts w:cs="Sylfaen"/>
                <w:color w:val="000000"/>
                <w:sz w:val="20"/>
                <w:szCs w:val="20"/>
              </w:rPr>
              <w:t>գտագործողի</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նախկին</w:t>
            </w:r>
            <w:r w:rsidRPr="00A853B4">
              <w:rPr>
                <w:color w:val="000000"/>
                <w:sz w:val="20"/>
                <w:szCs w:val="20"/>
              </w:rPr>
              <w:t xml:space="preserve"> </w:t>
            </w:r>
            <w:r w:rsidRPr="00A853B4">
              <w:rPr>
                <w:rFonts w:cs="Sylfaen"/>
                <w:color w:val="000000"/>
                <w:sz w:val="20"/>
                <w:szCs w:val="20"/>
              </w:rPr>
              <w:t>հող</w:t>
            </w:r>
            <w:r w:rsidRPr="00A853B4">
              <w:rPr>
                <w:color w:val="000000"/>
                <w:sz w:val="20"/>
                <w:szCs w:val="20"/>
              </w:rPr>
              <w:t>o</w:t>
            </w:r>
            <w:r w:rsidRPr="00A853B4">
              <w:rPr>
                <w:rFonts w:cs="Sylfaen"/>
                <w:color w:val="000000"/>
                <w:sz w:val="20"/>
                <w:szCs w:val="20"/>
              </w:rPr>
              <w:t>գտագործողի</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դադարեցվելուց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6</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դրությամբ</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քաղաքացիներին</w:t>
            </w:r>
            <w:r w:rsidRPr="00A853B4">
              <w:rPr>
                <w:color w:val="000000"/>
                <w:sz w:val="20"/>
                <w:szCs w:val="20"/>
              </w:rPr>
              <w:t xml:space="preserve"> o</w:t>
            </w:r>
            <w:r w:rsidRPr="00A853B4">
              <w:rPr>
                <w:rFonts w:cs="Sylfaen"/>
                <w:color w:val="000000"/>
                <w:sz w:val="20"/>
                <w:szCs w:val="20"/>
              </w:rPr>
              <w:t>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երը</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w:t>
            </w:r>
            <w:r w:rsidRPr="00A853B4">
              <w:rPr>
                <w:color w:val="000000"/>
                <w:sz w:val="20"/>
                <w:szCs w:val="20"/>
              </w:rPr>
              <w:t>u</w:t>
            </w:r>
            <w:r w:rsidRPr="00A853B4">
              <w:rPr>
                <w:rFonts w:cs="Sylfaen"/>
                <w:color w:val="000000"/>
                <w:sz w:val="20"/>
                <w:szCs w:val="20"/>
              </w:rPr>
              <w:t>ացող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փոխանակման</w:t>
            </w:r>
            <w:r w:rsidRPr="00A853B4">
              <w:rPr>
                <w:color w:val="000000"/>
                <w:sz w:val="20"/>
                <w:szCs w:val="20"/>
              </w:rPr>
              <w:t xml:space="preserve"> </w:t>
            </w:r>
            <w:r w:rsidRPr="00A853B4">
              <w:rPr>
                <w:rFonts w:cs="Sylfaen"/>
                <w:color w:val="000000"/>
                <w:sz w:val="20"/>
                <w:szCs w:val="20"/>
              </w:rPr>
              <w:t>անհրաժեշտություն</w:t>
            </w:r>
            <w:r w:rsidRPr="00A853B4">
              <w:rPr>
                <w:color w:val="000000"/>
                <w:sz w:val="20"/>
                <w:szCs w:val="20"/>
              </w:rPr>
              <w:t xml:space="preserve"> </w:t>
            </w:r>
            <w:r w:rsidRPr="00A853B4">
              <w:rPr>
                <w:rFonts w:cs="Sylfaen"/>
                <w:color w:val="000000"/>
                <w:sz w:val="20"/>
                <w:szCs w:val="20"/>
              </w:rPr>
              <w:t>առաջանալի</w:t>
            </w:r>
            <w:r w:rsidRPr="00A853B4">
              <w:rPr>
                <w:color w:val="000000"/>
                <w:sz w:val="20"/>
                <w:szCs w:val="20"/>
              </w:rPr>
              <w:t>u.</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7</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որոշմամբ</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մարզպետների</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 xml:space="preserve"> </w:t>
            </w:r>
            <w:r w:rsidRPr="00A853B4">
              <w:rPr>
                <w:rFonts w:cs="Sylfaen"/>
                <w:color w:val="000000"/>
                <w:sz w:val="20"/>
                <w:szCs w:val="20"/>
              </w:rPr>
              <w:t>ներկայացմամբ</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color w:val="000000"/>
                <w:sz w:val="20"/>
                <w:szCs w:val="20"/>
              </w:rPr>
              <w:lastRenderedPageBreak/>
              <w:t xml:space="preserve">33.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համայնքների</w:t>
            </w:r>
            <w:r w:rsidRPr="00A853B4">
              <w:rPr>
                <w:color w:val="000000"/>
                <w:sz w:val="20"/>
                <w:szCs w:val="20"/>
              </w:rPr>
              <w:t xml:space="preserve"> </w:t>
            </w:r>
            <w:r w:rsidRPr="00A853B4">
              <w:rPr>
                <w:rFonts w:cs="Sylfaen"/>
                <w:color w:val="000000"/>
                <w:sz w:val="20"/>
                <w:szCs w:val="20"/>
              </w:rPr>
              <w:t>ղեկավարների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ստեղծվում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հանձնաժողովներ</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34.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lastRenderedPageBreak/>
              <w:t>հանձնաժողովներն</w:t>
            </w:r>
            <w:r w:rsidRPr="00A853B4">
              <w:rPr>
                <w:color w:val="000000"/>
                <w:sz w:val="20"/>
                <w:szCs w:val="20"/>
              </w:rPr>
              <w:t xml:space="preserve"> </w:t>
            </w:r>
            <w:r w:rsidRPr="00A853B4">
              <w:rPr>
                <w:rFonts w:cs="Sylfaen"/>
                <w:color w:val="000000"/>
                <w:sz w:val="20"/>
                <w:szCs w:val="20"/>
              </w:rPr>
              <w:t>ստեղծվում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գլխավորությամբ</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ընդգրկվում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աշխատակազմի</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մասնագետներ</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անդամներ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մարզպետարանի</w:t>
            </w:r>
            <w:r w:rsidRPr="00A853B4">
              <w:rPr>
                <w:color w:val="000000"/>
                <w:sz w:val="20"/>
                <w:szCs w:val="20"/>
              </w:rPr>
              <w:t xml:space="preserve"> </w:t>
            </w:r>
            <w:r w:rsidRPr="00A853B4">
              <w:rPr>
                <w:rFonts w:cs="Sylfaen"/>
                <w:color w:val="000000"/>
                <w:sz w:val="20"/>
                <w:szCs w:val="20"/>
              </w:rPr>
              <w:t>ներկայացուցիչներ</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35.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 xml:space="preserve"> </w:t>
            </w:r>
            <w:r w:rsidRPr="00A853B4">
              <w:rPr>
                <w:rFonts w:cs="Sylfaen"/>
                <w:color w:val="000000"/>
                <w:sz w:val="20"/>
                <w:szCs w:val="20"/>
              </w:rPr>
              <w:t>ձևակերպվում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արձանագրությամբ</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Արձանագրությունն</w:t>
            </w:r>
            <w:r w:rsidRPr="00A853B4">
              <w:rPr>
                <w:color w:val="000000"/>
                <w:sz w:val="20"/>
                <w:szCs w:val="20"/>
              </w:rPr>
              <w:t xml:space="preserve"> </w:t>
            </w:r>
            <w:r w:rsidRPr="00A853B4">
              <w:rPr>
                <w:rFonts w:cs="Sylfaen"/>
                <w:color w:val="000000"/>
                <w:sz w:val="20"/>
                <w:szCs w:val="20"/>
              </w:rPr>
              <w:t>ստորագրվում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հանձնաժողովի</w:t>
            </w:r>
            <w:r w:rsidRPr="00A853B4">
              <w:rPr>
                <w:color w:val="000000"/>
                <w:sz w:val="20"/>
                <w:szCs w:val="20"/>
              </w:rPr>
              <w:t xml:space="preserve"> </w:t>
            </w:r>
            <w:r w:rsidRPr="00A853B4">
              <w:rPr>
                <w:rFonts w:cs="Sylfaen"/>
                <w:color w:val="000000"/>
                <w:sz w:val="20"/>
                <w:szCs w:val="20"/>
              </w:rPr>
              <w:t>անդամների</w:t>
            </w:r>
            <w:r w:rsidRPr="00A853B4">
              <w:rPr>
                <w:color w:val="000000"/>
                <w:sz w:val="20"/>
                <w:szCs w:val="20"/>
              </w:rPr>
              <w:t xml:space="preserve">,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հաղթողի</w:t>
            </w:r>
            <w:r w:rsidRPr="00A853B4">
              <w:rPr>
                <w:color w:val="000000"/>
                <w:sz w:val="20"/>
                <w:szCs w:val="20"/>
              </w:rPr>
              <w:t xml:space="preserve">, </w:t>
            </w:r>
            <w:r w:rsidRPr="00A853B4">
              <w:rPr>
                <w:rFonts w:cs="Sylfaen"/>
                <w:color w:val="000000"/>
                <w:sz w:val="20"/>
                <w:szCs w:val="20"/>
              </w:rPr>
              <w:t>ցանկության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մասնակիցների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որոշելիս</w:t>
            </w:r>
            <w:r w:rsidRPr="00A853B4">
              <w:rPr>
                <w:color w:val="000000"/>
                <w:sz w:val="20"/>
                <w:szCs w:val="20"/>
              </w:rPr>
              <w:t xml:space="preserve">` </w:t>
            </w:r>
            <w:r w:rsidRPr="00A853B4">
              <w:rPr>
                <w:rFonts w:cs="Sylfaen"/>
                <w:color w:val="000000"/>
                <w:sz w:val="20"/>
                <w:szCs w:val="20"/>
              </w:rPr>
              <w:t>առաջացած</w:t>
            </w:r>
            <w:r w:rsidRPr="00A853B4">
              <w:rPr>
                <w:color w:val="000000"/>
                <w:sz w:val="20"/>
                <w:szCs w:val="20"/>
              </w:rPr>
              <w:t xml:space="preserve"> </w:t>
            </w:r>
            <w:r w:rsidRPr="00A853B4">
              <w:rPr>
                <w:rFonts w:cs="Sylfaen"/>
                <w:color w:val="000000"/>
                <w:sz w:val="20"/>
                <w:szCs w:val="20"/>
              </w:rPr>
              <w:t>հարցերը</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արձանագրության</w:t>
            </w:r>
            <w:r w:rsidRPr="00A853B4">
              <w:rPr>
                <w:color w:val="000000"/>
                <w:sz w:val="20"/>
                <w:szCs w:val="20"/>
              </w:rPr>
              <w:t xml:space="preserve"> </w:t>
            </w:r>
            <w:r w:rsidRPr="00A853B4">
              <w:rPr>
                <w:rFonts w:cs="Sylfaen"/>
                <w:color w:val="000000"/>
                <w:sz w:val="20"/>
                <w:szCs w:val="20"/>
              </w:rPr>
              <w:t>մեջ</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հատուկ</w:t>
            </w:r>
            <w:r w:rsidRPr="00A853B4">
              <w:rPr>
                <w:color w:val="000000"/>
                <w:sz w:val="20"/>
                <w:szCs w:val="20"/>
              </w:rPr>
              <w:t xml:space="preserve"> </w:t>
            </w:r>
            <w:r w:rsidRPr="00A853B4">
              <w:rPr>
                <w:rFonts w:cs="Sylfaen"/>
                <w:color w:val="000000"/>
                <w:sz w:val="20"/>
                <w:szCs w:val="20"/>
              </w:rPr>
              <w:t>կարծիք</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Արձանագրության</w:t>
            </w:r>
            <w:r w:rsidRPr="00A853B4">
              <w:rPr>
                <w:color w:val="000000"/>
                <w:sz w:val="20"/>
                <w:szCs w:val="20"/>
              </w:rPr>
              <w:t xml:space="preserve"> </w:t>
            </w:r>
            <w:r w:rsidRPr="00A853B4">
              <w:rPr>
                <w:rFonts w:cs="Sylfaen"/>
                <w:color w:val="000000"/>
                <w:sz w:val="20"/>
                <w:szCs w:val="20"/>
              </w:rPr>
              <w:t>մեջ</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w:t>
            </w:r>
            <w:r w:rsidRPr="00A853B4">
              <w:rPr>
                <w:color w:val="000000"/>
                <w:sz w:val="20"/>
                <w:szCs w:val="20"/>
              </w:rPr>
              <w:t xml:space="preserve"> </w:t>
            </w:r>
            <w:r w:rsidRPr="00A853B4">
              <w:rPr>
                <w:rFonts w:cs="Sylfaen"/>
                <w:color w:val="000000"/>
                <w:sz w:val="20"/>
                <w:szCs w:val="20"/>
              </w:rPr>
              <w:t>տվյալները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վարձակալության</w:t>
            </w:r>
            <w:r w:rsidRPr="00A853B4">
              <w:rPr>
                <w:rFonts w:ascii="Times New Roman" w:hAnsi="Times New Roman"/>
                <w:color w:val="000000"/>
                <w:sz w:val="20"/>
                <w:szCs w:val="20"/>
              </w:rPr>
              <w:t> </w:t>
            </w:r>
            <w:r w:rsidRPr="00A853B4">
              <w:rPr>
                <w:rFonts w:cs="Sylfaen"/>
                <w:color w:val="000000"/>
                <w:sz w:val="20"/>
                <w:szCs w:val="20"/>
              </w:rPr>
              <w:t>ժամկետները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վարձավճարի</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չափերը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նշանակությունը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պայմանները</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տրվող</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մյուս</w:t>
            </w:r>
            <w:r w:rsidRPr="00A853B4">
              <w:rPr>
                <w:color w:val="000000"/>
                <w:sz w:val="20"/>
                <w:szCs w:val="20"/>
              </w:rPr>
              <w:t xml:space="preserve"> </w:t>
            </w:r>
            <w:r w:rsidRPr="00A853B4">
              <w:rPr>
                <w:rFonts w:cs="Sylfaen"/>
                <w:color w:val="000000"/>
                <w:sz w:val="20"/>
                <w:szCs w:val="20"/>
              </w:rPr>
              <w:t>պայմանները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36.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հաղթած</w:t>
            </w:r>
            <w:r w:rsidRPr="00A853B4">
              <w:rPr>
                <w:color w:val="000000"/>
                <w:sz w:val="20"/>
                <w:szCs w:val="20"/>
              </w:rPr>
              <w:t xml:space="preserve"> </w:t>
            </w:r>
            <w:r w:rsidRPr="00A853B4">
              <w:rPr>
                <w:rFonts w:cs="Sylfaen"/>
                <w:color w:val="000000"/>
                <w:sz w:val="20"/>
                <w:szCs w:val="20"/>
              </w:rPr>
              <w:t>անձն</w:t>
            </w:r>
            <w:r w:rsidRPr="00A853B4">
              <w:rPr>
                <w:color w:val="000000"/>
                <w:sz w:val="20"/>
                <w:szCs w:val="20"/>
              </w:rPr>
              <w:t xml:space="preserve"> </w:t>
            </w:r>
            <w:r w:rsidRPr="00A853B4">
              <w:rPr>
                <w:rFonts w:cs="Sylfaen"/>
                <w:color w:val="000000"/>
                <w:sz w:val="20"/>
                <w:szCs w:val="20"/>
              </w:rPr>
              <w:t>արձանագրությունը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lastRenderedPageBreak/>
              <w:t>իրավունքի</w:t>
            </w:r>
            <w:r w:rsidRPr="00A853B4">
              <w:rPr>
                <w:color w:val="000000"/>
                <w:sz w:val="20"/>
                <w:szCs w:val="20"/>
              </w:rPr>
              <w:t xml:space="preserve"> </w:t>
            </w:r>
            <w:r w:rsidRPr="00A853B4">
              <w:rPr>
                <w:rFonts w:cs="Sylfaen"/>
                <w:color w:val="000000"/>
                <w:sz w:val="20"/>
                <w:szCs w:val="20"/>
              </w:rPr>
              <w:t>պայմանագիրն</w:t>
            </w:r>
            <w:r w:rsidRPr="00A853B4">
              <w:rPr>
                <w:color w:val="000000"/>
                <w:sz w:val="20"/>
                <w:szCs w:val="20"/>
              </w:rPr>
              <w:t xml:space="preserve"> </w:t>
            </w:r>
            <w:r w:rsidRPr="00A853B4">
              <w:rPr>
                <w:rFonts w:cs="Sylfaen"/>
                <w:color w:val="000000"/>
                <w:sz w:val="20"/>
                <w:szCs w:val="20"/>
              </w:rPr>
              <w:t>ստորագրելուց</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զրկվում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մրցույթը</w:t>
            </w:r>
            <w:r w:rsidRPr="00A853B4">
              <w:rPr>
                <w:color w:val="000000"/>
                <w:sz w:val="20"/>
                <w:szCs w:val="20"/>
              </w:rPr>
              <w:t xml:space="preserve"> </w:t>
            </w:r>
            <w:r w:rsidRPr="00A853B4">
              <w:rPr>
                <w:rFonts w:cs="Sylfaen"/>
                <w:color w:val="000000"/>
                <w:sz w:val="20"/>
                <w:szCs w:val="20"/>
              </w:rPr>
              <w:t>չկայանալու</w:t>
            </w:r>
            <w:r w:rsidRPr="00A853B4">
              <w:rPr>
                <w:color w:val="000000"/>
                <w:sz w:val="20"/>
                <w:szCs w:val="20"/>
              </w:rPr>
              <w:t xml:space="preserve"> </w:t>
            </w:r>
            <w:r w:rsidRPr="00A853B4">
              <w:rPr>
                <w:rFonts w:cs="Sylfaen"/>
                <w:color w:val="000000"/>
                <w:sz w:val="20"/>
                <w:szCs w:val="20"/>
              </w:rPr>
              <w:t>պարագայում</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վարձակալելու</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բերելու</w:t>
            </w:r>
            <w:r w:rsidRPr="00A853B4">
              <w:rPr>
                <w:color w:val="000000"/>
                <w:sz w:val="20"/>
                <w:szCs w:val="20"/>
              </w:rPr>
              <w:t>)</w:t>
            </w:r>
            <w:r w:rsidRPr="00A853B4">
              <w:rPr>
                <w:rFonts w:ascii="Times New Roman" w:hAnsi="Times New Roman"/>
                <w:color w:val="000000"/>
                <w:sz w:val="20"/>
                <w:szCs w:val="20"/>
              </w:rPr>
              <w:t> </w:t>
            </w:r>
            <w:r w:rsidRPr="00A853B4">
              <w:rPr>
                <w:rFonts w:cs="Sylfaen"/>
                <w:color w:val="000000"/>
                <w:sz w:val="20"/>
                <w:szCs w:val="20"/>
              </w:rPr>
              <w:t>իրավունքից</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կրկնամրցույթը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կայանում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ներկայացված</w:t>
            </w:r>
            <w:r w:rsidRPr="00A853B4">
              <w:rPr>
                <w:color w:val="000000"/>
                <w:sz w:val="20"/>
                <w:szCs w:val="20"/>
              </w:rPr>
              <w:t xml:space="preserve"> </w:t>
            </w:r>
            <w:r w:rsidRPr="00A853B4">
              <w:rPr>
                <w:rFonts w:cs="Sylfaen"/>
                <w:color w:val="000000"/>
                <w:sz w:val="20"/>
                <w:szCs w:val="20"/>
              </w:rPr>
              <w:t>լինելու</w:t>
            </w:r>
            <w:r w:rsidRPr="00A853B4">
              <w:rPr>
                <w:color w:val="000000"/>
                <w:sz w:val="20"/>
                <w:szCs w:val="20"/>
              </w:rPr>
              <w:t xml:space="preserve"> </w:t>
            </w:r>
            <w:r w:rsidRPr="00A853B4">
              <w:rPr>
                <w:rFonts w:cs="Sylfaen"/>
                <w:color w:val="000000"/>
                <w:sz w:val="20"/>
                <w:szCs w:val="20"/>
              </w:rPr>
              <w:t>պատճառով</w:t>
            </w:r>
            <w:r w:rsidRPr="00A853B4">
              <w:rPr>
                <w:color w:val="000000"/>
                <w:sz w:val="20"/>
                <w:szCs w:val="20"/>
              </w:rPr>
              <w:t xml:space="preserve">, </w:t>
            </w:r>
            <w:r w:rsidRPr="00A853B4">
              <w:rPr>
                <w:rFonts w:cs="Sylfaen"/>
                <w:color w:val="000000"/>
                <w:sz w:val="20"/>
                <w:szCs w:val="20"/>
              </w:rPr>
              <w:t>ապա</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10-</w:t>
            </w:r>
            <w:r w:rsidRPr="00A853B4">
              <w:rPr>
                <w:rFonts w:cs="Sylfaen"/>
                <w:color w:val="000000"/>
                <w:sz w:val="20"/>
                <w:szCs w:val="20"/>
              </w:rPr>
              <w:t>օրյա</w:t>
            </w:r>
            <w:r w:rsidRPr="00A853B4">
              <w:rPr>
                <w:color w:val="000000"/>
                <w:sz w:val="20"/>
                <w:szCs w:val="20"/>
              </w:rPr>
              <w:t xml:space="preserve"> </w:t>
            </w:r>
            <w:r w:rsidRPr="00A853B4">
              <w:rPr>
                <w:rFonts w:cs="Sylfaen"/>
                <w:color w:val="000000"/>
                <w:sz w:val="20"/>
                <w:szCs w:val="20"/>
              </w:rPr>
              <w:t>ժամկետում</w:t>
            </w:r>
            <w:r w:rsidRPr="00A853B4">
              <w:rPr>
                <w:rFonts w:ascii="Times New Roman" w:hAnsi="Times New Roman"/>
                <w:color w:val="000000"/>
                <w:sz w:val="20"/>
                <w:szCs w:val="20"/>
              </w:rPr>
              <w:t> </w:t>
            </w:r>
            <w:r w:rsidRPr="00A853B4">
              <w:rPr>
                <w:rFonts w:cs="Sylfaen"/>
                <w:color w:val="000000"/>
                <w:sz w:val="20"/>
                <w:szCs w:val="20"/>
              </w:rPr>
              <w:t>տրամադրվել</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հերթին</w:t>
            </w:r>
            <w:r w:rsidRPr="00A853B4">
              <w:rPr>
                <w:color w:val="000000"/>
                <w:sz w:val="20"/>
                <w:szCs w:val="20"/>
              </w:rPr>
              <w:t xml:space="preserve"> </w:t>
            </w:r>
            <w:r w:rsidRPr="00A853B4">
              <w:rPr>
                <w:rFonts w:cs="Sylfaen"/>
                <w:color w:val="000000"/>
                <w:sz w:val="20"/>
                <w:szCs w:val="20"/>
              </w:rPr>
              <w:t>հայտը</w:t>
            </w:r>
            <w:r w:rsidRPr="00A853B4">
              <w:rPr>
                <w:color w:val="000000"/>
                <w:sz w:val="20"/>
                <w:szCs w:val="20"/>
              </w:rPr>
              <w:t xml:space="preserve"> </w:t>
            </w:r>
            <w:r w:rsidRPr="00A853B4">
              <w:rPr>
                <w:rFonts w:cs="Sylfaen"/>
                <w:color w:val="000000"/>
                <w:sz w:val="20"/>
                <w:szCs w:val="20"/>
              </w:rPr>
              <w:t>ներկայացնողին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տրամադրվել</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մրցույթ</w:t>
            </w:r>
            <w:r w:rsidRPr="00A853B4">
              <w:rPr>
                <w:color w:val="000000"/>
                <w:sz w:val="20"/>
                <w:szCs w:val="20"/>
              </w:rPr>
              <w:t xml:space="preserve"> </w:t>
            </w:r>
            <w:r w:rsidRPr="00A853B4">
              <w:rPr>
                <w:rFonts w:cs="Sylfaen"/>
                <w:color w:val="000000"/>
                <w:sz w:val="20"/>
                <w:szCs w:val="20"/>
              </w:rPr>
              <w:t>հայտարարելով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37.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մրցույթներով</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վարձավճարի</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մեկնարկային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սահմանվում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չպետք</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պակաս</w:t>
            </w:r>
            <w:r w:rsidRPr="00A853B4">
              <w:rPr>
                <w:color w:val="000000"/>
                <w:sz w:val="20"/>
                <w:szCs w:val="20"/>
              </w:rPr>
              <w:t xml:space="preserve"> </w:t>
            </w:r>
            <w:r w:rsidRPr="00A853B4">
              <w:rPr>
                <w:rFonts w:cs="Sylfaen"/>
                <w:color w:val="000000"/>
                <w:sz w:val="20"/>
                <w:szCs w:val="20"/>
              </w:rPr>
              <w:t>լինի</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հարկի</w:t>
            </w:r>
            <w:r w:rsidRPr="00A853B4">
              <w:rPr>
                <w:color w:val="000000"/>
                <w:sz w:val="20"/>
                <w:szCs w:val="20"/>
              </w:rPr>
              <w:t xml:space="preserve"> </w:t>
            </w:r>
            <w:r w:rsidRPr="00A853B4">
              <w:rPr>
                <w:rFonts w:cs="Sylfaen"/>
                <w:color w:val="000000"/>
                <w:sz w:val="20"/>
                <w:szCs w:val="20"/>
              </w:rPr>
              <w:t>տարեկան</w:t>
            </w:r>
            <w:r w:rsidRPr="00A853B4">
              <w:rPr>
                <w:color w:val="000000"/>
                <w:sz w:val="20"/>
                <w:szCs w:val="20"/>
              </w:rPr>
              <w:t xml:space="preserve"> </w:t>
            </w:r>
            <w:r w:rsidRPr="00A853B4">
              <w:rPr>
                <w:rFonts w:cs="Sylfaen"/>
                <w:color w:val="000000"/>
                <w:sz w:val="20"/>
                <w:szCs w:val="20"/>
              </w:rPr>
              <w:t>դրույքաչափից</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b/>
                <w:sz w:val="20"/>
                <w:szCs w:val="20"/>
              </w:rPr>
            </w:pPr>
            <w:r>
              <w:rPr>
                <w:rFonts w:cs="Sylfaen"/>
                <w:color w:val="000000"/>
                <w:sz w:val="20"/>
                <w:szCs w:val="20"/>
              </w:rPr>
              <w:t xml:space="preserve">38.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հողաշինարարական</w:t>
            </w:r>
            <w:r w:rsidRPr="00A853B4">
              <w:rPr>
                <w:color w:val="000000"/>
                <w:sz w:val="20"/>
                <w:szCs w:val="20"/>
              </w:rPr>
              <w:t xml:space="preserve"> </w:t>
            </w:r>
            <w:r w:rsidRPr="00A853B4">
              <w:rPr>
                <w:rFonts w:cs="Sylfaen"/>
                <w:color w:val="000000"/>
                <w:sz w:val="20"/>
                <w:szCs w:val="20"/>
              </w:rPr>
              <w:t>գործ</w:t>
            </w:r>
            <w:r w:rsidRPr="00A853B4">
              <w:rPr>
                <w:color w:val="000000"/>
                <w:sz w:val="20"/>
                <w:szCs w:val="20"/>
              </w:rPr>
              <w:t xml:space="preserve">, </w:t>
            </w:r>
            <w:r w:rsidRPr="00A853B4">
              <w:rPr>
                <w:rFonts w:cs="Sylfaen"/>
                <w:color w:val="000000"/>
                <w:sz w:val="20"/>
                <w:szCs w:val="20"/>
              </w:rPr>
              <w:t>որում</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պայմաններով</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փաստաթղթերը</w:t>
            </w:r>
            <w:r w:rsidRPr="00A853B4">
              <w:rPr>
                <w:b/>
                <w:sz w:val="20"/>
                <w:szCs w:val="20"/>
              </w:rPr>
              <w:t xml:space="preserve"> </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sidRPr="00A853B4">
              <w:rPr>
                <w:rFonts w:ascii="Times New Roman" w:hAnsi="Times New Roman"/>
                <w:color w:val="000000"/>
                <w:sz w:val="20"/>
                <w:szCs w:val="20"/>
              </w:rPr>
              <w:t> </w:t>
            </w:r>
            <w:r>
              <w:rPr>
                <w:rFonts w:ascii="Times New Roman" w:hAnsi="Times New Roman"/>
                <w:color w:val="000000"/>
                <w:sz w:val="20"/>
                <w:szCs w:val="20"/>
              </w:rPr>
              <w:t xml:space="preserve">39.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ընթացիկ</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կազմվող</w:t>
            </w:r>
            <w:r w:rsidRPr="00A853B4">
              <w:rPr>
                <w:color w:val="000000"/>
                <w:sz w:val="20"/>
                <w:szCs w:val="20"/>
              </w:rPr>
              <w:t xml:space="preserve">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ֆոնդի</w:t>
            </w:r>
            <w:r w:rsidRPr="00A853B4">
              <w:rPr>
                <w:color w:val="000000"/>
                <w:sz w:val="20"/>
                <w:szCs w:val="20"/>
              </w:rPr>
              <w:t xml:space="preserve"> </w:t>
            </w:r>
            <w:r w:rsidRPr="00A853B4">
              <w:rPr>
                <w:rFonts w:cs="Sylfaen"/>
                <w:color w:val="000000"/>
                <w:sz w:val="20"/>
                <w:szCs w:val="20"/>
              </w:rPr>
              <w:t>առկայության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բաշխման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հաշվետվությունն</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40.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բաղկացած</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տեքստից</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աղյուսակներից</w:t>
            </w:r>
            <w:r w:rsidRPr="00A853B4">
              <w:rPr>
                <w:color w:val="000000"/>
                <w:sz w:val="20"/>
                <w:szCs w:val="20"/>
              </w:rPr>
              <w:t>:</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հաշվեկշռում</w:t>
            </w:r>
            <w:r w:rsidRPr="00A853B4">
              <w:rPr>
                <w:color w:val="000000"/>
                <w:sz w:val="20"/>
                <w:szCs w:val="20"/>
              </w:rPr>
              <w:t xml:space="preserve"> </w:t>
            </w:r>
            <w:r w:rsidRPr="00A853B4">
              <w:rPr>
                <w:rFonts w:cs="Sylfaen"/>
                <w:color w:val="000000"/>
                <w:sz w:val="20"/>
                <w:szCs w:val="20"/>
              </w:rPr>
              <w:t>արտացոլվում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rFonts w:cs="Sylfaen"/>
                <w:color w:val="000000"/>
                <w:sz w:val="20"/>
                <w:szCs w:val="20"/>
              </w:rPr>
              <w:t>հողային ֆոնդն</w:t>
            </w:r>
            <w:r w:rsidRPr="00A853B4">
              <w:rPr>
                <w:color w:val="000000"/>
                <w:sz w:val="20"/>
                <w:szCs w:val="20"/>
              </w:rPr>
              <w:t xml:space="preserve"> </w:t>
            </w:r>
            <w:r w:rsidRPr="00A853B4">
              <w:rPr>
                <w:rFonts w:cs="Sylfaen"/>
                <w:color w:val="000000"/>
                <w:sz w:val="20"/>
                <w:szCs w:val="20"/>
              </w:rPr>
              <w:t>ըստ</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սուբյեկտների</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ձևերի</w:t>
            </w:r>
            <w:r w:rsidRPr="00A853B4">
              <w:rPr>
                <w:color w:val="000000"/>
                <w:sz w:val="20"/>
                <w:szCs w:val="20"/>
              </w:rPr>
              <w:t xml:space="preserve">` </w:t>
            </w:r>
            <w:r w:rsidRPr="00A853B4">
              <w:rPr>
                <w:rFonts w:cs="Sylfaen"/>
                <w:color w:val="000000"/>
                <w:sz w:val="20"/>
                <w:szCs w:val="20"/>
              </w:rPr>
              <w:t>արտահայտված</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մակերեսի</w:t>
            </w:r>
            <w:r w:rsidRPr="00A853B4">
              <w:rPr>
                <w:color w:val="000000"/>
                <w:sz w:val="20"/>
                <w:szCs w:val="20"/>
              </w:rPr>
              <w:t xml:space="preserve"> </w:t>
            </w:r>
            <w:r w:rsidRPr="00A853B4">
              <w:rPr>
                <w:rFonts w:cs="Sylfaen"/>
                <w:color w:val="000000"/>
                <w:sz w:val="20"/>
                <w:szCs w:val="20"/>
              </w:rPr>
              <w:t>ճշտությամբ</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41.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հաշվեկշռում</w:t>
            </w:r>
            <w:r w:rsidRPr="00A853B4">
              <w:rPr>
                <w:color w:val="000000"/>
                <w:sz w:val="20"/>
                <w:szCs w:val="20"/>
              </w:rPr>
              <w:t xml:space="preserve"> </w:t>
            </w:r>
            <w:r w:rsidRPr="00A853B4">
              <w:rPr>
                <w:rFonts w:cs="Sylfaen"/>
                <w:color w:val="000000"/>
                <w:sz w:val="20"/>
                <w:szCs w:val="20"/>
              </w:rPr>
              <w:t>արտացոլվում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կատարված</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փոփոխությունները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4</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5</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իրացման</w:t>
            </w:r>
            <w:r w:rsidRPr="00A853B4">
              <w:rPr>
                <w:color w:val="000000"/>
                <w:sz w:val="20"/>
                <w:szCs w:val="20"/>
              </w:rPr>
              <w:t xml:space="preserve">, </w:t>
            </w:r>
            <w:r w:rsidRPr="00A853B4">
              <w:rPr>
                <w:rFonts w:cs="Sylfaen"/>
                <w:color w:val="000000"/>
                <w:sz w:val="20"/>
                <w:szCs w:val="20"/>
              </w:rPr>
              <w:t>բարելավման</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բազմամյա</w:t>
            </w:r>
            <w:r w:rsidRPr="00A853B4">
              <w:rPr>
                <w:color w:val="000000"/>
                <w:sz w:val="20"/>
                <w:szCs w:val="20"/>
              </w:rPr>
              <w:t xml:space="preserve"> </w:t>
            </w:r>
            <w:r w:rsidRPr="00A853B4">
              <w:rPr>
                <w:rFonts w:cs="Sylfaen"/>
                <w:color w:val="000000"/>
                <w:sz w:val="20"/>
                <w:szCs w:val="20"/>
              </w:rPr>
              <w:t>տնկարկների</w:t>
            </w:r>
            <w:r w:rsidRPr="00A853B4">
              <w:rPr>
                <w:color w:val="000000"/>
                <w:sz w:val="20"/>
                <w:szCs w:val="20"/>
              </w:rPr>
              <w:t xml:space="preserve"> </w:t>
            </w:r>
            <w:r w:rsidRPr="00A853B4">
              <w:rPr>
                <w:rFonts w:cs="Sylfaen"/>
                <w:color w:val="000000"/>
                <w:sz w:val="20"/>
                <w:szCs w:val="20"/>
              </w:rPr>
              <w:t>հիմնման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քանդման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6</w:t>
            </w:r>
            <w:r w:rsidRPr="00A853B4">
              <w:rPr>
                <w:color w:val="000000"/>
                <w:sz w:val="20"/>
                <w:szCs w:val="20"/>
              </w:rPr>
              <w:t xml:space="preserve">) </w:t>
            </w:r>
            <w:r w:rsidRPr="00A853B4">
              <w:rPr>
                <w:rFonts w:cs="Sylfaen"/>
                <w:color w:val="000000"/>
                <w:sz w:val="20"/>
                <w:szCs w:val="20"/>
              </w:rPr>
              <w:t>ոռոգելի</w:t>
            </w:r>
            <w:r w:rsidRPr="00A853B4">
              <w:rPr>
                <w:color w:val="000000"/>
                <w:sz w:val="20"/>
                <w:szCs w:val="20"/>
              </w:rPr>
              <w:t xml:space="preserve">, </w:t>
            </w:r>
            <w:r w:rsidRPr="00A853B4">
              <w:rPr>
                <w:rFonts w:cs="Sylfaen"/>
                <w:color w:val="000000"/>
                <w:sz w:val="20"/>
                <w:szCs w:val="20"/>
              </w:rPr>
              <w:t>անջրդի</w:t>
            </w:r>
            <w:r w:rsidRPr="00A853B4">
              <w:rPr>
                <w:color w:val="000000"/>
                <w:sz w:val="20"/>
                <w:szCs w:val="20"/>
              </w:rPr>
              <w:t xml:space="preserve">, </w:t>
            </w:r>
            <w:r w:rsidRPr="00A853B4">
              <w:rPr>
                <w:rFonts w:cs="Sylfaen"/>
                <w:color w:val="000000"/>
                <w:sz w:val="20"/>
                <w:szCs w:val="20"/>
              </w:rPr>
              <w:t>անօգտագործելի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չորացված</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վիճակի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սեփականություն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շարժի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փոխակերպման</w:t>
            </w:r>
            <w:r w:rsidRPr="00A853B4">
              <w:rPr>
                <w:color w:val="000000"/>
                <w:sz w:val="20"/>
                <w:szCs w:val="20"/>
              </w:rPr>
              <w:t xml:space="preserve"> (</w:t>
            </w:r>
            <w:r w:rsidRPr="00A853B4">
              <w:rPr>
                <w:rFonts w:cs="Sylfaen"/>
                <w:color w:val="000000"/>
                <w:sz w:val="20"/>
                <w:szCs w:val="20"/>
              </w:rPr>
              <w:t>տրանսֆորմացիա</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7</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անտառատնկումների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անտառահատումների</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8</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lastRenderedPageBreak/>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սեփականություն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օտարման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42.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տարվա</w:t>
            </w:r>
            <w:r w:rsidRPr="00A853B4">
              <w:rPr>
                <w:color w:val="000000"/>
                <w:sz w:val="20"/>
                <w:szCs w:val="20"/>
              </w:rPr>
              <w:t xml:space="preserve"> </w:t>
            </w:r>
            <w:r w:rsidRPr="00A853B4">
              <w:rPr>
                <w:rFonts w:cs="Sylfaen"/>
                <w:color w:val="000000"/>
                <w:sz w:val="20"/>
                <w:szCs w:val="20"/>
              </w:rPr>
              <w:t>ընթացիկ</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հուլիսի</w:t>
            </w:r>
            <w:r w:rsidRPr="00A853B4">
              <w:rPr>
                <w:color w:val="000000"/>
                <w:sz w:val="20"/>
                <w:szCs w:val="20"/>
              </w:rPr>
              <w:t xml:space="preserve"> 1-</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դրությամբ</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43.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 xml:space="preserve">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color w:val="000000"/>
                <w:sz w:val="20"/>
                <w:szCs w:val="20"/>
              </w:rPr>
              <w:t xml:space="preserve">, </w:t>
            </w:r>
            <w:r w:rsidRPr="00A853B4">
              <w:rPr>
                <w:rFonts w:cs="Sylfaen"/>
                <w:color w:val="000000"/>
                <w:sz w:val="20"/>
                <w:szCs w:val="20"/>
              </w:rPr>
              <w:t>այն</w:t>
            </w:r>
            <w:r w:rsidRPr="00A853B4">
              <w:rPr>
                <w:color w:val="000000"/>
                <w:sz w:val="20"/>
                <w:szCs w:val="20"/>
              </w:rPr>
              <w:t xml:space="preserve"> </w:t>
            </w:r>
            <w:r w:rsidRPr="00A853B4">
              <w:rPr>
                <w:rFonts w:cs="Sylfaen"/>
                <w:color w:val="000000"/>
                <w:sz w:val="20"/>
                <w:szCs w:val="20"/>
              </w:rPr>
              <w:t>համաձայնեցնում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տարածքային</w:t>
            </w:r>
            <w:r w:rsidRPr="00A853B4">
              <w:rPr>
                <w:color w:val="000000"/>
                <w:sz w:val="20"/>
                <w:szCs w:val="20"/>
              </w:rPr>
              <w:t xml:space="preserve"> </w:t>
            </w:r>
            <w:r w:rsidRPr="00A853B4">
              <w:rPr>
                <w:rFonts w:cs="Sylfaen"/>
                <w:color w:val="000000"/>
                <w:sz w:val="20"/>
                <w:szCs w:val="20"/>
              </w:rPr>
              <w:t>ստորաբաժանման</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հետ</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44. </w:t>
            </w:r>
            <w:r w:rsidRPr="00A853B4">
              <w:rPr>
                <w:rFonts w:cs="Sylfaen"/>
                <w:color w:val="000000"/>
                <w:sz w:val="20"/>
                <w:szCs w:val="20"/>
              </w:rPr>
              <w:t>Ոչ</w:t>
            </w:r>
            <w:r w:rsidRPr="00A853B4">
              <w:rPr>
                <w:color w:val="000000"/>
                <w:sz w:val="20"/>
                <w:szCs w:val="20"/>
              </w:rPr>
              <w:t xml:space="preserve"> </w:t>
            </w:r>
            <w:r w:rsidRPr="00A853B4">
              <w:rPr>
                <w:rFonts w:cs="Sylfaen"/>
                <w:color w:val="000000"/>
                <w:sz w:val="20"/>
                <w:szCs w:val="20"/>
              </w:rPr>
              <w:t>ուշ</w:t>
            </w:r>
            <w:r w:rsidRPr="00A853B4">
              <w:rPr>
                <w:color w:val="000000"/>
                <w:sz w:val="20"/>
                <w:szCs w:val="20"/>
              </w:rPr>
              <w:t xml:space="preserve">, </w:t>
            </w:r>
            <w:r w:rsidRPr="00A853B4">
              <w:rPr>
                <w:rFonts w:cs="Sylfaen"/>
                <w:color w:val="000000"/>
                <w:sz w:val="20"/>
                <w:szCs w:val="20"/>
              </w:rPr>
              <w:t>քան</w:t>
            </w:r>
            <w:r w:rsidRPr="00A853B4">
              <w:rPr>
                <w:color w:val="000000"/>
                <w:sz w:val="20"/>
                <w:szCs w:val="20"/>
              </w:rPr>
              <w:t xml:space="preserve"> </w:t>
            </w:r>
            <w:r w:rsidRPr="00A853B4">
              <w:rPr>
                <w:rFonts w:cs="Sylfaen"/>
                <w:color w:val="000000"/>
                <w:sz w:val="20"/>
                <w:szCs w:val="20"/>
              </w:rPr>
              <w:t>մինչև</w:t>
            </w:r>
            <w:r w:rsidRPr="00A853B4">
              <w:rPr>
                <w:color w:val="000000"/>
                <w:sz w:val="20"/>
                <w:szCs w:val="20"/>
              </w:rPr>
              <w:t xml:space="preserve">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color w:val="000000"/>
                <w:sz w:val="20"/>
                <w:szCs w:val="20"/>
              </w:rPr>
              <w:t xml:space="preserve"> </w:t>
            </w:r>
            <w:r w:rsidRPr="00A853B4">
              <w:rPr>
                <w:rFonts w:cs="Sylfaen"/>
                <w:color w:val="000000"/>
                <w:sz w:val="20"/>
                <w:szCs w:val="20"/>
              </w:rPr>
              <w:t>հուլիսի</w:t>
            </w:r>
            <w:r w:rsidRPr="00A853B4">
              <w:rPr>
                <w:color w:val="000000"/>
                <w:sz w:val="20"/>
                <w:szCs w:val="20"/>
              </w:rPr>
              <w:t xml:space="preserve"> 10-</w:t>
            </w:r>
            <w:r w:rsidRPr="00A853B4">
              <w:rPr>
                <w:rFonts w:cs="Sylfaen"/>
                <w:color w:val="000000"/>
                <w:sz w:val="20"/>
                <w:szCs w:val="20"/>
              </w:rPr>
              <w:t>ը</w:t>
            </w:r>
            <w:r w:rsidRPr="00A853B4">
              <w:rPr>
                <w:color w:val="000000"/>
                <w:sz w:val="20"/>
                <w:szCs w:val="20"/>
              </w:rPr>
              <w:t xml:space="preserve"> </w:t>
            </w:r>
            <w:r w:rsidRPr="00A853B4">
              <w:rPr>
                <w:rFonts w:cs="Sylfaen"/>
                <w:color w:val="000000"/>
                <w:sz w:val="20"/>
                <w:szCs w:val="20"/>
              </w:rPr>
              <w:t>ներկայացնում</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մարզպետին</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w:t>
            </w:r>
          </w:p>
          <w:p w:rsidR="005252F6" w:rsidRPr="00A853B4" w:rsidRDefault="005252F6" w:rsidP="002245FA">
            <w:pPr>
              <w:shd w:val="clear" w:color="auto" w:fill="FFFFFF"/>
              <w:spacing w:line="240" w:lineRule="auto"/>
              <w:ind w:firstLine="375"/>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ascii="Times New Roman" w:hAnsi="Times New Roman"/>
                <w:color w:val="000000"/>
                <w:sz w:val="20"/>
                <w:szCs w:val="20"/>
              </w:rPr>
              <w:t xml:space="preserve">45.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 հաստատվելուց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համայնքների</w:t>
            </w:r>
            <w:r w:rsidRPr="00A853B4">
              <w:rPr>
                <w:color w:val="000000"/>
                <w:sz w:val="20"/>
                <w:szCs w:val="20"/>
              </w:rPr>
              <w:t xml:space="preserve"> </w:t>
            </w:r>
            <w:r w:rsidRPr="00A853B4">
              <w:rPr>
                <w:rFonts w:cs="Sylfaen"/>
                <w:color w:val="000000"/>
                <w:sz w:val="20"/>
                <w:szCs w:val="20"/>
              </w:rPr>
              <w:t>ղեկավարները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մարզպետները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lastRenderedPageBreak/>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կողմից</w:t>
            </w:r>
            <w:r w:rsidRPr="00A853B4">
              <w:rPr>
                <w:rFonts w:ascii="Times New Roman" w:hAnsi="Times New Roman"/>
                <w:color w:val="000000"/>
                <w:sz w:val="20"/>
                <w:szCs w:val="20"/>
              </w:rPr>
              <w:t>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գրքերում</w:t>
            </w:r>
            <w:r w:rsidRPr="00A853B4">
              <w:rPr>
                <w:color w:val="000000"/>
                <w:sz w:val="20"/>
                <w:szCs w:val="20"/>
              </w:rPr>
              <w:t xml:space="preserve"> </w:t>
            </w:r>
            <w:r w:rsidRPr="00A853B4">
              <w:rPr>
                <w:rFonts w:cs="Sylfaen"/>
                <w:color w:val="000000"/>
                <w:sz w:val="20"/>
                <w:szCs w:val="20"/>
              </w:rPr>
              <w:t>լրացնում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հաստատված</w:t>
            </w:r>
            <w:r w:rsidRPr="00A853B4">
              <w:rPr>
                <w:color w:val="000000"/>
                <w:sz w:val="20"/>
                <w:szCs w:val="20"/>
              </w:rPr>
              <w:t xml:space="preserve"> </w:t>
            </w:r>
            <w:r w:rsidRPr="00A853B4">
              <w:rPr>
                <w:rFonts w:cs="Sylfaen"/>
                <w:color w:val="000000"/>
                <w:sz w:val="20"/>
                <w:szCs w:val="20"/>
              </w:rPr>
              <w:t>տվյալները</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sz w:val="20"/>
                <w:szCs w:val="20"/>
              </w:rPr>
              <w:lastRenderedPageBreak/>
              <w:t xml:space="preserve">46. </w:t>
            </w:r>
            <w:r w:rsidRPr="00A853B4">
              <w:rPr>
                <w:sz w:val="20"/>
                <w:szCs w:val="20"/>
              </w:rPr>
              <w:t xml:space="preserve">Համայնքի վարչական սահմաններում գտնվող գեոդեզիական կետերի և համայնքի սահմանանիշերի պահպանություն: </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47.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տարածքում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 xml:space="preserve">ա)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ազգային</w:t>
            </w:r>
            <w:r w:rsidRPr="00A853B4">
              <w:rPr>
                <w:color w:val="000000"/>
                <w:sz w:val="20"/>
                <w:szCs w:val="20"/>
              </w:rPr>
              <w:t xml:space="preserve">) </w:t>
            </w:r>
            <w:r w:rsidRPr="00A853B4">
              <w:rPr>
                <w:rFonts w:cs="Sylfaen"/>
                <w:color w:val="000000"/>
                <w:sz w:val="20"/>
                <w:szCs w:val="20"/>
              </w:rPr>
              <w:t>պլանային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նշանները</w:t>
            </w:r>
            <w:r w:rsidRPr="00A853B4">
              <w:rPr>
                <w:color w:val="000000"/>
                <w:sz w:val="20"/>
                <w:szCs w:val="20"/>
              </w:rPr>
              <w:t xml:space="preserve">, </w:t>
            </w:r>
            <w:r w:rsidRPr="00A853B4">
              <w:rPr>
                <w:rFonts w:cs="Sylfaen"/>
                <w:color w:val="000000"/>
                <w:sz w:val="20"/>
                <w:szCs w:val="20"/>
              </w:rPr>
              <w:t>կողմնորոշիչ</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 xml:space="preserve">բ)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ազգային</w:t>
            </w:r>
            <w:r w:rsidRPr="00A853B4">
              <w:rPr>
                <w:color w:val="000000"/>
                <w:sz w:val="20"/>
                <w:szCs w:val="20"/>
              </w:rPr>
              <w:t xml:space="preserve">) </w:t>
            </w:r>
            <w:r w:rsidRPr="00A853B4">
              <w:rPr>
                <w:rFonts w:cs="Sylfaen"/>
                <w:color w:val="000000"/>
                <w:sz w:val="20"/>
                <w:szCs w:val="20"/>
              </w:rPr>
              <w:t>բարձունքային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հիմնային</w:t>
            </w:r>
            <w:r w:rsidRPr="00A853B4">
              <w:rPr>
                <w:color w:val="000000"/>
                <w:sz w:val="20"/>
                <w:szCs w:val="20"/>
              </w:rPr>
              <w:t xml:space="preserve">, </w:t>
            </w:r>
            <w:r w:rsidRPr="00A853B4">
              <w:rPr>
                <w:rFonts w:cs="Sylfaen"/>
                <w:color w:val="000000"/>
                <w:sz w:val="20"/>
                <w:szCs w:val="20"/>
              </w:rPr>
              <w:t>գրունտային</w:t>
            </w:r>
            <w:r w:rsidRPr="00A853B4">
              <w:rPr>
                <w:color w:val="000000"/>
                <w:sz w:val="20"/>
                <w:szCs w:val="20"/>
              </w:rPr>
              <w:t xml:space="preserve">, </w:t>
            </w:r>
            <w:r w:rsidRPr="00A853B4">
              <w:rPr>
                <w:rFonts w:cs="Sylfaen"/>
                <w:color w:val="000000"/>
                <w:sz w:val="20"/>
                <w:szCs w:val="20"/>
              </w:rPr>
              <w:t>ժայռային</w:t>
            </w:r>
            <w:r w:rsidRPr="00A853B4">
              <w:rPr>
                <w:color w:val="000000"/>
                <w:sz w:val="20"/>
                <w:szCs w:val="20"/>
              </w:rPr>
              <w:t xml:space="preserve">, </w:t>
            </w:r>
            <w:r w:rsidRPr="00A853B4">
              <w:rPr>
                <w:rFonts w:cs="Sylfaen"/>
                <w:color w:val="000000"/>
                <w:sz w:val="20"/>
                <w:szCs w:val="20"/>
              </w:rPr>
              <w:t>պատային</w:t>
            </w:r>
            <w:r w:rsidRPr="00A853B4">
              <w:rPr>
                <w:color w:val="000000"/>
                <w:sz w:val="20"/>
                <w:szCs w:val="20"/>
              </w:rPr>
              <w:t xml:space="preserve"> </w:t>
            </w:r>
            <w:r w:rsidRPr="00A853B4">
              <w:rPr>
                <w:rFonts w:cs="Sylfaen"/>
                <w:color w:val="000000"/>
                <w:sz w:val="20"/>
                <w:szCs w:val="20"/>
              </w:rPr>
              <w:t>հենանշանները</w:t>
            </w:r>
            <w:r w:rsidRPr="00A853B4">
              <w:rPr>
                <w:color w:val="000000"/>
                <w:sz w:val="20"/>
                <w:szCs w:val="20"/>
              </w:rPr>
              <w:t xml:space="preserve"> (</w:t>
            </w:r>
            <w:r w:rsidRPr="00A853B4">
              <w:rPr>
                <w:rFonts w:cs="Sylfaen"/>
                <w:color w:val="000000"/>
                <w:sz w:val="20"/>
                <w:szCs w:val="20"/>
              </w:rPr>
              <w:t>ռեպերները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մակնիշները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գրավիմետրիական</w:t>
            </w:r>
            <w:proofErr w:type="gramEnd"/>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ուղեկից</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ստուգողական</w:t>
            </w:r>
            <w:r w:rsidRPr="00A853B4">
              <w:rPr>
                <w:color w:val="000000"/>
                <w:sz w:val="20"/>
                <w:szCs w:val="20"/>
              </w:rPr>
              <w:t xml:space="preserve"> </w:t>
            </w:r>
            <w:r w:rsidRPr="00A853B4">
              <w:rPr>
                <w:rFonts w:cs="Sylfaen"/>
                <w:color w:val="000000"/>
                <w:sz w:val="20"/>
                <w:szCs w:val="20"/>
              </w:rPr>
              <w:t>հենանշանները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հատուկ</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ցանցերի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նշանները</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ստուգողական</w:t>
            </w:r>
            <w:r w:rsidRPr="00A853B4">
              <w:rPr>
                <w:color w:val="000000"/>
                <w:sz w:val="20"/>
                <w:szCs w:val="20"/>
              </w:rPr>
              <w:t xml:space="preserve"> </w:t>
            </w:r>
            <w:r w:rsidRPr="00A853B4">
              <w:rPr>
                <w:rFonts w:cs="Sylfaen"/>
                <w:color w:val="000000"/>
                <w:sz w:val="20"/>
                <w:szCs w:val="20"/>
              </w:rPr>
              <w:t>մակնիշները</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48.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տեղակայված</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lastRenderedPageBreak/>
              <w:t>համարվում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գոտիներ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49-</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50-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7-</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գրանցման</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սերվիտուտ</w:t>
            </w:r>
            <w:r w:rsidRPr="00A853B4">
              <w:rPr>
                <w:color w:val="000000"/>
                <w:sz w:val="20"/>
                <w:szCs w:val="20"/>
              </w:rPr>
              <w:t>:</w:t>
            </w: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0C557F"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49. </w:t>
            </w:r>
            <w:r w:rsidRPr="00A853B4">
              <w:rPr>
                <w:rFonts w:cs="Sylfaen"/>
                <w:color w:val="000000"/>
                <w:sz w:val="20"/>
                <w:szCs w:val="20"/>
              </w:rPr>
              <w:t>Շենքերի</w:t>
            </w:r>
            <w:r w:rsidRPr="00A853B4">
              <w:rPr>
                <w:color w:val="000000"/>
                <w:sz w:val="20"/>
                <w:szCs w:val="20"/>
              </w:rPr>
              <w:t xml:space="preserve"> </w:t>
            </w:r>
            <w:r w:rsidRPr="00A853B4">
              <w:rPr>
                <w:rFonts w:cs="Sylfaen"/>
                <w:color w:val="000000"/>
                <w:sz w:val="20"/>
                <w:szCs w:val="20"/>
              </w:rPr>
              <w:t>պատերին</w:t>
            </w:r>
            <w:r w:rsidRPr="00A853B4">
              <w:rPr>
                <w:color w:val="000000"/>
                <w:sz w:val="20"/>
                <w:szCs w:val="20"/>
              </w:rPr>
              <w:t xml:space="preserve">, </w:t>
            </w:r>
            <w:r w:rsidRPr="00A853B4">
              <w:rPr>
                <w:rFonts w:cs="Sylfaen"/>
                <w:color w:val="000000"/>
                <w:sz w:val="20"/>
                <w:szCs w:val="20"/>
              </w:rPr>
              <w:t>շինությունների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նման</w:t>
            </w:r>
            <w:r w:rsidRPr="00A853B4">
              <w:rPr>
                <w:color w:val="000000"/>
                <w:sz w:val="20"/>
                <w:szCs w:val="20"/>
              </w:rPr>
              <w:t xml:space="preserve"> </w:t>
            </w:r>
            <w:r w:rsidRPr="00A853B4">
              <w:rPr>
                <w:rFonts w:cs="Sylfaen"/>
                <w:color w:val="000000"/>
                <w:sz w:val="20"/>
                <w:szCs w:val="20"/>
              </w:rPr>
              <w:t>տեղերում</w:t>
            </w:r>
            <w:r w:rsidRPr="00A853B4">
              <w:rPr>
                <w:color w:val="000000"/>
                <w:sz w:val="20"/>
                <w:szCs w:val="20"/>
              </w:rPr>
              <w:t xml:space="preserve"> </w:t>
            </w:r>
            <w:r w:rsidRPr="00A853B4">
              <w:rPr>
                <w:rFonts w:cs="Sylfaen"/>
                <w:color w:val="000000"/>
                <w:sz w:val="20"/>
                <w:szCs w:val="20"/>
              </w:rPr>
              <w:t>տեղադրված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սահմաններ</w:t>
            </w:r>
            <w:r w:rsidRPr="00A853B4">
              <w:rPr>
                <w:color w:val="000000"/>
                <w:sz w:val="20"/>
                <w:szCs w:val="20"/>
              </w:rPr>
              <w:t xml:space="preserve"> </w:t>
            </w:r>
            <w:r w:rsidRPr="00A853B4">
              <w:rPr>
                <w:rFonts w:cs="Sylfaen"/>
                <w:color w:val="000000"/>
                <w:sz w:val="20"/>
                <w:szCs w:val="20"/>
              </w:rPr>
              <w:t>չեն</w:t>
            </w:r>
            <w:r w:rsidRPr="00A853B4">
              <w:rPr>
                <w:color w:val="000000"/>
                <w:sz w:val="20"/>
                <w:szCs w:val="20"/>
              </w:rPr>
              <w:t xml:space="preserve"> </w:t>
            </w:r>
            <w:r w:rsidRPr="00A853B4">
              <w:rPr>
                <w:rFonts w:cs="Sylfaen"/>
                <w:color w:val="000000"/>
                <w:sz w:val="20"/>
                <w:szCs w:val="20"/>
              </w:rPr>
              <w:t>որոշվում</w:t>
            </w:r>
            <w:r w:rsidRPr="00A853B4">
              <w:rPr>
                <w:color w:val="000000"/>
                <w:sz w:val="20"/>
                <w:szCs w:val="20"/>
              </w:rPr>
              <w:t xml:space="preserve">: </w:t>
            </w:r>
            <w:r w:rsidRPr="00A853B4">
              <w:rPr>
                <w:rFonts w:cs="Sylfaen"/>
                <w:color w:val="000000"/>
                <w:sz w:val="20"/>
                <w:szCs w:val="20"/>
              </w:rPr>
              <w:t>Այդ</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անմիջապես</w:t>
            </w:r>
            <w:r w:rsidRPr="00A853B4">
              <w:rPr>
                <w:color w:val="000000"/>
                <w:sz w:val="20"/>
                <w:szCs w:val="20"/>
              </w:rPr>
              <w:t xml:space="preserve"> </w:t>
            </w:r>
            <w:r w:rsidRPr="00A853B4">
              <w:rPr>
                <w:rFonts w:cs="Sylfaen"/>
                <w:color w:val="000000"/>
                <w:sz w:val="20"/>
                <w:szCs w:val="20"/>
              </w:rPr>
              <w:t>կետը</w:t>
            </w:r>
            <w:r w:rsidRPr="00A853B4">
              <w:rPr>
                <w:color w:val="000000"/>
                <w:sz w:val="20"/>
                <w:szCs w:val="20"/>
              </w:rPr>
              <w:t xml:space="preserve">, </w:t>
            </w:r>
            <w:r w:rsidRPr="00A853B4">
              <w:rPr>
                <w:rFonts w:cs="Sylfaen"/>
                <w:color w:val="000000"/>
                <w:sz w:val="20"/>
                <w:szCs w:val="20"/>
              </w:rPr>
              <w:t>պատային</w:t>
            </w:r>
            <w:r w:rsidRPr="00A853B4">
              <w:rPr>
                <w:color w:val="000000"/>
                <w:sz w:val="20"/>
                <w:szCs w:val="20"/>
              </w:rPr>
              <w:t xml:space="preserve"> </w:t>
            </w:r>
            <w:r w:rsidRPr="00A853B4">
              <w:rPr>
                <w:rFonts w:cs="Sylfaen"/>
                <w:color w:val="000000"/>
                <w:sz w:val="20"/>
                <w:szCs w:val="20"/>
              </w:rPr>
              <w:t>նշանը</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հենանշանը</w:t>
            </w:r>
            <w:r w:rsidRPr="00A853B4">
              <w:rPr>
                <w:color w:val="000000"/>
                <w:sz w:val="20"/>
                <w:szCs w:val="20"/>
              </w:rPr>
              <w:t xml:space="preserve"> (</w:t>
            </w:r>
            <w:r w:rsidRPr="00A853B4">
              <w:rPr>
                <w:rFonts w:cs="Sylfaen"/>
                <w:color w:val="000000"/>
                <w:sz w:val="20"/>
                <w:szCs w:val="20"/>
              </w:rPr>
              <w:t>ռեպերը</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50. </w:t>
            </w:r>
            <w:r w:rsidRPr="00A853B4">
              <w:rPr>
                <w:rFonts w:cs="Sylfaen"/>
                <w:color w:val="000000"/>
                <w:sz w:val="20"/>
                <w:szCs w:val="20"/>
              </w:rPr>
              <w:t>Համաձայն</w:t>
            </w:r>
            <w:r w:rsidRPr="00A853B4">
              <w:rPr>
                <w:color w:val="000000"/>
                <w:sz w:val="20"/>
                <w:szCs w:val="20"/>
              </w:rPr>
              <w:t xml:space="preserve"> «</w:t>
            </w:r>
            <w:r w:rsidRPr="00A853B4">
              <w:rPr>
                <w:rFonts w:cs="Sylfaen"/>
                <w:color w:val="000000"/>
                <w:sz w:val="20"/>
                <w:szCs w:val="20"/>
              </w:rPr>
              <w:t>Գեոդեզիայի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քարտեզագրության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օրենքի</w:t>
            </w:r>
            <w:r w:rsidRPr="00A853B4">
              <w:rPr>
                <w:color w:val="000000"/>
                <w:sz w:val="20"/>
                <w:szCs w:val="20"/>
              </w:rPr>
              <w:t xml:space="preserve"> 16-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ապահովումը</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վարչական</w:t>
            </w:r>
            <w:r w:rsidRPr="00A853B4">
              <w:rPr>
                <w:color w:val="000000"/>
                <w:sz w:val="20"/>
                <w:szCs w:val="20"/>
              </w:rPr>
              <w:t xml:space="preserve"> </w:t>
            </w:r>
            <w:r w:rsidRPr="00A853B4">
              <w:rPr>
                <w:rFonts w:cs="Sylfaen"/>
                <w:color w:val="000000"/>
                <w:sz w:val="20"/>
                <w:szCs w:val="20"/>
              </w:rPr>
              <w:t>սահմաններում</w:t>
            </w:r>
            <w:r w:rsidRPr="00A853B4">
              <w:rPr>
                <w:color w:val="000000"/>
                <w:sz w:val="20"/>
                <w:szCs w:val="20"/>
              </w:rPr>
              <w:t xml:space="preserve"> </w:t>
            </w:r>
            <w:r w:rsidRPr="00A853B4">
              <w:rPr>
                <w:rFonts w:cs="Sylfaen"/>
                <w:color w:val="000000"/>
                <w:sz w:val="20"/>
                <w:szCs w:val="20"/>
              </w:rPr>
              <w:t>իրականացնում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51.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հանձնվում</w:t>
            </w:r>
            <w:r w:rsidRPr="00A853B4">
              <w:rPr>
                <w:color w:val="000000"/>
                <w:sz w:val="20"/>
                <w:szCs w:val="20"/>
              </w:rPr>
              <w:t xml:space="preserve"> </w:t>
            </w:r>
            <w:r w:rsidRPr="00A853B4">
              <w:rPr>
                <w:rFonts w:cs="Sylfaen"/>
                <w:color w:val="000000"/>
                <w:sz w:val="20"/>
                <w:szCs w:val="20"/>
              </w:rPr>
              <w:t>բոլոր</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տեղադրված</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նախկինում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չհանձնված</w:t>
            </w:r>
            <w:r w:rsidRPr="00A853B4">
              <w:rPr>
                <w:color w:val="000000"/>
                <w:sz w:val="20"/>
                <w:szCs w:val="20"/>
              </w:rPr>
              <w:t xml:space="preserve"> </w:t>
            </w:r>
            <w:r w:rsidRPr="00A853B4">
              <w:rPr>
                <w:rFonts w:cs="Sylfaen"/>
                <w:color w:val="000000"/>
                <w:sz w:val="20"/>
                <w:szCs w:val="20"/>
              </w:rPr>
              <w:t>տեղագրագեոդեզիական</w:t>
            </w:r>
            <w:r w:rsidRPr="00A853B4">
              <w:rPr>
                <w:color w:val="000000"/>
                <w:sz w:val="20"/>
                <w:szCs w:val="20"/>
              </w:rPr>
              <w:t xml:space="preserve"> </w:t>
            </w:r>
            <w:r w:rsidRPr="00A853B4">
              <w:rPr>
                <w:rFonts w:cs="Sylfaen"/>
                <w:color w:val="000000"/>
                <w:sz w:val="20"/>
                <w:szCs w:val="20"/>
              </w:rPr>
              <w:t>աշխատանքների</w:t>
            </w:r>
            <w:r w:rsidRPr="00A853B4">
              <w:rPr>
                <w:color w:val="000000"/>
                <w:sz w:val="20"/>
                <w:szCs w:val="20"/>
              </w:rPr>
              <w:t xml:space="preserve"> </w:t>
            </w:r>
            <w:r w:rsidRPr="00A853B4">
              <w:rPr>
                <w:rFonts w:cs="Sylfaen"/>
                <w:color w:val="000000"/>
                <w:sz w:val="20"/>
                <w:szCs w:val="20"/>
              </w:rPr>
              <w:t>կատարման</w:t>
            </w:r>
            <w:r w:rsidRPr="00A853B4">
              <w:rPr>
                <w:color w:val="000000"/>
                <w:sz w:val="20"/>
                <w:szCs w:val="20"/>
              </w:rPr>
              <w:t xml:space="preserve"> </w:t>
            </w:r>
            <w:r w:rsidRPr="00A853B4">
              <w:rPr>
                <w:rFonts w:cs="Sylfaen"/>
                <w:color w:val="000000"/>
                <w:sz w:val="20"/>
                <w:szCs w:val="20"/>
              </w:rPr>
              <w:t>ժամանակ</w:t>
            </w:r>
            <w:r w:rsidRPr="00A853B4">
              <w:rPr>
                <w:color w:val="000000"/>
                <w:sz w:val="20"/>
                <w:szCs w:val="20"/>
              </w:rPr>
              <w:t xml:space="preserve"> </w:t>
            </w:r>
            <w:r w:rsidRPr="00A853B4">
              <w:rPr>
                <w:rFonts w:cs="Sylfaen"/>
                <w:color w:val="000000"/>
                <w:sz w:val="20"/>
                <w:szCs w:val="20"/>
              </w:rPr>
              <w:t>հետազոտված</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վերականգնված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52.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հանձնումը</w:t>
            </w:r>
            <w:r w:rsidRPr="00A853B4">
              <w:rPr>
                <w:color w:val="000000"/>
                <w:sz w:val="20"/>
                <w:szCs w:val="20"/>
              </w:rPr>
              <w:t xml:space="preserve"> </w:t>
            </w:r>
            <w:r w:rsidRPr="00A853B4">
              <w:rPr>
                <w:rFonts w:cs="Sylfaen"/>
                <w:color w:val="000000"/>
                <w:sz w:val="20"/>
                <w:szCs w:val="20"/>
              </w:rPr>
              <w:t>ձևակերպվում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ակտով</w:t>
            </w:r>
            <w:r w:rsidRPr="00A853B4">
              <w:rPr>
                <w:color w:val="000000"/>
                <w:sz w:val="20"/>
                <w:szCs w:val="20"/>
              </w:rPr>
              <w:t xml:space="preserve"> (</w:t>
            </w:r>
            <w:r w:rsidRPr="00A853B4">
              <w:rPr>
                <w:rFonts w:cs="Sylfaen"/>
                <w:color w:val="000000"/>
                <w:sz w:val="20"/>
                <w:szCs w:val="20"/>
              </w:rPr>
              <w:t>ձև</w:t>
            </w:r>
            <w:r w:rsidRPr="00A853B4">
              <w:rPr>
                <w:color w:val="000000"/>
                <w:sz w:val="20"/>
                <w:szCs w:val="20"/>
              </w:rPr>
              <w:t xml:space="preserve"> N 2): </w:t>
            </w:r>
            <w:r w:rsidRPr="00A853B4">
              <w:rPr>
                <w:rFonts w:cs="Sylfaen"/>
                <w:color w:val="000000"/>
                <w:sz w:val="20"/>
                <w:szCs w:val="20"/>
              </w:rPr>
              <w:t>Ակտը</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color w:val="000000"/>
                <w:sz w:val="20"/>
                <w:szCs w:val="20"/>
              </w:rPr>
              <w:t xml:space="preserve">2 </w:t>
            </w:r>
            <w:r w:rsidRPr="00A853B4">
              <w:rPr>
                <w:rFonts w:cs="Sylfaen"/>
                <w:color w:val="000000"/>
                <w:sz w:val="20"/>
                <w:szCs w:val="20"/>
              </w:rPr>
              <w:t>օրինակից</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հանձնվող</w:t>
            </w:r>
            <w:r w:rsidRPr="00A853B4">
              <w:rPr>
                <w:color w:val="000000"/>
                <w:sz w:val="20"/>
                <w:szCs w:val="20"/>
              </w:rPr>
              <w:t xml:space="preserve"> </w:t>
            </w:r>
            <w:r w:rsidRPr="00A853B4">
              <w:rPr>
                <w:rFonts w:cs="Sylfaen"/>
                <w:color w:val="000000"/>
                <w:sz w:val="20"/>
                <w:szCs w:val="20"/>
              </w:rPr>
              <w:t>կազմակերպության</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lastRenderedPageBreak/>
              <w:t>ստորագրությամբ</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կնիքով</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կազմակերպությունը</w:t>
            </w:r>
            <w:r w:rsidRPr="00A853B4">
              <w:rPr>
                <w:color w:val="000000"/>
                <w:sz w:val="20"/>
                <w:szCs w:val="20"/>
              </w:rPr>
              <w:t xml:space="preserve"> </w:t>
            </w:r>
            <w:r w:rsidRPr="00A853B4">
              <w:rPr>
                <w:rFonts w:cs="Sylfaen"/>
                <w:color w:val="000000"/>
                <w:sz w:val="20"/>
                <w:szCs w:val="20"/>
              </w:rPr>
              <w:t>կնիք</w:t>
            </w:r>
            <w:r w:rsidRPr="00A853B4">
              <w:rPr>
                <w:color w:val="000000"/>
                <w:sz w:val="20"/>
                <w:szCs w:val="20"/>
              </w:rPr>
              <w:t xml:space="preserve"> </w:t>
            </w:r>
            <w:r w:rsidRPr="00A853B4">
              <w:rPr>
                <w:rFonts w:cs="Sylfaen"/>
                <w:color w:val="000000"/>
                <w:sz w:val="20"/>
                <w:szCs w:val="20"/>
              </w:rPr>
              <w:t>ունի</w:t>
            </w:r>
            <w:r w:rsidRPr="00A853B4">
              <w:rPr>
                <w:color w:val="000000"/>
                <w:sz w:val="20"/>
                <w:szCs w:val="20"/>
              </w:rPr>
              <w:t xml:space="preserve">: </w:t>
            </w:r>
            <w:r w:rsidRPr="00A853B4">
              <w:rPr>
                <w:rFonts w:cs="Sylfaen"/>
                <w:color w:val="000000"/>
                <w:sz w:val="20"/>
                <w:szCs w:val="20"/>
              </w:rPr>
              <w:t>Ակտին</w:t>
            </w:r>
            <w:r w:rsidRPr="00A853B4">
              <w:rPr>
                <w:color w:val="000000"/>
                <w:sz w:val="20"/>
                <w:szCs w:val="20"/>
              </w:rPr>
              <w:t xml:space="preserve"> </w:t>
            </w:r>
            <w:r w:rsidRPr="00A853B4">
              <w:rPr>
                <w:rFonts w:cs="Sylfaen"/>
                <w:color w:val="000000"/>
                <w:sz w:val="20"/>
                <w:szCs w:val="20"/>
              </w:rPr>
              <w:t>կցվում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ցանկը</w:t>
            </w:r>
            <w:r w:rsidRPr="00A853B4">
              <w:rPr>
                <w:color w:val="000000"/>
                <w:sz w:val="20"/>
                <w:szCs w:val="20"/>
              </w:rPr>
              <w:t xml:space="preserve">` </w:t>
            </w:r>
            <w:r w:rsidRPr="00A853B4">
              <w:rPr>
                <w:rFonts w:cs="Sylfaen"/>
                <w:color w:val="000000"/>
                <w:sz w:val="20"/>
                <w:szCs w:val="20"/>
              </w:rPr>
              <w:t>տեղադիրքի</w:t>
            </w:r>
            <w:r w:rsidRPr="00A853B4">
              <w:rPr>
                <w:color w:val="000000"/>
                <w:sz w:val="20"/>
                <w:szCs w:val="20"/>
              </w:rPr>
              <w:t xml:space="preserve"> </w:t>
            </w:r>
            <w:r w:rsidRPr="00A853B4">
              <w:rPr>
                <w:rFonts w:cs="Sylfaen"/>
                <w:color w:val="000000"/>
                <w:sz w:val="20"/>
                <w:szCs w:val="20"/>
              </w:rPr>
              <w:t>նկարագրությամբ</w:t>
            </w:r>
            <w:r w:rsidRPr="00A853B4">
              <w:rPr>
                <w:color w:val="000000"/>
                <w:sz w:val="20"/>
                <w:szCs w:val="20"/>
              </w:rPr>
              <w:t>:</w:t>
            </w: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53.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օրինակը</w:t>
            </w:r>
            <w:r w:rsidRPr="00A853B4">
              <w:rPr>
                <w:color w:val="000000"/>
                <w:sz w:val="20"/>
                <w:szCs w:val="20"/>
              </w:rPr>
              <w:t xml:space="preserve"> </w:t>
            </w:r>
            <w:r w:rsidRPr="00A853B4">
              <w:rPr>
                <w:rFonts w:cs="Sylfaen"/>
                <w:color w:val="000000"/>
                <w:sz w:val="20"/>
                <w:szCs w:val="20"/>
              </w:rPr>
              <w:t>մնում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աշխատանքը</w:t>
            </w:r>
            <w:r w:rsidRPr="00A853B4">
              <w:rPr>
                <w:color w:val="000000"/>
                <w:sz w:val="20"/>
                <w:szCs w:val="20"/>
              </w:rPr>
              <w:t xml:space="preserve"> </w:t>
            </w:r>
            <w:r w:rsidRPr="00A853B4">
              <w:rPr>
                <w:rFonts w:cs="Sylfaen"/>
                <w:color w:val="000000"/>
                <w:sz w:val="20"/>
                <w:szCs w:val="20"/>
              </w:rPr>
              <w:t>կատարած</w:t>
            </w:r>
            <w:r w:rsidRPr="00A853B4">
              <w:rPr>
                <w:color w:val="000000"/>
                <w:sz w:val="20"/>
                <w:szCs w:val="20"/>
              </w:rPr>
              <w:t xml:space="preserve"> </w:t>
            </w:r>
            <w:r w:rsidRPr="00A853B4">
              <w:rPr>
                <w:rFonts w:cs="Sylfaen"/>
                <w:color w:val="000000"/>
                <w:sz w:val="20"/>
                <w:szCs w:val="20"/>
              </w:rPr>
              <w:t>կազմակերպությունում</w:t>
            </w:r>
            <w:r w:rsidRPr="00A853B4">
              <w:rPr>
                <w:color w:val="000000"/>
                <w:sz w:val="20"/>
                <w:szCs w:val="20"/>
              </w:rPr>
              <w:t xml:space="preserve">` </w:t>
            </w:r>
            <w:r w:rsidRPr="00A853B4">
              <w:rPr>
                <w:rFonts w:cs="Sylfaen"/>
                <w:color w:val="000000"/>
                <w:sz w:val="20"/>
                <w:szCs w:val="20"/>
              </w:rPr>
              <w:t>հետագայում</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 xml:space="preserve"> </w:t>
            </w:r>
            <w:r w:rsidRPr="00A853B4">
              <w:rPr>
                <w:rFonts w:cs="Sylfaen"/>
                <w:color w:val="000000"/>
                <w:sz w:val="20"/>
                <w:szCs w:val="20"/>
              </w:rPr>
              <w:t>հանձնելու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երկրորդը</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մոտ</w:t>
            </w:r>
            <w:r w:rsidRPr="00A853B4">
              <w:rPr>
                <w:color w:val="000000"/>
                <w:sz w:val="20"/>
                <w:szCs w:val="20"/>
              </w:rPr>
              <w:t>:</w:t>
            </w:r>
          </w:p>
          <w:p w:rsidR="005252F6" w:rsidRPr="00A853B4" w:rsidRDefault="005252F6" w:rsidP="002245FA">
            <w:pPr>
              <w:shd w:val="clear" w:color="auto" w:fill="FFFFFF"/>
              <w:spacing w:line="240" w:lineRule="auto"/>
              <w:ind w:firstLine="0"/>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54.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հողօգտագործողից</w:t>
            </w:r>
            <w:r w:rsidRPr="00A853B4">
              <w:rPr>
                <w:color w:val="000000"/>
                <w:sz w:val="20"/>
                <w:szCs w:val="20"/>
              </w:rPr>
              <w:t xml:space="preserve"> </w:t>
            </w:r>
            <w:r w:rsidRPr="00A853B4">
              <w:rPr>
                <w:rFonts w:cs="Sylfaen"/>
                <w:color w:val="000000"/>
                <w:sz w:val="20"/>
                <w:szCs w:val="20"/>
              </w:rPr>
              <w:t>մյուսին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նկատմամբ</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փոխանցման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նախկինում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հանձնման</w:t>
            </w:r>
            <w:r w:rsidRPr="00A853B4">
              <w:rPr>
                <w:color w:val="000000"/>
                <w:sz w:val="20"/>
                <w:szCs w:val="20"/>
              </w:rPr>
              <w:t xml:space="preserve"> </w:t>
            </w:r>
            <w:r w:rsidRPr="00A853B4">
              <w:rPr>
                <w:rFonts w:cs="Sylfaen"/>
                <w:color w:val="000000"/>
                <w:sz w:val="20"/>
                <w:szCs w:val="20"/>
              </w:rPr>
              <w:t>ակտով</w:t>
            </w:r>
            <w:r w:rsidRPr="00A853B4">
              <w:rPr>
                <w:color w:val="000000"/>
                <w:sz w:val="20"/>
                <w:szCs w:val="20"/>
              </w:rPr>
              <w:t xml:space="preserve"> </w:t>
            </w:r>
            <w:r w:rsidRPr="00A853B4">
              <w:rPr>
                <w:rFonts w:cs="Sylfaen"/>
                <w:color w:val="000000"/>
                <w:sz w:val="20"/>
                <w:szCs w:val="20"/>
              </w:rPr>
              <w:t>փոխանցվում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հողօգտագործողին</w:t>
            </w:r>
            <w:r w:rsidRPr="00A853B4">
              <w:rPr>
                <w:color w:val="000000"/>
                <w:sz w:val="20"/>
                <w:szCs w:val="20"/>
              </w:rPr>
              <w:t xml:space="preserve">: </w:t>
            </w:r>
            <w:r w:rsidRPr="00A853B4">
              <w:rPr>
                <w:rFonts w:cs="Sylfaen"/>
                <w:color w:val="000000"/>
                <w:sz w:val="20"/>
                <w:szCs w:val="20"/>
              </w:rPr>
              <w:t>Հանձնող</w:t>
            </w:r>
            <w:r w:rsidRPr="00A853B4">
              <w:rPr>
                <w:color w:val="000000"/>
                <w:sz w:val="20"/>
                <w:szCs w:val="20"/>
              </w:rPr>
              <w:t xml:space="preserve"> </w:t>
            </w:r>
            <w:r w:rsidRPr="00A853B4">
              <w:rPr>
                <w:rFonts w:cs="Sylfaen"/>
                <w:color w:val="000000"/>
                <w:sz w:val="20"/>
                <w:szCs w:val="20"/>
              </w:rPr>
              <w:t>կողմը</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հանձնման</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օրինակն</w:t>
            </w:r>
            <w:r w:rsidRPr="00A853B4">
              <w:rPr>
                <w:color w:val="000000"/>
                <w:sz w:val="20"/>
                <w:szCs w:val="20"/>
              </w:rPr>
              <w:t xml:space="preserve"> </w:t>
            </w:r>
            <w:r w:rsidRPr="00A853B4">
              <w:rPr>
                <w:rFonts w:cs="Sylfaen"/>
                <w:color w:val="000000"/>
                <w:sz w:val="20"/>
                <w:szCs w:val="20"/>
              </w:rPr>
              <w:t>ուղարկում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55.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նկատմամբ</w:t>
            </w:r>
            <w:r w:rsidRPr="00A853B4">
              <w:rPr>
                <w:color w:val="000000"/>
                <w:sz w:val="20"/>
                <w:szCs w:val="20"/>
              </w:rPr>
              <w:t xml:space="preserve"> </w:t>
            </w:r>
            <w:r w:rsidRPr="00A853B4">
              <w:rPr>
                <w:rFonts w:cs="Sylfaen"/>
                <w:color w:val="000000"/>
                <w:sz w:val="20"/>
                <w:szCs w:val="20"/>
              </w:rPr>
              <w:t>հսկողությունն</w:t>
            </w:r>
            <w:r w:rsidRPr="00A853B4">
              <w:rPr>
                <w:color w:val="000000"/>
                <w:sz w:val="20"/>
                <w:szCs w:val="20"/>
              </w:rPr>
              <w:t xml:space="preserve"> </w:t>
            </w:r>
            <w:r w:rsidRPr="00A853B4">
              <w:rPr>
                <w:rFonts w:cs="Sylfaen"/>
                <w:color w:val="000000"/>
                <w:sz w:val="20"/>
                <w:szCs w:val="20"/>
              </w:rPr>
              <w:t>իրականացվում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56.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քանդվում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տեղափոխվում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համաձայնության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lastRenderedPageBreak/>
              <w:t xml:space="preserve">57.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կենտրոնների</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նշանների</w:t>
            </w:r>
            <w:r w:rsidRPr="00A853B4">
              <w:rPr>
                <w:color w:val="000000"/>
                <w:sz w:val="20"/>
                <w:szCs w:val="20"/>
              </w:rPr>
              <w:t xml:space="preserve">, </w:t>
            </w:r>
            <w:r w:rsidRPr="00A853B4">
              <w:rPr>
                <w:rFonts w:cs="Sylfaen"/>
                <w:color w:val="000000"/>
                <w:sz w:val="20"/>
                <w:szCs w:val="20"/>
              </w:rPr>
              <w:t>ռեպերների</w:t>
            </w:r>
            <w:r w:rsidRPr="00A853B4">
              <w:rPr>
                <w:color w:val="000000"/>
                <w:sz w:val="20"/>
                <w:szCs w:val="20"/>
              </w:rPr>
              <w:t xml:space="preserve">, </w:t>
            </w:r>
            <w:r w:rsidRPr="00A853B4">
              <w:rPr>
                <w:rFonts w:cs="Sylfaen"/>
                <w:color w:val="000000"/>
                <w:sz w:val="20"/>
                <w:szCs w:val="20"/>
              </w:rPr>
              <w:t>կողմնորոշիչ</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ոչնչացում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վնասում</w:t>
            </w:r>
            <w:r w:rsidRPr="00A853B4">
              <w:rPr>
                <w:color w:val="000000"/>
                <w:sz w:val="20"/>
                <w:szCs w:val="20"/>
              </w:rPr>
              <w:t xml:space="preserve"> </w:t>
            </w:r>
            <w:r w:rsidRPr="00A853B4">
              <w:rPr>
                <w:rFonts w:cs="Sylfaen"/>
                <w:color w:val="000000"/>
                <w:sz w:val="20"/>
                <w:szCs w:val="20"/>
              </w:rPr>
              <w:t>հայտնաբերվելու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ակտ</w:t>
            </w:r>
            <w:r w:rsidRPr="00A853B4">
              <w:rPr>
                <w:color w:val="000000"/>
                <w:sz w:val="20"/>
                <w:szCs w:val="20"/>
              </w:rPr>
              <w:t xml:space="preserve">, </w:t>
            </w:r>
            <w:r w:rsidRPr="00A853B4">
              <w:rPr>
                <w:rFonts w:cs="Sylfaen"/>
                <w:color w:val="000000"/>
                <w:sz w:val="20"/>
                <w:szCs w:val="20"/>
              </w:rPr>
              <w:t>որտեղ</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վնասվածության</w:t>
            </w:r>
            <w:r w:rsidRPr="00A853B4">
              <w:rPr>
                <w:color w:val="000000"/>
                <w:sz w:val="20"/>
                <w:szCs w:val="20"/>
              </w:rPr>
              <w:t xml:space="preserve"> </w:t>
            </w:r>
            <w:r w:rsidRPr="00A853B4">
              <w:rPr>
                <w:rFonts w:cs="Sylfaen"/>
                <w:color w:val="000000"/>
                <w:sz w:val="20"/>
                <w:szCs w:val="20"/>
              </w:rPr>
              <w:t>բնույթը</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վնասման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պատճառները</w:t>
            </w:r>
            <w:r w:rsidRPr="00A853B4">
              <w:rPr>
                <w:color w:val="000000"/>
                <w:sz w:val="20"/>
                <w:szCs w:val="20"/>
              </w:rPr>
              <w:t xml:space="preserve">: </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58.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վնասվածության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ակտը</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color w:val="000000"/>
                <w:sz w:val="20"/>
                <w:szCs w:val="20"/>
              </w:rPr>
              <w:t xml:space="preserve">2 </w:t>
            </w:r>
            <w:r w:rsidRPr="00A853B4">
              <w:rPr>
                <w:rFonts w:cs="Sylfaen"/>
                <w:color w:val="000000"/>
                <w:sz w:val="20"/>
                <w:szCs w:val="20"/>
              </w:rPr>
              <w:t>օրինակից</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օրինակն</w:t>
            </w:r>
            <w:r w:rsidRPr="00A853B4">
              <w:rPr>
                <w:color w:val="000000"/>
                <w:sz w:val="20"/>
                <w:szCs w:val="20"/>
              </w:rPr>
              <w:t xml:space="preserve"> </w:t>
            </w:r>
            <w:r w:rsidRPr="00A853B4">
              <w:rPr>
                <w:rFonts w:cs="Sylfaen"/>
                <w:color w:val="000000"/>
                <w:sz w:val="20"/>
                <w:szCs w:val="20"/>
              </w:rPr>
              <w:t>ուղարկվում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 xml:space="preserve">, </w:t>
            </w:r>
            <w:r w:rsidRPr="00A853B4">
              <w:rPr>
                <w:rFonts w:cs="Sylfaen"/>
                <w:color w:val="000000"/>
                <w:sz w:val="20"/>
                <w:szCs w:val="20"/>
              </w:rPr>
              <w:t>երկրորդը</w:t>
            </w:r>
            <w:r w:rsidRPr="00A853B4">
              <w:rPr>
                <w:color w:val="000000"/>
                <w:sz w:val="20"/>
                <w:szCs w:val="20"/>
              </w:rPr>
              <w:t xml:space="preserve"> </w:t>
            </w:r>
            <w:r w:rsidRPr="00A853B4">
              <w:rPr>
                <w:rFonts w:cs="Sylfaen"/>
                <w:color w:val="000000"/>
                <w:sz w:val="20"/>
                <w:szCs w:val="20"/>
              </w:rPr>
              <w:t>մնում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համայնքում</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59.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միտումնավոր</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պատճենը</w:t>
            </w:r>
            <w:r w:rsidRPr="00A853B4">
              <w:rPr>
                <w:color w:val="000000"/>
                <w:sz w:val="20"/>
                <w:szCs w:val="20"/>
              </w:rPr>
              <w:t xml:space="preserve"> </w:t>
            </w:r>
            <w:r w:rsidRPr="00A853B4">
              <w:rPr>
                <w:rFonts w:cs="Sylfaen"/>
                <w:color w:val="000000"/>
                <w:sz w:val="20"/>
                <w:szCs w:val="20"/>
              </w:rPr>
              <w:t>փոխանցվում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իրավապահ</w:t>
            </w:r>
            <w:r w:rsidRPr="00A853B4">
              <w:rPr>
                <w:color w:val="000000"/>
                <w:sz w:val="20"/>
                <w:szCs w:val="20"/>
              </w:rPr>
              <w:t xml:space="preserve"> </w:t>
            </w:r>
            <w:r w:rsidRPr="00A853B4">
              <w:rPr>
                <w:rFonts w:cs="Sylfaen"/>
                <w:color w:val="000000"/>
                <w:sz w:val="20"/>
                <w:szCs w:val="20"/>
              </w:rPr>
              <w:t>մարմիններին</w:t>
            </w:r>
            <w:r w:rsidRPr="00A853B4">
              <w:rPr>
                <w:color w:val="000000"/>
                <w:sz w:val="20"/>
                <w:szCs w:val="20"/>
              </w:rPr>
              <w:t xml:space="preserve">` </w:t>
            </w:r>
            <w:r w:rsidRPr="00A853B4">
              <w:rPr>
                <w:rFonts w:cs="Sylfaen"/>
                <w:color w:val="000000"/>
                <w:sz w:val="20"/>
                <w:szCs w:val="20"/>
              </w:rPr>
              <w:t>մեղավոր</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պատասխանատվության</w:t>
            </w:r>
            <w:r w:rsidRPr="00A853B4">
              <w:rPr>
                <w:color w:val="000000"/>
                <w:sz w:val="20"/>
                <w:szCs w:val="20"/>
              </w:rPr>
              <w:t xml:space="preserve"> </w:t>
            </w:r>
            <w:r w:rsidRPr="00A853B4">
              <w:rPr>
                <w:rFonts w:cs="Sylfaen"/>
                <w:color w:val="000000"/>
                <w:sz w:val="20"/>
                <w:szCs w:val="20"/>
              </w:rPr>
              <w:t>ենթարկելու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bl>
    <w:p w:rsidR="005252F6" w:rsidRPr="00A853B4" w:rsidRDefault="005252F6" w:rsidP="005252F6">
      <w:pPr>
        <w:spacing w:line="240" w:lineRule="auto"/>
        <w:rPr>
          <w:rFonts w:cs="Sylfaen"/>
          <w:sz w:val="20"/>
          <w:szCs w:val="20"/>
        </w:rPr>
      </w:pPr>
    </w:p>
    <w:p w:rsidR="005252F6" w:rsidRDefault="005252F6" w:rsidP="005252F6"/>
    <w:p w:rsidR="005252F6" w:rsidRDefault="005252F6">
      <w:pPr>
        <w:rPr>
          <w:rFonts w:cs="Sylfaen"/>
          <w:b/>
          <w:bCs/>
          <w:sz w:val="20"/>
          <w:szCs w:val="20"/>
        </w:rPr>
      </w:pPr>
      <w:r>
        <w:rPr>
          <w:rFonts w:cs="Sylfaen"/>
          <w:b/>
          <w:bCs/>
          <w:sz w:val="20"/>
          <w:szCs w:val="20"/>
        </w:rPr>
        <w:br w:type="page"/>
      </w:r>
    </w:p>
    <w:p w:rsidR="005252F6" w:rsidRDefault="005252F6" w:rsidP="0023748E">
      <w:pPr>
        <w:jc w:val="center"/>
        <w:rPr>
          <w:rFonts w:cs="Sylfaen"/>
          <w:b/>
          <w:bCs/>
          <w:sz w:val="20"/>
          <w:szCs w:val="20"/>
        </w:rPr>
      </w:pPr>
    </w:p>
    <w:p w:rsidR="005252F6" w:rsidRDefault="005252F6" w:rsidP="0023748E">
      <w:pPr>
        <w:jc w:val="center"/>
        <w:rPr>
          <w:rFonts w:cs="Sylfaen"/>
          <w:b/>
          <w:bCs/>
          <w:sz w:val="20"/>
          <w:szCs w:val="20"/>
        </w:rPr>
      </w:pPr>
    </w:p>
    <w:p w:rsidR="005252F6" w:rsidRDefault="005252F6" w:rsidP="0023748E">
      <w:pPr>
        <w:jc w:val="center"/>
        <w:rPr>
          <w:rFonts w:cs="Sylfaen"/>
          <w:b/>
          <w:bCs/>
          <w:sz w:val="20"/>
          <w:szCs w:val="20"/>
        </w:rPr>
      </w:pPr>
    </w:p>
    <w:p w:rsidR="0023748E" w:rsidRDefault="0023748E" w:rsidP="0023748E">
      <w:pPr>
        <w:jc w:val="center"/>
        <w:rPr>
          <w:rFonts w:cs="Sylfaen"/>
          <w:b/>
          <w:bCs/>
          <w:sz w:val="20"/>
          <w:szCs w:val="20"/>
        </w:rPr>
      </w:pPr>
      <w:r w:rsidRPr="004F053A">
        <w:rPr>
          <w:rFonts w:cs="Sylfaen"/>
          <w:b/>
          <w:bCs/>
          <w:sz w:val="20"/>
          <w:szCs w:val="20"/>
        </w:rPr>
        <w:t>Բնապահպանության</w:t>
      </w:r>
      <w:r w:rsidRPr="004F053A">
        <w:rPr>
          <w:rFonts w:cs="Sylfaen"/>
          <w:b/>
          <w:bCs/>
          <w:sz w:val="20"/>
          <w:szCs w:val="20"/>
          <w:lang w:val="af-ZA"/>
        </w:rPr>
        <w:t xml:space="preserve"> </w:t>
      </w:r>
      <w:r w:rsidRPr="004F053A">
        <w:rPr>
          <w:rFonts w:cs="Sylfaen"/>
          <w:b/>
          <w:bCs/>
          <w:sz w:val="20"/>
          <w:szCs w:val="20"/>
        </w:rPr>
        <w:t>բնագավառ</w:t>
      </w:r>
    </w:p>
    <w:p w:rsidR="0023748E" w:rsidRDefault="0023748E" w:rsidP="0023748E">
      <w:pPr>
        <w:jc w:val="center"/>
        <w:rPr>
          <w:rFonts w:cs="Sylfaen"/>
          <w:b/>
          <w:bCs/>
          <w:sz w:val="20"/>
          <w:szCs w:val="20"/>
        </w:rPr>
      </w:pPr>
    </w:p>
    <w:p w:rsidR="0023748E" w:rsidRDefault="0023748E" w:rsidP="0023748E">
      <w:pPr>
        <w:jc w:val="center"/>
        <w:rPr>
          <w:rFonts w:cs="Sylfaen"/>
          <w:b/>
          <w:bCs/>
          <w:sz w:val="20"/>
          <w:szCs w:val="20"/>
        </w:rPr>
      </w:pPr>
    </w:p>
    <w:p w:rsidR="0023748E" w:rsidRPr="008B5D09" w:rsidRDefault="0023748E" w:rsidP="0023748E">
      <w:pPr>
        <w:spacing w:line="360" w:lineRule="auto"/>
        <w:ind w:firstLine="708"/>
        <w:rPr>
          <w:rFonts w:cs="AK Courier"/>
          <w:sz w:val="20"/>
          <w:szCs w:val="20"/>
          <w:lang w:val="af-ZA"/>
        </w:rPr>
      </w:pPr>
      <w:r>
        <w:rPr>
          <w:rFonts w:cs="AK Courier"/>
          <w:b/>
          <w:sz w:val="20"/>
          <w:szCs w:val="20"/>
          <w:lang w:val="af-ZA"/>
        </w:rPr>
        <w:t xml:space="preserve">1. </w:t>
      </w:r>
      <w:r w:rsidRPr="004F053A">
        <w:rPr>
          <w:rFonts w:cs="AK Courier"/>
          <w:b/>
          <w:sz w:val="20"/>
          <w:szCs w:val="20"/>
        </w:rPr>
        <w:t>Գործառույթը</w:t>
      </w:r>
      <w:r w:rsidRPr="004F053A">
        <w:rPr>
          <w:rFonts w:cs="AK Courier"/>
          <w:b/>
          <w:sz w:val="20"/>
          <w:szCs w:val="20"/>
          <w:lang w:val="af-ZA"/>
        </w:rPr>
        <w:t>`</w:t>
      </w:r>
      <w:r w:rsidRPr="004F053A">
        <w:rPr>
          <w:rFonts w:cs="AK Courier"/>
          <w:sz w:val="20"/>
          <w:szCs w:val="20"/>
          <w:lang w:val="af-ZA"/>
        </w:rPr>
        <w:t xml:space="preserve"> </w:t>
      </w:r>
      <w:r>
        <w:rPr>
          <w:rFonts w:cs="AK Courier"/>
          <w:sz w:val="20"/>
          <w:szCs w:val="20"/>
          <w:lang w:val="af-ZA"/>
        </w:rPr>
        <w:t>Համայնքի ղեկավարը ձ</w:t>
      </w:r>
      <w:r w:rsidRPr="004F053A">
        <w:rPr>
          <w:sz w:val="20"/>
          <w:szCs w:val="20"/>
        </w:rPr>
        <w:t>եռնարկողի</w:t>
      </w:r>
      <w:r w:rsidRPr="004F053A">
        <w:rPr>
          <w:sz w:val="20"/>
          <w:szCs w:val="20"/>
          <w:lang w:val="af-ZA"/>
        </w:rPr>
        <w:t xml:space="preserve"> </w:t>
      </w:r>
      <w:r w:rsidRPr="004F053A">
        <w:rPr>
          <w:sz w:val="20"/>
          <w:szCs w:val="20"/>
        </w:rPr>
        <w:t>հետ</w:t>
      </w:r>
      <w:r w:rsidRPr="004F053A">
        <w:rPr>
          <w:sz w:val="20"/>
          <w:szCs w:val="20"/>
          <w:lang w:val="af-ZA"/>
        </w:rPr>
        <w:t xml:space="preserve"> </w:t>
      </w:r>
      <w:r w:rsidRPr="004F053A">
        <w:rPr>
          <w:sz w:val="20"/>
          <w:szCs w:val="20"/>
        </w:rPr>
        <w:t>կազմակերպում</w:t>
      </w:r>
      <w:r w:rsidRPr="004F053A">
        <w:rPr>
          <w:sz w:val="20"/>
          <w:szCs w:val="20"/>
          <w:lang w:val="af-ZA"/>
        </w:rPr>
        <w:t xml:space="preserve"> </w:t>
      </w:r>
      <w:r w:rsidRPr="004F053A">
        <w:rPr>
          <w:sz w:val="20"/>
          <w:szCs w:val="20"/>
        </w:rPr>
        <w:t>է</w:t>
      </w:r>
      <w:r>
        <w:rPr>
          <w:sz w:val="20"/>
          <w:szCs w:val="20"/>
          <w:lang w:val="af-ZA"/>
        </w:rPr>
        <w:t xml:space="preserve"> </w:t>
      </w:r>
      <w:r w:rsidRPr="004F053A">
        <w:rPr>
          <w:sz w:val="20"/>
          <w:szCs w:val="20"/>
        </w:rPr>
        <w:t>նախատեսվող</w:t>
      </w:r>
      <w:r w:rsidRPr="004F053A">
        <w:rPr>
          <w:sz w:val="20"/>
          <w:szCs w:val="20"/>
          <w:lang w:val="af-ZA"/>
        </w:rPr>
        <w:t xml:space="preserve"> </w:t>
      </w:r>
      <w:r w:rsidRPr="004F053A">
        <w:rPr>
          <w:sz w:val="20"/>
          <w:szCs w:val="20"/>
        </w:rPr>
        <w:t>գործունեության</w:t>
      </w:r>
      <w:r w:rsidRPr="004F053A">
        <w:rPr>
          <w:sz w:val="20"/>
          <w:szCs w:val="20"/>
          <w:lang w:val="af-ZA"/>
        </w:rPr>
        <w:t xml:space="preserve"> </w:t>
      </w:r>
      <w:r w:rsidRPr="004F053A">
        <w:rPr>
          <w:sz w:val="20"/>
          <w:szCs w:val="20"/>
        </w:rPr>
        <w:t>վերաբերյալ</w:t>
      </w:r>
      <w:r w:rsidRPr="004F053A">
        <w:rPr>
          <w:sz w:val="20"/>
          <w:szCs w:val="20"/>
          <w:lang w:val="af-ZA"/>
        </w:rPr>
        <w:t xml:space="preserve"> </w:t>
      </w:r>
      <w:r w:rsidRPr="004F053A">
        <w:rPr>
          <w:sz w:val="20"/>
          <w:szCs w:val="20"/>
        </w:rPr>
        <w:t>հասարակական</w:t>
      </w:r>
      <w:r w:rsidRPr="004F053A">
        <w:rPr>
          <w:sz w:val="20"/>
          <w:szCs w:val="20"/>
          <w:lang w:val="af-ZA"/>
        </w:rPr>
        <w:t xml:space="preserve"> </w:t>
      </w:r>
      <w:r w:rsidRPr="004F053A">
        <w:rPr>
          <w:sz w:val="20"/>
          <w:szCs w:val="20"/>
        </w:rPr>
        <w:t>լսումներ</w:t>
      </w:r>
      <w:r w:rsidRPr="004F053A">
        <w:rPr>
          <w:sz w:val="20"/>
          <w:szCs w:val="20"/>
          <w:lang w:val="af-ZA"/>
        </w:rPr>
        <w:t xml:space="preserve">, </w:t>
      </w:r>
      <w:r w:rsidRPr="004F053A">
        <w:rPr>
          <w:sz w:val="20"/>
          <w:szCs w:val="20"/>
        </w:rPr>
        <w:t>լրատվական</w:t>
      </w:r>
      <w:r w:rsidRPr="004F053A">
        <w:rPr>
          <w:sz w:val="20"/>
          <w:szCs w:val="20"/>
          <w:lang w:val="af-ZA"/>
        </w:rPr>
        <w:t xml:space="preserve"> </w:t>
      </w:r>
      <w:r w:rsidRPr="004F053A">
        <w:rPr>
          <w:sz w:val="20"/>
          <w:szCs w:val="20"/>
        </w:rPr>
        <w:t>միջոցներով</w:t>
      </w:r>
      <w:r w:rsidRPr="004F053A">
        <w:rPr>
          <w:sz w:val="20"/>
          <w:szCs w:val="20"/>
          <w:lang w:val="af-ZA"/>
        </w:rPr>
        <w:t xml:space="preserve"> </w:t>
      </w:r>
      <w:r w:rsidRPr="004F053A">
        <w:rPr>
          <w:sz w:val="20"/>
          <w:szCs w:val="20"/>
        </w:rPr>
        <w:t>տեղեկություններ</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հաղորդում</w:t>
      </w:r>
      <w:r w:rsidRPr="004F053A">
        <w:rPr>
          <w:sz w:val="20"/>
          <w:szCs w:val="20"/>
          <w:lang w:val="af-ZA"/>
        </w:rPr>
        <w:t xml:space="preserve"> </w:t>
      </w:r>
      <w:r w:rsidRPr="004F053A">
        <w:rPr>
          <w:sz w:val="20"/>
          <w:szCs w:val="20"/>
        </w:rPr>
        <w:t>նախատեսվող</w:t>
      </w:r>
      <w:r w:rsidRPr="004F053A">
        <w:rPr>
          <w:sz w:val="20"/>
          <w:szCs w:val="20"/>
          <w:lang w:val="af-ZA"/>
        </w:rPr>
        <w:t xml:space="preserve"> </w:t>
      </w:r>
      <w:r w:rsidRPr="004F053A">
        <w:rPr>
          <w:sz w:val="20"/>
          <w:szCs w:val="20"/>
        </w:rPr>
        <w:t>գործունեության</w:t>
      </w:r>
      <w:r w:rsidRPr="004F053A">
        <w:rPr>
          <w:sz w:val="20"/>
          <w:szCs w:val="20"/>
          <w:lang w:val="af-ZA"/>
        </w:rPr>
        <w:t xml:space="preserve">, </w:t>
      </w:r>
      <w:r w:rsidRPr="004F053A">
        <w:rPr>
          <w:sz w:val="20"/>
          <w:szCs w:val="20"/>
        </w:rPr>
        <w:t>լսումների</w:t>
      </w:r>
      <w:r w:rsidRPr="004F053A">
        <w:rPr>
          <w:sz w:val="20"/>
          <w:szCs w:val="20"/>
          <w:lang w:val="af-ZA"/>
        </w:rPr>
        <w:t xml:space="preserve"> </w:t>
      </w:r>
      <w:r w:rsidRPr="004F053A">
        <w:rPr>
          <w:sz w:val="20"/>
          <w:szCs w:val="20"/>
        </w:rPr>
        <w:t>տեղի</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ժամկետի</w:t>
      </w:r>
      <w:r w:rsidRPr="004F053A">
        <w:rPr>
          <w:sz w:val="20"/>
          <w:szCs w:val="20"/>
          <w:lang w:val="af-ZA"/>
        </w:rPr>
        <w:t xml:space="preserve"> </w:t>
      </w:r>
      <w:r w:rsidRPr="004F053A">
        <w:rPr>
          <w:sz w:val="20"/>
          <w:szCs w:val="20"/>
        </w:rPr>
        <w:t>մասին</w:t>
      </w:r>
      <w:r w:rsidRPr="004F053A">
        <w:rPr>
          <w:sz w:val="20"/>
          <w:szCs w:val="20"/>
          <w:lang w:val="af-ZA"/>
        </w:rPr>
        <w:t xml:space="preserve">, </w:t>
      </w:r>
      <w:r w:rsidRPr="004F053A">
        <w:rPr>
          <w:sz w:val="20"/>
          <w:szCs w:val="20"/>
        </w:rPr>
        <w:t>լրատվական</w:t>
      </w:r>
      <w:r w:rsidRPr="004F053A">
        <w:rPr>
          <w:sz w:val="20"/>
          <w:szCs w:val="20"/>
          <w:lang w:val="af-ZA"/>
        </w:rPr>
        <w:t xml:space="preserve"> </w:t>
      </w:r>
      <w:r w:rsidRPr="004F053A">
        <w:rPr>
          <w:sz w:val="20"/>
          <w:szCs w:val="20"/>
        </w:rPr>
        <w:t>միջոցներով</w:t>
      </w:r>
      <w:r w:rsidRPr="004F053A">
        <w:rPr>
          <w:sz w:val="20"/>
          <w:szCs w:val="20"/>
          <w:lang w:val="af-ZA"/>
        </w:rPr>
        <w:t xml:space="preserve"> </w:t>
      </w:r>
      <w:r w:rsidRPr="004F053A">
        <w:rPr>
          <w:sz w:val="20"/>
          <w:szCs w:val="20"/>
        </w:rPr>
        <w:t>տեղեկացնում</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թե</w:t>
      </w:r>
      <w:r w:rsidRPr="004F053A">
        <w:rPr>
          <w:sz w:val="20"/>
          <w:szCs w:val="20"/>
          <w:lang w:val="af-ZA"/>
        </w:rPr>
        <w:t xml:space="preserve"> </w:t>
      </w:r>
      <w:r w:rsidRPr="004F053A">
        <w:rPr>
          <w:sz w:val="20"/>
          <w:szCs w:val="20"/>
        </w:rPr>
        <w:t>որտեղ</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երբ</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հնարավոր</w:t>
      </w:r>
      <w:r w:rsidRPr="004F053A">
        <w:rPr>
          <w:sz w:val="20"/>
          <w:szCs w:val="20"/>
          <w:lang w:val="af-ZA"/>
        </w:rPr>
        <w:t xml:space="preserve"> </w:t>
      </w:r>
      <w:r w:rsidRPr="004F053A">
        <w:rPr>
          <w:sz w:val="20"/>
          <w:szCs w:val="20"/>
        </w:rPr>
        <w:t>ծանոթանալ</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տվյալներ</w:t>
      </w:r>
      <w:r w:rsidRPr="004F053A">
        <w:rPr>
          <w:sz w:val="20"/>
          <w:szCs w:val="20"/>
          <w:lang w:val="af-ZA"/>
        </w:rPr>
        <w:t xml:space="preserve"> </w:t>
      </w:r>
      <w:r w:rsidRPr="004F053A">
        <w:rPr>
          <w:sz w:val="20"/>
          <w:szCs w:val="20"/>
        </w:rPr>
        <w:t>ստանալ</w:t>
      </w:r>
      <w:r w:rsidRPr="004F053A">
        <w:rPr>
          <w:sz w:val="20"/>
          <w:szCs w:val="20"/>
          <w:lang w:val="af-ZA"/>
        </w:rPr>
        <w:t xml:space="preserve"> (</w:t>
      </w:r>
      <w:r w:rsidRPr="004F053A">
        <w:rPr>
          <w:sz w:val="20"/>
          <w:szCs w:val="20"/>
        </w:rPr>
        <w:t>գրավոր</w:t>
      </w:r>
      <w:r w:rsidRPr="004F053A">
        <w:rPr>
          <w:sz w:val="20"/>
          <w:szCs w:val="20"/>
          <w:lang w:val="af-ZA"/>
        </w:rPr>
        <w:t xml:space="preserve"> </w:t>
      </w:r>
      <w:r w:rsidRPr="004F053A">
        <w:rPr>
          <w:sz w:val="20"/>
          <w:szCs w:val="20"/>
        </w:rPr>
        <w:t>կամ</w:t>
      </w:r>
      <w:r w:rsidRPr="004F053A">
        <w:rPr>
          <w:sz w:val="20"/>
          <w:szCs w:val="20"/>
          <w:lang w:val="af-ZA"/>
        </w:rPr>
        <w:t xml:space="preserve"> </w:t>
      </w:r>
      <w:r w:rsidRPr="004F053A">
        <w:rPr>
          <w:sz w:val="20"/>
          <w:szCs w:val="20"/>
        </w:rPr>
        <w:t>բանավոր</w:t>
      </w:r>
      <w:r w:rsidRPr="004F053A">
        <w:rPr>
          <w:sz w:val="20"/>
          <w:szCs w:val="20"/>
          <w:lang w:val="af-ZA"/>
        </w:rPr>
        <w:t xml:space="preserve">) </w:t>
      </w:r>
      <w:r w:rsidRPr="004F053A">
        <w:rPr>
          <w:sz w:val="20"/>
          <w:szCs w:val="20"/>
        </w:rPr>
        <w:t>փաստաթղթերի</w:t>
      </w:r>
      <w:r w:rsidRPr="004F053A">
        <w:rPr>
          <w:sz w:val="20"/>
          <w:szCs w:val="20"/>
          <w:lang w:val="af-ZA"/>
        </w:rPr>
        <w:t xml:space="preserve"> </w:t>
      </w:r>
      <w:r w:rsidRPr="004F053A">
        <w:rPr>
          <w:sz w:val="20"/>
          <w:szCs w:val="20"/>
        </w:rPr>
        <w:t>մասին</w:t>
      </w:r>
      <w:r w:rsidRPr="004F053A">
        <w:rPr>
          <w:sz w:val="20"/>
          <w:szCs w:val="20"/>
          <w:lang w:val="af-ZA"/>
        </w:rPr>
        <w:t xml:space="preserve">, </w:t>
      </w:r>
      <w:r w:rsidRPr="004F053A">
        <w:rPr>
          <w:sz w:val="20"/>
          <w:szCs w:val="20"/>
        </w:rPr>
        <w:t>լիազորված</w:t>
      </w:r>
      <w:r w:rsidRPr="004F053A">
        <w:rPr>
          <w:sz w:val="20"/>
          <w:szCs w:val="20"/>
          <w:lang w:val="af-ZA"/>
        </w:rPr>
        <w:t xml:space="preserve"> </w:t>
      </w:r>
      <w:r w:rsidRPr="004F053A">
        <w:rPr>
          <w:sz w:val="20"/>
          <w:szCs w:val="20"/>
        </w:rPr>
        <w:t>մարմնի</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ձեռնարկողի</w:t>
      </w:r>
      <w:r w:rsidRPr="004F053A">
        <w:rPr>
          <w:sz w:val="20"/>
          <w:szCs w:val="20"/>
          <w:lang w:val="af-ZA"/>
        </w:rPr>
        <w:t xml:space="preserve"> </w:t>
      </w:r>
      <w:r w:rsidRPr="004F053A">
        <w:rPr>
          <w:sz w:val="20"/>
          <w:szCs w:val="20"/>
        </w:rPr>
        <w:t>հետ</w:t>
      </w:r>
      <w:r w:rsidRPr="004F053A">
        <w:rPr>
          <w:sz w:val="20"/>
          <w:szCs w:val="20"/>
          <w:lang w:val="af-ZA"/>
        </w:rPr>
        <w:t xml:space="preserve"> </w:t>
      </w:r>
      <w:r w:rsidRPr="004F053A">
        <w:rPr>
          <w:sz w:val="20"/>
          <w:szCs w:val="20"/>
        </w:rPr>
        <w:t>կազմակերպում</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ապահովում</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հասարակայնության</w:t>
      </w:r>
      <w:r w:rsidRPr="004F053A">
        <w:rPr>
          <w:sz w:val="20"/>
          <w:szCs w:val="20"/>
          <w:lang w:val="af-ZA"/>
        </w:rPr>
        <w:t xml:space="preserve"> </w:t>
      </w:r>
      <w:r w:rsidRPr="004F053A">
        <w:rPr>
          <w:sz w:val="20"/>
          <w:szCs w:val="20"/>
        </w:rPr>
        <w:t>կողմից</w:t>
      </w:r>
      <w:r w:rsidRPr="004F053A">
        <w:rPr>
          <w:sz w:val="20"/>
          <w:szCs w:val="20"/>
          <w:lang w:val="af-ZA"/>
        </w:rPr>
        <w:t xml:space="preserve"> </w:t>
      </w:r>
      <w:r w:rsidRPr="004F053A">
        <w:rPr>
          <w:sz w:val="20"/>
          <w:szCs w:val="20"/>
        </w:rPr>
        <w:t>փաստաթղթերի</w:t>
      </w:r>
      <w:r w:rsidRPr="004F053A">
        <w:rPr>
          <w:sz w:val="20"/>
          <w:szCs w:val="20"/>
          <w:lang w:val="af-ZA"/>
        </w:rPr>
        <w:t xml:space="preserve"> </w:t>
      </w:r>
      <w:r w:rsidRPr="004F053A">
        <w:rPr>
          <w:sz w:val="20"/>
          <w:szCs w:val="20"/>
        </w:rPr>
        <w:t>ուսումնասիրությունն</w:t>
      </w:r>
      <w:r w:rsidRPr="004F053A">
        <w:rPr>
          <w:sz w:val="20"/>
          <w:szCs w:val="20"/>
          <w:lang w:val="af-ZA"/>
        </w:rPr>
        <w:t xml:space="preserve"> </w:t>
      </w:r>
      <w:r w:rsidRPr="004F053A">
        <w:rPr>
          <w:sz w:val="20"/>
          <w:szCs w:val="20"/>
        </w:rPr>
        <w:t>ու</w:t>
      </w:r>
      <w:r w:rsidRPr="004F053A">
        <w:rPr>
          <w:sz w:val="20"/>
          <w:szCs w:val="20"/>
          <w:lang w:val="af-ZA"/>
        </w:rPr>
        <w:t xml:space="preserve"> </w:t>
      </w:r>
      <w:r w:rsidRPr="004F053A">
        <w:rPr>
          <w:sz w:val="20"/>
          <w:szCs w:val="20"/>
        </w:rPr>
        <w:t>լսումները</w:t>
      </w:r>
      <w:r w:rsidRPr="004F053A">
        <w:rPr>
          <w:sz w:val="20"/>
          <w:szCs w:val="20"/>
          <w:lang w:val="af-ZA"/>
        </w:rPr>
        <w:t xml:space="preserve">:                                                </w:t>
      </w:r>
    </w:p>
    <w:p w:rsidR="0023748E" w:rsidRPr="004F053A" w:rsidRDefault="0023748E" w:rsidP="0023748E">
      <w:pPr>
        <w:ind w:firstLine="720"/>
        <w:rPr>
          <w:sz w:val="20"/>
          <w:szCs w:val="20"/>
          <w:lang w:val="af-ZA"/>
        </w:rPr>
      </w:pPr>
      <w:r w:rsidRPr="008B5D09">
        <w:rPr>
          <w:rFonts w:cs="AK Courier"/>
          <w:b/>
          <w:sz w:val="20"/>
          <w:szCs w:val="20"/>
          <w:lang w:val="af-ZA"/>
        </w:rPr>
        <w:t xml:space="preserve">2. </w:t>
      </w:r>
      <w:r w:rsidRPr="004F053A">
        <w:rPr>
          <w:rFonts w:cs="AK Courier"/>
          <w:b/>
          <w:sz w:val="20"/>
          <w:szCs w:val="20"/>
        </w:rPr>
        <w:t>Գործառույթի</w:t>
      </w:r>
      <w:r w:rsidRPr="004F053A">
        <w:rPr>
          <w:rFonts w:cs="AK Courier"/>
          <w:b/>
          <w:sz w:val="20"/>
          <w:szCs w:val="20"/>
          <w:lang w:val="af-ZA"/>
        </w:rPr>
        <w:t xml:space="preserve"> </w:t>
      </w:r>
      <w:r w:rsidRPr="004F053A">
        <w:rPr>
          <w:rFonts w:cs="AK Courier"/>
          <w:b/>
          <w:sz w:val="20"/>
          <w:szCs w:val="20"/>
        </w:rPr>
        <w:t>իրականացման</w:t>
      </w:r>
      <w:r w:rsidRPr="004F053A">
        <w:rPr>
          <w:rFonts w:cs="AK Courier"/>
          <w:b/>
          <w:sz w:val="20"/>
          <w:szCs w:val="20"/>
          <w:lang w:val="af-ZA"/>
        </w:rPr>
        <w:t xml:space="preserve"> </w:t>
      </w:r>
      <w:r w:rsidRPr="004F053A">
        <w:rPr>
          <w:rFonts w:cs="AK Courier"/>
          <w:b/>
          <w:sz w:val="20"/>
          <w:szCs w:val="20"/>
        </w:rPr>
        <w:t>օրենսդրական</w:t>
      </w:r>
      <w:r w:rsidRPr="004F053A">
        <w:rPr>
          <w:rFonts w:cs="AK Courier"/>
          <w:b/>
          <w:sz w:val="20"/>
          <w:szCs w:val="20"/>
          <w:lang w:val="af-ZA"/>
        </w:rPr>
        <w:t xml:space="preserve"> </w:t>
      </w:r>
      <w:r w:rsidRPr="004F053A">
        <w:rPr>
          <w:rFonts w:cs="AK Courier"/>
          <w:b/>
          <w:sz w:val="20"/>
          <w:szCs w:val="20"/>
        </w:rPr>
        <w:t>հիմքը</w:t>
      </w:r>
      <w:r w:rsidRPr="004F053A">
        <w:rPr>
          <w:rFonts w:cs="AK Courier"/>
          <w:b/>
          <w:sz w:val="20"/>
          <w:szCs w:val="20"/>
          <w:lang w:val="af-ZA"/>
        </w:rPr>
        <w:t>`</w:t>
      </w:r>
      <w:r w:rsidRPr="004F053A">
        <w:rPr>
          <w:sz w:val="20"/>
          <w:szCs w:val="20"/>
          <w:lang w:val="af-ZA"/>
        </w:rPr>
        <w:t xml:space="preserve"> </w:t>
      </w:r>
      <w:r w:rsidRPr="004F053A">
        <w:rPr>
          <w:rFonts w:cs="AK Courier"/>
          <w:sz w:val="20"/>
          <w:szCs w:val="20"/>
          <w:lang w:val="af-ZA"/>
        </w:rPr>
        <w:t>“</w:t>
      </w:r>
      <w:r w:rsidRPr="004F053A">
        <w:rPr>
          <w:rFonts w:cs="AK Courier"/>
          <w:sz w:val="20"/>
          <w:szCs w:val="20"/>
        </w:rPr>
        <w:t>Շրջակա</w:t>
      </w:r>
      <w:r w:rsidRPr="004F053A">
        <w:rPr>
          <w:rFonts w:cs="AK Courier"/>
          <w:sz w:val="20"/>
          <w:szCs w:val="20"/>
          <w:lang w:val="af-ZA"/>
        </w:rPr>
        <w:t xml:space="preserve"> </w:t>
      </w:r>
      <w:r w:rsidRPr="004F053A">
        <w:rPr>
          <w:rFonts w:cs="AK Courier"/>
          <w:sz w:val="20"/>
          <w:szCs w:val="20"/>
        </w:rPr>
        <w:t>միջավայրի</w:t>
      </w:r>
      <w:r w:rsidRPr="004F053A">
        <w:rPr>
          <w:rFonts w:cs="AK Courier"/>
          <w:sz w:val="20"/>
          <w:szCs w:val="20"/>
          <w:lang w:val="af-ZA"/>
        </w:rPr>
        <w:t xml:space="preserve"> </w:t>
      </w:r>
      <w:r w:rsidRPr="004F053A">
        <w:rPr>
          <w:rFonts w:cs="AK Courier"/>
          <w:sz w:val="20"/>
          <w:szCs w:val="20"/>
        </w:rPr>
        <w:t>վրա</w:t>
      </w:r>
      <w:r w:rsidRPr="004F053A">
        <w:rPr>
          <w:rFonts w:cs="AK Courier"/>
          <w:sz w:val="20"/>
          <w:szCs w:val="20"/>
          <w:lang w:val="af-ZA"/>
        </w:rPr>
        <w:t xml:space="preserve"> </w:t>
      </w:r>
      <w:r w:rsidRPr="004F053A">
        <w:rPr>
          <w:rFonts w:cs="AK Courier"/>
          <w:sz w:val="20"/>
          <w:szCs w:val="20"/>
        </w:rPr>
        <w:t>ազդեցության</w:t>
      </w:r>
      <w:r w:rsidRPr="004F053A">
        <w:rPr>
          <w:rFonts w:cs="AK Courier"/>
          <w:sz w:val="20"/>
          <w:szCs w:val="20"/>
          <w:lang w:val="af-ZA"/>
        </w:rPr>
        <w:t xml:space="preserve"> </w:t>
      </w:r>
      <w:r w:rsidRPr="004F053A">
        <w:rPr>
          <w:rFonts w:cs="AK Courier"/>
          <w:sz w:val="20"/>
          <w:szCs w:val="20"/>
        </w:rPr>
        <w:t>փորձաքննության</w:t>
      </w:r>
      <w:r w:rsidRPr="004F053A">
        <w:rPr>
          <w:rFonts w:cs="AK Courier"/>
          <w:sz w:val="20"/>
          <w:szCs w:val="20"/>
          <w:lang w:val="af-ZA"/>
        </w:rPr>
        <w:t xml:space="preserve"> </w:t>
      </w:r>
      <w:r w:rsidRPr="004F053A">
        <w:rPr>
          <w:rFonts w:cs="AK Courier"/>
          <w:sz w:val="20"/>
          <w:szCs w:val="20"/>
        </w:rPr>
        <w:t>մասին</w:t>
      </w:r>
      <w:r w:rsidRPr="004F053A">
        <w:rPr>
          <w:rFonts w:cs="AK Courier"/>
          <w:sz w:val="20"/>
          <w:szCs w:val="20"/>
          <w:lang w:val="af-ZA"/>
        </w:rPr>
        <w:t xml:space="preserve">” </w:t>
      </w:r>
      <w:r w:rsidRPr="004F053A">
        <w:rPr>
          <w:rFonts w:cs="AK Courier"/>
          <w:sz w:val="20"/>
          <w:szCs w:val="20"/>
        </w:rPr>
        <w:t>ՀՀ</w:t>
      </w:r>
      <w:r w:rsidRPr="004F053A">
        <w:rPr>
          <w:rFonts w:cs="AK Courier"/>
          <w:sz w:val="20"/>
          <w:szCs w:val="20"/>
          <w:lang w:val="af-ZA"/>
        </w:rPr>
        <w:t xml:space="preserve"> </w:t>
      </w:r>
      <w:r w:rsidRPr="004F053A">
        <w:rPr>
          <w:rFonts w:cs="AK Courier"/>
          <w:sz w:val="20"/>
          <w:szCs w:val="20"/>
        </w:rPr>
        <w:t>օրենքի</w:t>
      </w:r>
      <w:r w:rsidRPr="004F053A">
        <w:rPr>
          <w:rFonts w:cs="AK Courier"/>
          <w:sz w:val="20"/>
          <w:szCs w:val="20"/>
          <w:lang w:val="af-ZA"/>
        </w:rPr>
        <w:t xml:space="preserve"> 6-</w:t>
      </w:r>
      <w:r w:rsidRPr="004F053A">
        <w:rPr>
          <w:rFonts w:cs="AK Courier"/>
          <w:sz w:val="20"/>
          <w:szCs w:val="20"/>
        </w:rPr>
        <w:t>րդ</w:t>
      </w:r>
      <w:r w:rsidRPr="004F053A">
        <w:rPr>
          <w:rFonts w:cs="AK Courier"/>
          <w:sz w:val="20"/>
          <w:szCs w:val="20"/>
          <w:lang w:val="af-ZA"/>
        </w:rPr>
        <w:t xml:space="preserve"> </w:t>
      </w:r>
      <w:r w:rsidRPr="004F053A">
        <w:rPr>
          <w:rFonts w:cs="AK Courier"/>
          <w:sz w:val="20"/>
          <w:szCs w:val="20"/>
        </w:rPr>
        <w:t>և</w:t>
      </w:r>
      <w:r w:rsidRPr="004F053A">
        <w:rPr>
          <w:rFonts w:cs="AK Courier"/>
          <w:sz w:val="20"/>
          <w:szCs w:val="20"/>
          <w:lang w:val="af-ZA"/>
        </w:rPr>
        <w:t xml:space="preserve"> 8-</w:t>
      </w:r>
      <w:r w:rsidRPr="004F053A">
        <w:rPr>
          <w:rFonts w:cs="AK Courier"/>
          <w:sz w:val="20"/>
          <w:szCs w:val="20"/>
        </w:rPr>
        <w:t>րդ</w:t>
      </w:r>
      <w:r w:rsidRPr="004F053A">
        <w:rPr>
          <w:rFonts w:cs="AK Courier"/>
          <w:sz w:val="20"/>
          <w:szCs w:val="20"/>
          <w:lang w:val="af-ZA"/>
        </w:rPr>
        <w:t xml:space="preserve"> </w:t>
      </w:r>
      <w:r w:rsidRPr="004F053A">
        <w:rPr>
          <w:rFonts w:cs="AK Courier"/>
          <w:sz w:val="20"/>
          <w:szCs w:val="20"/>
        </w:rPr>
        <w:t>հոդվածներ</w:t>
      </w:r>
    </w:p>
    <w:tbl>
      <w:tblPr>
        <w:tblW w:w="136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40"/>
        <w:gridCol w:w="1980"/>
        <w:gridCol w:w="1440"/>
        <w:gridCol w:w="1440"/>
        <w:gridCol w:w="1620"/>
        <w:gridCol w:w="2160"/>
        <w:gridCol w:w="1800"/>
      </w:tblGrid>
      <w:tr w:rsidR="0023748E" w:rsidRPr="00E5651C" w:rsidTr="0023748E">
        <w:tc>
          <w:tcPr>
            <w:tcW w:w="3240" w:type="dxa"/>
          </w:tcPr>
          <w:p w:rsidR="0023748E" w:rsidRPr="00497416" w:rsidRDefault="0023748E" w:rsidP="0023748E">
            <w:pPr>
              <w:jc w:val="center"/>
            </w:pPr>
            <w:r w:rsidRPr="00497416">
              <w:t>Դրույթների անվանումը</w:t>
            </w:r>
          </w:p>
        </w:tc>
        <w:tc>
          <w:tcPr>
            <w:tcW w:w="1980" w:type="dxa"/>
          </w:tcPr>
          <w:p w:rsidR="0023748E" w:rsidRPr="00497416" w:rsidRDefault="0023748E" w:rsidP="0023748E">
            <w:pPr>
              <w:jc w:val="center"/>
            </w:pPr>
            <w:r w:rsidRPr="00497416">
              <w:t>Պահպանված է</w:t>
            </w:r>
          </w:p>
        </w:tc>
        <w:tc>
          <w:tcPr>
            <w:tcW w:w="1440" w:type="dxa"/>
          </w:tcPr>
          <w:p w:rsidR="0023748E" w:rsidRPr="00497416" w:rsidRDefault="0023748E" w:rsidP="0023748E">
            <w:pPr>
              <w:jc w:val="center"/>
            </w:pPr>
            <w:r w:rsidRPr="00497416">
              <w:t xml:space="preserve">Թերի է </w:t>
            </w:r>
            <w:r w:rsidRPr="00497416">
              <w:rPr>
                <w:rFonts w:cs="Sylfaen"/>
              </w:rPr>
              <w:t>Պահպանված</w:t>
            </w:r>
          </w:p>
        </w:tc>
        <w:tc>
          <w:tcPr>
            <w:tcW w:w="1440" w:type="dxa"/>
          </w:tcPr>
          <w:p w:rsidR="0023748E" w:rsidRPr="00497416" w:rsidRDefault="0023748E" w:rsidP="0023748E">
            <w:pPr>
              <w:jc w:val="center"/>
            </w:pPr>
            <w:r w:rsidRPr="00497416">
              <w:t>Պահպանված չէ</w:t>
            </w:r>
          </w:p>
        </w:tc>
        <w:tc>
          <w:tcPr>
            <w:tcW w:w="1620" w:type="dxa"/>
          </w:tcPr>
          <w:p w:rsidR="0023748E" w:rsidRPr="00497416" w:rsidRDefault="0023748E" w:rsidP="0023748E">
            <w:pPr>
              <w:jc w:val="center"/>
            </w:pPr>
            <w:r w:rsidRPr="00497416">
              <w:t>Հայտնաբերված խախտումները</w:t>
            </w:r>
          </w:p>
        </w:tc>
        <w:tc>
          <w:tcPr>
            <w:tcW w:w="2160" w:type="dxa"/>
          </w:tcPr>
          <w:p w:rsidR="0023748E" w:rsidRPr="00497416" w:rsidRDefault="0023748E" w:rsidP="0023748E">
            <w:pPr>
              <w:jc w:val="center"/>
            </w:pPr>
            <w:r w:rsidRPr="00497416">
              <w:t>Առաջարկություններ հսկողության ընթացքում հայտնաբերված խախտումների վերցման վերաբերյալ</w:t>
            </w:r>
          </w:p>
        </w:tc>
        <w:tc>
          <w:tcPr>
            <w:tcW w:w="1800" w:type="dxa"/>
          </w:tcPr>
          <w:p w:rsidR="0023748E" w:rsidRPr="00497416" w:rsidRDefault="0023748E" w:rsidP="0023748E">
            <w:pPr>
              <w:jc w:val="center"/>
            </w:pPr>
            <w:r w:rsidRPr="00497416">
              <w:t>Հայտնաբերված խախտումները վերացնելու նպատակով սահմանված ժամկետները</w:t>
            </w:r>
          </w:p>
        </w:tc>
      </w:tr>
      <w:tr w:rsidR="0023748E" w:rsidRPr="004F053A" w:rsidTr="0023748E">
        <w:tc>
          <w:tcPr>
            <w:tcW w:w="3240" w:type="dxa"/>
          </w:tcPr>
          <w:p w:rsidR="0023748E" w:rsidRPr="004F053A" w:rsidRDefault="0023748E" w:rsidP="0023748E">
            <w:pPr>
              <w:rPr>
                <w:sz w:val="20"/>
                <w:szCs w:val="20"/>
              </w:rPr>
            </w:pPr>
            <w:r>
              <w:rPr>
                <w:sz w:val="20"/>
                <w:szCs w:val="20"/>
              </w:rPr>
              <w:t xml:space="preserve">1. </w:t>
            </w:r>
            <w:r w:rsidRPr="004F053A">
              <w:rPr>
                <w:sz w:val="20"/>
                <w:szCs w:val="20"/>
              </w:rPr>
              <w:t>Նախատեսվող գործունեության Ծանուցում ստանալուց հետո 15-օրյա ժամկետում հասարակական լսումների կազմակերպում</w:t>
            </w:r>
          </w:p>
        </w:tc>
        <w:tc>
          <w:tcPr>
            <w:tcW w:w="1980" w:type="dxa"/>
          </w:tcPr>
          <w:p w:rsidR="0023748E" w:rsidRDefault="0023748E" w:rsidP="0023748E">
            <w:pPr>
              <w:jc w:val="center"/>
              <w:rPr>
                <w:b/>
                <w:sz w:val="20"/>
                <w:szCs w:val="20"/>
              </w:rPr>
            </w:pPr>
          </w:p>
          <w:p w:rsidR="0023748E" w:rsidRPr="00A76129" w:rsidRDefault="0023748E" w:rsidP="0023748E">
            <w:pPr>
              <w:ind w:firstLine="720"/>
              <w:rPr>
                <w:sz w:val="20"/>
                <w:szCs w:val="20"/>
              </w:rPr>
            </w:pPr>
            <w:r>
              <w:rPr>
                <w:sz w:val="20"/>
                <w:szCs w:val="20"/>
              </w:rPr>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62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216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80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r>
      <w:tr w:rsidR="0023748E" w:rsidRPr="004F053A" w:rsidTr="0023748E">
        <w:tc>
          <w:tcPr>
            <w:tcW w:w="3240" w:type="dxa"/>
          </w:tcPr>
          <w:p w:rsidR="0023748E" w:rsidRPr="004F053A" w:rsidRDefault="0023748E" w:rsidP="0023748E">
            <w:pPr>
              <w:rPr>
                <w:sz w:val="20"/>
                <w:szCs w:val="20"/>
              </w:rPr>
            </w:pPr>
            <w:r>
              <w:rPr>
                <w:sz w:val="20"/>
                <w:szCs w:val="20"/>
              </w:rPr>
              <w:t xml:space="preserve">2. </w:t>
            </w:r>
            <w:r w:rsidRPr="004F053A">
              <w:rPr>
                <w:sz w:val="20"/>
                <w:szCs w:val="20"/>
              </w:rPr>
              <w:t xml:space="preserve">5 –օրյա ժամկետում </w:t>
            </w:r>
            <w:r w:rsidRPr="004F053A">
              <w:rPr>
                <w:sz w:val="20"/>
                <w:szCs w:val="20"/>
              </w:rPr>
              <w:lastRenderedPageBreak/>
              <w:t>լրատվական միջոցներով նախատեսվող գործունեության փաստաթղթերի մասին տեղեկատվության ապահովում</w:t>
            </w:r>
          </w:p>
        </w:tc>
        <w:tc>
          <w:tcPr>
            <w:tcW w:w="1980" w:type="dxa"/>
          </w:tcPr>
          <w:p w:rsidR="0023748E" w:rsidRDefault="0023748E" w:rsidP="0023748E">
            <w:pPr>
              <w:jc w:val="center"/>
              <w:rPr>
                <w:b/>
                <w:sz w:val="20"/>
                <w:szCs w:val="20"/>
              </w:rPr>
            </w:pPr>
          </w:p>
          <w:p w:rsidR="0023748E" w:rsidRPr="00A76129" w:rsidRDefault="0023748E" w:rsidP="0023748E">
            <w:pPr>
              <w:ind w:firstLine="720"/>
              <w:rPr>
                <w:sz w:val="20"/>
                <w:szCs w:val="20"/>
              </w:rPr>
            </w:pPr>
            <w:r>
              <w:rPr>
                <w:sz w:val="20"/>
                <w:szCs w:val="20"/>
              </w:rPr>
              <w:lastRenderedPageBreak/>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lastRenderedPageBreak/>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lastRenderedPageBreak/>
              <w:t>-</w:t>
            </w:r>
          </w:p>
        </w:tc>
        <w:tc>
          <w:tcPr>
            <w:tcW w:w="162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lastRenderedPageBreak/>
              <w:t>-</w:t>
            </w:r>
          </w:p>
        </w:tc>
        <w:tc>
          <w:tcPr>
            <w:tcW w:w="2160" w:type="dxa"/>
          </w:tcPr>
          <w:p w:rsidR="0023748E" w:rsidRDefault="0023748E" w:rsidP="0023748E">
            <w:pPr>
              <w:jc w:val="center"/>
              <w:rPr>
                <w:b/>
                <w:sz w:val="20"/>
                <w:szCs w:val="20"/>
              </w:rPr>
            </w:pPr>
          </w:p>
          <w:p w:rsidR="0023748E" w:rsidRPr="00A76129" w:rsidRDefault="0023748E" w:rsidP="0023748E">
            <w:pPr>
              <w:ind w:firstLine="720"/>
              <w:rPr>
                <w:sz w:val="20"/>
                <w:szCs w:val="20"/>
              </w:rPr>
            </w:pPr>
            <w:r>
              <w:rPr>
                <w:sz w:val="20"/>
                <w:szCs w:val="20"/>
              </w:rPr>
              <w:lastRenderedPageBreak/>
              <w:t>-</w:t>
            </w:r>
          </w:p>
        </w:tc>
        <w:tc>
          <w:tcPr>
            <w:tcW w:w="180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lastRenderedPageBreak/>
              <w:t>-</w:t>
            </w:r>
          </w:p>
        </w:tc>
      </w:tr>
      <w:tr w:rsidR="0023748E" w:rsidRPr="004F053A" w:rsidTr="0023748E">
        <w:tc>
          <w:tcPr>
            <w:tcW w:w="3240" w:type="dxa"/>
          </w:tcPr>
          <w:p w:rsidR="0023748E" w:rsidRPr="004F053A" w:rsidRDefault="0023748E" w:rsidP="0023748E">
            <w:pPr>
              <w:rPr>
                <w:sz w:val="20"/>
                <w:szCs w:val="20"/>
              </w:rPr>
            </w:pPr>
            <w:r>
              <w:rPr>
                <w:sz w:val="20"/>
                <w:szCs w:val="20"/>
              </w:rPr>
              <w:lastRenderedPageBreak/>
              <w:t xml:space="preserve">3. </w:t>
            </w:r>
            <w:r w:rsidRPr="004F053A">
              <w:rPr>
                <w:sz w:val="20"/>
                <w:szCs w:val="20"/>
              </w:rPr>
              <w:t>Հասարակայնության կողմից փաստաթղթերի ուսումնասիրության ու լսումների կազմակերպում</w:t>
            </w:r>
          </w:p>
        </w:tc>
        <w:tc>
          <w:tcPr>
            <w:tcW w:w="198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62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2160" w:type="dxa"/>
          </w:tcPr>
          <w:p w:rsidR="0023748E" w:rsidRDefault="0023748E" w:rsidP="0023748E">
            <w:pPr>
              <w:jc w:val="center"/>
              <w:rPr>
                <w:b/>
                <w:sz w:val="20"/>
                <w:szCs w:val="20"/>
              </w:rPr>
            </w:pPr>
          </w:p>
          <w:p w:rsidR="0023748E" w:rsidRPr="00A76129" w:rsidRDefault="0023748E" w:rsidP="0023748E">
            <w:pPr>
              <w:ind w:firstLine="720"/>
              <w:rPr>
                <w:sz w:val="20"/>
                <w:szCs w:val="20"/>
              </w:rPr>
            </w:pPr>
            <w:r>
              <w:rPr>
                <w:sz w:val="20"/>
                <w:szCs w:val="20"/>
              </w:rPr>
              <w:t>-</w:t>
            </w:r>
          </w:p>
        </w:tc>
        <w:tc>
          <w:tcPr>
            <w:tcW w:w="180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r>
      <w:tr w:rsidR="0023748E" w:rsidRPr="004F053A" w:rsidTr="0023748E">
        <w:tc>
          <w:tcPr>
            <w:tcW w:w="3240" w:type="dxa"/>
          </w:tcPr>
          <w:p w:rsidR="0023748E" w:rsidRPr="004F053A" w:rsidRDefault="0023748E" w:rsidP="0023748E">
            <w:pPr>
              <w:rPr>
                <w:sz w:val="20"/>
                <w:szCs w:val="20"/>
              </w:rPr>
            </w:pPr>
            <w:r>
              <w:rPr>
                <w:color w:val="000000"/>
                <w:sz w:val="20"/>
                <w:szCs w:val="20"/>
              </w:rPr>
              <w:t xml:space="preserve">4. </w:t>
            </w:r>
            <w:r w:rsidRPr="004F053A">
              <w:rPr>
                <w:color w:val="000000"/>
                <w:sz w:val="20"/>
                <w:szCs w:val="20"/>
              </w:rPr>
              <w:t>Տվյալ վարչատարածքային միավորի զարգացման պլանին նախատեսվող գործունեության համապատասխանության մասին ազդակիր համայնքի</w:t>
            </w:r>
            <w:r>
              <w:rPr>
                <w:color w:val="000000"/>
                <w:sz w:val="20"/>
                <w:szCs w:val="20"/>
              </w:rPr>
              <w:t xml:space="preserve"> ղեկավարի</w:t>
            </w:r>
            <w:r w:rsidRPr="004F053A">
              <w:rPr>
                <w:color w:val="000000"/>
                <w:sz w:val="20"/>
                <w:szCs w:val="20"/>
              </w:rPr>
              <w:t xml:space="preserve"> որոշման առկայություն</w:t>
            </w:r>
          </w:p>
        </w:tc>
        <w:tc>
          <w:tcPr>
            <w:tcW w:w="198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ind w:firstLine="720"/>
              <w:rPr>
                <w:sz w:val="20"/>
                <w:szCs w:val="20"/>
              </w:rPr>
            </w:pPr>
            <w:r>
              <w:rPr>
                <w:sz w:val="20"/>
                <w:szCs w:val="20"/>
              </w:rPr>
              <w:t>-</w:t>
            </w:r>
          </w:p>
        </w:tc>
        <w:tc>
          <w:tcPr>
            <w:tcW w:w="144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c>
          <w:tcPr>
            <w:tcW w:w="162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c>
          <w:tcPr>
            <w:tcW w:w="216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ind w:firstLine="720"/>
              <w:rPr>
                <w:sz w:val="20"/>
                <w:szCs w:val="20"/>
              </w:rPr>
            </w:pPr>
            <w:r>
              <w:rPr>
                <w:sz w:val="20"/>
                <w:szCs w:val="20"/>
              </w:rPr>
              <w:t>-</w:t>
            </w:r>
          </w:p>
        </w:tc>
        <w:tc>
          <w:tcPr>
            <w:tcW w:w="180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r>
      <w:tr w:rsidR="0023748E" w:rsidRPr="004F053A" w:rsidTr="0023748E">
        <w:tc>
          <w:tcPr>
            <w:tcW w:w="3240" w:type="dxa"/>
          </w:tcPr>
          <w:p w:rsidR="0023748E" w:rsidRPr="004F053A" w:rsidRDefault="0023748E" w:rsidP="0023748E">
            <w:pPr>
              <w:rPr>
                <w:sz w:val="20"/>
                <w:szCs w:val="20"/>
              </w:rPr>
            </w:pPr>
            <w:r>
              <w:rPr>
                <w:sz w:val="20"/>
                <w:szCs w:val="20"/>
              </w:rPr>
              <w:t xml:space="preserve">5. </w:t>
            </w:r>
            <w:r w:rsidRPr="004F053A">
              <w:rPr>
                <w:sz w:val="20"/>
                <w:szCs w:val="20"/>
              </w:rPr>
              <w:t>Ազդակիր համայնքի</w:t>
            </w:r>
            <w:r>
              <w:rPr>
                <w:sz w:val="20"/>
                <w:szCs w:val="20"/>
              </w:rPr>
              <w:t xml:space="preserve"> ղեկավարի</w:t>
            </w:r>
            <w:r w:rsidRPr="004F053A">
              <w:rPr>
                <w:sz w:val="20"/>
                <w:szCs w:val="20"/>
              </w:rPr>
              <w:t xml:space="preserve"> հողհատկացման որոշման առկայություն</w:t>
            </w:r>
          </w:p>
        </w:tc>
        <w:tc>
          <w:tcPr>
            <w:tcW w:w="198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62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216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80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r>
      <w:tr w:rsidR="0023748E" w:rsidRPr="004F053A" w:rsidTr="0023748E">
        <w:tc>
          <w:tcPr>
            <w:tcW w:w="3240" w:type="dxa"/>
          </w:tcPr>
          <w:p w:rsidR="0023748E" w:rsidRPr="004F053A" w:rsidRDefault="0023748E" w:rsidP="0023748E">
            <w:pPr>
              <w:rPr>
                <w:sz w:val="20"/>
                <w:szCs w:val="20"/>
              </w:rPr>
            </w:pPr>
            <w:r>
              <w:rPr>
                <w:sz w:val="20"/>
                <w:szCs w:val="20"/>
              </w:rPr>
              <w:t xml:space="preserve">6. </w:t>
            </w:r>
            <w:r w:rsidRPr="004F053A">
              <w:rPr>
                <w:sz w:val="20"/>
                <w:szCs w:val="20"/>
              </w:rPr>
              <w:t>5-օրյա ժամկետում</w:t>
            </w:r>
            <w:r w:rsidRPr="004F053A">
              <w:rPr>
                <w:color w:val="000000"/>
                <w:sz w:val="20"/>
                <w:szCs w:val="20"/>
              </w:rPr>
              <w:t xml:space="preserve"> լրատվական միջոցներով</w:t>
            </w:r>
            <w:r w:rsidRPr="004F053A">
              <w:rPr>
                <w:sz w:val="20"/>
                <w:szCs w:val="20"/>
              </w:rPr>
              <w:t xml:space="preserve"> </w:t>
            </w:r>
            <w:r w:rsidRPr="004F053A">
              <w:rPr>
                <w:color w:val="000000"/>
                <w:sz w:val="20"/>
                <w:szCs w:val="20"/>
              </w:rPr>
              <w:t>փորձաքննությանը ենթակա փաստաթղթերի վերաբերյալ տեղեկատվության ապահովում</w:t>
            </w:r>
          </w:p>
        </w:tc>
        <w:tc>
          <w:tcPr>
            <w:tcW w:w="198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62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216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80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r>
      <w:tr w:rsidR="0023748E" w:rsidRPr="004F053A" w:rsidTr="0023748E">
        <w:tc>
          <w:tcPr>
            <w:tcW w:w="324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7. </w:t>
            </w:r>
            <w:r w:rsidRPr="004F053A">
              <w:rPr>
                <w:rFonts w:ascii="GHEA Grapalat" w:hAnsi="GHEA Grapalat"/>
                <w:color w:val="000000"/>
                <w:sz w:val="20"/>
                <w:szCs w:val="20"/>
              </w:rPr>
              <w:t xml:space="preserve">10-օրյա ժամկետում ազդակիր համայնքների ղեկավարների կողմից հասարակայնության կարծիքի և իրենց կարծիքների՝ լիազորված մարմին ներկայացման ապահովում: </w:t>
            </w:r>
          </w:p>
        </w:tc>
        <w:tc>
          <w:tcPr>
            <w:tcW w:w="1980" w:type="dxa"/>
          </w:tcPr>
          <w:p w:rsidR="0023748E" w:rsidRPr="004F053A" w:rsidRDefault="0023748E" w:rsidP="0023748E">
            <w:pPr>
              <w:jc w:val="center"/>
              <w:rPr>
                <w:b/>
                <w:sz w:val="20"/>
                <w:szCs w:val="20"/>
              </w:rPr>
            </w:pPr>
            <w:r>
              <w:rPr>
                <w:b/>
                <w:sz w:val="20"/>
                <w:szCs w:val="20"/>
              </w:rPr>
              <w:t>-</w:t>
            </w:r>
          </w:p>
        </w:tc>
        <w:tc>
          <w:tcPr>
            <w:tcW w:w="1440" w:type="dxa"/>
          </w:tcPr>
          <w:p w:rsidR="0023748E" w:rsidRPr="004F053A" w:rsidRDefault="0023748E" w:rsidP="0023748E">
            <w:pPr>
              <w:jc w:val="center"/>
              <w:rPr>
                <w:b/>
                <w:sz w:val="20"/>
                <w:szCs w:val="20"/>
              </w:rPr>
            </w:pPr>
            <w:r>
              <w:rPr>
                <w:b/>
                <w:sz w:val="20"/>
                <w:szCs w:val="20"/>
              </w:rPr>
              <w:t>-</w:t>
            </w:r>
          </w:p>
        </w:tc>
        <w:tc>
          <w:tcPr>
            <w:tcW w:w="144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216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r>
    </w:tbl>
    <w:p w:rsidR="0023748E" w:rsidRPr="004F053A" w:rsidRDefault="0023748E" w:rsidP="0023748E">
      <w:pPr>
        <w:rPr>
          <w:rFonts w:cs="Sylfaen"/>
          <w:sz w:val="20"/>
          <w:szCs w:val="20"/>
        </w:rPr>
      </w:pPr>
    </w:p>
    <w:p w:rsidR="0023748E" w:rsidRPr="004F053A" w:rsidRDefault="0023748E" w:rsidP="0023748E">
      <w:pPr>
        <w:ind w:firstLine="720"/>
        <w:rPr>
          <w:sz w:val="20"/>
          <w:szCs w:val="20"/>
        </w:rPr>
      </w:pPr>
      <w:r>
        <w:rPr>
          <w:rFonts w:cs="AK Courier"/>
          <w:b/>
          <w:sz w:val="20"/>
          <w:szCs w:val="20"/>
        </w:rPr>
        <w:lastRenderedPageBreak/>
        <w:t xml:space="preserve">3.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համաձայնություն</w:t>
      </w:r>
      <w:proofErr w:type="gramEnd"/>
      <w:r w:rsidRPr="004F053A">
        <w:rPr>
          <w:sz w:val="20"/>
          <w:szCs w:val="20"/>
        </w:rPr>
        <w:t xml:space="preserve"> է տալիս ընդերքօգտագործման արդյունքում խախտված հողերի վերականգնմանն ուղղված (անվտանգ օգտագործման համար պիտանի վիճակի բերելու) միջոցառումների` ռեկուլտիվացիայի ծրագրին:</w:t>
      </w:r>
    </w:p>
    <w:p w:rsidR="0023748E" w:rsidRPr="004F053A" w:rsidRDefault="0023748E" w:rsidP="0023748E">
      <w:pPr>
        <w:ind w:firstLine="720"/>
        <w:rPr>
          <w:sz w:val="20"/>
          <w:szCs w:val="20"/>
        </w:rPr>
      </w:pPr>
      <w:r>
        <w:rPr>
          <w:rFonts w:cs="AK Courier"/>
          <w:b/>
          <w:sz w:val="20"/>
          <w:szCs w:val="20"/>
        </w:rPr>
        <w:t xml:space="preserve">4.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"Ընդերքի մասին" ՀՀ օրենսգրքի 17-րդ հոդվածի 3-րդ մաս</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23748E" w:rsidRPr="004F053A" w:rsidTr="0023748E">
        <w:tc>
          <w:tcPr>
            <w:tcW w:w="3690" w:type="dxa"/>
          </w:tcPr>
          <w:p w:rsidR="0023748E" w:rsidRPr="004F053A" w:rsidRDefault="0023748E" w:rsidP="0023748E">
            <w:pPr>
              <w:jc w:val="center"/>
              <w:rPr>
                <w:rFonts w:cs="Courier New"/>
                <w:b/>
                <w:sz w:val="20"/>
                <w:szCs w:val="20"/>
              </w:rPr>
            </w:pPr>
            <w:r w:rsidRPr="004F053A">
              <w:rPr>
                <w:b/>
                <w:sz w:val="20"/>
                <w:szCs w:val="20"/>
              </w:rPr>
              <w:t>Դրույթի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53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23748E" w:rsidRPr="004F053A" w:rsidRDefault="0023748E" w:rsidP="0023748E">
            <w:pPr>
              <w:jc w:val="center"/>
              <w:rPr>
                <w:b/>
                <w:sz w:val="20"/>
                <w:szCs w:val="20"/>
              </w:rPr>
            </w:pPr>
            <w:r w:rsidRPr="004F053A">
              <w:rPr>
                <w:b/>
                <w:sz w:val="20"/>
                <w:szCs w:val="20"/>
              </w:rPr>
              <w:t>Պահպանված չէ</w:t>
            </w:r>
          </w:p>
        </w:tc>
        <w:tc>
          <w:tcPr>
            <w:tcW w:w="162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690" w:type="dxa"/>
          </w:tcPr>
          <w:p w:rsidR="0023748E" w:rsidRPr="004F053A" w:rsidRDefault="0023748E" w:rsidP="0023748E">
            <w:pPr>
              <w:rPr>
                <w:sz w:val="20"/>
                <w:szCs w:val="20"/>
              </w:rPr>
            </w:pPr>
            <w:r w:rsidRPr="004F053A">
              <w:rPr>
                <w:sz w:val="20"/>
                <w:szCs w:val="20"/>
              </w:rPr>
              <w:t>Ռեկուլտիվացիայի ծրագրին տրված համաձայնության առկայություն:</w:t>
            </w:r>
          </w:p>
        </w:tc>
        <w:tc>
          <w:tcPr>
            <w:tcW w:w="162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160" w:type="dxa"/>
          </w:tcPr>
          <w:p w:rsidR="0023748E" w:rsidRPr="004F053A" w:rsidRDefault="0023748E" w:rsidP="0023748E">
            <w:pPr>
              <w:jc w:val="center"/>
              <w:rPr>
                <w:b/>
                <w:sz w:val="20"/>
                <w:szCs w:val="20"/>
              </w:rPr>
            </w:pPr>
            <w:r>
              <w:rPr>
                <w:b/>
                <w:sz w:val="20"/>
                <w:szCs w:val="20"/>
              </w:rPr>
              <w:t>-</w:t>
            </w:r>
          </w:p>
        </w:tc>
      </w:tr>
    </w:tbl>
    <w:p w:rsidR="0023748E" w:rsidRDefault="0023748E" w:rsidP="0023748E">
      <w:pPr>
        <w:ind w:firstLine="720"/>
        <w:rPr>
          <w:rFonts w:cs="AK Courier"/>
          <w:b/>
          <w:sz w:val="20"/>
          <w:szCs w:val="20"/>
        </w:rPr>
      </w:pPr>
    </w:p>
    <w:p w:rsidR="0023748E" w:rsidRPr="004F053A" w:rsidRDefault="0023748E" w:rsidP="0023748E">
      <w:pPr>
        <w:ind w:firstLine="720"/>
        <w:rPr>
          <w:sz w:val="20"/>
          <w:szCs w:val="20"/>
        </w:rPr>
      </w:pPr>
      <w:r>
        <w:rPr>
          <w:rFonts w:cs="AK Courier"/>
          <w:b/>
          <w:sz w:val="20"/>
          <w:szCs w:val="20"/>
        </w:rPr>
        <w:t xml:space="preserve">5.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մշակում</w:t>
      </w:r>
      <w:proofErr w:type="gramEnd"/>
      <w:r w:rsidRPr="004F053A">
        <w:rPr>
          <w:sz w:val="20"/>
          <w:szCs w:val="20"/>
        </w:rPr>
        <w:t xml:space="preserve"> է  է բնապահպանական ծրագրի նախագիծ` օրենսդրությամբ սահմանված կարգով հաստատված տվյալ մարզի կամ համայնքի զարգացման (սոցիալ-տնտեսական զարգացման) կամ շրջակա միջավայրի պահպանության տեղական գործողությունների ծրագրերի կամ այլ ծրագրային կամ ռազմավարական նշանակության փաստաթղթերի հիման վրա, հրապարակում է ծրագիրը</w:t>
      </w:r>
    </w:p>
    <w:p w:rsidR="0023748E" w:rsidRPr="004F053A" w:rsidRDefault="0023748E" w:rsidP="0023748E">
      <w:pPr>
        <w:ind w:firstLine="720"/>
        <w:rPr>
          <w:sz w:val="20"/>
          <w:szCs w:val="20"/>
        </w:rPr>
      </w:pPr>
      <w:r>
        <w:rPr>
          <w:rFonts w:cs="AK Courier"/>
          <w:b/>
          <w:sz w:val="20"/>
          <w:szCs w:val="20"/>
        </w:rPr>
        <w:t xml:space="preserve">6.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“Ընկերությունների կողմից վճարվող բնապահպանական վճարների նպատակային օգտագործման մասին” ՀՀ օրենքի 3-րդ հոդված</w:t>
      </w:r>
    </w:p>
    <w:tbl>
      <w:tblPr>
        <w:tblW w:w="13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620"/>
        <w:gridCol w:w="1710"/>
        <w:gridCol w:w="1800"/>
        <w:gridCol w:w="2070"/>
      </w:tblGrid>
      <w:tr w:rsidR="0023748E" w:rsidRPr="004F053A" w:rsidTr="0023748E">
        <w:tc>
          <w:tcPr>
            <w:tcW w:w="3600" w:type="dxa"/>
          </w:tcPr>
          <w:p w:rsidR="0023748E" w:rsidRPr="004F053A" w:rsidRDefault="0023748E" w:rsidP="0023748E">
            <w:pPr>
              <w:jc w:val="center"/>
              <w:rPr>
                <w:b/>
                <w:sz w:val="20"/>
                <w:szCs w:val="20"/>
              </w:rPr>
            </w:pPr>
            <w:r w:rsidRPr="004F053A">
              <w:rPr>
                <w:b/>
                <w:sz w:val="20"/>
                <w:szCs w:val="20"/>
              </w:rPr>
              <w:t>Դրույթների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44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620" w:type="dxa"/>
          </w:tcPr>
          <w:p w:rsidR="0023748E" w:rsidRPr="004F053A" w:rsidRDefault="0023748E" w:rsidP="0023748E">
            <w:pPr>
              <w:jc w:val="center"/>
              <w:rPr>
                <w:b/>
                <w:sz w:val="20"/>
                <w:szCs w:val="20"/>
              </w:rPr>
            </w:pPr>
            <w:r w:rsidRPr="004F053A">
              <w:rPr>
                <w:b/>
                <w:sz w:val="20"/>
                <w:szCs w:val="20"/>
              </w:rPr>
              <w:t>Պահպանված չէ</w:t>
            </w:r>
          </w:p>
        </w:tc>
        <w:tc>
          <w:tcPr>
            <w:tcW w:w="171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07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600" w:type="dxa"/>
          </w:tcPr>
          <w:p w:rsidR="0023748E" w:rsidRPr="004F053A" w:rsidRDefault="0023748E" w:rsidP="0023748E">
            <w:pPr>
              <w:rPr>
                <w:sz w:val="20"/>
                <w:szCs w:val="20"/>
              </w:rPr>
            </w:pPr>
            <w:r w:rsidRPr="004F053A">
              <w:rPr>
                <w:sz w:val="20"/>
                <w:szCs w:val="20"/>
              </w:rPr>
              <w:t xml:space="preserve">Բնապահպանական ծրագրի </w:t>
            </w:r>
            <w:r w:rsidRPr="004F053A">
              <w:rPr>
                <w:sz w:val="20"/>
                <w:szCs w:val="20"/>
              </w:rPr>
              <w:lastRenderedPageBreak/>
              <w:t>նախագծի առկայություն</w:t>
            </w:r>
          </w:p>
        </w:tc>
        <w:tc>
          <w:tcPr>
            <w:tcW w:w="1620" w:type="dxa"/>
          </w:tcPr>
          <w:p w:rsidR="0023748E" w:rsidRPr="004F053A" w:rsidRDefault="0023748E" w:rsidP="0023748E">
            <w:pPr>
              <w:jc w:val="center"/>
              <w:rPr>
                <w:b/>
                <w:sz w:val="20"/>
                <w:szCs w:val="20"/>
              </w:rPr>
            </w:pPr>
            <w:r>
              <w:rPr>
                <w:b/>
                <w:sz w:val="20"/>
                <w:szCs w:val="20"/>
              </w:rPr>
              <w:lastRenderedPageBreak/>
              <w:t>-</w:t>
            </w:r>
          </w:p>
        </w:tc>
        <w:tc>
          <w:tcPr>
            <w:tcW w:w="144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71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070" w:type="dxa"/>
          </w:tcPr>
          <w:p w:rsidR="0023748E" w:rsidRPr="004F053A" w:rsidRDefault="0023748E" w:rsidP="0023748E">
            <w:pPr>
              <w:jc w:val="center"/>
              <w:rPr>
                <w:b/>
                <w:sz w:val="20"/>
                <w:szCs w:val="20"/>
              </w:rPr>
            </w:pPr>
            <w:r>
              <w:rPr>
                <w:b/>
                <w:sz w:val="20"/>
                <w:szCs w:val="20"/>
              </w:rPr>
              <w:t>-</w:t>
            </w:r>
          </w:p>
        </w:tc>
      </w:tr>
      <w:tr w:rsidR="0023748E" w:rsidRPr="004F053A" w:rsidTr="0023748E">
        <w:tc>
          <w:tcPr>
            <w:tcW w:w="3600" w:type="dxa"/>
          </w:tcPr>
          <w:p w:rsidR="0023748E" w:rsidRPr="004F053A" w:rsidRDefault="0023748E" w:rsidP="0023748E">
            <w:pPr>
              <w:rPr>
                <w:sz w:val="20"/>
                <w:szCs w:val="20"/>
              </w:rPr>
            </w:pPr>
            <w:r w:rsidRPr="004F053A">
              <w:rPr>
                <w:sz w:val="20"/>
                <w:szCs w:val="20"/>
              </w:rPr>
              <w:lastRenderedPageBreak/>
              <w:t>Ծրագրի հրապարակում</w:t>
            </w:r>
          </w:p>
        </w:tc>
        <w:tc>
          <w:tcPr>
            <w:tcW w:w="1620" w:type="dxa"/>
          </w:tcPr>
          <w:p w:rsidR="0023748E" w:rsidRPr="004F053A" w:rsidRDefault="0023748E" w:rsidP="0023748E">
            <w:pPr>
              <w:jc w:val="center"/>
              <w:rPr>
                <w:b/>
                <w:sz w:val="20"/>
                <w:szCs w:val="20"/>
              </w:rPr>
            </w:pPr>
            <w:r>
              <w:rPr>
                <w:b/>
                <w:sz w:val="20"/>
                <w:szCs w:val="20"/>
              </w:rPr>
              <w:t>-</w:t>
            </w:r>
          </w:p>
        </w:tc>
        <w:tc>
          <w:tcPr>
            <w:tcW w:w="144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71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070" w:type="dxa"/>
          </w:tcPr>
          <w:p w:rsidR="0023748E" w:rsidRPr="004F053A" w:rsidRDefault="0023748E" w:rsidP="0023748E">
            <w:pPr>
              <w:jc w:val="center"/>
              <w:rPr>
                <w:b/>
                <w:sz w:val="20"/>
                <w:szCs w:val="20"/>
              </w:rPr>
            </w:pPr>
            <w:r>
              <w:rPr>
                <w:b/>
                <w:sz w:val="20"/>
                <w:szCs w:val="20"/>
              </w:rPr>
              <w:t>-</w:t>
            </w:r>
          </w:p>
        </w:tc>
      </w:tr>
    </w:tbl>
    <w:p w:rsidR="0023748E" w:rsidRDefault="0023748E" w:rsidP="0023748E">
      <w:pPr>
        <w:rPr>
          <w:rFonts w:cs="AK Courier"/>
          <w:b/>
          <w:sz w:val="20"/>
          <w:szCs w:val="20"/>
        </w:rPr>
      </w:pPr>
    </w:p>
    <w:p w:rsidR="0023748E" w:rsidRPr="004F053A" w:rsidRDefault="0023748E" w:rsidP="0023748E">
      <w:pPr>
        <w:ind w:firstLine="708"/>
        <w:rPr>
          <w:sz w:val="20"/>
          <w:szCs w:val="20"/>
        </w:rPr>
      </w:pPr>
      <w:r>
        <w:rPr>
          <w:rFonts w:cs="AK Courier"/>
          <w:b/>
          <w:sz w:val="20"/>
          <w:szCs w:val="20"/>
        </w:rPr>
        <w:t xml:space="preserve">7. </w:t>
      </w:r>
      <w:r w:rsidRPr="004F053A">
        <w:rPr>
          <w:rFonts w:cs="AK Courier"/>
          <w:b/>
          <w:sz w:val="20"/>
          <w:szCs w:val="20"/>
        </w:rPr>
        <w:t>Գործառույթը`</w:t>
      </w:r>
      <w:r w:rsidRPr="004F053A">
        <w:rPr>
          <w:rFonts w:cs="AK Courier"/>
          <w:sz w:val="20"/>
          <w:szCs w:val="20"/>
        </w:rPr>
        <w:t xml:space="preserve">  </w:t>
      </w:r>
      <w:r w:rsidRPr="004F053A">
        <w:rPr>
          <w:sz w:val="20"/>
          <w:szCs w:val="20"/>
        </w:rPr>
        <w:t xml:space="preserve"> համայնքի վարչական սահմաններում գտնվող տեղական նշանակության բնության հատուկ պահպանվող տարածքների ստեղծման վերաբերյալ լիազորված պետական մարմնին ներկայացնում է առաջարկություններ,</w:t>
      </w:r>
    </w:p>
    <w:p w:rsidR="0023748E" w:rsidRPr="004F053A" w:rsidRDefault="0023748E" w:rsidP="0023748E">
      <w:pPr>
        <w:rPr>
          <w:sz w:val="20"/>
          <w:szCs w:val="20"/>
        </w:rPr>
      </w:pPr>
      <w:proofErr w:type="gramStart"/>
      <w:r w:rsidRPr="004F053A">
        <w:rPr>
          <w:sz w:val="20"/>
          <w:szCs w:val="20"/>
        </w:rPr>
        <w:t>մշակում</w:t>
      </w:r>
      <w:proofErr w:type="gramEnd"/>
      <w:r w:rsidRPr="004F053A">
        <w:rPr>
          <w:sz w:val="20"/>
          <w:szCs w:val="20"/>
        </w:rPr>
        <w:t xml:space="preserve"> է կառավարման պլաններ, լիազորված պետական մարմնին անհրաժեշտ տեղեկատվություն է տրամադրում համայնքի վարչական սահմաններում գտնվող տեղական նշանակության բնության հատուկ պահպանվող տարածքների վերաբերյալ ,</w:t>
      </w:r>
    </w:p>
    <w:p w:rsidR="0023748E" w:rsidRPr="004F053A" w:rsidRDefault="0023748E" w:rsidP="0023748E">
      <w:pPr>
        <w:ind w:firstLine="720"/>
        <w:rPr>
          <w:sz w:val="20"/>
          <w:szCs w:val="20"/>
        </w:rPr>
      </w:pPr>
      <w:r>
        <w:rPr>
          <w:rFonts w:cs="AK Courier"/>
          <w:b/>
          <w:sz w:val="20"/>
          <w:szCs w:val="20"/>
        </w:rPr>
        <w:t xml:space="preserve">8.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"Բնության հատուկ պահպանվող տարածքների մասին" ՀՀ օրենքի 11-րդ հոդված</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1620"/>
        <w:gridCol w:w="1440"/>
        <w:gridCol w:w="1530"/>
        <w:gridCol w:w="1710"/>
        <w:gridCol w:w="2250"/>
        <w:gridCol w:w="1890"/>
      </w:tblGrid>
      <w:tr w:rsidR="0023748E" w:rsidRPr="004F053A" w:rsidTr="0023748E">
        <w:tc>
          <w:tcPr>
            <w:tcW w:w="3510" w:type="dxa"/>
          </w:tcPr>
          <w:p w:rsidR="0023748E" w:rsidRPr="004F053A" w:rsidRDefault="0023748E" w:rsidP="0023748E">
            <w:pPr>
              <w:jc w:val="center"/>
              <w:rPr>
                <w:b/>
                <w:sz w:val="20"/>
                <w:szCs w:val="20"/>
              </w:rPr>
            </w:pPr>
            <w:r w:rsidRPr="004F053A">
              <w:rPr>
                <w:b/>
                <w:sz w:val="20"/>
                <w:szCs w:val="20"/>
              </w:rPr>
              <w:t>Դրույթների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44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23748E" w:rsidRPr="004F053A" w:rsidRDefault="0023748E" w:rsidP="0023748E">
            <w:pPr>
              <w:jc w:val="center"/>
              <w:rPr>
                <w:b/>
                <w:sz w:val="20"/>
                <w:szCs w:val="20"/>
              </w:rPr>
            </w:pPr>
            <w:r w:rsidRPr="004F053A">
              <w:rPr>
                <w:b/>
                <w:sz w:val="20"/>
                <w:szCs w:val="20"/>
              </w:rPr>
              <w:t>Պահպանված չէ</w:t>
            </w:r>
          </w:p>
        </w:tc>
        <w:tc>
          <w:tcPr>
            <w:tcW w:w="171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225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189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510" w:type="dxa"/>
          </w:tcPr>
          <w:p w:rsidR="0023748E" w:rsidRPr="004F053A" w:rsidRDefault="0023748E" w:rsidP="0023748E">
            <w:pPr>
              <w:rPr>
                <w:b/>
                <w:sz w:val="20"/>
                <w:szCs w:val="20"/>
              </w:rPr>
            </w:pPr>
            <w:r>
              <w:rPr>
                <w:sz w:val="20"/>
                <w:szCs w:val="20"/>
              </w:rPr>
              <w:t xml:space="preserve">1. </w:t>
            </w:r>
            <w:r w:rsidRPr="004F053A">
              <w:rPr>
                <w:sz w:val="20"/>
                <w:szCs w:val="20"/>
              </w:rPr>
              <w:t>տեղական նշանակության բնության հատուկ պահպանվող տարածքների ստեղծման վերաբերյալ լիազորված պետական մարմնին առաջարկությունների ներկայացման ապահովում</w:t>
            </w:r>
          </w:p>
        </w:tc>
        <w:tc>
          <w:tcPr>
            <w:tcW w:w="162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c>
          <w:tcPr>
            <w:tcW w:w="153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c>
          <w:tcPr>
            <w:tcW w:w="171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c>
          <w:tcPr>
            <w:tcW w:w="225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c>
          <w:tcPr>
            <w:tcW w:w="1890" w:type="dxa"/>
          </w:tcPr>
          <w:p w:rsidR="0023748E" w:rsidRDefault="0023748E" w:rsidP="0023748E">
            <w:pPr>
              <w:jc w:val="center"/>
              <w:rPr>
                <w:b/>
                <w:sz w:val="20"/>
                <w:szCs w:val="20"/>
              </w:rPr>
            </w:pPr>
          </w:p>
          <w:p w:rsidR="0023748E" w:rsidRDefault="0023748E" w:rsidP="0023748E">
            <w:pPr>
              <w:rPr>
                <w:sz w:val="20"/>
                <w:szCs w:val="20"/>
              </w:rPr>
            </w:pPr>
          </w:p>
          <w:p w:rsidR="0023748E" w:rsidRPr="00A76129" w:rsidRDefault="0023748E" w:rsidP="0023748E">
            <w:pPr>
              <w:jc w:val="center"/>
              <w:rPr>
                <w:sz w:val="20"/>
                <w:szCs w:val="20"/>
              </w:rPr>
            </w:pPr>
            <w:r>
              <w:rPr>
                <w:sz w:val="20"/>
                <w:szCs w:val="20"/>
              </w:rPr>
              <w:t>-</w:t>
            </w:r>
          </w:p>
        </w:tc>
      </w:tr>
      <w:tr w:rsidR="0023748E" w:rsidRPr="004F053A" w:rsidTr="0023748E">
        <w:tc>
          <w:tcPr>
            <w:tcW w:w="3510" w:type="dxa"/>
          </w:tcPr>
          <w:p w:rsidR="0023748E" w:rsidRPr="004F053A" w:rsidRDefault="0023748E" w:rsidP="0023748E">
            <w:pPr>
              <w:rPr>
                <w:sz w:val="20"/>
                <w:szCs w:val="20"/>
              </w:rPr>
            </w:pPr>
            <w:r>
              <w:rPr>
                <w:sz w:val="20"/>
                <w:szCs w:val="20"/>
              </w:rPr>
              <w:t xml:space="preserve">2. </w:t>
            </w:r>
            <w:r w:rsidRPr="004F053A">
              <w:rPr>
                <w:sz w:val="20"/>
                <w:szCs w:val="20"/>
              </w:rPr>
              <w:t xml:space="preserve">համայնքի վարչական սահմաններում գտնվող տեղական նշանակության բնության հատուկ պահպանվող տարածքների կառավարման պլանի մշակում,  </w:t>
            </w:r>
          </w:p>
        </w:tc>
        <w:tc>
          <w:tcPr>
            <w:tcW w:w="162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w:t>
            </w:r>
          </w:p>
        </w:tc>
        <w:tc>
          <w:tcPr>
            <w:tcW w:w="1530" w:type="dxa"/>
          </w:tcPr>
          <w:p w:rsidR="0023748E" w:rsidRDefault="0023748E" w:rsidP="0023748E">
            <w:pPr>
              <w:jc w:val="center"/>
              <w:rPr>
                <w:b/>
                <w:sz w:val="20"/>
                <w:szCs w:val="20"/>
              </w:rPr>
            </w:pPr>
          </w:p>
          <w:p w:rsidR="0023748E" w:rsidRPr="009607D3" w:rsidRDefault="0023748E" w:rsidP="0023748E">
            <w:pPr>
              <w:jc w:val="center"/>
              <w:rPr>
                <w:sz w:val="20"/>
                <w:szCs w:val="20"/>
              </w:rPr>
            </w:pPr>
            <w:r>
              <w:rPr>
                <w:sz w:val="20"/>
                <w:szCs w:val="20"/>
              </w:rPr>
              <w:t>V</w:t>
            </w:r>
          </w:p>
        </w:tc>
        <w:tc>
          <w:tcPr>
            <w:tcW w:w="1710" w:type="dxa"/>
          </w:tcPr>
          <w:p w:rsidR="0023748E" w:rsidRDefault="0023748E" w:rsidP="0023748E">
            <w:pPr>
              <w:jc w:val="center"/>
              <w:rPr>
                <w:b/>
                <w:sz w:val="20"/>
                <w:szCs w:val="20"/>
              </w:rPr>
            </w:pPr>
          </w:p>
          <w:p w:rsidR="0023748E" w:rsidRPr="00A76129" w:rsidRDefault="0023748E" w:rsidP="0023748E">
            <w:pPr>
              <w:jc w:val="center"/>
              <w:rPr>
                <w:sz w:val="20"/>
                <w:szCs w:val="20"/>
              </w:rPr>
            </w:pPr>
            <w:r>
              <w:rPr>
                <w:sz w:val="20"/>
                <w:szCs w:val="20"/>
              </w:rPr>
              <w:t>Կառավարման  պլան  չի  մշակվել</w:t>
            </w:r>
          </w:p>
        </w:tc>
        <w:tc>
          <w:tcPr>
            <w:tcW w:w="2250" w:type="dxa"/>
          </w:tcPr>
          <w:p w:rsidR="0023748E" w:rsidRDefault="0023748E" w:rsidP="0023748E">
            <w:pPr>
              <w:jc w:val="center"/>
              <w:rPr>
                <w:b/>
                <w:sz w:val="20"/>
                <w:szCs w:val="20"/>
              </w:rPr>
            </w:pPr>
          </w:p>
          <w:p w:rsidR="0023748E" w:rsidRPr="009607D3" w:rsidRDefault="0023748E" w:rsidP="0023748E">
            <w:pPr>
              <w:jc w:val="center"/>
              <w:rPr>
                <w:sz w:val="20"/>
                <w:szCs w:val="20"/>
              </w:rPr>
            </w:pPr>
            <w:r>
              <w:rPr>
                <w:sz w:val="20"/>
                <w:szCs w:val="20"/>
              </w:rPr>
              <w:t>V</w:t>
            </w:r>
          </w:p>
        </w:tc>
        <w:tc>
          <w:tcPr>
            <w:tcW w:w="1890" w:type="dxa"/>
          </w:tcPr>
          <w:p w:rsidR="0023748E" w:rsidRDefault="0023748E" w:rsidP="0023748E">
            <w:pPr>
              <w:jc w:val="center"/>
              <w:rPr>
                <w:b/>
                <w:sz w:val="20"/>
                <w:szCs w:val="20"/>
              </w:rPr>
            </w:pPr>
          </w:p>
          <w:p w:rsidR="0023748E" w:rsidRPr="009607D3" w:rsidRDefault="0023748E" w:rsidP="0023748E">
            <w:pPr>
              <w:jc w:val="center"/>
              <w:rPr>
                <w:sz w:val="20"/>
                <w:szCs w:val="20"/>
              </w:rPr>
            </w:pPr>
            <w:r>
              <w:rPr>
                <w:sz w:val="20"/>
                <w:szCs w:val="20"/>
              </w:rPr>
              <w:t>2014թ.</w:t>
            </w:r>
          </w:p>
        </w:tc>
      </w:tr>
    </w:tbl>
    <w:p w:rsidR="0023748E" w:rsidRPr="004F053A" w:rsidRDefault="0023748E" w:rsidP="0023748E">
      <w:pPr>
        <w:ind w:firstLine="720"/>
        <w:rPr>
          <w:color w:val="000000"/>
          <w:sz w:val="20"/>
          <w:szCs w:val="20"/>
        </w:rPr>
      </w:pPr>
      <w:r>
        <w:rPr>
          <w:rFonts w:cs="AK Courier"/>
          <w:b/>
          <w:sz w:val="20"/>
          <w:szCs w:val="20"/>
        </w:rPr>
        <w:t xml:space="preserve">9.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color w:val="000000"/>
          <w:sz w:val="20"/>
          <w:szCs w:val="20"/>
        </w:rPr>
        <w:t>համայնքների</w:t>
      </w:r>
      <w:proofErr w:type="gramEnd"/>
      <w:r w:rsidRPr="004F053A">
        <w:rPr>
          <w:color w:val="000000"/>
          <w:sz w:val="20"/>
          <w:szCs w:val="20"/>
        </w:rPr>
        <w:t xml:space="preserve"> վարչական սահմաններում իրականացնում են բնության հատուկ պահպանվող տարածքներում օրենքով սահմանված դեպքերում և տվյալ տարածքի կանոնադրությանը (ռեժիմին) համապատասխան քաղաքաշինական գործունեության իրականացման գործառույթները,</w:t>
      </w:r>
    </w:p>
    <w:p w:rsidR="0023748E" w:rsidRPr="004F053A" w:rsidRDefault="0023748E" w:rsidP="0023748E">
      <w:pPr>
        <w:pStyle w:val="NormalWeb"/>
        <w:spacing w:before="0" w:beforeAutospacing="0" w:after="0" w:afterAutospacing="0"/>
        <w:ind w:firstLine="313"/>
        <w:jc w:val="both"/>
        <w:rPr>
          <w:rFonts w:ascii="GHEA Grapalat" w:hAnsi="GHEA Grapalat"/>
          <w:sz w:val="20"/>
          <w:szCs w:val="20"/>
        </w:rPr>
      </w:pPr>
      <w:r>
        <w:rPr>
          <w:rFonts w:ascii="GHEA Grapalat" w:hAnsi="GHEA Grapalat"/>
          <w:color w:val="000000"/>
          <w:sz w:val="20"/>
          <w:szCs w:val="20"/>
        </w:rPr>
        <w:lastRenderedPageBreak/>
        <w:t xml:space="preserve">1) </w:t>
      </w:r>
      <w:r w:rsidRPr="004F053A">
        <w:rPr>
          <w:rFonts w:ascii="GHEA Grapalat" w:hAnsi="GHEA Grapalat"/>
          <w:color w:val="000000"/>
          <w:sz w:val="20"/>
          <w:szCs w:val="20"/>
        </w:rPr>
        <w:t>Համայնքի վարչական սահմաններում առկա բնության հատուկ պահպանվող տարածքներում իրականացնում է ինքնակամ շինարարության կանխարգելման, կասեցման, դրանց հետևանքների վերացման գործառույթներ:</w:t>
      </w:r>
    </w:p>
    <w:p w:rsidR="0023748E" w:rsidRPr="004F053A" w:rsidRDefault="0023748E" w:rsidP="0023748E">
      <w:pPr>
        <w:pStyle w:val="NormalWeb"/>
        <w:spacing w:before="0" w:beforeAutospacing="0" w:after="0" w:afterAutospacing="0"/>
        <w:ind w:firstLine="720"/>
        <w:jc w:val="both"/>
        <w:rPr>
          <w:rFonts w:ascii="GHEA Grapalat" w:hAnsi="GHEA Grapalat"/>
          <w:color w:val="000000"/>
          <w:sz w:val="20"/>
          <w:szCs w:val="20"/>
        </w:rPr>
      </w:pPr>
      <w:r>
        <w:rPr>
          <w:rFonts w:ascii="GHEA Grapalat" w:hAnsi="GHEA Grapalat" w:cs="AK Courier"/>
          <w:b/>
          <w:sz w:val="20"/>
          <w:szCs w:val="20"/>
        </w:rPr>
        <w:t xml:space="preserve">10. </w:t>
      </w:r>
      <w:r w:rsidRPr="00E70227">
        <w:rPr>
          <w:rFonts w:ascii="GHEA Grapalat" w:hAnsi="GHEA Grapalat" w:cs="AK Courier"/>
          <w:sz w:val="20"/>
          <w:szCs w:val="20"/>
        </w:rPr>
        <w:t>Գործառույթի իրականացման օրենսդրական հիմքը</w:t>
      </w:r>
      <w:proofErr w:type="gramStart"/>
      <w:r w:rsidRPr="00E70227">
        <w:rPr>
          <w:rFonts w:ascii="GHEA Grapalat" w:hAnsi="GHEA Grapalat" w:cs="AK Courier"/>
          <w:sz w:val="20"/>
          <w:szCs w:val="20"/>
        </w:rPr>
        <w:t>`</w:t>
      </w:r>
      <w:r w:rsidRPr="004F053A">
        <w:rPr>
          <w:rFonts w:ascii="GHEA Grapalat" w:hAnsi="GHEA Grapalat"/>
          <w:sz w:val="20"/>
          <w:szCs w:val="20"/>
        </w:rPr>
        <w:t xml:space="preserve">  ՀՀ</w:t>
      </w:r>
      <w:proofErr w:type="gramEnd"/>
      <w:r w:rsidRPr="004F053A">
        <w:rPr>
          <w:rFonts w:ascii="GHEA Grapalat" w:hAnsi="GHEA Grapalat"/>
          <w:sz w:val="20"/>
          <w:szCs w:val="20"/>
        </w:rPr>
        <w:t xml:space="preserve"> կառավարության 2003 թվականի մայիսի 8-ի </w:t>
      </w:r>
      <w:r w:rsidRPr="004F053A">
        <w:rPr>
          <w:rFonts w:ascii="GHEA Grapalat" w:hAnsi="GHEA Grapalat"/>
          <w:color w:val="000000"/>
          <w:sz w:val="20"/>
          <w:szCs w:val="20"/>
        </w:rPr>
        <w:t>N 613-Ն որոշում</w:t>
      </w:r>
    </w:p>
    <w:p w:rsidR="0023748E" w:rsidRPr="004F053A" w:rsidRDefault="0023748E" w:rsidP="0023748E">
      <w:pPr>
        <w:rPr>
          <w:sz w:val="20"/>
          <w:szCs w:val="20"/>
        </w:rPr>
      </w:pPr>
    </w:p>
    <w:tbl>
      <w:tblPr>
        <w:tblW w:w="139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23748E" w:rsidRPr="004F053A" w:rsidTr="0023748E">
        <w:tc>
          <w:tcPr>
            <w:tcW w:w="3690" w:type="dxa"/>
          </w:tcPr>
          <w:p w:rsidR="0023748E" w:rsidRPr="004F053A" w:rsidRDefault="0023748E" w:rsidP="0023748E">
            <w:pPr>
              <w:jc w:val="center"/>
              <w:rPr>
                <w:b/>
                <w:sz w:val="20"/>
                <w:szCs w:val="20"/>
              </w:rPr>
            </w:pPr>
            <w:r w:rsidRPr="004F053A">
              <w:rPr>
                <w:b/>
                <w:sz w:val="20"/>
                <w:szCs w:val="20"/>
              </w:rPr>
              <w:t>Դրույթների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53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23748E" w:rsidRPr="004F053A" w:rsidRDefault="0023748E" w:rsidP="0023748E">
            <w:pPr>
              <w:jc w:val="center"/>
              <w:rPr>
                <w:b/>
                <w:sz w:val="20"/>
                <w:szCs w:val="20"/>
              </w:rPr>
            </w:pPr>
            <w:r w:rsidRPr="004F053A">
              <w:rPr>
                <w:b/>
                <w:sz w:val="20"/>
                <w:szCs w:val="20"/>
              </w:rPr>
              <w:t>Պահպանված չէ</w:t>
            </w:r>
          </w:p>
        </w:tc>
        <w:tc>
          <w:tcPr>
            <w:tcW w:w="162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կառուցապատողներին ճարտարապետահատակագծային առաջադրանքի տրամադրում</w:t>
            </w:r>
          </w:p>
        </w:tc>
        <w:tc>
          <w:tcPr>
            <w:tcW w:w="1620" w:type="dxa"/>
          </w:tcPr>
          <w:p w:rsidR="0023748E" w:rsidRPr="004F053A" w:rsidRDefault="0023748E" w:rsidP="0023748E">
            <w:pPr>
              <w:jc w:val="center"/>
              <w:rPr>
                <w:b/>
                <w:sz w:val="20"/>
                <w:szCs w:val="20"/>
              </w:rPr>
            </w:pPr>
            <w:r>
              <w:rPr>
                <w:b/>
                <w:sz w:val="20"/>
                <w:szCs w:val="20"/>
              </w:rPr>
              <w:t>_</w:t>
            </w:r>
          </w:p>
        </w:tc>
        <w:tc>
          <w:tcPr>
            <w:tcW w:w="1530" w:type="dxa"/>
          </w:tcPr>
          <w:p w:rsidR="0023748E" w:rsidRPr="004F053A" w:rsidRDefault="0023748E" w:rsidP="0023748E">
            <w:pPr>
              <w:jc w:val="center"/>
              <w:rPr>
                <w:b/>
                <w:sz w:val="20"/>
                <w:szCs w:val="20"/>
              </w:rPr>
            </w:pPr>
            <w:r>
              <w:rPr>
                <w:b/>
                <w:sz w:val="20"/>
                <w:szCs w:val="20"/>
              </w:rPr>
              <w:t>_</w:t>
            </w:r>
          </w:p>
        </w:tc>
        <w:tc>
          <w:tcPr>
            <w:tcW w:w="1530" w:type="dxa"/>
          </w:tcPr>
          <w:p w:rsidR="0023748E" w:rsidRPr="004F053A" w:rsidRDefault="0023748E" w:rsidP="0023748E">
            <w:pPr>
              <w:jc w:val="center"/>
              <w:rPr>
                <w:b/>
                <w:sz w:val="20"/>
                <w:szCs w:val="20"/>
              </w:rPr>
            </w:pPr>
            <w:r>
              <w:rPr>
                <w:b/>
                <w:sz w:val="20"/>
                <w:szCs w:val="20"/>
              </w:rPr>
              <w:t>_</w:t>
            </w:r>
          </w:p>
        </w:tc>
        <w:tc>
          <w:tcPr>
            <w:tcW w:w="1620" w:type="dxa"/>
          </w:tcPr>
          <w:p w:rsidR="0023748E" w:rsidRPr="004F053A" w:rsidRDefault="0023748E" w:rsidP="0023748E">
            <w:pPr>
              <w:jc w:val="center"/>
              <w:rPr>
                <w:b/>
                <w:sz w:val="20"/>
                <w:szCs w:val="20"/>
              </w:rPr>
            </w:pPr>
            <w:r>
              <w:rPr>
                <w:b/>
                <w:sz w:val="20"/>
                <w:szCs w:val="20"/>
              </w:rPr>
              <w:t>_</w:t>
            </w:r>
          </w:p>
        </w:tc>
        <w:tc>
          <w:tcPr>
            <w:tcW w:w="1800" w:type="dxa"/>
          </w:tcPr>
          <w:p w:rsidR="0023748E" w:rsidRPr="004F053A" w:rsidRDefault="0023748E" w:rsidP="0023748E">
            <w:pPr>
              <w:jc w:val="center"/>
              <w:rPr>
                <w:b/>
                <w:sz w:val="20"/>
                <w:szCs w:val="20"/>
              </w:rPr>
            </w:pPr>
            <w:r>
              <w:rPr>
                <w:b/>
                <w:sz w:val="20"/>
                <w:szCs w:val="20"/>
              </w:rPr>
              <w:t>_</w:t>
            </w:r>
          </w:p>
        </w:tc>
        <w:tc>
          <w:tcPr>
            <w:tcW w:w="2160" w:type="dxa"/>
          </w:tcPr>
          <w:p w:rsidR="0023748E" w:rsidRPr="004F053A" w:rsidRDefault="0023748E" w:rsidP="0023748E">
            <w:pPr>
              <w:jc w:val="center"/>
              <w:rPr>
                <w:b/>
                <w:sz w:val="20"/>
                <w:szCs w:val="20"/>
              </w:rPr>
            </w:pPr>
            <w:r>
              <w:rPr>
                <w:b/>
                <w:sz w:val="20"/>
                <w:szCs w:val="20"/>
              </w:rPr>
              <w:t>_</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2. </w:t>
            </w:r>
            <w:r w:rsidRPr="004F053A">
              <w:rPr>
                <w:rFonts w:ascii="GHEA Grapalat" w:hAnsi="GHEA Grapalat"/>
                <w:color w:val="000000"/>
                <w:sz w:val="20"/>
                <w:szCs w:val="20"/>
              </w:rPr>
              <w:t>կառուցապատողներին շինարարության (քանդման) թույլտվության տրամադրում</w:t>
            </w:r>
          </w:p>
        </w:tc>
        <w:tc>
          <w:tcPr>
            <w:tcW w:w="1620" w:type="dxa"/>
          </w:tcPr>
          <w:p w:rsidR="0023748E" w:rsidRPr="004F053A" w:rsidRDefault="0023748E" w:rsidP="0023748E">
            <w:pPr>
              <w:jc w:val="center"/>
              <w:rPr>
                <w:b/>
                <w:sz w:val="20"/>
                <w:szCs w:val="20"/>
              </w:rPr>
            </w:pPr>
            <w:r>
              <w:rPr>
                <w:b/>
                <w:sz w:val="20"/>
                <w:szCs w:val="20"/>
              </w:rPr>
              <w:t>_</w:t>
            </w:r>
          </w:p>
        </w:tc>
        <w:tc>
          <w:tcPr>
            <w:tcW w:w="1530" w:type="dxa"/>
          </w:tcPr>
          <w:p w:rsidR="0023748E" w:rsidRPr="004F053A" w:rsidRDefault="0023748E" w:rsidP="0023748E">
            <w:pPr>
              <w:jc w:val="center"/>
              <w:rPr>
                <w:b/>
                <w:sz w:val="20"/>
                <w:szCs w:val="20"/>
              </w:rPr>
            </w:pPr>
            <w:r>
              <w:rPr>
                <w:b/>
                <w:sz w:val="20"/>
                <w:szCs w:val="20"/>
              </w:rPr>
              <w:t>_</w:t>
            </w:r>
          </w:p>
        </w:tc>
        <w:tc>
          <w:tcPr>
            <w:tcW w:w="1530" w:type="dxa"/>
          </w:tcPr>
          <w:p w:rsidR="0023748E" w:rsidRPr="004F053A" w:rsidRDefault="0023748E" w:rsidP="0023748E">
            <w:pPr>
              <w:jc w:val="center"/>
              <w:rPr>
                <w:b/>
                <w:sz w:val="20"/>
                <w:szCs w:val="20"/>
              </w:rPr>
            </w:pPr>
            <w:r>
              <w:rPr>
                <w:b/>
                <w:sz w:val="20"/>
                <w:szCs w:val="20"/>
              </w:rPr>
              <w:t>_</w:t>
            </w:r>
          </w:p>
        </w:tc>
        <w:tc>
          <w:tcPr>
            <w:tcW w:w="1620" w:type="dxa"/>
          </w:tcPr>
          <w:p w:rsidR="0023748E" w:rsidRPr="004F053A" w:rsidRDefault="0023748E" w:rsidP="0023748E">
            <w:pPr>
              <w:jc w:val="center"/>
              <w:rPr>
                <w:b/>
                <w:sz w:val="20"/>
                <w:szCs w:val="20"/>
              </w:rPr>
            </w:pPr>
            <w:r>
              <w:rPr>
                <w:b/>
                <w:sz w:val="20"/>
                <w:szCs w:val="20"/>
              </w:rPr>
              <w:t>_</w:t>
            </w:r>
          </w:p>
        </w:tc>
        <w:tc>
          <w:tcPr>
            <w:tcW w:w="1800" w:type="dxa"/>
          </w:tcPr>
          <w:p w:rsidR="0023748E" w:rsidRPr="004F053A" w:rsidRDefault="0023748E" w:rsidP="0023748E">
            <w:pPr>
              <w:jc w:val="center"/>
              <w:rPr>
                <w:b/>
                <w:sz w:val="20"/>
                <w:szCs w:val="20"/>
              </w:rPr>
            </w:pPr>
            <w:r>
              <w:rPr>
                <w:b/>
                <w:sz w:val="20"/>
                <w:szCs w:val="20"/>
              </w:rPr>
              <w:t>_</w:t>
            </w:r>
          </w:p>
        </w:tc>
        <w:tc>
          <w:tcPr>
            <w:tcW w:w="2160" w:type="dxa"/>
          </w:tcPr>
          <w:p w:rsidR="0023748E" w:rsidRPr="004F053A" w:rsidRDefault="0023748E" w:rsidP="0023748E">
            <w:pPr>
              <w:ind w:firstLine="720"/>
              <w:rPr>
                <w:b/>
                <w:sz w:val="20"/>
                <w:szCs w:val="20"/>
              </w:rPr>
            </w:pPr>
            <w:r>
              <w:rPr>
                <w:b/>
                <w:sz w:val="20"/>
                <w:szCs w:val="20"/>
              </w:rPr>
              <w:t>_</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3. </w:t>
            </w:r>
            <w:r w:rsidRPr="004F053A">
              <w:rPr>
                <w:rFonts w:ascii="GHEA Grapalat" w:hAnsi="GHEA Grapalat"/>
                <w:color w:val="000000"/>
                <w:sz w:val="20"/>
                <w:szCs w:val="20"/>
              </w:rPr>
              <w:t>միջավայրի ծրագրվող քաղաքաշինական փոփոխությունների մասին գրավոր իրազեկմում</w:t>
            </w:r>
          </w:p>
        </w:tc>
        <w:tc>
          <w:tcPr>
            <w:tcW w:w="1620" w:type="dxa"/>
          </w:tcPr>
          <w:p w:rsidR="0023748E" w:rsidRDefault="0023748E" w:rsidP="0023748E">
            <w:pPr>
              <w:rPr>
                <w:b/>
                <w:sz w:val="20"/>
                <w:szCs w:val="20"/>
              </w:rPr>
            </w:pPr>
          </w:p>
          <w:p w:rsidR="0023748E" w:rsidRPr="009607D3" w:rsidRDefault="0023748E" w:rsidP="0023748E">
            <w:pPr>
              <w:jc w:val="center"/>
              <w:rPr>
                <w:sz w:val="20"/>
                <w:szCs w:val="20"/>
              </w:rPr>
            </w:pPr>
            <w:r>
              <w:rPr>
                <w:sz w:val="20"/>
                <w:szCs w:val="20"/>
              </w:rPr>
              <w:t>__</w:t>
            </w:r>
          </w:p>
        </w:tc>
        <w:tc>
          <w:tcPr>
            <w:tcW w:w="1530" w:type="dxa"/>
          </w:tcPr>
          <w:p w:rsidR="0023748E" w:rsidRDefault="0023748E" w:rsidP="0023748E">
            <w:pPr>
              <w:rPr>
                <w:b/>
                <w:sz w:val="20"/>
                <w:szCs w:val="20"/>
              </w:rPr>
            </w:pPr>
          </w:p>
          <w:p w:rsidR="0023748E" w:rsidRPr="009607D3" w:rsidRDefault="0023748E" w:rsidP="0023748E">
            <w:pPr>
              <w:jc w:val="center"/>
              <w:rPr>
                <w:sz w:val="20"/>
                <w:szCs w:val="20"/>
              </w:rPr>
            </w:pPr>
            <w:r>
              <w:rPr>
                <w:sz w:val="20"/>
                <w:szCs w:val="20"/>
              </w:rPr>
              <w:t>_</w:t>
            </w:r>
          </w:p>
        </w:tc>
        <w:tc>
          <w:tcPr>
            <w:tcW w:w="1530" w:type="dxa"/>
          </w:tcPr>
          <w:p w:rsidR="0023748E" w:rsidRDefault="0023748E" w:rsidP="0023748E">
            <w:pPr>
              <w:rPr>
                <w:b/>
                <w:sz w:val="20"/>
                <w:szCs w:val="20"/>
              </w:rPr>
            </w:pPr>
          </w:p>
          <w:p w:rsidR="0023748E" w:rsidRPr="009607D3" w:rsidRDefault="0023748E" w:rsidP="0023748E">
            <w:pPr>
              <w:jc w:val="center"/>
              <w:rPr>
                <w:sz w:val="20"/>
                <w:szCs w:val="20"/>
              </w:rPr>
            </w:pPr>
            <w:r>
              <w:rPr>
                <w:sz w:val="20"/>
                <w:szCs w:val="20"/>
              </w:rPr>
              <w:t>_</w:t>
            </w:r>
          </w:p>
        </w:tc>
        <w:tc>
          <w:tcPr>
            <w:tcW w:w="1620" w:type="dxa"/>
          </w:tcPr>
          <w:p w:rsidR="0023748E" w:rsidRDefault="0023748E" w:rsidP="0023748E">
            <w:pPr>
              <w:rPr>
                <w:b/>
                <w:sz w:val="20"/>
                <w:szCs w:val="20"/>
              </w:rPr>
            </w:pPr>
          </w:p>
          <w:p w:rsidR="0023748E" w:rsidRPr="009607D3" w:rsidRDefault="0023748E" w:rsidP="0023748E">
            <w:pPr>
              <w:jc w:val="center"/>
              <w:rPr>
                <w:sz w:val="20"/>
                <w:szCs w:val="20"/>
              </w:rPr>
            </w:pPr>
            <w:r>
              <w:rPr>
                <w:sz w:val="20"/>
                <w:szCs w:val="20"/>
              </w:rPr>
              <w:t>_</w:t>
            </w:r>
          </w:p>
        </w:tc>
        <w:tc>
          <w:tcPr>
            <w:tcW w:w="1800" w:type="dxa"/>
          </w:tcPr>
          <w:p w:rsidR="0023748E" w:rsidRDefault="0023748E" w:rsidP="0023748E">
            <w:pPr>
              <w:rPr>
                <w:b/>
                <w:sz w:val="20"/>
                <w:szCs w:val="20"/>
              </w:rPr>
            </w:pPr>
          </w:p>
          <w:p w:rsidR="0023748E" w:rsidRPr="009607D3" w:rsidRDefault="0023748E" w:rsidP="0023748E">
            <w:pPr>
              <w:jc w:val="center"/>
              <w:rPr>
                <w:sz w:val="20"/>
                <w:szCs w:val="20"/>
              </w:rPr>
            </w:pPr>
            <w:r>
              <w:rPr>
                <w:sz w:val="20"/>
                <w:szCs w:val="20"/>
              </w:rPr>
              <w:t>_</w:t>
            </w:r>
          </w:p>
        </w:tc>
        <w:tc>
          <w:tcPr>
            <w:tcW w:w="2160" w:type="dxa"/>
          </w:tcPr>
          <w:p w:rsidR="0023748E" w:rsidRDefault="0023748E" w:rsidP="0023748E">
            <w:pPr>
              <w:rPr>
                <w:b/>
                <w:sz w:val="20"/>
                <w:szCs w:val="20"/>
              </w:rPr>
            </w:pPr>
          </w:p>
          <w:p w:rsidR="0023748E" w:rsidRPr="009607D3" w:rsidRDefault="0023748E" w:rsidP="0023748E">
            <w:pPr>
              <w:jc w:val="center"/>
              <w:rPr>
                <w:sz w:val="20"/>
                <w:szCs w:val="20"/>
              </w:rPr>
            </w:pPr>
            <w:r>
              <w:rPr>
                <w:sz w:val="20"/>
                <w:szCs w:val="20"/>
              </w:rPr>
              <w:t>_</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4. </w:t>
            </w:r>
            <w:r w:rsidRPr="004F053A">
              <w:rPr>
                <w:rFonts w:ascii="GHEA Grapalat" w:hAnsi="GHEA Grapalat"/>
                <w:color w:val="000000"/>
                <w:sz w:val="20"/>
                <w:szCs w:val="20"/>
              </w:rPr>
              <w:t>ճարտարապետաշինարարական նախագծերի համաձայնեցումը հավաստող փաստաթղթի առկայություն,</w:t>
            </w:r>
          </w:p>
        </w:tc>
        <w:tc>
          <w:tcPr>
            <w:tcW w:w="1620" w:type="dxa"/>
          </w:tcPr>
          <w:p w:rsidR="0023748E" w:rsidRPr="004F053A" w:rsidRDefault="0023748E" w:rsidP="0023748E">
            <w:pPr>
              <w:rPr>
                <w:b/>
                <w:sz w:val="20"/>
                <w:szCs w:val="20"/>
              </w:rPr>
            </w:pPr>
          </w:p>
        </w:tc>
        <w:tc>
          <w:tcPr>
            <w:tcW w:w="1530" w:type="dxa"/>
          </w:tcPr>
          <w:p w:rsidR="0023748E" w:rsidRPr="004F053A" w:rsidRDefault="0023748E" w:rsidP="0023748E">
            <w:pPr>
              <w:rPr>
                <w:b/>
                <w:sz w:val="20"/>
                <w:szCs w:val="20"/>
              </w:rPr>
            </w:pPr>
          </w:p>
        </w:tc>
        <w:tc>
          <w:tcPr>
            <w:tcW w:w="1530" w:type="dxa"/>
          </w:tcPr>
          <w:p w:rsidR="0023748E" w:rsidRPr="004F053A" w:rsidRDefault="0023748E" w:rsidP="0023748E">
            <w:pPr>
              <w:rPr>
                <w:b/>
                <w:sz w:val="20"/>
                <w:szCs w:val="20"/>
              </w:rPr>
            </w:pPr>
          </w:p>
        </w:tc>
        <w:tc>
          <w:tcPr>
            <w:tcW w:w="1620" w:type="dxa"/>
          </w:tcPr>
          <w:p w:rsidR="0023748E" w:rsidRPr="004F053A" w:rsidRDefault="0023748E" w:rsidP="0023748E">
            <w:pPr>
              <w:rPr>
                <w:b/>
                <w:sz w:val="20"/>
                <w:szCs w:val="20"/>
              </w:rPr>
            </w:pPr>
          </w:p>
        </w:tc>
        <w:tc>
          <w:tcPr>
            <w:tcW w:w="1800" w:type="dxa"/>
          </w:tcPr>
          <w:p w:rsidR="0023748E" w:rsidRPr="004F053A" w:rsidRDefault="0023748E" w:rsidP="0023748E">
            <w:pPr>
              <w:rPr>
                <w:b/>
                <w:sz w:val="20"/>
                <w:szCs w:val="20"/>
              </w:rPr>
            </w:pPr>
          </w:p>
        </w:tc>
        <w:tc>
          <w:tcPr>
            <w:tcW w:w="2160" w:type="dxa"/>
          </w:tcPr>
          <w:p w:rsidR="0023748E" w:rsidRPr="004F053A" w:rsidRDefault="0023748E" w:rsidP="0023748E">
            <w:pPr>
              <w:rPr>
                <w:b/>
                <w:sz w:val="20"/>
                <w:szCs w:val="20"/>
              </w:rPr>
            </w:pP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5. </w:t>
            </w:r>
            <w:r w:rsidRPr="004F053A">
              <w:rPr>
                <w:rFonts w:ascii="GHEA Grapalat" w:hAnsi="GHEA Grapalat"/>
                <w:color w:val="000000"/>
                <w:sz w:val="20"/>
                <w:szCs w:val="20"/>
              </w:rPr>
              <w:t>շինարարության շահագործման ակտերի փաստագրում</w:t>
            </w:r>
          </w:p>
        </w:tc>
        <w:tc>
          <w:tcPr>
            <w:tcW w:w="1620" w:type="dxa"/>
          </w:tcPr>
          <w:p w:rsidR="0023748E" w:rsidRPr="004F053A" w:rsidRDefault="0023748E" w:rsidP="0023748E">
            <w:pPr>
              <w:jc w:val="center"/>
              <w:rPr>
                <w:b/>
                <w:sz w:val="20"/>
                <w:szCs w:val="20"/>
              </w:rPr>
            </w:pPr>
            <w:r>
              <w:rPr>
                <w:b/>
                <w:sz w:val="20"/>
                <w:szCs w:val="20"/>
              </w:rPr>
              <w:t>_</w:t>
            </w:r>
          </w:p>
        </w:tc>
        <w:tc>
          <w:tcPr>
            <w:tcW w:w="1530" w:type="dxa"/>
          </w:tcPr>
          <w:p w:rsidR="0023748E" w:rsidRPr="004F053A" w:rsidRDefault="0023748E" w:rsidP="0023748E">
            <w:pPr>
              <w:jc w:val="center"/>
              <w:rPr>
                <w:b/>
                <w:sz w:val="20"/>
                <w:szCs w:val="20"/>
              </w:rPr>
            </w:pPr>
            <w:r>
              <w:rPr>
                <w:b/>
                <w:sz w:val="20"/>
                <w:szCs w:val="20"/>
              </w:rPr>
              <w:t>_</w:t>
            </w:r>
          </w:p>
        </w:tc>
        <w:tc>
          <w:tcPr>
            <w:tcW w:w="1530" w:type="dxa"/>
          </w:tcPr>
          <w:p w:rsidR="0023748E" w:rsidRPr="004F053A" w:rsidRDefault="0023748E" w:rsidP="0023748E">
            <w:pPr>
              <w:jc w:val="center"/>
              <w:rPr>
                <w:b/>
                <w:sz w:val="20"/>
                <w:szCs w:val="20"/>
              </w:rPr>
            </w:pPr>
            <w:r>
              <w:rPr>
                <w:b/>
                <w:sz w:val="20"/>
                <w:szCs w:val="20"/>
              </w:rPr>
              <w:t>_</w:t>
            </w:r>
          </w:p>
        </w:tc>
        <w:tc>
          <w:tcPr>
            <w:tcW w:w="1620" w:type="dxa"/>
          </w:tcPr>
          <w:p w:rsidR="0023748E" w:rsidRPr="004F053A" w:rsidRDefault="0023748E" w:rsidP="0023748E">
            <w:pPr>
              <w:jc w:val="center"/>
              <w:rPr>
                <w:b/>
                <w:sz w:val="20"/>
                <w:szCs w:val="20"/>
              </w:rPr>
            </w:pPr>
            <w:r>
              <w:rPr>
                <w:b/>
                <w:sz w:val="20"/>
                <w:szCs w:val="20"/>
              </w:rPr>
              <w:t>_</w:t>
            </w:r>
          </w:p>
        </w:tc>
        <w:tc>
          <w:tcPr>
            <w:tcW w:w="1800" w:type="dxa"/>
          </w:tcPr>
          <w:p w:rsidR="0023748E" w:rsidRPr="004F053A" w:rsidRDefault="0023748E" w:rsidP="0023748E">
            <w:pPr>
              <w:tabs>
                <w:tab w:val="center" w:pos="792"/>
              </w:tabs>
              <w:jc w:val="center"/>
              <w:rPr>
                <w:b/>
                <w:sz w:val="20"/>
                <w:szCs w:val="20"/>
              </w:rPr>
            </w:pPr>
            <w:r>
              <w:rPr>
                <w:b/>
                <w:sz w:val="20"/>
                <w:szCs w:val="20"/>
              </w:rPr>
              <w:t>_</w:t>
            </w:r>
          </w:p>
        </w:tc>
        <w:tc>
          <w:tcPr>
            <w:tcW w:w="2160" w:type="dxa"/>
          </w:tcPr>
          <w:p w:rsidR="0023748E" w:rsidRPr="004F053A" w:rsidRDefault="0023748E" w:rsidP="0023748E">
            <w:pPr>
              <w:jc w:val="center"/>
              <w:rPr>
                <w:b/>
                <w:sz w:val="20"/>
                <w:szCs w:val="20"/>
              </w:rPr>
            </w:pPr>
            <w:r>
              <w:rPr>
                <w:b/>
                <w:sz w:val="20"/>
                <w:szCs w:val="20"/>
              </w:rPr>
              <w:t>_</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6. </w:t>
            </w:r>
            <w:r w:rsidRPr="004F053A">
              <w:rPr>
                <w:rFonts w:ascii="GHEA Grapalat" w:hAnsi="GHEA Grapalat"/>
                <w:color w:val="000000"/>
                <w:sz w:val="20"/>
                <w:szCs w:val="20"/>
              </w:rPr>
              <w:t xml:space="preserve">Համայնքի վարչական սահմաններում առկա բնության հատուկ պապանվող տարածքներում ինքնակամ շինարարության առկայության դեպքում դրա </w:t>
            </w:r>
            <w:r w:rsidRPr="004F053A">
              <w:rPr>
                <w:rFonts w:ascii="GHEA Grapalat" w:hAnsi="GHEA Grapalat"/>
                <w:color w:val="000000"/>
                <w:sz w:val="20"/>
                <w:szCs w:val="20"/>
              </w:rPr>
              <w:lastRenderedPageBreak/>
              <w:t>կանխարգելման, կասեցման, դրանց հետևանքների վերացման վերաբերյալ որոշման առկայություն</w:t>
            </w:r>
          </w:p>
        </w:tc>
        <w:tc>
          <w:tcPr>
            <w:tcW w:w="1620" w:type="dxa"/>
          </w:tcPr>
          <w:p w:rsidR="0023748E" w:rsidRDefault="0023748E" w:rsidP="0023748E">
            <w:pPr>
              <w:rPr>
                <w:b/>
                <w:sz w:val="20"/>
                <w:szCs w:val="20"/>
              </w:rPr>
            </w:pPr>
          </w:p>
          <w:p w:rsidR="0023748E" w:rsidRPr="009607D3" w:rsidRDefault="0023748E" w:rsidP="0023748E">
            <w:pPr>
              <w:jc w:val="center"/>
              <w:rPr>
                <w:sz w:val="20"/>
                <w:szCs w:val="20"/>
              </w:rPr>
            </w:pPr>
            <w:r>
              <w:rPr>
                <w:sz w:val="20"/>
                <w:szCs w:val="20"/>
              </w:rPr>
              <w:t xml:space="preserve">01.07.2013թ. N 32 որոշմամբ  </w:t>
            </w:r>
            <w:r>
              <w:rPr>
                <w:sz w:val="20"/>
                <w:szCs w:val="20"/>
              </w:rPr>
              <w:lastRenderedPageBreak/>
              <w:t>ինքնակամ կառուցվող շինարարության կասեցում</w:t>
            </w:r>
          </w:p>
        </w:tc>
        <w:tc>
          <w:tcPr>
            <w:tcW w:w="1530" w:type="dxa"/>
          </w:tcPr>
          <w:p w:rsidR="0023748E" w:rsidRDefault="0023748E" w:rsidP="0023748E">
            <w:pPr>
              <w:rPr>
                <w:b/>
                <w:sz w:val="20"/>
                <w:szCs w:val="20"/>
              </w:rPr>
            </w:pPr>
          </w:p>
          <w:p w:rsidR="0023748E" w:rsidRPr="00B91506" w:rsidRDefault="0023748E" w:rsidP="0023748E">
            <w:pPr>
              <w:jc w:val="center"/>
              <w:rPr>
                <w:sz w:val="20"/>
                <w:szCs w:val="20"/>
              </w:rPr>
            </w:pPr>
            <w:r>
              <w:rPr>
                <w:sz w:val="20"/>
                <w:szCs w:val="20"/>
              </w:rPr>
              <w:t>-</w:t>
            </w:r>
          </w:p>
        </w:tc>
        <w:tc>
          <w:tcPr>
            <w:tcW w:w="1530" w:type="dxa"/>
          </w:tcPr>
          <w:p w:rsidR="0023748E" w:rsidRDefault="0023748E" w:rsidP="0023748E">
            <w:pPr>
              <w:rPr>
                <w:b/>
                <w:sz w:val="20"/>
                <w:szCs w:val="20"/>
              </w:rPr>
            </w:pPr>
          </w:p>
          <w:p w:rsidR="0023748E" w:rsidRPr="00B91506" w:rsidRDefault="0023748E" w:rsidP="0023748E">
            <w:pPr>
              <w:jc w:val="center"/>
              <w:rPr>
                <w:sz w:val="20"/>
                <w:szCs w:val="20"/>
              </w:rPr>
            </w:pPr>
            <w:r>
              <w:rPr>
                <w:sz w:val="20"/>
                <w:szCs w:val="20"/>
              </w:rPr>
              <w:t>-</w:t>
            </w:r>
          </w:p>
        </w:tc>
        <w:tc>
          <w:tcPr>
            <w:tcW w:w="1620" w:type="dxa"/>
          </w:tcPr>
          <w:p w:rsidR="0023748E" w:rsidRDefault="0023748E" w:rsidP="0023748E">
            <w:pPr>
              <w:rPr>
                <w:b/>
                <w:sz w:val="20"/>
                <w:szCs w:val="20"/>
              </w:rPr>
            </w:pPr>
          </w:p>
          <w:p w:rsidR="0023748E" w:rsidRPr="00B91506" w:rsidRDefault="0023748E" w:rsidP="0023748E">
            <w:pPr>
              <w:jc w:val="center"/>
              <w:rPr>
                <w:sz w:val="20"/>
                <w:szCs w:val="20"/>
              </w:rPr>
            </w:pPr>
            <w:r>
              <w:rPr>
                <w:sz w:val="20"/>
                <w:szCs w:val="20"/>
              </w:rPr>
              <w:t>-</w:t>
            </w:r>
          </w:p>
        </w:tc>
        <w:tc>
          <w:tcPr>
            <w:tcW w:w="180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w:t>
            </w:r>
          </w:p>
        </w:tc>
        <w:tc>
          <w:tcPr>
            <w:tcW w:w="2160" w:type="dxa"/>
          </w:tcPr>
          <w:p w:rsidR="0023748E" w:rsidRDefault="0023748E" w:rsidP="0023748E">
            <w:pPr>
              <w:rPr>
                <w:b/>
                <w:sz w:val="20"/>
                <w:szCs w:val="20"/>
              </w:rPr>
            </w:pPr>
          </w:p>
          <w:p w:rsidR="0023748E" w:rsidRPr="00B91506" w:rsidRDefault="0023748E" w:rsidP="0023748E">
            <w:pPr>
              <w:jc w:val="center"/>
              <w:rPr>
                <w:sz w:val="20"/>
                <w:szCs w:val="20"/>
              </w:rPr>
            </w:pPr>
            <w:r>
              <w:rPr>
                <w:sz w:val="20"/>
                <w:szCs w:val="20"/>
              </w:rPr>
              <w:t>-</w:t>
            </w:r>
          </w:p>
        </w:tc>
      </w:tr>
    </w:tbl>
    <w:p w:rsidR="0023748E" w:rsidRPr="004F053A" w:rsidRDefault="0023748E" w:rsidP="0023748E">
      <w:pPr>
        <w:rPr>
          <w:rFonts w:cs="Sylfaen"/>
          <w:sz w:val="20"/>
          <w:szCs w:val="20"/>
        </w:rPr>
      </w:pPr>
    </w:p>
    <w:p w:rsidR="0023748E" w:rsidRPr="004F053A" w:rsidRDefault="0023748E" w:rsidP="0023748E">
      <w:pPr>
        <w:pStyle w:val="NormalWeb"/>
        <w:spacing w:before="0" w:beforeAutospacing="0" w:after="0" w:afterAutospacing="0"/>
        <w:ind w:firstLine="340"/>
        <w:jc w:val="both"/>
        <w:rPr>
          <w:rFonts w:ascii="GHEA Grapalat" w:hAnsi="GHEA Grapalat"/>
          <w:color w:val="000000"/>
          <w:sz w:val="20"/>
          <w:szCs w:val="20"/>
        </w:rPr>
      </w:pPr>
      <w:r>
        <w:rPr>
          <w:rFonts w:ascii="GHEA Grapalat" w:hAnsi="GHEA Grapalat" w:cs="AK Courier"/>
          <w:b/>
          <w:sz w:val="20"/>
          <w:szCs w:val="20"/>
        </w:rPr>
        <w:t xml:space="preserve">11.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color w:val="000000"/>
          <w:sz w:val="20"/>
          <w:szCs w:val="20"/>
        </w:rPr>
        <w:t>համայնքների</w:t>
      </w:r>
      <w:proofErr w:type="gramEnd"/>
      <w:r w:rsidRPr="004F053A">
        <w:rPr>
          <w:rFonts w:ascii="GHEA Grapalat" w:hAnsi="GHEA Grapalat"/>
          <w:color w:val="000000"/>
          <w:sz w:val="20"/>
          <w:szCs w:val="20"/>
        </w:rPr>
        <w:t xml:space="preserve"> վարչական սահմաններում գտնվող տեղական նշանակության բնության հատուկ պահպանվող տարածքների մոնիթորինգը կազմակերպում են տեղական ինքնակառավարման մարմինները:</w:t>
      </w:r>
    </w:p>
    <w:p w:rsidR="0023748E" w:rsidRPr="004F053A" w:rsidRDefault="0023748E" w:rsidP="0023748E">
      <w:pPr>
        <w:pStyle w:val="NormalWeb"/>
        <w:spacing w:before="0" w:beforeAutospacing="0" w:after="0" w:afterAutospacing="0"/>
        <w:ind w:firstLine="375"/>
        <w:jc w:val="both"/>
        <w:rPr>
          <w:rFonts w:ascii="GHEA Grapalat" w:hAnsi="GHEA Grapalat"/>
          <w:color w:val="000000"/>
          <w:sz w:val="20"/>
          <w:szCs w:val="20"/>
        </w:rPr>
      </w:pPr>
      <w:r>
        <w:rPr>
          <w:rFonts w:ascii="GHEA Grapalat" w:hAnsi="GHEA Grapalat" w:cs="AK Courier"/>
          <w:b/>
          <w:sz w:val="20"/>
          <w:szCs w:val="20"/>
        </w:rPr>
        <w:t xml:space="preserve">12. </w:t>
      </w:r>
      <w:r w:rsidRPr="004F053A">
        <w:rPr>
          <w:rFonts w:ascii="GHEA Grapalat" w:hAnsi="GHEA Grapalat" w:cs="AK Courier"/>
          <w:b/>
          <w:sz w:val="20"/>
          <w:szCs w:val="20"/>
        </w:rPr>
        <w:t>Գործառույթի իրականացման օրենսդրական հիմքը`</w:t>
      </w:r>
      <w:r w:rsidRPr="004F053A">
        <w:rPr>
          <w:rFonts w:ascii="GHEA Grapalat" w:hAnsi="GHEA Grapalat"/>
          <w:b/>
          <w:sz w:val="20"/>
          <w:szCs w:val="20"/>
        </w:rPr>
        <w:t xml:space="preserve"> </w:t>
      </w:r>
      <w:r w:rsidRPr="004F053A">
        <w:rPr>
          <w:rFonts w:ascii="GHEA Grapalat" w:hAnsi="GHEA Grapalat" w:cs="AK Courier"/>
          <w:sz w:val="20"/>
          <w:szCs w:val="20"/>
        </w:rPr>
        <w:t>ՀՀ կառավարության 2007 թվականի օգոստոսի 30-</w:t>
      </w:r>
      <w:proofErr w:type="gramStart"/>
      <w:r w:rsidRPr="004F053A">
        <w:rPr>
          <w:rFonts w:ascii="GHEA Grapalat" w:hAnsi="GHEA Grapalat" w:cs="AK Courier"/>
          <w:sz w:val="20"/>
          <w:szCs w:val="20"/>
        </w:rPr>
        <w:t>ի</w:t>
      </w:r>
      <w:r w:rsidRPr="004F053A">
        <w:rPr>
          <w:rStyle w:val="Strong"/>
          <w:rFonts w:ascii="GHEA Grapalat" w:hAnsi="GHEA Grapalat"/>
          <w:color w:val="000000"/>
          <w:sz w:val="20"/>
          <w:szCs w:val="20"/>
        </w:rPr>
        <w:t xml:space="preserve"> </w:t>
      </w:r>
      <w:r w:rsidRPr="004F053A">
        <w:rPr>
          <w:rFonts w:ascii="GHEA Grapalat" w:hAnsi="GHEA Grapalat"/>
          <w:b/>
          <w:color w:val="000000"/>
          <w:sz w:val="20"/>
          <w:szCs w:val="20"/>
        </w:rPr>
        <w:t xml:space="preserve"> </w:t>
      </w:r>
      <w:r w:rsidRPr="004F053A">
        <w:rPr>
          <w:rFonts w:ascii="GHEA Grapalat" w:hAnsi="GHEA Grapalat"/>
          <w:color w:val="000000"/>
          <w:sz w:val="20"/>
          <w:szCs w:val="20"/>
        </w:rPr>
        <w:t>N</w:t>
      </w:r>
      <w:proofErr w:type="gramEnd"/>
      <w:r w:rsidRPr="004F053A">
        <w:rPr>
          <w:rFonts w:ascii="GHEA Grapalat" w:hAnsi="GHEA Grapalat"/>
          <w:color w:val="000000"/>
          <w:sz w:val="20"/>
          <w:szCs w:val="20"/>
        </w:rPr>
        <w:t xml:space="preserve"> 1044-Ն 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440"/>
        <w:gridCol w:w="1440"/>
        <w:gridCol w:w="1890"/>
        <w:gridCol w:w="1800"/>
        <w:gridCol w:w="2250"/>
      </w:tblGrid>
      <w:tr w:rsidR="0023748E" w:rsidRPr="004F053A" w:rsidTr="0023748E">
        <w:tc>
          <w:tcPr>
            <w:tcW w:w="3420" w:type="dxa"/>
          </w:tcPr>
          <w:p w:rsidR="0023748E" w:rsidRPr="004F053A" w:rsidRDefault="0023748E" w:rsidP="0023748E">
            <w:pPr>
              <w:jc w:val="center"/>
              <w:rPr>
                <w:b/>
                <w:sz w:val="20"/>
                <w:szCs w:val="20"/>
              </w:rPr>
            </w:pPr>
            <w:r w:rsidRPr="004F053A">
              <w:rPr>
                <w:b/>
                <w:sz w:val="20"/>
                <w:szCs w:val="20"/>
              </w:rPr>
              <w:t>Դրույթի անվանումը</w:t>
            </w:r>
          </w:p>
        </w:tc>
        <w:tc>
          <w:tcPr>
            <w:tcW w:w="1800" w:type="dxa"/>
          </w:tcPr>
          <w:p w:rsidR="0023748E" w:rsidRPr="004F053A" w:rsidRDefault="0023748E" w:rsidP="0023748E">
            <w:pPr>
              <w:jc w:val="center"/>
              <w:rPr>
                <w:b/>
                <w:sz w:val="20"/>
                <w:szCs w:val="20"/>
              </w:rPr>
            </w:pPr>
            <w:r w:rsidRPr="004F053A">
              <w:rPr>
                <w:b/>
                <w:sz w:val="20"/>
                <w:szCs w:val="20"/>
              </w:rPr>
              <w:t>Պահպանված է</w:t>
            </w:r>
          </w:p>
        </w:tc>
        <w:tc>
          <w:tcPr>
            <w:tcW w:w="144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23748E" w:rsidRPr="004F053A" w:rsidRDefault="0023748E" w:rsidP="0023748E">
            <w:pPr>
              <w:jc w:val="center"/>
              <w:rPr>
                <w:b/>
                <w:sz w:val="20"/>
                <w:szCs w:val="20"/>
              </w:rPr>
            </w:pPr>
            <w:r w:rsidRPr="004F053A">
              <w:rPr>
                <w:b/>
                <w:sz w:val="20"/>
                <w:szCs w:val="20"/>
              </w:rPr>
              <w:t>Պահպանված չէ</w:t>
            </w:r>
          </w:p>
        </w:tc>
        <w:tc>
          <w:tcPr>
            <w:tcW w:w="189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420" w:type="dxa"/>
          </w:tcPr>
          <w:p w:rsidR="0023748E" w:rsidRPr="004F053A" w:rsidRDefault="0023748E" w:rsidP="0023748E">
            <w:pPr>
              <w:rPr>
                <w:sz w:val="20"/>
                <w:szCs w:val="20"/>
              </w:rPr>
            </w:pPr>
            <w:r w:rsidRPr="004F053A">
              <w:rPr>
                <w:color w:val="000000"/>
                <w:sz w:val="20"/>
                <w:szCs w:val="20"/>
              </w:rPr>
              <w:t>համայնքների վարչական սահմաններում գտնվող տեղական նշանակության բնության հատուկ պահպանվող տարածքների մոնիթորինգի կազմակերպում</w:t>
            </w:r>
          </w:p>
        </w:tc>
        <w:tc>
          <w:tcPr>
            <w:tcW w:w="180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V</w:t>
            </w:r>
          </w:p>
        </w:tc>
        <w:tc>
          <w:tcPr>
            <w:tcW w:w="189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Չի իրականացվել մոնիտորինգ</w:t>
            </w:r>
          </w:p>
        </w:tc>
        <w:tc>
          <w:tcPr>
            <w:tcW w:w="180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V</w:t>
            </w:r>
          </w:p>
        </w:tc>
        <w:tc>
          <w:tcPr>
            <w:tcW w:w="225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2014թ.</w:t>
            </w:r>
          </w:p>
        </w:tc>
      </w:tr>
    </w:tbl>
    <w:p w:rsidR="0023748E" w:rsidRDefault="0023748E" w:rsidP="0023748E">
      <w:pPr>
        <w:pStyle w:val="NormalWeb"/>
        <w:spacing w:before="0" w:beforeAutospacing="0" w:after="0" w:afterAutospacing="0"/>
        <w:ind w:firstLine="313"/>
        <w:rPr>
          <w:rFonts w:ascii="GHEA Grapalat" w:hAnsi="GHEA Grapalat" w:cs="AK Courier"/>
          <w:b/>
          <w:sz w:val="20"/>
          <w:szCs w:val="20"/>
        </w:rPr>
      </w:pPr>
    </w:p>
    <w:p w:rsidR="0023748E" w:rsidRPr="004F053A" w:rsidRDefault="0023748E" w:rsidP="0023748E">
      <w:pPr>
        <w:pStyle w:val="NormalWeb"/>
        <w:spacing w:before="0" w:beforeAutospacing="0" w:after="0" w:afterAutospacing="0"/>
        <w:ind w:firstLine="313"/>
        <w:jc w:val="both"/>
        <w:rPr>
          <w:rFonts w:ascii="GHEA Grapalat" w:hAnsi="GHEA Grapalat"/>
          <w:sz w:val="20"/>
          <w:szCs w:val="20"/>
        </w:rPr>
      </w:pPr>
      <w:r>
        <w:rPr>
          <w:rFonts w:ascii="GHEA Grapalat" w:hAnsi="GHEA Grapalat" w:cs="AK Courier"/>
          <w:b/>
          <w:sz w:val="20"/>
          <w:szCs w:val="20"/>
        </w:rPr>
        <w:t xml:space="preserve">13.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sz w:val="20"/>
          <w:szCs w:val="20"/>
        </w:rPr>
        <w:t>կազմում</w:t>
      </w:r>
      <w:proofErr w:type="gramEnd"/>
      <w:r w:rsidRPr="004F053A">
        <w:rPr>
          <w:rFonts w:ascii="GHEA Grapalat" w:hAnsi="GHEA Grapalat"/>
          <w:sz w:val="20"/>
          <w:szCs w:val="20"/>
        </w:rPr>
        <w:t xml:space="preserve"> է համայնքի վարչական սահմաններում տարածքների սանիտարական մաքրման սխեմաները, </w:t>
      </w:r>
    </w:p>
    <w:p w:rsidR="0023748E" w:rsidRPr="004F053A" w:rsidRDefault="0023748E" w:rsidP="0023748E">
      <w:pPr>
        <w:rPr>
          <w:sz w:val="20"/>
          <w:szCs w:val="20"/>
        </w:rPr>
      </w:pPr>
      <w:r>
        <w:rPr>
          <w:rFonts w:cs="AK Courier"/>
          <w:b/>
          <w:sz w:val="20"/>
          <w:szCs w:val="20"/>
        </w:rPr>
        <w:t xml:space="preserve">      14.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"Թափոնների մասին" ՀՀ օրենքի 11-րդ հոդված</w:t>
      </w:r>
    </w:p>
    <w:p w:rsidR="0023748E" w:rsidRPr="004F053A" w:rsidRDefault="0023748E" w:rsidP="0023748E">
      <w:pPr>
        <w:rPr>
          <w:sz w:val="20"/>
          <w:szCs w:val="20"/>
        </w:rPr>
      </w:pP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620"/>
        <w:gridCol w:w="1260"/>
        <w:gridCol w:w="1890"/>
        <w:gridCol w:w="1800"/>
        <w:gridCol w:w="2250"/>
      </w:tblGrid>
      <w:tr w:rsidR="0023748E" w:rsidRPr="004F053A" w:rsidTr="0023748E">
        <w:tc>
          <w:tcPr>
            <w:tcW w:w="3420" w:type="dxa"/>
          </w:tcPr>
          <w:p w:rsidR="0023748E" w:rsidRPr="004F053A" w:rsidRDefault="0023748E" w:rsidP="0023748E">
            <w:pPr>
              <w:jc w:val="center"/>
              <w:rPr>
                <w:b/>
                <w:sz w:val="20"/>
                <w:szCs w:val="20"/>
              </w:rPr>
            </w:pPr>
            <w:r w:rsidRPr="004F053A">
              <w:rPr>
                <w:b/>
                <w:sz w:val="20"/>
                <w:szCs w:val="20"/>
              </w:rPr>
              <w:t>Դրույթի անվանումը</w:t>
            </w:r>
          </w:p>
        </w:tc>
        <w:tc>
          <w:tcPr>
            <w:tcW w:w="1800" w:type="dxa"/>
          </w:tcPr>
          <w:p w:rsidR="0023748E" w:rsidRPr="004F053A" w:rsidRDefault="0023748E" w:rsidP="0023748E">
            <w:pPr>
              <w:jc w:val="center"/>
              <w:rPr>
                <w:b/>
                <w:sz w:val="20"/>
                <w:szCs w:val="20"/>
              </w:rPr>
            </w:pPr>
            <w:r w:rsidRPr="004F053A">
              <w:rPr>
                <w:b/>
                <w:sz w:val="20"/>
                <w:szCs w:val="20"/>
              </w:rPr>
              <w:t>Պահպանված է</w:t>
            </w:r>
          </w:p>
        </w:tc>
        <w:tc>
          <w:tcPr>
            <w:tcW w:w="162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260" w:type="dxa"/>
          </w:tcPr>
          <w:p w:rsidR="0023748E" w:rsidRPr="004F053A" w:rsidRDefault="0023748E" w:rsidP="0023748E">
            <w:pPr>
              <w:jc w:val="center"/>
              <w:rPr>
                <w:b/>
                <w:sz w:val="20"/>
                <w:szCs w:val="20"/>
              </w:rPr>
            </w:pPr>
            <w:r w:rsidRPr="004F053A">
              <w:rPr>
                <w:b/>
                <w:sz w:val="20"/>
                <w:szCs w:val="20"/>
              </w:rPr>
              <w:t>Պահպանված չէ</w:t>
            </w:r>
          </w:p>
        </w:tc>
        <w:tc>
          <w:tcPr>
            <w:tcW w:w="189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 xml:space="preserve">Առաջարկություններ հսկողության ընթացքում հայտնաբերված </w:t>
            </w:r>
            <w:r w:rsidRPr="004F053A">
              <w:rPr>
                <w:b/>
                <w:sz w:val="20"/>
                <w:szCs w:val="20"/>
              </w:rPr>
              <w:lastRenderedPageBreak/>
              <w:t>խախտումների վերցման վերաբերյալ</w:t>
            </w:r>
          </w:p>
        </w:tc>
        <w:tc>
          <w:tcPr>
            <w:tcW w:w="2250" w:type="dxa"/>
          </w:tcPr>
          <w:p w:rsidR="0023748E" w:rsidRPr="004F053A" w:rsidRDefault="0023748E" w:rsidP="0023748E">
            <w:pPr>
              <w:jc w:val="center"/>
              <w:rPr>
                <w:b/>
                <w:sz w:val="20"/>
                <w:szCs w:val="20"/>
              </w:rPr>
            </w:pPr>
            <w:r w:rsidRPr="004F053A">
              <w:rPr>
                <w:b/>
                <w:sz w:val="20"/>
                <w:szCs w:val="20"/>
              </w:rPr>
              <w:lastRenderedPageBreak/>
              <w:t xml:space="preserve">Հայտնաբերված խախտումները վերացնելու նպատակով սահմանված </w:t>
            </w:r>
            <w:r w:rsidRPr="004F053A">
              <w:rPr>
                <w:b/>
                <w:sz w:val="20"/>
                <w:szCs w:val="20"/>
              </w:rPr>
              <w:lastRenderedPageBreak/>
              <w:t>ժամկետները</w:t>
            </w:r>
          </w:p>
        </w:tc>
      </w:tr>
      <w:tr w:rsidR="0023748E" w:rsidRPr="004F053A" w:rsidTr="0023748E">
        <w:tc>
          <w:tcPr>
            <w:tcW w:w="3420" w:type="dxa"/>
          </w:tcPr>
          <w:p w:rsidR="0023748E" w:rsidRPr="004F053A" w:rsidRDefault="0023748E" w:rsidP="0023748E">
            <w:pPr>
              <w:rPr>
                <w:sz w:val="20"/>
                <w:szCs w:val="20"/>
              </w:rPr>
            </w:pPr>
            <w:r w:rsidRPr="004F053A">
              <w:rPr>
                <w:sz w:val="20"/>
                <w:szCs w:val="20"/>
              </w:rPr>
              <w:lastRenderedPageBreak/>
              <w:t>Համայնքի վարչական սահմաններում տարածքների սանիտարական մաքրման սխեմաների առկայություն</w:t>
            </w:r>
          </w:p>
        </w:tc>
        <w:tc>
          <w:tcPr>
            <w:tcW w:w="180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_</w:t>
            </w:r>
          </w:p>
        </w:tc>
        <w:tc>
          <w:tcPr>
            <w:tcW w:w="162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_</w:t>
            </w:r>
          </w:p>
        </w:tc>
        <w:tc>
          <w:tcPr>
            <w:tcW w:w="1260" w:type="dxa"/>
          </w:tcPr>
          <w:p w:rsidR="0023748E" w:rsidRDefault="0023748E" w:rsidP="0023748E">
            <w:pPr>
              <w:jc w:val="center"/>
              <w:rPr>
                <w:b/>
                <w:sz w:val="20"/>
                <w:szCs w:val="20"/>
              </w:rPr>
            </w:pPr>
          </w:p>
          <w:p w:rsidR="0023748E" w:rsidRPr="00B91506" w:rsidRDefault="0023748E" w:rsidP="0023748E">
            <w:pPr>
              <w:tabs>
                <w:tab w:val="left" w:pos="765"/>
              </w:tabs>
              <w:rPr>
                <w:sz w:val="20"/>
                <w:szCs w:val="20"/>
              </w:rPr>
            </w:pPr>
            <w:r>
              <w:rPr>
                <w:sz w:val="20"/>
                <w:szCs w:val="20"/>
              </w:rPr>
              <w:t xml:space="preserve">       V</w:t>
            </w:r>
          </w:p>
        </w:tc>
        <w:tc>
          <w:tcPr>
            <w:tcW w:w="189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Սան մաքրման սխեմաներ չեն կազմվել</w:t>
            </w:r>
          </w:p>
        </w:tc>
        <w:tc>
          <w:tcPr>
            <w:tcW w:w="1800" w:type="dxa"/>
          </w:tcPr>
          <w:p w:rsidR="0023748E" w:rsidRDefault="0023748E" w:rsidP="0023748E">
            <w:pPr>
              <w:jc w:val="center"/>
              <w:rPr>
                <w:b/>
                <w:sz w:val="20"/>
                <w:szCs w:val="20"/>
              </w:rPr>
            </w:pPr>
          </w:p>
          <w:p w:rsidR="0023748E" w:rsidRPr="00B91506" w:rsidRDefault="0023748E" w:rsidP="0023748E">
            <w:pPr>
              <w:jc w:val="center"/>
              <w:rPr>
                <w:sz w:val="20"/>
                <w:szCs w:val="20"/>
              </w:rPr>
            </w:pPr>
            <w:r>
              <w:rPr>
                <w:sz w:val="20"/>
                <w:szCs w:val="20"/>
              </w:rPr>
              <w:t>V</w:t>
            </w:r>
          </w:p>
        </w:tc>
        <w:tc>
          <w:tcPr>
            <w:tcW w:w="2250" w:type="dxa"/>
          </w:tcPr>
          <w:p w:rsidR="0023748E" w:rsidRDefault="0023748E" w:rsidP="0023748E">
            <w:pPr>
              <w:jc w:val="center"/>
              <w:rPr>
                <w:b/>
                <w:sz w:val="20"/>
                <w:szCs w:val="20"/>
              </w:rPr>
            </w:pPr>
          </w:p>
          <w:p w:rsidR="0023748E" w:rsidRPr="00B91506" w:rsidRDefault="0023748E" w:rsidP="0023748E">
            <w:pPr>
              <w:ind w:firstLine="720"/>
              <w:rPr>
                <w:sz w:val="20"/>
                <w:szCs w:val="20"/>
              </w:rPr>
            </w:pPr>
            <w:r>
              <w:rPr>
                <w:sz w:val="20"/>
                <w:szCs w:val="20"/>
              </w:rPr>
              <w:t>2014Թ.</w:t>
            </w:r>
          </w:p>
        </w:tc>
      </w:tr>
    </w:tbl>
    <w:p w:rsidR="0023748E" w:rsidRPr="004F053A" w:rsidRDefault="0023748E" w:rsidP="0023748E">
      <w:pPr>
        <w:jc w:val="center"/>
        <w:rPr>
          <w:bCs/>
          <w:sz w:val="20"/>
          <w:szCs w:val="20"/>
        </w:rPr>
      </w:pPr>
    </w:p>
    <w:p w:rsidR="0023748E" w:rsidRPr="004F053A" w:rsidRDefault="0023748E" w:rsidP="0023748E">
      <w:pPr>
        <w:ind w:firstLine="720"/>
        <w:rPr>
          <w:color w:val="000000"/>
          <w:sz w:val="20"/>
          <w:szCs w:val="20"/>
        </w:rPr>
      </w:pPr>
      <w:r>
        <w:rPr>
          <w:rFonts w:cs="AK Courier"/>
          <w:b/>
          <w:sz w:val="20"/>
          <w:szCs w:val="20"/>
        </w:rPr>
        <w:t xml:space="preserve">15.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Անհրաժեշտության</w:t>
      </w:r>
      <w:proofErr w:type="gramEnd"/>
      <w:r w:rsidRPr="004F053A">
        <w:rPr>
          <w:sz w:val="20"/>
          <w:szCs w:val="20"/>
        </w:rPr>
        <w:t xml:space="preserve"> դեպքում հաստատում է </w:t>
      </w:r>
      <w:r w:rsidRPr="004F053A">
        <w:rPr>
          <w:color w:val="000000"/>
          <w:sz w:val="20"/>
          <w:szCs w:val="20"/>
        </w:rPr>
        <w:t xml:space="preserve">տեղանքի հատակագիծը (սխեմա), որտեղ արտացոլվում է ջրօգտագործման կետի (կոորդինատական առանցքներ)՝ դրա հարևանությամբ գտնվող որևէ հայտնի օբյեկտի հետ կապը, </w:t>
      </w:r>
    </w:p>
    <w:p w:rsidR="0023748E" w:rsidRPr="004F053A" w:rsidRDefault="0023748E" w:rsidP="0023748E">
      <w:pPr>
        <w:ind w:firstLine="720"/>
        <w:rPr>
          <w:rStyle w:val="Emphasis"/>
          <w:i w:val="0"/>
          <w:sz w:val="20"/>
          <w:szCs w:val="20"/>
        </w:rPr>
      </w:pPr>
      <w:r>
        <w:rPr>
          <w:rStyle w:val="Emphasis"/>
          <w:rFonts w:cs="Sylfaen"/>
          <w:b/>
          <w:sz w:val="20"/>
          <w:szCs w:val="20"/>
        </w:rPr>
        <w:t xml:space="preserve">16. </w:t>
      </w:r>
      <w:r w:rsidRPr="004F053A">
        <w:rPr>
          <w:rStyle w:val="Emphasis"/>
          <w:rFonts w:cs="Sylfaen"/>
          <w:b/>
          <w:sz w:val="20"/>
          <w:szCs w:val="20"/>
        </w:rPr>
        <w:t>Գործառույթի</w:t>
      </w:r>
      <w:r w:rsidRPr="004F053A">
        <w:rPr>
          <w:rStyle w:val="Emphasis"/>
          <w:b/>
          <w:sz w:val="20"/>
          <w:szCs w:val="20"/>
        </w:rPr>
        <w:t xml:space="preserve"> </w:t>
      </w:r>
      <w:r w:rsidRPr="004F053A">
        <w:rPr>
          <w:rStyle w:val="Emphasis"/>
          <w:rFonts w:cs="Sylfaen"/>
          <w:b/>
          <w:sz w:val="20"/>
          <w:szCs w:val="20"/>
        </w:rPr>
        <w:t>իրականացման</w:t>
      </w:r>
      <w:r w:rsidRPr="004F053A">
        <w:rPr>
          <w:rStyle w:val="Emphasis"/>
          <w:b/>
          <w:sz w:val="20"/>
          <w:szCs w:val="20"/>
        </w:rPr>
        <w:t xml:space="preserve"> </w:t>
      </w:r>
      <w:r w:rsidRPr="004F053A">
        <w:rPr>
          <w:rStyle w:val="Emphasis"/>
          <w:rFonts w:cs="Sylfaen"/>
          <w:b/>
          <w:sz w:val="20"/>
          <w:szCs w:val="20"/>
        </w:rPr>
        <w:t>օրենսդրական</w:t>
      </w:r>
      <w:r w:rsidRPr="004F053A">
        <w:rPr>
          <w:rStyle w:val="Emphasis"/>
          <w:b/>
          <w:sz w:val="20"/>
          <w:szCs w:val="20"/>
        </w:rPr>
        <w:t xml:space="preserve"> </w:t>
      </w:r>
      <w:r w:rsidRPr="004F053A">
        <w:rPr>
          <w:rStyle w:val="Emphasis"/>
          <w:rFonts w:cs="Sylfaen"/>
          <w:b/>
          <w:sz w:val="20"/>
          <w:szCs w:val="20"/>
        </w:rPr>
        <w:t>հիմքը</w:t>
      </w:r>
      <w:r w:rsidRPr="004F053A">
        <w:rPr>
          <w:rStyle w:val="Emphasis"/>
          <w:sz w:val="20"/>
          <w:szCs w:val="20"/>
        </w:rPr>
        <w:t xml:space="preserve">` </w:t>
      </w:r>
      <w:r w:rsidRPr="004F053A">
        <w:rPr>
          <w:rStyle w:val="Emphasis"/>
          <w:rFonts w:cs="Sylfaen"/>
          <w:sz w:val="20"/>
          <w:szCs w:val="20"/>
        </w:rPr>
        <w:t>ՀՀ</w:t>
      </w:r>
      <w:r w:rsidRPr="004F053A">
        <w:rPr>
          <w:rStyle w:val="Emphasis"/>
          <w:sz w:val="20"/>
          <w:szCs w:val="20"/>
        </w:rPr>
        <w:t xml:space="preserve"> </w:t>
      </w:r>
      <w:r w:rsidRPr="004F053A">
        <w:rPr>
          <w:rStyle w:val="Emphasis"/>
          <w:rFonts w:cs="Sylfaen"/>
          <w:sz w:val="20"/>
          <w:szCs w:val="20"/>
        </w:rPr>
        <w:t>կառավարության</w:t>
      </w:r>
      <w:r w:rsidRPr="004F053A">
        <w:rPr>
          <w:rStyle w:val="Emphasis"/>
          <w:sz w:val="20"/>
          <w:szCs w:val="20"/>
        </w:rPr>
        <w:t xml:space="preserve"> 2003 </w:t>
      </w:r>
      <w:r w:rsidRPr="004F053A">
        <w:rPr>
          <w:rStyle w:val="Emphasis"/>
          <w:rFonts w:cs="Sylfaen"/>
          <w:sz w:val="20"/>
          <w:szCs w:val="20"/>
        </w:rPr>
        <w:t>թվականի</w:t>
      </w:r>
      <w:r w:rsidRPr="004F053A">
        <w:rPr>
          <w:rStyle w:val="Emphasis"/>
          <w:sz w:val="20"/>
          <w:szCs w:val="20"/>
        </w:rPr>
        <w:t xml:space="preserve"> </w:t>
      </w:r>
      <w:r w:rsidRPr="004F053A">
        <w:rPr>
          <w:rStyle w:val="Emphasis"/>
          <w:rFonts w:cs="Sylfaen"/>
          <w:sz w:val="20"/>
          <w:szCs w:val="20"/>
        </w:rPr>
        <w:t>մարտի</w:t>
      </w:r>
      <w:r w:rsidRPr="004F053A">
        <w:rPr>
          <w:rStyle w:val="Emphasis"/>
          <w:sz w:val="20"/>
          <w:szCs w:val="20"/>
        </w:rPr>
        <w:t xml:space="preserve"> 7-</w:t>
      </w:r>
      <w:r w:rsidRPr="004F053A">
        <w:rPr>
          <w:rStyle w:val="Emphasis"/>
          <w:rFonts w:cs="Sylfaen"/>
          <w:sz w:val="20"/>
          <w:szCs w:val="20"/>
        </w:rPr>
        <w:t>ի</w:t>
      </w:r>
      <w:r w:rsidRPr="004F053A">
        <w:rPr>
          <w:rStyle w:val="Emphasis"/>
          <w:sz w:val="20"/>
          <w:szCs w:val="20"/>
        </w:rPr>
        <w:t xml:space="preserve"> N</w:t>
      </w:r>
      <w:r>
        <w:rPr>
          <w:rStyle w:val="Emphasis"/>
          <w:sz w:val="20"/>
          <w:szCs w:val="20"/>
        </w:rPr>
        <w:t xml:space="preserve"> </w:t>
      </w:r>
      <w:r w:rsidRPr="004F053A">
        <w:rPr>
          <w:rStyle w:val="Emphasis"/>
          <w:sz w:val="20"/>
          <w:szCs w:val="20"/>
        </w:rPr>
        <w:t>218-</w:t>
      </w:r>
      <w:r w:rsidRPr="004F053A">
        <w:rPr>
          <w:rStyle w:val="Emphasis"/>
          <w:rFonts w:cs="Sylfaen"/>
          <w:sz w:val="20"/>
          <w:szCs w:val="20"/>
        </w:rPr>
        <w:t>Ն</w:t>
      </w:r>
      <w:r w:rsidRPr="004F053A">
        <w:rPr>
          <w:rStyle w:val="Emphasis"/>
          <w:sz w:val="20"/>
          <w:szCs w:val="20"/>
        </w:rPr>
        <w:t xml:space="preserve"> </w:t>
      </w:r>
      <w:r w:rsidRPr="004F053A">
        <w:rPr>
          <w:rStyle w:val="Emphasis"/>
          <w:rFonts w:cs="Sylfaen"/>
          <w:sz w:val="20"/>
          <w:szCs w:val="20"/>
        </w:rPr>
        <w:t>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440"/>
        <w:gridCol w:w="1890"/>
        <w:gridCol w:w="1800"/>
        <w:gridCol w:w="2250"/>
      </w:tblGrid>
      <w:tr w:rsidR="0023748E" w:rsidRPr="004F053A" w:rsidTr="0023748E">
        <w:tc>
          <w:tcPr>
            <w:tcW w:w="3600" w:type="dxa"/>
          </w:tcPr>
          <w:p w:rsidR="0023748E" w:rsidRPr="004F053A" w:rsidRDefault="0023748E" w:rsidP="0023748E">
            <w:pPr>
              <w:jc w:val="center"/>
              <w:rPr>
                <w:b/>
                <w:sz w:val="20"/>
                <w:szCs w:val="20"/>
              </w:rPr>
            </w:pPr>
            <w:r w:rsidRPr="004F053A">
              <w:rPr>
                <w:b/>
                <w:sz w:val="20"/>
                <w:szCs w:val="20"/>
              </w:rPr>
              <w:t>Դրույթի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44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23748E" w:rsidRPr="004F053A" w:rsidRDefault="0023748E" w:rsidP="0023748E">
            <w:pPr>
              <w:jc w:val="center"/>
              <w:rPr>
                <w:b/>
                <w:sz w:val="20"/>
                <w:szCs w:val="20"/>
              </w:rPr>
            </w:pPr>
            <w:r w:rsidRPr="004F053A">
              <w:rPr>
                <w:b/>
                <w:sz w:val="20"/>
                <w:szCs w:val="20"/>
              </w:rPr>
              <w:t>Պահպանված չէ</w:t>
            </w:r>
          </w:p>
        </w:tc>
        <w:tc>
          <w:tcPr>
            <w:tcW w:w="189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600" w:type="dxa"/>
          </w:tcPr>
          <w:p w:rsidR="0023748E" w:rsidRPr="004F053A" w:rsidRDefault="0023748E" w:rsidP="0023748E">
            <w:pPr>
              <w:pStyle w:val="NormalWeb"/>
              <w:spacing w:before="0" w:beforeAutospacing="0" w:after="0" w:afterAutospacing="0"/>
              <w:ind w:firstLine="313"/>
              <w:jc w:val="both"/>
              <w:rPr>
                <w:rFonts w:ascii="GHEA Grapalat" w:hAnsi="GHEA Grapalat"/>
                <w:color w:val="000000"/>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Տեղանքի հատակագիծը (սխեմա) հաստատող փաստաթղթի առկայություն</w:t>
            </w:r>
          </w:p>
          <w:p w:rsidR="0023748E" w:rsidRPr="004F053A" w:rsidRDefault="0023748E" w:rsidP="0023748E">
            <w:pPr>
              <w:rPr>
                <w:sz w:val="20"/>
                <w:szCs w:val="20"/>
              </w:rPr>
            </w:pPr>
          </w:p>
        </w:tc>
        <w:tc>
          <w:tcPr>
            <w:tcW w:w="1620" w:type="dxa"/>
          </w:tcPr>
          <w:p w:rsidR="0023748E" w:rsidRDefault="0023748E" w:rsidP="0023748E">
            <w:pPr>
              <w:jc w:val="center"/>
              <w:rPr>
                <w:b/>
                <w:sz w:val="20"/>
                <w:szCs w:val="20"/>
              </w:rPr>
            </w:pPr>
          </w:p>
          <w:p w:rsidR="0023748E" w:rsidRPr="00F909BD"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F909BD" w:rsidRDefault="0023748E" w:rsidP="0023748E">
            <w:pPr>
              <w:jc w:val="center"/>
              <w:rPr>
                <w:sz w:val="20"/>
                <w:szCs w:val="20"/>
              </w:rPr>
            </w:pPr>
            <w:r>
              <w:rPr>
                <w:sz w:val="20"/>
                <w:szCs w:val="20"/>
              </w:rPr>
              <w:t>-</w:t>
            </w:r>
          </w:p>
        </w:tc>
        <w:tc>
          <w:tcPr>
            <w:tcW w:w="1440" w:type="dxa"/>
          </w:tcPr>
          <w:p w:rsidR="0023748E" w:rsidRPr="004F053A" w:rsidRDefault="0023748E" w:rsidP="0023748E">
            <w:pPr>
              <w:jc w:val="center"/>
              <w:rPr>
                <w:b/>
                <w:sz w:val="20"/>
                <w:szCs w:val="20"/>
              </w:rPr>
            </w:pPr>
          </w:p>
        </w:tc>
        <w:tc>
          <w:tcPr>
            <w:tcW w:w="1890" w:type="dxa"/>
          </w:tcPr>
          <w:p w:rsidR="0023748E" w:rsidRDefault="0023748E" w:rsidP="0023748E">
            <w:pPr>
              <w:jc w:val="center"/>
              <w:rPr>
                <w:b/>
                <w:sz w:val="20"/>
                <w:szCs w:val="20"/>
              </w:rPr>
            </w:pPr>
          </w:p>
          <w:p w:rsidR="0023748E" w:rsidRPr="00F909BD" w:rsidRDefault="0023748E" w:rsidP="0023748E">
            <w:pPr>
              <w:jc w:val="center"/>
              <w:rPr>
                <w:sz w:val="20"/>
                <w:szCs w:val="20"/>
              </w:rPr>
            </w:pPr>
            <w:r>
              <w:rPr>
                <w:sz w:val="20"/>
                <w:szCs w:val="20"/>
              </w:rPr>
              <w:t xml:space="preserve">Չունեն </w:t>
            </w:r>
            <w:r w:rsidRPr="00F909BD">
              <w:rPr>
                <w:b/>
                <w:sz w:val="20"/>
                <w:szCs w:val="20"/>
              </w:rPr>
              <w:t>ՋԹ</w:t>
            </w:r>
          </w:p>
        </w:tc>
        <w:tc>
          <w:tcPr>
            <w:tcW w:w="1800" w:type="dxa"/>
          </w:tcPr>
          <w:p w:rsidR="0023748E" w:rsidRPr="004F053A" w:rsidRDefault="0023748E" w:rsidP="0023748E">
            <w:pPr>
              <w:jc w:val="center"/>
              <w:rPr>
                <w:b/>
                <w:sz w:val="20"/>
                <w:szCs w:val="20"/>
              </w:rPr>
            </w:pPr>
          </w:p>
        </w:tc>
        <w:tc>
          <w:tcPr>
            <w:tcW w:w="2250" w:type="dxa"/>
          </w:tcPr>
          <w:p w:rsidR="0023748E" w:rsidRPr="004F053A" w:rsidRDefault="0023748E" w:rsidP="0023748E">
            <w:pPr>
              <w:jc w:val="center"/>
              <w:rPr>
                <w:b/>
                <w:sz w:val="20"/>
                <w:szCs w:val="20"/>
              </w:rPr>
            </w:pPr>
          </w:p>
        </w:tc>
      </w:tr>
    </w:tbl>
    <w:p w:rsidR="0023748E" w:rsidRDefault="0023748E" w:rsidP="0023748E">
      <w:pPr>
        <w:rPr>
          <w:rFonts w:cs="AK Courier"/>
          <w:b/>
          <w:sz w:val="20"/>
          <w:szCs w:val="20"/>
        </w:rPr>
      </w:pPr>
    </w:p>
    <w:p w:rsidR="0023748E" w:rsidRDefault="0023748E" w:rsidP="00F375A6">
      <w:pPr>
        <w:spacing w:line="240" w:lineRule="auto"/>
        <w:rPr>
          <w:rFonts w:eastAsia="Times New Roman"/>
          <w:b/>
          <w:bCs/>
          <w:color w:val="000000"/>
          <w:lang w:val="af-ZA"/>
        </w:rPr>
      </w:pPr>
    </w:p>
    <w:p w:rsidR="0023748E" w:rsidRDefault="0023748E" w:rsidP="00F375A6">
      <w:pPr>
        <w:spacing w:line="240" w:lineRule="auto"/>
        <w:rPr>
          <w:rFonts w:eastAsia="Times New Roman"/>
          <w:b/>
          <w:bCs/>
          <w:color w:val="000000"/>
          <w:lang w:val="af-ZA"/>
        </w:rPr>
      </w:pPr>
    </w:p>
    <w:p w:rsidR="005252F6" w:rsidRDefault="005252F6">
      <w:pPr>
        <w:rPr>
          <w:rFonts w:eastAsia="Times New Roman"/>
          <w:b/>
          <w:bCs/>
          <w:color w:val="000000"/>
          <w:lang w:val="af-ZA"/>
        </w:rPr>
      </w:pPr>
      <w:r>
        <w:rPr>
          <w:rFonts w:eastAsia="Times New Roman"/>
          <w:b/>
          <w:bCs/>
          <w:color w:val="000000"/>
          <w:lang w:val="af-ZA"/>
        </w:rPr>
        <w:br w:type="page"/>
      </w:r>
    </w:p>
    <w:p w:rsidR="0023748E" w:rsidRDefault="0023748E" w:rsidP="00F375A6">
      <w:pPr>
        <w:spacing w:line="240" w:lineRule="auto"/>
        <w:rPr>
          <w:rFonts w:eastAsia="Times New Roman"/>
          <w:b/>
          <w:bCs/>
          <w:color w:val="000000"/>
          <w:lang w:val="af-ZA"/>
        </w:rPr>
      </w:pPr>
    </w:p>
    <w:p w:rsidR="0023748E" w:rsidRDefault="0023748E" w:rsidP="00F375A6">
      <w:pPr>
        <w:spacing w:line="240" w:lineRule="auto"/>
        <w:rPr>
          <w:rFonts w:eastAsia="Times New Roman"/>
          <w:b/>
          <w:bCs/>
          <w:color w:val="000000"/>
          <w:lang w:val="af-ZA"/>
        </w:rPr>
      </w:pPr>
    </w:p>
    <w:p w:rsidR="00102181" w:rsidRDefault="00102181" w:rsidP="00F375A6">
      <w:pPr>
        <w:spacing w:line="240" w:lineRule="auto"/>
        <w:rPr>
          <w:rFonts w:eastAsia="Times New Roman"/>
          <w:b/>
          <w:bCs/>
          <w:color w:val="000000"/>
          <w:lang w:val="af-ZA"/>
        </w:rPr>
      </w:pPr>
    </w:p>
    <w:p w:rsidR="00102181" w:rsidRPr="00501D35" w:rsidRDefault="00102181" w:rsidP="00102181">
      <w:pPr>
        <w:spacing w:line="312" w:lineRule="auto"/>
        <w:jc w:val="center"/>
        <w:rPr>
          <w:sz w:val="20"/>
          <w:szCs w:val="20"/>
        </w:rPr>
      </w:pPr>
      <w:r w:rsidRPr="00501D35">
        <w:rPr>
          <w:rFonts w:cs="AK Courier"/>
          <w:sz w:val="20"/>
          <w:szCs w:val="20"/>
        </w:rPr>
        <w:t xml:space="preserve">Առողջապահության </w:t>
      </w:r>
      <w:r w:rsidRPr="00501D35">
        <w:rPr>
          <w:rFonts w:cs="Sylfaen"/>
          <w:bCs/>
          <w:sz w:val="20"/>
          <w:szCs w:val="20"/>
        </w:rPr>
        <w:t>բնագավառ</w:t>
      </w:r>
    </w:p>
    <w:p w:rsidR="00102181" w:rsidRPr="00501D35" w:rsidRDefault="00102181" w:rsidP="00102181">
      <w:pPr>
        <w:spacing w:line="240" w:lineRule="auto"/>
        <w:jc w:val="center"/>
        <w:rPr>
          <w:bCs/>
          <w:sz w:val="20"/>
          <w:szCs w:val="20"/>
        </w:rPr>
      </w:pPr>
    </w:p>
    <w:p w:rsidR="00102181" w:rsidRPr="00657342" w:rsidRDefault="00102181" w:rsidP="00102181">
      <w:pPr>
        <w:pStyle w:val="NormalWeb"/>
        <w:numPr>
          <w:ilvl w:val="0"/>
          <w:numId w:val="2"/>
        </w:numPr>
        <w:spacing w:before="0" w:beforeAutospacing="0" w:after="0" w:afterAutospacing="0" w:line="360" w:lineRule="auto"/>
        <w:ind w:left="0" w:firstLine="0"/>
        <w:jc w:val="both"/>
        <w:rPr>
          <w:rFonts w:ascii="GHEA Grapalat" w:hAnsi="GHEA Grapalat" w:cs="GHEA Grapalat"/>
          <w:sz w:val="20"/>
          <w:szCs w:val="20"/>
          <w:lang w:val="af-ZA"/>
        </w:rPr>
      </w:pPr>
      <w:r w:rsidRPr="00657342">
        <w:rPr>
          <w:rFonts w:ascii="GHEA Grapalat" w:hAnsi="GHEA Grapalat" w:cs="AK Courier"/>
          <w:sz w:val="20"/>
          <w:szCs w:val="20"/>
        </w:rPr>
        <w:t>Գործառույթը</w:t>
      </w:r>
      <w:r w:rsidRPr="00657342">
        <w:rPr>
          <w:rStyle w:val="Strong"/>
          <w:rFonts w:ascii="GHEA Grapalat" w:hAnsi="GHEA Grapalat"/>
          <w:sz w:val="20"/>
          <w:szCs w:val="20"/>
        </w:rPr>
        <w:t>`</w:t>
      </w:r>
      <w:r w:rsidRPr="00657342">
        <w:rPr>
          <w:rStyle w:val="Strong"/>
          <w:rFonts w:ascii="GHEA Grapalat" w:hAnsi="GHEA Grapalat"/>
          <w:sz w:val="20"/>
          <w:szCs w:val="20"/>
          <w:lang w:val="pt-BR"/>
        </w:rPr>
        <w:t xml:space="preserve"> </w:t>
      </w:r>
      <w:r w:rsidRPr="00657342">
        <w:rPr>
          <w:rFonts w:ascii="GHEA Grapalat" w:hAnsi="GHEA Grapalat" w:cs="Sylfaen"/>
          <w:color w:val="000000"/>
          <w:sz w:val="20"/>
          <w:szCs w:val="20"/>
          <w:shd w:val="clear" w:color="auto" w:fill="FFFFFF"/>
        </w:rPr>
        <w:t>կազմակերպում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աղբահանությունը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մաքրումը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ինչպես</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իրականացնում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մաքրման</w:t>
      </w:r>
      <w:r w:rsidRPr="00657342">
        <w:rPr>
          <w:rStyle w:val="apple-converted-space"/>
          <w:color w:val="000000"/>
          <w:sz w:val="20"/>
          <w:szCs w:val="20"/>
          <w:shd w:val="clear" w:color="auto" w:fill="FFFFFF"/>
        </w:rPr>
        <w:t> </w:t>
      </w:r>
      <w:r w:rsidRPr="00657342">
        <w:rPr>
          <w:rFonts w:ascii="GHEA Grapalat" w:hAnsi="GHEA Grapalat" w:cs="Sylfaen"/>
          <w:color w:val="000000"/>
          <w:sz w:val="20"/>
          <w:szCs w:val="20"/>
          <w:shd w:val="clear" w:color="auto" w:fill="FFFFFF"/>
        </w:rPr>
        <w:t>մասին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Հայաստանի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Հանրապետության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օրենքով</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նախատեսված</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այլ</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լիազորություններ</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աջակցում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վիճակի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բարելավմանը</w:t>
      </w:r>
      <w:r w:rsidRPr="00657342">
        <w:rPr>
          <w:rFonts w:ascii="GHEA Grapalat" w:hAnsi="GHEA Grapalat"/>
          <w:color w:val="000000"/>
          <w:sz w:val="20"/>
          <w:szCs w:val="20"/>
          <w:shd w:val="clear" w:color="auto" w:fill="FFFFFF"/>
        </w:rPr>
        <w:t>.</w:t>
      </w:r>
    </w:p>
    <w:p w:rsidR="00102181" w:rsidRPr="00657342" w:rsidRDefault="00102181" w:rsidP="00102181">
      <w:pPr>
        <w:pStyle w:val="NormalWeb"/>
        <w:numPr>
          <w:ilvl w:val="0"/>
          <w:numId w:val="2"/>
        </w:numPr>
        <w:spacing w:before="0" w:beforeAutospacing="0" w:after="0" w:afterAutospacing="0" w:line="360" w:lineRule="auto"/>
        <w:ind w:left="0" w:firstLine="0"/>
        <w:jc w:val="both"/>
        <w:rPr>
          <w:rFonts w:ascii="GHEA Grapalat" w:hAnsi="GHEA Grapalat" w:cs="GHEA Grapalat"/>
          <w:sz w:val="20"/>
          <w:szCs w:val="20"/>
          <w:lang w:val="af-ZA"/>
        </w:rPr>
      </w:pPr>
      <w:r w:rsidRPr="00657342">
        <w:rPr>
          <w:rFonts w:ascii="GHEA Grapalat" w:hAnsi="GHEA Grapalat" w:cs="AK Courier"/>
          <w:sz w:val="20"/>
          <w:szCs w:val="20"/>
        </w:rPr>
        <w:t>Գործառույթի</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իրականացման</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օրենսդրական</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հիմքը</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ՀՀ</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կառավարության</w:t>
      </w:r>
      <w:r w:rsidRPr="00161811">
        <w:rPr>
          <w:rFonts w:ascii="GHEA Grapalat" w:hAnsi="GHEA Grapalat" w:cs="AK Courier"/>
          <w:sz w:val="20"/>
          <w:szCs w:val="20"/>
          <w:lang w:val="af-ZA"/>
        </w:rPr>
        <w:t xml:space="preserve"> </w:t>
      </w:r>
      <w:r w:rsidRPr="00161811">
        <w:rPr>
          <w:rFonts w:ascii="GHEA Grapalat" w:hAnsi="GHEA Grapalat"/>
          <w:sz w:val="20"/>
          <w:szCs w:val="20"/>
          <w:lang w:val="af-ZA"/>
        </w:rPr>
        <w:t>2007</w:t>
      </w:r>
      <w:r w:rsidRPr="00657342">
        <w:rPr>
          <w:rFonts w:ascii="GHEA Grapalat" w:hAnsi="GHEA Grapalat" w:cs="Sylfaen"/>
          <w:sz w:val="20"/>
          <w:szCs w:val="20"/>
        </w:rPr>
        <w:t>թ</w:t>
      </w:r>
      <w:r w:rsidRPr="00161811">
        <w:rPr>
          <w:rFonts w:ascii="GHEA Grapalat" w:hAnsi="GHEA Grapalat" w:cs="Sylfaen"/>
          <w:sz w:val="20"/>
          <w:szCs w:val="20"/>
          <w:lang w:val="af-ZA"/>
        </w:rPr>
        <w:t>.</w:t>
      </w:r>
      <w:r w:rsidRPr="00657342">
        <w:rPr>
          <w:rFonts w:ascii="GHEA Grapalat" w:hAnsi="GHEA Grapalat" w:cs="Sylfaen"/>
          <w:sz w:val="20"/>
          <w:szCs w:val="20"/>
        </w:rPr>
        <w:t>հոկտեմբերի</w:t>
      </w:r>
      <w:r w:rsidRPr="00161811">
        <w:rPr>
          <w:rFonts w:ascii="GHEA Grapalat" w:hAnsi="GHEA Grapalat"/>
          <w:sz w:val="20"/>
          <w:szCs w:val="20"/>
          <w:lang w:val="af-ZA"/>
        </w:rPr>
        <w:t xml:space="preserve"> 4-</w:t>
      </w:r>
      <w:r w:rsidRPr="00657342">
        <w:rPr>
          <w:rFonts w:ascii="GHEA Grapalat" w:hAnsi="GHEA Grapalat" w:cs="Sylfaen"/>
          <w:sz w:val="20"/>
          <w:szCs w:val="20"/>
        </w:rPr>
        <w:t>ի</w:t>
      </w:r>
      <w:r w:rsidRPr="00161811">
        <w:rPr>
          <w:rFonts w:ascii="GHEA Grapalat" w:hAnsi="GHEA Grapalat"/>
          <w:sz w:val="20"/>
          <w:szCs w:val="20"/>
          <w:lang w:val="af-ZA"/>
        </w:rPr>
        <w:t xml:space="preserve"> N 1161-</w:t>
      </w:r>
      <w:r w:rsidRPr="00657342">
        <w:rPr>
          <w:rFonts w:ascii="GHEA Grapalat" w:hAnsi="GHEA Grapalat" w:cs="Sylfaen"/>
          <w:sz w:val="20"/>
          <w:szCs w:val="20"/>
        </w:rPr>
        <w:t>Ն</w:t>
      </w:r>
      <w:r w:rsidRPr="00161811">
        <w:rPr>
          <w:rFonts w:ascii="GHEA Grapalat" w:hAnsi="GHEA Grapalat"/>
          <w:sz w:val="20"/>
          <w:szCs w:val="20"/>
          <w:lang w:val="af-ZA"/>
        </w:rPr>
        <w:t xml:space="preserve"> </w:t>
      </w:r>
      <w:r w:rsidRPr="00657342">
        <w:rPr>
          <w:rFonts w:ascii="GHEA Grapalat" w:hAnsi="GHEA Grapalat" w:cs="Sylfaen"/>
          <w:sz w:val="20"/>
          <w:szCs w:val="20"/>
        </w:rPr>
        <w:t>որոշում</w:t>
      </w:r>
      <w:r w:rsidRPr="00AD7496">
        <w:rPr>
          <w:rFonts w:cs="Sylfaen"/>
          <w:sz w:val="20"/>
          <w:szCs w:val="20"/>
          <w:lang w:val="af-ZA"/>
        </w:rPr>
        <w:t>:</w:t>
      </w:r>
    </w:p>
    <w:p w:rsidR="00102181" w:rsidRPr="00161811" w:rsidRDefault="00102181" w:rsidP="00102181">
      <w:pPr>
        <w:spacing w:line="240" w:lineRule="auto"/>
        <w:rPr>
          <w:sz w:val="20"/>
          <w:szCs w:val="20"/>
          <w:lang w:val="af-ZA"/>
        </w:rPr>
      </w:pPr>
    </w:p>
    <w:tbl>
      <w:tblPr>
        <w:tblW w:w="1512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60"/>
        <w:gridCol w:w="1440"/>
        <w:gridCol w:w="1980"/>
        <w:gridCol w:w="2070"/>
        <w:gridCol w:w="1890"/>
        <w:gridCol w:w="1800"/>
        <w:gridCol w:w="2880"/>
      </w:tblGrid>
      <w:tr w:rsidR="00102181" w:rsidRPr="0094062E" w:rsidTr="00102181">
        <w:trPr>
          <w:trHeight w:val="274"/>
        </w:trPr>
        <w:tc>
          <w:tcPr>
            <w:tcW w:w="3060" w:type="dxa"/>
          </w:tcPr>
          <w:p w:rsidR="00102181" w:rsidRPr="0094062E" w:rsidRDefault="00102181" w:rsidP="00102181">
            <w:pPr>
              <w:spacing w:line="240" w:lineRule="auto"/>
              <w:jc w:val="center"/>
              <w:rPr>
                <w:b/>
                <w:sz w:val="20"/>
                <w:szCs w:val="20"/>
              </w:rPr>
            </w:pPr>
            <w:r w:rsidRPr="0094062E">
              <w:rPr>
                <w:b/>
                <w:sz w:val="20"/>
                <w:szCs w:val="20"/>
              </w:rPr>
              <w:t>Դրույթների անվանումը</w:t>
            </w:r>
          </w:p>
        </w:tc>
        <w:tc>
          <w:tcPr>
            <w:tcW w:w="1440" w:type="dxa"/>
          </w:tcPr>
          <w:p w:rsidR="00102181" w:rsidRPr="0094062E" w:rsidRDefault="00102181"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980" w:type="dxa"/>
          </w:tcPr>
          <w:p w:rsidR="00102181" w:rsidRPr="0094062E" w:rsidRDefault="00102181" w:rsidP="00102181">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2070" w:type="dxa"/>
          </w:tcPr>
          <w:p w:rsidR="00102181" w:rsidRPr="0094062E" w:rsidRDefault="00102181"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90" w:type="dxa"/>
          </w:tcPr>
          <w:p w:rsidR="00102181" w:rsidRPr="0094062E" w:rsidRDefault="00102181" w:rsidP="00102181">
            <w:pPr>
              <w:spacing w:line="240" w:lineRule="auto"/>
              <w:jc w:val="center"/>
              <w:rPr>
                <w:b/>
                <w:sz w:val="20"/>
                <w:szCs w:val="20"/>
              </w:rPr>
            </w:pPr>
            <w:r w:rsidRPr="0094062E">
              <w:rPr>
                <w:b/>
                <w:sz w:val="20"/>
                <w:szCs w:val="20"/>
              </w:rPr>
              <w:t>Հայտնաբերված խախտումները</w:t>
            </w:r>
          </w:p>
        </w:tc>
        <w:tc>
          <w:tcPr>
            <w:tcW w:w="1800" w:type="dxa"/>
          </w:tcPr>
          <w:p w:rsidR="00102181" w:rsidRPr="0094062E" w:rsidRDefault="00102181" w:rsidP="00102181">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880" w:type="dxa"/>
          </w:tcPr>
          <w:p w:rsidR="00102181" w:rsidRPr="0094062E" w:rsidRDefault="00102181" w:rsidP="00102181">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102181" w:rsidRPr="0094062E" w:rsidTr="00102181">
        <w:tc>
          <w:tcPr>
            <w:tcW w:w="3060" w:type="dxa"/>
          </w:tcPr>
          <w:p w:rsidR="00102181" w:rsidRDefault="00102181" w:rsidP="00102181">
            <w:pPr>
              <w:pStyle w:val="NoSpacing"/>
              <w:jc w:val="both"/>
              <w:rPr>
                <w:rFonts w:ascii="GHEA Grapalat" w:hAnsi="GHEA Grapalat"/>
                <w:color w:val="000000"/>
                <w:sz w:val="20"/>
                <w:szCs w:val="20"/>
              </w:rPr>
            </w:pPr>
            <w:r>
              <w:rPr>
                <w:rFonts w:ascii="Arial Unicode" w:hAnsi="Arial Unicode" w:cs="Sylfaen"/>
                <w:sz w:val="20"/>
                <w:szCs w:val="20"/>
              </w:rPr>
              <w:t>1.  Առկա է ա</w:t>
            </w:r>
            <w:r w:rsidRPr="00B06BAE">
              <w:rPr>
                <w:rFonts w:ascii="GHEA Grapalat" w:hAnsi="GHEA Grapalat" w:cs="Sylfaen"/>
                <w:sz w:val="20"/>
                <w:szCs w:val="20"/>
              </w:rPr>
              <w:t>ղբահանության</w:t>
            </w:r>
            <w:r w:rsidRPr="00B06BAE">
              <w:rPr>
                <w:rFonts w:ascii="GHEA Grapalat" w:hAnsi="GHEA Grapalat"/>
                <w:sz w:val="20"/>
                <w:szCs w:val="20"/>
              </w:rPr>
              <w:t xml:space="preserve"> </w:t>
            </w:r>
            <w:r w:rsidRPr="00B06BAE">
              <w:rPr>
                <w:rFonts w:ascii="GHEA Grapalat" w:hAnsi="GHEA Grapalat" w:cs="Sylfaen"/>
                <w:sz w:val="20"/>
                <w:szCs w:val="20"/>
              </w:rPr>
              <w:t>սխեման</w:t>
            </w:r>
            <w:r w:rsidRPr="00B06BAE">
              <w:rPr>
                <w:rFonts w:ascii="GHEA Grapalat" w:hAnsi="GHEA Grapalat"/>
                <w:sz w:val="20"/>
                <w:szCs w:val="20"/>
              </w:rPr>
              <w:t xml:space="preserve"> </w:t>
            </w:r>
            <w:r w:rsidRPr="00B06BAE">
              <w:rPr>
                <w:rFonts w:ascii="GHEA Grapalat" w:hAnsi="GHEA Grapalat" w:cs="Sylfaen"/>
                <w:sz w:val="20"/>
                <w:szCs w:val="20"/>
              </w:rPr>
              <w:t>և</w:t>
            </w:r>
            <w:r w:rsidRPr="00B06BAE">
              <w:rPr>
                <w:rFonts w:ascii="GHEA Grapalat" w:hAnsi="GHEA Grapalat"/>
                <w:sz w:val="20"/>
                <w:szCs w:val="20"/>
              </w:rPr>
              <w:t xml:space="preserve"> </w:t>
            </w:r>
            <w:r w:rsidRPr="00B06BAE">
              <w:rPr>
                <w:rFonts w:ascii="GHEA Grapalat" w:hAnsi="GHEA Grapalat" w:cs="Sylfaen"/>
                <w:sz w:val="20"/>
                <w:szCs w:val="20"/>
              </w:rPr>
              <w:t>ժամանակացույցը</w:t>
            </w:r>
            <w:r>
              <w:rPr>
                <w:rFonts w:ascii="GHEA Grapalat" w:hAnsi="GHEA Grapalat" w:cs="Sylfaen"/>
                <w:sz w:val="20"/>
                <w:szCs w:val="20"/>
              </w:rPr>
              <w:t>,</w:t>
            </w:r>
            <w:r w:rsidRPr="00B06BAE">
              <w:rPr>
                <w:rFonts w:ascii="GHEA Grapalat" w:hAnsi="GHEA Grapalat" w:cs="Sylfaen"/>
                <w:sz w:val="20"/>
                <w:szCs w:val="20"/>
              </w:rPr>
              <w:t xml:space="preserve"> </w:t>
            </w:r>
            <w:r>
              <w:rPr>
                <w:rFonts w:ascii="GHEA Grapalat" w:hAnsi="GHEA Grapalat" w:cs="Sylfaen"/>
                <w:sz w:val="20"/>
                <w:szCs w:val="20"/>
              </w:rPr>
              <w:t xml:space="preserve">2.  </w:t>
            </w:r>
            <w:r w:rsidRPr="00B06BAE">
              <w:rPr>
                <w:rFonts w:ascii="GHEA Grapalat" w:hAnsi="GHEA Grapalat" w:cs="Sylfaen"/>
                <w:sz w:val="20"/>
                <w:szCs w:val="20"/>
              </w:rPr>
              <w:t>ապահովվ</w:t>
            </w:r>
            <w:r>
              <w:rPr>
                <w:rFonts w:ascii="GHEA Grapalat" w:hAnsi="GHEA Grapalat" w:cs="Sylfaen"/>
                <w:sz w:val="20"/>
                <w:szCs w:val="20"/>
              </w:rPr>
              <w:t>ած են</w:t>
            </w:r>
            <w:r w:rsidRPr="00B06BAE">
              <w:rPr>
                <w:rFonts w:ascii="GHEA Grapalat" w:hAnsi="GHEA Grapalat"/>
                <w:sz w:val="20"/>
                <w:szCs w:val="20"/>
              </w:rPr>
              <w:t xml:space="preserve"> </w:t>
            </w:r>
            <w:r w:rsidRPr="00B06BAE">
              <w:rPr>
                <w:rFonts w:ascii="GHEA Grapalat" w:hAnsi="GHEA Grapalat" w:cs="Sylfaen"/>
                <w:sz w:val="20"/>
                <w:szCs w:val="20"/>
              </w:rPr>
              <w:t>սպառման</w:t>
            </w:r>
            <w:r w:rsidRPr="00B06BAE">
              <w:rPr>
                <w:rFonts w:ascii="GHEA Grapalat" w:hAnsi="GHEA Grapalat"/>
                <w:sz w:val="20"/>
                <w:szCs w:val="20"/>
              </w:rPr>
              <w:t xml:space="preserve"> </w:t>
            </w:r>
            <w:r w:rsidRPr="00B06BAE">
              <w:rPr>
                <w:rFonts w:ascii="GHEA Grapalat" w:hAnsi="GHEA Grapalat" w:cs="Sylfaen"/>
                <w:sz w:val="20"/>
                <w:szCs w:val="20"/>
              </w:rPr>
              <w:t>թափոնների</w:t>
            </w:r>
            <w:r w:rsidRPr="00B06BAE">
              <w:rPr>
                <w:rFonts w:ascii="GHEA Grapalat" w:hAnsi="GHEA Grapalat"/>
                <w:sz w:val="20"/>
                <w:szCs w:val="20"/>
              </w:rPr>
              <w:t xml:space="preserve"> </w:t>
            </w:r>
            <w:r w:rsidRPr="00B06BAE">
              <w:rPr>
                <w:rFonts w:ascii="GHEA Grapalat" w:hAnsi="GHEA Grapalat" w:cs="Sylfaen"/>
                <w:sz w:val="20"/>
                <w:szCs w:val="20"/>
              </w:rPr>
              <w:t>հեռացման</w:t>
            </w:r>
            <w:r w:rsidRPr="00B06BAE">
              <w:rPr>
                <w:rFonts w:ascii="GHEA Grapalat" w:hAnsi="GHEA Grapalat"/>
                <w:sz w:val="20"/>
                <w:szCs w:val="20"/>
              </w:rPr>
              <w:t xml:space="preserve"> </w:t>
            </w:r>
            <w:r>
              <w:rPr>
                <w:rFonts w:ascii="GHEA Grapalat" w:hAnsi="GHEA Grapalat"/>
                <w:sz w:val="20"/>
                <w:szCs w:val="20"/>
              </w:rPr>
              <w:t xml:space="preserve">ՀՀ օրենսդրությամբ </w:t>
            </w:r>
            <w:r w:rsidRPr="00B06BAE">
              <w:rPr>
                <w:rFonts w:ascii="GHEA Grapalat" w:hAnsi="GHEA Grapalat" w:cs="Sylfaen"/>
                <w:sz w:val="20"/>
                <w:szCs w:val="20"/>
              </w:rPr>
              <w:t>սահմանված հաճախականությունը`</w:t>
            </w:r>
            <w:r w:rsidRPr="00B06BAE">
              <w:rPr>
                <w:rFonts w:ascii="GHEA Grapalat" w:hAnsi="GHEA Grapalat" w:cs="Sylfaen"/>
                <w:color w:val="000000"/>
                <w:sz w:val="20"/>
                <w:szCs w:val="20"/>
              </w:rPr>
              <w:t xml:space="preserve"> </w:t>
            </w:r>
            <w:r w:rsidRPr="00C77DBE">
              <w:rPr>
                <w:rFonts w:ascii="GHEA Grapalat" w:hAnsi="GHEA Grapalat" w:cs="Sylfaen"/>
                <w:color w:val="000000"/>
                <w:sz w:val="20"/>
                <w:szCs w:val="20"/>
              </w:rPr>
              <w:t>առնվազն</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երեք</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օրը</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մեկ</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անգամ</w:t>
            </w:r>
            <w:r w:rsidRPr="00C77DBE">
              <w:rPr>
                <w:rFonts w:ascii="GHEA Grapalat" w:hAnsi="GHEA Grapalat"/>
                <w:color w:val="000000"/>
                <w:sz w:val="20"/>
                <w:szCs w:val="20"/>
              </w:rPr>
              <w:t xml:space="preserve">, </w:t>
            </w:r>
          </w:p>
          <w:p w:rsidR="00102181" w:rsidRPr="00B06BAE" w:rsidRDefault="00102181" w:rsidP="00102181">
            <w:pPr>
              <w:pStyle w:val="NoSpacing"/>
              <w:jc w:val="both"/>
              <w:rPr>
                <w:rFonts w:ascii="GHEA Grapalat" w:hAnsi="GHEA Grapalat"/>
                <w:b/>
                <w:sz w:val="20"/>
                <w:szCs w:val="20"/>
              </w:rPr>
            </w:pPr>
            <w:r>
              <w:rPr>
                <w:rFonts w:ascii="GHEA Grapalat" w:hAnsi="GHEA Grapalat" w:cs="Sylfaen"/>
                <w:sz w:val="20"/>
                <w:szCs w:val="20"/>
              </w:rPr>
              <w:t xml:space="preserve">3. </w:t>
            </w:r>
            <w:r w:rsidRPr="00B06BAE">
              <w:rPr>
                <w:rFonts w:ascii="GHEA Grapalat" w:hAnsi="GHEA Grapalat" w:cs="Sylfaen"/>
                <w:sz w:val="20"/>
                <w:szCs w:val="20"/>
              </w:rPr>
              <w:t xml:space="preserve"> </w:t>
            </w:r>
            <w:r w:rsidRPr="00C77DBE">
              <w:rPr>
                <w:rFonts w:ascii="GHEA Grapalat" w:hAnsi="GHEA Grapalat"/>
                <w:color w:val="000000"/>
                <w:sz w:val="20"/>
                <w:szCs w:val="20"/>
              </w:rPr>
              <w:t>+5</w:t>
            </w:r>
            <w:r w:rsidRPr="00C77DBE">
              <w:rPr>
                <w:rFonts w:ascii="GHEA Grapalat" w:hAnsi="GHEA Grapalat"/>
                <w:color w:val="000000"/>
                <w:sz w:val="20"/>
                <w:szCs w:val="20"/>
                <w:vertAlign w:val="superscript"/>
              </w:rPr>
              <w:t>0</w:t>
            </w:r>
            <w:r w:rsidRPr="00C77DBE">
              <w:rPr>
                <w:rFonts w:ascii="GHEA Grapalat" w:hAnsi="GHEA Grapalat"/>
                <w:color w:val="000000"/>
                <w:sz w:val="20"/>
                <w:szCs w:val="20"/>
              </w:rPr>
              <w:t xml:space="preserve">C </w:t>
            </w:r>
            <w:r w:rsidRPr="00C77DBE">
              <w:rPr>
                <w:rFonts w:ascii="GHEA Grapalat" w:hAnsi="GHEA Grapalat" w:cs="Sylfaen"/>
                <w:color w:val="000000"/>
                <w:sz w:val="20"/>
                <w:szCs w:val="20"/>
              </w:rPr>
              <w:t>և</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ավելի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բարձր</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օդի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ջերմաստիճանի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դեպքում</w:t>
            </w:r>
            <w:r w:rsidRPr="00C77DBE">
              <w:rPr>
                <w:rFonts w:ascii="GHEA Grapalat" w:hAnsi="GHEA Grapalat"/>
                <w:color w:val="000000"/>
                <w:sz w:val="20"/>
                <w:szCs w:val="20"/>
              </w:rPr>
              <w:t>`</w:t>
            </w:r>
            <w:r>
              <w:rPr>
                <w:rFonts w:ascii="GHEA Grapalat" w:hAnsi="GHEA Grapalat"/>
                <w:color w:val="000000"/>
                <w:sz w:val="20"/>
                <w:szCs w:val="20"/>
              </w:rPr>
              <w:t xml:space="preserve"> ՀՀ օրենսդրությամբ </w:t>
            </w:r>
            <w:r w:rsidRPr="00B06BAE">
              <w:rPr>
                <w:rFonts w:ascii="GHEA Grapalat" w:hAnsi="GHEA Grapalat" w:cs="Sylfaen"/>
                <w:sz w:val="20"/>
                <w:szCs w:val="20"/>
              </w:rPr>
              <w:t xml:space="preserve">սահմանված </w:t>
            </w:r>
            <w:r w:rsidRPr="00C77DBE">
              <w:rPr>
                <w:rFonts w:ascii="GHEA Grapalat" w:hAnsi="GHEA Grapalat" w:cs="Sylfaen"/>
                <w:color w:val="000000"/>
                <w:sz w:val="20"/>
                <w:szCs w:val="20"/>
              </w:rPr>
              <w:t>ամեն</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օր</w:t>
            </w:r>
            <w:r w:rsidRPr="00B06BAE">
              <w:rPr>
                <w:rFonts w:ascii="GHEA Grapalat" w:hAnsi="GHEA Grapalat" w:cs="Sylfaen"/>
                <w:sz w:val="20"/>
                <w:szCs w:val="20"/>
              </w:rPr>
              <w:t xml:space="preserve"> հաճախականությունը`:</w:t>
            </w:r>
          </w:p>
        </w:tc>
        <w:tc>
          <w:tcPr>
            <w:tcW w:w="1440" w:type="dxa"/>
          </w:tcPr>
          <w:p w:rsidR="00102181" w:rsidRDefault="00102181" w:rsidP="00102181">
            <w:pPr>
              <w:spacing w:line="240" w:lineRule="auto"/>
              <w:jc w:val="center"/>
              <w:rPr>
                <w:b/>
                <w:sz w:val="20"/>
                <w:szCs w:val="20"/>
              </w:rPr>
            </w:pPr>
            <w:r>
              <w:rPr>
                <w:b/>
                <w:sz w:val="20"/>
                <w:szCs w:val="20"/>
              </w:rPr>
              <w:t>V</w:t>
            </w:r>
          </w:p>
          <w:p w:rsidR="00102181" w:rsidRDefault="00102181" w:rsidP="00102181">
            <w:pPr>
              <w:spacing w:line="240" w:lineRule="auto"/>
              <w:jc w:val="center"/>
              <w:rPr>
                <w:b/>
                <w:sz w:val="20"/>
                <w:szCs w:val="20"/>
              </w:rPr>
            </w:pPr>
          </w:p>
          <w:p w:rsidR="00102181" w:rsidRDefault="00102181" w:rsidP="00102181">
            <w:pPr>
              <w:spacing w:line="240" w:lineRule="auto"/>
              <w:jc w:val="center"/>
              <w:rPr>
                <w:b/>
                <w:sz w:val="20"/>
                <w:szCs w:val="20"/>
              </w:rPr>
            </w:pPr>
            <w:r>
              <w:rPr>
                <w:b/>
                <w:sz w:val="20"/>
                <w:szCs w:val="20"/>
              </w:rPr>
              <w:t>-</w:t>
            </w:r>
          </w:p>
          <w:p w:rsidR="00102181" w:rsidRDefault="00102181" w:rsidP="00102181">
            <w:pPr>
              <w:spacing w:line="240" w:lineRule="auto"/>
              <w:jc w:val="center"/>
              <w:rPr>
                <w:b/>
                <w:sz w:val="20"/>
                <w:szCs w:val="20"/>
              </w:rPr>
            </w:pPr>
          </w:p>
          <w:p w:rsidR="00102181" w:rsidRDefault="00102181" w:rsidP="00102181">
            <w:pPr>
              <w:spacing w:line="240" w:lineRule="auto"/>
              <w:jc w:val="center"/>
              <w:rPr>
                <w:b/>
                <w:sz w:val="20"/>
                <w:szCs w:val="20"/>
              </w:rPr>
            </w:pPr>
          </w:p>
          <w:p w:rsidR="00102181" w:rsidRDefault="00102181" w:rsidP="00102181">
            <w:pPr>
              <w:spacing w:line="240" w:lineRule="auto"/>
              <w:jc w:val="center"/>
              <w:rPr>
                <w:b/>
                <w:sz w:val="20"/>
                <w:szCs w:val="20"/>
              </w:rPr>
            </w:pPr>
          </w:p>
          <w:p w:rsidR="00102181" w:rsidRDefault="00102181" w:rsidP="00102181">
            <w:pPr>
              <w:spacing w:line="240" w:lineRule="auto"/>
              <w:jc w:val="center"/>
              <w:rPr>
                <w:b/>
                <w:sz w:val="20"/>
                <w:szCs w:val="20"/>
              </w:rPr>
            </w:pPr>
          </w:p>
          <w:p w:rsidR="00102181" w:rsidRDefault="00102181" w:rsidP="00102181">
            <w:pPr>
              <w:spacing w:line="240" w:lineRule="auto"/>
              <w:jc w:val="center"/>
              <w:rPr>
                <w:b/>
                <w:sz w:val="20"/>
                <w:szCs w:val="20"/>
              </w:rPr>
            </w:pPr>
          </w:p>
          <w:p w:rsidR="00102181" w:rsidRDefault="00102181" w:rsidP="00102181">
            <w:pPr>
              <w:spacing w:line="240" w:lineRule="auto"/>
              <w:jc w:val="center"/>
              <w:rPr>
                <w:b/>
                <w:sz w:val="20"/>
                <w:szCs w:val="20"/>
              </w:rPr>
            </w:pPr>
          </w:p>
          <w:p w:rsidR="00102181" w:rsidRPr="0094062E" w:rsidRDefault="00102181" w:rsidP="00102181">
            <w:pPr>
              <w:spacing w:line="240" w:lineRule="auto"/>
              <w:jc w:val="center"/>
              <w:rPr>
                <w:b/>
                <w:sz w:val="20"/>
                <w:szCs w:val="20"/>
              </w:rPr>
            </w:pPr>
            <w:r>
              <w:rPr>
                <w:b/>
                <w:sz w:val="20"/>
                <w:szCs w:val="20"/>
              </w:rPr>
              <w:t>-</w:t>
            </w:r>
          </w:p>
        </w:tc>
        <w:tc>
          <w:tcPr>
            <w:tcW w:w="1980" w:type="dxa"/>
          </w:tcPr>
          <w:p w:rsidR="00102181" w:rsidRPr="0094062E" w:rsidRDefault="00102181" w:rsidP="00102181">
            <w:pPr>
              <w:spacing w:line="240" w:lineRule="auto"/>
              <w:jc w:val="center"/>
              <w:rPr>
                <w:b/>
                <w:sz w:val="20"/>
                <w:szCs w:val="20"/>
              </w:rPr>
            </w:pPr>
          </w:p>
        </w:tc>
        <w:tc>
          <w:tcPr>
            <w:tcW w:w="2070" w:type="dxa"/>
          </w:tcPr>
          <w:p w:rsidR="00102181" w:rsidRPr="0094062E" w:rsidRDefault="00102181" w:rsidP="00102181">
            <w:pPr>
              <w:spacing w:line="240" w:lineRule="auto"/>
              <w:jc w:val="center"/>
              <w:rPr>
                <w:b/>
                <w:sz w:val="20"/>
                <w:szCs w:val="20"/>
              </w:rPr>
            </w:pPr>
          </w:p>
        </w:tc>
        <w:tc>
          <w:tcPr>
            <w:tcW w:w="1890" w:type="dxa"/>
          </w:tcPr>
          <w:p w:rsidR="00102181" w:rsidRPr="0094062E" w:rsidRDefault="00102181" w:rsidP="00102181">
            <w:pPr>
              <w:spacing w:line="240" w:lineRule="auto"/>
              <w:jc w:val="center"/>
              <w:rPr>
                <w:b/>
                <w:sz w:val="20"/>
                <w:szCs w:val="20"/>
              </w:rPr>
            </w:pPr>
          </w:p>
        </w:tc>
        <w:tc>
          <w:tcPr>
            <w:tcW w:w="1800" w:type="dxa"/>
          </w:tcPr>
          <w:p w:rsidR="00102181" w:rsidRPr="0094062E" w:rsidRDefault="00102181" w:rsidP="00102181">
            <w:pPr>
              <w:spacing w:line="240" w:lineRule="auto"/>
              <w:jc w:val="center"/>
              <w:rPr>
                <w:b/>
                <w:sz w:val="20"/>
                <w:szCs w:val="20"/>
              </w:rPr>
            </w:pPr>
          </w:p>
        </w:tc>
        <w:tc>
          <w:tcPr>
            <w:tcW w:w="2880" w:type="dxa"/>
          </w:tcPr>
          <w:p w:rsidR="00102181" w:rsidRPr="0094062E" w:rsidRDefault="00102181" w:rsidP="00102181">
            <w:pPr>
              <w:spacing w:line="240" w:lineRule="auto"/>
              <w:jc w:val="center"/>
              <w:rPr>
                <w:b/>
                <w:sz w:val="20"/>
                <w:szCs w:val="20"/>
              </w:rPr>
            </w:pPr>
          </w:p>
        </w:tc>
      </w:tr>
      <w:tr w:rsidR="00102181" w:rsidRPr="0094062E" w:rsidTr="00102181">
        <w:tc>
          <w:tcPr>
            <w:tcW w:w="3060" w:type="dxa"/>
          </w:tcPr>
          <w:p w:rsidR="00102181" w:rsidRDefault="00102181" w:rsidP="00102181">
            <w:pPr>
              <w:rPr>
                <w:color w:val="000000"/>
                <w:sz w:val="20"/>
                <w:szCs w:val="20"/>
              </w:rPr>
            </w:pPr>
            <w:r>
              <w:rPr>
                <w:rFonts w:cs="Sylfaen"/>
                <w:color w:val="000000"/>
                <w:sz w:val="20"/>
                <w:szCs w:val="20"/>
              </w:rPr>
              <w:t xml:space="preserve">4. </w:t>
            </w:r>
            <w:r w:rsidRPr="00145645">
              <w:rPr>
                <w:rFonts w:cs="Sylfaen"/>
                <w:color w:val="000000"/>
                <w:sz w:val="20"/>
                <w:szCs w:val="20"/>
              </w:rPr>
              <w:t>Աղբախցեր</w:t>
            </w:r>
            <w:r>
              <w:rPr>
                <w:rFonts w:cs="Sylfaen"/>
                <w:color w:val="000000"/>
                <w:sz w:val="20"/>
                <w:szCs w:val="20"/>
              </w:rPr>
              <w:t xml:space="preserve">ը </w:t>
            </w:r>
            <w:r>
              <w:rPr>
                <w:rFonts w:cs="Sylfaen"/>
                <w:color w:val="000000"/>
                <w:sz w:val="20"/>
                <w:szCs w:val="20"/>
              </w:rPr>
              <w:lastRenderedPageBreak/>
              <w:t xml:space="preserve">ապահովված են </w:t>
            </w:r>
            <w:r w:rsidRPr="00145645">
              <w:rPr>
                <w:rFonts w:cs="Sylfaen"/>
                <w:color w:val="000000"/>
                <w:sz w:val="20"/>
                <w:szCs w:val="20"/>
              </w:rPr>
              <w:t>ամուր</w:t>
            </w:r>
            <w:r w:rsidRPr="00145645">
              <w:rPr>
                <w:color w:val="000000"/>
                <w:sz w:val="20"/>
                <w:szCs w:val="20"/>
              </w:rPr>
              <w:t xml:space="preserve"> </w:t>
            </w:r>
            <w:r w:rsidRPr="00145645">
              <w:rPr>
                <w:rFonts w:cs="Sylfaen"/>
                <w:color w:val="000000"/>
                <w:sz w:val="20"/>
                <w:szCs w:val="20"/>
              </w:rPr>
              <w:t>փակվ</w:t>
            </w:r>
            <w:r>
              <w:rPr>
                <w:rFonts w:cs="Sylfaen"/>
                <w:color w:val="000000"/>
                <w:sz w:val="20"/>
                <w:szCs w:val="20"/>
              </w:rPr>
              <w:t>ող</w:t>
            </w:r>
            <w:r w:rsidRPr="00145645">
              <w:rPr>
                <w:rFonts w:cs="Sylfaen"/>
                <w:color w:val="000000"/>
                <w:sz w:val="20"/>
                <w:szCs w:val="20"/>
              </w:rPr>
              <w:t xml:space="preserve"> դռներ</w:t>
            </w:r>
            <w:r>
              <w:rPr>
                <w:rFonts w:cs="Sylfaen"/>
                <w:color w:val="000000"/>
                <w:sz w:val="20"/>
                <w:szCs w:val="20"/>
              </w:rPr>
              <w:t>ով</w:t>
            </w:r>
            <w:r w:rsidRPr="00145645">
              <w:rPr>
                <w:color w:val="000000"/>
                <w:sz w:val="20"/>
                <w:szCs w:val="20"/>
              </w:rPr>
              <w:t xml:space="preserve"> </w:t>
            </w:r>
          </w:p>
          <w:p w:rsidR="00102181" w:rsidRDefault="00102181" w:rsidP="00102181">
            <w:pPr>
              <w:rPr>
                <w:color w:val="000000"/>
                <w:sz w:val="20"/>
                <w:szCs w:val="20"/>
              </w:rPr>
            </w:pPr>
            <w:r>
              <w:rPr>
                <w:color w:val="000000"/>
                <w:sz w:val="20"/>
                <w:szCs w:val="20"/>
              </w:rPr>
              <w:t xml:space="preserve">5. </w:t>
            </w:r>
            <w:r w:rsidRPr="00145645">
              <w:rPr>
                <w:rFonts w:cs="Sylfaen"/>
                <w:color w:val="000000"/>
                <w:sz w:val="20"/>
                <w:szCs w:val="20"/>
              </w:rPr>
              <w:t>ունեն</w:t>
            </w:r>
            <w:r w:rsidRPr="00145645">
              <w:rPr>
                <w:color w:val="000000"/>
                <w:sz w:val="20"/>
                <w:szCs w:val="20"/>
              </w:rPr>
              <w:t xml:space="preserve"> </w:t>
            </w:r>
            <w:r w:rsidRPr="00145645">
              <w:rPr>
                <w:rFonts w:cs="Sylfaen"/>
                <w:color w:val="000000"/>
                <w:sz w:val="20"/>
                <w:szCs w:val="20"/>
              </w:rPr>
              <w:t>սողնակ</w:t>
            </w:r>
            <w:r w:rsidRPr="00145645">
              <w:rPr>
                <w:color w:val="000000"/>
                <w:sz w:val="20"/>
                <w:szCs w:val="20"/>
              </w:rPr>
              <w:t>,</w:t>
            </w:r>
          </w:p>
          <w:p w:rsidR="00102181" w:rsidRPr="0021090D" w:rsidRDefault="00102181" w:rsidP="00102181">
            <w:pPr>
              <w:rPr>
                <w:sz w:val="20"/>
                <w:szCs w:val="20"/>
              </w:rPr>
            </w:pPr>
            <w:r>
              <w:rPr>
                <w:rFonts w:cs="Sylfaen"/>
                <w:color w:val="000000"/>
                <w:sz w:val="20"/>
                <w:szCs w:val="20"/>
              </w:rPr>
              <w:t>6.</w:t>
            </w:r>
            <w:r w:rsidRPr="00145645">
              <w:rPr>
                <w:rFonts w:cs="Sylfaen"/>
                <w:color w:val="000000"/>
                <w:sz w:val="20"/>
                <w:szCs w:val="20"/>
              </w:rPr>
              <w:t xml:space="preserve"> </w:t>
            </w:r>
            <w:r>
              <w:rPr>
                <w:rFonts w:cs="Sylfaen"/>
                <w:color w:val="000000"/>
                <w:sz w:val="20"/>
                <w:szCs w:val="20"/>
              </w:rPr>
              <w:t xml:space="preserve">աղբախցի դռան </w:t>
            </w:r>
            <w:r w:rsidRPr="00145645">
              <w:rPr>
                <w:rFonts w:cs="Sylfaen"/>
                <w:color w:val="000000"/>
                <w:sz w:val="20"/>
                <w:szCs w:val="20"/>
              </w:rPr>
              <w:t>ստորին</w:t>
            </w:r>
            <w:r w:rsidRPr="00145645">
              <w:rPr>
                <w:color w:val="000000"/>
                <w:sz w:val="20"/>
                <w:szCs w:val="20"/>
              </w:rPr>
              <w:t xml:space="preserve"> </w:t>
            </w:r>
            <w:r w:rsidRPr="00145645">
              <w:rPr>
                <w:rFonts w:cs="Sylfaen"/>
                <w:color w:val="000000"/>
                <w:sz w:val="20"/>
                <w:szCs w:val="20"/>
              </w:rPr>
              <w:t>մասը</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շեմքերը պատվ</w:t>
            </w:r>
            <w:r>
              <w:rPr>
                <w:rFonts w:cs="Sylfaen"/>
                <w:color w:val="000000"/>
                <w:sz w:val="20"/>
                <w:szCs w:val="20"/>
              </w:rPr>
              <w:t xml:space="preserve">ած </w:t>
            </w:r>
            <w:r w:rsidRPr="00145645">
              <w:rPr>
                <w:rFonts w:cs="Sylfaen"/>
                <w:color w:val="000000"/>
                <w:sz w:val="20"/>
                <w:szCs w:val="20"/>
              </w:rPr>
              <w:t>են</w:t>
            </w:r>
            <w:r w:rsidRPr="00145645">
              <w:rPr>
                <w:color w:val="000000"/>
                <w:sz w:val="20"/>
                <w:szCs w:val="20"/>
              </w:rPr>
              <w:t xml:space="preserve"> </w:t>
            </w:r>
            <w:r w:rsidRPr="00145645">
              <w:rPr>
                <w:rFonts w:cs="Sylfaen"/>
                <w:color w:val="000000"/>
                <w:sz w:val="20"/>
                <w:szCs w:val="20"/>
              </w:rPr>
              <w:t>թիթեղով</w:t>
            </w:r>
          </w:p>
        </w:tc>
        <w:tc>
          <w:tcPr>
            <w:tcW w:w="1440" w:type="dxa"/>
          </w:tcPr>
          <w:p w:rsidR="00102181" w:rsidRDefault="00102181" w:rsidP="00102181">
            <w:pPr>
              <w:spacing w:line="240" w:lineRule="auto"/>
              <w:jc w:val="center"/>
              <w:rPr>
                <w:b/>
                <w:sz w:val="20"/>
                <w:szCs w:val="20"/>
              </w:rPr>
            </w:pPr>
            <w:r>
              <w:rPr>
                <w:b/>
                <w:sz w:val="20"/>
                <w:szCs w:val="20"/>
              </w:rPr>
              <w:lastRenderedPageBreak/>
              <w:t>-</w:t>
            </w:r>
          </w:p>
          <w:p w:rsidR="00102181" w:rsidRDefault="00102181" w:rsidP="00102181">
            <w:pPr>
              <w:spacing w:line="240" w:lineRule="auto"/>
              <w:jc w:val="center"/>
              <w:rPr>
                <w:b/>
                <w:sz w:val="20"/>
                <w:szCs w:val="20"/>
              </w:rPr>
            </w:pPr>
          </w:p>
          <w:p w:rsidR="00102181" w:rsidRDefault="00102181" w:rsidP="00102181">
            <w:pPr>
              <w:spacing w:line="240" w:lineRule="auto"/>
              <w:jc w:val="center"/>
              <w:rPr>
                <w:b/>
                <w:sz w:val="20"/>
                <w:szCs w:val="20"/>
              </w:rPr>
            </w:pPr>
          </w:p>
          <w:p w:rsidR="00102181" w:rsidRDefault="00102181" w:rsidP="00102181">
            <w:pPr>
              <w:spacing w:line="240" w:lineRule="auto"/>
              <w:jc w:val="center"/>
              <w:rPr>
                <w:b/>
                <w:sz w:val="20"/>
                <w:szCs w:val="20"/>
              </w:rPr>
            </w:pPr>
          </w:p>
          <w:p w:rsidR="00102181" w:rsidRDefault="00102181" w:rsidP="00102181">
            <w:pPr>
              <w:spacing w:line="240" w:lineRule="auto"/>
              <w:jc w:val="center"/>
              <w:rPr>
                <w:b/>
                <w:sz w:val="20"/>
                <w:szCs w:val="20"/>
              </w:rPr>
            </w:pPr>
            <w:r>
              <w:rPr>
                <w:b/>
                <w:sz w:val="20"/>
                <w:szCs w:val="20"/>
              </w:rPr>
              <w:t>-</w:t>
            </w:r>
          </w:p>
          <w:p w:rsidR="00102181" w:rsidRPr="0094062E" w:rsidRDefault="00102181" w:rsidP="00102181">
            <w:pPr>
              <w:spacing w:line="240" w:lineRule="auto"/>
              <w:jc w:val="center"/>
              <w:rPr>
                <w:b/>
                <w:sz w:val="20"/>
                <w:szCs w:val="20"/>
              </w:rPr>
            </w:pPr>
            <w:r>
              <w:rPr>
                <w:b/>
                <w:sz w:val="20"/>
                <w:szCs w:val="20"/>
              </w:rPr>
              <w:t>-</w:t>
            </w:r>
          </w:p>
        </w:tc>
        <w:tc>
          <w:tcPr>
            <w:tcW w:w="1980" w:type="dxa"/>
          </w:tcPr>
          <w:p w:rsidR="00102181" w:rsidRPr="0094062E" w:rsidRDefault="00102181" w:rsidP="00102181">
            <w:pPr>
              <w:spacing w:line="240" w:lineRule="auto"/>
              <w:jc w:val="center"/>
              <w:rPr>
                <w:b/>
                <w:sz w:val="20"/>
                <w:szCs w:val="20"/>
              </w:rPr>
            </w:pPr>
          </w:p>
        </w:tc>
        <w:tc>
          <w:tcPr>
            <w:tcW w:w="2070" w:type="dxa"/>
          </w:tcPr>
          <w:p w:rsidR="00102181" w:rsidRPr="0094062E" w:rsidRDefault="00102181" w:rsidP="00102181">
            <w:pPr>
              <w:spacing w:line="240" w:lineRule="auto"/>
              <w:jc w:val="center"/>
              <w:rPr>
                <w:b/>
                <w:sz w:val="20"/>
                <w:szCs w:val="20"/>
              </w:rPr>
            </w:pPr>
          </w:p>
        </w:tc>
        <w:tc>
          <w:tcPr>
            <w:tcW w:w="1890" w:type="dxa"/>
          </w:tcPr>
          <w:p w:rsidR="00102181" w:rsidRPr="0094062E" w:rsidRDefault="00102181" w:rsidP="00102181">
            <w:pPr>
              <w:spacing w:line="240" w:lineRule="auto"/>
              <w:jc w:val="center"/>
              <w:rPr>
                <w:b/>
                <w:sz w:val="20"/>
                <w:szCs w:val="20"/>
              </w:rPr>
            </w:pPr>
          </w:p>
        </w:tc>
        <w:tc>
          <w:tcPr>
            <w:tcW w:w="1800" w:type="dxa"/>
          </w:tcPr>
          <w:p w:rsidR="00102181" w:rsidRPr="0094062E" w:rsidRDefault="00102181" w:rsidP="00102181">
            <w:pPr>
              <w:spacing w:line="240" w:lineRule="auto"/>
              <w:jc w:val="center"/>
              <w:rPr>
                <w:b/>
                <w:sz w:val="20"/>
                <w:szCs w:val="20"/>
              </w:rPr>
            </w:pPr>
          </w:p>
        </w:tc>
        <w:tc>
          <w:tcPr>
            <w:tcW w:w="2880" w:type="dxa"/>
          </w:tcPr>
          <w:p w:rsidR="00102181" w:rsidRPr="0094062E" w:rsidRDefault="00102181" w:rsidP="00102181">
            <w:pPr>
              <w:spacing w:line="240" w:lineRule="auto"/>
              <w:jc w:val="center"/>
              <w:rPr>
                <w:b/>
                <w:sz w:val="20"/>
                <w:szCs w:val="20"/>
              </w:rPr>
            </w:pPr>
          </w:p>
        </w:tc>
      </w:tr>
      <w:tr w:rsidR="00102181" w:rsidRPr="0094062E" w:rsidTr="00102181">
        <w:tc>
          <w:tcPr>
            <w:tcW w:w="3060" w:type="dxa"/>
          </w:tcPr>
          <w:p w:rsidR="00102181" w:rsidRPr="00145645" w:rsidRDefault="00102181" w:rsidP="00102181">
            <w:pPr>
              <w:ind w:firstLine="31"/>
              <w:rPr>
                <w:rFonts w:cs="Sylfaen"/>
                <w:color w:val="000000"/>
                <w:sz w:val="20"/>
                <w:szCs w:val="20"/>
              </w:rPr>
            </w:pPr>
            <w:r>
              <w:rPr>
                <w:rFonts w:cs="Sylfaen"/>
                <w:color w:val="000000"/>
                <w:sz w:val="20"/>
                <w:szCs w:val="20"/>
              </w:rPr>
              <w:lastRenderedPageBreak/>
              <w:t xml:space="preserve">7. </w:t>
            </w:r>
            <w:r w:rsidRPr="00145645">
              <w:rPr>
                <w:rFonts w:cs="Sylfaen"/>
                <w:color w:val="000000"/>
                <w:sz w:val="20"/>
                <w:szCs w:val="20"/>
              </w:rPr>
              <w:t>Ա</w:t>
            </w:r>
            <w:r>
              <w:rPr>
                <w:rFonts w:cs="Sylfaen"/>
                <w:color w:val="000000"/>
                <w:sz w:val="20"/>
                <w:szCs w:val="20"/>
              </w:rPr>
              <w:t>պահովված է ա</w:t>
            </w:r>
            <w:r w:rsidRPr="00145645">
              <w:rPr>
                <w:rFonts w:cs="Sylfaen"/>
                <w:color w:val="000000"/>
                <w:sz w:val="20"/>
                <w:szCs w:val="20"/>
              </w:rPr>
              <w:t>ղբախցեր կրծողների</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միջատների</w:t>
            </w:r>
            <w:r w:rsidRPr="00145645">
              <w:rPr>
                <w:color w:val="000000"/>
                <w:sz w:val="20"/>
                <w:szCs w:val="20"/>
              </w:rPr>
              <w:t xml:space="preserve"> </w:t>
            </w:r>
            <w:r>
              <w:rPr>
                <w:color w:val="000000"/>
                <w:sz w:val="20"/>
                <w:szCs w:val="20"/>
              </w:rPr>
              <w:t>ներ</w:t>
            </w:r>
            <w:r w:rsidRPr="00145645">
              <w:rPr>
                <w:rFonts w:cs="Sylfaen"/>
                <w:color w:val="000000"/>
                <w:sz w:val="20"/>
                <w:szCs w:val="20"/>
              </w:rPr>
              <w:t>թափանցումը</w:t>
            </w:r>
            <w:r>
              <w:rPr>
                <w:rFonts w:cs="Sylfaen"/>
                <w:color w:val="000000"/>
                <w:sz w:val="20"/>
                <w:szCs w:val="20"/>
              </w:rPr>
              <w:t>`</w:t>
            </w:r>
            <w:r w:rsidRPr="00145645">
              <w:rPr>
                <w:rFonts w:cs="Sylfaen"/>
                <w:color w:val="000000"/>
                <w:sz w:val="20"/>
                <w:szCs w:val="20"/>
              </w:rPr>
              <w:t xml:space="preserve"> հատակներ</w:t>
            </w:r>
            <w:r>
              <w:rPr>
                <w:rFonts w:cs="Sylfaen"/>
                <w:color w:val="000000"/>
                <w:sz w:val="20"/>
                <w:szCs w:val="20"/>
              </w:rPr>
              <w:t>ի</w:t>
            </w:r>
            <w:r w:rsidRPr="00145645">
              <w:rPr>
                <w:color w:val="000000"/>
                <w:sz w:val="20"/>
                <w:szCs w:val="20"/>
              </w:rPr>
              <w:t xml:space="preserve"> </w:t>
            </w:r>
            <w:r w:rsidRPr="00145645">
              <w:rPr>
                <w:rFonts w:cs="Sylfaen"/>
                <w:color w:val="000000"/>
                <w:sz w:val="20"/>
                <w:szCs w:val="20"/>
              </w:rPr>
              <w:t>անցքերը</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բացվածքները</w:t>
            </w:r>
            <w:r w:rsidRPr="00145645">
              <w:rPr>
                <w:color w:val="000000"/>
                <w:sz w:val="20"/>
                <w:szCs w:val="20"/>
              </w:rPr>
              <w:t xml:space="preserve"> </w:t>
            </w:r>
            <w:r w:rsidRPr="00145645">
              <w:rPr>
                <w:rFonts w:cs="Sylfaen"/>
                <w:color w:val="000000"/>
                <w:sz w:val="20"/>
                <w:szCs w:val="20"/>
              </w:rPr>
              <w:t>ամրակցվ</w:t>
            </w:r>
            <w:r>
              <w:rPr>
                <w:rFonts w:cs="Sylfaen"/>
                <w:color w:val="000000"/>
                <w:sz w:val="20"/>
                <w:szCs w:val="20"/>
              </w:rPr>
              <w:t xml:space="preserve">ած </w:t>
            </w:r>
            <w:r w:rsidRPr="00145645">
              <w:rPr>
                <w:rFonts w:cs="Sylfaen"/>
                <w:color w:val="000000"/>
                <w:sz w:val="20"/>
                <w:szCs w:val="20"/>
              </w:rPr>
              <w:t>են</w:t>
            </w:r>
            <w:r w:rsidRPr="00145645">
              <w:rPr>
                <w:color w:val="000000"/>
                <w:sz w:val="20"/>
                <w:szCs w:val="20"/>
              </w:rPr>
              <w:t>:</w:t>
            </w:r>
          </w:p>
        </w:tc>
        <w:tc>
          <w:tcPr>
            <w:tcW w:w="1440" w:type="dxa"/>
          </w:tcPr>
          <w:p w:rsidR="00102181" w:rsidRPr="0094062E" w:rsidRDefault="00102181" w:rsidP="00102181">
            <w:pPr>
              <w:spacing w:line="240" w:lineRule="auto"/>
              <w:jc w:val="center"/>
              <w:rPr>
                <w:b/>
                <w:sz w:val="20"/>
                <w:szCs w:val="20"/>
              </w:rPr>
            </w:pPr>
            <w:r>
              <w:rPr>
                <w:b/>
                <w:sz w:val="20"/>
                <w:szCs w:val="20"/>
              </w:rPr>
              <w:t>-</w:t>
            </w:r>
          </w:p>
        </w:tc>
        <w:tc>
          <w:tcPr>
            <w:tcW w:w="1980" w:type="dxa"/>
          </w:tcPr>
          <w:p w:rsidR="00102181" w:rsidRPr="0094062E" w:rsidRDefault="00102181" w:rsidP="00102181">
            <w:pPr>
              <w:spacing w:line="240" w:lineRule="auto"/>
              <w:jc w:val="center"/>
              <w:rPr>
                <w:b/>
                <w:sz w:val="20"/>
                <w:szCs w:val="20"/>
              </w:rPr>
            </w:pPr>
          </w:p>
        </w:tc>
        <w:tc>
          <w:tcPr>
            <w:tcW w:w="2070" w:type="dxa"/>
          </w:tcPr>
          <w:p w:rsidR="00102181" w:rsidRPr="0094062E" w:rsidRDefault="00102181" w:rsidP="00102181">
            <w:pPr>
              <w:spacing w:line="240" w:lineRule="auto"/>
              <w:jc w:val="center"/>
              <w:rPr>
                <w:b/>
                <w:sz w:val="20"/>
                <w:szCs w:val="20"/>
              </w:rPr>
            </w:pPr>
          </w:p>
        </w:tc>
        <w:tc>
          <w:tcPr>
            <w:tcW w:w="1890" w:type="dxa"/>
          </w:tcPr>
          <w:p w:rsidR="00102181" w:rsidRPr="0094062E" w:rsidRDefault="00102181" w:rsidP="00102181">
            <w:pPr>
              <w:spacing w:line="240" w:lineRule="auto"/>
              <w:jc w:val="center"/>
              <w:rPr>
                <w:b/>
                <w:sz w:val="20"/>
                <w:szCs w:val="20"/>
              </w:rPr>
            </w:pPr>
          </w:p>
        </w:tc>
        <w:tc>
          <w:tcPr>
            <w:tcW w:w="1800" w:type="dxa"/>
          </w:tcPr>
          <w:p w:rsidR="00102181" w:rsidRPr="0094062E" w:rsidRDefault="00102181" w:rsidP="00102181">
            <w:pPr>
              <w:spacing w:line="240" w:lineRule="auto"/>
              <w:jc w:val="center"/>
              <w:rPr>
                <w:b/>
                <w:sz w:val="20"/>
                <w:szCs w:val="20"/>
              </w:rPr>
            </w:pPr>
          </w:p>
        </w:tc>
        <w:tc>
          <w:tcPr>
            <w:tcW w:w="2880" w:type="dxa"/>
          </w:tcPr>
          <w:p w:rsidR="00102181" w:rsidRPr="0094062E" w:rsidRDefault="00102181" w:rsidP="00102181">
            <w:pPr>
              <w:spacing w:line="240" w:lineRule="auto"/>
              <w:jc w:val="center"/>
              <w:rPr>
                <w:b/>
                <w:sz w:val="20"/>
                <w:szCs w:val="20"/>
              </w:rPr>
            </w:pPr>
          </w:p>
        </w:tc>
      </w:tr>
    </w:tbl>
    <w:p w:rsidR="00102181" w:rsidRPr="001E0E72" w:rsidRDefault="00102181" w:rsidP="00102181">
      <w:pPr>
        <w:spacing w:line="240" w:lineRule="auto"/>
        <w:rPr>
          <w:rFonts w:cs="GHEA Grapalat"/>
          <w:sz w:val="20"/>
          <w:szCs w:val="20"/>
        </w:rPr>
      </w:pPr>
    </w:p>
    <w:p w:rsidR="00102181" w:rsidRPr="00C055E2" w:rsidRDefault="00102181" w:rsidP="00102181">
      <w:pPr>
        <w:pStyle w:val="NormalWeb"/>
        <w:numPr>
          <w:ilvl w:val="0"/>
          <w:numId w:val="2"/>
        </w:numPr>
        <w:spacing w:before="0" w:beforeAutospacing="0" w:after="0" w:afterAutospacing="0" w:line="360" w:lineRule="auto"/>
        <w:ind w:left="0" w:firstLine="0"/>
        <w:jc w:val="both"/>
        <w:rPr>
          <w:rFonts w:ascii="GHEA Grapalat" w:hAnsi="GHEA Grapalat" w:cs="GHEA Grapalat"/>
          <w:sz w:val="20"/>
          <w:szCs w:val="20"/>
          <w:lang w:val="af-ZA"/>
        </w:rPr>
      </w:pPr>
      <w:r w:rsidRPr="0046375C">
        <w:rPr>
          <w:rFonts w:ascii="GHEA Grapalat" w:hAnsi="GHEA Grapalat" w:cs="AK Courier"/>
          <w:sz w:val="20"/>
          <w:szCs w:val="20"/>
        </w:rPr>
        <w:t>Գործառույթը</w:t>
      </w:r>
      <w:r w:rsidRPr="0046375C">
        <w:rPr>
          <w:rFonts w:ascii="GHEA Grapalat" w:hAnsi="GHEA Grapalat"/>
          <w:sz w:val="20"/>
          <w:szCs w:val="20"/>
        </w:rPr>
        <w:t xml:space="preserve"> ըստ </w:t>
      </w:r>
      <w:r>
        <w:rPr>
          <w:rFonts w:ascii="GHEA Grapalat" w:hAnsi="GHEA Grapalat"/>
          <w:sz w:val="20"/>
          <w:szCs w:val="20"/>
        </w:rPr>
        <w:t xml:space="preserve">&lt;&lt;Տեղական ինքնակառավարման մասին&gt;&gt; ՀՀ օրենքի՝ (այսուհետ՝ </w:t>
      </w:r>
      <w:r w:rsidRPr="0046375C">
        <w:rPr>
          <w:rFonts w:ascii="GHEA Grapalat" w:hAnsi="GHEA Grapalat"/>
          <w:sz w:val="20"/>
          <w:szCs w:val="20"/>
        </w:rPr>
        <w:t>ՏԻՄ</w:t>
      </w:r>
      <w:r w:rsidRPr="0046375C">
        <w:rPr>
          <w:rStyle w:val="Strong"/>
          <w:rFonts w:ascii="GHEA Grapalat" w:hAnsi="GHEA Grapalat"/>
          <w:sz w:val="20"/>
          <w:szCs w:val="20"/>
          <w:lang w:val="pt-BR"/>
        </w:rPr>
        <w:t xml:space="preserve"> Օ</w:t>
      </w:r>
      <w:r w:rsidRPr="0046375C">
        <w:rPr>
          <w:rStyle w:val="Strong"/>
          <w:rFonts w:ascii="GHEA Grapalat" w:hAnsi="GHEA Grapalat"/>
          <w:sz w:val="20"/>
          <w:szCs w:val="20"/>
        </w:rPr>
        <w:t>րենք</w:t>
      </w:r>
      <w:r>
        <w:rPr>
          <w:rStyle w:val="Strong"/>
          <w:rFonts w:ascii="GHEA Grapalat" w:hAnsi="GHEA Grapalat"/>
          <w:sz w:val="20"/>
          <w:szCs w:val="20"/>
        </w:rPr>
        <w:t>)</w:t>
      </w:r>
      <w:r w:rsidRPr="0046375C">
        <w:rPr>
          <w:rStyle w:val="Strong"/>
          <w:rFonts w:ascii="GHEA Grapalat" w:hAnsi="GHEA Grapalat"/>
          <w:sz w:val="20"/>
          <w:szCs w:val="20"/>
          <w:lang w:val="pt-BR"/>
        </w:rPr>
        <w:t xml:space="preserve"> </w:t>
      </w:r>
      <w:r w:rsidRPr="00657342">
        <w:rPr>
          <w:rFonts w:ascii="GHEA Grapalat" w:hAnsi="GHEA Grapalat" w:cs="Sylfaen"/>
          <w:color w:val="000000"/>
          <w:sz w:val="20"/>
          <w:szCs w:val="20"/>
          <w:shd w:val="clear" w:color="auto" w:fill="FFFFFF"/>
        </w:rPr>
        <w:t>կազմակերպում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աղբահանությունը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մաքրումը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ինչպես</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իրականացնում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մաքրման</w:t>
      </w:r>
      <w:r w:rsidRPr="00657342">
        <w:rPr>
          <w:rStyle w:val="apple-converted-space"/>
          <w:color w:val="000000"/>
          <w:sz w:val="20"/>
          <w:szCs w:val="20"/>
          <w:shd w:val="clear" w:color="auto" w:fill="FFFFFF"/>
        </w:rPr>
        <w:t> </w:t>
      </w:r>
      <w:r w:rsidRPr="00657342">
        <w:rPr>
          <w:rFonts w:ascii="GHEA Grapalat" w:hAnsi="GHEA Grapalat" w:cs="Sylfaen"/>
          <w:color w:val="000000"/>
          <w:sz w:val="20"/>
          <w:szCs w:val="20"/>
          <w:shd w:val="clear" w:color="auto" w:fill="FFFFFF"/>
        </w:rPr>
        <w:t>մասին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Հայաստանի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Հանրապետության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օրենքով</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նախատեսված</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այլ</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լիազորություններ</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աջակցում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վիճակի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բարելավմանը</w:t>
      </w:r>
      <w:r w:rsidRPr="00657342">
        <w:rPr>
          <w:rFonts w:ascii="GHEA Grapalat" w:hAnsi="GHEA Grapalat"/>
          <w:color w:val="000000"/>
          <w:sz w:val="20"/>
          <w:szCs w:val="20"/>
          <w:shd w:val="clear" w:color="auto" w:fill="FFFFFF"/>
        </w:rPr>
        <w:t>.</w:t>
      </w:r>
    </w:p>
    <w:p w:rsidR="00102181" w:rsidRPr="0046375C" w:rsidRDefault="00102181" w:rsidP="00102181">
      <w:pPr>
        <w:numPr>
          <w:ilvl w:val="0"/>
          <w:numId w:val="2"/>
        </w:numPr>
        <w:spacing w:line="360" w:lineRule="auto"/>
        <w:ind w:left="0" w:firstLine="0"/>
        <w:rPr>
          <w:rFonts w:cs="GHEA Grapalat"/>
          <w:sz w:val="20"/>
          <w:szCs w:val="20"/>
          <w:lang w:val="af-ZA"/>
        </w:rPr>
      </w:pPr>
      <w:r w:rsidRPr="0046375C">
        <w:rPr>
          <w:rFonts w:cs="AK Courier"/>
          <w:sz w:val="20"/>
          <w:szCs w:val="20"/>
        </w:rPr>
        <w:t>Գործառույթի</w:t>
      </w:r>
      <w:r w:rsidRPr="00C055E2">
        <w:rPr>
          <w:rFonts w:cs="AK Courier"/>
          <w:sz w:val="20"/>
          <w:szCs w:val="20"/>
          <w:lang w:val="af-ZA"/>
        </w:rPr>
        <w:t xml:space="preserve"> </w:t>
      </w:r>
      <w:r w:rsidRPr="0046375C">
        <w:rPr>
          <w:rFonts w:cs="AK Courier"/>
          <w:sz w:val="20"/>
          <w:szCs w:val="20"/>
        </w:rPr>
        <w:t>իրականացման</w:t>
      </w:r>
      <w:r w:rsidRPr="00C055E2">
        <w:rPr>
          <w:rFonts w:cs="AK Courier"/>
          <w:sz w:val="20"/>
          <w:szCs w:val="20"/>
          <w:lang w:val="af-ZA"/>
        </w:rPr>
        <w:t xml:space="preserve"> </w:t>
      </w:r>
      <w:r w:rsidRPr="0046375C">
        <w:rPr>
          <w:rFonts w:cs="AK Courier"/>
          <w:sz w:val="20"/>
          <w:szCs w:val="20"/>
        </w:rPr>
        <w:t>օրենսդրական</w:t>
      </w:r>
      <w:r w:rsidRPr="00C055E2">
        <w:rPr>
          <w:rFonts w:cs="AK Courier"/>
          <w:sz w:val="20"/>
          <w:szCs w:val="20"/>
          <w:lang w:val="af-ZA"/>
        </w:rPr>
        <w:t xml:space="preserve"> </w:t>
      </w:r>
      <w:r w:rsidRPr="0046375C">
        <w:rPr>
          <w:rFonts w:cs="AK Courier"/>
          <w:sz w:val="20"/>
          <w:szCs w:val="20"/>
        </w:rPr>
        <w:t>հիմքը</w:t>
      </w:r>
      <w:r w:rsidRPr="00C055E2">
        <w:rPr>
          <w:rFonts w:cs="AK Courier"/>
          <w:sz w:val="20"/>
          <w:szCs w:val="20"/>
          <w:lang w:val="af-ZA"/>
        </w:rPr>
        <w:t xml:space="preserve">` </w:t>
      </w:r>
      <w:r w:rsidRPr="0046375C">
        <w:rPr>
          <w:rFonts w:cs="AK Courier"/>
          <w:sz w:val="20"/>
          <w:szCs w:val="20"/>
        </w:rPr>
        <w:t>ՀՀ</w:t>
      </w:r>
      <w:r w:rsidRPr="00C055E2">
        <w:rPr>
          <w:rFonts w:cs="AK Courier"/>
          <w:sz w:val="20"/>
          <w:szCs w:val="20"/>
          <w:lang w:val="af-ZA"/>
        </w:rPr>
        <w:t xml:space="preserve"> </w:t>
      </w:r>
      <w:r w:rsidRPr="0046375C">
        <w:rPr>
          <w:rFonts w:cs="AK Courier"/>
          <w:sz w:val="20"/>
          <w:szCs w:val="20"/>
          <w:lang w:val="ru-RU"/>
        </w:rPr>
        <w:t>առողջապահության</w:t>
      </w:r>
      <w:r w:rsidRPr="00C055E2">
        <w:rPr>
          <w:rFonts w:cs="AK Courier"/>
          <w:sz w:val="20"/>
          <w:szCs w:val="20"/>
          <w:lang w:val="af-ZA"/>
        </w:rPr>
        <w:t xml:space="preserve"> </w:t>
      </w:r>
      <w:r w:rsidRPr="0046375C">
        <w:rPr>
          <w:rFonts w:cs="AK Courier"/>
          <w:sz w:val="20"/>
          <w:szCs w:val="20"/>
        </w:rPr>
        <w:t>նախարարի</w:t>
      </w:r>
      <w:r w:rsidRPr="00C055E2">
        <w:rPr>
          <w:rFonts w:cs="AK Courier"/>
          <w:sz w:val="20"/>
          <w:szCs w:val="20"/>
          <w:lang w:val="af-ZA"/>
        </w:rPr>
        <w:t xml:space="preserve"> 2009</w:t>
      </w:r>
      <w:r>
        <w:rPr>
          <w:rFonts w:cs="AK Courier"/>
          <w:sz w:val="20"/>
          <w:szCs w:val="20"/>
          <w:lang w:val="af-ZA"/>
        </w:rPr>
        <w:t xml:space="preserve"> </w:t>
      </w:r>
      <w:r w:rsidRPr="0046375C">
        <w:rPr>
          <w:rFonts w:cs="AK Courier"/>
          <w:sz w:val="20"/>
          <w:szCs w:val="20"/>
        </w:rPr>
        <w:t>թ</w:t>
      </w:r>
      <w:r>
        <w:rPr>
          <w:rFonts w:cs="AK Courier"/>
          <w:sz w:val="20"/>
          <w:szCs w:val="20"/>
        </w:rPr>
        <w:t>վականի</w:t>
      </w:r>
      <w:r w:rsidRPr="00AD7496">
        <w:rPr>
          <w:rFonts w:cs="AK Courier"/>
          <w:sz w:val="20"/>
          <w:szCs w:val="20"/>
          <w:lang w:val="af-ZA"/>
        </w:rPr>
        <w:t xml:space="preserve"> </w:t>
      </w:r>
      <w:r w:rsidRPr="0046375C">
        <w:rPr>
          <w:rFonts w:cs="AK Courier"/>
          <w:sz w:val="20"/>
          <w:szCs w:val="20"/>
        </w:rPr>
        <w:t>դեկտեմբերի</w:t>
      </w:r>
      <w:r w:rsidRPr="00AD7496">
        <w:rPr>
          <w:rFonts w:cs="AK Courier"/>
          <w:sz w:val="20"/>
          <w:szCs w:val="20"/>
          <w:lang w:val="af-ZA"/>
        </w:rPr>
        <w:t xml:space="preserve"> </w:t>
      </w:r>
      <w:r w:rsidRPr="00C055E2">
        <w:rPr>
          <w:rFonts w:cs="AK Courier"/>
          <w:sz w:val="20"/>
          <w:szCs w:val="20"/>
          <w:lang w:val="af-ZA"/>
        </w:rPr>
        <w:t>22</w:t>
      </w:r>
      <w:r>
        <w:rPr>
          <w:rFonts w:cs="AK Courier"/>
          <w:sz w:val="20"/>
          <w:szCs w:val="20"/>
          <w:lang w:val="af-ZA"/>
        </w:rPr>
        <w:t>-ի</w:t>
      </w:r>
      <w:r w:rsidRPr="00C055E2">
        <w:rPr>
          <w:rFonts w:cs="AK Courier"/>
          <w:sz w:val="20"/>
          <w:szCs w:val="20"/>
          <w:lang w:val="af-ZA"/>
        </w:rPr>
        <w:t xml:space="preserve"> </w:t>
      </w:r>
      <w:r w:rsidRPr="0046375C">
        <w:rPr>
          <w:rFonts w:cs="AK Courier"/>
          <w:sz w:val="20"/>
          <w:szCs w:val="20"/>
        </w:rPr>
        <w:t>թիվ</w:t>
      </w:r>
      <w:r w:rsidRPr="00C055E2">
        <w:rPr>
          <w:rFonts w:cs="AK Courier"/>
          <w:sz w:val="20"/>
          <w:szCs w:val="20"/>
          <w:lang w:val="af-ZA"/>
        </w:rPr>
        <w:t xml:space="preserve"> 25-</w:t>
      </w:r>
      <w:r w:rsidRPr="0046375C">
        <w:rPr>
          <w:rFonts w:cs="AK Courier"/>
          <w:sz w:val="20"/>
          <w:szCs w:val="20"/>
        </w:rPr>
        <w:t>Ն</w:t>
      </w:r>
      <w:r w:rsidRPr="00C055E2">
        <w:rPr>
          <w:rFonts w:cs="AK Courier"/>
          <w:sz w:val="20"/>
          <w:szCs w:val="20"/>
          <w:lang w:val="af-ZA"/>
        </w:rPr>
        <w:t xml:space="preserve"> </w:t>
      </w:r>
      <w:r w:rsidRPr="0046375C">
        <w:rPr>
          <w:rFonts w:cs="AK Courier"/>
          <w:sz w:val="20"/>
          <w:szCs w:val="20"/>
        </w:rPr>
        <w:t>հրաման</w:t>
      </w:r>
      <w:r w:rsidRPr="00AD7496">
        <w:rPr>
          <w:rFonts w:cs="AK Courier"/>
          <w:sz w:val="20"/>
          <w:szCs w:val="20"/>
          <w:lang w:val="af-ZA"/>
        </w:rPr>
        <w:t>:</w:t>
      </w:r>
    </w:p>
    <w:p w:rsidR="00102181" w:rsidRPr="00C055E2" w:rsidRDefault="00102181" w:rsidP="00102181">
      <w:pPr>
        <w:spacing w:line="240" w:lineRule="auto"/>
        <w:rPr>
          <w:sz w:val="20"/>
          <w:szCs w:val="20"/>
          <w:lang w:val="af-ZA"/>
        </w:rPr>
      </w:pPr>
    </w:p>
    <w:tbl>
      <w:tblPr>
        <w:tblW w:w="14882"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967"/>
        <w:gridCol w:w="1701"/>
        <w:gridCol w:w="1843"/>
        <w:gridCol w:w="1701"/>
        <w:gridCol w:w="1842"/>
        <w:gridCol w:w="1701"/>
        <w:gridCol w:w="2127"/>
      </w:tblGrid>
      <w:tr w:rsidR="00102181" w:rsidRPr="0094062E" w:rsidTr="00102181">
        <w:tc>
          <w:tcPr>
            <w:tcW w:w="3967" w:type="dxa"/>
          </w:tcPr>
          <w:p w:rsidR="00102181" w:rsidRPr="0094062E" w:rsidRDefault="00102181" w:rsidP="00102181">
            <w:pPr>
              <w:spacing w:line="240" w:lineRule="auto"/>
              <w:jc w:val="center"/>
              <w:rPr>
                <w:b/>
                <w:sz w:val="20"/>
                <w:szCs w:val="20"/>
              </w:rPr>
            </w:pPr>
            <w:r w:rsidRPr="0094062E">
              <w:rPr>
                <w:b/>
                <w:sz w:val="20"/>
                <w:szCs w:val="20"/>
              </w:rPr>
              <w:t>Դրույթների անվանումը</w:t>
            </w:r>
          </w:p>
        </w:tc>
        <w:tc>
          <w:tcPr>
            <w:tcW w:w="1701" w:type="dxa"/>
          </w:tcPr>
          <w:p w:rsidR="00102181" w:rsidRPr="0094062E" w:rsidRDefault="00102181"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843" w:type="dxa"/>
          </w:tcPr>
          <w:p w:rsidR="00102181" w:rsidRPr="0094062E" w:rsidRDefault="00102181" w:rsidP="00102181">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1701" w:type="dxa"/>
          </w:tcPr>
          <w:p w:rsidR="00102181" w:rsidRPr="0094062E" w:rsidRDefault="00102181"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42" w:type="dxa"/>
          </w:tcPr>
          <w:p w:rsidR="00102181" w:rsidRPr="0094062E" w:rsidRDefault="00102181" w:rsidP="00102181">
            <w:pPr>
              <w:spacing w:line="240" w:lineRule="auto"/>
              <w:jc w:val="center"/>
              <w:rPr>
                <w:b/>
                <w:sz w:val="20"/>
                <w:szCs w:val="20"/>
              </w:rPr>
            </w:pPr>
            <w:r w:rsidRPr="0094062E">
              <w:rPr>
                <w:b/>
                <w:sz w:val="20"/>
                <w:szCs w:val="20"/>
              </w:rPr>
              <w:t>Հայտնաբերված խախտումները</w:t>
            </w:r>
          </w:p>
        </w:tc>
        <w:tc>
          <w:tcPr>
            <w:tcW w:w="1701" w:type="dxa"/>
          </w:tcPr>
          <w:p w:rsidR="00102181" w:rsidRPr="0094062E" w:rsidRDefault="00102181" w:rsidP="00102181">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127" w:type="dxa"/>
          </w:tcPr>
          <w:p w:rsidR="00102181" w:rsidRPr="0094062E" w:rsidRDefault="00102181" w:rsidP="00102181">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102181" w:rsidRPr="0094062E" w:rsidTr="00102181">
        <w:tc>
          <w:tcPr>
            <w:tcW w:w="3967" w:type="dxa"/>
          </w:tcPr>
          <w:p w:rsidR="00102181" w:rsidRPr="0021090D" w:rsidRDefault="00102181" w:rsidP="00102181">
            <w:pPr>
              <w:pStyle w:val="NoSpacing"/>
              <w:jc w:val="both"/>
              <w:rPr>
                <w:rFonts w:ascii="GHEA Grapalat" w:hAnsi="GHEA Grapalat"/>
                <w:b/>
                <w:sz w:val="20"/>
                <w:szCs w:val="20"/>
              </w:rPr>
            </w:pPr>
            <w:r>
              <w:rPr>
                <w:rFonts w:ascii="Arial Unicode" w:hAnsi="Arial Unicode" w:cs="Sylfaen"/>
                <w:color w:val="000000"/>
                <w:sz w:val="20"/>
                <w:szCs w:val="20"/>
              </w:rPr>
              <w:t xml:space="preserve">1. Առկա են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սխեմաներ</w:t>
            </w:r>
            <w:r>
              <w:rPr>
                <w:rFonts w:ascii="GHEA Grapalat" w:hAnsi="GHEA Grapalat" w:cs="Sylfaen"/>
                <w:sz w:val="20"/>
                <w:szCs w:val="20"/>
              </w:rPr>
              <w:t xml:space="preserve">ը, </w:t>
            </w:r>
            <w:r w:rsidRPr="0021090D">
              <w:rPr>
                <w:rFonts w:ascii="GHEA Grapalat" w:hAnsi="GHEA Grapalat" w:cs="Sylfaen"/>
                <w:sz w:val="20"/>
                <w:szCs w:val="20"/>
              </w:rPr>
              <w:t>համաձայն</w:t>
            </w:r>
            <w:r>
              <w:rPr>
                <w:rFonts w:ascii="Arial Unicode" w:hAnsi="Arial Unicode" w:cs="Sylfaen"/>
                <w:color w:val="000000"/>
                <w:sz w:val="20"/>
                <w:szCs w:val="20"/>
              </w:rPr>
              <w:t xml:space="preserve"> </w:t>
            </w:r>
            <w:r>
              <w:rPr>
                <w:rFonts w:ascii="GHEA Grapalat" w:hAnsi="GHEA Grapalat" w:cs="Sylfaen"/>
                <w:sz w:val="20"/>
                <w:szCs w:val="20"/>
              </w:rPr>
              <w:t>որոնց</w:t>
            </w:r>
            <w:r>
              <w:rPr>
                <w:rFonts w:ascii="Arial Unicode" w:hAnsi="Arial Unicode" w:cs="Sylfaen"/>
                <w:color w:val="000000"/>
                <w:sz w:val="20"/>
                <w:szCs w:val="20"/>
              </w:rPr>
              <w:t xml:space="preserve"> </w:t>
            </w:r>
            <w:r w:rsidRPr="0021090D">
              <w:rPr>
                <w:rFonts w:ascii="GHEA Grapalat" w:hAnsi="GHEA Grapalat" w:cs="Sylfaen"/>
                <w:sz w:val="20"/>
                <w:szCs w:val="20"/>
              </w:rPr>
              <w:lastRenderedPageBreak/>
              <w:t>իրականացնում</w:t>
            </w:r>
            <w:r w:rsidRPr="0021090D">
              <w:rPr>
                <w:rFonts w:ascii="GHEA Grapalat" w:hAnsi="GHEA Grapalat"/>
                <w:sz w:val="20"/>
                <w:szCs w:val="20"/>
              </w:rPr>
              <w:t xml:space="preserve"> </w:t>
            </w:r>
            <w:r w:rsidRPr="0021090D">
              <w:rPr>
                <w:rFonts w:ascii="GHEA Grapalat" w:hAnsi="GHEA Grapalat" w:cs="Sylfaen"/>
                <w:sz w:val="20"/>
                <w:szCs w:val="20"/>
              </w:rPr>
              <w:t>են</w:t>
            </w:r>
            <w:r>
              <w:rPr>
                <w:rFonts w:ascii="Arial Unicode" w:hAnsi="Arial Unicode" w:cs="Sylfaen"/>
                <w:color w:val="000000"/>
                <w:sz w:val="20"/>
                <w:szCs w:val="20"/>
              </w:rPr>
              <w:t xml:space="preserve"> ո</w:t>
            </w:r>
            <w:r w:rsidRPr="0021090D">
              <w:rPr>
                <w:rFonts w:ascii="GHEA Grapalat" w:hAnsi="GHEA Grapalat" w:cs="Sylfaen"/>
                <w:color w:val="000000"/>
                <w:sz w:val="20"/>
                <w:szCs w:val="20"/>
              </w:rPr>
              <w:t>չ</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վնասակար</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թափոնների</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հավաքումը՝</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ս</w:t>
            </w:r>
            <w:r w:rsidRPr="0021090D">
              <w:rPr>
                <w:rFonts w:ascii="GHEA Grapalat" w:hAnsi="GHEA Grapalat" w:cs="Sylfaen"/>
                <w:sz w:val="20"/>
                <w:szCs w:val="20"/>
              </w:rPr>
              <w:t>պառման</w:t>
            </w:r>
            <w:r w:rsidRPr="0021090D">
              <w:rPr>
                <w:rFonts w:ascii="GHEA Grapalat" w:hAnsi="GHEA Grapalat"/>
                <w:sz w:val="20"/>
                <w:szCs w:val="20"/>
              </w:rPr>
              <w:t xml:space="preserve"> </w:t>
            </w:r>
            <w:r w:rsidRPr="0021090D">
              <w:rPr>
                <w:rFonts w:ascii="GHEA Grapalat" w:hAnsi="GHEA Grapalat" w:cs="Sylfaen"/>
                <w:sz w:val="20"/>
                <w:szCs w:val="20"/>
              </w:rPr>
              <w:t>թափոնների</w:t>
            </w:r>
            <w:r w:rsidRPr="0021090D">
              <w:rPr>
                <w:rFonts w:ascii="GHEA Grapalat" w:hAnsi="GHEA Grapalat"/>
                <w:sz w:val="20"/>
                <w:szCs w:val="20"/>
              </w:rPr>
              <w:t xml:space="preserve"> </w:t>
            </w:r>
            <w:r w:rsidRPr="0021090D">
              <w:rPr>
                <w:rFonts w:ascii="GHEA Grapalat" w:hAnsi="GHEA Grapalat" w:cs="Sylfaen"/>
                <w:sz w:val="20"/>
                <w:szCs w:val="20"/>
              </w:rPr>
              <w:t>փոխադրումը</w:t>
            </w:r>
            <w:r w:rsidRPr="0021090D">
              <w:rPr>
                <w:rFonts w:ascii="GHEA Grapalat" w:hAnsi="GHEA Grapalat"/>
                <w:sz w:val="20"/>
                <w:szCs w:val="20"/>
              </w:rPr>
              <w:t xml:space="preserve"> (</w:t>
            </w:r>
            <w:r w:rsidRPr="0021090D">
              <w:rPr>
                <w:rFonts w:ascii="GHEA Grapalat" w:hAnsi="GHEA Grapalat" w:cs="Sylfaen"/>
                <w:sz w:val="20"/>
                <w:szCs w:val="20"/>
              </w:rPr>
              <w:t>աղբահանությունը</w:t>
            </w:r>
            <w:r w:rsidRPr="0021090D">
              <w:rPr>
                <w:rFonts w:ascii="GHEA Grapalat" w:hAnsi="GHEA Grapalat"/>
                <w:sz w:val="20"/>
                <w:szCs w:val="20"/>
              </w:rPr>
              <w:t>):</w:t>
            </w:r>
          </w:p>
        </w:tc>
        <w:tc>
          <w:tcPr>
            <w:tcW w:w="1701" w:type="dxa"/>
          </w:tcPr>
          <w:p w:rsidR="00102181" w:rsidRPr="0094062E" w:rsidRDefault="00102181" w:rsidP="00102181">
            <w:pPr>
              <w:spacing w:line="240" w:lineRule="auto"/>
              <w:jc w:val="center"/>
              <w:rPr>
                <w:b/>
                <w:sz w:val="20"/>
                <w:szCs w:val="20"/>
              </w:rPr>
            </w:pPr>
            <w:r>
              <w:rPr>
                <w:b/>
                <w:sz w:val="20"/>
                <w:szCs w:val="20"/>
              </w:rPr>
              <w:lastRenderedPageBreak/>
              <w:t>-</w:t>
            </w:r>
          </w:p>
        </w:tc>
        <w:tc>
          <w:tcPr>
            <w:tcW w:w="1843"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1842"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2127" w:type="dxa"/>
          </w:tcPr>
          <w:p w:rsidR="00102181" w:rsidRPr="0094062E" w:rsidRDefault="00102181" w:rsidP="00102181">
            <w:pPr>
              <w:spacing w:line="240" w:lineRule="auto"/>
              <w:jc w:val="center"/>
              <w:rPr>
                <w:b/>
                <w:sz w:val="20"/>
                <w:szCs w:val="20"/>
              </w:rPr>
            </w:pPr>
          </w:p>
        </w:tc>
      </w:tr>
      <w:tr w:rsidR="00102181" w:rsidRPr="0094062E" w:rsidTr="00102181">
        <w:tc>
          <w:tcPr>
            <w:tcW w:w="3967" w:type="dxa"/>
          </w:tcPr>
          <w:p w:rsidR="00102181" w:rsidRDefault="00102181" w:rsidP="00102181">
            <w:pPr>
              <w:pStyle w:val="NoSpacing"/>
              <w:jc w:val="both"/>
              <w:rPr>
                <w:rFonts w:ascii="GHEA Grapalat" w:hAnsi="GHEA Grapalat"/>
                <w:sz w:val="20"/>
                <w:szCs w:val="20"/>
              </w:rPr>
            </w:pPr>
            <w:r>
              <w:rPr>
                <w:rFonts w:ascii="Arial Unicode" w:hAnsi="Arial Unicode" w:cs="Sylfaen"/>
                <w:color w:val="000000"/>
                <w:sz w:val="20"/>
                <w:szCs w:val="20"/>
              </w:rPr>
              <w:lastRenderedPageBreak/>
              <w:t>2. Առկա են կ</w:t>
            </w:r>
            <w:r w:rsidRPr="0021090D">
              <w:rPr>
                <w:rFonts w:ascii="GHEA Grapalat" w:hAnsi="GHEA Grapalat" w:cs="Sylfaen"/>
                <w:sz w:val="20"/>
                <w:szCs w:val="20"/>
              </w:rPr>
              <w:t>ոնտեյներներ</w:t>
            </w:r>
            <w:r>
              <w:rPr>
                <w:rFonts w:ascii="GHEA Grapalat" w:hAnsi="GHEA Grapalat" w:cs="Sylfaen"/>
                <w:sz w:val="20"/>
                <w:szCs w:val="20"/>
              </w:rPr>
              <w:t>ի</w:t>
            </w:r>
            <w:r w:rsidRPr="0021090D">
              <w:rPr>
                <w:rFonts w:ascii="GHEA Grapalat" w:hAnsi="GHEA Grapalat"/>
                <w:sz w:val="20"/>
                <w:szCs w:val="20"/>
              </w:rPr>
              <w:t xml:space="preserve"> </w:t>
            </w:r>
            <w:r w:rsidRPr="0021090D">
              <w:rPr>
                <w:rFonts w:ascii="GHEA Grapalat" w:hAnsi="GHEA Grapalat" w:cs="Sylfaen"/>
                <w:sz w:val="20"/>
                <w:szCs w:val="20"/>
              </w:rPr>
              <w:t>կափարիչներ</w:t>
            </w:r>
            <w:r>
              <w:rPr>
                <w:rFonts w:ascii="GHEA Grapalat" w:hAnsi="GHEA Grapalat" w:cs="Sylfaen"/>
                <w:sz w:val="20"/>
                <w:szCs w:val="20"/>
              </w:rPr>
              <w:t>ը</w:t>
            </w:r>
            <w:r w:rsidRPr="0021090D">
              <w:rPr>
                <w:rFonts w:ascii="GHEA Grapalat" w:hAnsi="GHEA Grapalat"/>
                <w:sz w:val="20"/>
                <w:szCs w:val="20"/>
              </w:rPr>
              <w:t xml:space="preserve">, </w:t>
            </w:r>
            <w:r>
              <w:rPr>
                <w:rFonts w:ascii="GHEA Grapalat" w:hAnsi="GHEA Grapalat"/>
                <w:sz w:val="20"/>
                <w:szCs w:val="20"/>
              </w:rPr>
              <w:t xml:space="preserve">  որոնք</w:t>
            </w:r>
          </w:p>
          <w:p w:rsidR="00102181" w:rsidRDefault="00102181" w:rsidP="00102181">
            <w:pPr>
              <w:pStyle w:val="NoSpacing"/>
              <w:jc w:val="both"/>
              <w:rPr>
                <w:rFonts w:ascii="GHEA Grapalat" w:hAnsi="GHEA Grapalat"/>
                <w:sz w:val="20"/>
                <w:szCs w:val="20"/>
              </w:rPr>
            </w:pPr>
            <w:r>
              <w:rPr>
                <w:rFonts w:ascii="GHEA Grapalat" w:hAnsi="GHEA Grapalat" w:cs="Sylfaen"/>
                <w:sz w:val="20"/>
                <w:szCs w:val="20"/>
              </w:rPr>
              <w:t>1</w:t>
            </w:r>
            <w:r w:rsidRPr="00C055E2">
              <w:rPr>
                <w:rFonts w:ascii="GHEA Grapalat" w:hAnsi="GHEA Grapalat" w:cs="Sylfaen"/>
                <w:sz w:val="20"/>
                <w:szCs w:val="20"/>
              </w:rPr>
              <w:t>)</w:t>
            </w:r>
            <w:r>
              <w:rPr>
                <w:rFonts w:ascii="GHEA Grapalat" w:hAnsi="GHEA Grapalat" w:cs="Sylfaen"/>
                <w:sz w:val="20"/>
                <w:szCs w:val="20"/>
              </w:rPr>
              <w:t xml:space="preserve"> </w:t>
            </w:r>
            <w:r w:rsidRPr="0021090D">
              <w:rPr>
                <w:rFonts w:ascii="GHEA Grapalat" w:hAnsi="GHEA Grapalat" w:cs="Sylfaen"/>
                <w:sz w:val="20"/>
                <w:szCs w:val="20"/>
              </w:rPr>
              <w:t>պարունակում</w:t>
            </w:r>
            <w:r w:rsidRPr="0021090D">
              <w:rPr>
                <w:rFonts w:ascii="GHEA Grapalat" w:hAnsi="GHEA Grapalat"/>
                <w:sz w:val="20"/>
                <w:szCs w:val="20"/>
              </w:rPr>
              <w:t xml:space="preserve"> </w:t>
            </w:r>
            <w:r w:rsidRPr="0021090D">
              <w:rPr>
                <w:rFonts w:ascii="GHEA Grapalat" w:hAnsi="GHEA Grapalat" w:cs="Sylfaen"/>
                <w:sz w:val="20"/>
                <w:szCs w:val="20"/>
              </w:rPr>
              <w:t>են</w:t>
            </w:r>
            <w:r w:rsidRPr="0021090D">
              <w:rPr>
                <w:rFonts w:ascii="GHEA Grapalat" w:hAnsi="GHEA Grapalat"/>
                <w:sz w:val="20"/>
                <w:szCs w:val="20"/>
              </w:rPr>
              <w:t xml:space="preserve">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ընկերության</w:t>
            </w:r>
            <w:r w:rsidRPr="0021090D">
              <w:rPr>
                <w:rFonts w:ascii="GHEA Grapalat" w:hAnsi="GHEA Grapalat"/>
                <w:sz w:val="20"/>
                <w:szCs w:val="20"/>
              </w:rPr>
              <w:t xml:space="preserve"> </w:t>
            </w:r>
            <w:r w:rsidRPr="0021090D">
              <w:rPr>
                <w:rFonts w:ascii="GHEA Grapalat" w:hAnsi="GHEA Grapalat" w:cs="Sylfaen"/>
                <w:sz w:val="20"/>
                <w:szCs w:val="20"/>
              </w:rPr>
              <w:t>հասցեն</w:t>
            </w:r>
            <w:r w:rsidRPr="0021090D">
              <w:rPr>
                <w:rFonts w:ascii="GHEA Grapalat" w:hAnsi="GHEA Grapalat"/>
                <w:sz w:val="20"/>
                <w:szCs w:val="20"/>
              </w:rPr>
              <w:t xml:space="preserve"> </w:t>
            </w:r>
            <w:r w:rsidRPr="0021090D">
              <w:rPr>
                <w:rFonts w:ascii="GHEA Grapalat" w:hAnsi="GHEA Grapalat" w:cs="Sylfaen"/>
                <w:sz w:val="20"/>
                <w:szCs w:val="20"/>
              </w:rPr>
              <w:t>կամ</w:t>
            </w:r>
            <w:r w:rsidRPr="0021090D">
              <w:rPr>
                <w:rFonts w:ascii="GHEA Grapalat" w:hAnsi="GHEA Grapalat"/>
                <w:sz w:val="20"/>
                <w:szCs w:val="20"/>
              </w:rPr>
              <w:t xml:space="preserve"> </w:t>
            </w:r>
            <w:r w:rsidRPr="0021090D">
              <w:rPr>
                <w:rFonts w:ascii="GHEA Grapalat" w:hAnsi="GHEA Grapalat" w:cs="Sylfaen"/>
                <w:sz w:val="20"/>
                <w:szCs w:val="20"/>
              </w:rPr>
              <w:t>անվանումը</w:t>
            </w:r>
            <w:r w:rsidRPr="0021090D">
              <w:rPr>
                <w:rFonts w:ascii="GHEA Grapalat" w:hAnsi="GHEA Grapalat"/>
                <w:sz w:val="20"/>
                <w:szCs w:val="20"/>
              </w:rPr>
              <w:t xml:space="preserve"> </w:t>
            </w:r>
            <w:r w:rsidRPr="0021090D">
              <w:rPr>
                <w:rFonts w:ascii="GHEA Grapalat" w:hAnsi="GHEA Grapalat" w:cs="Sylfaen"/>
                <w:sz w:val="20"/>
                <w:szCs w:val="20"/>
              </w:rPr>
              <w:t>կամ</w:t>
            </w:r>
            <w:r w:rsidRPr="0021090D">
              <w:rPr>
                <w:rFonts w:ascii="GHEA Grapalat" w:hAnsi="GHEA Grapalat"/>
                <w:sz w:val="20"/>
                <w:szCs w:val="20"/>
              </w:rPr>
              <w:t xml:space="preserve"> </w:t>
            </w:r>
            <w:r w:rsidRPr="0021090D">
              <w:rPr>
                <w:rFonts w:ascii="GHEA Grapalat" w:hAnsi="GHEA Grapalat" w:cs="Sylfaen"/>
                <w:sz w:val="20"/>
                <w:szCs w:val="20"/>
              </w:rPr>
              <w:t>ծածկագիրը</w:t>
            </w:r>
            <w:r w:rsidRPr="0021090D">
              <w:rPr>
                <w:rFonts w:ascii="GHEA Grapalat" w:hAnsi="GHEA Grapalat"/>
                <w:sz w:val="20"/>
                <w:szCs w:val="20"/>
              </w:rPr>
              <w:t>,</w:t>
            </w:r>
          </w:p>
          <w:p w:rsidR="00102181" w:rsidRPr="0021090D" w:rsidRDefault="00102181" w:rsidP="00102181">
            <w:pPr>
              <w:pStyle w:val="NoSpacing"/>
              <w:jc w:val="both"/>
              <w:rPr>
                <w:rFonts w:ascii="GHEA Grapalat" w:hAnsi="GHEA Grapalat"/>
                <w:sz w:val="20"/>
                <w:szCs w:val="20"/>
              </w:rPr>
            </w:pPr>
            <w:r>
              <w:rPr>
                <w:rFonts w:ascii="GHEA Grapalat" w:hAnsi="GHEA Grapalat"/>
                <w:sz w:val="20"/>
                <w:szCs w:val="20"/>
              </w:rPr>
              <w:t>2</w:t>
            </w:r>
            <w:r w:rsidRPr="00C055E2">
              <w:rPr>
                <w:rFonts w:ascii="GHEA Grapalat" w:hAnsi="GHEA Grapalat"/>
                <w:sz w:val="20"/>
                <w:szCs w:val="20"/>
              </w:rPr>
              <w:t>)</w:t>
            </w:r>
            <w:r w:rsidRPr="0021090D">
              <w:rPr>
                <w:rFonts w:ascii="GHEA Grapalat" w:hAnsi="GHEA Grapalat"/>
                <w:sz w:val="20"/>
                <w:szCs w:val="20"/>
              </w:rPr>
              <w:t xml:space="preserve"> </w:t>
            </w:r>
            <w:r w:rsidRPr="0021090D">
              <w:rPr>
                <w:rFonts w:ascii="GHEA Grapalat" w:hAnsi="GHEA Grapalat" w:cs="Sylfaen"/>
                <w:sz w:val="20"/>
                <w:szCs w:val="20"/>
              </w:rPr>
              <w:t>ունեն</w:t>
            </w:r>
            <w:r w:rsidRPr="0021090D">
              <w:rPr>
                <w:rFonts w:ascii="GHEA Grapalat" w:hAnsi="GHEA Grapalat"/>
                <w:sz w:val="20"/>
                <w:szCs w:val="20"/>
              </w:rPr>
              <w:t xml:space="preserve"> </w:t>
            </w:r>
            <w:r w:rsidRPr="0021090D">
              <w:rPr>
                <w:rFonts w:ascii="GHEA Grapalat" w:hAnsi="GHEA Grapalat" w:cs="Sylfaen"/>
                <w:sz w:val="20"/>
                <w:szCs w:val="20"/>
              </w:rPr>
              <w:t>մաքրման</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ախտահանման</w:t>
            </w:r>
            <w:r w:rsidRPr="0021090D">
              <w:rPr>
                <w:rFonts w:ascii="GHEA Grapalat" w:hAnsi="GHEA Grapalat"/>
                <w:sz w:val="20"/>
                <w:szCs w:val="20"/>
              </w:rPr>
              <w:t xml:space="preserve"> </w:t>
            </w:r>
            <w:r w:rsidRPr="0021090D">
              <w:rPr>
                <w:rFonts w:ascii="GHEA Grapalat" w:hAnsi="GHEA Grapalat" w:cs="Sylfaen"/>
                <w:sz w:val="20"/>
                <w:szCs w:val="20"/>
              </w:rPr>
              <w:t>ենթակա</w:t>
            </w:r>
            <w:r w:rsidRPr="0021090D">
              <w:rPr>
                <w:rFonts w:ascii="GHEA Grapalat" w:hAnsi="GHEA Grapalat"/>
                <w:sz w:val="20"/>
                <w:szCs w:val="20"/>
              </w:rPr>
              <w:t xml:space="preserve"> </w:t>
            </w:r>
            <w:r w:rsidRPr="0021090D">
              <w:rPr>
                <w:rFonts w:ascii="GHEA Grapalat" w:hAnsi="GHEA Grapalat" w:cs="Sylfaen"/>
                <w:sz w:val="20"/>
                <w:szCs w:val="20"/>
              </w:rPr>
              <w:t>հարթ</w:t>
            </w:r>
            <w:r w:rsidRPr="0021090D">
              <w:rPr>
                <w:rFonts w:ascii="GHEA Grapalat" w:hAnsi="GHEA Grapalat"/>
                <w:sz w:val="20"/>
                <w:szCs w:val="20"/>
              </w:rPr>
              <w:t xml:space="preserve"> </w:t>
            </w:r>
            <w:r w:rsidRPr="0021090D">
              <w:rPr>
                <w:rFonts w:ascii="GHEA Grapalat" w:hAnsi="GHEA Grapalat" w:cs="Sylfaen"/>
                <w:sz w:val="20"/>
                <w:szCs w:val="20"/>
              </w:rPr>
              <w:t>մակերեսներ</w:t>
            </w:r>
            <w:r w:rsidRPr="0021090D">
              <w:rPr>
                <w:rFonts w:ascii="GHEA Grapalat" w:hAnsi="GHEA Grapalat"/>
                <w:sz w:val="20"/>
                <w:szCs w:val="20"/>
              </w:rPr>
              <w:t>:</w:t>
            </w:r>
          </w:p>
        </w:tc>
        <w:tc>
          <w:tcPr>
            <w:tcW w:w="1701" w:type="dxa"/>
          </w:tcPr>
          <w:p w:rsidR="00102181" w:rsidRPr="0094062E" w:rsidRDefault="00102181" w:rsidP="00102181">
            <w:pPr>
              <w:spacing w:line="240" w:lineRule="auto"/>
              <w:jc w:val="center"/>
              <w:rPr>
                <w:b/>
                <w:sz w:val="20"/>
                <w:szCs w:val="20"/>
              </w:rPr>
            </w:pPr>
            <w:r>
              <w:rPr>
                <w:b/>
                <w:sz w:val="20"/>
                <w:szCs w:val="20"/>
              </w:rPr>
              <w:t>-</w:t>
            </w:r>
          </w:p>
        </w:tc>
        <w:tc>
          <w:tcPr>
            <w:tcW w:w="1843"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1842"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2127" w:type="dxa"/>
          </w:tcPr>
          <w:p w:rsidR="00102181" w:rsidRPr="0094062E" w:rsidRDefault="00102181" w:rsidP="00102181">
            <w:pPr>
              <w:spacing w:line="240" w:lineRule="auto"/>
              <w:jc w:val="center"/>
              <w:rPr>
                <w:b/>
                <w:sz w:val="20"/>
                <w:szCs w:val="20"/>
              </w:rPr>
            </w:pPr>
          </w:p>
        </w:tc>
      </w:tr>
      <w:tr w:rsidR="00102181" w:rsidRPr="0094062E" w:rsidTr="00102181">
        <w:tc>
          <w:tcPr>
            <w:tcW w:w="3967" w:type="dxa"/>
          </w:tcPr>
          <w:p w:rsidR="00102181" w:rsidRPr="0021090D" w:rsidRDefault="00102181" w:rsidP="00102181">
            <w:pPr>
              <w:pStyle w:val="NoSpacing"/>
              <w:jc w:val="both"/>
              <w:rPr>
                <w:rFonts w:ascii="GHEA Grapalat" w:hAnsi="GHEA Grapalat"/>
                <w:sz w:val="20"/>
                <w:szCs w:val="20"/>
              </w:rPr>
            </w:pPr>
            <w:r>
              <w:rPr>
                <w:rFonts w:ascii="GHEA Grapalat" w:hAnsi="GHEA Grapalat" w:cs="Sylfaen"/>
                <w:sz w:val="20"/>
                <w:szCs w:val="20"/>
              </w:rPr>
              <w:t xml:space="preserve">3. </w:t>
            </w:r>
            <w:r w:rsidRPr="0021090D">
              <w:rPr>
                <w:rFonts w:ascii="GHEA Grapalat" w:hAnsi="GHEA Grapalat" w:cs="Sylfaen"/>
                <w:sz w:val="20"/>
                <w:szCs w:val="20"/>
              </w:rPr>
              <w:t>Կոնտեյներները</w:t>
            </w:r>
            <w:r w:rsidRPr="0021090D">
              <w:rPr>
                <w:rFonts w:ascii="GHEA Grapalat" w:hAnsi="GHEA Grapalat"/>
                <w:sz w:val="20"/>
                <w:szCs w:val="20"/>
              </w:rPr>
              <w:t xml:space="preserve"> </w:t>
            </w:r>
            <w:r w:rsidRPr="0021090D">
              <w:rPr>
                <w:rFonts w:ascii="GHEA Grapalat" w:hAnsi="GHEA Grapalat" w:cs="Sylfaen"/>
                <w:sz w:val="20"/>
                <w:szCs w:val="20"/>
              </w:rPr>
              <w:t>տեղադրված</w:t>
            </w:r>
            <w:r w:rsidRPr="0021090D">
              <w:rPr>
                <w:rFonts w:ascii="GHEA Grapalat" w:hAnsi="GHEA Grapalat"/>
                <w:sz w:val="20"/>
                <w:szCs w:val="20"/>
              </w:rPr>
              <w:t xml:space="preserve"> </w:t>
            </w:r>
            <w:r w:rsidRPr="0021090D">
              <w:rPr>
                <w:rFonts w:ascii="GHEA Grapalat" w:hAnsi="GHEA Grapalat" w:cs="Sylfaen"/>
                <w:sz w:val="20"/>
                <w:szCs w:val="20"/>
              </w:rPr>
              <w:t>են՝</w:t>
            </w:r>
            <w:r w:rsidRPr="0021090D">
              <w:rPr>
                <w:rFonts w:ascii="GHEA Grapalat" w:hAnsi="GHEA Grapalat"/>
                <w:sz w:val="20"/>
                <w:szCs w:val="20"/>
              </w:rPr>
              <w:t xml:space="preserve"> </w:t>
            </w:r>
            <w:r>
              <w:rPr>
                <w:rFonts w:ascii="GHEA Grapalat" w:hAnsi="GHEA Grapalat"/>
                <w:sz w:val="20"/>
                <w:szCs w:val="20"/>
              </w:rPr>
              <w:t>բ</w:t>
            </w:r>
            <w:r w:rsidRPr="0021090D">
              <w:rPr>
                <w:rFonts w:ascii="GHEA Grapalat" w:hAnsi="GHEA Grapalat" w:cs="Sylfaen"/>
                <w:sz w:val="20"/>
                <w:szCs w:val="20"/>
              </w:rPr>
              <w:t>նակելի</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հասարակական</w:t>
            </w:r>
            <w:r w:rsidRPr="0021090D">
              <w:rPr>
                <w:rFonts w:ascii="GHEA Grapalat" w:hAnsi="GHEA Grapalat"/>
                <w:sz w:val="20"/>
                <w:szCs w:val="20"/>
              </w:rPr>
              <w:t xml:space="preserve"> </w:t>
            </w:r>
            <w:r w:rsidRPr="0021090D">
              <w:rPr>
                <w:rFonts w:ascii="GHEA Grapalat" w:hAnsi="GHEA Grapalat" w:cs="Sylfaen"/>
                <w:sz w:val="20"/>
                <w:szCs w:val="20"/>
              </w:rPr>
              <w:t>շենքերից</w:t>
            </w:r>
            <w:r w:rsidRPr="0021090D">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պակաս</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15</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ավելի</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100</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հեռավորության</w:t>
            </w:r>
            <w:r w:rsidRPr="0021090D">
              <w:rPr>
                <w:rFonts w:ascii="GHEA Grapalat" w:hAnsi="GHEA Grapalat"/>
                <w:sz w:val="20"/>
                <w:szCs w:val="20"/>
              </w:rPr>
              <w:t xml:space="preserve"> վրա, </w:t>
            </w:r>
          </w:p>
        </w:tc>
        <w:tc>
          <w:tcPr>
            <w:tcW w:w="1701" w:type="dxa"/>
          </w:tcPr>
          <w:p w:rsidR="00102181" w:rsidRPr="0094062E" w:rsidRDefault="00102181" w:rsidP="00102181">
            <w:pPr>
              <w:spacing w:line="240" w:lineRule="auto"/>
              <w:jc w:val="center"/>
              <w:rPr>
                <w:b/>
                <w:sz w:val="20"/>
                <w:szCs w:val="20"/>
              </w:rPr>
            </w:pPr>
            <w:r>
              <w:rPr>
                <w:b/>
                <w:sz w:val="20"/>
                <w:szCs w:val="20"/>
              </w:rPr>
              <w:t>-</w:t>
            </w:r>
          </w:p>
        </w:tc>
        <w:tc>
          <w:tcPr>
            <w:tcW w:w="1843"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1842"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2127" w:type="dxa"/>
          </w:tcPr>
          <w:p w:rsidR="00102181" w:rsidRPr="0094062E" w:rsidRDefault="00102181" w:rsidP="00102181">
            <w:pPr>
              <w:spacing w:line="240" w:lineRule="auto"/>
              <w:jc w:val="center"/>
              <w:rPr>
                <w:b/>
                <w:sz w:val="20"/>
                <w:szCs w:val="20"/>
              </w:rPr>
            </w:pPr>
          </w:p>
        </w:tc>
      </w:tr>
      <w:tr w:rsidR="00102181" w:rsidRPr="0094062E" w:rsidTr="00102181">
        <w:tc>
          <w:tcPr>
            <w:tcW w:w="3967" w:type="dxa"/>
          </w:tcPr>
          <w:p w:rsidR="00102181" w:rsidRDefault="00102181" w:rsidP="00102181">
            <w:pPr>
              <w:pStyle w:val="NoSpacing"/>
              <w:jc w:val="both"/>
              <w:rPr>
                <w:rFonts w:ascii="GHEA Grapalat" w:hAnsi="GHEA Grapalat" w:cs="Sylfaen"/>
                <w:sz w:val="20"/>
                <w:szCs w:val="20"/>
              </w:rPr>
            </w:pPr>
            <w:r>
              <w:rPr>
                <w:rFonts w:ascii="GHEA Grapalat" w:hAnsi="GHEA Grapalat" w:cs="Sylfaen"/>
                <w:sz w:val="20"/>
                <w:szCs w:val="20"/>
              </w:rPr>
              <w:t xml:space="preserve">4. </w:t>
            </w:r>
            <w:r w:rsidRPr="0021090D">
              <w:rPr>
                <w:rFonts w:ascii="GHEA Grapalat" w:hAnsi="GHEA Grapalat" w:cs="Sylfaen"/>
                <w:sz w:val="20"/>
                <w:szCs w:val="20"/>
              </w:rPr>
              <w:t>Կոնտեյներները</w:t>
            </w:r>
            <w:r w:rsidRPr="0021090D">
              <w:rPr>
                <w:rFonts w:ascii="GHEA Grapalat" w:hAnsi="GHEA Grapalat"/>
                <w:sz w:val="20"/>
                <w:szCs w:val="20"/>
              </w:rPr>
              <w:t xml:space="preserve"> </w:t>
            </w:r>
            <w:r w:rsidRPr="0021090D">
              <w:rPr>
                <w:rFonts w:ascii="GHEA Grapalat" w:hAnsi="GHEA Grapalat" w:cs="Sylfaen"/>
                <w:sz w:val="20"/>
                <w:szCs w:val="20"/>
              </w:rPr>
              <w:t>տեղադրված</w:t>
            </w:r>
            <w:r w:rsidRPr="0021090D">
              <w:rPr>
                <w:rFonts w:ascii="GHEA Grapalat" w:hAnsi="GHEA Grapalat"/>
                <w:sz w:val="20"/>
                <w:szCs w:val="20"/>
              </w:rPr>
              <w:t xml:space="preserve"> </w:t>
            </w:r>
            <w:r w:rsidRPr="0021090D">
              <w:rPr>
                <w:rFonts w:ascii="GHEA Grapalat" w:hAnsi="GHEA Grapalat" w:cs="Sylfaen"/>
                <w:sz w:val="20"/>
                <w:szCs w:val="20"/>
              </w:rPr>
              <w:t>են</w:t>
            </w:r>
            <w:r w:rsidRPr="003E563A">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պակաս</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50</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հեռավորության</w:t>
            </w:r>
            <w:r w:rsidRPr="0021090D">
              <w:rPr>
                <w:rFonts w:ascii="GHEA Grapalat" w:hAnsi="GHEA Grapalat"/>
                <w:sz w:val="20"/>
                <w:szCs w:val="20"/>
              </w:rPr>
              <w:t xml:space="preserve"> </w:t>
            </w:r>
            <w:r w:rsidRPr="0021090D">
              <w:rPr>
                <w:rFonts w:ascii="GHEA Grapalat" w:hAnsi="GHEA Grapalat" w:cs="Sylfaen"/>
                <w:sz w:val="20"/>
                <w:szCs w:val="20"/>
              </w:rPr>
              <w:t>վրա</w:t>
            </w:r>
            <w:r>
              <w:rPr>
                <w:rFonts w:ascii="GHEA Grapalat" w:hAnsi="GHEA Grapalat" w:cs="Sylfaen"/>
                <w:sz w:val="20"/>
                <w:szCs w:val="20"/>
              </w:rPr>
              <w:t>`</w:t>
            </w:r>
            <w:r w:rsidRPr="003E563A">
              <w:rPr>
                <w:rFonts w:ascii="GHEA Grapalat" w:hAnsi="GHEA Grapalat"/>
                <w:sz w:val="20"/>
                <w:szCs w:val="20"/>
              </w:rPr>
              <w:t xml:space="preserve"> </w:t>
            </w:r>
            <w:r w:rsidRPr="0021090D">
              <w:rPr>
                <w:rFonts w:ascii="GHEA Grapalat" w:hAnsi="GHEA Grapalat"/>
                <w:sz w:val="20"/>
                <w:szCs w:val="20"/>
                <w:lang w:val="ru-RU"/>
              </w:rPr>
              <w:t>պ</w:t>
            </w:r>
            <w:r w:rsidRPr="0021090D">
              <w:rPr>
                <w:rFonts w:ascii="GHEA Grapalat" w:hAnsi="GHEA Grapalat" w:cs="Sylfaen"/>
                <w:sz w:val="20"/>
                <w:szCs w:val="20"/>
              </w:rPr>
              <w:t>ուրակներում</w:t>
            </w:r>
            <w:r w:rsidRPr="0021090D">
              <w:rPr>
                <w:rFonts w:ascii="GHEA Grapalat" w:hAnsi="GHEA Grapalat"/>
                <w:sz w:val="20"/>
                <w:szCs w:val="20"/>
              </w:rPr>
              <w:t xml:space="preserve">, </w:t>
            </w:r>
            <w:r w:rsidRPr="0021090D">
              <w:rPr>
                <w:rFonts w:ascii="GHEA Grapalat" w:hAnsi="GHEA Grapalat" w:cs="Sylfaen"/>
                <w:sz w:val="20"/>
                <w:szCs w:val="20"/>
              </w:rPr>
              <w:t>զբոսայգիներում</w:t>
            </w:r>
            <w:r w:rsidRPr="0021090D">
              <w:rPr>
                <w:rFonts w:ascii="GHEA Grapalat" w:hAnsi="GHEA Grapalat"/>
                <w:sz w:val="20"/>
                <w:szCs w:val="20"/>
              </w:rPr>
              <w:t xml:space="preserve">` </w:t>
            </w:r>
            <w:r w:rsidRPr="0021090D">
              <w:rPr>
                <w:rFonts w:ascii="GHEA Grapalat" w:hAnsi="GHEA Grapalat" w:cs="Sylfaen"/>
                <w:sz w:val="20"/>
                <w:szCs w:val="20"/>
              </w:rPr>
              <w:t>մարդկանց</w:t>
            </w:r>
            <w:r w:rsidRPr="0021090D">
              <w:rPr>
                <w:rFonts w:ascii="GHEA Grapalat" w:hAnsi="GHEA Grapalat"/>
                <w:sz w:val="20"/>
                <w:szCs w:val="20"/>
              </w:rPr>
              <w:t xml:space="preserve"> </w:t>
            </w:r>
            <w:r w:rsidRPr="0021090D">
              <w:rPr>
                <w:rFonts w:ascii="GHEA Grapalat" w:hAnsi="GHEA Grapalat" w:cs="Sylfaen"/>
                <w:sz w:val="20"/>
                <w:szCs w:val="20"/>
              </w:rPr>
              <w:t>զանգվածային</w:t>
            </w:r>
            <w:r w:rsidRPr="0021090D">
              <w:rPr>
                <w:rFonts w:ascii="GHEA Grapalat" w:hAnsi="GHEA Grapalat"/>
                <w:sz w:val="20"/>
                <w:szCs w:val="20"/>
              </w:rPr>
              <w:t xml:space="preserve"> </w:t>
            </w:r>
            <w:r w:rsidRPr="0021090D">
              <w:rPr>
                <w:rFonts w:ascii="GHEA Grapalat" w:hAnsi="GHEA Grapalat" w:cs="Sylfaen"/>
                <w:sz w:val="20"/>
                <w:szCs w:val="20"/>
              </w:rPr>
              <w:t>կուտակման</w:t>
            </w:r>
            <w:r w:rsidRPr="0021090D">
              <w:rPr>
                <w:rFonts w:ascii="GHEA Grapalat" w:hAnsi="GHEA Grapalat"/>
                <w:sz w:val="20"/>
                <w:szCs w:val="20"/>
              </w:rPr>
              <w:t xml:space="preserve"> </w:t>
            </w:r>
            <w:r w:rsidRPr="0021090D">
              <w:rPr>
                <w:rFonts w:ascii="GHEA Grapalat" w:hAnsi="GHEA Grapalat" w:cs="Sylfaen"/>
                <w:sz w:val="20"/>
                <w:szCs w:val="20"/>
              </w:rPr>
              <w:t>վայրերից</w:t>
            </w:r>
            <w:r w:rsidRPr="0021090D">
              <w:rPr>
                <w:rFonts w:ascii="GHEA Grapalat" w:hAnsi="GHEA Grapalat"/>
                <w:sz w:val="20"/>
                <w:szCs w:val="20"/>
              </w:rPr>
              <w:t>:</w:t>
            </w:r>
          </w:p>
        </w:tc>
        <w:tc>
          <w:tcPr>
            <w:tcW w:w="1701" w:type="dxa"/>
          </w:tcPr>
          <w:p w:rsidR="00102181" w:rsidRPr="0094062E" w:rsidRDefault="00102181" w:rsidP="00102181">
            <w:pPr>
              <w:spacing w:line="240" w:lineRule="auto"/>
              <w:jc w:val="center"/>
              <w:rPr>
                <w:b/>
                <w:sz w:val="20"/>
                <w:szCs w:val="20"/>
              </w:rPr>
            </w:pPr>
            <w:r>
              <w:rPr>
                <w:b/>
                <w:sz w:val="20"/>
                <w:szCs w:val="20"/>
              </w:rPr>
              <w:t>-</w:t>
            </w:r>
          </w:p>
        </w:tc>
        <w:tc>
          <w:tcPr>
            <w:tcW w:w="1843"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1842"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2127" w:type="dxa"/>
          </w:tcPr>
          <w:p w:rsidR="00102181" w:rsidRPr="0094062E" w:rsidRDefault="00102181" w:rsidP="00102181">
            <w:pPr>
              <w:spacing w:line="240" w:lineRule="auto"/>
              <w:jc w:val="center"/>
              <w:rPr>
                <w:b/>
                <w:sz w:val="20"/>
                <w:szCs w:val="20"/>
              </w:rPr>
            </w:pPr>
          </w:p>
        </w:tc>
      </w:tr>
      <w:tr w:rsidR="00102181" w:rsidRPr="0094062E" w:rsidTr="00102181">
        <w:tc>
          <w:tcPr>
            <w:tcW w:w="3967" w:type="dxa"/>
          </w:tcPr>
          <w:p w:rsidR="00102181" w:rsidRPr="0021090D" w:rsidRDefault="00102181" w:rsidP="00102181">
            <w:pPr>
              <w:pStyle w:val="NoSpacing"/>
              <w:jc w:val="both"/>
              <w:rPr>
                <w:rFonts w:ascii="GHEA Grapalat" w:hAnsi="GHEA Grapalat"/>
                <w:sz w:val="20"/>
                <w:szCs w:val="20"/>
              </w:rPr>
            </w:pPr>
            <w:r>
              <w:rPr>
                <w:rFonts w:ascii="GHEA Grapalat" w:hAnsi="GHEA Grapalat" w:cs="Sylfaen"/>
                <w:sz w:val="20"/>
                <w:szCs w:val="20"/>
              </w:rPr>
              <w:t xml:space="preserve">5. </w:t>
            </w:r>
            <w:r w:rsidRPr="0021090D">
              <w:rPr>
                <w:rFonts w:ascii="GHEA Grapalat" w:hAnsi="GHEA Grapalat" w:cs="Sylfaen"/>
                <w:sz w:val="20"/>
                <w:szCs w:val="20"/>
              </w:rPr>
              <w:t>Կոնտեյներներից</w:t>
            </w:r>
            <w:r w:rsidRPr="0021090D">
              <w:rPr>
                <w:rFonts w:ascii="GHEA Grapalat" w:hAnsi="GHEA Grapalat"/>
                <w:sz w:val="20"/>
                <w:szCs w:val="20"/>
              </w:rPr>
              <w:t xml:space="preserve"> </w:t>
            </w:r>
            <w:r w:rsidRPr="0021090D">
              <w:rPr>
                <w:rFonts w:ascii="GHEA Grapalat" w:hAnsi="GHEA Grapalat" w:cs="Sylfaen"/>
                <w:sz w:val="20"/>
                <w:szCs w:val="20"/>
              </w:rPr>
              <w:t>աղբը</w:t>
            </w:r>
            <w:r w:rsidRPr="0021090D">
              <w:rPr>
                <w:rFonts w:ascii="GHEA Grapalat" w:hAnsi="GHEA Grapalat"/>
                <w:sz w:val="20"/>
                <w:szCs w:val="20"/>
              </w:rPr>
              <w:t xml:space="preserve"> </w:t>
            </w:r>
            <w:r w:rsidRPr="0021090D">
              <w:rPr>
                <w:rFonts w:ascii="GHEA Grapalat" w:hAnsi="GHEA Grapalat" w:cs="Sylfaen"/>
                <w:sz w:val="20"/>
                <w:szCs w:val="20"/>
              </w:rPr>
              <w:t>հեռացնելու</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կոնտեյներների</w:t>
            </w:r>
            <w:r w:rsidRPr="0021090D">
              <w:rPr>
                <w:rFonts w:ascii="GHEA Grapalat" w:hAnsi="GHEA Grapalat"/>
                <w:sz w:val="20"/>
                <w:szCs w:val="20"/>
              </w:rPr>
              <w:t xml:space="preserve"> </w:t>
            </w:r>
            <w:r w:rsidRPr="0021090D">
              <w:rPr>
                <w:rFonts w:ascii="GHEA Grapalat" w:hAnsi="GHEA Grapalat" w:cs="Sylfaen"/>
                <w:sz w:val="20"/>
                <w:szCs w:val="20"/>
              </w:rPr>
              <w:t>հարակից</w:t>
            </w:r>
            <w:r w:rsidRPr="0021090D">
              <w:rPr>
                <w:rFonts w:ascii="GHEA Grapalat" w:hAnsi="GHEA Grapalat"/>
                <w:sz w:val="20"/>
                <w:szCs w:val="20"/>
              </w:rPr>
              <w:t xml:space="preserve"> </w:t>
            </w:r>
            <w:r w:rsidRPr="0021090D">
              <w:rPr>
                <w:rFonts w:ascii="GHEA Grapalat" w:hAnsi="GHEA Grapalat" w:cs="Sylfaen"/>
                <w:sz w:val="20"/>
                <w:szCs w:val="20"/>
              </w:rPr>
              <w:t>տարածքի</w:t>
            </w:r>
            <w:r w:rsidRPr="0021090D">
              <w:rPr>
                <w:rFonts w:ascii="GHEA Grapalat" w:hAnsi="GHEA Grapalat"/>
                <w:sz w:val="20"/>
                <w:szCs w:val="20"/>
              </w:rPr>
              <w:t xml:space="preserve"> </w:t>
            </w:r>
            <w:r w:rsidRPr="0021090D">
              <w:rPr>
                <w:rFonts w:ascii="GHEA Grapalat" w:hAnsi="GHEA Grapalat" w:cs="Sylfaen"/>
                <w:sz w:val="20"/>
                <w:szCs w:val="20"/>
              </w:rPr>
              <w:t>աղբը տեղափոխվ</w:t>
            </w:r>
            <w:r>
              <w:rPr>
                <w:rFonts w:ascii="GHEA Grapalat" w:hAnsi="GHEA Grapalat" w:cs="Sylfaen"/>
                <w:sz w:val="20"/>
                <w:szCs w:val="20"/>
              </w:rPr>
              <w:t>ած</w:t>
            </w:r>
            <w:r w:rsidRPr="0021090D">
              <w:rPr>
                <w:rFonts w:ascii="GHEA Grapalat" w:hAnsi="GHEA Grapalat"/>
                <w:sz w:val="20"/>
                <w:szCs w:val="20"/>
              </w:rPr>
              <w:t xml:space="preserve"> </w:t>
            </w:r>
            <w:r w:rsidRPr="0021090D">
              <w:rPr>
                <w:rFonts w:ascii="GHEA Grapalat" w:hAnsi="GHEA Grapalat" w:cs="Sylfaen"/>
                <w:sz w:val="20"/>
                <w:szCs w:val="20"/>
              </w:rPr>
              <w:t>է</w:t>
            </w:r>
            <w:r w:rsidRPr="0021090D">
              <w:rPr>
                <w:rFonts w:ascii="GHEA Grapalat" w:hAnsi="GHEA Grapalat"/>
                <w:sz w:val="20"/>
                <w:szCs w:val="20"/>
              </w:rPr>
              <w:t>:</w:t>
            </w:r>
          </w:p>
        </w:tc>
        <w:tc>
          <w:tcPr>
            <w:tcW w:w="1701" w:type="dxa"/>
          </w:tcPr>
          <w:p w:rsidR="00102181" w:rsidRPr="0094062E" w:rsidRDefault="00102181" w:rsidP="00102181">
            <w:pPr>
              <w:spacing w:line="240" w:lineRule="auto"/>
              <w:jc w:val="center"/>
              <w:rPr>
                <w:b/>
                <w:sz w:val="20"/>
                <w:szCs w:val="20"/>
              </w:rPr>
            </w:pPr>
            <w:r>
              <w:rPr>
                <w:b/>
                <w:sz w:val="20"/>
                <w:szCs w:val="20"/>
              </w:rPr>
              <w:t>-</w:t>
            </w:r>
          </w:p>
        </w:tc>
        <w:tc>
          <w:tcPr>
            <w:tcW w:w="1843"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1842"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2127" w:type="dxa"/>
          </w:tcPr>
          <w:p w:rsidR="00102181" w:rsidRPr="0094062E" w:rsidRDefault="00102181" w:rsidP="00102181">
            <w:pPr>
              <w:spacing w:line="240" w:lineRule="auto"/>
              <w:jc w:val="center"/>
              <w:rPr>
                <w:b/>
                <w:sz w:val="20"/>
                <w:szCs w:val="20"/>
              </w:rPr>
            </w:pPr>
          </w:p>
        </w:tc>
      </w:tr>
      <w:tr w:rsidR="00102181" w:rsidRPr="0094062E" w:rsidTr="00102181">
        <w:tc>
          <w:tcPr>
            <w:tcW w:w="3967" w:type="dxa"/>
          </w:tcPr>
          <w:p w:rsidR="00102181" w:rsidRPr="0021090D" w:rsidRDefault="00102181" w:rsidP="00102181">
            <w:pPr>
              <w:pStyle w:val="NoSpacing"/>
              <w:jc w:val="both"/>
              <w:rPr>
                <w:rFonts w:ascii="GHEA Grapalat" w:hAnsi="GHEA Grapalat" w:cs="Sylfaen"/>
                <w:sz w:val="20"/>
                <w:szCs w:val="20"/>
              </w:rPr>
            </w:pPr>
            <w:r>
              <w:rPr>
                <w:rFonts w:ascii="GHEA Grapalat" w:hAnsi="GHEA Grapalat" w:cs="Sylfaen"/>
                <w:sz w:val="20"/>
                <w:szCs w:val="20"/>
              </w:rPr>
              <w:t xml:space="preserve">6. </w:t>
            </w:r>
            <w:r w:rsidRPr="0021090D">
              <w:rPr>
                <w:rFonts w:ascii="GHEA Grapalat" w:hAnsi="GHEA Grapalat" w:cs="Sylfaen"/>
                <w:sz w:val="20"/>
                <w:szCs w:val="20"/>
              </w:rPr>
              <w:t>Կոնտեյներներից</w:t>
            </w:r>
            <w:r w:rsidRPr="0021090D">
              <w:rPr>
                <w:rFonts w:ascii="GHEA Grapalat" w:hAnsi="GHEA Grapalat"/>
                <w:sz w:val="20"/>
                <w:szCs w:val="20"/>
              </w:rPr>
              <w:t xml:space="preserve"> </w:t>
            </w:r>
            <w:r w:rsidRPr="0021090D">
              <w:rPr>
                <w:rFonts w:ascii="GHEA Grapalat" w:hAnsi="GHEA Grapalat" w:cs="Sylfaen"/>
                <w:sz w:val="20"/>
                <w:szCs w:val="20"/>
              </w:rPr>
              <w:t>աղբը</w:t>
            </w:r>
            <w:r w:rsidRPr="0021090D">
              <w:rPr>
                <w:rFonts w:ascii="GHEA Grapalat" w:hAnsi="GHEA Grapalat"/>
                <w:sz w:val="20"/>
                <w:szCs w:val="20"/>
              </w:rPr>
              <w:t xml:space="preserve"> </w:t>
            </w:r>
            <w:r w:rsidRPr="0021090D">
              <w:rPr>
                <w:rFonts w:ascii="GHEA Grapalat" w:hAnsi="GHEA Grapalat" w:cs="Sylfaen"/>
                <w:sz w:val="20"/>
                <w:szCs w:val="20"/>
              </w:rPr>
              <w:t>հեռացնելու</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կոնտեյներների</w:t>
            </w:r>
            <w:r w:rsidRPr="0021090D">
              <w:rPr>
                <w:rFonts w:ascii="GHEA Grapalat" w:hAnsi="GHEA Grapalat"/>
                <w:sz w:val="20"/>
                <w:szCs w:val="20"/>
              </w:rPr>
              <w:t xml:space="preserve"> </w:t>
            </w:r>
            <w:r w:rsidRPr="0021090D">
              <w:rPr>
                <w:rFonts w:ascii="GHEA Grapalat" w:hAnsi="GHEA Grapalat" w:cs="Sylfaen"/>
                <w:sz w:val="20"/>
                <w:szCs w:val="20"/>
              </w:rPr>
              <w:t>հարակից</w:t>
            </w:r>
            <w:r w:rsidRPr="0021090D">
              <w:rPr>
                <w:rFonts w:ascii="GHEA Grapalat" w:hAnsi="GHEA Grapalat"/>
                <w:sz w:val="20"/>
                <w:szCs w:val="20"/>
              </w:rPr>
              <w:t xml:space="preserve"> </w:t>
            </w:r>
            <w:r w:rsidRPr="0021090D">
              <w:rPr>
                <w:rFonts w:ascii="GHEA Grapalat" w:hAnsi="GHEA Grapalat" w:cs="Sylfaen"/>
                <w:sz w:val="20"/>
                <w:szCs w:val="20"/>
              </w:rPr>
              <w:t>տարածքը մաքրվ</w:t>
            </w:r>
            <w:r>
              <w:rPr>
                <w:rFonts w:ascii="GHEA Grapalat" w:hAnsi="GHEA Grapalat" w:cs="Sylfaen"/>
                <w:sz w:val="20"/>
                <w:szCs w:val="20"/>
              </w:rPr>
              <w:t>ած է:</w:t>
            </w:r>
            <w:r w:rsidRPr="0021090D">
              <w:rPr>
                <w:rFonts w:ascii="GHEA Grapalat" w:hAnsi="GHEA Grapalat" w:cs="Sylfaen"/>
                <w:sz w:val="20"/>
                <w:szCs w:val="20"/>
              </w:rPr>
              <w:t xml:space="preserve"> </w:t>
            </w:r>
          </w:p>
        </w:tc>
        <w:tc>
          <w:tcPr>
            <w:tcW w:w="1701" w:type="dxa"/>
          </w:tcPr>
          <w:p w:rsidR="00102181" w:rsidRPr="0094062E" w:rsidRDefault="00102181" w:rsidP="00102181">
            <w:pPr>
              <w:spacing w:line="240" w:lineRule="auto"/>
              <w:jc w:val="center"/>
              <w:rPr>
                <w:b/>
                <w:sz w:val="20"/>
                <w:szCs w:val="20"/>
              </w:rPr>
            </w:pPr>
            <w:r>
              <w:rPr>
                <w:b/>
                <w:sz w:val="20"/>
                <w:szCs w:val="20"/>
              </w:rPr>
              <w:t>-</w:t>
            </w:r>
          </w:p>
        </w:tc>
        <w:tc>
          <w:tcPr>
            <w:tcW w:w="1843"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1842"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2127" w:type="dxa"/>
          </w:tcPr>
          <w:p w:rsidR="00102181" w:rsidRPr="0094062E" w:rsidRDefault="00102181" w:rsidP="00102181">
            <w:pPr>
              <w:spacing w:line="240" w:lineRule="auto"/>
              <w:jc w:val="center"/>
              <w:rPr>
                <w:b/>
                <w:sz w:val="20"/>
                <w:szCs w:val="20"/>
              </w:rPr>
            </w:pPr>
          </w:p>
        </w:tc>
      </w:tr>
      <w:tr w:rsidR="00102181" w:rsidRPr="0094062E" w:rsidTr="00102181">
        <w:tc>
          <w:tcPr>
            <w:tcW w:w="3967" w:type="dxa"/>
          </w:tcPr>
          <w:p w:rsidR="00102181" w:rsidRPr="0021090D" w:rsidRDefault="00102181" w:rsidP="00102181">
            <w:pPr>
              <w:pStyle w:val="NoSpacing"/>
              <w:jc w:val="both"/>
              <w:rPr>
                <w:rFonts w:ascii="GHEA Grapalat" w:hAnsi="GHEA Grapalat"/>
                <w:b/>
                <w:bCs/>
                <w:sz w:val="20"/>
                <w:szCs w:val="20"/>
              </w:rPr>
            </w:pPr>
            <w:r>
              <w:rPr>
                <w:rFonts w:ascii="GHEA Grapalat" w:hAnsi="GHEA Grapalat" w:cs="Sylfaen"/>
                <w:sz w:val="20"/>
                <w:szCs w:val="20"/>
              </w:rPr>
              <w:t xml:space="preserve">7.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աղբակույտերը</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տերևակույտերը</w:t>
            </w:r>
            <w:r w:rsidRPr="0021090D">
              <w:rPr>
                <w:rFonts w:ascii="GHEA Grapalat" w:hAnsi="GHEA Grapalat"/>
                <w:sz w:val="20"/>
                <w:szCs w:val="20"/>
              </w:rPr>
              <w:t xml:space="preserve"> </w:t>
            </w:r>
            <w:r>
              <w:rPr>
                <w:rFonts w:ascii="GHEA Grapalat" w:hAnsi="GHEA Grapalat" w:cs="Sylfaen"/>
                <w:sz w:val="20"/>
                <w:szCs w:val="20"/>
              </w:rPr>
              <w:t>այրված</w:t>
            </w:r>
            <w:r w:rsidRPr="0021090D">
              <w:rPr>
                <w:rFonts w:ascii="GHEA Grapalat" w:hAnsi="GHEA Grapalat" w:cs="Sylfaen"/>
                <w:sz w:val="20"/>
                <w:szCs w:val="20"/>
              </w:rPr>
              <w:t xml:space="preserve"> չեն</w:t>
            </w:r>
            <w:r w:rsidRPr="0021090D">
              <w:rPr>
                <w:rFonts w:ascii="GHEA Grapalat" w:hAnsi="GHEA Grapalat"/>
                <w:sz w:val="20"/>
                <w:szCs w:val="20"/>
              </w:rPr>
              <w:t>:</w:t>
            </w:r>
          </w:p>
        </w:tc>
        <w:tc>
          <w:tcPr>
            <w:tcW w:w="1701" w:type="dxa"/>
          </w:tcPr>
          <w:p w:rsidR="00102181" w:rsidRPr="0094062E" w:rsidRDefault="00102181" w:rsidP="00102181">
            <w:pPr>
              <w:spacing w:line="240" w:lineRule="auto"/>
              <w:jc w:val="center"/>
              <w:rPr>
                <w:b/>
                <w:sz w:val="20"/>
                <w:szCs w:val="20"/>
              </w:rPr>
            </w:pPr>
            <w:r>
              <w:rPr>
                <w:b/>
                <w:sz w:val="20"/>
                <w:szCs w:val="20"/>
              </w:rPr>
              <w:t>-</w:t>
            </w:r>
          </w:p>
        </w:tc>
        <w:tc>
          <w:tcPr>
            <w:tcW w:w="1843"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1842"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2127" w:type="dxa"/>
          </w:tcPr>
          <w:p w:rsidR="00102181" w:rsidRPr="0094062E" w:rsidRDefault="00102181" w:rsidP="00102181">
            <w:pPr>
              <w:spacing w:line="240" w:lineRule="auto"/>
              <w:jc w:val="center"/>
              <w:rPr>
                <w:b/>
                <w:sz w:val="20"/>
                <w:szCs w:val="20"/>
              </w:rPr>
            </w:pPr>
          </w:p>
        </w:tc>
      </w:tr>
      <w:tr w:rsidR="00102181" w:rsidRPr="0094062E" w:rsidTr="00102181">
        <w:tc>
          <w:tcPr>
            <w:tcW w:w="3967" w:type="dxa"/>
          </w:tcPr>
          <w:p w:rsidR="00102181" w:rsidRPr="0021090D" w:rsidRDefault="00102181" w:rsidP="00102181">
            <w:pPr>
              <w:pStyle w:val="NoSpacing"/>
              <w:jc w:val="both"/>
              <w:rPr>
                <w:rFonts w:ascii="GHEA Grapalat" w:hAnsi="GHEA Grapalat"/>
                <w:sz w:val="20"/>
                <w:szCs w:val="20"/>
              </w:rPr>
            </w:pPr>
            <w:r>
              <w:rPr>
                <w:rFonts w:ascii="GHEA Grapalat" w:hAnsi="GHEA Grapalat" w:cs="Sylfaen"/>
                <w:sz w:val="20"/>
                <w:szCs w:val="20"/>
              </w:rPr>
              <w:t>8. Ա</w:t>
            </w:r>
            <w:r w:rsidRPr="0021090D">
              <w:rPr>
                <w:rFonts w:ascii="GHEA Grapalat" w:hAnsi="GHEA Grapalat" w:cs="Sylfaen"/>
                <w:sz w:val="20"/>
                <w:szCs w:val="20"/>
              </w:rPr>
              <w:t>ղբահավաք</w:t>
            </w:r>
            <w:r w:rsidRPr="0021090D">
              <w:rPr>
                <w:rFonts w:ascii="GHEA Grapalat" w:hAnsi="GHEA Grapalat"/>
                <w:sz w:val="20"/>
                <w:szCs w:val="20"/>
              </w:rPr>
              <w:t xml:space="preserve"> </w:t>
            </w:r>
            <w:r w:rsidRPr="0021090D">
              <w:rPr>
                <w:rFonts w:ascii="GHEA Grapalat" w:hAnsi="GHEA Grapalat" w:cs="Sylfaen"/>
                <w:sz w:val="20"/>
                <w:szCs w:val="20"/>
              </w:rPr>
              <w:t>կոնտեյներները</w:t>
            </w:r>
            <w:r>
              <w:rPr>
                <w:rFonts w:ascii="GHEA Grapalat" w:hAnsi="GHEA Grapalat"/>
                <w:sz w:val="20"/>
                <w:szCs w:val="20"/>
              </w:rPr>
              <w:t xml:space="preserve"> ա</w:t>
            </w:r>
            <w:r w:rsidRPr="0021090D">
              <w:rPr>
                <w:rFonts w:ascii="GHEA Grapalat" w:hAnsi="GHEA Grapalat" w:cs="Sylfaen"/>
                <w:sz w:val="20"/>
                <w:szCs w:val="20"/>
              </w:rPr>
              <w:t>խտահան</w:t>
            </w:r>
            <w:r>
              <w:rPr>
                <w:rFonts w:ascii="GHEA Grapalat" w:hAnsi="GHEA Grapalat" w:cs="Sylfaen"/>
                <w:sz w:val="20"/>
                <w:szCs w:val="20"/>
              </w:rPr>
              <w:t>ված են</w:t>
            </w:r>
            <w:r>
              <w:rPr>
                <w:rFonts w:ascii="GHEA Grapalat" w:hAnsi="GHEA Grapalat"/>
                <w:sz w:val="20"/>
                <w:szCs w:val="20"/>
              </w:rPr>
              <w:t xml:space="preserve"> </w:t>
            </w:r>
            <w:r w:rsidRPr="0021090D">
              <w:rPr>
                <w:rFonts w:ascii="GHEA Grapalat" w:hAnsi="GHEA Grapalat" w:cs="Sylfaen"/>
                <w:sz w:val="20"/>
                <w:szCs w:val="20"/>
              </w:rPr>
              <w:t>համապատասխան</w:t>
            </w:r>
            <w:r w:rsidRPr="0021090D">
              <w:rPr>
                <w:rFonts w:ascii="GHEA Grapalat" w:hAnsi="GHEA Grapalat"/>
                <w:sz w:val="20"/>
                <w:szCs w:val="20"/>
              </w:rPr>
              <w:t xml:space="preserve"> </w:t>
            </w:r>
            <w:r w:rsidRPr="0021090D">
              <w:rPr>
                <w:rFonts w:ascii="GHEA Grapalat" w:hAnsi="GHEA Grapalat" w:cs="Sylfaen"/>
                <w:sz w:val="20"/>
                <w:szCs w:val="20"/>
              </w:rPr>
              <w:t>ախտահանիչ</w:t>
            </w:r>
            <w:r w:rsidRPr="0021090D">
              <w:rPr>
                <w:rFonts w:ascii="GHEA Grapalat" w:hAnsi="GHEA Grapalat"/>
                <w:sz w:val="20"/>
                <w:szCs w:val="20"/>
              </w:rPr>
              <w:t xml:space="preserve"> </w:t>
            </w:r>
            <w:r w:rsidRPr="0021090D">
              <w:rPr>
                <w:rFonts w:ascii="GHEA Grapalat" w:hAnsi="GHEA Grapalat" w:cs="Sylfaen"/>
                <w:sz w:val="20"/>
                <w:szCs w:val="20"/>
              </w:rPr>
              <w:t>լուծույթներով</w:t>
            </w:r>
            <w:r>
              <w:rPr>
                <w:rFonts w:ascii="GHEA Grapalat" w:hAnsi="GHEA Grapalat" w:cs="Sylfaen"/>
                <w:sz w:val="20"/>
                <w:szCs w:val="20"/>
              </w:rPr>
              <w:t xml:space="preserve"> (</w:t>
            </w:r>
            <w:r w:rsidRPr="0021090D">
              <w:rPr>
                <w:rFonts w:ascii="GHEA Grapalat" w:hAnsi="GHEA Grapalat" w:cs="Sylfaen"/>
                <w:sz w:val="20"/>
                <w:szCs w:val="20"/>
              </w:rPr>
              <w:t>ա</w:t>
            </w:r>
            <w:r>
              <w:rPr>
                <w:rFonts w:ascii="GHEA Grapalat" w:hAnsi="GHEA Grapalat"/>
                <w:sz w:val="20"/>
                <w:szCs w:val="20"/>
              </w:rPr>
              <w:t xml:space="preserve">միսը 1 անգամ հաճախականությամբ) </w:t>
            </w:r>
          </w:p>
        </w:tc>
        <w:tc>
          <w:tcPr>
            <w:tcW w:w="1701" w:type="dxa"/>
          </w:tcPr>
          <w:p w:rsidR="00102181" w:rsidRPr="0094062E" w:rsidRDefault="00102181" w:rsidP="00102181">
            <w:pPr>
              <w:spacing w:line="240" w:lineRule="auto"/>
              <w:jc w:val="center"/>
              <w:rPr>
                <w:b/>
                <w:sz w:val="20"/>
                <w:szCs w:val="20"/>
              </w:rPr>
            </w:pPr>
            <w:r>
              <w:rPr>
                <w:b/>
                <w:sz w:val="20"/>
                <w:szCs w:val="20"/>
              </w:rPr>
              <w:t>-</w:t>
            </w:r>
          </w:p>
        </w:tc>
        <w:tc>
          <w:tcPr>
            <w:tcW w:w="1843"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1842"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2127" w:type="dxa"/>
          </w:tcPr>
          <w:p w:rsidR="00102181" w:rsidRPr="0094062E" w:rsidRDefault="00102181" w:rsidP="00102181">
            <w:pPr>
              <w:spacing w:line="240" w:lineRule="auto"/>
              <w:jc w:val="center"/>
              <w:rPr>
                <w:b/>
                <w:sz w:val="20"/>
                <w:szCs w:val="20"/>
              </w:rPr>
            </w:pPr>
          </w:p>
        </w:tc>
      </w:tr>
      <w:tr w:rsidR="00102181" w:rsidRPr="0094062E" w:rsidTr="00102181">
        <w:tc>
          <w:tcPr>
            <w:tcW w:w="3967" w:type="dxa"/>
          </w:tcPr>
          <w:p w:rsidR="00102181" w:rsidRDefault="00102181" w:rsidP="00102181">
            <w:pPr>
              <w:pStyle w:val="NoSpacing"/>
              <w:jc w:val="both"/>
              <w:rPr>
                <w:rFonts w:ascii="GHEA Grapalat" w:hAnsi="GHEA Grapalat"/>
                <w:sz w:val="20"/>
                <w:szCs w:val="20"/>
              </w:rPr>
            </w:pPr>
            <w:r>
              <w:rPr>
                <w:rFonts w:ascii="GHEA Grapalat" w:hAnsi="GHEA Grapalat"/>
                <w:sz w:val="20"/>
                <w:szCs w:val="20"/>
              </w:rPr>
              <w:t xml:space="preserve">9. </w:t>
            </w:r>
            <w:r>
              <w:rPr>
                <w:rFonts w:ascii="GHEA Grapalat" w:hAnsi="GHEA Grapalat"/>
                <w:sz w:val="20"/>
                <w:szCs w:val="20"/>
                <w:lang w:val="ru-RU"/>
              </w:rPr>
              <w:t>Ա</w:t>
            </w:r>
            <w:r w:rsidRPr="0021090D">
              <w:rPr>
                <w:rFonts w:ascii="GHEA Grapalat" w:hAnsi="GHEA Grapalat"/>
                <w:sz w:val="20"/>
                <w:szCs w:val="20"/>
              </w:rPr>
              <w:t>ղբանոթներ</w:t>
            </w:r>
            <w:r w:rsidRPr="0021090D">
              <w:rPr>
                <w:rFonts w:ascii="GHEA Grapalat" w:hAnsi="GHEA Grapalat"/>
                <w:sz w:val="20"/>
                <w:szCs w:val="20"/>
                <w:lang w:val="ru-RU"/>
              </w:rPr>
              <w:t>ը</w:t>
            </w:r>
            <w:r w:rsidRPr="0021090D">
              <w:rPr>
                <w:rFonts w:ascii="GHEA Grapalat" w:hAnsi="GHEA Grapalat"/>
                <w:sz w:val="20"/>
                <w:szCs w:val="20"/>
              </w:rPr>
              <w:t xml:space="preserve"> </w:t>
            </w:r>
            <w:r>
              <w:rPr>
                <w:rFonts w:ascii="GHEA Grapalat" w:hAnsi="GHEA Grapalat"/>
                <w:sz w:val="20"/>
                <w:szCs w:val="20"/>
                <w:lang w:val="ru-RU"/>
              </w:rPr>
              <w:t>ա</w:t>
            </w:r>
            <w:r w:rsidRPr="0021090D">
              <w:rPr>
                <w:rFonts w:ascii="GHEA Grapalat" w:hAnsi="GHEA Grapalat" w:cs="Sylfaen"/>
                <w:sz w:val="20"/>
                <w:szCs w:val="20"/>
              </w:rPr>
              <w:t>խտահան</w:t>
            </w:r>
            <w:r>
              <w:rPr>
                <w:rFonts w:ascii="GHEA Grapalat" w:hAnsi="GHEA Grapalat" w:cs="Sylfaen"/>
                <w:sz w:val="20"/>
                <w:szCs w:val="20"/>
                <w:lang w:val="ru-RU"/>
              </w:rPr>
              <w:t>ված</w:t>
            </w:r>
            <w:r w:rsidRPr="0021090D">
              <w:rPr>
                <w:rFonts w:ascii="GHEA Grapalat" w:hAnsi="GHEA Grapalat"/>
                <w:sz w:val="20"/>
                <w:szCs w:val="20"/>
              </w:rPr>
              <w:t xml:space="preserve"> </w:t>
            </w:r>
            <w:r w:rsidRPr="0021090D">
              <w:rPr>
                <w:rFonts w:ascii="GHEA Grapalat" w:hAnsi="GHEA Grapalat" w:cs="Sylfaen"/>
                <w:sz w:val="20"/>
                <w:szCs w:val="20"/>
              </w:rPr>
              <w:t>են</w:t>
            </w:r>
            <w:r>
              <w:rPr>
                <w:rFonts w:ascii="GHEA Grapalat" w:hAnsi="GHEA Grapalat"/>
                <w:sz w:val="20"/>
                <w:szCs w:val="20"/>
              </w:rPr>
              <w:t xml:space="preserve"> </w:t>
            </w:r>
            <w:r w:rsidRPr="0021090D">
              <w:rPr>
                <w:rFonts w:ascii="GHEA Grapalat" w:hAnsi="GHEA Grapalat" w:cs="Sylfaen"/>
                <w:sz w:val="20"/>
                <w:szCs w:val="20"/>
              </w:rPr>
              <w:lastRenderedPageBreak/>
              <w:t>համապատասխան</w:t>
            </w:r>
            <w:r w:rsidRPr="0021090D">
              <w:rPr>
                <w:rFonts w:ascii="GHEA Grapalat" w:hAnsi="GHEA Grapalat"/>
                <w:sz w:val="20"/>
                <w:szCs w:val="20"/>
              </w:rPr>
              <w:t xml:space="preserve"> </w:t>
            </w:r>
            <w:r w:rsidRPr="0021090D">
              <w:rPr>
                <w:rFonts w:ascii="GHEA Grapalat" w:hAnsi="GHEA Grapalat" w:cs="Sylfaen"/>
                <w:sz w:val="20"/>
                <w:szCs w:val="20"/>
              </w:rPr>
              <w:t>ախտահանիչ</w:t>
            </w:r>
            <w:r w:rsidRPr="0021090D">
              <w:rPr>
                <w:rFonts w:ascii="GHEA Grapalat" w:hAnsi="GHEA Grapalat"/>
                <w:sz w:val="20"/>
                <w:szCs w:val="20"/>
              </w:rPr>
              <w:t xml:space="preserve"> </w:t>
            </w:r>
            <w:r w:rsidRPr="0021090D">
              <w:rPr>
                <w:rFonts w:ascii="GHEA Grapalat" w:hAnsi="GHEA Grapalat" w:cs="Sylfaen"/>
                <w:sz w:val="20"/>
                <w:szCs w:val="20"/>
              </w:rPr>
              <w:t xml:space="preserve">լուծույթներով </w:t>
            </w:r>
            <w:r>
              <w:rPr>
                <w:rFonts w:ascii="GHEA Grapalat" w:hAnsi="GHEA Grapalat" w:cs="Sylfaen"/>
                <w:sz w:val="20"/>
                <w:szCs w:val="20"/>
              </w:rPr>
              <w:t>(</w:t>
            </w:r>
            <w:r w:rsidRPr="0021090D">
              <w:rPr>
                <w:rFonts w:ascii="GHEA Grapalat" w:hAnsi="GHEA Grapalat" w:cs="Sylfaen"/>
                <w:sz w:val="20"/>
                <w:szCs w:val="20"/>
              </w:rPr>
              <w:t>ա</w:t>
            </w:r>
            <w:r>
              <w:rPr>
                <w:rFonts w:ascii="GHEA Grapalat" w:hAnsi="GHEA Grapalat"/>
                <w:sz w:val="20"/>
                <w:szCs w:val="20"/>
              </w:rPr>
              <w:t>միսը 1 անգամ հաճախականությամբ)</w:t>
            </w:r>
            <w:r w:rsidRPr="0021090D">
              <w:rPr>
                <w:rFonts w:ascii="GHEA Grapalat" w:hAnsi="GHEA Grapalat"/>
                <w:sz w:val="20"/>
                <w:szCs w:val="20"/>
              </w:rPr>
              <w:t>:</w:t>
            </w:r>
          </w:p>
        </w:tc>
        <w:tc>
          <w:tcPr>
            <w:tcW w:w="1701" w:type="dxa"/>
          </w:tcPr>
          <w:p w:rsidR="00102181" w:rsidRPr="0094062E" w:rsidRDefault="00102181" w:rsidP="00102181">
            <w:pPr>
              <w:spacing w:line="240" w:lineRule="auto"/>
              <w:jc w:val="center"/>
              <w:rPr>
                <w:b/>
                <w:sz w:val="20"/>
                <w:szCs w:val="20"/>
              </w:rPr>
            </w:pPr>
            <w:r>
              <w:rPr>
                <w:b/>
                <w:sz w:val="20"/>
                <w:szCs w:val="20"/>
              </w:rPr>
              <w:lastRenderedPageBreak/>
              <w:t>-</w:t>
            </w:r>
          </w:p>
        </w:tc>
        <w:tc>
          <w:tcPr>
            <w:tcW w:w="1843"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1842" w:type="dxa"/>
          </w:tcPr>
          <w:p w:rsidR="00102181" w:rsidRPr="0094062E" w:rsidRDefault="00102181" w:rsidP="00102181">
            <w:pPr>
              <w:spacing w:line="240" w:lineRule="auto"/>
              <w:jc w:val="center"/>
              <w:rPr>
                <w:b/>
                <w:sz w:val="20"/>
                <w:szCs w:val="20"/>
              </w:rPr>
            </w:pPr>
          </w:p>
        </w:tc>
        <w:tc>
          <w:tcPr>
            <w:tcW w:w="1701" w:type="dxa"/>
          </w:tcPr>
          <w:p w:rsidR="00102181" w:rsidRPr="0094062E" w:rsidRDefault="00102181" w:rsidP="00102181">
            <w:pPr>
              <w:spacing w:line="240" w:lineRule="auto"/>
              <w:jc w:val="center"/>
              <w:rPr>
                <w:b/>
                <w:sz w:val="20"/>
                <w:szCs w:val="20"/>
              </w:rPr>
            </w:pPr>
          </w:p>
        </w:tc>
        <w:tc>
          <w:tcPr>
            <w:tcW w:w="2127" w:type="dxa"/>
          </w:tcPr>
          <w:p w:rsidR="00102181" w:rsidRPr="0094062E" w:rsidRDefault="00102181" w:rsidP="00102181">
            <w:pPr>
              <w:spacing w:line="240" w:lineRule="auto"/>
              <w:jc w:val="center"/>
              <w:rPr>
                <w:b/>
                <w:sz w:val="20"/>
                <w:szCs w:val="20"/>
              </w:rPr>
            </w:pPr>
          </w:p>
        </w:tc>
      </w:tr>
      <w:tr w:rsidR="00102181" w:rsidRPr="005768FE" w:rsidTr="00102181">
        <w:tc>
          <w:tcPr>
            <w:tcW w:w="3967" w:type="dxa"/>
          </w:tcPr>
          <w:p w:rsidR="00102181" w:rsidRDefault="00102181" w:rsidP="00102181">
            <w:pPr>
              <w:pStyle w:val="NoSpacing"/>
              <w:jc w:val="both"/>
              <w:rPr>
                <w:rFonts w:ascii="GHEA Grapalat" w:hAnsi="GHEA Grapalat"/>
                <w:sz w:val="20"/>
                <w:szCs w:val="20"/>
                <w:lang w:val="af-ZA"/>
              </w:rPr>
            </w:pPr>
            <w:r>
              <w:rPr>
                <w:rFonts w:ascii="GHEA Grapalat" w:hAnsi="GHEA Grapalat" w:cs="Sylfaen"/>
                <w:sz w:val="20"/>
                <w:szCs w:val="20"/>
                <w:lang w:val="af-ZA"/>
              </w:rPr>
              <w:lastRenderedPageBreak/>
              <w:t xml:space="preserve">10. </w:t>
            </w:r>
            <w:r w:rsidRPr="0021090D">
              <w:rPr>
                <w:rFonts w:ascii="GHEA Grapalat" w:hAnsi="GHEA Grapalat" w:cs="Sylfaen"/>
                <w:sz w:val="20"/>
                <w:szCs w:val="20"/>
                <w:lang w:val="af-ZA"/>
              </w:rPr>
              <w:t>Բազմաբնակարան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ա</w:t>
            </w:r>
            <w:r w:rsidRPr="0021090D">
              <w:rPr>
                <w:rFonts w:ascii="GHEA Grapalat" w:hAnsi="GHEA Grapalat" w:cs="Sylfaen"/>
                <w:sz w:val="20"/>
                <w:szCs w:val="20"/>
                <w:lang w:val="af-ZA"/>
              </w:rPr>
              <w:t>ղբամուղի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խողովակ</w:t>
            </w:r>
            <w:r>
              <w:rPr>
                <w:rFonts w:ascii="GHEA Grapalat" w:hAnsi="GHEA Grapalat" w:cs="Sylfaen"/>
                <w:sz w:val="20"/>
                <w:szCs w:val="20"/>
                <w:lang w:val="af-ZA"/>
              </w:rPr>
              <w:t>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ամբողջական</w:t>
            </w:r>
            <w:r>
              <w:rPr>
                <w:rFonts w:ascii="GHEA Grapalat" w:hAnsi="GHEA Grapalat" w:cs="Sylfaen"/>
                <w:sz w:val="20"/>
                <w:szCs w:val="20"/>
                <w:lang w:val="af-ZA"/>
              </w:rPr>
              <w:t>ությունը ապահովված է</w:t>
            </w:r>
            <w:r w:rsidRPr="0021090D">
              <w:rPr>
                <w:rFonts w:ascii="GHEA Grapalat" w:hAnsi="GHEA Grapalat"/>
                <w:sz w:val="20"/>
                <w:szCs w:val="20"/>
                <w:lang w:val="af-ZA"/>
              </w:rPr>
              <w:t xml:space="preserve">, </w:t>
            </w:r>
          </w:p>
          <w:p w:rsidR="00102181" w:rsidRPr="00A31283" w:rsidRDefault="00102181" w:rsidP="00102181">
            <w:pPr>
              <w:pStyle w:val="NoSpacing"/>
              <w:jc w:val="both"/>
              <w:rPr>
                <w:rFonts w:ascii="GHEA Grapalat" w:hAnsi="GHEA Grapalat"/>
                <w:sz w:val="20"/>
                <w:szCs w:val="20"/>
                <w:lang w:val="af-ZA"/>
              </w:rPr>
            </w:pPr>
            <w:r>
              <w:rPr>
                <w:rFonts w:ascii="GHEA Grapalat" w:hAnsi="GHEA Grapalat"/>
                <w:sz w:val="20"/>
                <w:szCs w:val="20"/>
                <w:lang w:val="af-ZA"/>
              </w:rPr>
              <w:t xml:space="preserve">1) </w:t>
            </w:r>
            <w:r>
              <w:rPr>
                <w:rFonts w:ascii="GHEA Grapalat" w:hAnsi="GHEA Grapalat" w:cs="Sylfaen"/>
                <w:sz w:val="20"/>
                <w:szCs w:val="20"/>
                <w:lang w:val="ru-RU"/>
              </w:rPr>
              <w:t>չկան</w:t>
            </w:r>
            <w:r w:rsidRPr="0021090D">
              <w:rPr>
                <w:rFonts w:ascii="GHEA Grapalat" w:hAnsi="GHEA Grapalat"/>
                <w:sz w:val="20"/>
                <w:szCs w:val="20"/>
                <w:lang w:val="af-ZA"/>
              </w:rPr>
              <w:t xml:space="preserve"> </w:t>
            </w:r>
            <w:r>
              <w:rPr>
                <w:rFonts w:ascii="GHEA Grapalat" w:hAnsi="GHEA Grapalat" w:cs="Sylfaen"/>
                <w:sz w:val="20"/>
                <w:szCs w:val="20"/>
                <w:lang w:val="af-ZA"/>
              </w:rPr>
              <w:t>ճաքեր</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sz w:val="20"/>
                <w:szCs w:val="20"/>
                <w:lang w:val="af-ZA"/>
              </w:rPr>
              <w:t xml:space="preserve"> </w:t>
            </w:r>
            <w:r>
              <w:rPr>
                <w:rFonts w:ascii="GHEA Grapalat" w:hAnsi="GHEA Grapalat" w:cs="Sylfaen"/>
                <w:sz w:val="20"/>
                <w:szCs w:val="20"/>
                <w:lang w:val="af-ZA"/>
              </w:rPr>
              <w:t>անցքեր,</w:t>
            </w:r>
          </w:p>
          <w:p w:rsidR="00102181" w:rsidRPr="0021090D" w:rsidRDefault="00102181" w:rsidP="00102181">
            <w:pPr>
              <w:pStyle w:val="NoSpacing"/>
              <w:jc w:val="both"/>
              <w:rPr>
                <w:rFonts w:ascii="GHEA Grapalat" w:hAnsi="GHEA Grapalat"/>
                <w:sz w:val="20"/>
                <w:szCs w:val="20"/>
                <w:lang w:val="af-ZA"/>
              </w:rPr>
            </w:pPr>
            <w:r>
              <w:rPr>
                <w:rFonts w:ascii="GHEA Grapalat" w:hAnsi="GHEA Grapalat"/>
                <w:sz w:val="20"/>
                <w:szCs w:val="20"/>
                <w:lang w:val="af-ZA"/>
              </w:rPr>
              <w:t>2)</w:t>
            </w:r>
            <w:r w:rsidRPr="00A31283">
              <w:rPr>
                <w:rFonts w:ascii="GHEA Grapalat" w:hAnsi="GHEA Grapalat"/>
                <w:sz w:val="20"/>
                <w:szCs w:val="20"/>
                <w:lang w:val="af-ZA"/>
              </w:rPr>
              <w:t xml:space="preserve"> </w:t>
            </w:r>
            <w:r w:rsidRPr="0021090D">
              <w:rPr>
                <w:rFonts w:ascii="GHEA Grapalat" w:hAnsi="GHEA Grapalat" w:cs="Sylfaen"/>
                <w:sz w:val="20"/>
                <w:szCs w:val="20"/>
                <w:lang w:val="af-ZA"/>
              </w:rPr>
              <w:t>միջհարկային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տարածքներում</w:t>
            </w:r>
            <w:r w:rsidRPr="0021090D">
              <w:rPr>
                <w:rFonts w:ascii="GHEA Grapalat" w:hAnsi="GHEA Grapalat"/>
                <w:color w:val="FF00FF"/>
                <w:sz w:val="20"/>
                <w:szCs w:val="20"/>
                <w:lang w:val="af-ZA"/>
              </w:rPr>
              <w:t xml:space="preserve"> </w:t>
            </w:r>
            <w:r w:rsidRPr="0021090D">
              <w:rPr>
                <w:rFonts w:ascii="GHEA Grapalat" w:hAnsi="GHEA Grapalat" w:cs="Sylfaen"/>
                <w:sz w:val="20"/>
                <w:szCs w:val="20"/>
                <w:lang w:val="af-ZA"/>
              </w:rPr>
              <w:t xml:space="preserve">բացվածքները </w:t>
            </w:r>
            <w:r>
              <w:rPr>
                <w:rFonts w:ascii="GHEA Grapalat" w:hAnsi="GHEA Grapalat" w:cs="Sylfaen"/>
                <w:sz w:val="20"/>
                <w:szCs w:val="20"/>
                <w:lang w:val="ru-RU"/>
              </w:rPr>
              <w:t>ունեն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հերմետիկ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փակվող</w:t>
            </w:r>
            <w:r w:rsidRPr="0021090D">
              <w:rPr>
                <w:rFonts w:ascii="GHEA Grapalat" w:hAnsi="GHEA Grapalat"/>
                <w:sz w:val="20"/>
                <w:szCs w:val="20"/>
                <w:lang w:val="af-ZA"/>
              </w:rPr>
              <w:t xml:space="preserve"> </w:t>
            </w:r>
            <w:r>
              <w:rPr>
                <w:rFonts w:ascii="GHEA Grapalat" w:hAnsi="GHEA Grapalat" w:cs="Sylfaen"/>
                <w:sz w:val="20"/>
                <w:szCs w:val="20"/>
                <w:lang w:val="af-ZA"/>
              </w:rPr>
              <w:t>կափարիչներ</w:t>
            </w:r>
            <w:r w:rsidRPr="0021090D">
              <w:rPr>
                <w:rFonts w:ascii="GHEA Grapalat" w:hAnsi="GHEA Grapalat"/>
                <w:sz w:val="20"/>
                <w:szCs w:val="20"/>
                <w:lang w:val="af-ZA"/>
              </w:rPr>
              <w:t>:</w:t>
            </w:r>
            <w:r w:rsidRPr="0021090D">
              <w:rPr>
                <w:rFonts w:ascii="GHEA Grapalat" w:hAnsi="GHEA Grapalat" w:cs="Sylfaen"/>
                <w:sz w:val="20"/>
                <w:szCs w:val="20"/>
                <w:lang w:val="af-ZA"/>
              </w:rPr>
              <w:t xml:space="preserve"> </w:t>
            </w:r>
          </w:p>
        </w:tc>
        <w:tc>
          <w:tcPr>
            <w:tcW w:w="1701" w:type="dxa"/>
          </w:tcPr>
          <w:p w:rsidR="00102181" w:rsidRPr="0043268F"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43268F" w:rsidRDefault="00102181" w:rsidP="00102181">
            <w:pPr>
              <w:spacing w:line="240" w:lineRule="auto"/>
              <w:jc w:val="center"/>
              <w:rPr>
                <w:b/>
                <w:sz w:val="20"/>
                <w:szCs w:val="20"/>
                <w:lang w:val="af-ZA"/>
              </w:rPr>
            </w:pPr>
          </w:p>
        </w:tc>
        <w:tc>
          <w:tcPr>
            <w:tcW w:w="1701" w:type="dxa"/>
          </w:tcPr>
          <w:p w:rsidR="00102181" w:rsidRPr="0043268F" w:rsidRDefault="00102181" w:rsidP="00102181">
            <w:pPr>
              <w:spacing w:line="240" w:lineRule="auto"/>
              <w:jc w:val="center"/>
              <w:rPr>
                <w:b/>
                <w:sz w:val="20"/>
                <w:szCs w:val="20"/>
                <w:lang w:val="af-ZA"/>
              </w:rPr>
            </w:pPr>
          </w:p>
        </w:tc>
        <w:tc>
          <w:tcPr>
            <w:tcW w:w="1842" w:type="dxa"/>
          </w:tcPr>
          <w:p w:rsidR="00102181" w:rsidRPr="0043268F" w:rsidRDefault="00102181" w:rsidP="00102181">
            <w:pPr>
              <w:spacing w:line="240" w:lineRule="auto"/>
              <w:jc w:val="center"/>
              <w:rPr>
                <w:b/>
                <w:sz w:val="20"/>
                <w:szCs w:val="20"/>
                <w:lang w:val="af-ZA"/>
              </w:rPr>
            </w:pPr>
          </w:p>
        </w:tc>
        <w:tc>
          <w:tcPr>
            <w:tcW w:w="1701" w:type="dxa"/>
          </w:tcPr>
          <w:p w:rsidR="00102181" w:rsidRPr="0043268F" w:rsidRDefault="00102181" w:rsidP="00102181">
            <w:pPr>
              <w:spacing w:line="240" w:lineRule="auto"/>
              <w:jc w:val="center"/>
              <w:rPr>
                <w:b/>
                <w:sz w:val="20"/>
                <w:szCs w:val="20"/>
                <w:lang w:val="af-ZA"/>
              </w:rPr>
            </w:pPr>
          </w:p>
        </w:tc>
        <w:tc>
          <w:tcPr>
            <w:tcW w:w="2127" w:type="dxa"/>
          </w:tcPr>
          <w:p w:rsidR="00102181" w:rsidRPr="0043268F" w:rsidRDefault="00102181" w:rsidP="00102181">
            <w:pPr>
              <w:spacing w:line="240" w:lineRule="auto"/>
              <w:jc w:val="center"/>
              <w:rPr>
                <w:b/>
                <w:sz w:val="20"/>
                <w:szCs w:val="20"/>
                <w:lang w:val="af-ZA"/>
              </w:rPr>
            </w:pPr>
          </w:p>
        </w:tc>
      </w:tr>
      <w:tr w:rsidR="00102181" w:rsidRPr="005768FE" w:rsidTr="00102181">
        <w:tc>
          <w:tcPr>
            <w:tcW w:w="3967" w:type="dxa"/>
          </w:tcPr>
          <w:p w:rsidR="00102181" w:rsidRPr="0021090D" w:rsidRDefault="00102181" w:rsidP="00102181">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11. </w:t>
            </w:r>
            <w:r w:rsidRPr="0021090D">
              <w:rPr>
                <w:rFonts w:ascii="GHEA Grapalat" w:hAnsi="GHEA Grapalat" w:cs="Sylfaen"/>
                <w:sz w:val="20"/>
                <w:szCs w:val="20"/>
                <w:lang w:val="af-ZA"/>
              </w:rPr>
              <w:t>Աղբահավաք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մուտքը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մեկուսացված</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է</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բնակելի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մուտքից</w:t>
            </w:r>
            <w:r w:rsidRPr="0021090D">
              <w:rPr>
                <w:rFonts w:ascii="GHEA Grapalat" w:hAnsi="GHEA Grapalat"/>
                <w:sz w:val="20"/>
                <w:szCs w:val="20"/>
                <w:lang w:val="af-ZA"/>
              </w:rPr>
              <w:t>,</w:t>
            </w:r>
            <w:r w:rsidRPr="0021090D">
              <w:rPr>
                <w:rFonts w:ascii="GHEA Grapalat" w:hAnsi="GHEA Grapalat" w:cs="Sylfaen"/>
                <w:sz w:val="20"/>
                <w:szCs w:val="20"/>
                <w:lang w:val="af-ZA"/>
              </w:rPr>
              <w:t xml:space="preserve"> 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դռները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հերմետիկ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են</w:t>
            </w:r>
            <w:r>
              <w:rPr>
                <w:rFonts w:ascii="GHEA Grapalat" w:hAnsi="GHEA Grapalat" w:cs="Sylfaen"/>
                <w:sz w:val="20"/>
                <w:szCs w:val="20"/>
                <w:lang w:val="af-ZA"/>
              </w:rPr>
              <w:t>:</w:t>
            </w:r>
          </w:p>
        </w:tc>
        <w:tc>
          <w:tcPr>
            <w:tcW w:w="1701" w:type="dxa"/>
          </w:tcPr>
          <w:p w:rsidR="00102181" w:rsidRPr="0043268F"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43268F" w:rsidRDefault="00102181" w:rsidP="00102181">
            <w:pPr>
              <w:spacing w:line="240" w:lineRule="auto"/>
              <w:jc w:val="center"/>
              <w:rPr>
                <w:b/>
                <w:sz w:val="20"/>
                <w:szCs w:val="20"/>
                <w:lang w:val="af-ZA"/>
              </w:rPr>
            </w:pPr>
          </w:p>
        </w:tc>
        <w:tc>
          <w:tcPr>
            <w:tcW w:w="1701" w:type="dxa"/>
          </w:tcPr>
          <w:p w:rsidR="00102181" w:rsidRPr="0043268F" w:rsidRDefault="00102181" w:rsidP="00102181">
            <w:pPr>
              <w:spacing w:line="240" w:lineRule="auto"/>
              <w:jc w:val="center"/>
              <w:rPr>
                <w:b/>
                <w:sz w:val="20"/>
                <w:szCs w:val="20"/>
                <w:lang w:val="af-ZA"/>
              </w:rPr>
            </w:pPr>
          </w:p>
        </w:tc>
        <w:tc>
          <w:tcPr>
            <w:tcW w:w="1842" w:type="dxa"/>
          </w:tcPr>
          <w:p w:rsidR="00102181" w:rsidRPr="0043268F" w:rsidRDefault="00102181" w:rsidP="00102181">
            <w:pPr>
              <w:spacing w:line="240" w:lineRule="auto"/>
              <w:jc w:val="center"/>
              <w:rPr>
                <w:b/>
                <w:sz w:val="20"/>
                <w:szCs w:val="20"/>
                <w:lang w:val="af-ZA"/>
              </w:rPr>
            </w:pPr>
          </w:p>
        </w:tc>
        <w:tc>
          <w:tcPr>
            <w:tcW w:w="1701" w:type="dxa"/>
          </w:tcPr>
          <w:p w:rsidR="00102181" w:rsidRPr="0043268F" w:rsidRDefault="00102181" w:rsidP="00102181">
            <w:pPr>
              <w:spacing w:line="240" w:lineRule="auto"/>
              <w:jc w:val="center"/>
              <w:rPr>
                <w:b/>
                <w:sz w:val="20"/>
                <w:szCs w:val="20"/>
                <w:lang w:val="af-ZA"/>
              </w:rPr>
            </w:pPr>
          </w:p>
        </w:tc>
        <w:tc>
          <w:tcPr>
            <w:tcW w:w="2127" w:type="dxa"/>
          </w:tcPr>
          <w:p w:rsidR="00102181" w:rsidRPr="0043268F" w:rsidRDefault="00102181" w:rsidP="00102181">
            <w:pPr>
              <w:spacing w:line="240" w:lineRule="auto"/>
              <w:jc w:val="center"/>
              <w:rPr>
                <w:b/>
                <w:sz w:val="20"/>
                <w:szCs w:val="20"/>
                <w:lang w:val="af-ZA"/>
              </w:rPr>
            </w:pPr>
          </w:p>
        </w:tc>
      </w:tr>
      <w:tr w:rsidR="00102181" w:rsidRPr="005768FE" w:rsidTr="00102181">
        <w:tc>
          <w:tcPr>
            <w:tcW w:w="3967" w:type="dxa"/>
          </w:tcPr>
          <w:p w:rsidR="00102181" w:rsidRPr="0021090D" w:rsidRDefault="00102181" w:rsidP="00102181">
            <w:pPr>
              <w:pStyle w:val="NoSpacing"/>
              <w:jc w:val="both"/>
              <w:rPr>
                <w:rFonts w:ascii="GHEA Grapalat" w:hAnsi="GHEA Grapalat"/>
                <w:sz w:val="20"/>
                <w:szCs w:val="20"/>
                <w:lang w:val="af-ZA"/>
              </w:rPr>
            </w:pPr>
            <w:r>
              <w:rPr>
                <w:rFonts w:ascii="GHEA Grapalat" w:hAnsi="GHEA Grapalat" w:cs="Sylfaen"/>
                <w:sz w:val="20"/>
                <w:szCs w:val="20"/>
                <w:lang w:val="af-ZA"/>
              </w:rPr>
              <w:t>12. Ա</w:t>
            </w:r>
            <w:r w:rsidRPr="0021090D">
              <w:rPr>
                <w:rFonts w:ascii="GHEA Grapalat" w:hAnsi="GHEA Grapalat" w:cs="Sylfaen"/>
                <w:sz w:val="20"/>
                <w:szCs w:val="20"/>
                <w:lang w:val="af-ZA"/>
              </w:rPr>
              <w:t>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ներքին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 xml:space="preserve">մակերեսները </w:t>
            </w:r>
            <w:r>
              <w:rPr>
                <w:rFonts w:ascii="GHEA Grapalat" w:hAnsi="GHEA Grapalat"/>
                <w:sz w:val="20"/>
                <w:szCs w:val="20"/>
                <w:lang w:val="af-ZA"/>
              </w:rPr>
              <w:t xml:space="preserve">ունեն </w:t>
            </w:r>
            <w:r w:rsidRPr="0021090D">
              <w:rPr>
                <w:rFonts w:ascii="GHEA Grapalat" w:hAnsi="GHEA Grapalat" w:cs="Sylfaen"/>
                <w:sz w:val="20"/>
                <w:szCs w:val="20"/>
                <w:lang w:val="af-ZA"/>
              </w:rPr>
              <w:t>մաքրման</w:t>
            </w:r>
            <w:r w:rsidRPr="0021090D">
              <w:rPr>
                <w:rFonts w:ascii="GHEA Grapalat" w:hAnsi="GHEA Grapalat"/>
                <w:sz w:val="20"/>
                <w:szCs w:val="20"/>
                <w:lang w:val="af-ZA"/>
              </w:rPr>
              <w:t>,</w:t>
            </w:r>
            <w:r>
              <w:rPr>
                <w:rFonts w:ascii="GHEA Grapalat" w:hAnsi="GHEA Grapalat"/>
                <w:sz w:val="20"/>
                <w:szCs w:val="20"/>
                <w:lang w:val="af-ZA"/>
              </w:rPr>
              <w:t xml:space="preserve"> </w:t>
            </w:r>
            <w:r w:rsidRPr="0021090D">
              <w:rPr>
                <w:rFonts w:ascii="GHEA Grapalat" w:hAnsi="GHEA Grapalat" w:cs="Sylfaen"/>
                <w:sz w:val="20"/>
                <w:szCs w:val="20"/>
                <w:lang w:val="af-ZA"/>
              </w:rPr>
              <w:t>լվացման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ախտահանման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հնարավորություն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ընձեռնող</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մակերեսներ</w:t>
            </w:r>
            <w:r>
              <w:rPr>
                <w:rFonts w:ascii="GHEA Grapalat" w:hAnsi="GHEA Grapalat" w:cs="Sylfaen"/>
                <w:sz w:val="20"/>
                <w:szCs w:val="20"/>
                <w:lang w:val="af-ZA"/>
              </w:rPr>
              <w:t xml:space="preserve">` </w:t>
            </w:r>
            <w:r w:rsidRPr="0021090D">
              <w:rPr>
                <w:rFonts w:ascii="GHEA Grapalat" w:hAnsi="GHEA Grapalat" w:cs="Sylfaen"/>
                <w:sz w:val="20"/>
                <w:szCs w:val="20"/>
                <w:lang w:val="af-ZA"/>
              </w:rPr>
              <w:t>հարթ են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բարեկարգ</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ամբողջական</w:t>
            </w:r>
            <w:r w:rsidRPr="0021090D">
              <w:rPr>
                <w:rFonts w:ascii="GHEA Grapalat" w:hAnsi="GHEA Grapalat"/>
                <w:sz w:val="20"/>
                <w:szCs w:val="20"/>
                <w:lang w:val="af-ZA"/>
              </w:rPr>
              <w:t>:</w:t>
            </w:r>
          </w:p>
        </w:tc>
        <w:tc>
          <w:tcPr>
            <w:tcW w:w="1701" w:type="dxa"/>
          </w:tcPr>
          <w:p w:rsidR="00102181" w:rsidRPr="009564A9"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9564A9" w:rsidRDefault="00102181" w:rsidP="00102181">
            <w:pPr>
              <w:spacing w:line="240" w:lineRule="auto"/>
              <w:jc w:val="center"/>
              <w:rPr>
                <w:b/>
                <w:sz w:val="20"/>
                <w:szCs w:val="20"/>
                <w:lang w:val="af-ZA"/>
              </w:rPr>
            </w:pPr>
          </w:p>
        </w:tc>
        <w:tc>
          <w:tcPr>
            <w:tcW w:w="1701" w:type="dxa"/>
          </w:tcPr>
          <w:p w:rsidR="00102181" w:rsidRPr="009564A9" w:rsidRDefault="00102181" w:rsidP="00102181">
            <w:pPr>
              <w:spacing w:line="240" w:lineRule="auto"/>
              <w:jc w:val="center"/>
              <w:rPr>
                <w:b/>
                <w:sz w:val="20"/>
                <w:szCs w:val="20"/>
                <w:lang w:val="af-ZA"/>
              </w:rPr>
            </w:pPr>
          </w:p>
        </w:tc>
        <w:tc>
          <w:tcPr>
            <w:tcW w:w="1842" w:type="dxa"/>
          </w:tcPr>
          <w:p w:rsidR="00102181" w:rsidRPr="009564A9" w:rsidRDefault="00102181" w:rsidP="00102181">
            <w:pPr>
              <w:spacing w:line="240" w:lineRule="auto"/>
              <w:jc w:val="center"/>
              <w:rPr>
                <w:b/>
                <w:sz w:val="20"/>
                <w:szCs w:val="20"/>
                <w:lang w:val="af-ZA"/>
              </w:rPr>
            </w:pPr>
          </w:p>
        </w:tc>
        <w:tc>
          <w:tcPr>
            <w:tcW w:w="1701" w:type="dxa"/>
          </w:tcPr>
          <w:p w:rsidR="00102181" w:rsidRPr="009564A9" w:rsidRDefault="00102181" w:rsidP="00102181">
            <w:pPr>
              <w:spacing w:line="240" w:lineRule="auto"/>
              <w:jc w:val="center"/>
              <w:rPr>
                <w:b/>
                <w:sz w:val="20"/>
                <w:szCs w:val="20"/>
                <w:lang w:val="af-ZA"/>
              </w:rPr>
            </w:pPr>
          </w:p>
        </w:tc>
        <w:tc>
          <w:tcPr>
            <w:tcW w:w="2127" w:type="dxa"/>
          </w:tcPr>
          <w:p w:rsidR="00102181" w:rsidRPr="009564A9" w:rsidRDefault="00102181" w:rsidP="00102181">
            <w:pPr>
              <w:spacing w:line="240" w:lineRule="auto"/>
              <w:jc w:val="center"/>
              <w:rPr>
                <w:b/>
                <w:sz w:val="20"/>
                <w:szCs w:val="20"/>
                <w:lang w:val="af-ZA"/>
              </w:rPr>
            </w:pPr>
          </w:p>
        </w:tc>
      </w:tr>
      <w:tr w:rsidR="00102181" w:rsidRPr="005768FE" w:rsidTr="00102181">
        <w:tc>
          <w:tcPr>
            <w:tcW w:w="3967" w:type="dxa"/>
          </w:tcPr>
          <w:p w:rsidR="00102181" w:rsidRPr="0021090D" w:rsidRDefault="00102181" w:rsidP="00102181">
            <w:pPr>
              <w:pStyle w:val="NoSpacing"/>
              <w:jc w:val="both"/>
              <w:rPr>
                <w:rFonts w:ascii="GHEA Grapalat" w:hAnsi="GHEA Grapalat"/>
                <w:sz w:val="20"/>
                <w:szCs w:val="20"/>
                <w:lang w:val="af-ZA"/>
              </w:rPr>
            </w:pPr>
            <w:r>
              <w:rPr>
                <w:rFonts w:ascii="GHEA Grapalat" w:hAnsi="GHEA Grapalat" w:cs="Sylfaen"/>
                <w:sz w:val="20"/>
                <w:szCs w:val="20"/>
                <w:lang w:val="af-ZA"/>
              </w:rPr>
              <w:t xml:space="preserve">13.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sz w:val="20"/>
                <w:szCs w:val="20"/>
                <w:lang w:val="af-ZA"/>
              </w:rPr>
              <w:t xml:space="preserve"> o</w:t>
            </w:r>
            <w:r w:rsidRPr="0021090D">
              <w:rPr>
                <w:rFonts w:ascii="GHEA Grapalat" w:hAnsi="GHEA Grapalat" w:cs="Sylfaen"/>
                <w:sz w:val="20"/>
                <w:szCs w:val="20"/>
                <w:lang w:val="af-ZA"/>
              </w:rPr>
              <w:t>գտագործման</w:t>
            </w:r>
            <w:r w:rsidRPr="0021090D">
              <w:rPr>
                <w:rFonts w:ascii="GHEA Grapalat" w:hAnsi="GHEA Grapalat"/>
                <w:sz w:val="20"/>
                <w:szCs w:val="20"/>
                <w:lang w:val="af-ZA"/>
              </w:rPr>
              <w:t xml:space="preserve"> </w:t>
            </w:r>
            <w:r>
              <w:rPr>
                <w:rFonts w:ascii="GHEA Grapalat" w:hAnsi="GHEA Grapalat" w:cs="Sylfaen"/>
                <w:sz w:val="20"/>
                <w:szCs w:val="20"/>
                <w:lang w:val="af-ZA"/>
              </w:rPr>
              <w:t>տարածքներ</w:t>
            </w:r>
            <w:r>
              <w:rPr>
                <w:rFonts w:ascii="GHEA Grapalat" w:hAnsi="GHEA Grapalat" w:cs="Sylfaen"/>
                <w:sz w:val="20"/>
                <w:szCs w:val="20"/>
                <w:lang w:val="ru-RU"/>
              </w:rPr>
              <w:t>ի</w:t>
            </w:r>
            <w:r w:rsidRPr="0021090D">
              <w:rPr>
                <w:rFonts w:ascii="GHEA Grapalat" w:hAnsi="GHEA Grapalat"/>
                <w:sz w:val="20"/>
                <w:szCs w:val="20"/>
                <w:lang w:val="af-ZA"/>
              </w:rPr>
              <w:t xml:space="preserve"> u</w:t>
            </w:r>
            <w:r w:rsidRPr="0021090D">
              <w:rPr>
                <w:rFonts w:ascii="GHEA Grapalat" w:hAnsi="GHEA Grapalat" w:cs="Sylfaen"/>
                <w:sz w:val="20"/>
                <w:szCs w:val="20"/>
                <w:lang w:val="af-ZA"/>
              </w:rPr>
              <w:t>անիտարական</w:t>
            </w:r>
            <w:r w:rsidRPr="0021090D">
              <w:rPr>
                <w:rFonts w:ascii="GHEA Grapalat" w:hAnsi="GHEA Grapalat"/>
                <w:sz w:val="20"/>
                <w:szCs w:val="20"/>
                <w:lang w:val="af-ZA"/>
              </w:rPr>
              <w:t xml:space="preserve"> </w:t>
            </w:r>
            <w:r>
              <w:rPr>
                <w:rFonts w:ascii="GHEA Grapalat" w:hAnsi="GHEA Grapalat" w:cs="Sylfaen"/>
                <w:sz w:val="20"/>
                <w:szCs w:val="20"/>
                <w:lang w:val="af-ZA"/>
              </w:rPr>
              <w:t>մաքր</w:t>
            </w:r>
            <w:r w:rsidRPr="0021090D">
              <w:rPr>
                <w:rFonts w:ascii="GHEA Grapalat" w:hAnsi="GHEA Grapalat" w:cs="Sylfaen"/>
                <w:sz w:val="20"/>
                <w:szCs w:val="20"/>
                <w:lang w:val="af-ZA"/>
              </w:rPr>
              <w:t>մ</w:t>
            </w:r>
            <w:r>
              <w:rPr>
                <w:rFonts w:ascii="GHEA Grapalat" w:hAnsi="GHEA Grapalat" w:cs="Sylfaen"/>
                <w:sz w:val="20"/>
                <w:szCs w:val="20"/>
                <w:lang w:val="af-ZA"/>
              </w:rPr>
              <w:t>ան աշխատանքներն</w:t>
            </w:r>
            <w:r w:rsidRPr="007C7617">
              <w:rPr>
                <w:rFonts w:ascii="GHEA Grapalat" w:hAnsi="GHEA Grapalat" w:cs="Sylfaen"/>
                <w:sz w:val="20"/>
                <w:szCs w:val="20"/>
                <w:lang w:val="af-ZA"/>
              </w:rPr>
              <w:t xml:space="preserve"> </w:t>
            </w:r>
            <w:r>
              <w:rPr>
                <w:rFonts w:ascii="GHEA Grapalat" w:hAnsi="GHEA Grapalat" w:cs="Sylfaen"/>
                <w:sz w:val="20"/>
                <w:szCs w:val="20"/>
                <w:lang w:val="ru-RU"/>
              </w:rPr>
              <w:t>իրականացված</w:t>
            </w:r>
            <w:r w:rsidRPr="007C7617">
              <w:rPr>
                <w:rFonts w:ascii="GHEA Grapalat" w:hAnsi="GHEA Grapalat" w:cs="Sylfaen"/>
                <w:sz w:val="20"/>
                <w:szCs w:val="20"/>
                <w:lang w:val="af-ZA"/>
              </w:rPr>
              <w:t xml:space="preserve"> </w:t>
            </w:r>
            <w:r>
              <w:rPr>
                <w:rFonts w:ascii="GHEA Grapalat" w:hAnsi="GHEA Grapalat" w:cs="Sylfaen"/>
                <w:sz w:val="20"/>
                <w:szCs w:val="20"/>
                <w:lang w:val="ru-RU"/>
              </w:rPr>
              <w:t>են</w:t>
            </w:r>
            <w:r w:rsidRPr="007C7617">
              <w:rPr>
                <w:rFonts w:ascii="GHEA Grapalat" w:hAnsi="GHEA Grapalat" w:cs="Sylfaen"/>
                <w:sz w:val="20"/>
                <w:szCs w:val="20"/>
                <w:lang w:val="af-ZA"/>
              </w:rPr>
              <w:t xml:space="preserve"> (</w:t>
            </w:r>
            <w:r w:rsidRPr="0021090D">
              <w:rPr>
                <w:rFonts w:ascii="GHEA Grapalat" w:hAnsi="GHEA Grapalat" w:cs="Sylfaen"/>
                <w:sz w:val="20"/>
                <w:szCs w:val="20"/>
                <w:lang w:val="af-ZA"/>
              </w:rPr>
              <w:t>առնվազն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երկու</w:t>
            </w:r>
            <w:r w:rsidRPr="0021090D">
              <w:rPr>
                <w:rFonts w:ascii="GHEA Grapalat" w:hAnsi="GHEA Grapalat"/>
                <w:sz w:val="20"/>
                <w:szCs w:val="20"/>
                <w:lang w:val="af-ZA"/>
              </w:rPr>
              <w:t xml:space="preserve"> o</w:t>
            </w:r>
            <w:r w:rsidRPr="0021090D">
              <w:rPr>
                <w:rFonts w:ascii="GHEA Grapalat" w:hAnsi="GHEA Grapalat" w:cs="Sylfaen"/>
                <w:sz w:val="20"/>
                <w:szCs w:val="20"/>
                <w:lang w:val="af-ZA"/>
              </w:rPr>
              <w:t>րը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անգամ</w:t>
            </w:r>
            <w:r>
              <w:rPr>
                <w:rFonts w:ascii="GHEA Grapalat" w:hAnsi="GHEA Grapalat" w:cs="Sylfaen"/>
                <w:sz w:val="20"/>
                <w:szCs w:val="20"/>
                <w:lang w:val="af-ZA"/>
              </w:rPr>
              <w:t>)</w:t>
            </w:r>
            <w:r w:rsidRPr="0021090D">
              <w:rPr>
                <w:rFonts w:ascii="GHEA Grapalat" w:hAnsi="GHEA Grapalat"/>
                <w:sz w:val="20"/>
                <w:szCs w:val="20"/>
                <w:lang w:val="af-ZA"/>
              </w:rPr>
              <w:t>:</w:t>
            </w:r>
          </w:p>
        </w:tc>
        <w:tc>
          <w:tcPr>
            <w:tcW w:w="1701" w:type="dxa"/>
          </w:tcPr>
          <w:p w:rsidR="00102181" w:rsidRPr="001E0E72"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1E0E72" w:rsidRDefault="00102181" w:rsidP="00102181">
            <w:pPr>
              <w:spacing w:line="240" w:lineRule="auto"/>
              <w:jc w:val="center"/>
              <w:rPr>
                <w:b/>
                <w:sz w:val="20"/>
                <w:szCs w:val="20"/>
                <w:lang w:val="af-ZA"/>
              </w:rPr>
            </w:pPr>
          </w:p>
        </w:tc>
        <w:tc>
          <w:tcPr>
            <w:tcW w:w="1701" w:type="dxa"/>
          </w:tcPr>
          <w:p w:rsidR="00102181" w:rsidRPr="001E0E72" w:rsidRDefault="00102181" w:rsidP="00102181">
            <w:pPr>
              <w:spacing w:line="240" w:lineRule="auto"/>
              <w:jc w:val="center"/>
              <w:rPr>
                <w:b/>
                <w:sz w:val="20"/>
                <w:szCs w:val="20"/>
                <w:lang w:val="af-ZA"/>
              </w:rPr>
            </w:pPr>
          </w:p>
        </w:tc>
        <w:tc>
          <w:tcPr>
            <w:tcW w:w="1842" w:type="dxa"/>
          </w:tcPr>
          <w:p w:rsidR="00102181" w:rsidRPr="001E0E72" w:rsidRDefault="00102181" w:rsidP="00102181">
            <w:pPr>
              <w:spacing w:line="240" w:lineRule="auto"/>
              <w:jc w:val="center"/>
              <w:rPr>
                <w:b/>
                <w:sz w:val="20"/>
                <w:szCs w:val="20"/>
                <w:lang w:val="af-ZA"/>
              </w:rPr>
            </w:pPr>
          </w:p>
        </w:tc>
        <w:tc>
          <w:tcPr>
            <w:tcW w:w="1701" w:type="dxa"/>
          </w:tcPr>
          <w:p w:rsidR="00102181" w:rsidRPr="001E0E72" w:rsidRDefault="00102181" w:rsidP="00102181">
            <w:pPr>
              <w:spacing w:line="240" w:lineRule="auto"/>
              <w:jc w:val="center"/>
              <w:rPr>
                <w:b/>
                <w:sz w:val="20"/>
                <w:szCs w:val="20"/>
                <w:lang w:val="af-ZA"/>
              </w:rPr>
            </w:pPr>
          </w:p>
        </w:tc>
        <w:tc>
          <w:tcPr>
            <w:tcW w:w="2127" w:type="dxa"/>
          </w:tcPr>
          <w:p w:rsidR="00102181" w:rsidRPr="001E0E72" w:rsidRDefault="00102181" w:rsidP="00102181">
            <w:pPr>
              <w:spacing w:line="240" w:lineRule="auto"/>
              <w:jc w:val="center"/>
              <w:rPr>
                <w:b/>
                <w:sz w:val="20"/>
                <w:szCs w:val="20"/>
                <w:lang w:val="af-ZA"/>
              </w:rPr>
            </w:pPr>
          </w:p>
        </w:tc>
      </w:tr>
      <w:tr w:rsidR="00102181" w:rsidRPr="005768FE" w:rsidTr="00102181">
        <w:tc>
          <w:tcPr>
            <w:tcW w:w="3967" w:type="dxa"/>
          </w:tcPr>
          <w:p w:rsidR="00102181" w:rsidRPr="002B40CF" w:rsidRDefault="00102181"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14.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օգտագործման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տարածքների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աղբամուղի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և</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w:t>
            </w:r>
            <w:r>
              <w:rPr>
                <w:rFonts w:ascii="GHEA Grapalat" w:hAnsi="GHEA Grapalat" w:cs="Sylfaen"/>
                <w:sz w:val="20"/>
                <w:szCs w:val="20"/>
                <w:lang w:val="af-ZA"/>
              </w:rPr>
              <w:t>ե</w:t>
            </w:r>
            <w:r w:rsidRPr="0021090D">
              <w:rPr>
                <w:rFonts w:ascii="GHEA Grapalat" w:hAnsi="GHEA Grapalat" w:cs="Sylfaen"/>
                <w:sz w:val="20"/>
                <w:szCs w:val="20"/>
                <w:lang w:val="af-ZA"/>
              </w:rPr>
              <w:t>զին</w:t>
            </w:r>
            <w:r w:rsidRPr="0021090D">
              <w:rPr>
                <w:rFonts w:ascii="GHEA Grapalat" w:hAnsi="GHEA Grapalat"/>
                <w:sz w:val="20"/>
                <w:szCs w:val="20"/>
                <w:lang w:val="af-ZA"/>
              </w:rPr>
              <w:t>u</w:t>
            </w:r>
            <w:r w:rsidRPr="0021090D">
              <w:rPr>
                <w:rFonts w:ascii="GHEA Grapalat" w:hAnsi="GHEA Grapalat" w:cs="Sylfaen"/>
                <w:sz w:val="20"/>
                <w:szCs w:val="20"/>
                <w:lang w:val="af-ZA"/>
              </w:rPr>
              <w:t>եկցիայի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ու</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դեռատիզացիայի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աշխատանքներ</w:t>
            </w:r>
            <w:r>
              <w:rPr>
                <w:rFonts w:ascii="GHEA Grapalat" w:hAnsi="GHEA Grapalat" w:cs="Sylfaen"/>
                <w:sz w:val="20"/>
                <w:szCs w:val="20"/>
                <w:lang w:val="af-ZA"/>
              </w:rPr>
              <w:t>ն</w:t>
            </w:r>
            <w:r w:rsidRPr="007C7617">
              <w:rPr>
                <w:rFonts w:ascii="GHEA Grapalat" w:hAnsi="GHEA Grapalat" w:cs="Sylfaen"/>
                <w:sz w:val="20"/>
                <w:szCs w:val="20"/>
                <w:lang w:val="af-ZA"/>
              </w:rPr>
              <w:t xml:space="preserve"> </w:t>
            </w:r>
            <w:r>
              <w:rPr>
                <w:rFonts w:ascii="GHEA Grapalat" w:hAnsi="GHEA Grapalat" w:cs="Sylfaen"/>
                <w:sz w:val="20"/>
                <w:szCs w:val="20"/>
                <w:lang w:val="ru-RU"/>
              </w:rPr>
              <w:t>իրականացված</w:t>
            </w:r>
            <w:r w:rsidRPr="007C7617">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sz w:val="20"/>
                <w:szCs w:val="20"/>
                <w:lang w:val="af-ZA"/>
              </w:rPr>
              <w:t xml:space="preserve"> </w:t>
            </w:r>
            <w:r w:rsidRPr="007C7617">
              <w:rPr>
                <w:rFonts w:ascii="GHEA Grapalat" w:hAnsi="GHEA Grapalat"/>
                <w:sz w:val="20"/>
                <w:szCs w:val="20"/>
                <w:lang w:val="af-ZA"/>
              </w:rPr>
              <w:t>(</w:t>
            </w:r>
            <w:r w:rsidRPr="0021090D">
              <w:rPr>
                <w:rFonts w:ascii="GHEA Grapalat" w:hAnsi="GHEA Grapalat" w:cs="Sylfaen"/>
                <w:sz w:val="20"/>
                <w:szCs w:val="20"/>
                <w:lang w:val="af-ZA"/>
              </w:rPr>
              <w:t>առնվազն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երեք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ամի</w:t>
            </w:r>
            <w:r w:rsidRPr="0021090D">
              <w:rPr>
                <w:rFonts w:ascii="GHEA Grapalat" w:hAnsi="GHEA Grapalat"/>
                <w:sz w:val="20"/>
                <w:szCs w:val="20"/>
                <w:lang w:val="af-ZA"/>
              </w:rPr>
              <w:t>u</w:t>
            </w:r>
            <w:r w:rsidRPr="0021090D">
              <w:rPr>
                <w:rFonts w:ascii="GHEA Grapalat" w:hAnsi="GHEA Grapalat" w:cs="Sylfaen"/>
                <w:sz w:val="20"/>
                <w:szCs w:val="20"/>
                <w:lang w:val="af-ZA"/>
              </w:rPr>
              <w:t>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անգամ</w:t>
            </w:r>
            <w:r>
              <w:rPr>
                <w:rFonts w:ascii="GHEA Grapalat" w:hAnsi="GHEA Grapalat" w:cs="Sylfaen"/>
                <w:sz w:val="20"/>
                <w:szCs w:val="20"/>
                <w:lang w:val="af-ZA"/>
              </w:rPr>
              <w:t>)</w:t>
            </w:r>
            <w:r w:rsidRPr="0021090D">
              <w:rPr>
                <w:rFonts w:ascii="GHEA Grapalat" w:hAnsi="GHEA Grapalat"/>
                <w:sz w:val="20"/>
                <w:szCs w:val="20"/>
                <w:lang w:val="af-ZA"/>
              </w:rPr>
              <w:t xml:space="preserve">: </w:t>
            </w:r>
          </w:p>
        </w:tc>
        <w:tc>
          <w:tcPr>
            <w:tcW w:w="1701" w:type="dxa"/>
          </w:tcPr>
          <w:p w:rsidR="00102181" w:rsidRPr="001E0E72"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1E0E72" w:rsidRDefault="00102181" w:rsidP="00102181">
            <w:pPr>
              <w:spacing w:line="240" w:lineRule="auto"/>
              <w:jc w:val="center"/>
              <w:rPr>
                <w:b/>
                <w:sz w:val="20"/>
                <w:szCs w:val="20"/>
                <w:lang w:val="af-ZA"/>
              </w:rPr>
            </w:pPr>
          </w:p>
        </w:tc>
        <w:tc>
          <w:tcPr>
            <w:tcW w:w="1701" w:type="dxa"/>
          </w:tcPr>
          <w:p w:rsidR="00102181" w:rsidRPr="001E0E72" w:rsidRDefault="00102181" w:rsidP="00102181">
            <w:pPr>
              <w:spacing w:line="240" w:lineRule="auto"/>
              <w:jc w:val="center"/>
              <w:rPr>
                <w:b/>
                <w:sz w:val="20"/>
                <w:szCs w:val="20"/>
                <w:lang w:val="af-ZA"/>
              </w:rPr>
            </w:pPr>
          </w:p>
        </w:tc>
        <w:tc>
          <w:tcPr>
            <w:tcW w:w="1842" w:type="dxa"/>
          </w:tcPr>
          <w:p w:rsidR="00102181" w:rsidRPr="001E0E72" w:rsidRDefault="00102181" w:rsidP="00102181">
            <w:pPr>
              <w:spacing w:line="240" w:lineRule="auto"/>
              <w:jc w:val="center"/>
              <w:rPr>
                <w:b/>
                <w:sz w:val="20"/>
                <w:szCs w:val="20"/>
                <w:lang w:val="af-ZA"/>
              </w:rPr>
            </w:pPr>
          </w:p>
        </w:tc>
        <w:tc>
          <w:tcPr>
            <w:tcW w:w="1701" w:type="dxa"/>
          </w:tcPr>
          <w:p w:rsidR="00102181" w:rsidRPr="001E0E72" w:rsidRDefault="00102181" w:rsidP="00102181">
            <w:pPr>
              <w:spacing w:line="240" w:lineRule="auto"/>
              <w:jc w:val="center"/>
              <w:rPr>
                <w:b/>
                <w:sz w:val="20"/>
                <w:szCs w:val="20"/>
                <w:lang w:val="af-ZA"/>
              </w:rPr>
            </w:pPr>
          </w:p>
        </w:tc>
        <w:tc>
          <w:tcPr>
            <w:tcW w:w="2127" w:type="dxa"/>
          </w:tcPr>
          <w:p w:rsidR="00102181" w:rsidRPr="001E0E72" w:rsidRDefault="00102181" w:rsidP="00102181">
            <w:pPr>
              <w:spacing w:line="240" w:lineRule="auto"/>
              <w:jc w:val="center"/>
              <w:rPr>
                <w:b/>
                <w:sz w:val="20"/>
                <w:szCs w:val="20"/>
                <w:lang w:val="af-ZA"/>
              </w:rPr>
            </w:pPr>
          </w:p>
        </w:tc>
      </w:tr>
      <w:tr w:rsidR="00102181" w:rsidRPr="005768FE" w:rsidTr="00102181">
        <w:tc>
          <w:tcPr>
            <w:tcW w:w="3967" w:type="dxa"/>
          </w:tcPr>
          <w:p w:rsidR="00102181" w:rsidRPr="0021090D" w:rsidRDefault="00102181"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15.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օգտագործման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տարածքների` նկուղային հարկի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lastRenderedPageBreak/>
              <w:t>ջրամատակարարման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ջրահեռացման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կոյուղու</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ցանցեր</w:t>
            </w:r>
            <w:r>
              <w:rPr>
                <w:rFonts w:ascii="GHEA Grapalat" w:hAnsi="GHEA Grapalat" w:cs="Sylfaen"/>
                <w:sz w:val="20"/>
                <w:szCs w:val="20"/>
                <w:lang w:val="af-ZA"/>
              </w:rPr>
              <w:t>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շահագործում</w:t>
            </w:r>
            <w:r>
              <w:rPr>
                <w:rFonts w:ascii="GHEA Grapalat" w:hAnsi="GHEA Grapalat" w:cs="Sylfaen"/>
                <w:sz w:val="20"/>
                <w:szCs w:val="20"/>
                <w:lang w:val="af-ZA"/>
              </w:rPr>
              <w:t>ը</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սարքին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վիճակում</w:t>
            </w:r>
            <w:r w:rsidRPr="00980B59">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cs="Times Armenian"/>
                <w:sz w:val="20"/>
                <w:szCs w:val="20"/>
                <w:lang w:val="af-ZA"/>
              </w:rPr>
              <w:t xml:space="preserve"> </w:t>
            </w:r>
            <w:r w:rsidRPr="00980B59">
              <w:rPr>
                <w:rFonts w:ascii="GHEA Grapalat" w:hAnsi="GHEA Grapalat" w:cs="Times Armenian"/>
                <w:sz w:val="20"/>
                <w:szCs w:val="20"/>
                <w:lang w:val="af-ZA"/>
              </w:rPr>
              <w:t>(</w:t>
            </w:r>
            <w:r w:rsidRPr="0021090D">
              <w:rPr>
                <w:rFonts w:ascii="GHEA Grapalat" w:hAnsi="GHEA Grapalat" w:cs="Sylfaen"/>
                <w:sz w:val="20"/>
                <w:szCs w:val="20"/>
                <w:lang w:val="af-ZA"/>
              </w:rPr>
              <w:t>բացառվ</w:t>
            </w:r>
            <w:r>
              <w:rPr>
                <w:rFonts w:ascii="GHEA Grapalat" w:hAnsi="GHEA Grapalat" w:cs="Sylfaen"/>
                <w:sz w:val="20"/>
                <w:szCs w:val="20"/>
                <w:lang w:val="af-ZA"/>
              </w:rPr>
              <w:t>ում է</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խմելու</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կոյուղաջրերի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արտահոսքը</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ջրակուտակումները</w:t>
            </w:r>
            <w:r>
              <w:rPr>
                <w:rFonts w:ascii="GHEA Grapalat" w:hAnsi="GHEA Grapalat" w:cs="Sylfaen"/>
                <w:sz w:val="20"/>
                <w:szCs w:val="20"/>
                <w:lang w:val="af-ZA"/>
              </w:rPr>
              <w:t>)</w:t>
            </w:r>
            <w:r w:rsidRPr="0021090D">
              <w:rPr>
                <w:rFonts w:ascii="GHEA Grapalat" w:hAnsi="GHEA Grapalat" w:cs="Times Armenian"/>
                <w:sz w:val="20"/>
                <w:szCs w:val="20"/>
                <w:lang w:val="af-ZA"/>
              </w:rPr>
              <w:t>:</w:t>
            </w:r>
            <w:r w:rsidRPr="0021090D">
              <w:rPr>
                <w:rFonts w:ascii="GHEA Grapalat" w:hAnsi="GHEA Grapalat" w:cs="IRTEK Courier"/>
                <w:sz w:val="20"/>
                <w:szCs w:val="20"/>
                <w:lang w:val="af-ZA"/>
              </w:rPr>
              <w:t xml:space="preserve"> </w:t>
            </w:r>
          </w:p>
        </w:tc>
        <w:tc>
          <w:tcPr>
            <w:tcW w:w="1701" w:type="dxa"/>
          </w:tcPr>
          <w:p w:rsidR="00102181" w:rsidRPr="002A41FF" w:rsidRDefault="00102181" w:rsidP="00102181">
            <w:pPr>
              <w:spacing w:line="240" w:lineRule="auto"/>
              <w:jc w:val="center"/>
              <w:rPr>
                <w:b/>
                <w:sz w:val="20"/>
                <w:szCs w:val="20"/>
                <w:lang w:val="af-ZA"/>
              </w:rPr>
            </w:pPr>
            <w:r>
              <w:rPr>
                <w:b/>
                <w:sz w:val="20"/>
                <w:szCs w:val="20"/>
                <w:lang w:val="af-ZA"/>
              </w:rPr>
              <w:lastRenderedPageBreak/>
              <w:t>-</w:t>
            </w:r>
          </w:p>
        </w:tc>
        <w:tc>
          <w:tcPr>
            <w:tcW w:w="1843"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1842"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2127" w:type="dxa"/>
          </w:tcPr>
          <w:p w:rsidR="00102181" w:rsidRPr="002A41FF" w:rsidRDefault="00102181" w:rsidP="00102181">
            <w:pPr>
              <w:spacing w:line="240" w:lineRule="auto"/>
              <w:jc w:val="center"/>
              <w:rPr>
                <w:b/>
                <w:sz w:val="20"/>
                <w:szCs w:val="20"/>
                <w:lang w:val="af-ZA"/>
              </w:rPr>
            </w:pPr>
          </w:p>
        </w:tc>
      </w:tr>
      <w:tr w:rsidR="00102181" w:rsidRPr="005768FE" w:rsidTr="00102181">
        <w:tc>
          <w:tcPr>
            <w:tcW w:w="3967" w:type="dxa"/>
          </w:tcPr>
          <w:p w:rsidR="00102181" w:rsidRPr="0021090D" w:rsidRDefault="00102181" w:rsidP="00102181">
            <w:pPr>
              <w:pStyle w:val="NoSpacing"/>
              <w:jc w:val="both"/>
              <w:rPr>
                <w:rFonts w:ascii="GHEA Grapalat" w:hAnsi="GHEA Grapalat"/>
                <w:b/>
                <w:bCs/>
                <w:sz w:val="20"/>
                <w:szCs w:val="20"/>
                <w:lang w:val="af-ZA"/>
              </w:rPr>
            </w:pPr>
            <w:r w:rsidRPr="003C2CF5">
              <w:rPr>
                <w:rFonts w:ascii="GHEA Grapalat" w:hAnsi="GHEA Grapalat" w:cs="Sylfaen"/>
                <w:sz w:val="20"/>
                <w:szCs w:val="20"/>
                <w:lang w:val="af-ZA"/>
              </w:rPr>
              <w:lastRenderedPageBreak/>
              <w:t xml:space="preserve">16. </w:t>
            </w:r>
            <w:r>
              <w:rPr>
                <w:rFonts w:ascii="GHEA Grapalat" w:hAnsi="GHEA Grapalat" w:cs="Sylfaen"/>
                <w:sz w:val="20"/>
                <w:szCs w:val="20"/>
                <w:lang w:val="ru-RU"/>
              </w:rPr>
              <w:t>Փ</w:t>
            </w:r>
            <w:r w:rsidRPr="0021090D">
              <w:rPr>
                <w:rFonts w:ascii="GHEA Grapalat" w:hAnsi="GHEA Grapalat" w:cs="Sylfaen"/>
                <w:sz w:val="20"/>
                <w:szCs w:val="20"/>
              </w:rPr>
              <w:t>ողոցները</w:t>
            </w:r>
            <w:r w:rsidRPr="0021090D">
              <w:rPr>
                <w:rFonts w:ascii="GHEA Grapalat" w:hAnsi="GHEA Grapalat"/>
                <w:sz w:val="20"/>
                <w:szCs w:val="20"/>
                <w:lang w:val="af-ZA"/>
              </w:rPr>
              <w:t xml:space="preserve">, </w:t>
            </w:r>
            <w:r w:rsidRPr="0021090D">
              <w:rPr>
                <w:rFonts w:ascii="GHEA Grapalat" w:hAnsi="GHEA Grapalat" w:cs="Sylfaen"/>
                <w:sz w:val="20"/>
                <w:szCs w:val="20"/>
              </w:rPr>
              <w:t>ճանապարհները</w:t>
            </w:r>
            <w:r w:rsidRPr="0021090D">
              <w:rPr>
                <w:rFonts w:ascii="GHEA Grapalat" w:hAnsi="GHEA Grapalat"/>
                <w:sz w:val="20"/>
                <w:szCs w:val="20"/>
                <w:lang w:val="af-ZA"/>
              </w:rPr>
              <w:t xml:space="preserve">, </w:t>
            </w:r>
            <w:r w:rsidRPr="0021090D">
              <w:rPr>
                <w:rFonts w:ascii="GHEA Grapalat" w:hAnsi="GHEA Grapalat" w:cs="Sylfaen"/>
                <w:sz w:val="20"/>
                <w:szCs w:val="20"/>
              </w:rPr>
              <w:t>հրապարակները</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զ</w:t>
            </w:r>
            <w:r w:rsidRPr="0021090D">
              <w:rPr>
                <w:rFonts w:ascii="GHEA Grapalat" w:hAnsi="GHEA Grapalat" w:cs="Sylfaen"/>
                <w:sz w:val="20"/>
                <w:szCs w:val="20"/>
              </w:rPr>
              <w:t>բոսայգիները</w:t>
            </w:r>
            <w:r w:rsidRPr="0021090D">
              <w:rPr>
                <w:rFonts w:ascii="GHEA Grapalat" w:hAnsi="GHEA Grapalat"/>
                <w:sz w:val="20"/>
                <w:szCs w:val="20"/>
                <w:lang w:val="af-ZA"/>
              </w:rPr>
              <w:t xml:space="preserve">, </w:t>
            </w:r>
            <w:r w:rsidRPr="0021090D">
              <w:rPr>
                <w:rFonts w:ascii="GHEA Grapalat" w:hAnsi="GHEA Grapalat" w:cs="Sylfaen"/>
                <w:sz w:val="20"/>
                <w:szCs w:val="20"/>
              </w:rPr>
              <w:t>պուրակները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ե</w:t>
            </w:r>
            <w:r w:rsidRPr="0021090D">
              <w:rPr>
                <w:rFonts w:ascii="GHEA Grapalat" w:hAnsi="GHEA Grapalat" w:cs="Sylfaen"/>
                <w:sz w:val="20"/>
                <w:szCs w:val="20"/>
              </w:rPr>
              <w:t>նթարկ</w:t>
            </w:r>
            <w:r>
              <w:rPr>
                <w:rFonts w:ascii="GHEA Grapalat" w:hAnsi="GHEA Grapalat" w:cs="Sylfaen"/>
                <w:sz w:val="20"/>
                <w:szCs w:val="20"/>
                <w:lang w:val="ru-RU"/>
              </w:rPr>
              <w:t>ված</w:t>
            </w:r>
            <w:r w:rsidRPr="00881DEC">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sz w:val="20"/>
                <w:szCs w:val="20"/>
                <w:lang w:val="af-ZA"/>
              </w:rPr>
              <w:t xml:space="preserve"> </w:t>
            </w:r>
            <w:r w:rsidRPr="0021090D">
              <w:rPr>
                <w:rFonts w:ascii="GHEA Grapalat" w:hAnsi="GHEA Grapalat" w:cs="Sylfaen"/>
                <w:sz w:val="20"/>
                <w:szCs w:val="20"/>
              </w:rPr>
              <w:t>սանիտարական</w:t>
            </w:r>
            <w:r w:rsidRPr="0021090D">
              <w:rPr>
                <w:rFonts w:ascii="GHEA Grapalat" w:hAnsi="GHEA Grapalat"/>
                <w:sz w:val="20"/>
                <w:szCs w:val="20"/>
                <w:lang w:val="af-ZA"/>
              </w:rPr>
              <w:t xml:space="preserve"> </w:t>
            </w:r>
            <w:r w:rsidRPr="0021090D">
              <w:rPr>
                <w:rFonts w:ascii="GHEA Grapalat" w:hAnsi="GHEA Grapalat" w:cs="Sylfaen"/>
                <w:sz w:val="20"/>
                <w:szCs w:val="20"/>
              </w:rPr>
              <w:t>մաքրման</w:t>
            </w:r>
            <w:r w:rsidRPr="00124DA3">
              <w:rPr>
                <w:rFonts w:ascii="GHEA Grapalat" w:hAnsi="GHEA Grapalat" w:cs="Sylfaen"/>
                <w:sz w:val="20"/>
                <w:szCs w:val="20"/>
                <w:lang w:val="af-ZA"/>
              </w:rPr>
              <w:t xml:space="preserve"> </w:t>
            </w:r>
          </w:p>
        </w:tc>
        <w:tc>
          <w:tcPr>
            <w:tcW w:w="1701" w:type="dxa"/>
          </w:tcPr>
          <w:p w:rsidR="00102181" w:rsidRPr="002A41FF"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1842"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2127" w:type="dxa"/>
          </w:tcPr>
          <w:p w:rsidR="00102181" w:rsidRPr="002A41FF" w:rsidRDefault="00102181" w:rsidP="00102181">
            <w:pPr>
              <w:spacing w:line="240" w:lineRule="auto"/>
              <w:jc w:val="center"/>
              <w:rPr>
                <w:b/>
                <w:sz w:val="20"/>
                <w:szCs w:val="20"/>
                <w:lang w:val="af-ZA"/>
              </w:rPr>
            </w:pPr>
          </w:p>
        </w:tc>
      </w:tr>
      <w:tr w:rsidR="00102181" w:rsidRPr="005768FE" w:rsidTr="00102181">
        <w:tc>
          <w:tcPr>
            <w:tcW w:w="3967" w:type="dxa"/>
          </w:tcPr>
          <w:p w:rsidR="00102181" w:rsidRPr="00124DA3" w:rsidRDefault="00102181"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17. </w:t>
            </w:r>
            <w:r w:rsidRPr="0021090D">
              <w:rPr>
                <w:rFonts w:ascii="GHEA Grapalat" w:hAnsi="GHEA Grapalat" w:cs="Sylfaen"/>
                <w:sz w:val="20"/>
                <w:szCs w:val="20"/>
              </w:rPr>
              <w:t>Ամռան</w:t>
            </w:r>
            <w:r w:rsidRPr="00124DA3">
              <w:rPr>
                <w:rFonts w:ascii="GHEA Grapalat" w:hAnsi="GHEA Grapalat"/>
                <w:sz w:val="20"/>
                <w:szCs w:val="20"/>
                <w:lang w:val="af-ZA"/>
              </w:rPr>
              <w:t xml:space="preserve"> </w:t>
            </w:r>
            <w:r w:rsidRPr="0021090D">
              <w:rPr>
                <w:rFonts w:ascii="GHEA Grapalat" w:hAnsi="GHEA Grapalat" w:cs="Sylfaen"/>
                <w:sz w:val="20"/>
                <w:szCs w:val="20"/>
              </w:rPr>
              <w:t>ամիսներին</w:t>
            </w:r>
            <w:r w:rsidRPr="00124DA3">
              <w:rPr>
                <w:rFonts w:ascii="GHEA Grapalat" w:hAnsi="GHEA Grapalat"/>
                <w:sz w:val="20"/>
                <w:szCs w:val="20"/>
                <w:lang w:val="af-ZA"/>
              </w:rPr>
              <w:t xml:space="preserve"> </w:t>
            </w:r>
            <w:r w:rsidRPr="0021090D">
              <w:rPr>
                <w:rFonts w:ascii="GHEA Grapalat" w:hAnsi="GHEA Grapalat" w:cs="Sylfaen"/>
                <w:sz w:val="20"/>
                <w:szCs w:val="20"/>
              </w:rPr>
              <w:t>փողոցները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ենթարկված</w:t>
            </w:r>
            <w:r w:rsidRPr="00881DEC">
              <w:rPr>
                <w:rFonts w:ascii="GHEA Grapalat" w:hAnsi="GHEA Grapalat" w:cs="Sylfaen"/>
                <w:sz w:val="20"/>
                <w:szCs w:val="20"/>
                <w:lang w:val="af-ZA"/>
              </w:rPr>
              <w:t xml:space="preserve"> </w:t>
            </w:r>
            <w:r>
              <w:rPr>
                <w:rFonts w:ascii="GHEA Grapalat" w:hAnsi="GHEA Grapalat" w:cs="Sylfaen"/>
                <w:sz w:val="20"/>
                <w:szCs w:val="20"/>
                <w:lang w:val="ru-RU"/>
              </w:rPr>
              <w:t>են</w:t>
            </w:r>
            <w:r w:rsidRPr="00881DEC">
              <w:rPr>
                <w:rFonts w:ascii="GHEA Grapalat" w:hAnsi="GHEA Grapalat" w:cs="Sylfaen"/>
                <w:sz w:val="20"/>
                <w:szCs w:val="20"/>
                <w:lang w:val="af-ZA"/>
              </w:rPr>
              <w:t xml:space="preserve"> </w:t>
            </w:r>
            <w:r w:rsidRPr="0021090D">
              <w:rPr>
                <w:rFonts w:ascii="GHEA Grapalat" w:hAnsi="GHEA Grapalat" w:cs="Sylfaen"/>
                <w:sz w:val="20"/>
                <w:szCs w:val="20"/>
              </w:rPr>
              <w:t>ջրման</w:t>
            </w:r>
            <w:r w:rsidRPr="00124DA3">
              <w:rPr>
                <w:rFonts w:ascii="GHEA Grapalat" w:hAnsi="GHEA Grapalat"/>
                <w:sz w:val="20"/>
                <w:szCs w:val="20"/>
                <w:lang w:val="af-ZA"/>
              </w:rPr>
              <w:t>:</w:t>
            </w:r>
          </w:p>
        </w:tc>
        <w:tc>
          <w:tcPr>
            <w:tcW w:w="1701" w:type="dxa"/>
          </w:tcPr>
          <w:p w:rsidR="00102181" w:rsidRPr="002A41FF"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1842"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2127" w:type="dxa"/>
          </w:tcPr>
          <w:p w:rsidR="00102181" w:rsidRPr="002A41FF" w:rsidRDefault="00102181" w:rsidP="00102181">
            <w:pPr>
              <w:spacing w:line="240" w:lineRule="auto"/>
              <w:jc w:val="center"/>
              <w:rPr>
                <w:b/>
                <w:sz w:val="20"/>
                <w:szCs w:val="20"/>
                <w:lang w:val="af-ZA"/>
              </w:rPr>
            </w:pPr>
          </w:p>
        </w:tc>
      </w:tr>
      <w:tr w:rsidR="00102181" w:rsidRPr="005768FE" w:rsidTr="00102181">
        <w:tc>
          <w:tcPr>
            <w:tcW w:w="3967" w:type="dxa"/>
          </w:tcPr>
          <w:p w:rsidR="00102181" w:rsidRPr="00881DEC" w:rsidRDefault="00102181"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18. </w:t>
            </w:r>
            <w:r w:rsidRPr="0021090D">
              <w:rPr>
                <w:rFonts w:ascii="GHEA Grapalat" w:hAnsi="GHEA Grapalat" w:cs="Sylfaen"/>
                <w:sz w:val="20"/>
                <w:szCs w:val="20"/>
              </w:rPr>
              <w:t>Բնակավայրերը</w:t>
            </w:r>
            <w:r w:rsidRPr="00881DEC">
              <w:rPr>
                <w:rFonts w:ascii="GHEA Grapalat" w:hAnsi="GHEA Grapalat"/>
                <w:sz w:val="20"/>
                <w:szCs w:val="20"/>
                <w:lang w:val="af-ZA"/>
              </w:rPr>
              <w:t xml:space="preserve"> </w:t>
            </w:r>
            <w:r w:rsidRPr="0021090D">
              <w:rPr>
                <w:rFonts w:ascii="GHEA Grapalat" w:hAnsi="GHEA Grapalat" w:cs="Sylfaen"/>
                <w:sz w:val="20"/>
                <w:szCs w:val="20"/>
              </w:rPr>
              <w:t>պահվ</w:t>
            </w:r>
            <w:r>
              <w:rPr>
                <w:rFonts w:ascii="GHEA Grapalat" w:hAnsi="GHEA Grapalat" w:cs="Sylfaen"/>
                <w:sz w:val="20"/>
                <w:szCs w:val="20"/>
                <w:lang w:val="ru-RU"/>
              </w:rPr>
              <w:t>ած</w:t>
            </w:r>
            <w:r w:rsidRPr="00881DEC">
              <w:rPr>
                <w:rFonts w:ascii="GHEA Grapalat" w:hAnsi="GHEA Grapalat"/>
                <w:sz w:val="20"/>
                <w:szCs w:val="20"/>
                <w:lang w:val="af-ZA"/>
              </w:rPr>
              <w:t xml:space="preserve"> </w:t>
            </w:r>
            <w:r w:rsidRPr="0021090D">
              <w:rPr>
                <w:rFonts w:ascii="GHEA Grapalat" w:hAnsi="GHEA Grapalat" w:cs="Sylfaen"/>
                <w:sz w:val="20"/>
                <w:szCs w:val="20"/>
              </w:rPr>
              <w:t>են</w:t>
            </w:r>
            <w:r w:rsidRPr="00881DEC">
              <w:rPr>
                <w:rFonts w:ascii="GHEA Grapalat" w:hAnsi="GHEA Grapalat"/>
                <w:sz w:val="20"/>
                <w:szCs w:val="20"/>
                <w:lang w:val="af-ZA"/>
              </w:rPr>
              <w:t xml:space="preserve"> </w:t>
            </w:r>
            <w:r w:rsidRPr="0021090D">
              <w:rPr>
                <w:rFonts w:ascii="GHEA Grapalat" w:hAnsi="GHEA Grapalat" w:cs="Sylfaen"/>
                <w:sz w:val="20"/>
                <w:szCs w:val="20"/>
              </w:rPr>
              <w:t>պատշաճ</w:t>
            </w:r>
            <w:r w:rsidRPr="00881DEC">
              <w:rPr>
                <w:rFonts w:ascii="GHEA Grapalat" w:hAnsi="GHEA Grapalat"/>
                <w:sz w:val="20"/>
                <w:szCs w:val="20"/>
                <w:lang w:val="af-ZA"/>
              </w:rPr>
              <w:t xml:space="preserve"> </w:t>
            </w:r>
            <w:r w:rsidRPr="0021090D">
              <w:rPr>
                <w:rFonts w:ascii="GHEA Grapalat" w:hAnsi="GHEA Grapalat" w:cs="Sylfaen"/>
                <w:sz w:val="20"/>
                <w:szCs w:val="20"/>
              </w:rPr>
              <w:t>սանիտարական</w:t>
            </w:r>
            <w:r w:rsidRPr="00881DEC">
              <w:rPr>
                <w:rFonts w:ascii="GHEA Grapalat" w:hAnsi="GHEA Grapalat"/>
                <w:sz w:val="20"/>
                <w:szCs w:val="20"/>
                <w:lang w:val="af-ZA"/>
              </w:rPr>
              <w:t xml:space="preserve"> </w:t>
            </w:r>
            <w:r w:rsidRPr="0021090D">
              <w:rPr>
                <w:rFonts w:ascii="GHEA Grapalat" w:hAnsi="GHEA Grapalat" w:cs="Sylfaen"/>
                <w:sz w:val="20"/>
                <w:szCs w:val="20"/>
              </w:rPr>
              <w:t>վիճակում</w:t>
            </w:r>
            <w:r w:rsidRPr="00881DEC">
              <w:rPr>
                <w:rFonts w:ascii="GHEA Grapalat" w:hAnsi="GHEA Grapalat"/>
                <w:sz w:val="20"/>
                <w:szCs w:val="20"/>
                <w:lang w:val="af-ZA"/>
              </w:rPr>
              <w:t xml:space="preserve">` </w:t>
            </w:r>
            <w:r w:rsidRPr="0021090D">
              <w:rPr>
                <w:rFonts w:ascii="GHEA Grapalat" w:hAnsi="GHEA Grapalat" w:cs="Sylfaen"/>
                <w:sz w:val="20"/>
                <w:szCs w:val="20"/>
              </w:rPr>
              <w:t>սպառման</w:t>
            </w:r>
            <w:r w:rsidRPr="00881DEC">
              <w:rPr>
                <w:rFonts w:ascii="GHEA Grapalat" w:hAnsi="GHEA Grapalat"/>
                <w:sz w:val="20"/>
                <w:szCs w:val="20"/>
                <w:lang w:val="af-ZA"/>
              </w:rPr>
              <w:t xml:space="preserve"> </w:t>
            </w:r>
            <w:r w:rsidRPr="0021090D">
              <w:rPr>
                <w:rFonts w:ascii="GHEA Grapalat" w:hAnsi="GHEA Grapalat" w:cs="Sylfaen"/>
                <w:sz w:val="20"/>
                <w:szCs w:val="20"/>
              </w:rPr>
              <w:t>թափոններից</w:t>
            </w:r>
            <w:r w:rsidRPr="00881DEC">
              <w:rPr>
                <w:rFonts w:ascii="GHEA Grapalat" w:hAnsi="GHEA Grapalat"/>
                <w:sz w:val="20"/>
                <w:szCs w:val="20"/>
                <w:lang w:val="af-ZA"/>
              </w:rPr>
              <w:t xml:space="preserve">, </w:t>
            </w:r>
            <w:r w:rsidRPr="0021090D">
              <w:rPr>
                <w:rFonts w:ascii="GHEA Grapalat" w:hAnsi="GHEA Grapalat" w:cs="Sylfaen"/>
                <w:sz w:val="20"/>
                <w:szCs w:val="20"/>
              </w:rPr>
              <w:t>շինարարական</w:t>
            </w:r>
            <w:r w:rsidRPr="00881DEC">
              <w:rPr>
                <w:rFonts w:ascii="GHEA Grapalat" w:hAnsi="GHEA Grapalat"/>
                <w:sz w:val="20"/>
                <w:szCs w:val="20"/>
                <w:lang w:val="af-ZA"/>
              </w:rPr>
              <w:t xml:space="preserve"> </w:t>
            </w:r>
            <w:r w:rsidRPr="0021090D">
              <w:rPr>
                <w:rFonts w:ascii="GHEA Grapalat" w:hAnsi="GHEA Grapalat" w:cs="Sylfaen"/>
                <w:sz w:val="20"/>
                <w:szCs w:val="20"/>
              </w:rPr>
              <w:t>աշխատանքների</w:t>
            </w:r>
            <w:r w:rsidRPr="00881DEC">
              <w:rPr>
                <w:rFonts w:ascii="GHEA Grapalat" w:hAnsi="GHEA Grapalat"/>
                <w:sz w:val="20"/>
                <w:szCs w:val="20"/>
                <w:lang w:val="af-ZA"/>
              </w:rPr>
              <w:t xml:space="preserve"> </w:t>
            </w:r>
            <w:r w:rsidRPr="0021090D">
              <w:rPr>
                <w:rFonts w:ascii="GHEA Grapalat" w:hAnsi="GHEA Grapalat" w:cs="Sylfaen"/>
                <w:sz w:val="20"/>
                <w:szCs w:val="20"/>
              </w:rPr>
              <w:t>ընթացքում</w:t>
            </w:r>
            <w:r w:rsidRPr="00881DEC">
              <w:rPr>
                <w:rFonts w:ascii="GHEA Grapalat" w:hAnsi="GHEA Grapalat"/>
                <w:sz w:val="20"/>
                <w:szCs w:val="20"/>
                <w:lang w:val="af-ZA"/>
              </w:rPr>
              <w:t xml:space="preserve"> </w:t>
            </w:r>
            <w:r w:rsidRPr="0021090D">
              <w:rPr>
                <w:rFonts w:ascii="GHEA Grapalat" w:hAnsi="GHEA Grapalat" w:cs="Sylfaen"/>
                <w:sz w:val="20"/>
                <w:szCs w:val="20"/>
              </w:rPr>
              <w:t>առաջացող</w:t>
            </w:r>
            <w:r w:rsidRPr="00881DEC">
              <w:rPr>
                <w:rFonts w:ascii="GHEA Grapalat" w:hAnsi="GHEA Grapalat"/>
                <w:sz w:val="20"/>
                <w:szCs w:val="20"/>
                <w:lang w:val="af-ZA"/>
              </w:rPr>
              <w:t xml:space="preserve"> </w:t>
            </w:r>
            <w:r w:rsidRPr="0021090D">
              <w:rPr>
                <w:rFonts w:ascii="GHEA Grapalat" w:hAnsi="GHEA Grapalat" w:cs="Sylfaen"/>
                <w:sz w:val="20"/>
                <w:szCs w:val="20"/>
              </w:rPr>
              <w:t>աղբից</w:t>
            </w:r>
            <w:r w:rsidRPr="00881DEC">
              <w:rPr>
                <w:rFonts w:ascii="GHEA Grapalat" w:hAnsi="GHEA Grapalat"/>
                <w:sz w:val="20"/>
                <w:szCs w:val="20"/>
                <w:lang w:val="af-ZA"/>
              </w:rPr>
              <w:t xml:space="preserve">, </w:t>
            </w:r>
            <w:r w:rsidRPr="0021090D">
              <w:rPr>
                <w:rFonts w:ascii="GHEA Grapalat" w:hAnsi="GHEA Grapalat" w:cs="Sylfaen"/>
                <w:sz w:val="20"/>
                <w:szCs w:val="20"/>
              </w:rPr>
              <w:t>կենցաղային</w:t>
            </w:r>
            <w:r w:rsidRPr="00881DEC">
              <w:rPr>
                <w:rFonts w:ascii="GHEA Grapalat" w:hAnsi="GHEA Grapalat"/>
                <w:sz w:val="20"/>
                <w:szCs w:val="20"/>
                <w:lang w:val="af-ZA"/>
              </w:rPr>
              <w:t xml:space="preserve"> </w:t>
            </w:r>
            <w:r w:rsidRPr="0021090D">
              <w:rPr>
                <w:rFonts w:ascii="GHEA Grapalat" w:hAnsi="GHEA Grapalat" w:cs="Sylfaen"/>
                <w:sz w:val="20"/>
                <w:szCs w:val="20"/>
              </w:rPr>
              <w:t>ավելորդ</w:t>
            </w:r>
            <w:r w:rsidRPr="00881DEC">
              <w:rPr>
                <w:rFonts w:ascii="GHEA Grapalat" w:hAnsi="GHEA Grapalat"/>
                <w:sz w:val="20"/>
                <w:szCs w:val="20"/>
                <w:lang w:val="af-ZA"/>
              </w:rPr>
              <w:t xml:space="preserve"> </w:t>
            </w:r>
            <w:r w:rsidRPr="0021090D">
              <w:rPr>
                <w:rFonts w:ascii="GHEA Grapalat" w:hAnsi="GHEA Grapalat" w:cs="Sylfaen"/>
                <w:sz w:val="20"/>
                <w:szCs w:val="20"/>
              </w:rPr>
              <w:t>իրերից</w:t>
            </w:r>
            <w:r w:rsidRPr="00881DEC">
              <w:rPr>
                <w:rFonts w:ascii="GHEA Grapalat" w:hAnsi="GHEA Grapalat"/>
                <w:sz w:val="20"/>
                <w:szCs w:val="20"/>
                <w:lang w:val="af-ZA"/>
              </w:rPr>
              <w:t xml:space="preserve">, </w:t>
            </w:r>
            <w:r w:rsidRPr="0021090D">
              <w:rPr>
                <w:rFonts w:ascii="GHEA Grapalat" w:hAnsi="GHEA Grapalat" w:cs="Sylfaen"/>
                <w:sz w:val="20"/>
                <w:szCs w:val="20"/>
              </w:rPr>
              <w:t>փոշու</w:t>
            </w:r>
            <w:r w:rsidRPr="00881DEC">
              <w:rPr>
                <w:rFonts w:ascii="GHEA Grapalat" w:hAnsi="GHEA Grapalat"/>
                <w:sz w:val="20"/>
                <w:szCs w:val="20"/>
                <w:lang w:val="af-ZA"/>
              </w:rPr>
              <w:t xml:space="preserve"> </w:t>
            </w:r>
            <w:r w:rsidRPr="0021090D">
              <w:rPr>
                <w:rFonts w:ascii="GHEA Grapalat" w:hAnsi="GHEA Grapalat" w:cs="Sylfaen"/>
                <w:sz w:val="20"/>
                <w:szCs w:val="20"/>
              </w:rPr>
              <w:t>կուտակումներից</w:t>
            </w:r>
            <w:r w:rsidRPr="00881DEC">
              <w:rPr>
                <w:rFonts w:ascii="GHEA Grapalat" w:hAnsi="GHEA Grapalat"/>
                <w:sz w:val="20"/>
                <w:szCs w:val="20"/>
                <w:lang w:val="af-ZA"/>
              </w:rPr>
              <w:t xml:space="preserve"> </w:t>
            </w:r>
            <w:r w:rsidRPr="0021090D">
              <w:rPr>
                <w:rFonts w:ascii="GHEA Grapalat" w:hAnsi="GHEA Grapalat" w:cs="Sylfaen"/>
                <w:sz w:val="20"/>
                <w:szCs w:val="20"/>
              </w:rPr>
              <w:t>զերծ</w:t>
            </w:r>
            <w:r w:rsidRPr="00881DEC">
              <w:rPr>
                <w:rFonts w:ascii="GHEA Grapalat" w:hAnsi="GHEA Grapalat"/>
                <w:sz w:val="20"/>
                <w:szCs w:val="20"/>
                <w:lang w:val="af-ZA"/>
              </w:rPr>
              <w:t>:</w:t>
            </w:r>
          </w:p>
        </w:tc>
        <w:tc>
          <w:tcPr>
            <w:tcW w:w="1701" w:type="dxa"/>
          </w:tcPr>
          <w:p w:rsidR="00102181" w:rsidRPr="002A41FF"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1842"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2127" w:type="dxa"/>
          </w:tcPr>
          <w:p w:rsidR="00102181" w:rsidRPr="002A41FF" w:rsidRDefault="00102181" w:rsidP="00102181">
            <w:pPr>
              <w:spacing w:line="240" w:lineRule="auto"/>
              <w:jc w:val="center"/>
              <w:rPr>
                <w:b/>
                <w:sz w:val="20"/>
                <w:szCs w:val="20"/>
                <w:lang w:val="af-ZA"/>
              </w:rPr>
            </w:pPr>
          </w:p>
        </w:tc>
      </w:tr>
      <w:tr w:rsidR="00102181" w:rsidRPr="005768FE" w:rsidTr="00102181">
        <w:tc>
          <w:tcPr>
            <w:tcW w:w="3967" w:type="dxa"/>
          </w:tcPr>
          <w:p w:rsidR="00102181" w:rsidRPr="00881DEC" w:rsidRDefault="00102181"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19. </w:t>
            </w:r>
            <w:r>
              <w:rPr>
                <w:rFonts w:ascii="GHEA Grapalat" w:hAnsi="GHEA Grapalat" w:cs="Sylfaen"/>
                <w:sz w:val="20"/>
                <w:szCs w:val="20"/>
                <w:lang w:val="ru-RU"/>
              </w:rPr>
              <w:t>Ձմռանը</w:t>
            </w:r>
            <w:r w:rsidRPr="00881DEC">
              <w:rPr>
                <w:rFonts w:ascii="GHEA Grapalat" w:hAnsi="GHEA Grapalat" w:cs="Sylfaen"/>
                <w:sz w:val="20"/>
                <w:szCs w:val="20"/>
                <w:lang w:val="af-ZA"/>
              </w:rPr>
              <w:t xml:space="preserve"> </w:t>
            </w:r>
            <w:r>
              <w:rPr>
                <w:rFonts w:ascii="GHEA Grapalat" w:hAnsi="GHEA Grapalat" w:cs="Sylfaen"/>
                <w:sz w:val="20"/>
                <w:szCs w:val="20"/>
                <w:lang w:val="ru-RU"/>
              </w:rPr>
              <w:t>փ</w:t>
            </w:r>
            <w:r w:rsidRPr="0021090D">
              <w:rPr>
                <w:rFonts w:ascii="GHEA Grapalat" w:hAnsi="GHEA Grapalat" w:cs="Sylfaen"/>
                <w:sz w:val="20"/>
                <w:szCs w:val="20"/>
              </w:rPr>
              <w:t>ողոցների</w:t>
            </w:r>
            <w:r w:rsidRPr="00881DEC">
              <w:rPr>
                <w:rFonts w:ascii="GHEA Grapalat" w:hAnsi="GHEA Grapalat"/>
                <w:sz w:val="20"/>
                <w:szCs w:val="20"/>
                <w:lang w:val="af-ZA"/>
              </w:rPr>
              <w:t xml:space="preserve">, </w:t>
            </w:r>
            <w:r w:rsidRPr="0021090D">
              <w:rPr>
                <w:rFonts w:ascii="GHEA Grapalat" w:hAnsi="GHEA Grapalat" w:cs="Sylfaen"/>
                <w:sz w:val="20"/>
                <w:szCs w:val="20"/>
              </w:rPr>
              <w:t>ճանապարհների</w:t>
            </w:r>
            <w:r w:rsidRPr="00881DEC">
              <w:rPr>
                <w:rFonts w:ascii="GHEA Grapalat" w:hAnsi="GHEA Grapalat"/>
                <w:sz w:val="20"/>
                <w:szCs w:val="20"/>
                <w:lang w:val="af-ZA"/>
              </w:rPr>
              <w:t xml:space="preserve"> </w:t>
            </w:r>
            <w:r w:rsidRPr="0021090D">
              <w:rPr>
                <w:rFonts w:ascii="GHEA Grapalat" w:hAnsi="GHEA Grapalat" w:cs="Sylfaen"/>
                <w:sz w:val="20"/>
                <w:szCs w:val="20"/>
              </w:rPr>
              <w:t>հետիոտնի</w:t>
            </w:r>
            <w:r w:rsidRPr="00881DEC">
              <w:rPr>
                <w:rFonts w:ascii="GHEA Grapalat" w:hAnsi="GHEA Grapalat"/>
                <w:sz w:val="20"/>
                <w:szCs w:val="20"/>
                <w:lang w:val="af-ZA"/>
              </w:rPr>
              <w:t xml:space="preserve"> </w:t>
            </w:r>
            <w:r w:rsidRPr="0021090D">
              <w:rPr>
                <w:rFonts w:ascii="GHEA Grapalat" w:hAnsi="GHEA Grapalat" w:cs="Sylfaen"/>
                <w:sz w:val="20"/>
                <w:szCs w:val="20"/>
              </w:rPr>
              <w:t>համար</w:t>
            </w:r>
            <w:r w:rsidRPr="00881DEC">
              <w:rPr>
                <w:rFonts w:ascii="GHEA Grapalat" w:hAnsi="GHEA Grapalat"/>
                <w:sz w:val="20"/>
                <w:szCs w:val="20"/>
                <w:lang w:val="af-ZA"/>
              </w:rPr>
              <w:t xml:space="preserve"> </w:t>
            </w:r>
            <w:r w:rsidRPr="0021090D">
              <w:rPr>
                <w:rFonts w:ascii="GHEA Grapalat" w:hAnsi="GHEA Grapalat" w:cs="Sylfaen"/>
                <w:sz w:val="20"/>
                <w:szCs w:val="20"/>
              </w:rPr>
              <w:t>նախատեսված</w:t>
            </w:r>
            <w:r w:rsidRPr="00881DEC">
              <w:rPr>
                <w:rFonts w:ascii="GHEA Grapalat" w:hAnsi="GHEA Grapalat"/>
                <w:sz w:val="20"/>
                <w:szCs w:val="20"/>
                <w:lang w:val="af-ZA"/>
              </w:rPr>
              <w:t xml:space="preserve"> </w:t>
            </w:r>
            <w:r w:rsidRPr="0021090D">
              <w:rPr>
                <w:rFonts w:ascii="GHEA Grapalat" w:hAnsi="GHEA Grapalat" w:cs="Sylfaen"/>
                <w:sz w:val="20"/>
                <w:szCs w:val="20"/>
              </w:rPr>
              <w:t>և</w:t>
            </w:r>
            <w:r w:rsidRPr="00881DEC">
              <w:rPr>
                <w:rFonts w:ascii="GHEA Grapalat" w:hAnsi="GHEA Grapalat"/>
                <w:sz w:val="20"/>
                <w:szCs w:val="20"/>
                <w:lang w:val="af-ZA"/>
              </w:rPr>
              <w:t xml:space="preserve"> </w:t>
            </w:r>
            <w:r w:rsidRPr="0021090D">
              <w:rPr>
                <w:rFonts w:ascii="GHEA Grapalat" w:hAnsi="GHEA Grapalat" w:cs="Sylfaen"/>
                <w:sz w:val="20"/>
                <w:szCs w:val="20"/>
              </w:rPr>
              <w:t>երթևեկելի</w:t>
            </w:r>
            <w:r w:rsidRPr="00881DEC">
              <w:rPr>
                <w:rFonts w:ascii="GHEA Grapalat" w:hAnsi="GHEA Grapalat"/>
                <w:sz w:val="20"/>
                <w:szCs w:val="20"/>
                <w:lang w:val="af-ZA"/>
              </w:rPr>
              <w:t xml:space="preserve"> </w:t>
            </w:r>
            <w:r w:rsidRPr="0021090D">
              <w:rPr>
                <w:rFonts w:ascii="GHEA Grapalat" w:hAnsi="GHEA Grapalat" w:cs="Sylfaen"/>
                <w:sz w:val="20"/>
                <w:szCs w:val="20"/>
              </w:rPr>
              <w:t>մասերը</w:t>
            </w:r>
            <w:r w:rsidRPr="00881DEC">
              <w:rPr>
                <w:rFonts w:ascii="GHEA Grapalat" w:hAnsi="GHEA Grapalat"/>
                <w:sz w:val="20"/>
                <w:szCs w:val="20"/>
                <w:lang w:val="af-ZA"/>
              </w:rPr>
              <w:t xml:space="preserve">, </w:t>
            </w:r>
            <w:r w:rsidRPr="0021090D">
              <w:rPr>
                <w:rFonts w:ascii="GHEA Grapalat" w:hAnsi="GHEA Grapalat" w:cs="Sylfaen"/>
                <w:sz w:val="20"/>
                <w:szCs w:val="20"/>
              </w:rPr>
              <w:t>հրապարակների</w:t>
            </w:r>
            <w:r w:rsidRPr="00881DEC">
              <w:rPr>
                <w:rFonts w:ascii="GHEA Grapalat" w:hAnsi="GHEA Grapalat"/>
                <w:sz w:val="20"/>
                <w:szCs w:val="20"/>
                <w:lang w:val="af-ZA"/>
              </w:rPr>
              <w:t xml:space="preserve">, </w:t>
            </w:r>
            <w:r w:rsidRPr="0021090D">
              <w:rPr>
                <w:rFonts w:ascii="GHEA Grapalat" w:hAnsi="GHEA Grapalat" w:cs="Sylfaen"/>
                <w:sz w:val="20"/>
                <w:szCs w:val="20"/>
              </w:rPr>
              <w:t>զբոսայգիների</w:t>
            </w:r>
            <w:r w:rsidRPr="00881DEC">
              <w:rPr>
                <w:rFonts w:ascii="GHEA Grapalat" w:hAnsi="GHEA Grapalat"/>
                <w:sz w:val="20"/>
                <w:szCs w:val="20"/>
                <w:lang w:val="af-ZA"/>
              </w:rPr>
              <w:t xml:space="preserve"> </w:t>
            </w:r>
            <w:r w:rsidRPr="0021090D">
              <w:rPr>
                <w:rFonts w:ascii="GHEA Grapalat" w:hAnsi="GHEA Grapalat" w:cs="Sylfaen"/>
                <w:sz w:val="20"/>
                <w:szCs w:val="20"/>
              </w:rPr>
              <w:t>հետիոտնի</w:t>
            </w:r>
            <w:r w:rsidRPr="00881DEC">
              <w:rPr>
                <w:rFonts w:ascii="GHEA Grapalat" w:hAnsi="GHEA Grapalat"/>
                <w:sz w:val="20"/>
                <w:szCs w:val="20"/>
                <w:lang w:val="af-ZA"/>
              </w:rPr>
              <w:t xml:space="preserve"> </w:t>
            </w:r>
            <w:r w:rsidRPr="0021090D">
              <w:rPr>
                <w:rFonts w:ascii="GHEA Grapalat" w:hAnsi="GHEA Grapalat" w:cs="Sylfaen"/>
                <w:sz w:val="20"/>
                <w:szCs w:val="20"/>
              </w:rPr>
              <w:t>մասերը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մ</w:t>
            </w:r>
            <w:r w:rsidRPr="0021090D">
              <w:rPr>
                <w:rFonts w:ascii="GHEA Grapalat" w:hAnsi="GHEA Grapalat" w:cs="Sylfaen"/>
                <w:sz w:val="20"/>
                <w:szCs w:val="20"/>
              </w:rPr>
              <w:t>աքրվ</w:t>
            </w:r>
            <w:r>
              <w:rPr>
                <w:rFonts w:ascii="GHEA Grapalat" w:hAnsi="GHEA Grapalat" w:cs="Sylfaen"/>
                <w:sz w:val="20"/>
                <w:szCs w:val="20"/>
                <w:lang w:val="ru-RU"/>
              </w:rPr>
              <w:t>ած</w:t>
            </w:r>
            <w:r w:rsidRPr="00881DEC">
              <w:rPr>
                <w:rFonts w:ascii="GHEA Grapalat" w:hAnsi="GHEA Grapalat"/>
                <w:sz w:val="20"/>
                <w:szCs w:val="20"/>
                <w:lang w:val="af-ZA"/>
              </w:rPr>
              <w:t xml:space="preserve"> </w:t>
            </w:r>
            <w:r w:rsidRPr="0021090D">
              <w:rPr>
                <w:rFonts w:ascii="GHEA Grapalat" w:hAnsi="GHEA Grapalat" w:cs="Sylfaen"/>
                <w:sz w:val="20"/>
                <w:szCs w:val="20"/>
              </w:rPr>
              <w:t>են</w:t>
            </w:r>
            <w:r w:rsidRPr="00881DEC">
              <w:rPr>
                <w:rFonts w:ascii="GHEA Grapalat" w:hAnsi="GHEA Grapalat"/>
                <w:sz w:val="20"/>
                <w:szCs w:val="20"/>
                <w:lang w:val="af-ZA"/>
              </w:rPr>
              <w:t xml:space="preserve"> </w:t>
            </w:r>
            <w:r w:rsidRPr="0021090D">
              <w:rPr>
                <w:rFonts w:ascii="GHEA Grapalat" w:hAnsi="GHEA Grapalat" w:cs="Sylfaen"/>
                <w:sz w:val="20"/>
                <w:szCs w:val="20"/>
              </w:rPr>
              <w:t>ձյունից</w:t>
            </w:r>
            <w:r w:rsidRPr="00881DEC">
              <w:rPr>
                <w:rFonts w:ascii="GHEA Grapalat" w:hAnsi="GHEA Grapalat"/>
                <w:sz w:val="20"/>
                <w:szCs w:val="20"/>
                <w:lang w:val="af-ZA"/>
              </w:rPr>
              <w:t xml:space="preserve"> </w:t>
            </w:r>
            <w:r w:rsidRPr="0021090D">
              <w:rPr>
                <w:rFonts w:ascii="GHEA Grapalat" w:hAnsi="GHEA Grapalat" w:cs="Sylfaen"/>
                <w:sz w:val="20"/>
                <w:szCs w:val="20"/>
              </w:rPr>
              <w:t>և</w:t>
            </w:r>
            <w:r w:rsidRPr="00881DEC">
              <w:rPr>
                <w:rFonts w:ascii="GHEA Grapalat" w:hAnsi="GHEA Grapalat"/>
                <w:sz w:val="20"/>
                <w:szCs w:val="20"/>
                <w:lang w:val="af-ZA"/>
              </w:rPr>
              <w:t xml:space="preserve"> </w:t>
            </w:r>
            <w:r w:rsidRPr="0021090D">
              <w:rPr>
                <w:rFonts w:ascii="GHEA Grapalat" w:hAnsi="GHEA Grapalat" w:cs="Sylfaen"/>
                <w:sz w:val="20"/>
                <w:szCs w:val="20"/>
              </w:rPr>
              <w:t>սառույցից</w:t>
            </w:r>
            <w:r w:rsidRPr="00881DEC">
              <w:rPr>
                <w:rFonts w:ascii="GHEA Grapalat" w:hAnsi="GHEA Grapalat"/>
                <w:sz w:val="20"/>
                <w:szCs w:val="20"/>
                <w:lang w:val="af-ZA"/>
              </w:rPr>
              <w:t>:</w:t>
            </w:r>
          </w:p>
        </w:tc>
        <w:tc>
          <w:tcPr>
            <w:tcW w:w="1701" w:type="dxa"/>
          </w:tcPr>
          <w:p w:rsidR="00102181" w:rsidRPr="002A41FF"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1842"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2127" w:type="dxa"/>
          </w:tcPr>
          <w:p w:rsidR="00102181" w:rsidRPr="002A41FF" w:rsidRDefault="00102181" w:rsidP="00102181">
            <w:pPr>
              <w:spacing w:line="240" w:lineRule="auto"/>
              <w:jc w:val="center"/>
              <w:rPr>
                <w:b/>
                <w:sz w:val="20"/>
                <w:szCs w:val="20"/>
                <w:lang w:val="af-ZA"/>
              </w:rPr>
            </w:pPr>
          </w:p>
        </w:tc>
      </w:tr>
      <w:tr w:rsidR="00102181" w:rsidRPr="003C2CF5" w:rsidTr="00102181">
        <w:tc>
          <w:tcPr>
            <w:tcW w:w="3967" w:type="dxa"/>
          </w:tcPr>
          <w:p w:rsidR="00102181" w:rsidRPr="00881DEC" w:rsidRDefault="00102181" w:rsidP="00102181">
            <w:pPr>
              <w:pStyle w:val="NoSpacing"/>
              <w:jc w:val="both"/>
              <w:rPr>
                <w:rFonts w:ascii="GHEA Grapalat" w:hAnsi="GHEA Grapalat" w:cs="Sylfaen"/>
                <w:sz w:val="20"/>
                <w:szCs w:val="20"/>
                <w:lang w:val="af-ZA"/>
              </w:rPr>
            </w:pPr>
            <w:r w:rsidRPr="003C2CF5">
              <w:rPr>
                <w:rFonts w:ascii="GHEA Grapalat" w:hAnsi="GHEA Grapalat" w:cs="Sylfaen"/>
                <w:sz w:val="20"/>
                <w:szCs w:val="20"/>
                <w:lang w:val="af-ZA"/>
              </w:rPr>
              <w:t xml:space="preserve">20. </w:t>
            </w:r>
            <w:r>
              <w:rPr>
                <w:rFonts w:ascii="GHEA Grapalat" w:hAnsi="GHEA Grapalat" w:cs="Sylfaen"/>
                <w:sz w:val="20"/>
                <w:szCs w:val="20"/>
                <w:lang w:val="ru-RU"/>
              </w:rPr>
              <w:t>Ա</w:t>
            </w:r>
            <w:r w:rsidRPr="0021090D">
              <w:rPr>
                <w:rFonts w:ascii="GHEA Grapalat" w:hAnsi="GHEA Grapalat" w:cs="Sylfaen"/>
                <w:sz w:val="20"/>
                <w:szCs w:val="20"/>
              </w:rPr>
              <w:t>ղբատար</w:t>
            </w:r>
            <w:r w:rsidRPr="00881DEC">
              <w:rPr>
                <w:rFonts w:ascii="GHEA Grapalat" w:hAnsi="GHEA Grapalat"/>
                <w:sz w:val="20"/>
                <w:szCs w:val="20"/>
                <w:lang w:val="af-ZA"/>
              </w:rPr>
              <w:t xml:space="preserve"> </w:t>
            </w:r>
            <w:r w:rsidRPr="0021090D">
              <w:rPr>
                <w:rFonts w:ascii="GHEA Grapalat" w:hAnsi="GHEA Grapalat" w:cs="Sylfaen"/>
                <w:sz w:val="20"/>
                <w:szCs w:val="20"/>
              </w:rPr>
              <w:t>փոխադրամիջոցներ</w:t>
            </w:r>
            <w:r>
              <w:rPr>
                <w:rFonts w:ascii="GHEA Grapalat" w:hAnsi="GHEA Grapalat" w:cs="Sylfaen"/>
                <w:sz w:val="20"/>
                <w:szCs w:val="20"/>
                <w:lang w:val="ru-RU"/>
              </w:rPr>
              <w:t>ի</w:t>
            </w:r>
            <w:r w:rsidRPr="00534605">
              <w:rPr>
                <w:rFonts w:ascii="GHEA Grapalat" w:hAnsi="GHEA Grapalat" w:cs="Sylfaen"/>
                <w:sz w:val="20"/>
                <w:szCs w:val="20"/>
                <w:lang w:val="af-ZA"/>
              </w:rPr>
              <w:t xml:space="preserve"> </w:t>
            </w:r>
            <w:r>
              <w:rPr>
                <w:rFonts w:ascii="GHEA Grapalat" w:hAnsi="GHEA Grapalat" w:cs="Sylfaen"/>
                <w:sz w:val="20"/>
                <w:szCs w:val="20"/>
                <w:lang w:val="ru-RU"/>
              </w:rPr>
              <w:t>հետ</w:t>
            </w:r>
            <w:r w:rsidRPr="00534605">
              <w:rPr>
                <w:rFonts w:ascii="GHEA Grapalat" w:hAnsi="GHEA Grapalat" w:cs="Sylfaen"/>
                <w:sz w:val="20"/>
                <w:szCs w:val="20"/>
                <w:lang w:val="af-ZA"/>
              </w:rPr>
              <w:t xml:space="preserve"> </w:t>
            </w:r>
            <w:r>
              <w:rPr>
                <w:rFonts w:ascii="GHEA Grapalat" w:hAnsi="GHEA Grapalat" w:cs="Sylfaen"/>
                <w:sz w:val="20"/>
                <w:szCs w:val="20"/>
                <w:lang w:val="ru-RU"/>
              </w:rPr>
              <w:t>առկա</w:t>
            </w:r>
            <w:r w:rsidRPr="00534605">
              <w:rPr>
                <w:rFonts w:ascii="GHEA Grapalat" w:hAnsi="GHEA Grapalat" w:cs="Sylfaen"/>
                <w:sz w:val="20"/>
                <w:szCs w:val="20"/>
                <w:lang w:val="af-ZA"/>
              </w:rPr>
              <w:t xml:space="preserve"> </w:t>
            </w:r>
            <w:r>
              <w:rPr>
                <w:rFonts w:ascii="GHEA Grapalat" w:hAnsi="GHEA Grapalat" w:cs="Sylfaen"/>
                <w:sz w:val="20"/>
                <w:szCs w:val="20"/>
                <w:lang w:val="ru-RU"/>
              </w:rPr>
              <w:t>են</w:t>
            </w:r>
            <w:r w:rsidRPr="00534605">
              <w:rPr>
                <w:rFonts w:ascii="GHEA Grapalat" w:hAnsi="GHEA Grapalat" w:cs="Sylfaen"/>
                <w:sz w:val="20"/>
                <w:szCs w:val="20"/>
                <w:lang w:val="af-ZA"/>
              </w:rPr>
              <w:t>.</w:t>
            </w:r>
            <w:r w:rsidRPr="00881DEC">
              <w:rPr>
                <w:rFonts w:ascii="GHEA Grapalat" w:hAnsi="GHEA Grapalat" w:cs="Sylfaen"/>
                <w:sz w:val="20"/>
                <w:szCs w:val="20"/>
                <w:lang w:val="af-ZA"/>
              </w:rPr>
              <w:t xml:space="preserve"> </w:t>
            </w:r>
          </w:p>
          <w:p w:rsidR="00102181" w:rsidRPr="00881DEC" w:rsidRDefault="00102181" w:rsidP="00102181">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1) </w:t>
            </w:r>
            <w:r w:rsidRPr="00881DEC">
              <w:rPr>
                <w:rFonts w:ascii="GHEA Grapalat" w:hAnsi="GHEA Grapalat" w:cs="Sylfaen"/>
                <w:sz w:val="20"/>
                <w:szCs w:val="20"/>
                <w:lang w:val="af-ZA"/>
              </w:rPr>
              <w:t xml:space="preserve"> </w:t>
            </w:r>
            <w:r>
              <w:rPr>
                <w:rFonts w:ascii="GHEA Grapalat" w:hAnsi="GHEA Grapalat" w:cs="Sylfaen"/>
                <w:sz w:val="20"/>
                <w:szCs w:val="20"/>
              </w:rPr>
              <w:t>փակ</w:t>
            </w:r>
            <w:r w:rsidRPr="00881DEC">
              <w:rPr>
                <w:rFonts w:ascii="GHEA Grapalat" w:hAnsi="GHEA Grapalat" w:cs="Sylfaen"/>
                <w:sz w:val="20"/>
                <w:szCs w:val="20"/>
                <w:lang w:val="af-ZA"/>
              </w:rPr>
              <w:t xml:space="preserve"> </w:t>
            </w:r>
            <w:r>
              <w:rPr>
                <w:rFonts w:ascii="GHEA Grapalat" w:hAnsi="GHEA Grapalat" w:cs="Sylfaen"/>
                <w:sz w:val="20"/>
                <w:szCs w:val="20"/>
              </w:rPr>
              <w:t>թափքեր</w:t>
            </w:r>
            <w:r w:rsidRPr="00881DEC">
              <w:rPr>
                <w:rFonts w:ascii="GHEA Grapalat" w:hAnsi="GHEA Grapalat" w:cs="Sylfaen"/>
                <w:sz w:val="20"/>
                <w:szCs w:val="20"/>
                <w:lang w:val="af-ZA"/>
              </w:rPr>
              <w:t xml:space="preserve">, </w:t>
            </w:r>
          </w:p>
          <w:p w:rsidR="00102181" w:rsidRPr="00D36DED" w:rsidRDefault="00102181" w:rsidP="00102181">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2) </w:t>
            </w:r>
            <w:r w:rsidRPr="00881DEC">
              <w:rPr>
                <w:rFonts w:ascii="GHEA Grapalat" w:hAnsi="GHEA Grapalat" w:cs="Sylfaen"/>
                <w:sz w:val="20"/>
                <w:szCs w:val="20"/>
                <w:lang w:val="af-ZA"/>
              </w:rPr>
              <w:t xml:space="preserve"> </w:t>
            </w:r>
            <w:r>
              <w:rPr>
                <w:rFonts w:ascii="GHEA Grapalat" w:hAnsi="GHEA Grapalat" w:cs="Sylfaen"/>
                <w:sz w:val="20"/>
                <w:szCs w:val="20"/>
              </w:rPr>
              <w:t>աղբաջրերը</w:t>
            </w:r>
            <w:r w:rsidRPr="00881DEC">
              <w:rPr>
                <w:rFonts w:ascii="GHEA Grapalat" w:hAnsi="GHEA Grapalat" w:cs="Sylfaen"/>
                <w:sz w:val="20"/>
                <w:szCs w:val="20"/>
                <w:lang w:val="af-ZA"/>
              </w:rPr>
              <w:t xml:space="preserve"> </w:t>
            </w:r>
            <w:r>
              <w:rPr>
                <w:rFonts w:ascii="GHEA Grapalat" w:hAnsi="GHEA Grapalat" w:cs="Sylfaen"/>
                <w:sz w:val="20"/>
                <w:szCs w:val="20"/>
              </w:rPr>
              <w:t>հավաքող</w:t>
            </w:r>
            <w:r w:rsidRPr="00881DEC">
              <w:rPr>
                <w:rFonts w:ascii="GHEA Grapalat" w:hAnsi="GHEA Grapalat" w:cs="Sylfaen"/>
                <w:sz w:val="20"/>
                <w:szCs w:val="20"/>
                <w:lang w:val="af-ZA"/>
              </w:rPr>
              <w:t xml:space="preserve"> </w:t>
            </w:r>
            <w:r>
              <w:rPr>
                <w:rFonts w:ascii="GHEA Grapalat" w:hAnsi="GHEA Grapalat" w:cs="Sylfaen"/>
                <w:sz w:val="20"/>
                <w:szCs w:val="20"/>
              </w:rPr>
              <w:t>համակարգ</w:t>
            </w:r>
            <w:r w:rsidRPr="00881DEC">
              <w:rPr>
                <w:rFonts w:ascii="GHEA Grapalat" w:hAnsi="GHEA Grapalat"/>
                <w:sz w:val="20"/>
                <w:szCs w:val="20"/>
                <w:lang w:val="af-ZA"/>
              </w:rPr>
              <w:t>,</w:t>
            </w:r>
          </w:p>
          <w:p w:rsidR="00102181" w:rsidRPr="00881DEC" w:rsidRDefault="00102181" w:rsidP="00102181">
            <w:pPr>
              <w:pStyle w:val="NoSpacing"/>
              <w:jc w:val="both"/>
              <w:rPr>
                <w:rFonts w:ascii="GHEA Grapalat" w:hAnsi="GHEA Grapalat"/>
                <w:sz w:val="20"/>
                <w:szCs w:val="20"/>
                <w:lang w:val="af-ZA"/>
              </w:rPr>
            </w:pPr>
            <w:r w:rsidRPr="003C2CF5">
              <w:rPr>
                <w:rFonts w:ascii="GHEA Grapalat" w:hAnsi="GHEA Grapalat" w:cs="Sylfaen"/>
                <w:sz w:val="20"/>
                <w:szCs w:val="20"/>
                <w:lang w:val="af-ZA"/>
              </w:rPr>
              <w:t>3)</w:t>
            </w:r>
            <w:r w:rsidRPr="00881DEC">
              <w:rPr>
                <w:rFonts w:ascii="GHEA Grapalat" w:hAnsi="GHEA Grapalat" w:cs="Sylfaen"/>
                <w:sz w:val="20"/>
                <w:szCs w:val="20"/>
                <w:lang w:val="af-ZA"/>
              </w:rPr>
              <w:t xml:space="preserve"> </w:t>
            </w:r>
            <w:r w:rsidRPr="0021090D">
              <w:rPr>
                <w:rFonts w:ascii="GHEA Grapalat" w:hAnsi="GHEA Grapalat" w:cs="Sylfaen"/>
                <w:sz w:val="20"/>
                <w:szCs w:val="20"/>
              </w:rPr>
              <w:t>կողքից</w:t>
            </w:r>
            <w:r w:rsidRPr="00881DEC">
              <w:rPr>
                <w:rFonts w:ascii="GHEA Grapalat" w:hAnsi="GHEA Grapalat"/>
                <w:sz w:val="20"/>
                <w:szCs w:val="20"/>
                <w:lang w:val="af-ZA"/>
              </w:rPr>
              <w:t xml:space="preserve"> </w:t>
            </w:r>
            <w:r w:rsidRPr="0021090D">
              <w:rPr>
                <w:rFonts w:ascii="GHEA Grapalat" w:hAnsi="GHEA Grapalat" w:cs="Sylfaen"/>
                <w:sz w:val="20"/>
                <w:szCs w:val="20"/>
              </w:rPr>
              <w:t>կամ</w:t>
            </w:r>
            <w:r w:rsidRPr="00881DEC">
              <w:rPr>
                <w:rFonts w:ascii="GHEA Grapalat" w:hAnsi="GHEA Grapalat"/>
                <w:sz w:val="20"/>
                <w:szCs w:val="20"/>
                <w:lang w:val="af-ZA"/>
              </w:rPr>
              <w:t xml:space="preserve"> </w:t>
            </w:r>
            <w:r w:rsidRPr="0021090D">
              <w:rPr>
                <w:rFonts w:ascii="GHEA Grapalat" w:hAnsi="GHEA Grapalat" w:cs="Sylfaen"/>
                <w:sz w:val="20"/>
                <w:szCs w:val="20"/>
              </w:rPr>
              <w:t>հետնամասում</w:t>
            </w:r>
            <w:r w:rsidRPr="00881DEC">
              <w:rPr>
                <w:rFonts w:ascii="GHEA Grapalat" w:hAnsi="GHEA Grapalat"/>
                <w:sz w:val="20"/>
                <w:szCs w:val="20"/>
                <w:lang w:val="af-ZA"/>
              </w:rPr>
              <w:t xml:space="preserve"> </w:t>
            </w:r>
            <w:r w:rsidRPr="0021090D">
              <w:rPr>
                <w:rFonts w:ascii="GHEA Grapalat" w:hAnsi="GHEA Grapalat" w:cs="Sylfaen"/>
                <w:sz w:val="20"/>
                <w:szCs w:val="20"/>
              </w:rPr>
              <w:t>կոնտեյներները</w:t>
            </w:r>
            <w:r w:rsidRPr="00881DEC">
              <w:rPr>
                <w:rFonts w:ascii="GHEA Grapalat" w:hAnsi="GHEA Grapalat"/>
                <w:sz w:val="20"/>
                <w:szCs w:val="20"/>
                <w:lang w:val="af-ZA"/>
              </w:rPr>
              <w:t xml:space="preserve"> </w:t>
            </w:r>
            <w:r w:rsidRPr="0021090D">
              <w:rPr>
                <w:rFonts w:ascii="GHEA Grapalat" w:hAnsi="GHEA Grapalat" w:cs="Sylfaen"/>
                <w:sz w:val="20"/>
                <w:szCs w:val="20"/>
              </w:rPr>
              <w:t>բեռնող</w:t>
            </w:r>
            <w:r w:rsidRPr="00881DEC">
              <w:rPr>
                <w:rFonts w:ascii="GHEA Grapalat" w:hAnsi="GHEA Grapalat"/>
                <w:sz w:val="20"/>
                <w:szCs w:val="20"/>
                <w:lang w:val="af-ZA"/>
              </w:rPr>
              <w:t xml:space="preserve"> </w:t>
            </w:r>
            <w:r w:rsidRPr="0021090D">
              <w:rPr>
                <w:rFonts w:ascii="GHEA Grapalat" w:hAnsi="GHEA Grapalat" w:cs="Sylfaen"/>
                <w:sz w:val="20"/>
                <w:szCs w:val="20"/>
              </w:rPr>
              <w:t>հիդրավլիկ</w:t>
            </w:r>
            <w:r w:rsidRPr="00881DEC">
              <w:rPr>
                <w:rFonts w:ascii="GHEA Grapalat" w:hAnsi="GHEA Grapalat"/>
                <w:sz w:val="20"/>
                <w:szCs w:val="20"/>
                <w:lang w:val="af-ZA"/>
              </w:rPr>
              <w:t xml:space="preserve"> </w:t>
            </w:r>
            <w:r w:rsidRPr="0021090D">
              <w:rPr>
                <w:rFonts w:ascii="GHEA Grapalat" w:hAnsi="GHEA Grapalat" w:cs="Sylfaen"/>
                <w:sz w:val="20"/>
                <w:szCs w:val="20"/>
              </w:rPr>
              <w:t>սարք</w:t>
            </w:r>
            <w:r w:rsidRPr="00881DEC">
              <w:rPr>
                <w:rFonts w:ascii="GHEA Grapalat" w:hAnsi="GHEA Grapalat"/>
                <w:sz w:val="20"/>
                <w:szCs w:val="20"/>
                <w:lang w:val="af-ZA"/>
              </w:rPr>
              <w:t xml:space="preserve">, </w:t>
            </w:r>
          </w:p>
          <w:p w:rsidR="00102181" w:rsidRPr="00D36DED" w:rsidRDefault="00102181" w:rsidP="00102181">
            <w:pPr>
              <w:pStyle w:val="NoSpacing"/>
              <w:jc w:val="both"/>
              <w:rPr>
                <w:rFonts w:ascii="GHEA Grapalat" w:hAnsi="GHEA Grapalat" w:cs="Sylfaen"/>
                <w:sz w:val="20"/>
                <w:szCs w:val="20"/>
                <w:lang w:val="af-ZA"/>
              </w:rPr>
            </w:pPr>
            <w:r>
              <w:rPr>
                <w:rFonts w:ascii="GHEA Grapalat" w:hAnsi="GHEA Grapalat"/>
                <w:sz w:val="20"/>
                <w:szCs w:val="20"/>
                <w:lang w:val="af-ZA"/>
              </w:rPr>
              <w:t>4)</w:t>
            </w:r>
            <w:r w:rsidRPr="003C2CF5">
              <w:rPr>
                <w:rFonts w:ascii="GHEA Grapalat" w:hAnsi="GHEA Grapalat"/>
                <w:sz w:val="20"/>
                <w:szCs w:val="20"/>
                <w:lang w:val="af-ZA"/>
              </w:rPr>
              <w:t xml:space="preserve"> </w:t>
            </w:r>
            <w:r w:rsidRPr="0021090D">
              <w:rPr>
                <w:rFonts w:ascii="GHEA Grapalat" w:hAnsi="GHEA Grapalat" w:cs="Sylfaen"/>
                <w:sz w:val="20"/>
                <w:szCs w:val="20"/>
              </w:rPr>
              <w:t>կոնտեյներները</w:t>
            </w:r>
            <w:r w:rsidRPr="00D36DED">
              <w:rPr>
                <w:rFonts w:ascii="GHEA Grapalat" w:hAnsi="GHEA Grapalat"/>
                <w:sz w:val="20"/>
                <w:szCs w:val="20"/>
                <w:lang w:val="af-ZA"/>
              </w:rPr>
              <w:t xml:space="preserve"> </w:t>
            </w:r>
            <w:r w:rsidRPr="0021090D">
              <w:rPr>
                <w:rFonts w:ascii="GHEA Grapalat" w:hAnsi="GHEA Grapalat" w:cs="Sylfaen"/>
                <w:sz w:val="20"/>
                <w:szCs w:val="20"/>
              </w:rPr>
              <w:t>լվանալու</w:t>
            </w:r>
            <w:r w:rsidRPr="00D36DED">
              <w:rPr>
                <w:rFonts w:ascii="GHEA Grapalat" w:hAnsi="GHEA Grapalat"/>
                <w:sz w:val="20"/>
                <w:szCs w:val="20"/>
                <w:lang w:val="af-ZA"/>
              </w:rPr>
              <w:t xml:space="preserve"> </w:t>
            </w:r>
            <w:r w:rsidRPr="0021090D">
              <w:rPr>
                <w:rFonts w:ascii="GHEA Grapalat" w:hAnsi="GHEA Grapalat" w:cs="Sylfaen"/>
                <w:sz w:val="20"/>
                <w:szCs w:val="20"/>
              </w:rPr>
              <w:t>համակարգ</w:t>
            </w:r>
            <w:r w:rsidRPr="00D36DED">
              <w:rPr>
                <w:rFonts w:ascii="GHEA Grapalat" w:hAnsi="GHEA Grapalat"/>
                <w:sz w:val="20"/>
                <w:szCs w:val="20"/>
                <w:lang w:val="af-ZA"/>
              </w:rPr>
              <w:t>:</w:t>
            </w:r>
          </w:p>
        </w:tc>
        <w:tc>
          <w:tcPr>
            <w:tcW w:w="1701" w:type="dxa"/>
          </w:tcPr>
          <w:p w:rsidR="00102181" w:rsidRPr="002A41FF" w:rsidRDefault="00102181" w:rsidP="00102181">
            <w:pPr>
              <w:spacing w:line="240" w:lineRule="auto"/>
              <w:jc w:val="center"/>
              <w:rPr>
                <w:b/>
                <w:sz w:val="20"/>
                <w:szCs w:val="20"/>
                <w:lang w:val="af-ZA"/>
              </w:rPr>
            </w:pPr>
            <w:r>
              <w:rPr>
                <w:b/>
                <w:sz w:val="20"/>
                <w:szCs w:val="20"/>
                <w:lang w:val="af-ZA"/>
              </w:rPr>
              <w:t>-</w:t>
            </w:r>
          </w:p>
        </w:tc>
        <w:tc>
          <w:tcPr>
            <w:tcW w:w="1843"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1842" w:type="dxa"/>
          </w:tcPr>
          <w:p w:rsidR="00102181" w:rsidRPr="002A41FF" w:rsidRDefault="00102181" w:rsidP="00102181">
            <w:pPr>
              <w:spacing w:line="240" w:lineRule="auto"/>
              <w:jc w:val="center"/>
              <w:rPr>
                <w:b/>
                <w:sz w:val="20"/>
                <w:szCs w:val="20"/>
                <w:lang w:val="af-ZA"/>
              </w:rPr>
            </w:pPr>
          </w:p>
        </w:tc>
        <w:tc>
          <w:tcPr>
            <w:tcW w:w="1701" w:type="dxa"/>
          </w:tcPr>
          <w:p w:rsidR="00102181" w:rsidRPr="002A41FF" w:rsidRDefault="00102181" w:rsidP="00102181">
            <w:pPr>
              <w:spacing w:line="240" w:lineRule="auto"/>
              <w:jc w:val="center"/>
              <w:rPr>
                <w:b/>
                <w:sz w:val="20"/>
                <w:szCs w:val="20"/>
                <w:lang w:val="af-ZA"/>
              </w:rPr>
            </w:pPr>
          </w:p>
        </w:tc>
        <w:tc>
          <w:tcPr>
            <w:tcW w:w="2127" w:type="dxa"/>
          </w:tcPr>
          <w:p w:rsidR="00102181" w:rsidRPr="002A41FF" w:rsidRDefault="00102181" w:rsidP="00102181">
            <w:pPr>
              <w:spacing w:line="240" w:lineRule="auto"/>
              <w:jc w:val="center"/>
              <w:rPr>
                <w:b/>
                <w:sz w:val="20"/>
                <w:szCs w:val="20"/>
                <w:lang w:val="af-ZA"/>
              </w:rPr>
            </w:pPr>
          </w:p>
        </w:tc>
      </w:tr>
    </w:tbl>
    <w:p w:rsidR="00102181" w:rsidRPr="003C2CF5" w:rsidRDefault="00102181" w:rsidP="00102181">
      <w:pPr>
        <w:spacing w:line="240" w:lineRule="auto"/>
        <w:jc w:val="center"/>
        <w:rPr>
          <w:bCs/>
          <w:sz w:val="20"/>
          <w:szCs w:val="20"/>
          <w:lang w:val="af-ZA"/>
        </w:rPr>
      </w:pPr>
    </w:p>
    <w:p w:rsidR="00102181" w:rsidRPr="005768FE" w:rsidRDefault="00102181" w:rsidP="00102181">
      <w:pPr>
        <w:pStyle w:val="NormalWeb"/>
        <w:numPr>
          <w:ilvl w:val="0"/>
          <w:numId w:val="2"/>
        </w:numPr>
        <w:spacing w:before="0" w:beforeAutospacing="0" w:after="0" w:afterAutospacing="0"/>
        <w:ind w:left="0" w:hanging="11"/>
        <w:rPr>
          <w:rFonts w:ascii="GHEA Grapalat" w:hAnsi="GHEA Grapalat"/>
          <w:sz w:val="20"/>
          <w:szCs w:val="20"/>
          <w:lang w:val="af-ZA"/>
        </w:rPr>
      </w:pPr>
      <w:r w:rsidRPr="00351D7D">
        <w:rPr>
          <w:rFonts w:ascii="GHEA Grapalat" w:hAnsi="GHEA Grapalat" w:cs="AK Courier"/>
          <w:sz w:val="20"/>
          <w:szCs w:val="20"/>
        </w:rPr>
        <w:lastRenderedPageBreak/>
        <w:t>Գործառույթը</w:t>
      </w:r>
      <w:r w:rsidRPr="005768FE">
        <w:rPr>
          <w:rStyle w:val="Strong"/>
          <w:rFonts w:ascii="GHEA Grapalat" w:hAnsi="GHEA Grapalat"/>
          <w:sz w:val="20"/>
          <w:szCs w:val="20"/>
          <w:lang w:val="af-ZA"/>
        </w:rPr>
        <w:t>`</w:t>
      </w:r>
      <w:r w:rsidRPr="00351D7D">
        <w:rPr>
          <w:rStyle w:val="Strong"/>
          <w:rFonts w:ascii="GHEA Grapalat" w:hAnsi="GHEA Grapalat"/>
          <w:sz w:val="20"/>
          <w:szCs w:val="20"/>
          <w:lang w:val="pt-BR"/>
        </w:rPr>
        <w:t xml:space="preserve"> </w:t>
      </w:r>
      <w:r w:rsidRPr="00351D7D">
        <w:rPr>
          <w:rFonts w:ascii="GHEA Grapalat" w:hAnsi="GHEA Grapalat" w:cs="Sylfaen"/>
          <w:color w:val="000000"/>
          <w:sz w:val="20"/>
          <w:szCs w:val="20"/>
          <w:shd w:val="clear" w:color="auto" w:fill="FFFFFF"/>
        </w:rPr>
        <w:t>կազմակերպում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կառավարում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է</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համայնքի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սեփականություն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համարվող</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ներհամայնքային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հաղորդակցության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ուղիների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ջրմուղի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կոյուղու</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ոռոգման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ու</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ջեռուցման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ցանցերի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այլ</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կառուցվածքների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շահագործումը</w:t>
      </w:r>
      <w:r w:rsidRPr="005768FE">
        <w:rPr>
          <w:rFonts w:ascii="GHEA Grapalat" w:hAnsi="GHEA Grapalat"/>
          <w:color w:val="000000"/>
          <w:sz w:val="20"/>
          <w:szCs w:val="20"/>
          <w:shd w:val="clear" w:color="auto" w:fill="FFFFFF"/>
          <w:lang w:val="af-ZA"/>
        </w:rPr>
        <w:t>.</w:t>
      </w:r>
      <w:r w:rsidRPr="005768FE">
        <w:rPr>
          <w:rFonts w:ascii="GHEA Grapalat" w:hAnsi="GHEA Grapalat" w:cs="AK Courier"/>
          <w:sz w:val="20"/>
          <w:szCs w:val="20"/>
          <w:lang w:val="af-ZA"/>
        </w:rPr>
        <w:t xml:space="preserve">, </w:t>
      </w:r>
      <w:r w:rsidRPr="00351D7D">
        <w:rPr>
          <w:rFonts w:ascii="GHEA Grapalat" w:hAnsi="GHEA Grapalat" w:cs="Sylfaen"/>
          <w:color w:val="000000"/>
          <w:sz w:val="20"/>
          <w:szCs w:val="20"/>
          <w:shd w:val="clear" w:color="auto" w:fill="FFFFFF"/>
        </w:rPr>
        <w:t>աջակցում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է</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առողջապահական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մարմինների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սանիտարահիգիենիկ</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հակահամաճարակային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կարանտինային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միջոցառումների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իրականացմանը</w:t>
      </w:r>
      <w:r w:rsidRPr="005768FE">
        <w:rPr>
          <w:rFonts w:ascii="GHEA Grapalat" w:hAnsi="GHEA Grapalat" w:cs="AK Courier"/>
          <w:sz w:val="20"/>
          <w:szCs w:val="20"/>
          <w:lang w:val="af-ZA"/>
        </w:rPr>
        <w:t>,</w:t>
      </w:r>
    </w:p>
    <w:p w:rsidR="00102181" w:rsidRPr="005768FE" w:rsidRDefault="00102181" w:rsidP="00102181">
      <w:pPr>
        <w:pStyle w:val="ListParagraph"/>
        <w:numPr>
          <w:ilvl w:val="0"/>
          <w:numId w:val="2"/>
        </w:numPr>
        <w:autoSpaceDE w:val="0"/>
        <w:autoSpaceDN w:val="0"/>
        <w:adjustRightInd w:val="0"/>
        <w:spacing w:line="240" w:lineRule="auto"/>
        <w:ind w:left="0" w:hanging="11"/>
        <w:rPr>
          <w:sz w:val="20"/>
          <w:szCs w:val="20"/>
          <w:lang w:val="af-ZA"/>
        </w:rPr>
      </w:pPr>
      <w:r w:rsidRPr="005768FE">
        <w:rPr>
          <w:sz w:val="20"/>
          <w:szCs w:val="20"/>
          <w:lang w:val="af-ZA"/>
        </w:rPr>
        <w:t xml:space="preserve"> </w:t>
      </w:r>
      <w:r w:rsidRPr="00367280">
        <w:rPr>
          <w:rFonts w:cs="AK Courier"/>
          <w:sz w:val="20"/>
          <w:szCs w:val="20"/>
        </w:rPr>
        <w:t>Գործառույթի</w:t>
      </w:r>
      <w:r w:rsidRPr="005768FE">
        <w:rPr>
          <w:rFonts w:cs="AK Courier"/>
          <w:sz w:val="20"/>
          <w:szCs w:val="20"/>
          <w:lang w:val="af-ZA"/>
        </w:rPr>
        <w:t xml:space="preserve"> </w:t>
      </w:r>
      <w:r w:rsidRPr="00367280">
        <w:rPr>
          <w:rFonts w:cs="AK Courier"/>
          <w:sz w:val="20"/>
          <w:szCs w:val="20"/>
        </w:rPr>
        <w:t>իրականացման</w:t>
      </w:r>
      <w:r w:rsidRPr="005768FE">
        <w:rPr>
          <w:rFonts w:cs="AK Courier"/>
          <w:sz w:val="20"/>
          <w:szCs w:val="20"/>
          <w:lang w:val="af-ZA"/>
        </w:rPr>
        <w:t xml:space="preserve"> </w:t>
      </w:r>
      <w:r w:rsidRPr="00367280">
        <w:rPr>
          <w:rFonts w:cs="AK Courier"/>
          <w:sz w:val="20"/>
          <w:szCs w:val="20"/>
        </w:rPr>
        <w:t>օրենսդրական</w:t>
      </w:r>
      <w:r w:rsidRPr="005768FE">
        <w:rPr>
          <w:rFonts w:cs="AK Courier"/>
          <w:sz w:val="20"/>
          <w:szCs w:val="20"/>
          <w:lang w:val="af-ZA"/>
        </w:rPr>
        <w:t xml:space="preserve"> </w:t>
      </w:r>
      <w:r w:rsidRPr="00367280">
        <w:rPr>
          <w:rFonts w:cs="AK Courier"/>
          <w:sz w:val="20"/>
          <w:szCs w:val="20"/>
        </w:rPr>
        <w:t>հիմքը</w:t>
      </w:r>
      <w:r w:rsidRPr="005768FE">
        <w:rPr>
          <w:rFonts w:cs="AK Courier"/>
          <w:sz w:val="20"/>
          <w:szCs w:val="20"/>
          <w:lang w:val="af-ZA"/>
        </w:rPr>
        <w:t xml:space="preserve">` </w:t>
      </w:r>
      <w:r w:rsidRPr="00367280">
        <w:rPr>
          <w:rFonts w:cs="AK Courier"/>
          <w:sz w:val="20"/>
          <w:szCs w:val="20"/>
        </w:rPr>
        <w:t>ՀՀ</w:t>
      </w:r>
      <w:r w:rsidRPr="005768FE">
        <w:rPr>
          <w:rFonts w:cs="AK Courier"/>
          <w:sz w:val="20"/>
          <w:szCs w:val="20"/>
          <w:lang w:val="af-ZA"/>
        </w:rPr>
        <w:t xml:space="preserve"> </w:t>
      </w:r>
      <w:r>
        <w:rPr>
          <w:rFonts w:cs="AK Courier"/>
          <w:sz w:val="20"/>
          <w:szCs w:val="20"/>
        </w:rPr>
        <w:t>առողջապահության</w:t>
      </w:r>
      <w:r w:rsidRPr="005768FE">
        <w:rPr>
          <w:rFonts w:cs="AK Courier"/>
          <w:sz w:val="20"/>
          <w:szCs w:val="20"/>
          <w:lang w:val="af-ZA"/>
        </w:rPr>
        <w:t xml:space="preserve"> </w:t>
      </w:r>
      <w:r w:rsidRPr="00367280">
        <w:rPr>
          <w:rFonts w:cs="AK Courier"/>
          <w:sz w:val="20"/>
          <w:szCs w:val="20"/>
        </w:rPr>
        <w:t>նախարարի</w:t>
      </w:r>
      <w:r w:rsidRPr="005768FE">
        <w:rPr>
          <w:rFonts w:cs="AK Courier"/>
          <w:sz w:val="20"/>
          <w:szCs w:val="20"/>
          <w:lang w:val="af-ZA"/>
        </w:rPr>
        <w:t xml:space="preserve"> 25 </w:t>
      </w:r>
      <w:r w:rsidRPr="00367280">
        <w:rPr>
          <w:rFonts w:cs="AK Courier"/>
          <w:sz w:val="20"/>
          <w:szCs w:val="20"/>
        </w:rPr>
        <w:t>դեկտեմբերի</w:t>
      </w:r>
      <w:r w:rsidRPr="005768FE">
        <w:rPr>
          <w:rFonts w:cs="AK Courier"/>
          <w:sz w:val="20"/>
          <w:szCs w:val="20"/>
          <w:lang w:val="af-ZA"/>
        </w:rPr>
        <w:t xml:space="preserve"> 2002</w:t>
      </w:r>
      <w:r w:rsidRPr="00367280">
        <w:rPr>
          <w:rFonts w:cs="AK Courier"/>
          <w:sz w:val="20"/>
          <w:szCs w:val="20"/>
        </w:rPr>
        <w:t>թ</w:t>
      </w:r>
      <w:r w:rsidRPr="005768FE">
        <w:rPr>
          <w:rFonts w:cs="AK Courier"/>
          <w:sz w:val="20"/>
          <w:szCs w:val="20"/>
          <w:lang w:val="af-ZA"/>
        </w:rPr>
        <w:t xml:space="preserve">. </w:t>
      </w:r>
      <w:r w:rsidRPr="00367280">
        <w:rPr>
          <w:rFonts w:cs="AK Courier"/>
          <w:sz w:val="20"/>
          <w:szCs w:val="20"/>
        </w:rPr>
        <w:t>թիվ</w:t>
      </w:r>
      <w:r w:rsidRPr="005768FE">
        <w:rPr>
          <w:rFonts w:cs="AK Courier"/>
          <w:sz w:val="20"/>
          <w:szCs w:val="20"/>
          <w:lang w:val="af-ZA"/>
        </w:rPr>
        <w:t xml:space="preserve"> 876 </w:t>
      </w:r>
      <w:r w:rsidRPr="00367280">
        <w:rPr>
          <w:rFonts w:cs="AK Courier"/>
          <w:sz w:val="20"/>
          <w:szCs w:val="20"/>
        </w:rPr>
        <w:t>հրամանով</w:t>
      </w:r>
      <w:r w:rsidRPr="005768FE">
        <w:rPr>
          <w:rFonts w:cs="AK Courier"/>
          <w:sz w:val="20"/>
          <w:szCs w:val="20"/>
          <w:lang w:val="af-ZA"/>
        </w:rPr>
        <w:t xml:space="preserve"> </w:t>
      </w:r>
      <w:r w:rsidRPr="00367280">
        <w:rPr>
          <w:rFonts w:cs="AK Courier"/>
          <w:sz w:val="20"/>
          <w:szCs w:val="20"/>
        </w:rPr>
        <w:t>հաստատված</w:t>
      </w:r>
      <w:r w:rsidRPr="005768FE">
        <w:rPr>
          <w:rFonts w:cs="AK Courier"/>
          <w:sz w:val="20"/>
          <w:szCs w:val="20"/>
          <w:lang w:val="af-ZA"/>
        </w:rPr>
        <w:t xml:space="preserve"> </w:t>
      </w:r>
      <w:r>
        <w:rPr>
          <w:rFonts w:cs="Sylfaen"/>
          <w:sz w:val="20"/>
          <w:szCs w:val="20"/>
          <w:lang w:val="en-GB"/>
        </w:rPr>
        <w:t>ս</w:t>
      </w:r>
      <w:r w:rsidRPr="00367280">
        <w:rPr>
          <w:rFonts w:cs="Sylfaen"/>
          <w:sz w:val="20"/>
          <w:szCs w:val="20"/>
          <w:lang w:val="en-GB"/>
        </w:rPr>
        <w:t>անիտարական</w:t>
      </w:r>
      <w:r w:rsidRPr="005768FE">
        <w:rPr>
          <w:rFonts w:cs="Times Armenian"/>
          <w:sz w:val="20"/>
          <w:szCs w:val="20"/>
          <w:lang w:val="af-ZA"/>
        </w:rPr>
        <w:t xml:space="preserve"> </w:t>
      </w:r>
      <w:r w:rsidRPr="00367280">
        <w:rPr>
          <w:rFonts w:cs="Sylfaen"/>
          <w:sz w:val="20"/>
          <w:szCs w:val="20"/>
          <w:lang w:val="en-GB"/>
        </w:rPr>
        <w:t>կանոններ</w:t>
      </w:r>
      <w:r w:rsidRPr="005768FE">
        <w:rPr>
          <w:rFonts w:cs="Times Armenian"/>
          <w:sz w:val="20"/>
          <w:szCs w:val="20"/>
          <w:lang w:val="af-ZA"/>
        </w:rPr>
        <w:t xml:space="preserve"> </w:t>
      </w:r>
      <w:r w:rsidRPr="00367280">
        <w:rPr>
          <w:rFonts w:cs="Sylfaen"/>
          <w:sz w:val="20"/>
          <w:szCs w:val="20"/>
          <w:lang w:val="en-GB"/>
        </w:rPr>
        <w:t>և</w:t>
      </w:r>
      <w:r w:rsidRPr="005768FE">
        <w:rPr>
          <w:rFonts w:cs="Times Armenian"/>
          <w:sz w:val="20"/>
          <w:szCs w:val="20"/>
          <w:lang w:val="af-ZA"/>
        </w:rPr>
        <w:t xml:space="preserve"> </w:t>
      </w:r>
      <w:r w:rsidRPr="00367280">
        <w:rPr>
          <w:rFonts w:cs="Sylfaen"/>
          <w:sz w:val="20"/>
          <w:szCs w:val="20"/>
          <w:lang w:val="en-GB"/>
        </w:rPr>
        <w:t>նորմեր</w:t>
      </w:r>
      <w:r w:rsidRPr="005768FE">
        <w:rPr>
          <w:rFonts w:cs="Times Armenian"/>
          <w:sz w:val="20"/>
          <w:szCs w:val="20"/>
          <w:lang w:val="af-ZA"/>
        </w:rPr>
        <w:t>:</w:t>
      </w:r>
    </w:p>
    <w:p w:rsidR="00102181" w:rsidRPr="005768FE" w:rsidRDefault="00102181" w:rsidP="00102181">
      <w:pPr>
        <w:pStyle w:val="ListParagraph"/>
        <w:autoSpaceDE w:val="0"/>
        <w:autoSpaceDN w:val="0"/>
        <w:adjustRightInd w:val="0"/>
        <w:spacing w:line="240" w:lineRule="auto"/>
        <w:ind w:left="0"/>
        <w:rPr>
          <w:sz w:val="24"/>
          <w:szCs w:val="24"/>
          <w:lang w:val="af-ZA"/>
        </w:rPr>
      </w:pPr>
      <w:r w:rsidRPr="005768FE">
        <w:rPr>
          <w:rFonts w:cs="Times Armenian"/>
          <w:sz w:val="24"/>
          <w:szCs w:val="24"/>
          <w:lang w:val="af-ZA"/>
        </w:rPr>
        <w:t xml:space="preserve"> </w:t>
      </w:r>
    </w:p>
    <w:p w:rsidR="00102181" w:rsidRPr="005768FE" w:rsidRDefault="00102181" w:rsidP="00102181">
      <w:pPr>
        <w:spacing w:line="240" w:lineRule="auto"/>
        <w:rPr>
          <w:sz w:val="20"/>
          <w:szCs w:val="20"/>
          <w:lang w:val="af-ZA"/>
        </w:rPr>
      </w:pPr>
    </w:p>
    <w:tbl>
      <w:tblPr>
        <w:tblW w:w="14743"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8"/>
        <w:gridCol w:w="1440"/>
        <w:gridCol w:w="1980"/>
        <w:gridCol w:w="2070"/>
        <w:gridCol w:w="1890"/>
        <w:gridCol w:w="1800"/>
        <w:gridCol w:w="2305"/>
      </w:tblGrid>
      <w:tr w:rsidR="00102181" w:rsidRPr="0094062E" w:rsidTr="00102181">
        <w:tc>
          <w:tcPr>
            <w:tcW w:w="3258" w:type="dxa"/>
          </w:tcPr>
          <w:p w:rsidR="00102181" w:rsidRPr="0094062E" w:rsidRDefault="00102181" w:rsidP="00102181">
            <w:pPr>
              <w:spacing w:line="240" w:lineRule="auto"/>
              <w:ind w:left="173"/>
              <w:jc w:val="center"/>
              <w:rPr>
                <w:b/>
                <w:sz w:val="20"/>
                <w:szCs w:val="20"/>
              </w:rPr>
            </w:pPr>
            <w:r w:rsidRPr="0094062E">
              <w:rPr>
                <w:b/>
                <w:sz w:val="20"/>
                <w:szCs w:val="20"/>
              </w:rPr>
              <w:t>Դրույթների անվանումը</w:t>
            </w:r>
          </w:p>
        </w:tc>
        <w:tc>
          <w:tcPr>
            <w:tcW w:w="1440" w:type="dxa"/>
          </w:tcPr>
          <w:p w:rsidR="00102181" w:rsidRPr="0094062E" w:rsidRDefault="00102181"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980" w:type="dxa"/>
          </w:tcPr>
          <w:p w:rsidR="00102181" w:rsidRPr="0094062E" w:rsidRDefault="00102181" w:rsidP="00102181">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2070" w:type="dxa"/>
          </w:tcPr>
          <w:p w:rsidR="00102181" w:rsidRPr="0094062E" w:rsidRDefault="00102181" w:rsidP="00102181">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90" w:type="dxa"/>
          </w:tcPr>
          <w:p w:rsidR="00102181" w:rsidRPr="0094062E" w:rsidRDefault="00102181" w:rsidP="00102181">
            <w:pPr>
              <w:spacing w:line="240" w:lineRule="auto"/>
              <w:jc w:val="center"/>
              <w:rPr>
                <w:b/>
                <w:sz w:val="20"/>
                <w:szCs w:val="20"/>
              </w:rPr>
            </w:pPr>
            <w:r w:rsidRPr="0094062E">
              <w:rPr>
                <w:b/>
                <w:sz w:val="20"/>
                <w:szCs w:val="20"/>
              </w:rPr>
              <w:t>Հայտնաբերված խախտումները</w:t>
            </w:r>
          </w:p>
        </w:tc>
        <w:tc>
          <w:tcPr>
            <w:tcW w:w="1800" w:type="dxa"/>
          </w:tcPr>
          <w:p w:rsidR="00102181" w:rsidRPr="0094062E" w:rsidRDefault="00102181" w:rsidP="00102181">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305" w:type="dxa"/>
          </w:tcPr>
          <w:p w:rsidR="00102181" w:rsidRPr="0094062E" w:rsidRDefault="00102181" w:rsidP="00102181">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102181" w:rsidRPr="00713AFD" w:rsidTr="00102181">
        <w:tc>
          <w:tcPr>
            <w:tcW w:w="3258" w:type="dxa"/>
          </w:tcPr>
          <w:p w:rsidR="00102181" w:rsidRPr="00713AFD" w:rsidRDefault="00102181" w:rsidP="00102181">
            <w:pPr>
              <w:spacing w:line="240" w:lineRule="auto"/>
              <w:rPr>
                <w:rFonts w:cs="GHEA Grapalat"/>
                <w:sz w:val="20"/>
                <w:szCs w:val="20"/>
              </w:rPr>
            </w:pPr>
            <w:r>
              <w:rPr>
                <w:rFonts w:cs="GHEA Grapalat"/>
                <w:sz w:val="20"/>
                <w:szCs w:val="20"/>
                <w:lang w:val="ru-RU"/>
              </w:rPr>
              <w:t>Ջ</w:t>
            </w:r>
            <w:r w:rsidRPr="00283541">
              <w:rPr>
                <w:rFonts w:cs="GHEA Grapalat"/>
                <w:sz w:val="20"/>
                <w:szCs w:val="20"/>
              </w:rPr>
              <w:t>րամատակարարման</w:t>
            </w:r>
            <w:r w:rsidRPr="00713AFD">
              <w:rPr>
                <w:rFonts w:cs="GHEA Grapalat"/>
                <w:sz w:val="20"/>
                <w:szCs w:val="20"/>
              </w:rPr>
              <w:t xml:space="preserve"> </w:t>
            </w:r>
            <w:r w:rsidRPr="00283541">
              <w:rPr>
                <w:rFonts w:cs="GHEA Grapalat"/>
                <w:sz w:val="20"/>
                <w:szCs w:val="20"/>
              </w:rPr>
              <w:t>համակարգի</w:t>
            </w:r>
            <w:r w:rsidRPr="00713AFD">
              <w:rPr>
                <w:rFonts w:cs="GHEA Grapalat"/>
                <w:sz w:val="20"/>
                <w:szCs w:val="20"/>
              </w:rPr>
              <w:t xml:space="preserve"> </w:t>
            </w:r>
            <w:r w:rsidRPr="00283541">
              <w:rPr>
                <w:rFonts w:cs="GHEA Grapalat"/>
                <w:sz w:val="20"/>
                <w:szCs w:val="20"/>
              </w:rPr>
              <w:t>կառույցներում</w:t>
            </w:r>
            <w:r w:rsidRPr="00713AFD">
              <w:rPr>
                <w:rFonts w:cs="GHEA Grapalat"/>
                <w:sz w:val="20"/>
                <w:szCs w:val="20"/>
              </w:rPr>
              <w:t xml:space="preserve"> </w:t>
            </w:r>
            <w:r w:rsidRPr="00283541">
              <w:rPr>
                <w:rFonts w:cs="GHEA Grapalat"/>
                <w:sz w:val="20"/>
                <w:szCs w:val="20"/>
              </w:rPr>
              <w:t>կամ</w:t>
            </w:r>
            <w:r w:rsidRPr="00713AFD">
              <w:rPr>
                <w:rFonts w:cs="GHEA Grapalat"/>
                <w:sz w:val="20"/>
                <w:szCs w:val="20"/>
              </w:rPr>
              <w:t xml:space="preserve"> </w:t>
            </w:r>
            <w:r w:rsidRPr="00283541">
              <w:rPr>
                <w:rFonts w:cs="GHEA Grapalat"/>
                <w:sz w:val="20"/>
                <w:szCs w:val="20"/>
              </w:rPr>
              <w:t>օբյեկտներում</w:t>
            </w:r>
            <w:r w:rsidRPr="00713AFD">
              <w:rPr>
                <w:rFonts w:cs="GHEA Grapalat"/>
                <w:sz w:val="20"/>
                <w:szCs w:val="20"/>
              </w:rPr>
              <w:t xml:space="preserve"> </w:t>
            </w:r>
            <w:r w:rsidRPr="00283541">
              <w:rPr>
                <w:rFonts w:cs="GHEA Grapalat"/>
                <w:sz w:val="20"/>
                <w:szCs w:val="20"/>
              </w:rPr>
              <w:t>առաջա</w:t>
            </w:r>
            <w:r>
              <w:rPr>
                <w:rFonts w:cs="GHEA Grapalat"/>
                <w:sz w:val="20"/>
                <w:szCs w:val="20"/>
              </w:rPr>
              <w:t>ցած</w:t>
            </w:r>
            <w:r w:rsidRPr="00713AFD">
              <w:rPr>
                <w:rFonts w:cs="GHEA Grapalat"/>
                <w:sz w:val="20"/>
                <w:szCs w:val="20"/>
              </w:rPr>
              <w:t xml:space="preserve"> </w:t>
            </w:r>
            <w:r w:rsidRPr="00283541">
              <w:rPr>
                <w:rFonts w:cs="GHEA Grapalat"/>
                <w:sz w:val="20"/>
                <w:szCs w:val="20"/>
              </w:rPr>
              <w:t>վթարային</w:t>
            </w:r>
            <w:r w:rsidRPr="00713AFD">
              <w:rPr>
                <w:rFonts w:cs="GHEA Grapalat"/>
                <w:sz w:val="20"/>
                <w:szCs w:val="20"/>
              </w:rPr>
              <w:t xml:space="preserve"> </w:t>
            </w:r>
            <w:r w:rsidRPr="00283541">
              <w:rPr>
                <w:rFonts w:cs="GHEA Grapalat"/>
                <w:sz w:val="20"/>
                <w:szCs w:val="20"/>
              </w:rPr>
              <w:t>իրավիճակներ</w:t>
            </w:r>
            <w:r>
              <w:rPr>
                <w:rFonts w:cs="GHEA Grapalat"/>
                <w:sz w:val="20"/>
                <w:szCs w:val="20"/>
              </w:rPr>
              <w:t>ի</w:t>
            </w:r>
            <w:r w:rsidRPr="00713AFD">
              <w:rPr>
                <w:rFonts w:cs="GHEA Grapalat"/>
                <w:sz w:val="20"/>
                <w:szCs w:val="20"/>
              </w:rPr>
              <w:t xml:space="preserve"> </w:t>
            </w:r>
            <w:r w:rsidRPr="00283541">
              <w:rPr>
                <w:rFonts w:cs="GHEA Grapalat"/>
                <w:sz w:val="20"/>
                <w:szCs w:val="20"/>
              </w:rPr>
              <w:t>կամ</w:t>
            </w:r>
            <w:r w:rsidRPr="00713AFD">
              <w:rPr>
                <w:rFonts w:cs="GHEA Grapalat"/>
                <w:sz w:val="20"/>
                <w:szCs w:val="20"/>
              </w:rPr>
              <w:t xml:space="preserve"> </w:t>
            </w:r>
            <w:r w:rsidRPr="00283541">
              <w:rPr>
                <w:rFonts w:cs="GHEA Grapalat"/>
                <w:sz w:val="20"/>
                <w:szCs w:val="20"/>
              </w:rPr>
              <w:t>տեխնիկական</w:t>
            </w:r>
            <w:r w:rsidRPr="00713AFD">
              <w:rPr>
                <w:rFonts w:cs="GHEA Grapalat"/>
                <w:sz w:val="20"/>
                <w:szCs w:val="20"/>
              </w:rPr>
              <w:t xml:space="preserve"> </w:t>
            </w:r>
            <w:r w:rsidRPr="00283541">
              <w:rPr>
                <w:rFonts w:cs="GHEA Grapalat"/>
                <w:sz w:val="20"/>
                <w:szCs w:val="20"/>
              </w:rPr>
              <w:t>շեղումների</w:t>
            </w:r>
            <w:r w:rsidRPr="00713AFD">
              <w:rPr>
                <w:rFonts w:cs="GHEA Grapalat"/>
                <w:sz w:val="20"/>
                <w:szCs w:val="20"/>
              </w:rPr>
              <w:t xml:space="preserve"> վերացման ուղղությամբ </w:t>
            </w:r>
            <w:r w:rsidRPr="00713AFD">
              <w:rPr>
                <w:rFonts w:cs="GHEA Grapalat"/>
                <w:sz w:val="20"/>
                <w:szCs w:val="20"/>
                <w:lang w:val="ru-RU"/>
              </w:rPr>
              <w:t>ձ</w:t>
            </w:r>
            <w:r w:rsidRPr="00713AFD">
              <w:rPr>
                <w:rFonts w:cs="GHEA Grapalat"/>
                <w:sz w:val="20"/>
                <w:szCs w:val="20"/>
              </w:rPr>
              <w:t>եռնարկ</w:t>
            </w:r>
            <w:r w:rsidRPr="00713AFD">
              <w:rPr>
                <w:rFonts w:cs="GHEA Grapalat"/>
                <w:sz w:val="20"/>
                <w:szCs w:val="20"/>
                <w:lang w:val="ru-RU"/>
              </w:rPr>
              <w:t>ած</w:t>
            </w:r>
            <w:r w:rsidRPr="00713AFD">
              <w:rPr>
                <w:rFonts w:cs="GHEA Grapalat"/>
                <w:sz w:val="20"/>
                <w:szCs w:val="20"/>
              </w:rPr>
              <w:t xml:space="preserve"> և իրականացվ</w:t>
            </w:r>
            <w:r w:rsidRPr="00713AFD">
              <w:rPr>
                <w:rFonts w:cs="GHEA Grapalat"/>
                <w:sz w:val="20"/>
                <w:szCs w:val="20"/>
                <w:lang w:val="ru-RU"/>
              </w:rPr>
              <w:t>ած</w:t>
            </w:r>
            <w:r w:rsidRPr="00713AFD">
              <w:rPr>
                <w:rFonts w:cs="GHEA Grapalat"/>
                <w:sz w:val="20"/>
                <w:szCs w:val="20"/>
              </w:rPr>
              <w:t xml:space="preserve"> են անհապաղ միջոցներ </w:t>
            </w:r>
          </w:p>
          <w:p w:rsidR="00102181" w:rsidRPr="00713AFD" w:rsidRDefault="00102181" w:rsidP="00102181">
            <w:pPr>
              <w:spacing w:line="240" w:lineRule="auto"/>
              <w:rPr>
                <w:b/>
                <w:sz w:val="20"/>
                <w:szCs w:val="20"/>
              </w:rPr>
            </w:pPr>
          </w:p>
        </w:tc>
        <w:tc>
          <w:tcPr>
            <w:tcW w:w="1440" w:type="dxa"/>
          </w:tcPr>
          <w:p w:rsidR="00102181" w:rsidRPr="00713AFD" w:rsidRDefault="00102181" w:rsidP="00102181">
            <w:pPr>
              <w:spacing w:line="240" w:lineRule="auto"/>
              <w:jc w:val="center"/>
              <w:rPr>
                <w:b/>
                <w:sz w:val="20"/>
                <w:szCs w:val="20"/>
              </w:rPr>
            </w:pPr>
            <w:r>
              <w:rPr>
                <w:b/>
                <w:sz w:val="20"/>
                <w:szCs w:val="20"/>
              </w:rPr>
              <w:t>V</w:t>
            </w:r>
          </w:p>
        </w:tc>
        <w:tc>
          <w:tcPr>
            <w:tcW w:w="1980" w:type="dxa"/>
          </w:tcPr>
          <w:p w:rsidR="00102181" w:rsidRPr="00713AFD" w:rsidRDefault="00102181" w:rsidP="00102181">
            <w:pPr>
              <w:spacing w:line="240" w:lineRule="auto"/>
              <w:jc w:val="center"/>
              <w:rPr>
                <w:b/>
                <w:sz w:val="20"/>
                <w:szCs w:val="20"/>
              </w:rPr>
            </w:pPr>
          </w:p>
        </w:tc>
        <w:tc>
          <w:tcPr>
            <w:tcW w:w="2070" w:type="dxa"/>
          </w:tcPr>
          <w:p w:rsidR="00102181" w:rsidRPr="00713AFD" w:rsidRDefault="00102181" w:rsidP="00102181">
            <w:pPr>
              <w:spacing w:line="240" w:lineRule="auto"/>
              <w:jc w:val="center"/>
              <w:rPr>
                <w:b/>
                <w:sz w:val="20"/>
                <w:szCs w:val="20"/>
              </w:rPr>
            </w:pPr>
          </w:p>
        </w:tc>
        <w:tc>
          <w:tcPr>
            <w:tcW w:w="1890" w:type="dxa"/>
          </w:tcPr>
          <w:p w:rsidR="00102181" w:rsidRPr="00713AFD" w:rsidRDefault="00102181" w:rsidP="00102181">
            <w:pPr>
              <w:spacing w:line="240" w:lineRule="auto"/>
              <w:jc w:val="center"/>
              <w:rPr>
                <w:b/>
                <w:sz w:val="20"/>
                <w:szCs w:val="20"/>
              </w:rPr>
            </w:pPr>
          </w:p>
        </w:tc>
        <w:tc>
          <w:tcPr>
            <w:tcW w:w="1800" w:type="dxa"/>
          </w:tcPr>
          <w:p w:rsidR="00102181" w:rsidRPr="00713AFD" w:rsidRDefault="00102181" w:rsidP="00102181">
            <w:pPr>
              <w:spacing w:line="240" w:lineRule="auto"/>
              <w:jc w:val="center"/>
              <w:rPr>
                <w:b/>
                <w:sz w:val="20"/>
                <w:szCs w:val="20"/>
              </w:rPr>
            </w:pPr>
          </w:p>
        </w:tc>
        <w:tc>
          <w:tcPr>
            <w:tcW w:w="2305" w:type="dxa"/>
          </w:tcPr>
          <w:p w:rsidR="00102181" w:rsidRPr="00713AFD" w:rsidRDefault="00102181" w:rsidP="00102181">
            <w:pPr>
              <w:spacing w:line="240" w:lineRule="auto"/>
              <w:jc w:val="center"/>
              <w:rPr>
                <w:b/>
                <w:sz w:val="20"/>
                <w:szCs w:val="20"/>
              </w:rPr>
            </w:pPr>
          </w:p>
        </w:tc>
      </w:tr>
      <w:tr w:rsidR="00102181" w:rsidRPr="0094062E" w:rsidTr="00102181">
        <w:tc>
          <w:tcPr>
            <w:tcW w:w="3258" w:type="dxa"/>
          </w:tcPr>
          <w:p w:rsidR="00102181" w:rsidRPr="00283541" w:rsidRDefault="00102181" w:rsidP="00102181">
            <w:pPr>
              <w:spacing w:line="240" w:lineRule="auto"/>
              <w:rPr>
                <w:rFonts w:cs="GHEA Grapalat"/>
                <w:sz w:val="20"/>
                <w:szCs w:val="20"/>
              </w:rPr>
            </w:pPr>
            <w:r w:rsidRPr="00713AFD">
              <w:rPr>
                <w:rFonts w:cs="GHEA Grapalat"/>
                <w:sz w:val="20"/>
                <w:szCs w:val="20"/>
                <w:lang w:val="ru-RU"/>
              </w:rPr>
              <w:t>Ջ</w:t>
            </w:r>
            <w:r w:rsidRPr="00713AFD">
              <w:rPr>
                <w:rFonts w:cs="GHEA Grapalat"/>
                <w:sz w:val="20"/>
                <w:szCs w:val="20"/>
              </w:rPr>
              <w:t xml:space="preserve">րամատակարարման բաշխիչ ցանցերում </w:t>
            </w:r>
            <w:r w:rsidRPr="00713AFD">
              <w:rPr>
                <w:rFonts w:cs="GHEA Grapalat"/>
                <w:sz w:val="20"/>
                <w:szCs w:val="20"/>
                <w:lang w:val="ru-RU"/>
              </w:rPr>
              <w:t>առկա</w:t>
            </w:r>
            <w:r w:rsidRPr="00713AFD">
              <w:rPr>
                <w:rFonts w:cs="GHEA Grapalat"/>
                <w:sz w:val="20"/>
                <w:szCs w:val="20"/>
              </w:rPr>
              <w:t xml:space="preserve"> </w:t>
            </w:r>
            <w:r w:rsidRPr="00713AFD">
              <w:rPr>
                <w:rFonts w:cs="GHEA Grapalat"/>
                <w:sz w:val="20"/>
                <w:szCs w:val="20"/>
                <w:lang w:val="ru-RU"/>
              </w:rPr>
              <w:t>է</w:t>
            </w:r>
            <w:r w:rsidRPr="00713AFD">
              <w:rPr>
                <w:rFonts w:cs="GHEA Grapalat"/>
                <w:sz w:val="20"/>
                <w:szCs w:val="20"/>
              </w:rPr>
              <w:t xml:space="preserve"> խմելու ջրի արտադրական հսկողությ</w:t>
            </w:r>
            <w:r w:rsidRPr="00713AFD">
              <w:rPr>
                <w:rFonts w:cs="GHEA Grapalat"/>
                <w:sz w:val="20"/>
                <w:szCs w:val="20"/>
                <w:lang w:val="ru-RU"/>
              </w:rPr>
              <w:t>ան</w:t>
            </w:r>
            <w:r w:rsidRPr="00713AFD">
              <w:rPr>
                <w:rFonts w:cs="GHEA Grapalat"/>
                <w:sz w:val="20"/>
                <w:szCs w:val="20"/>
              </w:rPr>
              <w:t xml:space="preserve"> </w:t>
            </w:r>
            <w:r w:rsidRPr="00713AFD">
              <w:rPr>
                <w:rFonts w:cs="GHEA Grapalat"/>
                <w:sz w:val="20"/>
                <w:szCs w:val="20"/>
                <w:lang w:val="ru-RU"/>
              </w:rPr>
              <w:t>ի</w:t>
            </w:r>
            <w:r w:rsidRPr="00713AFD">
              <w:rPr>
                <w:rFonts w:cs="GHEA Grapalat"/>
                <w:sz w:val="20"/>
                <w:szCs w:val="20"/>
              </w:rPr>
              <w:t>րականաց</w:t>
            </w:r>
            <w:r w:rsidRPr="00713AFD">
              <w:rPr>
                <w:rFonts w:cs="GHEA Grapalat"/>
                <w:sz w:val="20"/>
                <w:szCs w:val="20"/>
                <w:lang w:val="ru-RU"/>
              </w:rPr>
              <w:t>ում</w:t>
            </w:r>
            <w:r>
              <w:rPr>
                <w:rFonts w:cs="GHEA Grapalat"/>
                <w:sz w:val="20"/>
                <w:szCs w:val="20"/>
              </w:rPr>
              <w:t xml:space="preserve">՝ ՀՀ օրենսդրությամբ սահմանվածվ </w:t>
            </w:r>
            <w:r w:rsidRPr="00713AFD">
              <w:rPr>
                <w:rFonts w:cs="GHEA Grapalat"/>
                <w:sz w:val="20"/>
                <w:szCs w:val="20"/>
              </w:rPr>
              <w:t>(մանրէաբանական ցուցանիշներով սահմանված</w:t>
            </w:r>
            <w:r w:rsidRPr="00283541">
              <w:rPr>
                <w:rFonts w:cs="GHEA Grapalat"/>
                <w:sz w:val="20"/>
                <w:szCs w:val="20"/>
              </w:rPr>
              <w:t xml:space="preserve"> հաճախականությամբ</w:t>
            </w:r>
            <w:r>
              <w:rPr>
                <w:rFonts w:cs="GHEA Grapalat"/>
                <w:sz w:val="20"/>
                <w:szCs w:val="20"/>
              </w:rPr>
              <w:t>)</w:t>
            </w:r>
            <w:r w:rsidRPr="00283541">
              <w:rPr>
                <w:rFonts w:cs="GHEA Grapalat"/>
                <w:sz w:val="20"/>
                <w:szCs w:val="20"/>
              </w:rPr>
              <w:t>:</w:t>
            </w:r>
          </w:p>
        </w:tc>
        <w:tc>
          <w:tcPr>
            <w:tcW w:w="1440" w:type="dxa"/>
          </w:tcPr>
          <w:p w:rsidR="00102181" w:rsidRPr="0094062E" w:rsidRDefault="00102181" w:rsidP="00102181">
            <w:pPr>
              <w:spacing w:line="240" w:lineRule="auto"/>
              <w:jc w:val="center"/>
              <w:rPr>
                <w:b/>
                <w:sz w:val="20"/>
                <w:szCs w:val="20"/>
              </w:rPr>
            </w:pPr>
            <w:r>
              <w:rPr>
                <w:b/>
                <w:sz w:val="20"/>
                <w:szCs w:val="20"/>
              </w:rPr>
              <w:t>-</w:t>
            </w:r>
          </w:p>
        </w:tc>
        <w:tc>
          <w:tcPr>
            <w:tcW w:w="1980" w:type="dxa"/>
          </w:tcPr>
          <w:p w:rsidR="00102181" w:rsidRPr="0094062E" w:rsidRDefault="00102181" w:rsidP="00102181">
            <w:pPr>
              <w:spacing w:line="240" w:lineRule="auto"/>
              <w:jc w:val="center"/>
              <w:rPr>
                <w:b/>
                <w:sz w:val="20"/>
                <w:szCs w:val="20"/>
              </w:rPr>
            </w:pPr>
          </w:p>
        </w:tc>
        <w:tc>
          <w:tcPr>
            <w:tcW w:w="2070" w:type="dxa"/>
          </w:tcPr>
          <w:p w:rsidR="00102181" w:rsidRPr="0094062E" w:rsidRDefault="00102181" w:rsidP="00102181">
            <w:pPr>
              <w:spacing w:line="240" w:lineRule="auto"/>
              <w:jc w:val="center"/>
              <w:rPr>
                <w:b/>
                <w:sz w:val="20"/>
                <w:szCs w:val="20"/>
              </w:rPr>
            </w:pPr>
          </w:p>
        </w:tc>
        <w:tc>
          <w:tcPr>
            <w:tcW w:w="1890" w:type="dxa"/>
          </w:tcPr>
          <w:p w:rsidR="00102181" w:rsidRPr="0094062E" w:rsidRDefault="00102181" w:rsidP="00102181">
            <w:pPr>
              <w:spacing w:line="240" w:lineRule="auto"/>
              <w:jc w:val="center"/>
              <w:rPr>
                <w:b/>
                <w:sz w:val="20"/>
                <w:szCs w:val="20"/>
              </w:rPr>
            </w:pPr>
          </w:p>
        </w:tc>
        <w:tc>
          <w:tcPr>
            <w:tcW w:w="1800" w:type="dxa"/>
          </w:tcPr>
          <w:p w:rsidR="00102181" w:rsidRPr="0094062E" w:rsidRDefault="00102181" w:rsidP="00102181">
            <w:pPr>
              <w:spacing w:line="240" w:lineRule="auto"/>
              <w:jc w:val="center"/>
              <w:rPr>
                <w:b/>
                <w:sz w:val="20"/>
                <w:szCs w:val="20"/>
              </w:rPr>
            </w:pPr>
          </w:p>
        </w:tc>
        <w:tc>
          <w:tcPr>
            <w:tcW w:w="2305" w:type="dxa"/>
          </w:tcPr>
          <w:p w:rsidR="00102181" w:rsidRPr="0094062E" w:rsidRDefault="00102181" w:rsidP="00102181">
            <w:pPr>
              <w:spacing w:line="240" w:lineRule="auto"/>
              <w:jc w:val="center"/>
              <w:rPr>
                <w:b/>
                <w:sz w:val="20"/>
                <w:szCs w:val="20"/>
              </w:rPr>
            </w:pPr>
          </w:p>
        </w:tc>
      </w:tr>
      <w:tr w:rsidR="00102181" w:rsidRPr="0094062E" w:rsidTr="00102181">
        <w:tc>
          <w:tcPr>
            <w:tcW w:w="3258" w:type="dxa"/>
          </w:tcPr>
          <w:p w:rsidR="00102181" w:rsidRPr="00605CAD" w:rsidRDefault="00102181" w:rsidP="00102181">
            <w:pPr>
              <w:spacing w:line="240" w:lineRule="auto"/>
              <w:rPr>
                <w:rFonts w:cs="GHEA Grapalat"/>
                <w:b/>
                <w:bCs/>
                <w:sz w:val="20"/>
                <w:szCs w:val="20"/>
              </w:rPr>
            </w:pPr>
            <w:r w:rsidRPr="00605CAD">
              <w:rPr>
                <w:rFonts w:cs="GHEA Grapalat"/>
                <w:color w:val="000000"/>
                <w:sz w:val="20"/>
                <w:szCs w:val="20"/>
                <w:lang w:val="ru-RU"/>
              </w:rPr>
              <w:t>Մ</w:t>
            </w:r>
            <w:r w:rsidRPr="00605CAD">
              <w:rPr>
                <w:rFonts w:cs="GHEA Grapalat"/>
                <w:color w:val="000000"/>
                <w:sz w:val="20"/>
                <w:szCs w:val="20"/>
              </w:rPr>
              <w:t>ինչև ջուրը բաշխիչ ցանց մղելը</w:t>
            </w:r>
            <w:r w:rsidRPr="00605CAD">
              <w:rPr>
                <w:rFonts w:cs="GHEA Grapalat"/>
                <w:sz w:val="20"/>
                <w:szCs w:val="20"/>
              </w:rPr>
              <w:t xml:space="preserve"> </w:t>
            </w:r>
            <w:r w:rsidRPr="00605CAD">
              <w:rPr>
                <w:rFonts w:cs="GHEA Grapalat"/>
                <w:sz w:val="20"/>
                <w:szCs w:val="20"/>
                <w:lang w:val="ru-RU"/>
              </w:rPr>
              <w:t>առկա</w:t>
            </w:r>
            <w:r w:rsidRPr="00605CAD">
              <w:rPr>
                <w:rFonts w:cs="GHEA Grapalat"/>
                <w:sz w:val="20"/>
                <w:szCs w:val="20"/>
              </w:rPr>
              <w:t xml:space="preserve"> </w:t>
            </w:r>
            <w:r w:rsidRPr="00605CAD">
              <w:rPr>
                <w:rFonts w:cs="GHEA Grapalat"/>
                <w:sz w:val="20"/>
                <w:szCs w:val="20"/>
                <w:lang w:val="ru-RU"/>
              </w:rPr>
              <w:t>է</w:t>
            </w:r>
            <w:r w:rsidRPr="00605CAD">
              <w:rPr>
                <w:rFonts w:cs="GHEA Grapalat"/>
                <w:sz w:val="20"/>
                <w:szCs w:val="20"/>
              </w:rPr>
              <w:t xml:space="preserve"> խմելու ջրի </w:t>
            </w:r>
            <w:r w:rsidRPr="00605CAD">
              <w:rPr>
                <w:rFonts w:cs="GHEA Grapalat"/>
                <w:sz w:val="20"/>
                <w:szCs w:val="20"/>
              </w:rPr>
              <w:lastRenderedPageBreak/>
              <w:t>մ</w:t>
            </w:r>
            <w:r w:rsidRPr="00605CAD">
              <w:rPr>
                <w:rFonts w:cs="GHEA Grapalat"/>
                <w:bCs/>
                <w:sz w:val="20"/>
                <w:szCs w:val="20"/>
              </w:rPr>
              <w:t xml:space="preserve">նացորդային քլորի </w:t>
            </w:r>
            <w:r w:rsidRPr="00605CAD">
              <w:rPr>
                <w:rFonts w:cs="GHEA Grapalat"/>
                <w:color w:val="000000"/>
                <w:sz w:val="20"/>
                <w:szCs w:val="20"/>
              </w:rPr>
              <w:t>պարունակության հսկողությ</w:t>
            </w:r>
            <w:r w:rsidRPr="00605CAD">
              <w:rPr>
                <w:rFonts w:cs="GHEA Grapalat"/>
                <w:color w:val="000000"/>
                <w:sz w:val="20"/>
                <w:szCs w:val="20"/>
                <w:lang w:val="ru-RU"/>
              </w:rPr>
              <w:t>ա</w:t>
            </w:r>
            <w:r w:rsidRPr="00605CAD">
              <w:rPr>
                <w:rFonts w:cs="GHEA Grapalat"/>
                <w:color w:val="000000"/>
                <w:sz w:val="20"/>
                <w:szCs w:val="20"/>
              </w:rPr>
              <w:t xml:space="preserve">ն </w:t>
            </w:r>
            <w:r w:rsidRPr="00605CAD">
              <w:rPr>
                <w:rFonts w:cs="GHEA Grapalat"/>
                <w:sz w:val="20"/>
                <w:szCs w:val="20"/>
                <w:lang w:val="ru-RU"/>
              </w:rPr>
              <w:t>ի</w:t>
            </w:r>
            <w:r w:rsidRPr="00605CAD">
              <w:rPr>
                <w:rFonts w:cs="GHEA Grapalat"/>
                <w:sz w:val="20"/>
                <w:szCs w:val="20"/>
              </w:rPr>
              <w:t>րականացում</w:t>
            </w:r>
            <w:r w:rsidRPr="00605CAD">
              <w:rPr>
                <w:rFonts w:cs="GHEA Grapalat"/>
                <w:color w:val="000000"/>
                <w:sz w:val="20"/>
                <w:szCs w:val="20"/>
              </w:rPr>
              <w:t xml:space="preserve"> </w:t>
            </w:r>
          </w:p>
        </w:tc>
        <w:tc>
          <w:tcPr>
            <w:tcW w:w="1440" w:type="dxa"/>
          </w:tcPr>
          <w:p w:rsidR="00102181" w:rsidRPr="002E53BB" w:rsidRDefault="00102181" w:rsidP="00102181">
            <w:pPr>
              <w:spacing w:line="240" w:lineRule="auto"/>
              <w:jc w:val="center"/>
              <w:rPr>
                <w:b/>
                <w:sz w:val="20"/>
                <w:szCs w:val="20"/>
              </w:rPr>
            </w:pPr>
            <w:r>
              <w:rPr>
                <w:b/>
                <w:sz w:val="20"/>
                <w:szCs w:val="20"/>
              </w:rPr>
              <w:lastRenderedPageBreak/>
              <w:t>-</w:t>
            </w:r>
          </w:p>
        </w:tc>
        <w:tc>
          <w:tcPr>
            <w:tcW w:w="1980" w:type="dxa"/>
          </w:tcPr>
          <w:p w:rsidR="00102181" w:rsidRPr="0094062E" w:rsidRDefault="00102181" w:rsidP="00102181">
            <w:pPr>
              <w:spacing w:line="240" w:lineRule="auto"/>
              <w:jc w:val="center"/>
              <w:rPr>
                <w:b/>
                <w:sz w:val="20"/>
                <w:szCs w:val="20"/>
              </w:rPr>
            </w:pPr>
          </w:p>
        </w:tc>
        <w:tc>
          <w:tcPr>
            <w:tcW w:w="2070" w:type="dxa"/>
          </w:tcPr>
          <w:p w:rsidR="00102181" w:rsidRPr="0094062E" w:rsidRDefault="00102181" w:rsidP="00102181">
            <w:pPr>
              <w:spacing w:line="240" w:lineRule="auto"/>
              <w:jc w:val="center"/>
              <w:rPr>
                <w:b/>
                <w:sz w:val="20"/>
                <w:szCs w:val="20"/>
              </w:rPr>
            </w:pPr>
          </w:p>
        </w:tc>
        <w:tc>
          <w:tcPr>
            <w:tcW w:w="1890" w:type="dxa"/>
          </w:tcPr>
          <w:p w:rsidR="00102181" w:rsidRPr="0094062E" w:rsidRDefault="00102181" w:rsidP="00102181">
            <w:pPr>
              <w:spacing w:line="240" w:lineRule="auto"/>
              <w:jc w:val="center"/>
              <w:rPr>
                <w:b/>
                <w:sz w:val="20"/>
                <w:szCs w:val="20"/>
              </w:rPr>
            </w:pPr>
            <w:r>
              <w:rPr>
                <w:b/>
                <w:sz w:val="20"/>
                <w:szCs w:val="20"/>
              </w:rPr>
              <w:t>Չի ախտահանվում</w:t>
            </w:r>
          </w:p>
        </w:tc>
        <w:tc>
          <w:tcPr>
            <w:tcW w:w="1800" w:type="dxa"/>
          </w:tcPr>
          <w:p w:rsidR="00102181" w:rsidRPr="0094062E" w:rsidRDefault="00102181" w:rsidP="00102181">
            <w:pPr>
              <w:spacing w:line="240" w:lineRule="auto"/>
              <w:jc w:val="center"/>
              <w:rPr>
                <w:b/>
                <w:sz w:val="20"/>
                <w:szCs w:val="20"/>
              </w:rPr>
            </w:pPr>
            <w:r>
              <w:rPr>
                <w:b/>
                <w:sz w:val="20"/>
                <w:szCs w:val="20"/>
              </w:rPr>
              <w:t xml:space="preserve">Ենթարկել </w:t>
            </w:r>
            <w:r>
              <w:rPr>
                <w:b/>
                <w:sz w:val="20"/>
                <w:szCs w:val="20"/>
              </w:rPr>
              <w:lastRenderedPageBreak/>
              <w:t>ախտահանման</w:t>
            </w:r>
          </w:p>
        </w:tc>
        <w:tc>
          <w:tcPr>
            <w:tcW w:w="2305" w:type="dxa"/>
          </w:tcPr>
          <w:p w:rsidR="00102181" w:rsidRPr="0094062E" w:rsidRDefault="00102181" w:rsidP="00102181">
            <w:pPr>
              <w:spacing w:line="240" w:lineRule="auto"/>
              <w:jc w:val="center"/>
              <w:rPr>
                <w:b/>
                <w:sz w:val="20"/>
                <w:szCs w:val="20"/>
              </w:rPr>
            </w:pPr>
            <w:r>
              <w:rPr>
                <w:b/>
                <w:sz w:val="20"/>
                <w:szCs w:val="20"/>
              </w:rPr>
              <w:lastRenderedPageBreak/>
              <w:t>90 օր</w:t>
            </w:r>
          </w:p>
        </w:tc>
      </w:tr>
    </w:tbl>
    <w:p w:rsidR="00102181" w:rsidRDefault="00102181" w:rsidP="00102181">
      <w:pPr>
        <w:spacing w:line="240" w:lineRule="auto"/>
        <w:rPr>
          <w:rFonts w:cs="Sylfaen"/>
          <w:sz w:val="20"/>
          <w:szCs w:val="20"/>
        </w:rPr>
      </w:pPr>
    </w:p>
    <w:p w:rsidR="00102181" w:rsidRDefault="00102181" w:rsidP="00102181"/>
    <w:p w:rsidR="00102181" w:rsidRDefault="00102181" w:rsidP="00F375A6">
      <w:pPr>
        <w:spacing w:line="240" w:lineRule="auto"/>
        <w:rPr>
          <w:rFonts w:eastAsia="Times New Roman"/>
          <w:b/>
          <w:bCs/>
          <w:color w:val="000000"/>
          <w:lang w:val="af-ZA"/>
        </w:rPr>
      </w:pPr>
    </w:p>
    <w:p w:rsidR="00102181" w:rsidRDefault="00102181" w:rsidP="00F375A6">
      <w:pPr>
        <w:spacing w:line="240" w:lineRule="auto"/>
        <w:rPr>
          <w:rFonts w:eastAsia="Times New Roman"/>
          <w:b/>
          <w:bCs/>
          <w:color w:val="000000"/>
          <w:lang w:val="af-ZA"/>
        </w:rPr>
      </w:pPr>
    </w:p>
    <w:p w:rsidR="00102181" w:rsidRDefault="00102181" w:rsidP="00F375A6">
      <w:pPr>
        <w:spacing w:line="240" w:lineRule="auto"/>
        <w:rPr>
          <w:rFonts w:eastAsia="Times New Roman"/>
          <w:b/>
          <w:bCs/>
          <w:color w:val="000000"/>
          <w:lang w:val="af-ZA"/>
        </w:rPr>
      </w:pPr>
    </w:p>
    <w:p w:rsidR="00102181" w:rsidRPr="00B9309D" w:rsidRDefault="00102181" w:rsidP="00102181">
      <w:pPr>
        <w:spacing w:line="240" w:lineRule="auto"/>
        <w:jc w:val="center"/>
        <w:rPr>
          <w:rFonts w:eastAsia="Times New Roman"/>
          <w:b/>
          <w:bCs/>
          <w:color w:val="000000"/>
          <w:lang w:val="af-ZA"/>
        </w:rPr>
      </w:pPr>
      <w:r>
        <w:rPr>
          <w:rFonts w:eastAsia="Times New Roman"/>
          <w:b/>
          <w:bCs/>
          <w:color w:val="000000"/>
          <w:lang w:val="af-ZA"/>
        </w:rPr>
        <w:t>ԻՐԱՎԱԿԱՆ ԱԿՏԵՐ, ԳՈՐԾԱՎԱՐՈՒԹՅՈՒՆ, ՆԵՐՔԻՆ ՓԱՍՏԱԹՂԹԱՇՐՋԱՆԱՌՈՒԹՅՈՒՆ</w:t>
      </w:r>
    </w:p>
    <w:p w:rsidR="00102181" w:rsidRPr="00B9309D" w:rsidRDefault="00102181" w:rsidP="00F375A6">
      <w:pPr>
        <w:spacing w:line="240" w:lineRule="auto"/>
        <w:rPr>
          <w:rFonts w:eastAsia="Times New Roman"/>
          <w:b/>
          <w:bCs/>
          <w:color w:val="000000"/>
          <w:lang w:val="af-ZA"/>
        </w:rPr>
      </w:pPr>
    </w:p>
    <w:p w:rsidR="00F375A6" w:rsidRPr="00B9309D" w:rsidRDefault="00F375A6" w:rsidP="00FE384E">
      <w:pPr>
        <w:numPr>
          <w:ilvl w:val="0"/>
          <w:numId w:val="1"/>
        </w:numPr>
        <w:spacing w:line="240" w:lineRule="auto"/>
        <w:ind w:left="426" w:hanging="426"/>
        <w:rPr>
          <w:lang w:val="ru-RU"/>
        </w:rPr>
      </w:pPr>
      <w:r w:rsidRPr="00B9309D">
        <w:t>Գործառույթը</w:t>
      </w:r>
      <w:r w:rsidRPr="00B9309D">
        <w:rPr>
          <w:lang w:val="af-ZA"/>
        </w:rPr>
        <w:t xml:space="preserve">` </w:t>
      </w:r>
    </w:p>
    <w:p w:rsidR="00F375A6" w:rsidRPr="00E61CC0" w:rsidRDefault="00F375A6" w:rsidP="00CD6FB0">
      <w:pPr>
        <w:numPr>
          <w:ilvl w:val="0"/>
          <w:numId w:val="4"/>
        </w:numPr>
        <w:tabs>
          <w:tab w:val="left" w:pos="567"/>
        </w:tabs>
        <w:spacing w:line="240" w:lineRule="auto"/>
        <w:ind w:left="426" w:hanging="426"/>
        <w:jc w:val="left"/>
        <w:rPr>
          <w:sz w:val="20"/>
          <w:szCs w:val="20"/>
          <w:lang w:val="af-ZA"/>
        </w:rPr>
      </w:pPr>
      <w:r w:rsidRPr="00E61CC0">
        <w:rPr>
          <w:sz w:val="20"/>
          <w:szCs w:val="20"/>
          <w:lang w:val="ru-RU"/>
        </w:rPr>
        <w:t>Հ</w:t>
      </w:r>
      <w:r w:rsidRPr="00E61CC0">
        <w:rPr>
          <w:sz w:val="20"/>
          <w:szCs w:val="20"/>
        </w:rPr>
        <w:t>ամայնքի</w:t>
      </w:r>
      <w:r w:rsidRPr="00E61CC0">
        <w:rPr>
          <w:sz w:val="20"/>
          <w:szCs w:val="20"/>
          <w:lang w:val="af-ZA"/>
        </w:rPr>
        <w:t xml:space="preserve"> </w:t>
      </w:r>
      <w:r w:rsidRPr="00E61CC0">
        <w:rPr>
          <w:sz w:val="20"/>
          <w:szCs w:val="20"/>
        </w:rPr>
        <w:t>ավագանին</w:t>
      </w:r>
      <w:r w:rsidRPr="00E61CC0">
        <w:rPr>
          <w:sz w:val="20"/>
          <w:szCs w:val="20"/>
          <w:lang w:val="af-ZA"/>
        </w:rPr>
        <w:t xml:space="preserve"> Տեղական ինքնակառավարման մասին ՀՀ օրենք /այսուհետ</w:t>
      </w:r>
      <w:r w:rsidRPr="00E61CC0">
        <w:rPr>
          <w:sz w:val="20"/>
          <w:szCs w:val="20"/>
          <w:lang w:val="ru-RU"/>
        </w:rPr>
        <w:t>ՏԻՄ/</w:t>
      </w:r>
      <w:r w:rsidRPr="00E61CC0">
        <w:rPr>
          <w:sz w:val="20"/>
          <w:szCs w:val="20"/>
          <w:lang w:val="af-ZA"/>
        </w:rPr>
        <w:t xml:space="preserve"> </w:t>
      </w:r>
      <w:r w:rsidRPr="00E61CC0">
        <w:rPr>
          <w:sz w:val="20"/>
          <w:szCs w:val="20"/>
        </w:rPr>
        <w:t>օրենքով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1)</w:t>
      </w:r>
      <w:r w:rsidRPr="00E61CC0">
        <w:rPr>
          <w:sz w:val="20"/>
          <w:szCs w:val="20"/>
          <w:lang w:val="af-ZA"/>
        </w:rPr>
        <w:tab/>
      </w:r>
      <w:r w:rsidRPr="00E61CC0">
        <w:rPr>
          <w:sz w:val="20"/>
          <w:szCs w:val="20"/>
        </w:rPr>
        <w:t>ընդունում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կանոնակարգը</w:t>
      </w:r>
      <w:r w:rsidRPr="00E61CC0">
        <w:rPr>
          <w:sz w:val="20"/>
          <w:szCs w:val="20"/>
          <w:lang w:val="af-ZA"/>
        </w:rPr>
        <w:t xml:space="preserve"> </w:t>
      </w:r>
      <w:r w:rsidRPr="00E61CC0">
        <w:rPr>
          <w:sz w:val="20"/>
          <w:szCs w:val="20"/>
          <w:lang w:val="ru-RU"/>
        </w:rPr>
        <w:t>ՏԻՄ</w:t>
      </w:r>
      <w:r w:rsidRPr="00E61CC0">
        <w:rPr>
          <w:sz w:val="20"/>
          <w:szCs w:val="20"/>
          <w:lang w:val="af-ZA"/>
        </w:rPr>
        <w:t xml:space="preserve"> </w:t>
      </w:r>
      <w:r w:rsidRPr="00E61CC0">
        <w:rPr>
          <w:sz w:val="20"/>
          <w:szCs w:val="20"/>
        </w:rPr>
        <w:t>օրենքի</w:t>
      </w:r>
      <w:r w:rsidRPr="00E61CC0">
        <w:rPr>
          <w:sz w:val="20"/>
          <w:szCs w:val="20"/>
          <w:lang w:val="af-ZA"/>
        </w:rPr>
        <w:t xml:space="preserve"> </w:t>
      </w:r>
      <w:r w:rsidRPr="00E61CC0">
        <w:rPr>
          <w:sz w:val="20"/>
          <w:szCs w:val="20"/>
        </w:rPr>
        <w:t>պահանջներին</w:t>
      </w:r>
      <w:r w:rsidRPr="00E61CC0">
        <w:rPr>
          <w:sz w:val="20"/>
          <w:szCs w:val="20"/>
          <w:lang w:val="af-ZA"/>
        </w:rPr>
        <w:t xml:space="preserve"> </w:t>
      </w:r>
      <w:r w:rsidRPr="00E61CC0">
        <w:rPr>
          <w:sz w:val="20"/>
          <w:szCs w:val="20"/>
        </w:rPr>
        <w:t>համապատասխան</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2)   </w:t>
      </w:r>
      <w:r w:rsidRPr="00E61CC0">
        <w:rPr>
          <w:sz w:val="20"/>
          <w:szCs w:val="20"/>
        </w:rPr>
        <w:t>հաստատում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զարգացման</w:t>
      </w:r>
      <w:r w:rsidRPr="00E61CC0">
        <w:rPr>
          <w:sz w:val="20"/>
          <w:szCs w:val="20"/>
          <w:lang w:val="af-ZA"/>
        </w:rPr>
        <w:t xml:space="preserve"> </w:t>
      </w:r>
      <w:r w:rsidRPr="00E61CC0">
        <w:rPr>
          <w:sz w:val="20"/>
          <w:szCs w:val="20"/>
        </w:rPr>
        <w:t>ծրագիրը</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3) </w:t>
      </w:r>
      <w:r w:rsidRPr="00E61CC0">
        <w:rPr>
          <w:sz w:val="20"/>
          <w:szCs w:val="20"/>
        </w:rPr>
        <w:t>հաստատում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բյուջեն</w:t>
      </w:r>
      <w:r w:rsidRPr="00E61CC0">
        <w:rPr>
          <w:sz w:val="20"/>
          <w:szCs w:val="20"/>
          <w:lang w:val="af-ZA"/>
        </w:rPr>
        <w:t xml:space="preserve">, </w:t>
      </w:r>
      <w:r w:rsidRPr="00E61CC0">
        <w:rPr>
          <w:sz w:val="20"/>
          <w:szCs w:val="20"/>
        </w:rPr>
        <w:t>բյուջեի</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w:t>
      </w:r>
      <w:r w:rsidRPr="00E61CC0">
        <w:rPr>
          <w:sz w:val="20"/>
          <w:szCs w:val="20"/>
          <w:lang w:val="af-ZA"/>
        </w:rPr>
        <w:t xml:space="preserve"> </w:t>
      </w:r>
      <w:r w:rsidRPr="00E61CC0">
        <w:rPr>
          <w:sz w:val="20"/>
          <w:szCs w:val="20"/>
        </w:rPr>
        <w:t>առաջարկած</w:t>
      </w:r>
      <w:r w:rsidRPr="00E61CC0">
        <w:rPr>
          <w:sz w:val="20"/>
          <w:szCs w:val="20"/>
          <w:lang w:val="af-ZA"/>
        </w:rPr>
        <w:t xml:space="preserve"> </w:t>
      </w:r>
      <w:r w:rsidRPr="00E61CC0">
        <w:rPr>
          <w:sz w:val="20"/>
          <w:szCs w:val="20"/>
        </w:rPr>
        <w:t>փոփոխությունները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բյուջեի</w:t>
      </w:r>
      <w:r w:rsidRPr="00E61CC0">
        <w:rPr>
          <w:sz w:val="20"/>
          <w:szCs w:val="20"/>
          <w:lang w:val="af-ZA"/>
        </w:rPr>
        <w:t xml:space="preserve"> </w:t>
      </w:r>
      <w:r w:rsidRPr="00E61CC0">
        <w:rPr>
          <w:sz w:val="20"/>
          <w:szCs w:val="20"/>
        </w:rPr>
        <w:t>կատարման</w:t>
      </w:r>
      <w:r w:rsidRPr="00E61CC0">
        <w:rPr>
          <w:sz w:val="20"/>
          <w:szCs w:val="20"/>
          <w:lang w:val="af-ZA"/>
        </w:rPr>
        <w:t xml:space="preserve"> </w:t>
      </w:r>
      <w:r w:rsidRPr="00E61CC0">
        <w:rPr>
          <w:sz w:val="20"/>
          <w:szCs w:val="20"/>
        </w:rPr>
        <w:t>տարեկան</w:t>
      </w:r>
      <w:r w:rsidRPr="00E61CC0">
        <w:rPr>
          <w:sz w:val="20"/>
          <w:szCs w:val="20"/>
          <w:lang w:val="af-ZA"/>
        </w:rPr>
        <w:t xml:space="preserve"> </w:t>
      </w:r>
      <w:r w:rsidRPr="00E61CC0">
        <w:rPr>
          <w:sz w:val="20"/>
          <w:szCs w:val="20"/>
        </w:rPr>
        <w:t>հաշվետվությունը</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4)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կամավոր</w:t>
      </w:r>
      <w:r w:rsidRPr="00E61CC0">
        <w:rPr>
          <w:sz w:val="20"/>
          <w:szCs w:val="20"/>
          <w:lang w:val="af-ZA"/>
        </w:rPr>
        <w:t xml:space="preserve"> </w:t>
      </w:r>
      <w:r w:rsidRPr="00E61CC0">
        <w:rPr>
          <w:sz w:val="20"/>
          <w:szCs w:val="20"/>
        </w:rPr>
        <w:t>լիազորությունների</w:t>
      </w:r>
      <w:r w:rsidRPr="00E61CC0">
        <w:rPr>
          <w:sz w:val="20"/>
          <w:szCs w:val="20"/>
          <w:lang w:val="af-ZA"/>
        </w:rPr>
        <w:t xml:space="preserve"> </w:t>
      </w:r>
      <w:r w:rsidRPr="00E61CC0">
        <w:rPr>
          <w:sz w:val="20"/>
          <w:szCs w:val="20"/>
        </w:rPr>
        <w:t>իրականացման</w:t>
      </w:r>
      <w:r w:rsidRPr="00E61CC0">
        <w:rPr>
          <w:sz w:val="20"/>
          <w:szCs w:val="20"/>
          <w:lang w:val="af-ZA"/>
        </w:rPr>
        <w:t xml:space="preserve"> </w:t>
      </w:r>
      <w:r w:rsidRPr="00E61CC0">
        <w:rPr>
          <w:sz w:val="20"/>
          <w:szCs w:val="20"/>
        </w:rPr>
        <w:t>կարգը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անհրաժեշտ</w:t>
      </w:r>
      <w:r w:rsidRPr="00E61CC0">
        <w:rPr>
          <w:sz w:val="20"/>
          <w:szCs w:val="20"/>
          <w:lang w:val="af-ZA"/>
        </w:rPr>
        <w:t xml:space="preserve"> </w:t>
      </w:r>
      <w:r w:rsidRPr="00E61CC0">
        <w:rPr>
          <w:sz w:val="20"/>
          <w:szCs w:val="20"/>
        </w:rPr>
        <w:t>ֆինանսական</w:t>
      </w:r>
      <w:r w:rsidRPr="00E61CC0">
        <w:rPr>
          <w:sz w:val="20"/>
          <w:szCs w:val="20"/>
          <w:lang w:val="af-ZA"/>
        </w:rPr>
        <w:t xml:space="preserve"> </w:t>
      </w:r>
      <w:r w:rsidRPr="00E61CC0">
        <w:rPr>
          <w:sz w:val="20"/>
          <w:szCs w:val="20"/>
        </w:rPr>
        <w:t>միջոցները</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w:t>
      </w:r>
      <w:r w:rsidRPr="00E61CC0">
        <w:rPr>
          <w:sz w:val="20"/>
          <w:szCs w:val="20"/>
          <w:lang w:val="af-ZA"/>
        </w:rPr>
        <w:t xml:space="preserve"> </w:t>
      </w:r>
      <w:r w:rsidRPr="00E61CC0">
        <w:rPr>
          <w:sz w:val="20"/>
          <w:szCs w:val="20"/>
        </w:rPr>
        <w:t>ներկայացմամբ</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5)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w:t>
      </w:r>
      <w:r w:rsidRPr="00E61CC0">
        <w:rPr>
          <w:sz w:val="20"/>
          <w:szCs w:val="20"/>
          <w:lang w:val="af-ZA"/>
        </w:rPr>
        <w:t xml:space="preserve"> </w:t>
      </w:r>
      <w:r w:rsidRPr="00E61CC0">
        <w:rPr>
          <w:sz w:val="20"/>
          <w:szCs w:val="20"/>
        </w:rPr>
        <w:t>վարձատրության</w:t>
      </w:r>
      <w:r w:rsidRPr="00E61CC0">
        <w:rPr>
          <w:sz w:val="20"/>
          <w:szCs w:val="20"/>
          <w:lang w:val="af-ZA"/>
        </w:rPr>
        <w:t xml:space="preserve"> </w:t>
      </w:r>
      <w:r w:rsidRPr="00E61CC0">
        <w:rPr>
          <w:sz w:val="20"/>
          <w:szCs w:val="20"/>
        </w:rPr>
        <w:t>չափը</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6) </w:t>
      </w:r>
      <w:r w:rsidRPr="00E61CC0">
        <w:rPr>
          <w:sz w:val="20"/>
          <w:szCs w:val="20"/>
        </w:rPr>
        <w:t>օրենքով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կայացնում</w:t>
      </w:r>
      <w:r w:rsidRPr="00E61CC0">
        <w:rPr>
          <w:sz w:val="20"/>
          <w:szCs w:val="20"/>
          <w:lang w:val="af-ZA"/>
        </w:rPr>
        <w:t xml:space="preserve"> </w:t>
      </w:r>
      <w:r w:rsidRPr="00E61CC0">
        <w:rPr>
          <w:sz w:val="20"/>
          <w:szCs w:val="20"/>
        </w:rPr>
        <w:t>համայնքային</w:t>
      </w:r>
      <w:r w:rsidRPr="00E61CC0">
        <w:rPr>
          <w:sz w:val="20"/>
          <w:szCs w:val="20"/>
          <w:lang w:val="af-ZA"/>
        </w:rPr>
        <w:t xml:space="preserve"> </w:t>
      </w:r>
      <w:r w:rsidRPr="00E61CC0">
        <w:rPr>
          <w:sz w:val="20"/>
          <w:szCs w:val="20"/>
        </w:rPr>
        <w:t>բյուջետային</w:t>
      </w:r>
      <w:r w:rsidRPr="00E61CC0">
        <w:rPr>
          <w:sz w:val="20"/>
          <w:szCs w:val="20"/>
          <w:lang w:val="af-ZA"/>
        </w:rPr>
        <w:t xml:space="preserve"> </w:t>
      </w:r>
      <w:r w:rsidRPr="00E61CC0">
        <w:rPr>
          <w:sz w:val="20"/>
          <w:szCs w:val="20"/>
        </w:rPr>
        <w:t>հիմնարկների</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մասնակցությամբ</w:t>
      </w:r>
      <w:r w:rsidRPr="00E61CC0">
        <w:rPr>
          <w:sz w:val="20"/>
          <w:szCs w:val="20"/>
          <w:lang w:val="af-ZA"/>
        </w:rPr>
        <w:t xml:space="preserve"> </w:t>
      </w:r>
      <w:r w:rsidRPr="00E61CC0">
        <w:rPr>
          <w:sz w:val="20"/>
          <w:szCs w:val="20"/>
        </w:rPr>
        <w:t>առևտրային</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ոչ</w:t>
      </w:r>
      <w:r w:rsidRPr="00E61CC0">
        <w:rPr>
          <w:sz w:val="20"/>
          <w:szCs w:val="20"/>
          <w:lang w:val="af-ZA"/>
        </w:rPr>
        <w:t xml:space="preserve"> </w:t>
      </w:r>
      <w:r w:rsidRPr="00E61CC0">
        <w:rPr>
          <w:sz w:val="20"/>
          <w:szCs w:val="20"/>
        </w:rPr>
        <w:t>առևտրային</w:t>
      </w:r>
      <w:r w:rsidRPr="00E61CC0">
        <w:rPr>
          <w:sz w:val="20"/>
          <w:szCs w:val="20"/>
          <w:lang w:val="af-ZA"/>
        </w:rPr>
        <w:t xml:space="preserve"> </w:t>
      </w:r>
      <w:r w:rsidRPr="00E61CC0">
        <w:rPr>
          <w:sz w:val="20"/>
          <w:szCs w:val="20"/>
        </w:rPr>
        <w:t>կազմակերպությունների</w:t>
      </w:r>
      <w:r w:rsidRPr="00E61CC0">
        <w:rPr>
          <w:sz w:val="20"/>
          <w:szCs w:val="20"/>
          <w:lang w:val="af-ZA"/>
        </w:rPr>
        <w:t xml:space="preserve"> </w:t>
      </w:r>
      <w:r w:rsidRPr="00E61CC0">
        <w:rPr>
          <w:sz w:val="20"/>
          <w:szCs w:val="20"/>
        </w:rPr>
        <w:t>ստեղծման</w:t>
      </w:r>
      <w:r w:rsidRPr="00E61CC0">
        <w:rPr>
          <w:sz w:val="20"/>
          <w:szCs w:val="20"/>
          <w:lang w:val="af-ZA"/>
        </w:rPr>
        <w:t xml:space="preserve">, </w:t>
      </w:r>
      <w:r w:rsidRPr="00E61CC0">
        <w:rPr>
          <w:sz w:val="20"/>
          <w:szCs w:val="20"/>
        </w:rPr>
        <w:t>վերակազմակերպման</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լուծարման</w:t>
      </w:r>
      <w:r w:rsidRPr="00E61CC0">
        <w:rPr>
          <w:sz w:val="20"/>
          <w:szCs w:val="20"/>
          <w:lang w:val="af-ZA"/>
        </w:rPr>
        <w:t xml:space="preserve"> </w:t>
      </w:r>
      <w:r w:rsidRPr="00E61CC0">
        <w:rPr>
          <w:sz w:val="20"/>
          <w:szCs w:val="20"/>
        </w:rPr>
        <w:t>մասին</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7) </w:t>
      </w:r>
      <w:r w:rsidRPr="00232DA0">
        <w:rPr>
          <w:sz w:val="20"/>
          <w:szCs w:val="20"/>
          <w:lang w:val="af-ZA"/>
        </w:rPr>
        <w:t>իր որոշմամբ համաձայնություն է տալիս համայնքի ղեկավարի ներկայացրած` բյուջետային հիմնարկների և ոչ առևտրային կազմակերպությունների ղեկավարների թեկնածուներին.</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232DA0">
        <w:rPr>
          <w:sz w:val="20"/>
          <w:szCs w:val="20"/>
          <w:lang w:val="af-ZA"/>
        </w:rPr>
        <w:t>8) Հայաստանի Հանրապետության օրենսդրությամբ սահմանված կարգով հաստատում է համայնքի մասնակցությամբ առևտրային կազմակերպությունների խորհուրդների և վերստուգիչ մարմինների կազմերը: Այդ մարմիններում ավագանու առաջադրած ներկայացուցիչների թիվը կարող է լինել միայն կեսից պակաս.</w:t>
      </w:r>
      <w:r w:rsidRPr="00E61CC0">
        <w:rPr>
          <w:sz w:val="20"/>
          <w:szCs w:val="20"/>
          <w:lang w:val="af-ZA"/>
        </w:rPr>
        <w:t xml:space="preserve"> </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 xml:space="preserve">օրենքով սահմանված դեպքերում սահմանում է տեղական հարկերի, տուրքերի և վճարների տեսակներն ու դրույքաչափերը. </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սահմանում է համայնքի կողմից մատուցվող ծառայությունների դիմաց գանձվող վճարների դրույքաչափերը.</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 xml:space="preserve">համայնքի ղեկավարի առաջարկությամբ որոշում է կայացնում համայնքի սեփականություն հանդիսացող գույքն օգտագործման տրամադրելու կամ օտարելու մասին, որում պետք է նշվեն օգտագործման տրամադրման կամ օտարման եղանակը, ժամկետները, նպատակը, օգտագործման տրամադրման դեպքում` օգտագործման ժամկետը և վճարի չափը, ուղղակի վաճառքի դեպքում` վաճառքի գինը, իսկ հրապարակային սակարկությունների դեպքում` մեկնարկային գինը: Համայնքային սեփականություն հանդիսացող </w:t>
      </w:r>
      <w:r w:rsidRPr="00232DA0">
        <w:rPr>
          <w:sz w:val="20"/>
          <w:szCs w:val="20"/>
          <w:lang w:val="af-ZA"/>
        </w:rPr>
        <w:lastRenderedPageBreak/>
        <w:t>հողամասն օտարելու դեպքում համայնքի ավագանու որոշման մեջ պետք է նշվեն նաև հողամասի գտնվելու վայրը, ծածկագիրը, մակերեսը, նպատակային նշանակությունը, հողատեսքը, գործառնական նշանակությունը:</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 xml:space="preserve">որոշում է կայացնում համայնքային նշանակության փողոցների, պողոտաների, հրապարակների, զբոսայգիների, համայնքային ենթակայության կրթական, մշակութային և այլ հիմնարկների ու կազմակերպությունների անվանման և վերանվանման վերաբերյալ. </w:t>
      </w:r>
    </w:p>
    <w:p w:rsidR="00F375A6" w:rsidRPr="00E61CC0" w:rsidRDefault="00F375A6" w:rsidP="00F375A6">
      <w:pPr>
        <w:tabs>
          <w:tab w:val="left" w:pos="567"/>
        </w:tabs>
        <w:spacing w:line="240" w:lineRule="auto"/>
        <w:ind w:left="426" w:hanging="426"/>
        <w:rPr>
          <w:sz w:val="20"/>
          <w:szCs w:val="20"/>
          <w:lang w:val="af-ZA"/>
        </w:rPr>
      </w:pPr>
      <w:r w:rsidRPr="00232DA0">
        <w:rPr>
          <w:sz w:val="20"/>
          <w:szCs w:val="20"/>
          <w:lang w:val="af-ZA"/>
        </w:rPr>
        <w:t>իր</w:t>
      </w:r>
      <w:r w:rsidRPr="00E61CC0">
        <w:rPr>
          <w:sz w:val="20"/>
          <w:szCs w:val="20"/>
          <w:lang w:val="af-ZA"/>
        </w:rPr>
        <w:t xml:space="preserve"> </w:t>
      </w:r>
      <w:r w:rsidRPr="00232DA0">
        <w:rPr>
          <w:sz w:val="20"/>
          <w:szCs w:val="20"/>
          <w:lang w:val="af-ZA"/>
        </w:rPr>
        <w:t>որոշմամբ</w:t>
      </w:r>
      <w:r w:rsidRPr="00E61CC0">
        <w:rPr>
          <w:sz w:val="20"/>
          <w:szCs w:val="20"/>
          <w:lang w:val="af-ZA"/>
        </w:rPr>
        <w:t xml:space="preserve"> </w:t>
      </w:r>
      <w:r w:rsidRPr="00232DA0">
        <w:rPr>
          <w:sz w:val="20"/>
          <w:szCs w:val="20"/>
          <w:lang w:val="af-ZA"/>
        </w:rPr>
        <w:t>վավերացնում</w:t>
      </w:r>
      <w:r w:rsidRPr="00E61CC0">
        <w:rPr>
          <w:sz w:val="20"/>
          <w:szCs w:val="20"/>
          <w:lang w:val="af-ZA"/>
        </w:rPr>
        <w:t xml:space="preserve"> </w:t>
      </w:r>
      <w:r w:rsidRPr="00232DA0">
        <w:rPr>
          <w:sz w:val="20"/>
          <w:szCs w:val="20"/>
          <w:lang w:val="af-ZA"/>
        </w:rPr>
        <w:t>է</w:t>
      </w:r>
      <w:r w:rsidRPr="00E61CC0">
        <w:rPr>
          <w:sz w:val="20"/>
          <w:szCs w:val="20"/>
          <w:lang w:val="af-ZA"/>
        </w:rPr>
        <w:t xml:space="preserve"> </w:t>
      </w:r>
      <w:r w:rsidRPr="00232DA0">
        <w:rPr>
          <w:sz w:val="20"/>
          <w:szCs w:val="20"/>
          <w:lang w:val="af-ZA"/>
        </w:rPr>
        <w:t>Հայաստանի</w:t>
      </w:r>
      <w:r w:rsidRPr="00E61CC0">
        <w:rPr>
          <w:sz w:val="20"/>
          <w:szCs w:val="20"/>
          <w:lang w:val="af-ZA"/>
        </w:rPr>
        <w:t xml:space="preserve"> </w:t>
      </w:r>
      <w:r w:rsidRPr="00232DA0">
        <w:rPr>
          <w:sz w:val="20"/>
          <w:szCs w:val="20"/>
          <w:lang w:val="af-ZA"/>
        </w:rPr>
        <w:t>Հանրապետության</w:t>
      </w:r>
      <w:r w:rsidRPr="00E61CC0">
        <w:rPr>
          <w:sz w:val="20"/>
          <w:szCs w:val="20"/>
          <w:lang w:val="af-ZA"/>
        </w:rPr>
        <w:t xml:space="preserve"> </w:t>
      </w:r>
      <w:r w:rsidRPr="00232DA0">
        <w:rPr>
          <w:sz w:val="20"/>
          <w:szCs w:val="20"/>
          <w:lang w:val="af-ZA"/>
        </w:rPr>
        <w:t>և</w:t>
      </w:r>
      <w:r w:rsidRPr="00E61CC0">
        <w:rPr>
          <w:sz w:val="20"/>
          <w:szCs w:val="20"/>
          <w:lang w:val="af-ZA"/>
        </w:rPr>
        <w:t xml:space="preserve"> </w:t>
      </w:r>
      <w:r w:rsidRPr="00232DA0">
        <w:rPr>
          <w:sz w:val="20"/>
          <w:szCs w:val="20"/>
          <w:lang w:val="af-ZA"/>
        </w:rPr>
        <w:t>այլ</w:t>
      </w:r>
      <w:r w:rsidRPr="00E61CC0">
        <w:rPr>
          <w:sz w:val="20"/>
          <w:szCs w:val="20"/>
          <w:lang w:val="af-ZA"/>
        </w:rPr>
        <w:t xml:space="preserve"> </w:t>
      </w:r>
      <w:r w:rsidRPr="00232DA0">
        <w:rPr>
          <w:sz w:val="20"/>
          <w:szCs w:val="20"/>
          <w:lang w:val="af-ZA"/>
        </w:rPr>
        <w:t>պետությունների</w:t>
      </w:r>
      <w:r w:rsidRPr="00E61CC0">
        <w:rPr>
          <w:sz w:val="20"/>
          <w:szCs w:val="20"/>
          <w:lang w:val="af-ZA"/>
        </w:rPr>
        <w:t xml:space="preserve"> </w:t>
      </w:r>
      <w:r w:rsidRPr="00232DA0">
        <w:rPr>
          <w:sz w:val="20"/>
          <w:szCs w:val="20"/>
          <w:lang w:val="af-ZA"/>
        </w:rPr>
        <w:t>համայնքների</w:t>
      </w:r>
      <w:r w:rsidRPr="00E61CC0">
        <w:rPr>
          <w:sz w:val="20"/>
          <w:szCs w:val="20"/>
          <w:lang w:val="af-ZA"/>
        </w:rPr>
        <w:t xml:space="preserve"> </w:t>
      </w:r>
      <w:r w:rsidRPr="00E61CC0">
        <w:rPr>
          <w:sz w:val="20"/>
          <w:szCs w:val="20"/>
        </w:rPr>
        <w:t>հետ</w:t>
      </w:r>
      <w:r w:rsidRPr="00E61CC0">
        <w:rPr>
          <w:sz w:val="20"/>
          <w:szCs w:val="20"/>
          <w:lang w:val="af-ZA"/>
        </w:rPr>
        <w:t xml:space="preserve"> </w:t>
      </w:r>
      <w:r w:rsidRPr="00E61CC0">
        <w:rPr>
          <w:sz w:val="20"/>
          <w:szCs w:val="20"/>
        </w:rPr>
        <w:t>համագործակցելու</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պայմանագրերը</w:t>
      </w:r>
      <w:r w:rsidRPr="00E61CC0">
        <w:rPr>
          <w:sz w:val="20"/>
          <w:szCs w:val="20"/>
          <w:lang w:val="af-ZA"/>
        </w:rPr>
        <w:t xml:space="preserve">: </w:t>
      </w:r>
      <w:r w:rsidRPr="00E61CC0">
        <w:rPr>
          <w:sz w:val="20"/>
          <w:szCs w:val="20"/>
        </w:rPr>
        <w:t>Համայնքների</w:t>
      </w:r>
      <w:r w:rsidRPr="00E61CC0">
        <w:rPr>
          <w:sz w:val="20"/>
          <w:szCs w:val="20"/>
          <w:lang w:val="af-ZA"/>
        </w:rPr>
        <w:t xml:space="preserve"> </w:t>
      </w:r>
      <w:r w:rsidRPr="00E61CC0">
        <w:rPr>
          <w:sz w:val="20"/>
          <w:szCs w:val="20"/>
        </w:rPr>
        <w:t>գործունեությունը</w:t>
      </w:r>
      <w:r w:rsidRPr="00E61CC0">
        <w:rPr>
          <w:sz w:val="20"/>
          <w:szCs w:val="20"/>
          <w:lang w:val="af-ZA"/>
        </w:rPr>
        <w:t xml:space="preserve"> </w:t>
      </w:r>
      <w:r w:rsidRPr="00E61CC0">
        <w:rPr>
          <w:sz w:val="20"/>
          <w:szCs w:val="20"/>
        </w:rPr>
        <w:t>համակարգելու</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ընդհանուր</w:t>
      </w:r>
      <w:r w:rsidRPr="00E61CC0">
        <w:rPr>
          <w:sz w:val="20"/>
          <w:szCs w:val="20"/>
          <w:lang w:val="af-ZA"/>
        </w:rPr>
        <w:t xml:space="preserve"> </w:t>
      </w:r>
      <w:r w:rsidRPr="00E61CC0">
        <w:rPr>
          <w:sz w:val="20"/>
          <w:szCs w:val="20"/>
        </w:rPr>
        <w:t>շահերը</w:t>
      </w:r>
      <w:r w:rsidRPr="00E61CC0">
        <w:rPr>
          <w:sz w:val="20"/>
          <w:szCs w:val="20"/>
          <w:lang w:val="af-ZA"/>
        </w:rPr>
        <w:t xml:space="preserve"> </w:t>
      </w:r>
      <w:r w:rsidRPr="00E61CC0">
        <w:rPr>
          <w:sz w:val="20"/>
          <w:szCs w:val="20"/>
        </w:rPr>
        <w:t>ներկայացնելու</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պաշտպանելու</w:t>
      </w:r>
      <w:r w:rsidRPr="00E61CC0">
        <w:rPr>
          <w:sz w:val="20"/>
          <w:szCs w:val="20"/>
          <w:lang w:val="af-ZA"/>
        </w:rPr>
        <w:t xml:space="preserve"> </w:t>
      </w:r>
      <w:r w:rsidRPr="00E61CC0">
        <w:rPr>
          <w:sz w:val="20"/>
          <w:szCs w:val="20"/>
        </w:rPr>
        <w:t>նպատակով</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կայացնում</w:t>
      </w:r>
      <w:r w:rsidRPr="00E61CC0">
        <w:rPr>
          <w:sz w:val="20"/>
          <w:szCs w:val="20"/>
          <w:lang w:val="af-ZA"/>
        </w:rPr>
        <w:t xml:space="preserve"> </w:t>
      </w:r>
      <w:r w:rsidRPr="00E61CC0">
        <w:rPr>
          <w:sz w:val="20"/>
          <w:szCs w:val="20"/>
        </w:rPr>
        <w:t>համայնքների</w:t>
      </w:r>
      <w:r w:rsidRPr="00E61CC0">
        <w:rPr>
          <w:sz w:val="20"/>
          <w:szCs w:val="20"/>
          <w:lang w:val="af-ZA"/>
        </w:rPr>
        <w:t xml:space="preserve"> </w:t>
      </w:r>
      <w:r w:rsidRPr="00E61CC0">
        <w:rPr>
          <w:sz w:val="20"/>
          <w:szCs w:val="20"/>
        </w:rPr>
        <w:t>հիմնադրած</w:t>
      </w:r>
      <w:r w:rsidRPr="00E61CC0">
        <w:rPr>
          <w:sz w:val="20"/>
          <w:szCs w:val="20"/>
          <w:lang w:val="af-ZA"/>
        </w:rPr>
        <w:t xml:space="preserve"> </w:t>
      </w:r>
      <w:r w:rsidRPr="00E61CC0">
        <w:rPr>
          <w:sz w:val="20"/>
          <w:szCs w:val="20"/>
        </w:rPr>
        <w:t>միություններին</w:t>
      </w:r>
      <w:r w:rsidRPr="00E61CC0">
        <w:rPr>
          <w:sz w:val="20"/>
          <w:szCs w:val="20"/>
          <w:lang w:val="af-ZA"/>
        </w:rPr>
        <w:t xml:space="preserve"> </w:t>
      </w:r>
      <w:r w:rsidRPr="00E61CC0">
        <w:rPr>
          <w:sz w:val="20"/>
          <w:szCs w:val="20"/>
        </w:rPr>
        <w:t>անդամակցելու</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դրանց</w:t>
      </w:r>
      <w:r w:rsidRPr="00E61CC0">
        <w:rPr>
          <w:sz w:val="20"/>
          <w:szCs w:val="20"/>
          <w:lang w:val="af-ZA"/>
        </w:rPr>
        <w:t xml:space="preserve"> </w:t>
      </w:r>
      <w:r w:rsidRPr="00E61CC0">
        <w:rPr>
          <w:sz w:val="20"/>
          <w:szCs w:val="20"/>
        </w:rPr>
        <w:t>անդամության</w:t>
      </w:r>
      <w:r w:rsidRPr="00E61CC0">
        <w:rPr>
          <w:sz w:val="20"/>
          <w:szCs w:val="20"/>
          <w:lang w:val="af-ZA"/>
        </w:rPr>
        <w:t xml:space="preserve"> </w:t>
      </w:r>
      <w:r w:rsidRPr="00E61CC0">
        <w:rPr>
          <w:sz w:val="20"/>
          <w:szCs w:val="20"/>
        </w:rPr>
        <w:t>վճարները</w:t>
      </w:r>
      <w:r w:rsidRPr="00E61CC0">
        <w:rPr>
          <w:sz w:val="20"/>
          <w:szCs w:val="20"/>
          <w:lang w:val="af-ZA"/>
        </w:rPr>
        <w:t xml:space="preserve"> </w:t>
      </w:r>
      <w:r w:rsidRPr="00E61CC0">
        <w:rPr>
          <w:sz w:val="20"/>
          <w:szCs w:val="20"/>
        </w:rPr>
        <w:t>մուծելու</w:t>
      </w:r>
      <w:r w:rsidRPr="00E61CC0">
        <w:rPr>
          <w:sz w:val="20"/>
          <w:szCs w:val="20"/>
          <w:lang w:val="af-ZA"/>
        </w:rPr>
        <w:t xml:space="preserve"> </w:t>
      </w:r>
      <w:r w:rsidRPr="00E61CC0">
        <w:rPr>
          <w:sz w:val="20"/>
          <w:szCs w:val="20"/>
        </w:rPr>
        <w:t>մասին</w:t>
      </w:r>
      <w:r w:rsidRPr="00E61CC0">
        <w:rPr>
          <w:sz w:val="20"/>
          <w:szCs w:val="20"/>
          <w:lang w:val="af-ZA"/>
        </w:rPr>
        <w:t xml:space="preserve">. </w:t>
      </w:r>
    </w:p>
    <w:p w:rsidR="00F375A6" w:rsidRPr="00232DA0" w:rsidRDefault="00F375A6" w:rsidP="00CD6FB0">
      <w:pPr>
        <w:numPr>
          <w:ilvl w:val="0"/>
          <w:numId w:val="5"/>
        </w:numPr>
        <w:spacing w:line="240" w:lineRule="auto"/>
        <w:ind w:left="426" w:hanging="426"/>
        <w:rPr>
          <w:sz w:val="20"/>
          <w:szCs w:val="20"/>
          <w:lang w:val="af-ZA"/>
        </w:rPr>
      </w:pPr>
      <w:r w:rsidRPr="00232DA0">
        <w:rPr>
          <w:sz w:val="20"/>
          <w:szCs w:val="20"/>
          <w:lang w:val="af-ZA"/>
        </w:rPr>
        <w:t xml:space="preserve">համայնքի ղեկավարի ներկայացմամբ որոշում է ընդունում աշխատակազմի և բյուջետային հիմնարկների կանոնադրությունները, աշխատակիցների քանակը, հաստիքացուցակը և պաշտոնային դրույքաչափերը հաստատելու վերաբերյալ: </w:t>
      </w:r>
    </w:p>
    <w:p w:rsidR="00F375A6" w:rsidRPr="00E61CC0" w:rsidRDefault="00F375A6" w:rsidP="00CD6FB0">
      <w:pPr>
        <w:numPr>
          <w:ilvl w:val="0"/>
          <w:numId w:val="5"/>
        </w:numPr>
        <w:spacing w:line="240" w:lineRule="auto"/>
        <w:ind w:left="426" w:hanging="426"/>
        <w:rPr>
          <w:sz w:val="20"/>
          <w:szCs w:val="20"/>
          <w:lang w:val="af-ZA"/>
        </w:rPr>
      </w:pPr>
      <w:r w:rsidRPr="00E61CC0">
        <w:rPr>
          <w:sz w:val="20"/>
          <w:szCs w:val="20"/>
        </w:rPr>
        <w:t>Համայնքային</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պաշտոնների</w:t>
      </w:r>
      <w:r w:rsidRPr="00E61CC0">
        <w:rPr>
          <w:sz w:val="20"/>
          <w:szCs w:val="20"/>
          <w:lang w:val="af-ZA"/>
        </w:rPr>
        <w:t xml:space="preserve"> </w:t>
      </w:r>
      <w:r w:rsidRPr="00E61CC0">
        <w:rPr>
          <w:sz w:val="20"/>
          <w:szCs w:val="20"/>
        </w:rPr>
        <w:t>մասով</w:t>
      </w:r>
      <w:r w:rsidRPr="00E61CC0">
        <w:rPr>
          <w:sz w:val="20"/>
          <w:szCs w:val="20"/>
          <w:lang w:val="af-ZA"/>
        </w:rPr>
        <w:t xml:space="preserve"> </w:t>
      </w:r>
      <w:r w:rsidRPr="00E61CC0">
        <w:rPr>
          <w:sz w:val="20"/>
          <w:szCs w:val="20"/>
        </w:rPr>
        <w:t>աշխատակազմի</w:t>
      </w:r>
      <w:r w:rsidRPr="00E61CC0">
        <w:rPr>
          <w:sz w:val="20"/>
          <w:szCs w:val="20"/>
          <w:lang w:val="af-ZA"/>
        </w:rPr>
        <w:t xml:space="preserve"> </w:t>
      </w:r>
      <w:r w:rsidRPr="00E61CC0">
        <w:rPr>
          <w:sz w:val="20"/>
          <w:szCs w:val="20"/>
        </w:rPr>
        <w:t>աշխատակիցների</w:t>
      </w:r>
      <w:r w:rsidRPr="00E61CC0">
        <w:rPr>
          <w:sz w:val="20"/>
          <w:szCs w:val="20"/>
          <w:lang w:val="af-ZA"/>
        </w:rPr>
        <w:t xml:space="preserve"> </w:t>
      </w:r>
      <w:r w:rsidRPr="00E61CC0">
        <w:rPr>
          <w:sz w:val="20"/>
          <w:szCs w:val="20"/>
        </w:rPr>
        <w:t>թվաքանակը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հաստիքացուցակը</w:t>
      </w:r>
      <w:r w:rsidRPr="00E61CC0">
        <w:rPr>
          <w:sz w:val="20"/>
          <w:szCs w:val="20"/>
          <w:lang w:val="af-ZA"/>
        </w:rPr>
        <w:t xml:space="preserve"> </w:t>
      </w:r>
      <w:r w:rsidRPr="00E61CC0">
        <w:rPr>
          <w:sz w:val="20"/>
          <w:szCs w:val="20"/>
        </w:rPr>
        <w:t>հաստատելու</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փոփոխելու</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լրացնելու</w:t>
      </w:r>
      <w:r w:rsidRPr="00E61CC0">
        <w:rPr>
          <w:sz w:val="20"/>
          <w:szCs w:val="20"/>
          <w:lang w:val="af-ZA"/>
        </w:rPr>
        <w:t xml:space="preserve"> </w:t>
      </w:r>
      <w:r w:rsidRPr="00E61CC0">
        <w:rPr>
          <w:sz w:val="20"/>
          <w:szCs w:val="20"/>
        </w:rPr>
        <w:t>հարցում</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կայացնում</w:t>
      </w:r>
      <w:r w:rsidRPr="00E61CC0">
        <w:rPr>
          <w:sz w:val="20"/>
          <w:szCs w:val="20"/>
          <w:lang w:val="af-ZA"/>
        </w:rPr>
        <w:t xml:space="preserve"> </w:t>
      </w:r>
      <w:r w:rsidRPr="00E61CC0">
        <w:rPr>
          <w:sz w:val="20"/>
          <w:szCs w:val="20"/>
        </w:rPr>
        <w:t>համայնքային</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պաշտոնների</w:t>
      </w:r>
      <w:r w:rsidRPr="00E61CC0">
        <w:rPr>
          <w:sz w:val="20"/>
          <w:szCs w:val="20"/>
          <w:lang w:val="af-ZA"/>
        </w:rPr>
        <w:t xml:space="preserve"> </w:t>
      </w:r>
      <w:r w:rsidRPr="00E61CC0">
        <w:rPr>
          <w:sz w:val="20"/>
          <w:szCs w:val="20"/>
        </w:rPr>
        <w:t>անվանացանկում</w:t>
      </w:r>
      <w:r w:rsidRPr="00E61CC0">
        <w:rPr>
          <w:sz w:val="20"/>
          <w:szCs w:val="20"/>
          <w:lang w:val="af-ZA"/>
        </w:rPr>
        <w:t xml:space="preserve"> </w:t>
      </w:r>
      <w:r w:rsidRPr="00E61CC0">
        <w:rPr>
          <w:sz w:val="20"/>
          <w:szCs w:val="20"/>
        </w:rPr>
        <w:t>համապատասխան</w:t>
      </w:r>
      <w:r w:rsidRPr="00E61CC0">
        <w:rPr>
          <w:sz w:val="20"/>
          <w:szCs w:val="20"/>
          <w:lang w:val="af-ZA"/>
        </w:rPr>
        <w:t xml:space="preserve"> </w:t>
      </w:r>
      <w:r w:rsidRPr="00E61CC0">
        <w:rPr>
          <w:sz w:val="20"/>
          <w:szCs w:val="20"/>
        </w:rPr>
        <w:t>փոփոխություններ</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լրացումներ</w:t>
      </w:r>
      <w:r w:rsidRPr="00E61CC0">
        <w:rPr>
          <w:sz w:val="20"/>
          <w:szCs w:val="20"/>
          <w:lang w:val="af-ZA"/>
        </w:rPr>
        <w:t xml:space="preserve"> </w:t>
      </w:r>
      <w:r w:rsidRPr="00E61CC0">
        <w:rPr>
          <w:sz w:val="20"/>
          <w:szCs w:val="20"/>
        </w:rPr>
        <w:t>կատարելու</w:t>
      </w:r>
      <w:r w:rsidRPr="00E61CC0">
        <w:rPr>
          <w:sz w:val="20"/>
          <w:szCs w:val="20"/>
          <w:lang w:val="af-ZA"/>
        </w:rPr>
        <w:t xml:space="preserve"> </w:t>
      </w:r>
      <w:r w:rsidRPr="00E61CC0">
        <w:rPr>
          <w:sz w:val="20"/>
          <w:szCs w:val="20"/>
        </w:rPr>
        <w:t>նպատակով</w:t>
      </w:r>
      <w:r w:rsidRPr="00E61CC0">
        <w:rPr>
          <w:sz w:val="20"/>
          <w:szCs w:val="20"/>
          <w:lang w:val="af-ZA"/>
        </w:rPr>
        <w:t xml:space="preserve"> </w:t>
      </w: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կառավարության</w:t>
      </w:r>
      <w:r w:rsidRPr="00E61CC0">
        <w:rPr>
          <w:sz w:val="20"/>
          <w:szCs w:val="20"/>
          <w:lang w:val="af-ZA"/>
        </w:rPr>
        <w:t xml:space="preserve"> </w:t>
      </w:r>
      <w:r w:rsidRPr="00E61CC0">
        <w:rPr>
          <w:sz w:val="20"/>
          <w:szCs w:val="20"/>
        </w:rPr>
        <w:t>լիազորած</w:t>
      </w:r>
      <w:r w:rsidRPr="00E61CC0">
        <w:rPr>
          <w:sz w:val="20"/>
          <w:szCs w:val="20"/>
          <w:lang w:val="af-ZA"/>
        </w:rPr>
        <w:t xml:space="preserve"> </w:t>
      </w:r>
      <w:r w:rsidRPr="00E61CC0">
        <w:rPr>
          <w:sz w:val="20"/>
          <w:szCs w:val="20"/>
        </w:rPr>
        <w:t>պետական</w:t>
      </w:r>
      <w:r w:rsidRPr="00E61CC0">
        <w:rPr>
          <w:sz w:val="20"/>
          <w:szCs w:val="20"/>
          <w:lang w:val="af-ZA"/>
        </w:rPr>
        <w:t xml:space="preserve"> </w:t>
      </w:r>
      <w:r w:rsidRPr="00E61CC0">
        <w:rPr>
          <w:sz w:val="20"/>
          <w:szCs w:val="20"/>
        </w:rPr>
        <w:t>կառավարման</w:t>
      </w:r>
      <w:r w:rsidRPr="00E61CC0">
        <w:rPr>
          <w:sz w:val="20"/>
          <w:szCs w:val="20"/>
          <w:lang w:val="af-ZA"/>
        </w:rPr>
        <w:t xml:space="preserve"> </w:t>
      </w:r>
      <w:r w:rsidRPr="00E61CC0">
        <w:rPr>
          <w:sz w:val="20"/>
          <w:szCs w:val="20"/>
        </w:rPr>
        <w:t>մարմնին</w:t>
      </w:r>
      <w:r w:rsidRPr="00E61CC0">
        <w:rPr>
          <w:sz w:val="20"/>
          <w:szCs w:val="20"/>
          <w:lang w:val="af-ZA"/>
        </w:rPr>
        <w:t xml:space="preserve"> </w:t>
      </w:r>
      <w:r w:rsidRPr="00E61CC0">
        <w:rPr>
          <w:sz w:val="20"/>
          <w:szCs w:val="20"/>
        </w:rPr>
        <w:t>դիմելու</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Աշխատակազմի</w:t>
      </w:r>
      <w:r w:rsidRPr="00E61CC0">
        <w:rPr>
          <w:sz w:val="20"/>
          <w:szCs w:val="20"/>
          <w:lang w:val="af-ZA"/>
        </w:rPr>
        <w:t xml:space="preserve"> </w:t>
      </w:r>
      <w:r w:rsidRPr="00E61CC0">
        <w:rPr>
          <w:sz w:val="20"/>
          <w:szCs w:val="20"/>
        </w:rPr>
        <w:t>աշխատակիցների</w:t>
      </w:r>
      <w:r w:rsidRPr="00E61CC0">
        <w:rPr>
          <w:sz w:val="20"/>
          <w:szCs w:val="20"/>
          <w:lang w:val="af-ZA"/>
        </w:rPr>
        <w:t xml:space="preserve"> </w:t>
      </w:r>
      <w:r w:rsidRPr="00E61CC0">
        <w:rPr>
          <w:sz w:val="20"/>
          <w:szCs w:val="20"/>
        </w:rPr>
        <w:t>թվաքանակը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հաստիքացուցակը</w:t>
      </w:r>
      <w:r w:rsidRPr="00E61CC0">
        <w:rPr>
          <w:sz w:val="20"/>
          <w:szCs w:val="20"/>
          <w:lang w:val="af-ZA"/>
        </w:rPr>
        <w:t xml:space="preserve"> </w:t>
      </w:r>
      <w:r w:rsidRPr="00E61CC0">
        <w:rPr>
          <w:sz w:val="20"/>
          <w:szCs w:val="20"/>
        </w:rPr>
        <w:t>հաստատված</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փոփոխված</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լրացված</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համարվում</w:t>
      </w:r>
      <w:r w:rsidRPr="00E61CC0">
        <w:rPr>
          <w:sz w:val="20"/>
          <w:szCs w:val="20"/>
          <w:lang w:val="af-ZA"/>
        </w:rPr>
        <w:t xml:space="preserve"> </w:t>
      </w: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կառավարության</w:t>
      </w:r>
      <w:r w:rsidRPr="00E61CC0">
        <w:rPr>
          <w:sz w:val="20"/>
          <w:szCs w:val="20"/>
          <w:lang w:val="af-ZA"/>
        </w:rPr>
        <w:t xml:space="preserve"> </w:t>
      </w:r>
      <w:r w:rsidRPr="00E61CC0">
        <w:rPr>
          <w:sz w:val="20"/>
          <w:szCs w:val="20"/>
        </w:rPr>
        <w:t>լիազորած</w:t>
      </w:r>
      <w:r w:rsidRPr="00E61CC0">
        <w:rPr>
          <w:sz w:val="20"/>
          <w:szCs w:val="20"/>
          <w:lang w:val="af-ZA"/>
        </w:rPr>
        <w:t xml:space="preserve"> </w:t>
      </w:r>
      <w:r w:rsidRPr="00E61CC0">
        <w:rPr>
          <w:sz w:val="20"/>
          <w:szCs w:val="20"/>
        </w:rPr>
        <w:t>պետական</w:t>
      </w:r>
      <w:r w:rsidRPr="00E61CC0">
        <w:rPr>
          <w:sz w:val="20"/>
          <w:szCs w:val="20"/>
          <w:lang w:val="af-ZA"/>
        </w:rPr>
        <w:t xml:space="preserve"> </w:t>
      </w:r>
      <w:r w:rsidRPr="00E61CC0">
        <w:rPr>
          <w:sz w:val="20"/>
          <w:szCs w:val="20"/>
        </w:rPr>
        <w:t>կառավարման</w:t>
      </w:r>
      <w:r w:rsidRPr="00E61CC0">
        <w:rPr>
          <w:sz w:val="20"/>
          <w:szCs w:val="20"/>
          <w:lang w:val="af-ZA"/>
        </w:rPr>
        <w:t xml:space="preserve"> </w:t>
      </w:r>
      <w:r w:rsidRPr="00E61CC0">
        <w:rPr>
          <w:sz w:val="20"/>
          <w:szCs w:val="20"/>
        </w:rPr>
        <w:t>մարմնի</w:t>
      </w:r>
      <w:r w:rsidRPr="00E61CC0">
        <w:rPr>
          <w:sz w:val="20"/>
          <w:szCs w:val="20"/>
          <w:lang w:val="af-ZA"/>
        </w:rPr>
        <w:t xml:space="preserve"> </w:t>
      </w:r>
      <w:r w:rsidRPr="00E61CC0">
        <w:rPr>
          <w:sz w:val="20"/>
          <w:szCs w:val="20"/>
        </w:rPr>
        <w:t>կողմից</w:t>
      </w:r>
      <w:r w:rsidRPr="00E61CC0">
        <w:rPr>
          <w:sz w:val="20"/>
          <w:szCs w:val="20"/>
          <w:lang w:val="af-ZA"/>
        </w:rPr>
        <w:t xml:space="preserve"> </w:t>
      </w:r>
      <w:r w:rsidRPr="00E61CC0">
        <w:rPr>
          <w:sz w:val="20"/>
          <w:szCs w:val="20"/>
        </w:rPr>
        <w:t>համայնքային</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պաշտոնների</w:t>
      </w:r>
      <w:r w:rsidRPr="00E61CC0">
        <w:rPr>
          <w:sz w:val="20"/>
          <w:szCs w:val="20"/>
          <w:lang w:val="af-ZA"/>
        </w:rPr>
        <w:t xml:space="preserve"> </w:t>
      </w:r>
      <w:r w:rsidRPr="00E61CC0">
        <w:rPr>
          <w:sz w:val="20"/>
          <w:szCs w:val="20"/>
        </w:rPr>
        <w:t>անվանացանկում</w:t>
      </w:r>
      <w:r w:rsidRPr="00E61CC0">
        <w:rPr>
          <w:sz w:val="20"/>
          <w:szCs w:val="20"/>
          <w:lang w:val="af-ZA"/>
        </w:rPr>
        <w:t xml:space="preserve"> </w:t>
      </w:r>
      <w:r w:rsidRPr="00E61CC0">
        <w:rPr>
          <w:sz w:val="20"/>
          <w:szCs w:val="20"/>
        </w:rPr>
        <w:t>համապատասխան</w:t>
      </w:r>
      <w:r w:rsidRPr="00E61CC0">
        <w:rPr>
          <w:sz w:val="20"/>
          <w:szCs w:val="20"/>
          <w:lang w:val="af-ZA"/>
        </w:rPr>
        <w:t xml:space="preserve"> </w:t>
      </w:r>
      <w:r w:rsidRPr="00E61CC0">
        <w:rPr>
          <w:sz w:val="20"/>
          <w:szCs w:val="20"/>
        </w:rPr>
        <w:t>փոփոխություններ</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լրացումներ</w:t>
      </w:r>
      <w:r w:rsidRPr="00E61CC0">
        <w:rPr>
          <w:sz w:val="20"/>
          <w:szCs w:val="20"/>
          <w:lang w:val="af-ZA"/>
        </w:rPr>
        <w:t xml:space="preserve"> </w:t>
      </w:r>
      <w:r w:rsidRPr="00E61CC0">
        <w:rPr>
          <w:sz w:val="20"/>
          <w:szCs w:val="20"/>
        </w:rPr>
        <w:t>կատարելու</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իրավական</w:t>
      </w:r>
      <w:r w:rsidRPr="00E61CC0">
        <w:rPr>
          <w:sz w:val="20"/>
          <w:szCs w:val="20"/>
          <w:lang w:val="af-ZA"/>
        </w:rPr>
        <w:t xml:space="preserve"> </w:t>
      </w:r>
      <w:r w:rsidRPr="00E61CC0">
        <w:rPr>
          <w:sz w:val="20"/>
          <w:szCs w:val="20"/>
        </w:rPr>
        <w:t>ակտն</w:t>
      </w:r>
      <w:r w:rsidRPr="00E61CC0">
        <w:rPr>
          <w:sz w:val="20"/>
          <w:szCs w:val="20"/>
          <w:lang w:val="af-ZA"/>
        </w:rPr>
        <w:t xml:space="preserve"> </w:t>
      </w:r>
      <w:r w:rsidRPr="00E61CC0">
        <w:rPr>
          <w:sz w:val="20"/>
          <w:szCs w:val="20"/>
        </w:rPr>
        <w:t>ուժի</w:t>
      </w:r>
      <w:r w:rsidRPr="00E61CC0">
        <w:rPr>
          <w:sz w:val="20"/>
          <w:szCs w:val="20"/>
          <w:lang w:val="af-ZA"/>
        </w:rPr>
        <w:t xml:space="preserve"> </w:t>
      </w:r>
      <w:r w:rsidRPr="00E61CC0">
        <w:rPr>
          <w:sz w:val="20"/>
          <w:szCs w:val="20"/>
        </w:rPr>
        <w:t>մեջ</w:t>
      </w:r>
      <w:r w:rsidRPr="00E61CC0">
        <w:rPr>
          <w:sz w:val="20"/>
          <w:szCs w:val="20"/>
          <w:lang w:val="af-ZA"/>
        </w:rPr>
        <w:t xml:space="preserve"> </w:t>
      </w:r>
      <w:r w:rsidRPr="00E61CC0">
        <w:rPr>
          <w:sz w:val="20"/>
          <w:szCs w:val="20"/>
        </w:rPr>
        <w:t>մտնելու</w:t>
      </w:r>
      <w:r w:rsidRPr="00E61CC0">
        <w:rPr>
          <w:sz w:val="20"/>
          <w:szCs w:val="20"/>
          <w:lang w:val="af-ZA"/>
        </w:rPr>
        <w:t xml:space="preserve"> </w:t>
      </w:r>
      <w:r w:rsidRPr="00E61CC0">
        <w:rPr>
          <w:sz w:val="20"/>
          <w:szCs w:val="20"/>
        </w:rPr>
        <w:t>պահից</w:t>
      </w:r>
      <w:r w:rsidRPr="00E61CC0">
        <w:rPr>
          <w:sz w:val="20"/>
          <w:szCs w:val="20"/>
          <w:lang w:val="af-ZA"/>
        </w:rPr>
        <w:t>.</w:t>
      </w:r>
    </w:p>
    <w:p w:rsidR="00F375A6" w:rsidRPr="00E61CC0" w:rsidRDefault="00F375A6" w:rsidP="00CD6FB0">
      <w:pPr>
        <w:numPr>
          <w:ilvl w:val="0"/>
          <w:numId w:val="5"/>
        </w:numPr>
        <w:spacing w:line="240" w:lineRule="auto"/>
        <w:ind w:left="426" w:hanging="426"/>
        <w:rPr>
          <w:sz w:val="20"/>
          <w:szCs w:val="20"/>
          <w:lang w:val="af-ZA"/>
        </w:rPr>
      </w:pPr>
      <w:proofErr w:type="gramStart"/>
      <w:r w:rsidRPr="00E61CC0">
        <w:rPr>
          <w:sz w:val="20"/>
          <w:szCs w:val="20"/>
        </w:rPr>
        <w:t>որոշում</w:t>
      </w:r>
      <w:proofErr w:type="gramEnd"/>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ընդունում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քաղաքաշինական</w:t>
      </w:r>
      <w:r w:rsidRPr="00E61CC0">
        <w:rPr>
          <w:sz w:val="20"/>
          <w:szCs w:val="20"/>
          <w:lang w:val="af-ZA"/>
        </w:rPr>
        <w:t xml:space="preserve"> </w:t>
      </w:r>
      <w:r w:rsidRPr="00E61CC0">
        <w:rPr>
          <w:sz w:val="20"/>
          <w:szCs w:val="20"/>
        </w:rPr>
        <w:t>ծրագրային</w:t>
      </w:r>
      <w:r w:rsidRPr="00E61CC0">
        <w:rPr>
          <w:sz w:val="20"/>
          <w:szCs w:val="20"/>
          <w:lang w:val="af-ZA"/>
        </w:rPr>
        <w:t xml:space="preserve"> </w:t>
      </w:r>
      <w:r w:rsidRPr="00E61CC0">
        <w:rPr>
          <w:sz w:val="20"/>
          <w:szCs w:val="20"/>
        </w:rPr>
        <w:t>փաստաթղթերը</w:t>
      </w:r>
      <w:r w:rsidRPr="00E61CC0">
        <w:rPr>
          <w:sz w:val="20"/>
          <w:szCs w:val="20"/>
          <w:lang w:val="af-ZA"/>
        </w:rPr>
        <w:t xml:space="preserve">, </w:t>
      </w:r>
      <w:r w:rsidRPr="00E61CC0">
        <w:rPr>
          <w:sz w:val="20"/>
          <w:szCs w:val="20"/>
        </w:rPr>
        <w:t>դրանց</w:t>
      </w:r>
      <w:r w:rsidRPr="00E61CC0">
        <w:rPr>
          <w:sz w:val="20"/>
          <w:szCs w:val="20"/>
          <w:lang w:val="af-ZA"/>
        </w:rPr>
        <w:t xml:space="preserve"> </w:t>
      </w:r>
      <w:r w:rsidRPr="00E61CC0">
        <w:rPr>
          <w:sz w:val="20"/>
          <w:szCs w:val="20"/>
        </w:rPr>
        <w:t>փոփոխությունները</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նախագծման</w:t>
      </w:r>
      <w:r w:rsidRPr="00E61CC0">
        <w:rPr>
          <w:sz w:val="20"/>
          <w:szCs w:val="20"/>
          <w:lang w:val="af-ZA"/>
        </w:rPr>
        <w:t xml:space="preserve"> </w:t>
      </w:r>
      <w:r w:rsidRPr="00E61CC0">
        <w:rPr>
          <w:sz w:val="20"/>
          <w:szCs w:val="20"/>
        </w:rPr>
        <w:t>առաջադրանքները</w:t>
      </w:r>
      <w:r w:rsidRPr="00E61CC0">
        <w:rPr>
          <w:sz w:val="20"/>
          <w:szCs w:val="20"/>
          <w:lang w:val="af-ZA"/>
        </w:rPr>
        <w:t xml:space="preserve"> </w:t>
      </w:r>
      <w:r w:rsidRPr="00E61CC0">
        <w:rPr>
          <w:sz w:val="20"/>
          <w:szCs w:val="20"/>
        </w:rPr>
        <w:t>հաստատելու</w:t>
      </w:r>
      <w:r w:rsidRPr="00E61CC0">
        <w:rPr>
          <w:sz w:val="20"/>
          <w:szCs w:val="20"/>
          <w:lang w:val="af-ZA"/>
        </w:rPr>
        <w:t xml:space="preserve"> </w:t>
      </w:r>
      <w:r w:rsidRPr="00E61CC0">
        <w:rPr>
          <w:sz w:val="20"/>
          <w:szCs w:val="20"/>
        </w:rPr>
        <w:t>մասին</w:t>
      </w:r>
      <w:r w:rsidRPr="00E61CC0">
        <w:rPr>
          <w:sz w:val="20"/>
          <w:szCs w:val="20"/>
          <w:lang w:val="af-ZA"/>
        </w:rPr>
        <w:t>` «</w:t>
      </w:r>
      <w:r w:rsidRPr="00E61CC0">
        <w:rPr>
          <w:sz w:val="20"/>
          <w:szCs w:val="20"/>
        </w:rPr>
        <w:t>Քաղաքաշինության</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օրենքով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p>
    <w:p w:rsidR="00F375A6" w:rsidRPr="00E61CC0" w:rsidRDefault="00F375A6" w:rsidP="00CD6FB0">
      <w:pPr>
        <w:numPr>
          <w:ilvl w:val="0"/>
          <w:numId w:val="5"/>
        </w:numPr>
        <w:spacing w:line="240" w:lineRule="auto"/>
        <w:ind w:left="426" w:hanging="426"/>
        <w:rPr>
          <w:sz w:val="20"/>
          <w:szCs w:val="20"/>
          <w:lang w:val="af-ZA"/>
        </w:rPr>
      </w:pPr>
      <w:proofErr w:type="gramStart"/>
      <w:r w:rsidRPr="00E61CC0">
        <w:rPr>
          <w:sz w:val="20"/>
          <w:szCs w:val="20"/>
        </w:rPr>
        <w:t>հաստատում</w:t>
      </w:r>
      <w:proofErr w:type="gramEnd"/>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քաղաքաշինական</w:t>
      </w:r>
      <w:r w:rsidRPr="00E61CC0">
        <w:rPr>
          <w:sz w:val="20"/>
          <w:szCs w:val="20"/>
          <w:lang w:val="af-ZA"/>
        </w:rPr>
        <w:t xml:space="preserve"> </w:t>
      </w:r>
      <w:r w:rsidRPr="00E61CC0">
        <w:rPr>
          <w:sz w:val="20"/>
          <w:szCs w:val="20"/>
        </w:rPr>
        <w:t>կանոնադրությունը</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lang w:val="ru-RU"/>
        </w:rPr>
        <w:t>ՏԻՄ</w:t>
      </w:r>
      <w:r w:rsidRPr="00E61CC0">
        <w:rPr>
          <w:sz w:val="20"/>
          <w:szCs w:val="20"/>
          <w:lang w:val="af-ZA"/>
        </w:rPr>
        <w:t xml:space="preserve"> </w:t>
      </w:r>
      <w:r w:rsidRPr="00E61CC0">
        <w:rPr>
          <w:sz w:val="20"/>
          <w:szCs w:val="20"/>
        </w:rPr>
        <w:t>օրենքի</w:t>
      </w:r>
      <w:r w:rsidRPr="00E61CC0">
        <w:rPr>
          <w:sz w:val="20"/>
          <w:szCs w:val="20"/>
          <w:lang w:val="af-ZA"/>
        </w:rPr>
        <w:t xml:space="preserve"> 37-</w:t>
      </w:r>
      <w:r w:rsidRPr="00E61CC0">
        <w:rPr>
          <w:sz w:val="20"/>
          <w:szCs w:val="20"/>
        </w:rPr>
        <w:t>րդ</w:t>
      </w:r>
      <w:r w:rsidRPr="00E61CC0">
        <w:rPr>
          <w:sz w:val="20"/>
          <w:szCs w:val="20"/>
          <w:lang w:val="af-ZA"/>
        </w:rPr>
        <w:t xml:space="preserve"> </w:t>
      </w:r>
      <w:r w:rsidRPr="00E61CC0">
        <w:rPr>
          <w:sz w:val="20"/>
          <w:szCs w:val="20"/>
        </w:rPr>
        <w:t>հոդվածի</w:t>
      </w:r>
      <w:r w:rsidRPr="00E61CC0">
        <w:rPr>
          <w:sz w:val="20"/>
          <w:szCs w:val="20"/>
          <w:lang w:val="af-ZA"/>
        </w:rPr>
        <w:t xml:space="preserve"> </w:t>
      </w:r>
      <w:r w:rsidRPr="00E61CC0">
        <w:rPr>
          <w:sz w:val="20"/>
          <w:szCs w:val="20"/>
        </w:rPr>
        <w:t>երկրորդ</w:t>
      </w:r>
      <w:r w:rsidRPr="00E61CC0">
        <w:rPr>
          <w:sz w:val="20"/>
          <w:szCs w:val="20"/>
          <w:lang w:val="af-ZA"/>
        </w:rPr>
        <w:t xml:space="preserve"> </w:t>
      </w:r>
      <w:r w:rsidRPr="00E61CC0">
        <w:rPr>
          <w:sz w:val="20"/>
          <w:szCs w:val="20"/>
        </w:rPr>
        <w:t>մասի</w:t>
      </w:r>
      <w:r w:rsidRPr="00E61CC0">
        <w:rPr>
          <w:sz w:val="20"/>
          <w:szCs w:val="20"/>
          <w:lang w:val="af-ZA"/>
        </w:rPr>
        <w:t xml:space="preserve"> 3-</w:t>
      </w:r>
      <w:r w:rsidRPr="00E61CC0">
        <w:rPr>
          <w:sz w:val="20"/>
          <w:szCs w:val="20"/>
        </w:rPr>
        <w:t>րդ</w:t>
      </w:r>
      <w:r w:rsidRPr="00E61CC0">
        <w:rPr>
          <w:sz w:val="20"/>
          <w:szCs w:val="20"/>
          <w:lang w:val="af-ZA"/>
        </w:rPr>
        <w:t xml:space="preserve"> </w:t>
      </w:r>
      <w:r w:rsidRPr="00E61CC0">
        <w:rPr>
          <w:sz w:val="20"/>
          <w:szCs w:val="20"/>
        </w:rPr>
        <w:t>կետով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քաղաքաշինական</w:t>
      </w:r>
      <w:r w:rsidRPr="00E61CC0">
        <w:rPr>
          <w:sz w:val="20"/>
          <w:szCs w:val="20"/>
          <w:lang w:val="af-ZA"/>
        </w:rPr>
        <w:t xml:space="preserve"> </w:t>
      </w:r>
      <w:r w:rsidRPr="00E61CC0">
        <w:rPr>
          <w:sz w:val="20"/>
          <w:szCs w:val="20"/>
        </w:rPr>
        <w:t>այն</w:t>
      </w:r>
      <w:r w:rsidRPr="00E61CC0">
        <w:rPr>
          <w:sz w:val="20"/>
          <w:szCs w:val="20"/>
          <w:lang w:val="af-ZA"/>
        </w:rPr>
        <w:t xml:space="preserve"> </w:t>
      </w:r>
      <w:r w:rsidRPr="00E61CC0">
        <w:rPr>
          <w:sz w:val="20"/>
          <w:szCs w:val="20"/>
        </w:rPr>
        <w:t>փաստաթղթերը</w:t>
      </w:r>
      <w:r w:rsidRPr="00E61CC0">
        <w:rPr>
          <w:sz w:val="20"/>
          <w:szCs w:val="20"/>
          <w:lang w:val="af-ZA"/>
        </w:rPr>
        <w:t xml:space="preserve">, </w:t>
      </w:r>
      <w:r w:rsidRPr="00E61CC0">
        <w:rPr>
          <w:sz w:val="20"/>
          <w:szCs w:val="20"/>
        </w:rPr>
        <w:t>որոնց</w:t>
      </w:r>
      <w:r w:rsidRPr="00E61CC0">
        <w:rPr>
          <w:sz w:val="20"/>
          <w:szCs w:val="20"/>
          <w:lang w:val="af-ZA"/>
        </w:rPr>
        <w:t xml:space="preserve"> </w:t>
      </w:r>
      <w:r w:rsidRPr="00E61CC0">
        <w:rPr>
          <w:sz w:val="20"/>
          <w:szCs w:val="20"/>
        </w:rPr>
        <w:t>պատվիրատուն</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համայնքը</w:t>
      </w:r>
      <w:r w:rsidRPr="00E61CC0">
        <w:rPr>
          <w:sz w:val="20"/>
          <w:szCs w:val="20"/>
          <w:lang w:val="af-ZA"/>
        </w:rPr>
        <w:t>.</w:t>
      </w:r>
    </w:p>
    <w:p w:rsidR="00F375A6" w:rsidRPr="00E61CC0" w:rsidRDefault="00F375A6" w:rsidP="00CD6FB0">
      <w:pPr>
        <w:numPr>
          <w:ilvl w:val="0"/>
          <w:numId w:val="5"/>
        </w:numPr>
        <w:spacing w:line="240" w:lineRule="auto"/>
        <w:ind w:left="426" w:hanging="426"/>
        <w:rPr>
          <w:sz w:val="20"/>
          <w:szCs w:val="20"/>
          <w:lang w:val="af-ZA"/>
        </w:rPr>
      </w:pP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օրենսդրությամբ</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դեպքերում</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կարգով</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ընդունում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հողերի</w:t>
      </w:r>
      <w:r w:rsidRPr="00E61CC0">
        <w:rPr>
          <w:sz w:val="20"/>
          <w:szCs w:val="20"/>
          <w:lang w:val="af-ZA"/>
        </w:rPr>
        <w:t xml:space="preserve"> </w:t>
      </w:r>
      <w:r w:rsidRPr="00E61CC0">
        <w:rPr>
          <w:sz w:val="20"/>
          <w:szCs w:val="20"/>
        </w:rPr>
        <w:t>օգտագործման</w:t>
      </w:r>
      <w:r w:rsidRPr="00E61CC0">
        <w:rPr>
          <w:sz w:val="20"/>
          <w:szCs w:val="20"/>
          <w:lang w:val="af-ZA"/>
        </w:rPr>
        <w:t xml:space="preserve"> </w:t>
      </w:r>
      <w:r w:rsidRPr="00E61CC0">
        <w:rPr>
          <w:sz w:val="20"/>
          <w:szCs w:val="20"/>
        </w:rPr>
        <w:t>սխեմաները</w:t>
      </w:r>
      <w:r w:rsidRPr="00E61CC0">
        <w:rPr>
          <w:sz w:val="20"/>
          <w:szCs w:val="20"/>
          <w:lang w:val="af-ZA"/>
        </w:rPr>
        <w:t xml:space="preserve"> </w:t>
      </w:r>
      <w:r w:rsidRPr="00E61CC0">
        <w:rPr>
          <w:sz w:val="20"/>
          <w:szCs w:val="20"/>
        </w:rPr>
        <w:t>հաստատելու</w:t>
      </w:r>
      <w:r w:rsidRPr="00E61CC0">
        <w:rPr>
          <w:sz w:val="20"/>
          <w:szCs w:val="20"/>
          <w:lang w:val="af-ZA"/>
        </w:rPr>
        <w:t xml:space="preserve"> </w:t>
      </w:r>
      <w:r w:rsidRPr="00E61CC0">
        <w:rPr>
          <w:sz w:val="20"/>
          <w:szCs w:val="20"/>
        </w:rPr>
        <w:t>մասին</w:t>
      </w:r>
      <w:r w:rsidRPr="00E61CC0">
        <w:rPr>
          <w:sz w:val="20"/>
          <w:szCs w:val="20"/>
          <w:lang w:val="af-ZA"/>
        </w:rPr>
        <w:t>.</w:t>
      </w:r>
    </w:p>
    <w:p w:rsidR="00F375A6" w:rsidRPr="00232DA0" w:rsidRDefault="00F375A6" w:rsidP="00CD6FB0">
      <w:pPr>
        <w:numPr>
          <w:ilvl w:val="0"/>
          <w:numId w:val="5"/>
        </w:numPr>
        <w:spacing w:line="240" w:lineRule="auto"/>
        <w:ind w:left="426" w:hanging="426"/>
        <w:rPr>
          <w:sz w:val="20"/>
          <w:szCs w:val="20"/>
        </w:rPr>
      </w:pPr>
      <w:proofErr w:type="gramStart"/>
      <w:r w:rsidRPr="00232DA0">
        <w:rPr>
          <w:sz w:val="20"/>
          <w:szCs w:val="20"/>
        </w:rPr>
        <w:t>հաստատում</w:t>
      </w:r>
      <w:proofErr w:type="gramEnd"/>
      <w:r w:rsidRPr="00232DA0">
        <w:rPr>
          <w:sz w:val="20"/>
          <w:szCs w:val="20"/>
        </w:rPr>
        <w:t xml:space="preserve"> է համայնքի սեփականության ամենամյա գույքագրման փաստաթղթերը. </w:t>
      </w:r>
    </w:p>
    <w:p w:rsidR="00F375A6" w:rsidRPr="00232DA0" w:rsidRDefault="00F375A6" w:rsidP="00CD6FB0">
      <w:pPr>
        <w:numPr>
          <w:ilvl w:val="0"/>
          <w:numId w:val="5"/>
        </w:numPr>
        <w:spacing w:line="240" w:lineRule="auto"/>
        <w:ind w:left="426" w:hanging="426"/>
        <w:rPr>
          <w:sz w:val="20"/>
          <w:szCs w:val="20"/>
        </w:rPr>
      </w:pPr>
      <w:proofErr w:type="gramStart"/>
      <w:r w:rsidRPr="00E61CC0">
        <w:rPr>
          <w:sz w:val="20"/>
          <w:szCs w:val="20"/>
        </w:rPr>
        <w:t>քննարկում</w:t>
      </w:r>
      <w:proofErr w:type="gramEnd"/>
      <w:r w:rsidRPr="00232DA0">
        <w:rPr>
          <w:sz w:val="20"/>
          <w:szCs w:val="20"/>
        </w:rPr>
        <w:t xml:space="preserve"> </w:t>
      </w:r>
      <w:r w:rsidRPr="00E61CC0">
        <w:rPr>
          <w:sz w:val="20"/>
          <w:szCs w:val="20"/>
        </w:rPr>
        <w:t>է</w:t>
      </w:r>
      <w:r w:rsidRPr="00232DA0">
        <w:rPr>
          <w:sz w:val="20"/>
          <w:szCs w:val="20"/>
        </w:rPr>
        <w:t xml:space="preserve"> </w:t>
      </w:r>
      <w:r w:rsidRPr="00E61CC0">
        <w:rPr>
          <w:sz w:val="20"/>
          <w:szCs w:val="20"/>
        </w:rPr>
        <w:t>Հայաստանի</w:t>
      </w:r>
      <w:r w:rsidRPr="00232DA0">
        <w:rPr>
          <w:sz w:val="20"/>
          <w:szCs w:val="20"/>
        </w:rPr>
        <w:t xml:space="preserve"> </w:t>
      </w:r>
      <w:r w:rsidRPr="00E61CC0">
        <w:rPr>
          <w:sz w:val="20"/>
          <w:szCs w:val="20"/>
        </w:rPr>
        <w:t>Հանրապետության</w:t>
      </w:r>
      <w:r w:rsidRPr="00232DA0">
        <w:rPr>
          <w:sz w:val="20"/>
          <w:szCs w:val="20"/>
        </w:rPr>
        <w:t xml:space="preserve"> </w:t>
      </w:r>
      <w:r w:rsidRPr="00E61CC0">
        <w:rPr>
          <w:sz w:val="20"/>
          <w:szCs w:val="20"/>
        </w:rPr>
        <w:t>վերահսկիչ</w:t>
      </w:r>
      <w:r w:rsidRPr="00232DA0">
        <w:rPr>
          <w:sz w:val="20"/>
          <w:szCs w:val="20"/>
        </w:rPr>
        <w:t xml:space="preserve"> </w:t>
      </w:r>
      <w:r w:rsidRPr="00E61CC0">
        <w:rPr>
          <w:sz w:val="20"/>
          <w:szCs w:val="20"/>
        </w:rPr>
        <w:t>պալատի</w:t>
      </w:r>
      <w:r w:rsidRPr="00232DA0">
        <w:rPr>
          <w:sz w:val="20"/>
          <w:szCs w:val="20"/>
        </w:rPr>
        <w:t xml:space="preserve"> </w:t>
      </w:r>
      <w:r w:rsidRPr="00E61CC0">
        <w:rPr>
          <w:sz w:val="20"/>
          <w:szCs w:val="20"/>
        </w:rPr>
        <w:t>իրականացրած</w:t>
      </w:r>
      <w:r w:rsidRPr="00232DA0">
        <w:rPr>
          <w:sz w:val="20"/>
          <w:szCs w:val="20"/>
        </w:rPr>
        <w:t xml:space="preserve"> </w:t>
      </w:r>
      <w:r w:rsidRPr="00E61CC0">
        <w:rPr>
          <w:sz w:val="20"/>
          <w:szCs w:val="20"/>
        </w:rPr>
        <w:t>վերահսկողության</w:t>
      </w:r>
      <w:r w:rsidRPr="00232DA0">
        <w:rPr>
          <w:sz w:val="20"/>
          <w:szCs w:val="20"/>
        </w:rPr>
        <w:t xml:space="preserve"> </w:t>
      </w:r>
      <w:r w:rsidRPr="00E61CC0">
        <w:rPr>
          <w:sz w:val="20"/>
          <w:szCs w:val="20"/>
        </w:rPr>
        <w:t>և</w:t>
      </w:r>
      <w:r w:rsidRPr="00232DA0">
        <w:rPr>
          <w:sz w:val="20"/>
          <w:szCs w:val="20"/>
        </w:rPr>
        <w:t xml:space="preserve"> </w:t>
      </w:r>
      <w:r w:rsidRPr="00E61CC0">
        <w:rPr>
          <w:sz w:val="20"/>
          <w:szCs w:val="20"/>
        </w:rPr>
        <w:t>այլ</w:t>
      </w:r>
      <w:r w:rsidRPr="00232DA0">
        <w:rPr>
          <w:sz w:val="20"/>
          <w:szCs w:val="20"/>
        </w:rPr>
        <w:t xml:space="preserve"> </w:t>
      </w:r>
      <w:r w:rsidRPr="00E61CC0">
        <w:rPr>
          <w:sz w:val="20"/>
          <w:szCs w:val="20"/>
        </w:rPr>
        <w:t>իրավասու</w:t>
      </w:r>
      <w:r w:rsidRPr="00232DA0">
        <w:rPr>
          <w:sz w:val="20"/>
          <w:szCs w:val="20"/>
        </w:rPr>
        <w:t xml:space="preserve"> </w:t>
      </w:r>
      <w:r w:rsidRPr="00E61CC0">
        <w:rPr>
          <w:sz w:val="20"/>
          <w:szCs w:val="20"/>
        </w:rPr>
        <w:t>պետական</w:t>
      </w:r>
      <w:r w:rsidRPr="00232DA0">
        <w:rPr>
          <w:sz w:val="20"/>
          <w:szCs w:val="20"/>
        </w:rPr>
        <w:t xml:space="preserve"> </w:t>
      </w:r>
      <w:r w:rsidRPr="00E61CC0">
        <w:rPr>
          <w:sz w:val="20"/>
          <w:szCs w:val="20"/>
        </w:rPr>
        <w:t>մարմինների</w:t>
      </w:r>
      <w:r w:rsidRPr="00232DA0">
        <w:rPr>
          <w:sz w:val="20"/>
          <w:szCs w:val="20"/>
        </w:rPr>
        <w:t xml:space="preserve"> </w:t>
      </w:r>
      <w:r w:rsidRPr="00E61CC0">
        <w:rPr>
          <w:sz w:val="20"/>
          <w:szCs w:val="20"/>
        </w:rPr>
        <w:t>իրականացրած</w:t>
      </w:r>
      <w:r w:rsidRPr="00232DA0">
        <w:rPr>
          <w:sz w:val="20"/>
          <w:szCs w:val="20"/>
        </w:rPr>
        <w:t xml:space="preserve"> </w:t>
      </w:r>
      <w:r w:rsidRPr="00E61CC0">
        <w:rPr>
          <w:sz w:val="20"/>
          <w:szCs w:val="20"/>
        </w:rPr>
        <w:t>ստուգումների</w:t>
      </w:r>
      <w:r w:rsidRPr="00232DA0">
        <w:rPr>
          <w:sz w:val="20"/>
          <w:szCs w:val="20"/>
        </w:rPr>
        <w:t xml:space="preserve"> </w:t>
      </w:r>
      <w:r w:rsidRPr="00E61CC0">
        <w:rPr>
          <w:sz w:val="20"/>
          <w:szCs w:val="20"/>
        </w:rPr>
        <w:t>արդյունքները</w:t>
      </w:r>
      <w:r w:rsidRPr="00232DA0">
        <w:rPr>
          <w:sz w:val="20"/>
          <w:szCs w:val="20"/>
        </w:rPr>
        <w:t xml:space="preserve"> </w:t>
      </w:r>
      <w:r w:rsidRPr="00E61CC0">
        <w:rPr>
          <w:sz w:val="20"/>
          <w:szCs w:val="20"/>
        </w:rPr>
        <w:t>և</w:t>
      </w:r>
      <w:r w:rsidRPr="00232DA0">
        <w:rPr>
          <w:sz w:val="20"/>
          <w:szCs w:val="20"/>
        </w:rPr>
        <w:t xml:space="preserve"> </w:t>
      </w:r>
      <w:r w:rsidRPr="00E61CC0">
        <w:rPr>
          <w:sz w:val="20"/>
          <w:szCs w:val="20"/>
        </w:rPr>
        <w:t>իր</w:t>
      </w:r>
      <w:r w:rsidRPr="00232DA0">
        <w:rPr>
          <w:sz w:val="20"/>
          <w:szCs w:val="20"/>
        </w:rPr>
        <w:t xml:space="preserve"> </w:t>
      </w:r>
      <w:r w:rsidRPr="00E61CC0">
        <w:rPr>
          <w:sz w:val="20"/>
          <w:szCs w:val="20"/>
        </w:rPr>
        <w:t>իրավասության</w:t>
      </w:r>
      <w:r w:rsidRPr="00232DA0">
        <w:rPr>
          <w:sz w:val="20"/>
          <w:szCs w:val="20"/>
        </w:rPr>
        <w:t xml:space="preserve"> </w:t>
      </w:r>
      <w:r w:rsidRPr="00E61CC0">
        <w:rPr>
          <w:sz w:val="20"/>
          <w:szCs w:val="20"/>
        </w:rPr>
        <w:t>շրջանակում</w:t>
      </w:r>
      <w:r w:rsidRPr="00232DA0">
        <w:rPr>
          <w:sz w:val="20"/>
          <w:szCs w:val="20"/>
        </w:rPr>
        <w:t xml:space="preserve"> </w:t>
      </w:r>
      <w:r w:rsidRPr="00E61CC0">
        <w:rPr>
          <w:sz w:val="20"/>
          <w:szCs w:val="20"/>
        </w:rPr>
        <w:t>դրանց</w:t>
      </w:r>
      <w:r w:rsidRPr="00232DA0">
        <w:rPr>
          <w:sz w:val="20"/>
          <w:szCs w:val="20"/>
        </w:rPr>
        <w:t xml:space="preserve"> </w:t>
      </w:r>
      <w:r w:rsidRPr="00E61CC0">
        <w:rPr>
          <w:sz w:val="20"/>
          <w:szCs w:val="20"/>
        </w:rPr>
        <w:t>վերաբերյալ</w:t>
      </w:r>
      <w:r w:rsidRPr="00232DA0">
        <w:rPr>
          <w:sz w:val="20"/>
          <w:szCs w:val="20"/>
        </w:rPr>
        <w:t xml:space="preserve"> </w:t>
      </w:r>
      <w:r w:rsidRPr="00E61CC0">
        <w:rPr>
          <w:sz w:val="20"/>
          <w:szCs w:val="20"/>
        </w:rPr>
        <w:t>ընդունում</w:t>
      </w:r>
      <w:r w:rsidRPr="00232DA0">
        <w:rPr>
          <w:sz w:val="20"/>
          <w:szCs w:val="20"/>
        </w:rPr>
        <w:t xml:space="preserve"> </w:t>
      </w:r>
      <w:r w:rsidRPr="00E61CC0">
        <w:rPr>
          <w:sz w:val="20"/>
          <w:szCs w:val="20"/>
        </w:rPr>
        <w:t>է</w:t>
      </w:r>
      <w:r w:rsidRPr="00232DA0">
        <w:rPr>
          <w:sz w:val="20"/>
          <w:szCs w:val="20"/>
        </w:rPr>
        <w:t xml:space="preserve"> </w:t>
      </w:r>
      <w:r w:rsidRPr="00E61CC0">
        <w:rPr>
          <w:sz w:val="20"/>
          <w:szCs w:val="20"/>
        </w:rPr>
        <w:t>որոշում</w:t>
      </w:r>
      <w:r w:rsidRPr="00232DA0">
        <w:rPr>
          <w:sz w:val="20"/>
          <w:szCs w:val="20"/>
        </w:rPr>
        <w:t>.</w:t>
      </w:r>
    </w:p>
    <w:p w:rsidR="00F375A6" w:rsidRPr="00232DA0" w:rsidRDefault="00F375A6" w:rsidP="00CD6FB0">
      <w:pPr>
        <w:numPr>
          <w:ilvl w:val="0"/>
          <w:numId w:val="5"/>
        </w:numPr>
        <w:spacing w:line="240" w:lineRule="auto"/>
        <w:ind w:left="426" w:hanging="426"/>
        <w:rPr>
          <w:sz w:val="20"/>
          <w:szCs w:val="20"/>
        </w:rPr>
      </w:pPr>
      <w:proofErr w:type="gramStart"/>
      <w:r w:rsidRPr="00232DA0">
        <w:rPr>
          <w:sz w:val="20"/>
          <w:szCs w:val="20"/>
        </w:rPr>
        <w:t>քննարկում</w:t>
      </w:r>
      <w:proofErr w:type="gramEnd"/>
      <w:r w:rsidRPr="00232DA0">
        <w:rPr>
          <w:sz w:val="20"/>
          <w:szCs w:val="20"/>
        </w:rPr>
        <w:t xml:space="preserve"> և որոշում է կայացնում համայնքում տեղական ինքնակառավարմանը բնակիչների մասնակցության կարգը հաստատելու վերաբերյալ.</w:t>
      </w:r>
    </w:p>
    <w:p w:rsidR="00F375A6" w:rsidRPr="00232DA0" w:rsidRDefault="00F375A6" w:rsidP="00CD6FB0">
      <w:pPr>
        <w:numPr>
          <w:ilvl w:val="0"/>
          <w:numId w:val="5"/>
        </w:numPr>
        <w:spacing w:line="240" w:lineRule="auto"/>
        <w:ind w:left="426" w:hanging="426"/>
        <w:rPr>
          <w:sz w:val="20"/>
          <w:szCs w:val="20"/>
        </w:rPr>
      </w:pPr>
      <w:r w:rsidRPr="00232DA0">
        <w:rPr>
          <w:sz w:val="20"/>
          <w:szCs w:val="20"/>
        </w:rPr>
        <w:t>քննարկում և որոշում է կայացնում համայնքի ղեկավարին կից, համայնքի տարածքում հասարակական կարգով գործող խորհրդակցական մարմինների քանակի, անվանումների ու ձևավորման կարգը հաստատելու վերաբերյալ:</w:t>
      </w:r>
    </w:p>
    <w:p w:rsidR="00F375A6" w:rsidRPr="00232DA0" w:rsidRDefault="00F375A6" w:rsidP="00CD6FB0">
      <w:pPr>
        <w:numPr>
          <w:ilvl w:val="0"/>
          <w:numId w:val="5"/>
        </w:numPr>
        <w:spacing w:line="240" w:lineRule="auto"/>
        <w:ind w:left="426" w:hanging="426"/>
        <w:rPr>
          <w:sz w:val="20"/>
          <w:szCs w:val="20"/>
        </w:rPr>
      </w:pPr>
      <w:r w:rsidRPr="00232DA0">
        <w:rPr>
          <w:sz w:val="20"/>
          <w:szCs w:val="20"/>
        </w:rPr>
        <w:t>Ավագանու նիստում կարող է քննարկվել համայնքի շահերին վերաբերող ցանկացած հարց: Քննարկվող հարցերի վերաբերյալ ավագանին ընդունում է որոշումներ և ուղերձներ: ՏԻՄ օրենքով սահմանված դեպքերում ավագանին կազմում է արձանագրություններ:</w:t>
      </w:r>
    </w:p>
    <w:p w:rsidR="00F375A6" w:rsidRPr="00232DA0" w:rsidRDefault="00F375A6" w:rsidP="00CD6FB0">
      <w:pPr>
        <w:numPr>
          <w:ilvl w:val="0"/>
          <w:numId w:val="5"/>
        </w:numPr>
        <w:spacing w:line="240" w:lineRule="auto"/>
        <w:ind w:left="426" w:hanging="426"/>
        <w:rPr>
          <w:sz w:val="20"/>
          <w:szCs w:val="20"/>
        </w:rPr>
      </w:pPr>
      <w:r w:rsidRPr="0083267C">
        <w:rPr>
          <w:sz w:val="20"/>
          <w:szCs w:val="20"/>
        </w:rPr>
        <w:t>Համայնքի</w:t>
      </w:r>
      <w:r w:rsidRPr="00232DA0">
        <w:rPr>
          <w:sz w:val="20"/>
          <w:szCs w:val="20"/>
        </w:rPr>
        <w:t xml:space="preserve"> </w:t>
      </w:r>
      <w:r w:rsidRPr="0083267C">
        <w:rPr>
          <w:sz w:val="20"/>
          <w:szCs w:val="20"/>
        </w:rPr>
        <w:t>ավագանին</w:t>
      </w:r>
      <w:r w:rsidRPr="00232DA0">
        <w:rPr>
          <w:sz w:val="20"/>
          <w:szCs w:val="20"/>
        </w:rPr>
        <w:t xml:space="preserve"> </w:t>
      </w:r>
      <w:r w:rsidRPr="0083267C">
        <w:rPr>
          <w:sz w:val="20"/>
          <w:szCs w:val="20"/>
        </w:rPr>
        <w:t>ընդունում</w:t>
      </w:r>
      <w:r w:rsidRPr="00232DA0">
        <w:rPr>
          <w:sz w:val="20"/>
          <w:szCs w:val="20"/>
        </w:rPr>
        <w:t xml:space="preserve"> </w:t>
      </w:r>
      <w:r w:rsidRPr="0083267C">
        <w:rPr>
          <w:sz w:val="20"/>
          <w:szCs w:val="20"/>
        </w:rPr>
        <w:t>է</w:t>
      </w:r>
      <w:r w:rsidRPr="00232DA0">
        <w:rPr>
          <w:sz w:val="20"/>
          <w:szCs w:val="20"/>
        </w:rPr>
        <w:t xml:space="preserve"> </w:t>
      </w:r>
      <w:r w:rsidRPr="0083267C">
        <w:rPr>
          <w:sz w:val="20"/>
          <w:szCs w:val="20"/>
        </w:rPr>
        <w:t>կանոնակարգ</w:t>
      </w:r>
      <w:r w:rsidRPr="00232DA0">
        <w:rPr>
          <w:sz w:val="20"/>
          <w:szCs w:val="20"/>
        </w:rPr>
        <w:t xml:space="preserve">, </w:t>
      </w:r>
      <w:r w:rsidRPr="0083267C">
        <w:rPr>
          <w:sz w:val="20"/>
          <w:szCs w:val="20"/>
        </w:rPr>
        <w:t>որը</w:t>
      </w:r>
      <w:r w:rsidRPr="00232DA0">
        <w:rPr>
          <w:sz w:val="20"/>
          <w:szCs w:val="20"/>
        </w:rPr>
        <w:t xml:space="preserve"> </w:t>
      </w:r>
      <w:r w:rsidRPr="0083267C">
        <w:rPr>
          <w:sz w:val="20"/>
          <w:szCs w:val="20"/>
        </w:rPr>
        <w:t>կարգավորում</w:t>
      </w:r>
      <w:r w:rsidRPr="00232DA0">
        <w:rPr>
          <w:sz w:val="20"/>
          <w:szCs w:val="20"/>
        </w:rPr>
        <w:t xml:space="preserve"> </w:t>
      </w:r>
      <w:r w:rsidRPr="0083267C">
        <w:rPr>
          <w:sz w:val="20"/>
          <w:szCs w:val="20"/>
        </w:rPr>
        <w:t>է</w:t>
      </w:r>
      <w:r w:rsidRPr="00232DA0">
        <w:rPr>
          <w:sz w:val="20"/>
          <w:szCs w:val="20"/>
        </w:rPr>
        <w:t xml:space="preserve"> </w:t>
      </w:r>
      <w:r w:rsidRPr="0083267C">
        <w:rPr>
          <w:sz w:val="20"/>
          <w:szCs w:val="20"/>
        </w:rPr>
        <w:t>ավագանու</w:t>
      </w:r>
      <w:r w:rsidRPr="00232DA0">
        <w:rPr>
          <w:sz w:val="20"/>
          <w:szCs w:val="20"/>
        </w:rPr>
        <w:t xml:space="preserve"> </w:t>
      </w:r>
      <w:r w:rsidRPr="0083267C">
        <w:rPr>
          <w:sz w:val="20"/>
          <w:szCs w:val="20"/>
        </w:rPr>
        <w:t>գործունեությունը</w:t>
      </w:r>
      <w:r w:rsidRPr="00232DA0">
        <w:rPr>
          <w:sz w:val="20"/>
          <w:szCs w:val="20"/>
        </w:rPr>
        <w:t xml:space="preserve">, </w:t>
      </w:r>
      <w:r w:rsidRPr="0083267C">
        <w:rPr>
          <w:sz w:val="20"/>
          <w:szCs w:val="20"/>
        </w:rPr>
        <w:t>նիստերի</w:t>
      </w:r>
      <w:r w:rsidRPr="00232DA0">
        <w:rPr>
          <w:sz w:val="20"/>
          <w:szCs w:val="20"/>
        </w:rPr>
        <w:t xml:space="preserve"> </w:t>
      </w:r>
      <w:r w:rsidRPr="0083267C">
        <w:rPr>
          <w:sz w:val="20"/>
          <w:szCs w:val="20"/>
        </w:rPr>
        <w:t>նախապատրաստումը</w:t>
      </w:r>
      <w:r w:rsidRPr="00232DA0">
        <w:rPr>
          <w:sz w:val="20"/>
          <w:szCs w:val="20"/>
        </w:rPr>
        <w:t xml:space="preserve"> </w:t>
      </w:r>
      <w:r w:rsidRPr="0083267C">
        <w:rPr>
          <w:sz w:val="20"/>
          <w:szCs w:val="20"/>
        </w:rPr>
        <w:t>և</w:t>
      </w:r>
      <w:r w:rsidRPr="00232DA0">
        <w:rPr>
          <w:sz w:val="20"/>
          <w:szCs w:val="20"/>
        </w:rPr>
        <w:t xml:space="preserve"> </w:t>
      </w:r>
      <w:r w:rsidRPr="0083267C">
        <w:rPr>
          <w:sz w:val="20"/>
          <w:szCs w:val="20"/>
        </w:rPr>
        <w:t>անցկացումը</w:t>
      </w:r>
      <w:r w:rsidRPr="00232DA0">
        <w:rPr>
          <w:sz w:val="20"/>
          <w:szCs w:val="20"/>
        </w:rPr>
        <w:t xml:space="preserve">: </w:t>
      </w:r>
      <w:r w:rsidRPr="0083267C">
        <w:rPr>
          <w:sz w:val="20"/>
          <w:szCs w:val="20"/>
        </w:rPr>
        <w:t>Ավագանու</w:t>
      </w:r>
      <w:r w:rsidRPr="00232DA0">
        <w:rPr>
          <w:sz w:val="20"/>
          <w:szCs w:val="20"/>
        </w:rPr>
        <w:t xml:space="preserve"> </w:t>
      </w:r>
      <w:r w:rsidRPr="0083267C">
        <w:rPr>
          <w:sz w:val="20"/>
          <w:szCs w:val="20"/>
        </w:rPr>
        <w:t>նիստերն</w:t>
      </w:r>
      <w:r w:rsidRPr="00232DA0">
        <w:rPr>
          <w:sz w:val="20"/>
          <w:szCs w:val="20"/>
        </w:rPr>
        <w:t xml:space="preserve"> </w:t>
      </w:r>
      <w:r w:rsidRPr="0083267C">
        <w:rPr>
          <w:sz w:val="20"/>
          <w:szCs w:val="20"/>
        </w:rPr>
        <w:t>անցկացվում</w:t>
      </w:r>
      <w:r w:rsidRPr="00232DA0">
        <w:rPr>
          <w:sz w:val="20"/>
          <w:szCs w:val="20"/>
        </w:rPr>
        <w:t xml:space="preserve"> </w:t>
      </w:r>
      <w:r w:rsidRPr="0083267C">
        <w:rPr>
          <w:sz w:val="20"/>
          <w:szCs w:val="20"/>
        </w:rPr>
        <w:t>են</w:t>
      </w:r>
      <w:r w:rsidRPr="00232DA0">
        <w:rPr>
          <w:sz w:val="20"/>
          <w:szCs w:val="20"/>
        </w:rPr>
        <w:t xml:space="preserve"> </w:t>
      </w:r>
      <w:r w:rsidRPr="0083267C">
        <w:rPr>
          <w:sz w:val="20"/>
          <w:szCs w:val="20"/>
        </w:rPr>
        <w:t>ոչ</w:t>
      </w:r>
      <w:r w:rsidRPr="00232DA0">
        <w:rPr>
          <w:sz w:val="20"/>
          <w:szCs w:val="20"/>
        </w:rPr>
        <w:t xml:space="preserve"> </w:t>
      </w:r>
      <w:r w:rsidRPr="0083267C">
        <w:rPr>
          <w:sz w:val="20"/>
          <w:szCs w:val="20"/>
        </w:rPr>
        <w:t>պակաս</w:t>
      </w:r>
      <w:r w:rsidRPr="00232DA0">
        <w:rPr>
          <w:sz w:val="20"/>
          <w:szCs w:val="20"/>
        </w:rPr>
        <w:t xml:space="preserve">, </w:t>
      </w:r>
      <w:r w:rsidRPr="0083267C">
        <w:rPr>
          <w:sz w:val="20"/>
          <w:szCs w:val="20"/>
        </w:rPr>
        <w:t>քան</w:t>
      </w:r>
      <w:r w:rsidRPr="00232DA0">
        <w:rPr>
          <w:sz w:val="20"/>
          <w:szCs w:val="20"/>
        </w:rPr>
        <w:t xml:space="preserve"> </w:t>
      </w:r>
      <w:r w:rsidRPr="0083267C">
        <w:rPr>
          <w:sz w:val="20"/>
          <w:szCs w:val="20"/>
        </w:rPr>
        <w:t>երկու</w:t>
      </w:r>
      <w:r w:rsidRPr="00232DA0">
        <w:rPr>
          <w:sz w:val="20"/>
          <w:szCs w:val="20"/>
        </w:rPr>
        <w:t xml:space="preserve"> </w:t>
      </w:r>
      <w:r w:rsidRPr="0083267C">
        <w:rPr>
          <w:sz w:val="20"/>
          <w:szCs w:val="20"/>
        </w:rPr>
        <w:t>ամիսը</w:t>
      </w:r>
      <w:r w:rsidRPr="00232DA0">
        <w:rPr>
          <w:sz w:val="20"/>
          <w:szCs w:val="20"/>
        </w:rPr>
        <w:t xml:space="preserve"> </w:t>
      </w:r>
      <w:r w:rsidRPr="0083267C">
        <w:rPr>
          <w:sz w:val="20"/>
          <w:szCs w:val="20"/>
        </w:rPr>
        <w:t>մեկ</w:t>
      </w:r>
      <w:r w:rsidRPr="00232DA0">
        <w:rPr>
          <w:sz w:val="20"/>
          <w:szCs w:val="20"/>
        </w:rPr>
        <w:t xml:space="preserve"> </w:t>
      </w:r>
      <w:r w:rsidRPr="0083267C">
        <w:rPr>
          <w:sz w:val="20"/>
          <w:szCs w:val="20"/>
        </w:rPr>
        <w:t>անգամ</w:t>
      </w:r>
      <w:r w:rsidRPr="00232DA0">
        <w:rPr>
          <w:sz w:val="20"/>
          <w:szCs w:val="20"/>
        </w:rPr>
        <w:t>:</w:t>
      </w:r>
    </w:p>
    <w:p w:rsidR="00F375A6" w:rsidRPr="00232DA0" w:rsidRDefault="00F375A6" w:rsidP="00CD6FB0">
      <w:pPr>
        <w:numPr>
          <w:ilvl w:val="0"/>
          <w:numId w:val="5"/>
        </w:numPr>
        <w:spacing w:line="240" w:lineRule="auto"/>
        <w:ind w:left="426" w:hanging="426"/>
        <w:rPr>
          <w:sz w:val="20"/>
          <w:szCs w:val="20"/>
        </w:rPr>
      </w:pPr>
      <w:r w:rsidRPr="00232DA0">
        <w:rPr>
          <w:sz w:val="20"/>
          <w:szCs w:val="20"/>
        </w:rPr>
        <w:lastRenderedPageBreak/>
        <w:t>Համայնքի ավագանու նիստերի օրակարգի նախագիծը ձևավորում են համայնքի ղեկավարն ու ավագանու անդամները` համայնքի ղեկավարի աշխատակազմի քարտուղարին նիստից առնվազն տաս օր առաջ ներկայացրած գրավոր հարցերից:-----------</w:t>
      </w:r>
    </w:p>
    <w:p w:rsidR="00F375A6" w:rsidRPr="00232DA0" w:rsidRDefault="00F375A6" w:rsidP="00CD6FB0">
      <w:pPr>
        <w:numPr>
          <w:ilvl w:val="0"/>
          <w:numId w:val="5"/>
        </w:numPr>
        <w:spacing w:line="240" w:lineRule="auto"/>
        <w:ind w:left="426" w:hanging="426"/>
        <w:rPr>
          <w:sz w:val="20"/>
          <w:szCs w:val="20"/>
        </w:rPr>
      </w:pPr>
      <w:r w:rsidRPr="00E61CC0">
        <w:rPr>
          <w:sz w:val="20"/>
          <w:szCs w:val="20"/>
        </w:rPr>
        <w:t>Համայնքի</w:t>
      </w:r>
      <w:r w:rsidRPr="00232DA0">
        <w:rPr>
          <w:sz w:val="20"/>
          <w:szCs w:val="20"/>
        </w:rPr>
        <w:t xml:space="preserve"> </w:t>
      </w:r>
      <w:r w:rsidRPr="00E61CC0">
        <w:rPr>
          <w:sz w:val="20"/>
          <w:szCs w:val="20"/>
        </w:rPr>
        <w:t>ավագանու</w:t>
      </w:r>
      <w:r w:rsidRPr="00232DA0">
        <w:rPr>
          <w:sz w:val="20"/>
          <w:szCs w:val="20"/>
        </w:rPr>
        <w:t xml:space="preserve"> </w:t>
      </w:r>
      <w:r w:rsidRPr="00E61CC0">
        <w:rPr>
          <w:sz w:val="20"/>
          <w:szCs w:val="20"/>
        </w:rPr>
        <w:t>անդամը</w:t>
      </w:r>
      <w:r w:rsidRPr="00232DA0">
        <w:rPr>
          <w:sz w:val="20"/>
          <w:szCs w:val="20"/>
        </w:rPr>
        <w:t xml:space="preserve"> </w:t>
      </w:r>
      <w:r w:rsidRPr="00E61CC0">
        <w:rPr>
          <w:sz w:val="20"/>
          <w:szCs w:val="20"/>
        </w:rPr>
        <w:t>չի</w:t>
      </w:r>
      <w:r w:rsidRPr="00232DA0">
        <w:rPr>
          <w:sz w:val="20"/>
          <w:szCs w:val="20"/>
        </w:rPr>
        <w:t xml:space="preserve"> </w:t>
      </w:r>
      <w:r w:rsidRPr="00E61CC0">
        <w:rPr>
          <w:sz w:val="20"/>
          <w:szCs w:val="20"/>
        </w:rPr>
        <w:t>կարող</w:t>
      </w:r>
      <w:r w:rsidRPr="00232DA0">
        <w:rPr>
          <w:sz w:val="20"/>
          <w:szCs w:val="20"/>
        </w:rPr>
        <w:t xml:space="preserve"> </w:t>
      </w:r>
      <w:r w:rsidRPr="00E61CC0">
        <w:rPr>
          <w:sz w:val="20"/>
          <w:szCs w:val="20"/>
        </w:rPr>
        <w:t>միաժամանակ</w:t>
      </w:r>
      <w:r w:rsidRPr="00232DA0">
        <w:rPr>
          <w:sz w:val="20"/>
          <w:szCs w:val="20"/>
        </w:rPr>
        <w:t xml:space="preserve">` </w:t>
      </w:r>
    </w:p>
    <w:p w:rsidR="00F375A6" w:rsidRPr="00232DA0" w:rsidRDefault="00F375A6" w:rsidP="00CD6FB0">
      <w:pPr>
        <w:numPr>
          <w:ilvl w:val="0"/>
          <w:numId w:val="5"/>
        </w:numPr>
        <w:spacing w:line="240" w:lineRule="auto"/>
        <w:ind w:left="426" w:hanging="426"/>
        <w:rPr>
          <w:sz w:val="20"/>
          <w:szCs w:val="20"/>
        </w:rPr>
      </w:pPr>
      <w:r w:rsidRPr="00232DA0">
        <w:rPr>
          <w:sz w:val="20"/>
          <w:szCs w:val="20"/>
        </w:rPr>
        <w:t xml:space="preserve">1) </w:t>
      </w:r>
      <w:proofErr w:type="gramStart"/>
      <w:r w:rsidRPr="00E61CC0">
        <w:rPr>
          <w:sz w:val="20"/>
          <w:szCs w:val="20"/>
        </w:rPr>
        <w:t>աշխատել</w:t>
      </w:r>
      <w:proofErr w:type="gramEnd"/>
      <w:r w:rsidRPr="00232DA0">
        <w:rPr>
          <w:sz w:val="20"/>
          <w:szCs w:val="20"/>
        </w:rPr>
        <w:t xml:space="preserve"> </w:t>
      </w:r>
      <w:r w:rsidRPr="00E61CC0">
        <w:rPr>
          <w:sz w:val="20"/>
          <w:szCs w:val="20"/>
        </w:rPr>
        <w:t>նույն</w:t>
      </w:r>
      <w:r w:rsidRPr="00232DA0">
        <w:rPr>
          <w:sz w:val="20"/>
          <w:szCs w:val="20"/>
        </w:rPr>
        <w:t xml:space="preserve"> </w:t>
      </w:r>
      <w:r w:rsidRPr="00E61CC0">
        <w:rPr>
          <w:sz w:val="20"/>
          <w:szCs w:val="20"/>
        </w:rPr>
        <w:t>աշխատակազմում</w:t>
      </w:r>
      <w:r w:rsidRPr="00232DA0">
        <w:rPr>
          <w:sz w:val="20"/>
          <w:szCs w:val="20"/>
        </w:rPr>
        <w:t xml:space="preserve">, </w:t>
      </w:r>
      <w:r w:rsidRPr="00E61CC0">
        <w:rPr>
          <w:sz w:val="20"/>
          <w:szCs w:val="20"/>
        </w:rPr>
        <w:t>համայնքի</w:t>
      </w:r>
      <w:r w:rsidRPr="00232DA0">
        <w:rPr>
          <w:sz w:val="20"/>
          <w:szCs w:val="20"/>
        </w:rPr>
        <w:t xml:space="preserve"> </w:t>
      </w:r>
      <w:r w:rsidRPr="00E61CC0">
        <w:rPr>
          <w:sz w:val="20"/>
          <w:szCs w:val="20"/>
        </w:rPr>
        <w:t>բյուջետային</w:t>
      </w:r>
      <w:r w:rsidRPr="00232DA0">
        <w:rPr>
          <w:sz w:val="20"/>
          <w:szCs w:val="20"/>
        </w:rPr>
        <w:t xml:space="preserve"> </w:t>
      </w:r>
      <w:r w:rsidRPr="00E61CC0">
        <w:rPr>
          <w:sz w:val="20"/>
          <w:szCs w:val="20"/>
        </w:rPr>
        <w:t>հիմնարկներում</w:t>
      </w:r>
      <w:r w:rsidRPr="00232DA0">
        <w:rPr>
          <w:sz w:val="20"/>
          <w:szCs w:val="20"/>
        </w:rPr>
        <w:t xml:space="preserve">, </w:t>
      </w:r>
      <w:r w:rsidRPr="00E61CC0">
        <w:rPr>
          <w:sz w:val="20"/>
          <w:szCs w:val="20"/>
        </w:rPr>
        <w:t>լինել</w:t>
      </w:r>
      <w:r w:rsidRPr="00232DA0">
        <w:rPr>
          <w:sz w:val="20"/>
          <w:szCs w:val="20"/>
        </w:rPr>
        <w:t xml:space="preserve"> </w:t>
      </w:r>
      <w:r w:rsidRPr="00E61CC0">
        <w:rPr>
          <w:sz w:val="20"/>
          <w:szCs w:val="20"/>
        </w:rPr>
        <w:t>համայնքային</w:t>
      </w:r>
      <w:r w:rsidRPr="00232DA0">
        <w:rPr>
          <w:sz w:val="20"/>
          <w:szCs w:val="20"/>
        </w:rPr>
        <w:t xml:space="preserve"> </w:t>
      </w:r>
      <w:r w:rsidRPr="00E61CC0">
        <w:rPr>
          <w:sz w:val="20"/>
          <w:szCs w:val="20"/>
        </w:rPr>
        <w:t>հիմնարկների</w:t>
      </w:r>
      <w:r w:rsidRPr="00232DA0">
        <w:rPr>
          <w:sz w:val="20"/>
          <w:szCs w:val="20"/>
        </w:rPr>
        <w:t xml:space="preserve"> </w:t>
      </w:r>
      <w:r w:rsidRPr="00E61CC0">
        <w:rPr>
          <w:sz w:val="20"/>
          <w:szCs w:val="20"/>
        </w:rPr>
        <w:t>և</w:t>
      </w:r>
      <w:r w:rsidRPr="00232DA0">
        <w:rPr>
          <w:sz w:val="20"/>
          <w:szCs w:val="20"/>
        </w:rPr>
        <w:t xml:space="preserve"> </w:t>
      </w:r>
      <w:r w:rsidRPr="00E61CC0">
        <w:rPr>
          <w:sz w:val="20"/>
          <w:szCs w:val="20"/>
        </w:rPr>
        <w:t>կազմակերպությունների</w:t>
      </w:r>
      <w:r w:rsidRPr="00232DA0">
        <w:rPr>
          <w:sz w:val="20"/>
          <w:szCs w:val="20"/>
        </w:rPr>
        <w:t xml:space="preserve"> </w:t>
      </w:r>
      <w:r w:rsidRPr="00E61CC0">
        <w:rPr>
          <w:sz w:val="20"/>
          <w:szCs w:val="20"/>
        </w:rPr>
        <w:t>ղեկավար</w:t>
      </w:r>
      <w:r w:rsidRPr="00232DA0">
        <w:rPr>
          <w:sz w:val="20"/>
          <w:szCs w:val="20"/>
        </w:rPr>
        <w:t xml:space="preserve">. </w:t>
      </w:r>
    </w:p>
    <w:p w:rsidR="00F375A6" w:rsidRPr="00E61CC0" w:rsidRDefault="00F375A6" w:rsidP="00F375A6">
      <w:pPr>
        <w:spacing w:line="240" w:lineRule="auto"/>
        <w:ind w:left="426" w:hanging="426"/>
        <w:rPr>
          <w:sz w:val="20"/>
          <w:szCs w:val="20"/>
          <w:lang w:val="af-ZA"/>
        </w:rPr>
      </w:pPr>
      <w:r w:rsidRPr="00E61CC0">
        <w:rPr>
          <w:sz w:val="20"/>
          <w:szCs w:val="20"/>
          <w:lang w:val="af-ZA"/>
        </w:rPr>
        <w:t xml:space="preserve">2) </w:t>
      </w:r>
      <w:r w:rsidRPr="00E61CC0">
        <w:rPr>
          <w:sz w:val="20"/>
          <w:szCs w:val="20"/>
        </w:rPr>
        <w:t>լինել</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w:t>
      </w:r>
      <w:r w:rsidRPr="00E61CC0">
        <w:rPr>
          <w:sz w:val="20"/>
          <w:szCs w:val="20"/>
          <w:lang w:val="af-ZA"/>
        </w:rPr>
        <w:t xml:space="preserve">. </w:t>
      </w:r>
    </w:p>
    <w:p w:rsidR="00F375A6" w:rsidRPr="00E61CC0" w:rsidRDefault="00F375A6" w:rsidP="00F375A6">
      <w:pPr>
        <w:spacing w:line="240" w:lineRule="auto"/>
        <w:ind w:left="426" w:hanging="426"/>
        <w:rPr>
          <w:sz w:val="20"/>
          <w:szCs w:val="20"/>
          <w:lang w:val="af-ZA"/>
        </w:rPr>
      </w:pPr>
      <w:r w:rsidRPr="00E61CC0">
        <w:rPr>
          <w:sz w:val="20"/>
          <w:szCs w:val="20"/>
          <w:lang w:val="af-ZA"/>
        </w:rPr>
        <w:t xml:space="preserve">3) </w:t>
      </w:r>
      <w:r w:rsidRPr="00E61CC0">
        <w:rPr>
          <w:sz w:val="20"/>
          <w:szCs w:val="20"/>
        </w:rPr>
        <w:t>աշխատել</w:t>
      </w:r>
      <w:r w:rsidRPr="00E61CC0">
        <w:rPr>
          <w:sz w:val="20"/>
          <w:szCs w:val="20"/>
          <w:lang w:val="af-ZA"/>
        </w:rPr>
        <w:t xml:space="preserve"> </w:t>
      </w:r>
      <w:r w:rsidRPr="00E61CC0">
        <w:rPr>
          <w:sz w:val="20"/>
          <w:szCs w:val="20"/>
        </w:rPr>
        <w:t>իրավապահ</w:t>
      </w:r>
      <w:r w:rsidRPr="00E61CC0">
        <w:rPr>
          <w:sz w:val="20"/>
          <w:szCs w:val="20"/>
          <w:lang w:val="af-ZA"/>
        </w:rPr>
        <w:t xml:space="preserve">, </w:t>
      </w:r>
      <w:r w:rsidRPr="00E61CC0">
        <w:rPr>
          <w:sz w:val="20"/>
          <w:szCs w:val="20"/>
        </w:rPr>
        <w:t>պետական</w:t>
      </w:r>
      <w:r w:rsidRPr="00E61CC0">
        <w:rPr>
          <w:sz w:val="20"/>
          <w:szCs w:val="20"/>
          <w:lang w:val="af-ZA"/>
        </w:rPr>
        <w:t xml:space="preserve"> </w:t>
      </w:r>
      <w:r w:rsidRPr="00E61CC0">
        <w:rPr>
          <w:sz w:val="20"/>
          <w:szCs w:val="20"/>
        </w:rPr>
        <w:t>անվտանգության</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դատական</w:t>
      </w:r>
      <w:r w:rsidRPr="00E61CC0">
        <w:rPr>
          <w:sz w:val="20"/>
          <w:szCs w:val="20"/>
          <w:lang w:val="af-ZA"/>
        </w:rPr>
        <w:t xml:space="preserve"> </w:t>
      </w:r>
      <w:r w:rsidRPr="00E61CC0">
        <w:rPr>
          <w:sz w:val="20"/>
          <w:szCs w:val="20"/>
        </w:rPr>
        <w:t>մարմիններում</w:t>
      </w:r>
      <w:r w:rsidRPr="00E61CC0">
        <w:rPr>
          <w:sz w:val="20"/>
          <w:szCs w:val="20"/>
          <w:lang w:val="af-ZA"/>
        </w:rPr>
        <w:t xml:space="preserve">: </w:t>
      </w:r>
    </w:p>
    <w:p w:rsidR="00F375A6" w:rsidRPr="00E61CC0" w:rsidRDefault="00F375A6" w:rsidP="00F375A6">
      <w:pPr>
        <w:spacing w:line="240" w:lineRule="auto"/>
        <w:rPr>
          <w:sz w:val="20"/>
          <w:szCs w:val="20"/>
          <w:lang w:val="af-ZA"/>
        </w:rPr>
      </w:pPr>
      <w:r w:rsidRPr="00E61CC0">
        <w:rPr>
          <w:sz w:val="20"/>
          <w:szCs w:val="20"/>
        </w:rPr>
        <w:t>Սույն</w:t>
      </w:r>
      <w:r w:rsidRPr="00E61CC0">
        <w:rPr>
          <w:sz w:val="20"/>
          <w:szCs w:val="20"/>
          <w:lang w:val="af-ZA"/>
        </w:rPr>
        <w:t xml:space="preserve"> </w:t>
      </w:r>
      <w:r w:rsidRPr="00E61CC0">
        <w:rPr>
          <w:sz w:val="20"/>
          <w:szCs w:val="20"/>
        </w:rPr>
        <w:t>հոդվածով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զինված</w:t>
      </w:r>
      <w:r w:rsidRPr="00E61CC0">
        <w:rPr>
          <w:sz w:val="20"/>
          <w:szCs w:val="20"/>
          <w:lang w:val="af-ZA"/>
        </w:rPr>
        <w:t xml:space="preserve"> </w:t>
      </w:r>
      <w:r w:rsidRPr="00E61CC0">
        <w:rPr>
          <w:sz w:val="20"/>
          <w:szCs w:val="20"/>
        </w:rPr>
        <w:t>ուժերում</w:t>
      </w:r>
      <w:r w:rsidRPr="00E61CC0">
        <w:rPr>
          <w:sz w:val="20"/>
          <w:szCs w:val="20"/>
          <w:lang w:val="af-ZA"/>
        </w:rPr>
        <w:t xml:space="preserve"> </w:t>
      </w:r>
      <w:r w:rsidRPr="00E61CC0">
        <w:rPr>
          <w:sz w:val="20"/>
          <w:szCs w:val="20"/>
        </w:rPr>
        <w:t>ծառայելու</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անցնելու</w:t>
      </w:r>
      <w:r w:rsidRPr="00E61CC0">
        <w:rPr>
          <w:sz w:val="20"/>
          <w:szCs w:val="20"/>
          <w:lang w:val="af-ZA"/>
        </w:rPr>
        <w:t xml:space="preserve"> </w:t>
      </w:r>
      <w:r w:rsidRPr="00E61CC0">
        <w:rPr>
          <w:sz w:val="20"/>
          <w:szCs w:val="20"/>
        </w:rPr>
        <w:t>դեպքերում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անդամը</w:t>
      </w:r>
      <w:r w:rsidRPr="00E61CC0">
        <w:rPr>
          <w:sz w:val="20"/>
          <w:szCs w:val="20"/>
          <w:lang w:val="af-ZA"/>
        </w:rPr>
        <w:t xml:space="preserve"> </w:t>
      </w:r>
      <w:r w:rsidRPr="00E61CC0">
        <w:rPr>
          <w:sz w:val="20"/>
          <w:szCs w:val="20"/>
        </w:rPr>
        <w:t>պարտավոր</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մինչև</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հերթական</w:t>
      </w:r>
      <w:r w:rsidRPr="00E61CC0">
        <w:rPr>
          <w:sz w:val="20"/>
          <w:szCs w:val="20"/>
          <w:lang w:val="af-ZA"/>
        </w:rPr>
        <w:t xml:space="preserve"> </w:t>
      </w:r>
      <w:r w:rsidRPr="00E61CC0">
        <w:rPr>
          <w:sz w:val="20"/>
          <w:szCs w:val="20"/>
        </w:rPr>
        <w:t>նիստը</w:t>
      </w:r>
      <w:r w:rsidRPr="00E61CC0">
        <w:rPr>
          <w:sz w:val="20"/>
          <w:szCs w:val="20"/>
          <w:lang w:val="af-ZA"/>
        </w:rPr>
        <w:t xml:space="preserve"> </w:t>
      </w:r>
      <w:r w:rsidRPr="00E61CC0">
        <w:rPr>
          <w:sz w:val="20"/>
          <w:szCs w:val="20"/>
        </w:rPr>
        <w:t>գրավոր</w:t>
      </w:r>
      <w:r w:rsidRPr="00E61CC0">
        <w:rPr>
          <w:sz w:val="20"/>
          <w:szCs w:val="20"/>
          <w:lang w:val="af-ZA"/>
        </w:rPr>
        <w:t xml:space="preserve"> </w:t>
      </w:r>
      <w:r w:rsidRPr="00E61CC0">
        <w:rPr>
          <w:sz w:val="20"/>
          <w:szCs w:val="20"/>
        </w:rPr>
        <w:t>հրաժարվել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անդամությունից</w:t>
      </w:r>
      <w:r w:rsidRPr="00E61CC0">
        <w:rPr>
          <w:sz w:val="20"/>
          <w:szCs w:val="20"/>
          <w:lang w:val="af-ZA"/>
        </w:rPr>
        <w:t xml:space="preserve">, </w:t>
      </w:r>
      <w:r w:rsidRPr="00E61CC0">
        <w:rPr>
          <w:sz w:val="20"/>
          <w:szCs w:val="20"/>
        </w:rPr>
        <w:t>հակառակ</w:t>
      </w:r>
      <w:r w:rsidRPr="00E61CC0">
        <w:rPr>
          <w:sz w:val="20"/>
          <w:szCs w:val="20"/>
          <w:lang w:val="af-ZA"/>
        </w:rPr>
        <w:t xml:space="preserve"> </w:t>
      </w:r>
      <w:r w:rsidRPr="00E61CC0">
        <w:rPr>
          <w:sz w:val="20"/>
          <w:szCs w:val="20"/>
        </w:rPr>
        <w:t>դեպքում</w:t>
      </w:r>
      <w:r w:rsidRPr="00E61CC0">
        <w:rPr>
          <w:sz w:val="20"/>
          <w:szCs w:val="20"/>
          <w:lang w:val="af-ZA"/>
        </w:rPr>
        <w:t xml:space="preserve"> </w:t>
      </w:r>
      <w:r w:rsidRPr="00E61CC0">
        <w:rPr>
          <w:sz w:val="20"/>
          <w:szCs w:val="20"/>
        </w:rPr>
        <w:t>նրա</w:t>
      </w:r>
      <w:r w:rsidRPr="00E61CC0">
        <w:rPr>
          <w:sz w:val="20"/>
          <w:szCs w:val="20"/>
          <w:lang w:val="af-ZA"/>
        </w:rPr>
        <w:t xml:space="preserve"> </w:t>
      </w:r>
      <w:r w:rsidRPr="00E61CC0">
        <w:rPr>
          <w:sz w:val="20"/>
          <w:szCs w:val="20"/>
        </w:rPr>
        <w:t>լիազորությունները</w:t>
      </w:r>
      <w:r w:rsidRPr="00E61CC0">
        <w:rPr>
          <w:sz w:val="20"/>
          <w:szCs w:val="20"/>
          <w:lang w:val="af-ZA"/>
        </w:rPr>
        <w:t xml:space="preserve"> </w:t>
      </w:r>
      <w:r w:rsidRPr="00E61CC0">
        <w:rPr>
          <w:sz w:val="20"/>
          <w:szCs w:val="20"/>
        </w:rPr>
        <w:t>դադարեցվում</w:t>
      </w:r>
      <w:r w:rsidRPr="00E61CC0">
        <w:rPr>
          <w:sz w:val="20"/>
          <w:szCs w:val="20"/>
          <w:lang w:val="af-ZA"/>
        </w:rPr>
        <w:t xml:space="preserve"> </w:t>
      </w:r>
      <w:r w:rsidRPr="00E61CC0">
        <w:rPr>
          <w:sz w:val="20"/>
          <w:szCs w:val="20"/>
        </w:rPr>
        <w:t>են</w:t>
      </w:r>
      <w:r w:rsidRPr="00E61CC0">
        <w:rPr>
          <w:sz w:val="20"/>
          <w:szCs w:val="20"/>
          <w:lang w:val="af-ZA"/>
        </w:rPr>
        <w:t>:</w:t>
      </w:r>
    </w:p>
    <w:p w:rsidR="00F375A6" w:rsidRPr="00E61CC0" w:rsidRDefault="00F375A6" w:rsidP="00FE384E">
      <w:pPr>
        <w:numPr>
          <w:ilvl w:val="0"/>
          <w:numId w:val="1"/>
        </w:numPr>
        <w:spacing w:line="240" w:lineRule="auto"/>
        <w:ind w:left="426" w:hanging="426"/>
        <w:rPr>
          <w:sz w:val="20"/>
          <w:szCs w:val="20"/>
          <w:lang w:val="af-ZA"/>
        </w:rPr>
      </w:pP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անդամը</w:t>
      </w:r>
      <w:r w:rsidRPr="00E61CC0">
        <w:rPr>
          <w:sz w:val="20"/>
          <w:szCs w:val="20"/>
          <w:lang w:val="af-ZA"/>
        </w:rPr>
        <w:t xml:space="preserve"> </w:t>
      </w:r>
      <w:r w:rsidRPr="00E61CC0">
        <w:rPr>
          <w:sz w:val="20"/>
          <w:szCs w:val="20"/>
        </w:rPr>
        <w:t>պարտավոր</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գործունեության</w:t>
      </w:r>
      <w:r w:rsidRPr="00E61CC0">
        <w:rPr>
          <w:sz w:val="20"/>
          <w:szCs w:val="20"/>
          <w:lang w:val="af-ZA"/>
        </w:rPr>
        <w:t xml:space="preserve"> </w:t>
      </w:r>
      <w:r w:rsidRPr="00E61CC0">
        <w:rPr>
          <w:sz w:val="20"/>
          <w:szCs w:val="20"/>
        </w:rPr>
        <w:t>ընթացքում</w:t>
      </w:r>
      <w:r w:rsidRPr="00E61CC0">
        <w:rPr>
          <w:sz w:val="20"/>
          <w:szCs w:val="20"/>
          <w:lang w:val="af-ZA"/>
        </w:rPr>
        <w:t xml:space="preserve"> </w:t>
      </w:r>
      <w:r w:rsidRPr="00E61CC0">
        <w:rPr>
          <w:sz w:val="20"/>
          <w:szCs w:val="20"/>
        </w:rPr>
        <w:t>առաջնորդվել</w:t>
      </w:r>
      <w:r w:rsidRPr="00E61CC0">
        <w:rPr>
          <w:sz w:val="20"/>
          <w:szCs w:val="20"/>
          <w:lang w:val="af-ZA"/>
        </w:rPr>
        <w:t xml:space="preserve"> </w:t>
      </w:r>
      <w:r w:rsidRPr="00E61CC0">
        <w:rPr>
          <w:sz w:val="20"/>
          <w:szCs w:val="20"/>
        </w:rPr>
        <w:t>օրենքով</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բարօրությանն</w:t>
      </w:r>
      <w:r w:rsidRPr="00E61CC0">
        <w:rPr>
          <w:sz w:val="20"/>
          <w:szCs w:val="20"/>
          <w:lang w:val="af-ZA"/>
        </w:rPr>
        <w:t xml:space="preserve"> </w:t>
      </w:r>
      <w:r w:rsidRPr="00E61CC0">
        <w:rPr>
          <w:sz w:val="20"/>
          <w:szCs w:val="20"/>
        </w:rPr>
        <w:t>ուղղված</w:t>
      </w:r>
      <w:r w:rsidRPr="00E61CC0">
        <w:rPr>
          <w:sz w:val="20"/>
          <w:szCs w:val="20"/>
          <w:lang w:val="af-ZA"/>
        </w:rPr>
        <w:t xml:space="preserve"> </w:t>
      </w:r>
      <w:r w:rsidRPr="00E61CC0">
        <w:rPr>
          <w:sz w:val="20"/>
          <w:szCs w:val="20"/>
        </w:rPr>
        <w:t>համոզմունքով</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անդամը</w:t>
      </w:r>
      <w:r w:rsidRPr="00E61CC0">
        <w:rPr>
          <w:sz w:val="20"/>
          <w:szCs w:val="20"/>
          <w:lang w:val="af-ZA"/>
        </w:rPr>
        <w:t xml:space="preserve"> </w:t>
      </w:r>
      <w:r w:rsidRPr="00E61CC0">
        <w:rPr>
          <w:sz w:val="20"/>
          <w:szCs w:val="20"/>
        </w:rPr>
        <w:t>պարտավոր</w:t>
      </w:r>
      <w:r w:rsidRPr="00E61CC0">
        <w:rPr>
          <w:sz w:val="20"/>
          <w:szCs w:val="20"/>
          <w:lang w:val="af-ZA"/>
        </w:rPr>
        <w:t xml:space="preserve"> </w:t>
      </w:r>
      <w:r w:rsidRPr="00E61CC0">
        <w:rPr>
          <w:sz w:val="20"/>
          <w:szCs w:val="20"/>
        </w:rPr>
        <w:t>է</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1) </w:t>
      </w:r>
      <w:r w:rsidRPr="00E61CC0">
        <w:rPr>
          <w:sz w:val="20"/>
          <w:szCs w:val="20"/>
        </w:rPr>
        <w:t>մասնակցել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նիստերին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2) </w:t>
      </w:r>
      <w:r w:rsidRPr="00E61CC0">
        <w:rPr>
          <w:sz w:val="20"/>
          <w:szCs w:val="20"/>
        </w:rPr>
        <w:t>պարբերաբար</w:t>
      </w:r>
      <w:r w:rsidRPr="00E61CC0">
        <w:rPr>
          <w:sz w:val="20"/>
          <w:szCs w:val="20"/>
          <w:lang w:val="af-ZA"/>
        </w:rPr>
        <w:t xml:space="preserve"> </w:t>
      </w:r>
      <w:r w:rsidRPr="00E61CC0">
        <w:rPr>
          <w:sz w:val="20"/>
          <w:szCs w:val="20"/>
        </w:rPr>
        <w:t>հանդիպել</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բնակչության</w:t>
      </w:r>
      <w:r w:rsidRPr="00E61CC0">
        <w:rPr>
          <w:sz w:val="20"/>
          <w:szCs w:val="20"/>
          <w:lang w:val="af-ZA"/>
        </w:rPr>
        <w:t xml:space="preserve"> </w:t>
      </w:r>
      <w:r w:rsidRPr="00E61CC0">
        <w:rPr>
          <w:sz w:val="20"/>
          <w:szCs w:val="20"/>
        </w:rPr>
        <w:t>հետ</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ընտրողներին</w:t>
      </w:r>
      <w:r w:rsidRPr="00E61CC0">
        <w:rPr>
          <w:sz w:val="20"/>
          <w:szCs w:val="20"/>
          <w:lang w:val="af-ZA"/>
        </w:rPr>
        <w:t xml:space="preserve"> </w:t>
      </w:r>
      <w:r w:rsidRPr="00E61CC0">
        <w:rPr>
          <w:sz w:val="20"/>
          <w:szCs w:val="20"/>
        </w:rPr>
        <w:t>տեղեկացնել</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աշխատանքների</w:t>
      </w:r>
      <w:r w:rsidRPr="00E61CC0">
        <w:rPr>
          <w:sz w:val="20"/>
          <w:szCs w:val="20"/>
          <w:lang w:val="af-ZA"/>
        </w:rPr>
        <w:t xml:space="preserve"> </w:t>
      </w:r>
      <w:r w:rsidRPr="00E61CC0">
        <w:rPr>
          <w:sz w:val="20"/>
          <w:szCs w:val="20"/>
        </w:rPr>
        <w:t>մասին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3) </w:t>
      </w:r>
      <w:r w:rsidRPr="00E61CC0">
        <w:rPr>
          <w:sz w:val="20"/>
          <w:szCs w:val="20"/>
        </w:rPr>
        <w:t>մասնակցել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կողմից</w:t>
      </w:r>
      <w:r w:rsidRPr="00E61CC0">
        <w:rPr>
          <w:sz w:val="20"/>
          <w:szCs w:val="20"/>
          <w:lang w:val="af-ZA"/>
        </w:rPr>
        <w:t xml:space="preserve"> </w:t>
      </w:r>
      <w:r w:rsidRPr="00E61CC0">
        <w:rPr>
          <w:sz w:val="20"/>
          <w:szCs w:val="20"/>
        </w:rPr>
        <w:t>անցկացվող</w:t>
      </w:r>
      <w:r w:rsidRPr="00E61CC0">
        <w:rPr>
          <w:sz w:val="20"/>
          <w:szCs w:val="20"/>
          <w:lang w:val="af-ZA"/>
        </w:rPr>
        <w:t xml:space="preserve"> </w:t>
      </w:r>
      <w:r w:rsidRPr="00E61CC0">
        <w:rPr>
          <w:sz w:val="20"/>
          <w:szCs w:val="20"/>
        </w:rPr>
        <w:t>քաղաքացիների</w:t>
      </w:r>
      <w:r w:rsidRPr="00E61CC0">
        <w:rPr>
          <w:sz w:val="20"/>
          <w:szCs w:val="20"/>
          <w:lang w:val="af-ZA"/>
        </w:rPr>
        <w:t xml:space="preserve"> </w:t>
      </w:r>
      <w:r w:rsidRPr="00E61CC0">
        <w:rPr>
          <w:sz w:val="20"/>
          <w:szCs w:val="20"/>
        </w:rPr>
        <w:t>ընդունելություններին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4) </w:t>
      </w:r>
      <w:r w:rsidRPr="00E61CC0">
        <w:rPr>
          <w:sz w:val="20"/>
          <w:szCs w:val="20"/>
        </w:rPr>
        <w:t>ավագանու</w:t>
      </w:r>
      <w:r w:rsidRPr="00E61CC0">
        <w:rPr>
          <w:sz w:val="20"/>
          <w:szCs w:val="20"/>
          <w:lang w:val="af-ZA"/>
        </w:rPr>
        <w:t xml:space="preserve"> </w:t>
      </w:r>
      <w:r w:rsidRPr="00E61CC0">
        <w:rPr>
          <w:sz w:val="20"/>
          <w:szCs w:val="20"/>
        </w:rPr>
        <w:t>կանոնակարգով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r w:rsidRPr="00E61CC0">
        <w:rPr>
          <w:sz w:val="20"/>
          <w:szCs w:val="20"/>
        </w:rPr>
        <w:t>անդամակցել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որևէ</w:t>
      </w:r>
      <w:r w:rsidRPr="00E61CC0">
        <w:rPr>
          <w:sz w:val="20"/>
          <w:szCs w:val="20"/>
          <w:lang w:val="af-ZA"/>
        </w:rPr>
        <w:t xml:space="preserve"> </w:t>
      </w:r>
      <w:r w:rsidRPr="00E61CC0">
        <w:rPr>
          <w:sz w:val="20"/>
          <w:szCs w:val="20"/>
        </w:rPr>
        <w:t>մշտական</w:t>
      </w:r>
      <w:r w:rsidRPr="00E61CC0">
        <w:rPr>
          <w:sz w:val="20"/>
          <w:szCs w:val="20"/>
          <w:lang w:val="af-ZA"/>
        </w:rPr>
        <w:t xml:space="preserve"> </w:t>
      </w:r>
      <w:r w:rsidRPr="00E61CC0">
        <w:rPr>
          <w:sz w:val="20"/>
          <w:szCs w:val="20"/>
        </w:rPr>
        <w:t>հանձնաժողովի</w:t>
      </w:r>
      <w:r w:rsidRPr="00E61CC0">
        <w:rPr>
          <w:sz w:val="20"/>
          <w:szCs w:val="20"/>
          <w:lang w:val="af-ZA"/>
        </w:rPr>
        <w:t xml:space="preserve">, </w:t>
      </w:r>
      <w:r w:rsidRPr="00E61CC0">
        <w:rPr>
          <w:sz w:val="20"/>
          <w:szCs w:val="20"/>
        </w:rPr>
        <w:t>մասնակցել</w:t>
      </w:r>
      <w:r w:rsidRPr="00E61CC0">
        <w:rPr>
          <w:sz w:val="20"/>
          <w:szCs w:val="20"/>
          <w:lang w:val="af-ZA"/>
        </w:rPr>
        <w:t xml:space="preserve"> </w:t>
      </w:r>
      <w:r w:rsidRPr="00E61CC0">
        <w:rPr>
          <w:sz w:val="20"/>
          <w:szCs w:val="20"/>
        </w:rPr>
        <w:t>դրա</w:t>
      </w:r>
      <w:r w:rsidRPr="00E61CC0">
        <w:rPr>
          <w:sz w:val="20"/>
          <w:szCs w:val="20"/>
          <w:lang w:val="af-ZA"/>
        </w:rPr>
        <w:t xml:space="preserve"> </w:t>
      </w:r>
      <w:r w:rsidRPr="00E61CC0">
        <w:rPr>
          <w:sz w:val="20"/>
          <w:szCs w:val="20"/>
        </w:rPr>
        <w:t>նիստերին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5) </w:t>
      </w:r>
      <w:r w:rsidRPr="00E61CC0">
        <w:rPr>
          <w:sz w:val="20"/>
          <w:szCs w:val="20"/>
        </w:rPr>
        <w:t>օժանդակել</w:t>
      </w:r>
      <w:r w:rsidRPr="00E61CC0">
        <w:rPr>
          <w:sz w:val="20"/>
          <w:szCs w:val="20"/>
          <w:lang w:val="af-ZA"/>
        </w:rPr>
        <w:t xml:space="preserve"> </w:t>
      </w:r>
      <w:r w:rsidRPr="00E61CC0">
        <w:rPr>
          <w:sz w:val="20"/>
          <w:szCs w:val="20"/>
        </w:rPr>
        <w:t>համայնքում</w:t>
      </w:r>
      <w:r w:rsidRPr="00E61CC0">
        <w:rPr>
          <w:sz w:val="20"/>
          <w:szCs w:val="20"/>
          <w:lang w:val="af-ZA"/>
        </w:rPr>
        <w:t xml:space="preserve"> </w:t>
      </w:r>
      <w:r w:rsidRPr="00E61CC0">
        <w:rPr>
          <w:sz w:val="20"/>
          <w:szCs w:val="20"/>
        </w:rPr>
        <w:t>տեղական</w:t>
      </w:r>
      <w:r w:rsidRPr="00E61CC0">
        <w:rPr>
          <w:sz w:val="20"/>
          <w:szCs w:val="20"/>
          <w:lang w:val="af-ZA"/>
        </w:rPr>
        <w:t xml:space="preserve"> </w:t>
      </w:r>
      <w:r w:rsidRPr="00E61CC0">
        <w:rPr>
          <w:sz w:val="20"/>
          <w:szCs w:val="20"/>
        </w:rPr>
        <w:t>ինքնակառավարմանը</w:t>
      </w:r>
      <w:r w:rsidRPr="00E61CC0">
        <w:rPr>
          <w:sz w:val="20"/>
          <w:szCs w:val="20"/>
          <w:lang w:val="af-ZA"/>
        </w:rPr>
        <w:t xml:space="preserve"> </w:t>
      </w:r>
      <w:r w:rsidRPr="00E61CC0">
        <w:rPr>
          <w:sz w:val="20"/>
          <w:szCs w:val="20"/>
        </w:rPr>
        <w:t>բնակիչների</w:t>
      </w:r>
      <w:r w:rsidRPr="00E61CC0">
        <w:rPr>
          <w:sz w:val="20"/>
          <w:szCs w:val="20"/>
          <w:lang w:val="af-ZA"/>
        </w:rPr>
        <w:t xml:space="preserve"> </w:t>
      </w:r>
      <w:r w:rsidRPr="00E61CC0">
        <w:rPr>
          <w:sz w:val="20"/>
          <w:szCs w:val="20"/>
        </w:rPr>
        <w:t>մասնակցությանը</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6) </w:t>
      </w:r>
      <w:r w:rsidRPr="00E61CC0">
        <w:rPr>
          <w:sz w:val="20"/>
          <w:szCs w:val="20"/>
        </w:rPr>
        <w:t>չմասնակցել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այն</w:t>
      </w:r>
      <w:r w:rsidRPr="00E61CC0">
        <w:rPr>
          <w:sz w:val="20"/>
          <w:szCs w:val="20"/>
          <w:lang w:val="af-ZA"/>
        </w:rPr>
        <w:t xml:space="preserve"> </w:t>
      </w:r>
      <w:r w:rsidRPr="00E61CC0">
        <w:rPr>
          <w:sz w:val="20"/>
          <w:szCs w:val="20"/>
        </w:rPr>
        <w:t>որոշման</w:t>
      </w:r>
      <w:r w:rsidRPr="00E61CC0">
        <w:rPr>
          <w:sz w:val="20"/>
          <w:szCs w:val="20"/>
          <w:lang w:val="af-ZA"/>
        </w:rPr>
        <w:t xml:space="preserve"> </w:t>
      </w:r>
      <w:r w:rsidRPr="00E61CC0">
        <w:rPr>
          <w:sz w:val="20"/>
          <w:szCs w:val="20"/>
        </w:rPr>
        <w:t>քվեարկությանը</w:t>
      </w:r>
      <w:r w:rsidRPr="00E61CC0">
        <w:rPr>
          <w:sz w:val="20"/>
          <w:szCs w:val="20"/>
          <w:lang w:val="af-ZA"/>
        </w:rPr>
        <w:t xml:space="preserve">, </w:t>
      </w:r>
      <w:r w:rsidRPr="00E61CC0">
        <w:rPr>
          <w:sz w:val="20"/>
          <w:szCs w:val="20"/>
        </w:rPr>
        <w:t>որն</w:t>
      </w:r>
      <w:r w:rsidRPr="00E61CC0">
        <w:rPr>
          <w:sz w:val="20"/>
          <w:szCs w:val="20"/>
          <w:lang w:val="af-ZA"/>
        </w:rPr>
        <w:t xml:space="preserve"> </w:t>
      </w:r>
      <w:r w:rsidRPr="00E61CC0">
        <w:rPr>
          <w:sz w:val="20"/>
          <w:szCs w:val="20"/>
        </w:rPr>
        <w:t>առնչվում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ընտանիքի</w:t>
      </w:r>
      <w:r w:rsidRPr="00E61CC0">
        <w:rPr>
          <w:sz w:val="20"/>
          <w:szCs w:val="20"/>
          <w:lang w:val="af-ZA"/>
        </w:rPr>
        <w:t xml:space="preserve"> </w:t>
      </w:r>
      <w:r w:rsidRPr="00E61CC0">
        <w:rPr>
          <w:sz w:val="20"/>
          <w:szCs w:val="20"/>
        </w:rPr>
        <w:t>անդամների</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մերձավոր</w:t>
      </w:r>
      <w:r w:rsidRPr="00E61CC0">
        <w:rPr>
          <w:sz w:val="20"/>
          <w:szCs w:val="20"/>
          <w:lang w:val="af-ZA"/>
        </w:rPr>
        <w:t xml:space="preserve"> </w:t>
      </w:r>
      <w:r w:rsidRPr="00E61CC0">
        <w:rPr>
          <w:sz w:val="20"/>
          <w:szCs w:val="20"/>
        </w:rPr>
        <w:t>բարեկամների</w:t>
      </w:r>
      <w:r w:rsidRPr="00E61CC0">
        <w:rPr>
          <w:sz w:val="20"/>
          <w:szCs w:val="20"/>
          <w:lang w:val="af-ZA"/>
        </w:rPr>
        <w:t xml:space="preserve"> (</w:t>
      </w:r>
      <w:r w:rsidRPr="00E61CC0">
        <w:rPr>
          <w:sz w:val="20"/>
          <w:szCs w:val="20"/>
        </w:rPr>
        <w:t>ծնող</w:t>
      </w:r>
      <w:r w:rsidRPr="00E61CC0">
        <w:rPr>
          <w:sz w:val="20"/>
          <w:szCs w:val="20"/>
          <w:lang w:val="af-ZA"/>
        </w:rPr>
        <w:t xml:space="preserve">, </w:t>
      </w:r>
      <w:r w:rsidRPr="00E61CC0">
        <w:rPr>
          <w:sz w:val="20"/>
          <w:szCs w:val="20"/>
        </w:rPr>
        <w:t>քույր</w:t>
      </w:r>
      <w:r w:rsidRPr="00E61CC0">
        <w:rPr>
          <w:sz w:val="20"/>
          <w:szCs w:val="20"/>
          <w:lang w:val="af-ZA"/>
        </w:rPr>
        <w:t xml:space="preserve">, </w:t>
      </w:r>
      <w:r w:rsidRPr="00E61CC0">
        <w:rPr>
          <w:sz w:val="20"/>
          <w:szCs w:val="20"/>
        </w:rPr>
        <w:t>եղբայր</w:t>
      </w:r>
      <w:r w:rsidRPr="00E61CC0">
        <w:rPr>
          <w:sz w:val="20"/>
          <w:szCs w:val="20"/>
          <w:lang w:val="af-ZA"/>
        </w:rPr>
        <w:t xml:space="preserve">, </w:t>
      </w:r>
      <w:r w:rsidRPr="00E61CC0">
        <w:rPr>
          <w:sz w:val="20"/>
          <w:szCs w:val="20"/>
        </w:rPr>
        <w:t>երեխա</w:t>
      </w:r>
      <w:r w:rsidRPr="00E61CC0">
        <w:rPr>
          <w:sz w:val="20"/>
          <w:szCs w:val="20"/>
          <w:lang w:val="af-ZA"/>
        </w:rPr>
        <w:t xml:space="preserve">) </w:t>
      </w:r>
      <w:r w:rsidRPr="00E61CC0">
        <w:rPr>
          <w:sz w:val="20"/>
          <w:szCs w:val="20"/>
        </w:rPr>
        <w:t>շահերին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7) </w:t>
      </w:r>
      <w:r w:rsidRPr="00E61CC0">
        <w:rPr>
          <w:sz w:val="20"/>
          <w:szCs w:val="20"/>
        </w:rPr>
        <w:t>անհամատեղելի</w:t>
      </w:r>
      <w:r w:rsidRPr="00E61CC0">
        <w:rPr>
          <w:sz w:val="20"/>
          <w:szCs w:val="20"/>
          <w:lang w:val="af-ZA"/>
        </w:rPr>
        <w:t xml:space="preserve"> </w:t>
      </w:r>
      <w:r w:rsidRPr="00E61CC0">
        <w:rPr>
          <w:sz w:val="20"/>
          <w:szCs w:val="20"/>
        </w:rPr>
        <w:t>պաշտոններում</w:t>
      </w:r>
      <w:r w:rsidRPr="00E61CC0">
        <w:rPr>
          <w:sz w:val="20"/>
          <w:szCs w:val="20"/>
          <w:lang w:val="af-ZA"/>
        </w:rPr>
        <w:t xml:space="preserve"> </w:t>
      </w:r>
      <w:r w:rsidRPr="00E61CC0">
        <w:rPr>
          <w:sz w:val="20"/>
          <w:szCs w:val="20"/>
        </w:rPr>
        <w:t>ընտրվելու</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նշանակվելու</w:t>
      </w:r>
      <w:r w:rsidRPr="00E61CC0">
        <w:rPr>
          <w:sz w:val="20"/>
          <w:szCs w:val="20"/>
          <w:lang w:val="af-ZA"/>
        </w:rPr>
        <w:t xml:space="preserve"> </w:t>
      </w:r>
      <w:r w:rsidRPr="00E61CC0">
        <w:rPr>
          <w:sz w:val="20"/>
          <w:szCs w:val="20"/>
        </w:rPr>
        <w:t>դեպքում</w:t>
      </w:r>
      <w:r w:rsidRPr="00E61CC0">
        <w:rPr>
          <w:sz w:val="20"/>
          <w:szCs w:val="20"/>
          <w:lang w:val="af-ZA"/>
        </w:rPr>
        <w:t xml:space="preserve"> </w:t>
      </w:r>
      <w:r w:rsidRPr="00E61CC0">
        <w:rPr>
          <w:sz w:val="20"/>
          <w:szCs w:val="20"/>
        </w:rPr>
        <w:t>անհապաղ</w:t>
      </w:r>
      <w:r w:rsidRPr="00E61CC0">
        <w:rPr>
          <w:sz w:val="20"/>
          <w:szCs w:val="20"/>
          <w:lang w:val="af-ZA"/>
        </w:rPr>
        <w:t xml:space="preserve"> </w:t>
      </w:r>
      <w:r w:rsidRPr="00E61CC0">
        <w:rPr>
          <w:sz w:val="20"/>
          <w:szCs w:val="20"/>
        </w:rPr>
        <w:t>գրավոր</w:t>
      </w:r>
      <w:r w:rsidRPr="00E61CC0">
        <w:rPr>
          <w:sz w:val="20"/>
          <w:szCs w:val="20"/>
          <w:lang w:val="af-ZA"/>
        </w:rPr>
        <w:t xml:space="preserve"> </w:t>
      </w:r>
      <w:r w:rsidRPr="00E61CC0">
        <w:rPr>
          <w:sz w:val="20"/>
          <w:szCs w:val="20"/>
        </w:rPr>
        <w:t>տեղյակ</w:t>
      </w:r>
      <w:r w:rsidRPr="00E61CC0">
        <w:rPr>
          <w:sz w:val="20"/>
          <w:szCs w:val="20"/>
          <w:lang w:val="af-ZA"/>
        </w:rPr>
        <w:t xml:space="preserve"> </w:t>
      </w:r>
      <w:r w:rsidRPr="00E61CC0">
        <w:rPr>
          <w:sz w:val="20"/>
          <w:szCs w:val="20"/>
        </w:rPr>
        <w:t>պահել</w:t>
      </w:r>
      <w:r w:rsidRPr="00E61CC0">
        <w:rPr>
          <w:sz w:val="20"/>
          <w:szCs w:val="20"/>
          <w:lang w:val="af-ZA"/>
        </w:rPr>
        <w:t xml:space="preserve"> </w:t>
      </w:r>
      <w:r w:rsidRPr="00E61CC0">
        <w:rPr>
          <w:sz w:val="20"/>
          <w:szCs w:val="20"/>
        </w:rPr>
        <w:t>ավագանուն</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ղեկավարին</w:t>
      </w:r>
      <w:r w:rsidRPr="00E61CC0">
        <w:rPr>
          <w:sz w:val="20"/>
          <w:szCs w:val="20"/>
          <w:lang w:val="af-ZA"/>
        </w:rPr>
        <w:t>.</w:t>
      </w:r>
    </w:p>
    <w:p w:rsidR="00F375A6" w:rsidRPr="00E61CC0" w:rsidRDefault="00F375A6" w:rsidP="00F375A6">
      <w:pPr>
        <w:autoSpaceDE w:val="0"/>
        <w:autoSpaceDN w:val="0"/>
        <w:adjustRightInd w:val="0"/>
        <w:spacing w:line="240" w:lineRule="auto"/>
        <w:rPr>
          <w:sz w:val="20"/>
          <w:szCs w:val="20"/>
          <w:lang w:val="af-ZA"/>
        </w:rPr>
      </w:pPr>
      <w:r w:rsidRPr="00E61CC0">
        <w:rPr>
          <w:sz w:val="20"/>
          <w:szCs w:val="20"/>
          <w:lang w:val="af-ZA"/>
        </w:rPr>
        <w:t xml:space="preserve">8) </w:t>
      </w:r>
      <w:r w:rsidRPr="00E61CC0">
        <w:rPr>
          <w:sz w:val="20"/>
          <w:szCs w:val="20"/>
        </w:rPr>
        <w:t>ստորագրել</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մասնակցությամբ</w:t>
      </w:r>
      <w:r w:rsidRPr="00E61CC0">
        <w:rPr>
          <w:sz w:val="20"/>
          <w:szCs w:val="20"/>
          <w:lang w:val="af-ZA"/>
        </w:rPr>
        <w:t xml:space="preserve"> </w:t>
      </w:r>
      <w:r w:rsidRPr="00E61CC0">
        <w:rPr>
          <w:sz w:val="20"/>
          <w:szCs w:val="20"/>
        </w:rPr>
        <w:t>ընդունված</w:t>
      </w:r>
      <w:r w:rsidRPr="00E61CC0">
        <w:rPr>
          <w:sz w:val="20"/>
          <w:szCs w:val="20"/>
          <w:lang w:val="af-ZA"/>
        </w:rPr>
        <w:t xml:space="preserve"> </w:t>
      </w:r>
      <w:r w:rsidRPr="00E61CC0">
        <w:rPr>
          <w:sz w:val="20"/>
          <w:szCs w:val="20"/>
        </w:rPr>
        <w:t>փաստաթղթերը</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7. </w:t>
      </w:r>
      <w:r w:rsidRPr="00E61CC0">
        <w:rPr>
          <w:sz w:val="20"/>
          <w:szCs w:val="20"/>
        </w:rPr>
        <w:t>Աշխատակազմի</w:t>
      </w:r>
      <w:r w:rsidRPr="00E61CC0">
        <w:rPr>
          <w:sz w:val="20"/>
          <w:szCs w:val="20"/>
          <w:lang w:val="af-ZA"/>
        </w:rPr>
        <w:t xml:space="preserve"> </w:t>
      </w:r>
      <w:r w:rsidRPr="00E61CC0">
        <w:rPr>
          <w:sz w:val="20"/>
          <w:szCs w:val="20"/>
        </w:rPr>
        <w:t>առանձնացված</w:t>
      </w:r>
      <w:r w:rsidRPr="00E61CC0">
        <w:rPr>
          <w:sz w:val="20"/>
          <w:szCs w:val="20"/>
          <w:lang w:val="af-ZA"/>
        </w:rPr>
        <w:t xml:space="preserve"> </w:t>
      </w:r>
      <w:r w:rsidRPr="00E61CC0">
        <w:rPr>
          <w:sz w:val="20"/>
          <w:szCs w:val="20"/>
        </w:rPr>
        <w:t>ստորաբաժանումն</w:t>
      </w:r>
      <w:r w:rsidRPr="00E61CC0">
        <w:rPr>
          <w:sz w:val="20"/>
          <w:szCs w:val="20"/>
          <w:lang w:val="af-ZA"/>
        </w:rPr>
        <w:t xml:space="preserve"> </w:t>
      </w:r>
      <w:r w:rsidRPr="00E61CC0">
        <w:rPr>
          <w:sz w:val="20"/>
          <w:szCs w:val="20"/>
        </w:rPr>
        <w:t>ունի</w:t>
      </w:r>
      <w:r w:rsidRPr="00E61CC0">
        <w:rPr>
          <w:sz w:val="20"/>
          <w:szCs w:val="20"/>
          <w:lang w:val="af-ZA"/>
        </w:rPr>
        <w:t xml:space="preserve"> </w:t>
      </w:r>
      <w:r w:rsidRPr="00E61CC0">
        <w:rPr>
          <w:sz w:val="20"/>
          <w:szCs w:val="20"/>
        </w:rPr>
        <w:t>կանոնադրություն</w:t>
      </w:r>
      <w:r w:rsidRPr="00E61CC0">
        <w:rPr>
          <w:sz w:val="20"/>
          <w:szCs w:val="20"/>
          <w:lang w:val="af-ZA"/>
        </w:rPr>
        <w:t xml:space="preserve">, </w:t>
      </w:r>
      <w:r w:rsidRPr="00E61CC0">
        <w:rPr>
          <w:sz w:val="20"/>
          <w:szCs w:val="20"/>
        </w:rPr>
        <w:t>որը</w:t>
      </w:r>
      <w:r w:rsidRPr="00E61CC0">
        <w:rPr>
          <w:sz w:val="20"/>
          <w:szCs w:val="20"/>
          <w:lang w:val="af-ZA"/>
        </w:rPr>
        <w:t xml:space="preserve"> </w:t>
      </w:r>
      <w:r w:rsidRPr="00E61CC0">
        <w:rPr>
          <w:sz w:val="20"/>
          <w:szCs w:val="20"/>
        </w:rPr>
        <w:t>հաստատում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ավագանին</w:t>
      </w:r>
      <w:r w:rsidRPr="00E61CC0">
        <w:rPr>
          <w:sz w:val="20"/>
          <w:szCs w:val="20"/>
          <w:lang w:val="af-ZA"/>
        </w:rPr>
        <w:t>:</w:t>
      </w:r>
    </w:p>
    <w:p w:rsidR="00F375A6" w:rsidRPr="00B9309D" w:rsidRDefault="00F375A6" w:rsidP="00F375A6">
      <w:pPr>
        <w:autoSpaceDE w:val="0"/>
        <w:autoSpaceDN w:val="0"/>
        <w:adjustRightInd w:val="0"/>
        <w:spacing w:line="240" w:lineRule="auto"/>
        <w:ind w:left="720"/>
        <w:rPr>
          <w:rFonts w:eastAsia="Times New Roman" w:cs="AK Courier"/>
          <w:sz w:val="24"/>
          <w:szCs w:val="24"/>
          <w:lang w:val="af-ZA" w:eastAsia="ru-RU"/>
        </w:rPr>
      </w:pPr>
    </w:p>
    <w:p w:rsidR="00F375A6" w:rsidRPr="00B9309D" w:rsidRDefault="00F375A6" w:rsidP="00F375A6">
      <w:pPr>
        <w:autoSpaceDE w:val="0"/>
        <w:autoSpaceDN w:val="0"/>
        <w:adjustRightInd w:val="0"/>
        <w:spacing w:line="240" w:lineRule="auto"/>
        <w:ind w:left="2136" w:firstLine="696"/>
        <w:jc w:val="center"/>
        <w:rPr>
          <w:rFonts w:cs="AK Courier"/>
          <w:sz w:val="16"/>
          <w:szCs w:val="16"/>
          <w:lang w:val="af-ZA"/>
        </w:rPr>
      </w:pPr>
      <w:r w:rsidRPr="00B9309D">
        <w:rPr>
          <w:sz w:val="16"/>
          <w:szCs w:val="16"/>
          <w:lang w:val="af-ZA"/>
        </w:rPr>
        <w:t xml:space="preserve"> </w:t>
      </w:r>
      <w:r w:rsidRPr="00B9309D">
        <w:rPr>
          <w:rFonts w:cs="AK Courier"/>
          <w:sz w:val="16"/>
          <w:szCs w:val="16"/>
          <w:lang w:val="af-ZA"/>
        </w:rPr>
        <w:t xml:space="preserve"> </w:t>
      </w:r>
      <w:r w:rsidRPr="00B9309D">
        <w:rPr>
          <w:rFonts w:cs="AK Courier"/>
          <w:sz w:val="16"/>
          <w:szCs w:val="16"/>
        </w:rPr>
        <w:t>Գործառույթի</w:t>
      </w:r>
      <w:r w:rsidRPr="00B9309D">
        <w:rPr>
          <w:rFonts w:cs="AK Courier"/>
          <w:sz w:val="16"/>
          <w:szCs w:val="16"/>
          <w:lang w:val="af-ZA"/>
        </w:rPr>
        <w:t xml:space="preserve"> </w:t>
      </w:r>
      <w:r w:rsidRPr="00B9309D">
        <w:rPr>
          <w:rFonts w:cs="AK Courier"/>
          <w:sz w:val="16"/>
          <w:szCs w:val="16"/>
        </w:rPr>
        <w:t>իրականացման</w:t>
      </w:r>
      <w:r w:rsidRPr="00B9309D">
        <w:rPr>
          <w:rFonts w:cs="AK Courier"/>
          <w:sz w:val="16"/>
          <w:szCs w:val="16"/>
          <w:lang w:val="af-ZA"/>
        </w:rPr>
        <w:t xml:space="preserve"> </w:t>
      </w:r>
      <w:r w:rsidRPr="00B9309D">
        <w:rPr>
          <w:rFonts w:cs="AK Courier"/>
          <w:sz w:val="16"/>
          <w:szCs w:val="16"/>
        </w:rPr>
        <w:t>օրենսդրական</w:t>
      </w:r>
      <w:r w:rsidRPr="00B9309D">
        <w:rPr>
          <w:rFonts w:cs="AK Courier"/>
          <w:sz w:val="16"/>
          <w:szCs w:val="16"/>
          <w:lang w:val="af-ZA"/>
        </w:rPr>
        <w:t xml:space="preserve"> </w:t>
      </w:r>
      <w:r w:rsidRPr="00B9309D">
        <w:rPr>
          <w:rFonts w:cs="AK Courier"/>
          <w:sz w:val="16"/>
          <w:szCs w:val="16"/>
        </w:rPr>
        <w:t>հիմքը՝</w:t>
      </w:r>
      <w:r w:rsidRPr="00B9309D">
        <w:rPr>
          <w:rFonts w:cs="AK Courier"/>
          <w:sz w:val="16"/>
          <w:szCs w:val="16"/>
          <w:lang w:val="af-ZA"/>
        </w:rPr>
        <w:t xml:space="preserve"> &lt;&lt;</w:t>
      </w:r>
      <w:r w:rsidRPr="00B9309D">
        <w:rPr>
          <w:rFonts w:cs="AK Courier"/>
          <w:sz w:val="16"/>
          <w:szCs w:val="16"/>
        </w:rPr>
        <w:t>Տեղական</w:t>
      </w:r>
      <w:r w:rsidRPr="00B9309D">
        <w:rPr>
          <w:rFonts w:cs="AK Courier"/>
          <w:sz w:val="16"/>
          <w:szCs w:val="16"/>
          <w:lang w:val="af-ZA"/>
        </w:rPr>
        <w:t xml:space="preserve"> </w:t>
      </w:r>
      <w:r w:rsidRPr="00B9309D">
        <w:rPr>
          <w:rFonts w:cs="AK Courier"/>
          <w:sz w:val="16"/>
          <w:szCs w:val="16"/>
        </w:rPr>
        <w:t>ինքնակառավարման</w:t>
      </w:r>
      <w:r w:rsidRPr="00B9309D">
        <w:rPr>
          <w:rFonts w:cs="AK Courier"/>
          <w:sz w:val="16"/>
          <w:szCs w:val="16"/>
          <w:lang w:val="af-ZA"/>
        </w:rPr>
        <w:t xml:space="preserve"> </w:t>
      </w:r>
      <w:r w:rsidRPr="00B9309D">
        <w:rPr>
          <w:rFonts w:cs="AK Courier"/>
          <w:sz w:val="16"/>
          <w:szCs w:val="16"/>
        </w:rPr>
        <w:t>մասին</w:t>
      </w:r>
      <w:r w:rsidRPr="00B9309D">
        <w:rPr>
          <w:rFonts w:cs="AK Courier"/>
          <w:sz w:val="16"/>
          <w:szCs w:val="16"/>
          <w:lang w:val="af-ZA"/>
        </w:rPr>
        <w:t xml:space="preserve">&gt;&gt; </w:t>
      </w:r>
      <w:r w:rsidRPr="00B9309D">
        <w:rPr>
          <w:rFonts w:cs="AK Courier"/>
          <w:sz w:val="16"/>
          <w:szCs w:val="16"/>
        </w:rPr>
        <w:t>ՀՀ</w:t>
      </w:r>
      <w:r w:rsidRPr="00B9309D">
        <w:rPr>
          <w:rFonts w:cs="AK Courier"/>
          <w:sz w:val="16"/>
          <w:szCs w:val="16"/>
          <w:lang w:val="af-ZA"/>
        </w:rPr>
        <w:t xml:space="preserve"> </w:t>
      </w:r>
      <w:r w:rsidRPr="00B9309D">
        <w:rPr>
          <w:rFonts w:cs="AK Courier"/>
          <w:sz w:val="16"/>
          <w:szCs w:val="16"/>
        </w:rPr>
        <w:t>օրենք</w:t>
      </w:r>
      <w:r w:rsidRPr="00B9309D">
        <w:rPr>
          <w:rFonts w:cs="AK Courier"/>
          <w:sz w:val="16"/>
          <w:szCs w:val="16"/>
          <w:lang w:val="af-ZA"/>
        </w:rPr>
        <w:t xml:space="preserve">: </w:t>
      </w:r>
    </w:p>
    <w:p w:rsidR="00F375A6" w:rsidRPr="00B9309D" w:rsidRDefault="00F375A6" w:rsidP="00F375A6">
      <w:pPr>
        <w:spacing w:line="240" w:lineRule="auto"/>
        <w:rPr>
          <w:rFonts w:eastAsia="Times New Roman"/>
          <w:b/>
          <w:bCs/>
          <w:color w:val="000000"/>
          <w:sz w:val="21"/>
          <w:lang w:val="af-ZA"/>
        </w:rPr>
      </w:pPr>
    </w:p>
    <w:tbl>
      <w:tblPr>
        <w:tblW w:w="1503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967"/>
        <w:gridCol w:w="1276"/>
        <w:gridCol w:w="1701"/>
        <w:gridCol w:w="1444"/>
        <w:gridCol w:w="1980"/>
        <w:gridCol w:w="2340"/>
        <w:gridCol w:w="2322"/>
      </w:tblGrid>
      <w:tr w:rsidR="00F375A6" w:rsidRPr="00B9309D" w:rsidTr="00282C17">
        <w:tc>
          <w:tcPr>
            <w:tcW w:w="3967" w:type="dxa"/>
          </w:tcPr>
          <w:p w:rsidR="00F375A6" w:rsidRPr="00B9309D" w:rsidRDefault="00F375A6" w:rsidP="00282C17">
            <w:pPr>
              <w:spacing w:line="240" w:lineRule="auto"/>
              <w:jc w:val="center"/>
              <w:rPr>
                <w:b/>
                <w:sz w:val="20"/>
                <w:szCs w:val="20"/>
                <w:lang w:val="af-ZA"/>
              </w:rPr>
            </w:pPr>
            <w:r w:rsidRPr="00B9309D">
              <w:rPr>
                <w:b/>
                <w:sz w:val="20"/>
                <w:szCs w:val="20"/>
              </w:rPr>
              <w:t>Դրույթների</w:t>
            </w:r>
            <w:r w:rsidRPr="00B9309D">
              <w:rPr>
                <w:b/>
                <w:sz w:val="20"/>
                <w:szCs w:val="20"/>
                <w:lang w:val="af-ZA"/>
              </w:rPr>
              <w:t xml:space="preserve"> </w:t>
            </w:r>
            <w:r w:rsidRPr="00B9309D">
              <w:rPr>
                <w:b/>
                <w:sz w:val="20"/>
                <w:szCs w:val="20"/>
              </w:rPr>
              <w:t>անվանումը</w:t>
            </w:r>
          </w:p>
        </w:tc>
        <w:tc>
          <w:tcPr>
            <w:tcW w:w="1276" w:type="dxa"/>
          </w:tcPr>
          <w:p w:rsidR="00F375A6" w:rsidRPr="00B9309D" w:rsidRDefault="00F375A6" w:rsidP="00B4387E">
            <w:pPr>
              <w:spacing w:line="240" w:lineRule="auto"/>
              <w:ind w:firstLine="0"/>
              <w:rPr>
                <w:b/>
                <w:sz w:val="20"/>
                <w:szCs w:val="20"/>
                <w:lang w:val="af-ZA"/>
              </w:rPr>
            </w:pPr>
            <w:r w:rsidRPr="00B9309D">
              <w:rPr>
                <w:b/>
                <w:sz w:val="20"/>
                <w:szCs w:val="20"/>
              </w:rPr>
              <w:t>Պահպանված</w:t>
            </w:r>
            <w:r w:rsidRPr="00B9309D">
              <w:rPr>
                <w:b/>
                <w:sz w:val="20"/>
                <w:szCs w:val="20"/>
                <w:lang w:val="af-ZA"/>
              </w:rPr>
              <w:t xml:space="preserve"> </w:t>
            </w:r>
            <w:r w:rsidRPr="00B9309D">
              <w:rPr>
                <w:b/>
                <w:sz w:val="20"/>
                <w:szCs w:val="20"/>
              </w:rPr>
              <w:t>է</w:t>
            </w:r>
          </w:p>
        </w:tc>
        <w:tc>
          <w:tcPr>
            <w:tcW w:w="1701" w:type="dxa"/>
          </w:tcPr>
          <w:p w:rsidR="00F375A6" w:rsidRPr="00B9309D" w:rsidRDefault="00F375A6" w:rsidP="00B4387E">
            <w:pPr>
              <w:spacing w:line="240" w:lineRule="auto"/>
              <w:ind w:firstLine="0"/>
              <w:rPr>
                <w:b/>
                <w:sz w:val="20"/>
                <w:szCs w:val="20"/>
              </w:rPr>
            </w:pPr>
            <w:r w:rsidRPr="00B9309D">
              <w:rPr>
                <w:b/>
                <w:sz w:val="20"/>
                <w:szCs w:val="20"/>
              </w:rPr>
              <w:t>Թերի է պ</w:t>
            </w:r>
            <w:r w:rsidRPr="00B9309D">
              <w:rPr>
                <w:rFonts w:cs="Sylfaen"/>
                <w:b/>
                <w:sz w:val="20"/>
                <w:szCs w:val="20"/>
              </w:rPr>
              <w:t>ահպանված</w:t>
            </w:r>
          </w:p>
        </w:tc>
        <w:tc>
          <w:tcPr>
            <w:tcW w:w="1444" w:type="dxa"/>
          </w:tcPr>
          <w:p w:rsidR="00F375A6" w:rsidRPr="00B9309D" w:rsidRDefault="00F375A6" w:rsidP="00B4387E">
            <w:pPr>
              <w:spacing w:line="240" w:lineRule="auto"/>
              <w:ind w:firstLine="0"/>
              <w:rPr>
                <w:b/>
                <w:sz w:val="20"/>
                <w:szCs w:val="20"/>
              </w:rPr>
            </w:pPr>
            <w:r w:rsidRPr="00B9309D">
              <w:rPr>
                <w:b/>
                <w:sz w:val="20"/>
                <w:szCs w:val="20"/>
              </w:rPr>
              <w:t>Պահպանված չէ</w:t>
            </w:r>
          </w:p>
        </w:tc>
        <w:tc>
          <w:tcPr>
            <w:tcW w:w="1980" w:type="dxa"/>
          </w:tcPr>
          <w:p w:rsidR="00F375A6" w:rsidRPr="00B9309D" w:rsidRDefault="00F375A6" w:rsidP="00B4387E">
            <w:pPr>
              <w:spacing w:line="240" w:lineRule="auto"/>
              <w:ind w:firstLine="0"/>
              <w:rPr>
                <w:b/>
                <w:sz w:val="20"/>
                <w:szCs w:val="20"/>
              </w:rPr>
            </w:pPr>
            <w:r w:rsidRPr="00B9309D">
              <w:rPr>
                <w:b/>
                <w:sz w:val="20"/>
                <w:szCs w:val="20"/>
              </w:rPr>
              <w:t>Հայտնաբերված խախտումները</w:t>
            </w:r>
          </w:p>
        </w:tc>
        <w:tc>
          <w:tcPr>
            <w:tcW w:w="2340" w:type="dxa"/>
          </w:tcPr>
          <w:p w:rsidR="00F375A6" w:rsidRPr="00B9309D" w:rsidRDefault="00F375A6" w:rsidP="00B4387E">
            <w:pPr>
              <w:spacing w:line="240" w:lineRule="auto"/>
              <w:ind w:firstLine="0"/>
              <w:rPr>
                <w:b/>
                <w:sz w:val="20"/>
                <w:szCs w:val="20"/>
              </w:rPr>
            </w:pPr>
            <w:r w:rsidRPr="00B9309D">
              <w:rPr>
                <w:b/>
                <w:sz w:val="20"/>
                <w:szCs w:val="20"/>
              </w:rPr>
              <w:t xml:space="preserve">Առաջարկություններ հսկողության ընթացքում հայտնաբերված խախտումների </w:t>
            </w:r>
            <w:r w:rsidRPr="00B9309D">
              <w:rPr>
                <w:b/>
                <w:sz w:val="20"/>
                <w:szCs w:val="20"/>
              </w:rPr>
              <w:lastRenderedPageBreak/>
              <w:t>վերցման վերաբերյալ</w:t>
            </w:r>
          </w:p>
        </w:tc>
        <w:tc>
          <w:tcPr>
            <w:tcW w:w="2322" w:type="dxa"/>
          </w:tcPr>
          <w:p w:rsidR="00F375A6" w:rsidRPr="00B9309D" w:rsidRDefault="00F375A6" w:rsidP="00B4387E">
            <w:pPr>
              <w:spacing w:line="240" w:lineRule="auto"/>
              <w:ind w:firstLine="0"/>
              <w:rPr>
                <w:b/>
                <w:sz w:val="20"/>
                <w:szCs w:val="20"/>
              </w:rPr>
            </w:pPr>
            <w:r w:rsidRPr="00B9309D">
              <w:rPr>
                <w:b/>
                <w:sz w:val="20"/>
                <w:szCs w:val="20"/>
              </w:rPr>
              <w:lastRenderedPageBreak/>
              <w:t xml:space="preserve">Հայտնաբերված խախտումները վերացնելու նպատակով սահմանված </w:t>
            </w:r>
            <w:r w:rsidRPr="00B9309D">
              <w:rPr>
                <w:b/>
                <w:sz w:val="20"/>
                <w:szCs w:val="20"/>
              </w:rPr>
              <w:lastRenderedPageBreak/>
              <w:t>ժամկետները</w:t>
            </w:r>
          </w:p>
        </w:tc>
      </w:tr>
      <w:tr w:rsidR="00F375A6" w:rsidRPr="00B9309D" w:rsidTr="00282C17">
        <w:tc>
          <w:tcPr>
            <w:tcW w:w="3967" w:type="dxa"/>
          </w:tcPr>
          <w:p w:rsidR="00F375A6" w:rsidRPr="00B9309D" w:rsidRDefault="00F375A6" w:rsidP="00282C17">
            <w:pPr>
              <w:tabs>
                <w:tab w:val="center" w:pos="1875"/>
                <w:tab w:val="left" w:pos="2685"/>
              </w:tabs>
              <w:spacing w:line="240" w:lineRule="auto"/>
              <w:rPr>
                <w:b/>
                <w:sz w:val="20"/>
                <w:szCs w:val="20"/>
              </w:rPr>
            </w:pPr>
            <w:r w:rsidRPr="00B9309D">
              <w:rPr>
                <w:b/>
                <w:sz w:val="20"/>
                <w:szCs w:val="20"/>
              </w:rPr>
              <w:lastRenderedPageBreak/>
              <w:tab/>
              <w:t>1</w:t>
            </w:r>
            <w:r w:rsidRPr="00B9309D">
              <w:rPr>
                <w:b/>
                <w:sz w:val="20"/>
                <w:szCs w:val="20"/>
              </w:rPr>
              <w:tab/>
            </w:r>
          </w:p>
        </w:tc>
        <w:tc>
          <w:tcPr>
            <w:tcW w:w="1276" w:type="dxa"/>
          </w:tcPr>
          <w:p w:rsidR="00F375A6" w:rsidRPr="00B9309D" w:rsidRDefault="00F375A6" w:rsidP="00282C17">
            <w:pPr>
              <w:spacing w:line="240" w:lineRule="auto"/>
              <w:jc w:val="center"/>
              <w:rPr>
                <w:b/>
                <w:sz w:val="20"/>
                <w:szCs w:val="20"/>
              </w:rPr>
            </w:pPr>
            <w:r w:rsidRPr="00B9309D">
              <w:rPr>
                <w:b/>
                <w:sz w:val="20"/>
                <w:szCs w:val="20"/>
              </w:rPr>
              <w:t>2</w:t>
            </w:r>
          </w:p>
        </w:tc>
        <w:tc>
          <w:tcPr>
            <w:tcW w:w="1701" w:type="dxa"/>
          </w:tcPr>
          <w:p w:rsidR="00F375A6" w:rsidRPr="00B9309D" w:rsidRDefault="00F375A6" w:rsidP="00282C17">
            <w:pPr>
              <w:spacing w:line="240" w:lineRule="auto"/>
              <w:jc w:val="center"/>
              <w:rPr>
                <w:b/>
                <w:sz w:val="20"/>
                <w:szCs w:val="20"/>
              </w:rPr>
            </w:pPr>
            <w:r w:rsidRPr="00B9309D">
              <w:rPr>
                <w:b/>
                <w:sz w:val="20"/>
                <w:szCs w:val="20"/>
              </w:rPr>
              <w:t>3</w:t>
            </w:r>
          </w:p>
        </w:tc>
        <w:tc>
          <w:tcPr>
            <w:tcW w:w="1444" w:type="dxa"/>
          </w:tcPr>
          <w:p w:rsidR="00F375A6" w:rsidRPr="00B9309D" w:rsidRDefault="00F375A6" w:rsidP="00282C17">
            <w:pPr>
              <w:spacing w:line="240" w:lineRule="auto"/>
              <w:jc w:val="center"/>
              <w:rPr>
                <w:b/>
                <w:sz w:val="20"/>
                <w:szCs w:val="20"/>
              </w:rPr>
            </w:pPr>
            <w:r w:rsidRPr="00B9309D">
              <w:rPr>
                <w:b/>
                <w:sz w:val="20"/>
                <w:szCs w:val="20"/>
              </w:rPr>
              <w:t>4</w:t>
            </w:r>
          </w:p>
        </w:tc>
        <w:tc>
          <w:tcPr>
            <w:tcW w:w="1980" w:type="dxa"/>
          </w:tcPr>
          <w:p w:rsidR="00F375A6" w:rsidRPr="00B9309D" w:rsidRDefault="00F375A6" w:rsidP="00282C17">
            <w:pPr>
              <w:spacing w:line="240" w:lineRule="auto"/>
              <w:jc w:val="center"/>
              <w:rPr>
                <w:b/>
                <w:sz w:val="20"/>
                <w:szCs w:val="20"/>
              </w:rPr>
            </w:pPr>
            <w:r w:rsidRPr="00B9309D">
              <w:rPr>
                <w:b/>
                <w:sz w:val="20"/>
                <w:szCs w:val="20"/>
              </w:rPr>
              <w:t>5</w:t>
            </w:r>
          </w:p>
        </w:tc>
        <w:tc>
          <w:tcPr>
            <w:tcW w:w="2340" w:type="dxa"/>
          </w:tcPr>
          <w:p w:rsidR="00F375A6" w:rsidRPr="00B9309D" w:rsidRDefault="00F375A6" w:rsidP="00282C17">
            <w:pPr>
              <w:spacing w:line="240" w:lineRule="auto"/>
              <w:jc w:val="center"/>
              <w:rPr>
                <w:b/>
                <w:sz w:val="20"/>
                <w:szCs w:val="20"/>
              </w:rPr>
            </w:pPr>
            <w:r w:rsidRPr="00B9309D">
              <w:rPr>
                <w:b/>
                <w:sz w:val="20"/>
                <w:szCs w:val="20"/>
              </w:rPr>
              <w:t>6</w:t>
            </w:r>
          </w:p>
        </w:tc>
        <w:tc>
          <w:tcPr>
            <w:tcW w:w="2322" w:type="dxa"/>
          </w:tcPr>
          <w:p w:rsidR="00F375A6" w:rsidRPr="00B9309D" w:rsidRDefault="00F375A6" w:rsidP="00282C17">
            <w:pPr>
              <w:spacing w:line="240" w:lineRule="auto"/>
              <w:jc w:val="center"/>
              <w:rPr>
                <w:b/>
                <w:sz w:val="20"/>
                <w:szCs w:val="20"/>
              </w:rPr>
            </w:pPr>
            <w:r w:rsidRPr="00B9309D">
              <w:rPr>
                <w:b/>
                <w:sz w:val="20"/>
                <w:szCs w:val="20"/>
              </w:rPr>
              <w:t>7</w:t>
            </w:r>
          </w:p>
        </w:tc>
      </w:tr>
      <w:tr w:rsidR="00F375A6" w:rsidRPr="00B9309D" w:rsidTr="00282C17">
        <w:trPr>
          <w:trHeight w:val="735"/>
        </w:trPr>
        <w:tc>
          <w:tcPr>
            <w:tcW w:w="3967" w:type="dxa"/>
            <w:tcBorders>
              <w:bottom w:val="single" w:sz="4" w:space="0" w:color="000000"/>
            </w:tcBorders>
          </w:tcPr>
          <w:p w:rsidR="00F375A6" w:rsidRPr="00B9309D" w:rsidRDefault="00F375A6" w:rsidP="00282C17">
            <w:pPr>
              <w:spacing w:line="240" w:lineRule="auto"/>
              <w:rPr>
                <w:rFonts w:eastAsia="Times New Roman"/>
                <w:color w:val="000000"/>
                <w:sz w:val="20"/>
                <w:szCs w:val="20"/>
              </w:rPr>
            </w:pPr>
            <w:r>
              <w:rPr>
                <w:sz w:val="20"/>
                <w:szCs w:val="20"/>
              </w:rPr>
              <w:t xml:space="preserve">1. </w:t>
            </w:r>
            <w:r w:rsidRPr="00B9309D">
              <w:rPr>
                <w:sz w:val="20"/>
                <w:szCs w:val="20"/>
              </w:rPr>
              <w:t xml:space="preserve">Համայնքի ավագանու </w:t>
            </w:r>
            <w:r w:rsidRPr="00B9309D">
              <w:rPr>
                <w:sz w:val="20"/>
                <w:szCs w:val="20"/>
                <w:lang w:val="ru-RU"/>
              </w:rPr>
              <w:t>կողմից</w:t>
            </w:r>
            <w:r w:rsidRPr="00B9309D">
              <w:rPr>
                <w:sz w:val="20"/>
                <w:szCs w:val="20"/>
              </w:rPr>
              <w:t xml:space="preserve"> ՏԻՄ օրենքի պահանջներին համապատասխան ընդունված իր կանոնակարգի առկայություն:</w:t>
            </w:r>
          </w:p>
        </w:tc>
        <w:tc>
          <w:tcPr>
            <w:tcW w:w="1276" w:type="dxa"/>
          </w:tcPr>
          <w:p w:rsidR="00F375A6" w:rsidRPr="00B9309D" w:rsidRDefault="00B4387E" w:rsidP="00282C17">
            <w:pPr>
              <w:spacing w:line="240" w:lineRule="auto"/>
              <w:jc w:val="center"/>
              <w:rPr>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sz w:val="20"/>
                <w:szCs w:val="20"/>
              </w:rPr>
            </w:pPr>
            <w:r>
              <w:rPr>
                <w:sz w:val="20"/>
                <w:szCs w:val="20"/>
              </w:rPr>
              <w:t xml:space="preserve">2. </w:t>
            </w:r>
            <w:r w:rsidRPr="00B9309D">
              <w:rPr>
                <w:sz w:val="20"/>
                <w:szCs w:val="20"/>
              </w:rPr>
              <w:t>Համայնքի ավագանու կաողմից հաստատված համայնքի զարգացման ծրագրի առկայություն:</w:t>
            </w:r>
          </w:p>
        </w:tc>
        <w:tc>
          <w:tcPr>
            <w:tcW w:w="1276" w:type="dxa"/>
          </w:tcPr>
          <w:p w:rsidR="00F375A6" w:rsidRPr="00B9309D" w:rsidRDefault="00B4387E"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rPr>
            </w:pPr>
            <w:r>
              <w:rPr>
                <w:sz w:val="20"/>
                <w:szCs w:val="20"/>
              </w:rPr>
              <w:t xml:space="preserve">3. </w:t>
            </w:r>
            <w:r w:rsidRPr="00B9309D">
              <w:rPr>
                <w:sz w:val="20"/>
                <w:szCs w:val="20"/>
              </w:rPr>
              <w:t xml:space="preserve">Համայնքի ավագանու կողմից հաստատված համայնքի </w:t>
            </w:r>
            <w:r w:rsidRPr="00B9309D">
              <w:rPr>
                <w:rFonts w:eastAsia="Times New Roman"/>
                <w:color w:val="000000"/>
                <w:sz w:val="20"/>
                <w:szCs w:val="20"/>
              </w:rPr>
              <w:t>բյուջեի</w:t>
            </w:r>
            <w:r w:rsidRPr="00B9309D">
              <w:rPr>
                <w:sz w:val="20"/>
                <w:szCs w:val="20"/>
              </w:rPr>
              <w:t xml:space="preserve"> առկայություն:</w:t>
            </w:r>
          </w:p>
        </w:tc>
        <w:tc>
          <w:tcPr>
            <w:tcW w:w="1276" w:type="dxa"/>
          </w:tcPr>
          <w:p w:rsidR="00F375A6" w:rsidRPr="00B9309D" w:rsidRDefault="00B4387E"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B9309D" w:rsidRDefault="00B4387E" w:rsidP="00282C17">
            <w:pPr>
              <w:spacing w:line="240" w:lineRule="auto"/>
              <w:rPr>
                <w:sz w:val="20"/>
                <w:szCs w:val="20"/>
              </w:rPr>
            </w:pPr>
            <w:r>
              <w:rPr>
                <w:sz w:val="20"/>
                <w:szCs w:val="20"/>
              </w:rPr>
              <w:t xml:space="preserve">4. </w:t>
            </w:r>
            <w:r w:rsidRPr="00B9309D">
              <w:rPr>
                <w:sz w:val="20"/>
                <w:szCs w:val="20"/>
              </w:rPr>
              <w:t>Համայնքի բյուջեի փոփոխությունների դեպքում համայնքի ավագանու կողմից հաստատման առկայություն:</w:t>
            </w:r>
          </w:p>
        </w:tc>
        <w:tc>
          <w:tcPr>
            <w:tcW w:w="1276" w:type="dxa"/>
          </w:tcPr>
          <w:p w:rsidR="00B4387E" w:rsidRDefault="00B4387E">
            <w:r w:rsidRPr="00734D76">
              <w:rPr>
                <w:b/>
                <w:sz w:val="20"/>
                <w:szCs w:val="20"/>
              </w:rPr>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B9309D" w:rsidRDefault="00B4387E" w:rsidP="00282C17">
            <w:pPr>
              <w:spacing w:line="240" w:lineRule="auto"/>
              <w:rPr>
                <w:sz w:val="20"/>
                <w:szCs w:val="20"/>
                <w:highlight w:val="yellow"/>
              </w:rPr>
            </w:pPr>
            <w:r>
              <w:rPr>
                <w:sz w:val="20"/>
                <w:szCs w:val="20"/>
              </w:rPr>
              <w:t xml:space="preserve">5. </w:t>
            </w:r>
            <w:r w:rsidRPr="00B9309D">
              <w:rPr>
                <w:sz w:val="20"/>
                <w:szCs w:val="20"/>
              </w:rPr>
              <w:t>Համայնքի ավագանու կողմից հաստատված բյուջեի կատարման տարեկան հաշվետվության առկայություն:</w:t>
            </w:r>
          </w:p>
        </w:tc>
        <w:tc>
          <w:tcPr>
            <w:tcW w:w="1276" w:type="dxa"/>
          </w:tcPr>
          <w:p w:rsidR="00B4387E" w:rsidRDefault="00B4387E">
            <w:r w:rsidRPr="00734D76">
              <w:rPr>
                <w:b/>
                <w:sz w:val="20"/>
                <w:szCs w:val="20"/>
              </w:rPr>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992F21" w:rsidRDefault="00B4387E" w:rsidP="00282C17">
            <w:pPr>
              <w:tabs>
                <w:tab w:val="left" w:pos="567"/>
              </w:tabs>
              <w:spacing w:line="240" w:lineRule="auto"/>
              <w:ind w:left="426" w:hanging="426"/>
              <w:rPr>
                <w:sz w:val="20"/>
                <w:szCs w:val="20"/>
              </w:rPr>
            </w:pPr>
            <w:r>
              <w:rPr>
                <w:sz w:val="20"/>
                <w:szCs w:val="20"/>
              </w:rPr>
              <w:t xml:space="preserve">6. </w:t>
            </w:r>
            <w:r w:rsidR="00F375A6" w:rsidRPr="00B9309D">
              <w:rPr>
                <w:sz w:val="20"/>
                <w:szCs w:val="20"/>
              </w:rPr>
              <w:t>համայնքի</w:t>
            </w:r>
            <w:r w:rsidR="00F375A6" w:rsidRPr="00B9309D">
              <w:rPr>
                <w:sz w:val="20"/>
                <w:szCs w:val="20"/>
                <w:lang w:val="af-ZA"/>
              </w:rPr>
              <w:t xml:space="preserve"> </w:t>
            </w:r>
            <w:r w:rsidR="00F375A6" w:rsidRPr="00B9309D">
              <w:rPr>
                <w:sz w:val="20"/>
                <w:szCs w:val="20"/>
              </w:rPr>
              <w:t>ղեկավարի</w:t>
            </w:r>
            <w:r w:rsidR="00F375A6" w:rsidRPr="00B9309D">
              <w:rPr>
                <w:sz w:val="20"/>
                <w:szCs w:val="20"/>
                <w:lang w:val="af-ZA"/>
              </w:rPr>
              <w:t xml:space="preserve"> </w:t>
            </w:r>
            <w:r w:rsidR="00F375A6" w:rsidRPr="00B9309D">
              <w:rPr>
                <w:sz w:val="20"/>
                <w:szCs w:val="20"/>
              </w:rPr>
              <w:t>ներկայացմամբ</w:t>
            </w:r>
            <w:r>
              <w:rPr>
                <w:sz w:val="20"/>
                <w:szCs w:val="20"/>
              </w:rPr>
              <w:t xml:space="preserve"> </w:t>
            </w:r>
            <w:r w:rsidR="00F375A6" w:rsidRPr="00B9309D">
              <w:rPr>
                <w:sz w:val="20"/>
                <w:szCs w:val="20"/>
              </w:rPr>
              <w:t>կամավոր</w:t>
            </w:r>
            <w:r w:rsidR="00F375A6" w:rsidRPr="00B9309D">
              <w:rPr>
                <w:sz w:val="20"/>
                <w:szCs w:val="20"/>
                <w:lang w:val="af-ZA"/>
              </w:rPr>
              <w:t xml:space="preserve"> </w:t>
            </w:r>
            <w:r w:rsidR="00F375A6" w:rsidRPr="00B9309D">
              <w:rPr>
                <w:sz w:val="20"/>
                <w:szCs w:val="20"/>
              </w:rPr>
              <w:t>լիազորությունների</w:t>
            </w:r>
            <w:r w:rsidR="00F375A6" w:rsidRPr="00B9309D">
              <w:rPr>
                <w:sz w:val="20"/>
                <w:szCs w:val="20"/>
                <w:lang w:val="af-ZA"/>
              </w:rPr>
              <w:t xml:space="preserve"> </w:t>
            </w:r>
            <w:r w:rsidR="00F375A6" w:rsidRPr="00B9309D">
              <w:rPr>
                <w:sz w:val="20"/>
                <w:szCs w:val="20"/>
              </w:rPr>
              <w:t>իրականացման</w:t>
            </w:r>
            <w:r w:rsidR="00F375A6" w:rsidRPr="00B9309D">
              <w:rPr>
                <w:sz w:val="20"/>
                <w:szCs w:val="20"/>
                <w:lang w:val="af-ZA"/>
              </w:rPr>
              <w:t xml:space="preserve"> </w:t>
            </w:r>
            <w:r w:rsidR="00F375A6" w:rsidRPr="00B9309D">
              <w:rPr>
                <w:sz w:val="20"/>
                <w:szCs w:val="20"/>
              </w:rPr>
              <w:t>կարգի</w:t>
            </w:r>
            <w:r w:rsidR="00F375A6" w:rsidRPr="00B9309D">
              <w:rPr>
                <w:sz w:val="20"/>
                <w:szCs w:val="20"/>
                <w:lang w:val="af-ZA"/>
              </w:rPr>
              <w:t xml:space="preserve"> </w:t>
            </w:r>
            <w:r w:rsidR="00F375A6" w:rsidRPr="00B9309D">
              <w:rPr>
                <w:sz w:val="20"/>
                <w:szCs w:val="20"/>
              </w:rPr>
              <w:t>և</w:t>
            </w:r>
            <w:r w:rsidR="00F375A6" w:rsidRPr="00B9309D">
              <w:rPr>
                <w:sz w:val="20"/>
                <w:szCs w:val="20"/>
                <w:lang w:val="af-ZA"/>
              </w:rPr>
              <w:t xml:space="preserve"> </w:t>
            </w:r>
            <w:r w:rsidR="00F375A6" w:rsidRPr="00B9309D">
              <w:rPr>
                <w:sz w:val="20"/>
                <w:szCs w:val="20"/>
              </w:rPr>
              <w:t>անհրաժեշտ</w:t>
            </w:r>
            <w:r w:rsidR="00F375A6" w:rsidRPr="00B9309D">
              <w:rPr>
                <w:sz w:val="20"/>
                <w:szCs w:val="20"/>
                <w:lang w:val="af-ZA"/>
              </w:rPr>
              <w:t xml:space="preserve"> </w:t>
            </w:r>
            <w:r w:rsidR="00F375A6" w:rsidRPr="00B9309D">
              <w:rPr>
                <w:sz w:val="20"/>
                <w:szCs w:val="20"/>
              </w:rPr>
              <w:t>ֆինանսական</w:t>
            </w:r>
            <w:r w:rsidR="00F375A6" w:rsidRPr="00B9309D">
              <w:rPr>
                <w:sz w:val="20"/>
                <w:szCs w:val="20"/>
                <w:lang w:val="af-ZA"/>
              </w:rPr>
              <w:t xml:space="preserve"> </w:t>
            </w:r>
            <w:r w:rsidR="00F375A6" w:rsidRPr="00B9309D">
              <w:rPr>
                <w:sz w:val="20"/>
                <w:szCs w:val="20"/>
              </w:rPr>
              <w:t>միջոցների վերաբերյալ որոշման առկայություն:</w:t>
            </w:r>
          </w:p>
        </w:tc>
        <w:tc>
          <w:tcPr>
            <w:tcW w:w="1276" w:type="dxa"/>
          </w:tcPr>
          <w:p w:rsidR="00F375A6" w:rsidRPr="00B9309D" w:rsidRDefault="00B4387E"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rPr>
            </w:pPr>
            <w:r>
              <w:rPr>
                <w:sz w:val="20"/>
                <w:szCs w:val="20"/>
              </w:rPr>
              <w:t xml:space="preserve">7. </w:t>
            </w:r>
            <w:r w:rsidRPr="00B9309D">
              <w:rPr>
                <w:sz w:val="20"/>
                <w:szCs w:val="20"/>
              </w:rPr>
              <w:t>Համայնքի ղեկավարի վարձատրության չափի վերաբերյալ համայնքի ավագանու որոշման առկայություն:</w:t>
            </w:r>
          </w:p>
        </w:tc>
        <w:tc>
          <w:tcPr>
            <w:tcW w:w="1276" w:type="dxa"/>
          </w:tcPr>
          <w:p w:rsidR="00F375A6" w:rsidRPr="00B9309D" w:rsidRDefault="00B4387E"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highlight w:val="yellow"/>
              </w:rPr>
            </w:pPr>
            <w:r>
              <w:rPr>
                <w:sz w:val="20"/>
                <w:szCs w:val="20"/>
              </w:rPr>
              <w:t xml:space="preserve">8. </w:t>
            </w:r>
            <w:r w:rsidRPr="00B9309D">
              <w:rPr>
                <w:sz w:val="20"/>
                <w:szCs w:val="20"/>
              </w:rPr>
              <w:t xml:space="preserve">Համայնքային բյուջետային հիմնարկների, համայնքի մասնակցությամբ առևտրային և ոչ առևտրային կազմակերպությունների </w:t>
            </w:r>
            <w:r w:rsidRPr="00B9309D">
              <w:rPr>
                <w:sz w:val="20"/>
                <w:szCs w:val="20"/>
              </w:rPr>
              <w:lastRenderedPageBreak/>
              <w:t>ստեղծման, վերակազմակերպման կամ լուծարման վերաբերյալ համայնքի ավագանու որոշման առկայություն:</w:t>
            </w:r>
          </w:p>
        </w:tc>
        <w:tc>
          <w:tcPr>
            <w:tcW w:w="1276" w:type="dxa"/>
          </w:tcPr>
          <w:p w:rsidR="00F375A6" w:rsidRPr="00B9309D" w:rsidRDefault="00F375A6" w:rsidP="00282C17">
            <w:pPr>
              <w:spacing w:line="240" w:lineRule="auto"/>
              <w:jc w:val="center"/>
              <w:rPr>
                <w:b/>
                <w:sz w:val="20"/>
                <w:szCs w:val="20"/>
              </w:rPr>
            </w:pP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B4387E" w:rsidP="00B4387E">
            <w:pPr>
              <w:spacing w:line="240" w:lineRule="auto"/>
              <w:ind w:firstLine="0"/>
              <w:rPr>
                <w:b/>
                <w:sz w:val="20"/>
                <w:szCs w:val="20"/>
              </w:rPr>
            </w:pPr>
            <w:r>
              <w:rPr>
                <w:b/>
                <w:sz w:val="20"/>
                <w:szCs w:val="20"/>
              </w:rPr>
              <w:t>Նման կազմակերպութ-յուններ չկան</w:t>
            </w: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rFonts w:eastAsia="Times New Roman"/>
                <w:color w:val="000000"/>
                <w:sz w:val="20"/>
                <w:szCs w:val="20"/>
                <w:highlight w:val="yellow"/>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lastRenderedPageBreak/>
              <w:t>9. Համայնքի ղեկավարի ներկայացրած` բյուջետային հիմնարկների և ոչ առևտրային կազմակերպությունների ղեկավարների թեկնածուներին համաձայնություն տալու վերաբերյալ համայնքի ավագանու որոշման առկայություն:</w:t>
            </w:r>
          </w:p>
        </w:tc>
        <w:tc>
          <w:tcPr>
            <w:tcW w:w="1276" w:type="dxa"/>
          </w:tcPr>
          <w:p w:rsidR="00B4387E" w:rsidRPr="00B9309D" w:rsidRDefault="00B4387E" w:rsidP="00282C17">
            <w:pPr>
              <w:spacing w:line="240" w:lineRule="auto"/>
              <w:jc w:val="center"/>
              <w:rPr>
                <w:b/>
                <w:sz w:val="20"/>
                <w:szCs w:val="20"/>
              </w:rPr>
            </w:pP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ind w:firstLine="0"/>
              <w:rPr>
                <w:b/>
                <w:sz w:val="20"/>
                <w:szCs w:val="20"/>
              </w:rPr>
            </w:pPr>
            <w:r>
              <w:rPr>
                <w:b/>
                <w:sz w:val="20"/>
                <w:szCs w:val="20"/>
              </w:rPr>
              <w:t>Նման կազմակերպութ-յուններ չկան</w:t>
            </w: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rFonts w:eastAsia="Times New Roman"/>
                <w:color w:val="000000"/>
                <w:sz w:val="20"/>
                <w:szCs w:val="20"/>
                <w:highlight w:val="yellow"/>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10. Համայնքի մասնակցությամբ առևտրային կազմակերպությունների խորհուրդների և վերստուգիչ մարմինների կազմերի հաստատման վերաբերյալ համայնքի ավագանու որոշման առկայություն:</w:t>
            </w:r>
          </w:p>
        </w:tc>
        <w:tc>
          <w:tcPr>
            <w:tcW w:w="1276" w:type="dxa"/>
          </w:tcPr>
          <w:p w:rsidR="00B4387E" w:rsidRPr="00B9309D" w:rsidRDefault="00B4387E" w:rsidP="00282C17">
            <w:pPr>
              <w:spacing w:line="240" w:lineRule="auto"/>
              <w:jc w:val="center"/>
              <w:rPr>
                <w:b/>
                <w:sz w:val="20"/>
                <w:szCs w:val="20"/>
              </w:rPr>
            </w:pP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ind w:firstLine="0"/>
              <w:rPr>
                <w:b/>
                <w:sz w:val="20"/>
                <w:szCs w:val="20"/>
              </w:rPr>
            </w:pPr>
            <w:r>
              <w:rPr>
                <w:b/>
                <w:sz w:val="20"/>
                <w:szCs w:val="20"/>
              </w:rPr>
              <w:t>Նման կազմակերպութ-յուններ չկան</w:t>
            </w: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rFonts w:eastAsia="Times New Roman"/>
                <w:color w:val="000000"/>
                <w:sz w:val="20"/>
                <w:szCs w:val="20"/>
                <w:highlight w:val="yellow"/>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11. Տեղական հարկերի, տուրքերի և վճարների տեսակներն ու դրույքաչափերի հաստատման վերաբերյալ համայնքի ավագանու որոշման առկայություն:</w:t>
            </w:r>
          </w:p>
        </w:tc>
        <w:tc>
          <w:tcPr>
            <w:tcW w:w="1276" w:type="dxa"/>
          </w:tcPr>
          <w:p w:rsidR="00B4387E" w:rsidRPr="00B9309D" w:rsidRDefault="00B4387E" w:rsidP="00282C17">
            <w:pPr>
              <w:spacing w:line="240" w:lineRule="auto"/>
              <w:jc w:val="center"/>
              <w:rPr>
                <w:b/>
                <w:sz w:val="20"/>
                <w:szCs w:val="20"/>
              </w:rPr>
            </w:pPr>
            <w:r>
              <w:rPr>
                <w:b/>
                <w:sz w:val="20"/>
                <w:szCs w:val="20"/>
              </w:rPr>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12. Համայնքի կողմից մատուցվող ծառայությունների դիմաց գանձվող վճարների դրույքաչափերի հաստատման վերաբերյալ համայնքի ավագանու որոշման առկայություն:</w:t>
            </w:r>
          </w:p>
        </w:tc>
        <w:tc>
          <w:tcPr>
            <w:tcW w:w="1276" w:type="dxa"/>
          </w:tcPr>
          <w:p w:rsidR="00B4387E" w:rsidRPr="00B9309D" w:rsidRDefault="00B4387E" w:rsidP="00282C17">
            <w:pPr>
              <w:spacing w:line="240" w:lineRule="auto"/>
              <w:jc w:val="center"/>
              <w:rPr>
                <w:b/>
                <w:sz w:val="20"/>
                <w:szCs w:val="20"/>
              </w:rPr>
            </w:pPr>
            <w:r>
              <w:rPr>
                <w:b/>
                <w:sz w:val="20"/>
                <w:szCs w:val="20"/>
              </w:rPr>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 xml:space="preserve">13. Համայնքի սեփականություն հանդիսացող գույքն օգտագործման տրամադրելու կամ օտարելու դեպքում համայնքի ավագանու որոշման առկայություն, որում նշված է օգտագործման տրամադրման կամ օտարման եղանակը, ժամկետները, նպատակը, օգտագործման </w:t>
            </w:r>
            <w:r w:rsidRPr="00232DA0">
              <w:rPr>
                <w:sz w:val="20"/>
                <w:szCs w:val="20"/>
              </w:rPr>
              <w:lastRenderedPageBreak/>
              <w:t>տրամադրման դեպքում` օգտագործման ժամկետը և վճարի չափը, ուղղակի վաճառքի դեպքում` վաճառքի գինը, իսկ հրապարակային սակարկությունների դեպքում` մեկնարկային գինը, իսկ համայնքային սեփականություն հանդիսացող հողամասն օտարելու դեպքում նաև հողամասի գտնվելու վայրը, ծածկագիրը, մակերեսը, նպատակային նշանակությունը, հողատեսքը, գործառնական նշանակությունը:</w:t>
            </w:r>
          </w:p>
        </w:tc>
        <w:tc>
          <w:tcPr>
            <w:tcW w:w="1276" w:type="dxa"/>
          </w:tcPr>
          <w:p w:rsidR="00B4387E" w:rsidRPr="00B9309D" w:rsidRDefault="00B4387E" w:rsidP="00282C17">
            <w:pPr>
              <w:spacing w:line="240" w:lineRule="auto"/>
              <w:jc w:val="center"/>
              <w:rPr>
                <w:b/>
                <w:sz w:val="20"/>
                <w:szCs w:val="20"/>
              </w:rPr>
            </w:pPr>
            <w:r>
              <w:rPr>
                <w:b/>
                <w:sz w:val="20"/>
                <w:szCs w:val="20"/>
              </w:rPr>
              <w:lastRenderedPageBreak/>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lastRenderedPageBreak/>
              <w:t>14. Համայնքային նշանակության փողոցների, պողոտաների, հրապարակների, զբոսայգիների, համայնքային ենթակայության կրթական, մշակութային և այլ հիմնարկների ու կազմակերպությունների անվանման և վերանվանման վերաբերյալ համայնքի ավագանու որոշման առկայություն:</w:t>
            </w:r>
          </w:p>
        </w:tc>
        <w:tc>
          <w:tcPr>
            <w:tcW w:w="1276" w:type="dxa"/>
          </w:tcPr>
          <w:p w:rsidR="00B4387E" w:rsidRPr="00B9309D" w:rsidRDefault="00B4387E" w:rsidP="00282C17">
            <w:pPr>
              <w:spacing w:line="240" w:lineRule="auto"/>
              <w:jc w:val="center"/>
              <w:rPr>
                <w:b/>
                <w:sz w:val="20"/>
                <w:szCs w:val="20"/>
              </w:rPr>
            </w:pP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B4387E">
            <w:pPr>
              <w:spacing w:line="240" w:lineRule="auto"/>
              <w:ind w:firstLine="0"/>
              <w:rPr>
                <w:b/>
                <w:sz w:val="20"/>
                <w:szCs w:val="20"/>
              </w:rPr>
            </w:pPr>
            <w:r>
              <w:rPr>
                <w:b/>
                <w:sz w:val="20"/>
                <w:szCs w:val="20"/>
              </w:rPr>
              <w:t>Նման գործառույթ չի իրականացվում</w:t>
            </w: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 xml:space="preserve">15. Հայաստանի Հանրապետության և այլ պետությունների համայնքների հետ համագործակցության դեպքում իր որոշմամբ համագործակցության պայմանագրերի վավերացում: </w:t>
            </w:r>
          </w:p>
        </w:tc>
        <w:tc>
          <w:tcPr>
            <w:tcW w:w="1276" w:type="dxa"/>
          </w:tcPr>
          <w:p w:rsidR="00B4387E" w:rsidRPr="00B9309D" w:rsidRDefault="00B4387E" w:rsidP="00282C17">
            <w:pPr>
              <w:spacing w:line="240" w:lineRule="auto"/>
              <w:jc w:val="center"/>
              <w:rPr>
                <w:b/>
                <w:sz w:val="20"/>
                <w:szCs w:val="20"/>
              </w:rPr>
            </w:pP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B4387E">
            <w:pPr>
              <w:spacing w:line="240" w:lineRule="auto"/>
              <w:ind w:firstLine="0"/>
              <w:jc w:val="left"/>
              <w:rPr>
                <w:b/>
                <w:sz w:val="20"/>
                <w:szCs w:val="20"/>
              </w:rPr>
            </w:pPr>
            <w:r>
              <w:rPr>
                <w:b/>
                <w:sz w:val="20"/>
                <w:szCs w:val="20"/>
              </w:rPr>
              <w:t>Համագործակցություն չի իրականացվում</w:t>
            </w: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16. Համայնքների հիմնադրած միություններին անդամակցելու դեպքում անդամակցության և դրանց անդամության վճարները մուծելու մասին որոշման առկայություն:</w:t>
            </w:r>
          </w:p>
        </w:tc>
        <w:tc>
          <w:tcPr>
            <w:tcW w:w="1276" w:type="dxa"/>
          </w:tcPr>
          <w:p w:rsidR="00B4387E" w:rsidRPr="00B9309D" w:rsidRDefault="00B4387E" w:rsidP="00282C17">
            <w:pPr>
              <w:spacing w:line="240" w:lineRule="auto"/>
              <w:jc w:val="center"/>
              <w:rPr>
                <w:b/>
                <w:sz w:val="20"/>
                <w:szCs w:val="20"/>
              </w:rPr>
            </w:pPr>
            <w:r>
              <w:rPr>
                <w:b/>
                <w:sz w:val="20"/>
                <w:szCs w:val="20"/>
              </w:rPr>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 xml:space="preserve">17. Աշխատակազմի և բյուջետային հիմնարկների </w:t>
            </w:r>
            <w:r w:rsidRPr="00232DA0">
              <w:rPr>
                <w:sz w:val="20"/>
                <w:szCs w:val="20"/>
              </w:rPr>
              <w:lastRenderedPageBreak/>
              <w:t>կանոնադրությունները, աշխատակիցների քանակը, հաստիքացուցակը և պաշտոնային դրույքաչափերը (ՏԻՄ օրենքով սահմանված դրույքաչափերին համապատասխան) հաստատելու վերաբերյալ համայնքի ավագանու որոշման առկայություն:</w:t>
            </w:r>
          </w:p>
        </w:tc>
        <w:tc>
          <w:tcPr>
            <w:tcW w:w="1276" w:type="dxa"/>
          </w:tcPr>
          <w:p w:rsidR="00B4387E" w:rsidRPr="00B9309D" w:rsidRDefault="00B4387E" w:rsidP="00282C17">
            <w:pPr>
              <w:spacing w:line="240" w:lineRule="auto"/>
              <w:jc w:val="center"/>
              <w:rPr>
                <w:b/>
                <w:sz w:val="20"/>
                <w:szCs w:val="20"/>
              </w:rPr>
            </w:pPr>
            <w:r>
              <w:rPr>
                <w:b/>
                <w:sz w:val="20"/>
                <w:szCs w:val="20"/>
              </w:rPr>
              <w:lastRenderedPageBreak/>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lastRenderedPageBreak/>
              <w:t xml:space="preserve">18. Համայնքային ծառայության պաշտոնների անվանացանկում համապատասխան փոփոխություններ և (կամ) լրացումներ կատարելու նպատակով ՀՀ կառավարության լիազորած պետական կառավարման մարմնին դիմելու մասին համայնքի ավագանու որոշման առկայություն: </w:t>
            </w:r>
          </w:p>
        </w:tc>
        <w:tc>
          <w:tcPr>
            <w:tcW w:w="1276" w:type="dxa"/>
          </w:tcPr>
          <w:p w:rsidR="00B4387E" w:rsidRPr="00B9309D" w:rsidRDefault="00B4387E" w:rsidP="00282C17">
            <w:pPr>
              <w:spacing w:line="240" w:lineRule="auto"/>
              <w:jc w:val="center"/>
              <w:rPr>
                <w:b/>
                <w:sz w:val="20"/>
                <w:szCs w:val="20"/>
              </w:rPr>
            </w:pPr>
            <w:r>
              <w:rPr>
                <w:b/>
                <w:sz w:val="20"/>
                <w:szCs w:val="20"/>
              </w:rPr>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19. Համայնքի քաղաքաշինական ծրագրային փաստաթղթերը, դրանց փոփոխությունները, ինչպես նաև նախագծման առաջադրանքները «Քաղաքաշինության մասին» Հայաստանի Հանրապետության օրենքով սահմանված կարգով հաստատելու վերաբերյալ համայնքի ավագանու որոշման առկայություն:</w:t>
            </w:r>
          </w:p>
        </w:tc>
        <w:tc>
          <w:tcPr>
            <w:tcW w:w="1276" w:type="dxa"/>
          </w:tcPr>
          <w:p w:rsidR="00B4387E" w:rsidRPr="00B9309D" w:rsidRDefault="00005D2F" w:rsidP="00282C17">
            <w:pPr>
              <w:spacing w:line="240" w:lineRule="auto"/>
              <w:jc w:val="center"/>
              <w:rPr>
                <w:b/>
                <w:sz w:val="20"/>
                <w:szCs w:val="20"/>
              </w:rPr>
            </w:pPr>
            <w:r>
              <w:rPr>
                <w:b/>
                <w:sz w:val="20"/>
                <w:szCs w:val="20"/>
              </w:rPr>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20. Համայնքի քաղաքաշինական կանոնադրության հաստատման վերաբերյալ համայնքի ավագանու որոշման առկայություն:</w:t>
            </w:r>
          </w:p>
        </w:tc>
        <w:tc>
          <w:tcPr>
            <w:tcW w:w="1276" w:type="dxa"/>
          </w:tcPr>
          <w:p w:rsidR="00B4387E" w:rsidRPr="00B9309D" w:rsidRDefault="00B4387E" w:rsidP="00282C17">
            <w:pPr>
              <w:spacing w:line="240" w:lineRule="auto"/>
              <w:jc w:val="center"/>
              <w:rPr>
                <w:b/>
                <w:sz w:val="20"/>
                <w:szCs w:val="20"/>
              </w:rPr>
            </w:pP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005D2F" w:rsidP="00282C17">
            <w:pPr>
              <w:spacing w:line="240" w:lineRule="auto"/>
              <w:jc w:val="center"/>
              <w:rPr>
                <w:b/>
                <w:sz w:val="20"/>
                <w:szCs w:val="20"/>
              </w:rPr>
            </w:pPr>
            <w:r>
              <w:rPr>
                <w:b/>
                <w:sz w:val="20"/>
                <w:szCs w:val="20"/>
              </w:rPr>
              <w:sym w:font="Wingdings" w:char="F0FC"/>
            </w:r>
          </w:p>
        </w:tc>
        <w:tc>
          <w:tcPr>
            <w:tcW w:w="1980" w:type="dxa"/>
          </w:tcPr>
          <w:p w:rsidR="00B4387E" w:rsidRPr="00B9309D" w:rsidRDefault="00005D2F" w:rsidP="00005D2F">
            <w:pPr>
              <w:spacing w:line="240" w:lineRule="auto"/>
              <w:ind w:firstLine="0"/>
              <w:rPr>
                <w:b/>
                <w:sz w:val="20"/>
                <w:szCs w:val="20"/>
              </w:rPr>
            </w:pPr>
            <w:r>
              <w:rPr>
                <w:b/>
                <w:sz w:val="20"/>
                <w:szCs w:val="20"/>
              </w:rPr>
              <w:t>Չի հաստատված</w:t>
            </w:r>
          </w:p>
        </w:tc>
        <w:tc>
          <w:tcPr>
            <w:tcW w:w="2340" w:type="dxa"/>
          </w:tcPr>
          <w:p w:rsidR="00B4387E" w:rsidRPr="00B9309D" w:rsidRDefault="00005D2F" w:rsidP="00005D2F">
            <w:pPr>
              <w:spacing w:line="240" w:lineRule="auto"/>
              <w:ind w:firstLine="0"/>
              <w:rPr>
                <w:b/>
                <w:sz w:val="20"/>
                <w:szCs w:val="20"/>
              </w:rPr>
            </w:pPr>
            <w:r>
              <w:rPr>
                <w:b/>
                <w:sz w:val="20"/>
                <w:szCs w:val="20"/>
              </w:rPr>
              <w:t>Առաջարկվել է հաստատել</w:t>
            </w:r>
          </w:p>
        </w:tc>
        <w:tc>
          <w:tcPr>
            <w:tcW w:w="2322" w:type="dxa"/>
          </w:tcPr>
          <w:p w:rsidR="00B4387E" w:rsidRPr="00B9309D" w:rsidRDefault="00005D2F" w:rsidP="00005D2F">
            <w:pPr>
              <w:spacing w:line="240" w:lineRule="auto"/>
              <w:rPr>
                <w:b/>
                <w:sz w:val="20"/>
                <w:szCs w:val="20"/>
              </w:rPr>
            </w:pPr>
            <w:r>
              <w:rPr>
                <w:b/>
                <w:sz w:val="20"/>
                <w:szCs w:val="20"/>
              </w:rPr>
              <w:t>2 ամիս</w:t>
            </w: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21. Համայնքի հողերի օգտագործման սխեմաները հաստատելու վերաբերյալ համայնքի ավագանու որոշման առկայություն:</w:t>
            </w:r>
          </w:p>
        </w:tc>
        <w:tc>
          <w:tcPr>
            <w:tcW w:w="1276" w:type="dxa"/>
          </w:tcPr>
          <w:p w:rsidR="00B4387E" w:rsidRPr="00B9309D" w:rsidRDefault="00005D2F" w:rsidP="00282C17">
            <w:pPr>
              <w:spacing w:line="240" w:lineRule="auto"/>
              <w:jc w:val="center"/>
              <w:rPr>
                <w:b/>
                <w:sz w:val="20"/>
                <w:szCs w:val="20"/>
              </w:rPr>
            </w:pPr>
            <w:r>
              <w:rPr>
                <w:b/>
                <w:sz w:val="20"/>
                <w:szCs w:val="20"/>
              </w:rPr>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232DA0" w:rsidRDefault="00B4387E" w:rsidP="00282C17">
            <w:pPr>
              <w:spacing w:line="240" w:lineRule="auto"/>
              <w:rPr>
                <w:sz w:val="20"/>
                <w:szCs w:val="20"/>
              </w:rPr>
            </w:pPr>
            <w:r w:rsidRPr="00232DA0">
              <w:rPr>
                <w:sz w:val="20"/>
                <w:szCs w:val="20"/>
              </w:rPr>
              <w:t xml:space="preserve">22. Համայնքի սեփականության </w:t>
            </w:r>
            <w:r w:rsidRPr="00232DA0">
              <w:rPr>
                <w:sz w:val="20"/>
                <w:szCs w:val="20"/>
              </w:rPr>
              <w:lastRenderedPageBreak/>
              <w:t>ամենամյա գույքագրման փաստաթղթերը հաստատելու վերաբերյալ համայնքի ավագանու որոշման առկայություն:</w:t>
            </w:r>
          </w:p>
        </w:tc>
        <w:tc>
          <w:tcPr>
            <w:tcW w:w="1276" w:type="dxa"/>
          </w:tcPr>
          <w:p w:rsidR="00B4387E" w:rsidRPr="00B9309D" w:rsidRDefault="00005D2F" w:rsidP="00282C17">
            <w:pPr>
              <w:spacing w:line="240" w:lineRule="auto"/>
              <w:jc w:val="center"/>
              <w:rPr>
                <w:b/>
                <w:sz w:val="20"/>
                <w:szCs w:val="20"/>
              </w:rPr>
            </w:pPr>
            <w:r>
              <w:rPr>
                <w:b/>
                <w:sz w:val="20"/>
                <w:szCs w:val="20"/>
              </w:rPr>
              <w:lastRenderedPageBreak/>
              <w:sym w:font="Wingdings" w:char="F0FC"/>
            </w: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B4387E" w:rsidP="00282C17">
            <w:pPr>
              <w:spacing w:line="240" w:lineRule="auto"/>
              <w:jc w:val="center"/>
              <w:rPr>
                <w:b/>
                <w:sz w:val="20"/>
                <w:szCs w:val="20"/>
              </w:rPr>
            </w:pP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B4387E" w:rsidRPr="00B9309D" w:rsidTr="00282C17">
        <w:tc>
          <w:tcPr>
            <w:tcW w:w="3967" w:type="dxa"/>
            <w:tcBorders>
              <w:top w:val="single" w:sz="4" w:space="0" w:color="auto"/>
              <w:bottom w:val="single" w:sz="4" w:space="0" w:color="auto"/>
            </w:tcBorders>
          </w:tcPr>
          <w:p w:rsidR="00B4387E" w:rsidRPr="00B9309D" w:rsidRDefault="00B4387E" w:rsidP="00282C17">
            <w:pPr>
              <w:spacing w:line="240" w:lineRule="auto"/>
              <w:rPr>
                <w:rFonts w:eastAsia="Times New Roman"/>
                <w:color w:val="000000"/>
                <w:sz w:val="20"/>
                <w:szCs w:val="20"/>
                <w:highlight w:val="yellow"/>
              </w:rPr>
            </w:pPr>
            <w:r>
              <w:rPr>
                <w:rFonts w:eastAsia="Times New Roman"/>
                <w:color w:val="000000"/>
                <w:sz w:val="20"/>
                <w:szCs w:val="20"/>
              </w:rPr>
              <w:lastRenderedPageBreak/>
              <w:t xml:space="preserve">23. </w:t>
            </w:r>
            <w:r w:rsidRPr="00B9309D">
              <w:rPr>
                <w:rFonts w:eastAsia="Times New Roman"/>
                <w:color w:val="000000"/>
                <w:sz w:val="20"/>
                <w:szCs w:val="20"/>
              </w:rPr>
              <w:t xml:space="preserve">Իր իրավասիության </w:t>
            </w:r>
            <w:proofErr w:type="gramStart"/>
            <w:r w:rsidRPr="00B9309D">
              <w:rPr>
                <w:rFonts w:eastAsia="Times New Roman"/>
                <w:color w:val="000000"/>
                <w:sz w:val="20"/>
                <w:szCs w:val="20"/>
              </w:rPr>
              <w:t>շրջանակում  Հայաստանի</w:t>
            </w:r>
            <w:proofErr w:type="gramEnd"/>
            <w:r w:rsidRPr="00B9309D">
              <w:rPr>
                <w:rFonts w:eastAsia="Times New Roman"/>
                <w:color w:val="000000"/>
                <w:sz w:val="20"/>
                <w:szCs w:val="20"/>
              </w:rPr>
              <w:t xml:space="preserve"> Հանրապետության վերահսկիչ պալատի իրականացրած վերահսկողության և այլ իրավասու պետական մարմինների իրականացրած ստուգումների արդյունքներ վերաբերյալ որոշման առկայություն.</w:t>
            </w:r>
          </w:p>
        </w:tc>
        <w:tc>
          <w:tcPr>
            <w:tcW w:w="1276" w:type="dxa"/>
          </w:tcPr>
          <w:p w:rsidR="00B4387E" w:rsidRPr="00B9309D" w:rsidRDefault="00B4387E" w:rsidP="00282C17">
            <w:pPr>
              <w:spacing w:line="240" w:lineRule="auto"/>
              <w:jc w:val="center"/>
              <w:rPr>
                <w:b/>
                <w:sz w:val="20"/>
                <w:szCs w:val="20"/>
              </w:rPr>
            </w:pPr>
          </w:p>
        </w:tc>
        <w:tc>
          <w:tcPr>
            <w:tcW w:w="1701" w:type="dxa"/>
          </w:tcPr>
          <w:p w:rsidR="00B4387E" w:rsidRPr="00B9309D" w:rsidRDefault="00B4387E" w:rsidP="00282C17">
            <w:pPr>
              <w:spacing w:line="240" w:lineRule="auto"/>
              <w:jc w:val="center"/>
              <w:rPr>
                <w:b/>
                <w:sz w:val="20"/>
                <w:szCs w:val="20"/>
              </w:rPr>
            </w:pPr>
          </w:p>
        </w:tc>
        <w:tc>
          <w:tcPr>
            <w:tcW w:w="1444" w:type="dxa"/>
          </w:tcPr>
          <w:p w:rsidR="00B4387E" w:rsidRPr="00B9309D" w:rsidRDefault="00B4387E" w:rsidP="00282C17">
            <w:pPr>
              <w:spacing w:line="240" w:lineRule="auto"/>
              <w:jc w:val="center"/>
              <w:rPr>
                <w:b/>
                <w:sz w:val="20"/>
                <w:szCs w:val="20"/>
              </w:rPr>
            </w:pPr>
          </w:p>
        </w:tc>
        <w:tc>
          <w:tcPr>
            <w:tcW w:w="1980" w:type="dxa"/>
          </w:tcPr>
          <w:p w:rsidR="00B4387E" w:rsidRPr="00B9309D" w:rsidRDefault="00005D2F" w:rsidP="00005D2F">
            <w:pPr>
              <w:spacing w:line="240" w:lineRule="auto"/>
              <w:ind w:firstLine="0"/>
              <w:rPr>
                <w:b/>
                <w:sz w:val="20"/>
                <w:szCs w:val="20"/>
              </w:rPr>
            </w:pPr>
            <w:r>
              <w:rPr>
                <w:b/>
                <w:sz w:val="20"/>
                <w:szCs w:val="20"/>
              </w:rPr>
              <w:t>Նման ստուգումներ չեն իրականացվել</w:t>
            </w:r>
          </w:p>
        </w:tc>
        <w:tc>
          <w:tcPr>
            <w:tcW w:w="2340" w:type="dxa"/>
          </w:tcPr>
          <w:p w:rsidR="00B4387E" w:rsidRPr="00B9309D" w:rsidRDefault="00B4387E" w:rsidP="00282C17">
            <w:pPr>
              <w:spacing w:line="240" w:lineRule="auto"/>
              <w:jc w:val="center"/>
              <w:rPr>
                <w:b/>
                <w:sz w:val="20"/>
                <w:szCs w:val="20"/>
              </w:rPr>
            </w:pPr>
          </w:p>
        </w:tc>
        <w:tc>
          <w:tcPr>
            <w:tcW w:w="2322" w:type="dxa"/>
          </w:tcPr>
          <w:p w:rsidR="00B4387E" w:rsidRPr="00B9309D" w:rsidRDefault="00B4387E" w:rsidP="00282C17">
            <w:pPr>
              <w:spacing w:line="240" w:lineRule="auto"/>
              <w:jc w:val="center"/>
              <w:rPr>
                <w:b/>
                <w:sz w:val="20"/>
                <w:szCs w:val="20"/>
              </w:rPr>
            </w:pPr>
          </w:p>
        </w:tc>
      </w:tr>
      <w:tr w:rsidR="00005D2F" w:rsidRPr="00B9309D" w:rsidTr="00282C17">
        <w:tc>
          <w:tcPr>
            <w:tcW w:w="3967" w:type="dxa"/>
            <w:tcBorders>
              <w:top w:val="single" w:sz="4" w:space="0" w:color="auto"/>
              <w:bottom w:val="single" w:sz="4" w:space="0" w:color="auto"/>
            </w:tcBorders>
          </w:tcPr>
          <w:p w:rsidR="00005D2F" w:rsidRPr="00B9309D" w:rsidRDefault="00005D2F" w:rsidP="00282C17">
            <w:pPr>
              <w:spacing w:line="240" w:lineRule="auto"/>
              <w:rPr>
                <w:rFonts w:eastAsia="Times New Roman"/>
                <w:color w:val="000000"/>
                <w:sz w:val="20"/>
                <w:szCs w:val="20"/>
              </w:rPr>
            </w:pPr>
            <w:r>
              <w:rPr>
                <w:rFonts w:eastAsia="Times New Roman"/>
                <w:color w:val="000000"/>
                <w:sz w:val="20"/>
                <w:szCs w:val="20"/>
              </w:rPr>
              <w:t xml:space="preserve">24. </w:t>
            </w:r>
            <w:r w:rsidRPr="00232DA0">
              <w:rPr>
                <w:rFonts w:eastAsia="Times New Roman"/>
                <w:color w:val="000000"/>
                <w:sz w:val="20"/>
                <w:szCs w:val="20"/>
              </w:rPr>
              <w:t>Համայնքում տեղական ինքնակառավարմանը բնակիչների մասնակցության կարգը հաստատելու վերաբերյալ որոշման առկայություն:</w:t>
            </w:r>
          </w:p>
        </w:tc>
        <w:tc>
          <w:tcPr>
            <w:tcW w:w="1276" w:type="dxa"/>
          </w:tcPr>
          <w:p w:rsidR="00005D2F" w:rsidRPr="00B9309D" w:rsidRDefault="00005D2F" w:rsidP="00282C17">
            <w:pPr>
              <w:spacing w:line="240" w:lineRule="auto"/>
              <w:jc w:val="center"/>
              <w:rPr>
                <w:b/>
                <w:sz w:val="20"/>
                <w:szCs w:val="20"/>
              </w:rPr>
            </w:pPr>
          </w:p>
        </w:tc>
        <w:tc>
          <w:tcPr>
            <w:tcW w:w="1701" w:type="dxa"/>
          </w:tcPr>
          <w:p w:rsidR="00005D2F" w:rsidRPr="00B9309D" w:rsidRDefault="00005D2F" w:rsidP="00282C17">
            <w:pPr>
              <w:spacing w:line="240" w:lineRule="auto"/>
              <w:jc w:val="center"/>
              <w:rPr>
                <w:b/>
                <w:sz w:val="20"/>
                <w:szCs w:val="20"/>
              </w:rPr>
            </w:pPr>
          </w:p>
        </w:tc>
        <w:tc>
          <w:tcPr>
            <w:tcW w:w="1444" w:type="dxa"/>
          </w:tcPr>
          <w:p w:rsidR="00005D2F" w:rsidRPr="00B9309D" w:rsidRDefault="00005D2F" w:rsidP="00282C17">
            <w:pPr>
              <w:spacing w:line="240" w:lineRule="auto"/>
              <w:jc w:val="center"/>
              <w:rPr>
                <w:b/>
                <w:sz w:val="20"/>
                <w:szCs w:val="20"/>
              </w:rPr>
            </w:pPr>
            <w:r>
              <w:rPr>
                <w:b/>
                <w:sz w:val="20"/>
                <w:szCs w:val="20"/>
              </w:rPr>
              <w:sym w:font="Wingdings" w:char="F0FC"/>
            </w:r>
          </w:p>
        </w:tc>
        <w:tc>
          <w:tcPr>
            <w:tcW w:w="1980" w:type="dxa"/>
          </w:tcPr>
          <w:p w:rsidR="00005D2F" w:rsidRPr="00B9309D" w:rsidRDefault="00005D2F" w:rsidP="00005D2F">
            <w:pPr>
              <w:spacing w:line="240" w:lineRule="auto"/>
              <w:ind w:firstLine="0"/>
              <w:rPr>
                <w:b/>
                <w:sz w:val="20"/>
                <w:szCs w:val="20"/>
              </w:rPr>
            </w:pPr>
            <w:r>
              <w:rPr>
                <w:b/>
                <w:sz w:val="20"/>
                <w:szCs w:val="20"/>
              </w:rPr>
              <w:t>Կարգը չի հաստատվել</w:t>
            </w:r>
          </w:p>
        </w:tc>
        <w:tc>
          <w:tcPr>
            <w:tcW w:w="2340" w:type="dxa"/>
          </w:tcPr>
          <w:p w:rsidR="00005D2F" w:rsidRPr="00B9309D" w:rsidRDefault="00005D2F" w:rsidP="00282C17">
            <w:pPr>
              <w:spacing w:line="240" w:lineRule="auto"/>
              <w:ind w:firstLine="0"/>
              <w:rPr>
                <w:b/>
                <w:sz w:val="20"/>
                <w:szCs w:val="20"/>
              </w:rPr>
            </w:pPr>
            <w:r>
              <w:rPr>
                <w:b/>
                <w:sz w:val="20"/>
                <w:szCs w:val="20"/>
              </w:rPr>
              <w:t>Առաջարկվել է հաստատել</w:t>
            </w:r>
          </w:p>
        </w:tc>
        <w:tc>
          <w:tcPr>
            <w:tcW w:w="2322" w:type="dxa"/>
          </w:tcPr>
          <w:p w:rsidR="00005D2F" w:rsidRPr="00B9309D" w:rsidRDefault="00005D2F" w:rsidP="00282C17">
            <w:pPr>
              <w:spacing w:line="240" w:lineRule="auto"/>
              <w:rPr>
                <w:b/>
                <w:sz w:val="20"/>
                <w:szCs w:val="20"/>
              </w:rPr>
            </w:pPr>
            <w:r>
              <w:rPr>
                <w:b/>
                <w:sz w:val="20"/>
                <w:szCs w:val="20"/>
              </w:rPr>
              <w:t>1 ամիս</w:t>
            </w:r>
          </w:p>
        </w:tc>
      </w:tr>
      <w:tr w:rsidR="00005D2F" w:rsidRPr="00B9309D" w:rsidTr="00282C17">
        <w:tc>
          <w:tcPr>
            <w:tcW w:w="3967" w:type="dxa"/>
            <w:tcBorders>
              <w:top w:val="single" w:sz="4" w:space="0" w:color="auto"/>
              <w:bottom w:val="single" w:sz="4" w:space="0" w:color="auto"/>
            </w:tcBorders>
          </w:tcPr>
          <w:p w:rsidR="00005D2F" w:rsidRPr="00B9309D" w:rsidRDefault="00005D2F" w:rsidP="00282C17">
            <w:pPr>
              <w:spacing w:line="240" w:lineRule="auto"/>
              <w:rPr>
                <w:rFonts w:eastAsia="Times New Roman"/>
                <w:color w:val="000000"/>
                <w:sz w:val="20"/>
                <w:szCs w:val="20"/>
              </w:rPr>
            </w:pPr>
            <w:r>
              <w:rPr>
                <w:rFonts w:eastAsia="Times New Roman"/>
                <w:color w:val="000000"/>
                <w:sz w:val="20"/>
                <w:szCs w:val="20"/>
              </w:rPr>
              <w:t xml:space="preserve">25. </w:t>
            </w:r>
            <w:r w:rsidRPr="00232DA0">
              <w:rPr>
                <w:rFonts w:eastAsia="Times New Roman"/>
                <w:color w:val="000000"/>
                <w:sz w:val="20"/>
                <w:szCs w:val="20"/>
              </w:rPr>
              <w:t>Համայնքի ղեկավարին կից, համայնքի տարածքում հասարակական կարգով գործող խորհրդակցական մարմինների քանակի, անվանումների ու ձևավորման կարգը հաստատելու վերաբերյալ որոշման առկայություն:</w:t>
            </w:r>
          </w:p>
        </w:tc>
        <w:tc>
          <w:tcPr>
            <w:tcW w:w="1276" w:type="dxa"/>
          </w:tcPr>
          <w:p w:rsidR="00005D2F" w:rsidRPr="00B9309D" w:rsidRDefault="00005D2F" w:rsidP="00282C17">
            <w:pPr>
              <w:spacing w:line="240" w:lineRule="auto"/>
              <w:jc w:val="center"/>
              <w:rPr>
                <w:b/>
                <w:sz w:val="20"/>
                <w:szCs w:val="20"/>
              </w:rPr>
            </w:pPr>
          </w:p>
        </w:tc>
        <w:tc>
          <w:tcPr>
            <w:tcW w:w="1701" w:type="dxa"/>
          </w:tcPr>
          <w:p w:rsidR="00005D2F" w:rsidRPr="00B9309D" w:rsidRDefault="00005D2F" w:rsidP="00282C17">
            <w:pPr>
              <w:spacing w:line="240" w:lineRule="auto"/>
              <w:jc w:val="center"/>
              <w:rPr>
                <w:b/>
                <w:sz w:val="20"/>
                <w:szCs w:val="20"/>
              </w:rPr>
            </w:pPr>
          </w:p>
        </w:tc>
        <w:tc>
          <w:tcPr>
            <w:tcW w:w="1444" w:type="dxa"/>
          </w:tcPr>
          <w:p w:rsidR="00005D2F" w:rsidRPr="00B9309D" w:rsidRDefault="00005D2F" w:rsidP="00282C17">
            <w:pPr>
              <w:spacing w:line="240" w:lineRule="auto"/>
              <w:jc w:val="center"/>
              <w:rPr>
                <w:b/>
                <w:sz w:val="20"/>
                <w:szCs w:val="20"/>
              </w:rPr>
            </w:pPr>
          </w:p>
        </w:tc>
        <w:tc>
          <w:tcPr>
            <w:tcW w:w="1980" w:type="dxa"/>
          </w:tcPr>
          <w:p w:rsidR="00005D2F" w:rsidRPr="00B9309D" w:rsidRDefault="00BB123B" w:rsidP="00BB123B">
            <w:pPr>
              <w:spacing w:line="240" w:lineRule="auto"/>
              <w:ind w:firstLine="0"/>
              <w:rPr>
                <w:b/>
                <w:sz w:val="20"/>
                <w:szCs w:val="20"/>
              </w:rPr>
            </w:pPr>
            <w:r>
              <w:rPr>
                <w:b/>
                <w:sz w:val="20"/>
                <w:szCs w:val="20"/>
              </w:rPr>
              <w:t>Խորհրդակցական մարմիններ չկան</w:t>
            </w:r>
          </w:p>
        </w:tc>
        <w:tc>
          <w:tcPr>
            <w:tcW w:w="2340" w:type="dxa"/>
          </w:tcPr>
          <w:p w:rsidR="00005D2F" w:rsidRPr="00B9309D" w:rsidRDefault="00005D2F" w:rsidP="00282C17">
            <w:pPr>
              <w:spacing w:line="240" w:lineRule="auto"/>
              <w:jc w:val="center"/>
              <w:rPr>
                <w:b/>
                <w:sz w:val="20"/>
                <w:szCs w:val="20"/>
              </w:rPr>
            </w:pPr>
          </w:p>
        </w:tc>
        <w:tc>
          <w:tcPr>
            <w:tcW w:w="2322" w:type="dxa"/>
          </w:tcPr>
          <w:p w:rsidR="00005D2F" w:rsidRPr="00B9309D" w:rsidRDefault="00005D2F" w:rsidP="00282C17">
            <w:pPr>
              <w:spacing w:line="240" w:lineRule="auto"/>
              <w:jc w:val="center"/>
              <w:rPr>
                <w:b/>
                <w:sz w:val="20"/>
                <w:szCs w:val="20"/>
              </w:rPr>
            </w:pPr>
          </w:p>
        </w:tc>
      </w:tr>
      <w:tr w:rsidR="00005D2F" w:rsidRPr="00B9309D" w:rsidTr="00282C17">
        <w:tc>
          <w:tcPr>
            <w:tcW w:w="3967" w:type="dxa"/>
            <w:tcBorders>
              <w:top w:val="single" w:sz="4" w:space="0" w:color="auto"/>
              <w:bottom w:val="single" w:sz="4" w:space="0" w:color="auto"/>
            </w:tcBorders>
          </w:tcPr>
          <w:p w:rsidR="00005D2F" w:rsidRPr="00D961C6" w:rsidRDefault="00005D2F" w:rsidP="00282C17">
            <w:pPr>
              <w:spacing w:line="240" w:lineRule="auto"/>
              <w:rPr>
                <w:rFonts w:eastAsia="Times New Roman"/>
                <w:sz w:val="20"/>
                <w:szCs w:val="20"/>
                <w:highlight w:val="yellow"/>
              </w:rPr>
            </w:pPr>
            <w:r w:rsidRPr="0083267C">
              <w:rPr>
                <w:sz w:val="20"/>
                <w:szCs w:val="20"/>
              </w:rPr>
              <w:t>26. Համայնքի ավագանու առնվազն երկու ամիսը մեկ անգամ կայացած նիստերի արձանագրությունների առկայություն:</w:t>
            </w:r>
          </w:p>
        </w:tc>
        <w:tc>
          <w:tcPr>
            <w:tcW w:w="1276" w:type="dxa"/>
          </w:tcPr>
          <w:p w:rsidR="00005D2F" w:rsidRPr="00D961C6" w:rsidRDefault="00BB123B" w:rsidP="00282C17">
            <w:pPr>
              <w:spacing w:line="240" w:lineRule="auto"/>
              <w:jc w:val="center"/>
              <w:rPr>
                <w:b/>
                <w:sz w:val="20"/>
                <w:szCs w:val="20"/>
              </w:rPr>
            </w:pPr>
            <w:r>
              <w:rPr>
                <w:b/>
                <w:sz w:val="20"/>
                <w:szCs w:val="20"/>
              </w:rPr>
              <w:sym w:font="Wingdings" w:char="F0FC"/>
            </w:r>
          </w:p>
        </w:tc>
        <w:tc>
          <w:tcPr>
            <w:tcW w:w="1701" w:type="dxa"/>
          </w:tcPr>
          <w:p w:rsidR="00005D2F" w:rsidRPr="00B9309D" w:rsidRDefault="00005D2F" w:rsidP="00282C17">
            <w:pPr>
              <w:spacing w:line="240" w:lineRule="auto"/>
              <w:jc w:val="center"/>
              <w:rPr>
                <w:b/>
                <w:sz w:val="20"/>
                <w:szCs w:val="20"/>
              </w:rPr>
            </w:pPr>
          </w:p>
        </w:tc>
        <w:tc>
          <w:tcPr>
            <w:tcW w:w="1444" w:type="dxa"/>
          </w:tcPr>
          <w:p w:rsidR="00005D2F" w:rsidRPr="00B9309D" w:rsidRDefault="00005D2F" w:rsidP="00282C17">
            <w:pPr>
              <w:spacing w:line="240" w:lineRule="auto"/>
              <w:jc w:val="center"/>
              <w:rPr>
                <w:b/>
                <w:sz w:val="20"/>
                <w:szCs w:val="20"/>
              </w:rPr>
            </w:pPr>
          </w:p>
        </w:tc>
        <w:tc>
          <w:tcPr>
            <w:tcW w:w="1980" w:type="dxa"/>
          </w:tcPr>
          <w:p w:rsidR="00005D2F" w:rsidRPr="00B9309D" w:rsidRDefault="00005D2F" w:rsidP="00282C17">
            <w:pPr>
              <w:spacing w:line="240" w:lineRule="auto"/>
              <w:jc w:val="center"/>
              <w:rPr>
                <w:b/>
                <w:sz w:val="20"/>
                <w:szCs w:val="20"/>
              </w:rPr>
            </w:pPr>
          </w:p>
        </w:tc>
        <w:tc>
          <w:tcPr>
            <w:tcW w:w="2340" w:type="dxa"/>
          </w:tcPr>
          <w:p w:rsidR="00005D2F" w:rsidRPr="00B9309D" w:rsidRDefault="00005D2F" w:rsidP="00282C17">
            <w:pPr>
              <w:spacing w:line="240" w:lineRule="auto"/>
              <w:jc w:val="center"/>
              <w:rPr>
                <w:b/>
                <w:sz w:val="20"/>
                <w:szCs w:val="20"/>
              </w:rPr>
            </w:pPr>
          </w:p>
        </w:tc>
        <w:tc>
          <w:tcPr>
            <w:tcW w:w="2322" w:type="dxa"/>
          </w:tcPr>
          <w:p w:rsidR="00005D2F" w:rsidRPr="00B9309D" w:rsidRDefault="00005D2F" w:rsidP="00282C17">
            <w:pPr>
              <w:spacing w:line="240" w:lineRule="auto"/>
              <w:jc w:val="center"/>
              <w:rPr>
                <w:b/>
                <w:sz w:val="20"/>
                <w:szCs w:val="20"/>
              </w:rPr>
            </w:pPr>
          </w:p>
        </w:tc>
      </w:tr>
      <w:tr w:rsidR="00005D2F" w:rsidRPr="00B9309D" w:rsidTr="00282C17">
        <w:tc>
          <w:tcPr>
            <w:tcW w:w="3967" w:type="dxa"/>
            <w:tcBorders>
              <w:top w:val="single" w:sz="4" w:space="0" w:color="auto"/>
              <w:bottom w:val="single" w:sz="4" w:space="0" w:color="auto"/>
            </w:tcBorders>
          </w:tcPr>
          <w:p w:rsidR="00005D2F" w:rsidRPr="00B9309D" w:rsidRDefault="00005D2F" w:rsidP="00282C17">
            <w:pPr>
              <w:spacing w:line="240" w:lineRule="auto"/>
              <w:rPr>
                <w:rFonts w:eastAsia="Times New Roman"/>
                <w:color w:val="000000"/>
                <w:sz w:val="20"/>
                <w:szCs w:val="20"/>
              </w:rPr>
            </w:pPr>
            <w:r>
              <w:rPr>
                <w:rFonts w:eastAsia="Times New Roman"/>
                <w:color w:val="000000"/>
                <w:sz w:val="20"/>
                <w:szCs w:val="20"/>
              </w:rPr>
              <w:t xml:space="preserve">27. </w:t>
            </w:r>
            <w:r w:rsidRPr="00B9309D">
              <w:rPr>
                <w:rFonts w:eastAsia="Times New Roman"/>
                <w:color w:val="000000"/>
                <w:sz w:val="20"/>
                <w:szCs w:val="20"/>
              </w:rPr>
              <w:t>Համայնքի ավագանու նիստերի օրակարգի ձևավորման գործընթացում ՏԻՄ օրենքի պահանջների պահպանման առկայություն:</w:t>
            </w:r>
          </w:p>
        </w:tc>
        <w:tc>
          <w:tcPr>
            <w:tcW w:w="1276" w:type="dxa"/>
          </w:tcPr>
          <w:p w:rsidR="00005D2F" w:rsidRPr="00B9309D" w:rsidRDefault="00BB123B" w:rsidP="00282C17">
            <w:pPr>
              <w:spacing w:line="240" w:lineRule="auto"/>
              <w:jc w:val="center"/>
              <w:rPr>
                <w:rFonts w:eastAsia="Times New Roman"/>
                <w:color w:val="000000"/>
                <w:sz w:val="20"/>
                <w:szCs w:val="20"/>
              </w:rPr>
            </w:pPr>
            <w:r>
              <w:rPr>
                <w:b/>
                <w:sz w:val="20"/>
                <w:szCs w:val="20"/>
              </w:rPr>
              <w:sym w:font="Wingdings" w:char="F0FC"/>
            </w:r>
          </w:p>
        </w:tc>
        <w:tc>
          <w:tcPr>
            <w:tcW w:w="1701" w:type="dxa"/>
          </w:tcPr>
          <w:p w:rsidR="00005D2F" w:rsidRPr="00B9309D" w:rsidRDefault="00005D2F" w:rsidP="00282C17">
            <w:pPr>
              <w:spacing w:line="240" w:lineRule="auto"/>
              <w:jc w:val="center"/>
              <w:rPr>
                <w:rFonts w:eastAsia="Times New Roman"/>
                <w:color w:val="000000"/>
                <w:sz w:val="20"/>
                <w:szCs w:val="20"/>
              </w:rPr>
            </w:pPr>
          </w:p>
        </w:tc>
        <w:tc>
          <w:tcPr>
            <w:tcW w:w="1444" w:type="dxa"/>
          </w:tcPr>
          <w:p w:rsidR="00005D2F" w:rsidRPr="00B9309D" w:rsidRDefault="00005D2F" w:rsidP="00282C17">
            <w:pPr>
              <w:spacing w:line="240" w:lineRule="auto"/>
              <w:jc w:val="center"/>
              <w:rPr>
                <w:rFonts w:eastAsia="Times New Roman"/>
                <w:color w:val="000000"/>
                <w:sz w:val="20"/>
                <w:szCs w:val="20"/>
              </w:rPr>
            </w:pPr>
          </w:p>
        </w:tc>
        <w:tc>
          <w:tcPr>
            <w:tcW w:w="1980" w:type="dxa"/>
          </w:tcPr>
          <w:p w:rsidR="00005D2F" w:rsidRPr="00B9309D" w:rsidRDefault="00005D2F" w:rsidP="00282C17">
            <w:pPr>
              <w:spacing w:line="240" w:lineRule="auto"/>
              <w:jc w:val="center"/>
              <w:rPr>
                <w:rFonts w:eastAsia="Times New Roman"/>
                <w:color w:val="000000"/>
                <w:sz w:val="20"/>
                <w:szCs w:val="20"/>
              </w:rPr>
            </w:pPr>
          </w:p>
        </w:tc>
        <w:tc>
          <w:tcPr>
            <w:tcW w:w="2340" w:type="dxa"/>
          </w:tcPr>
          <w:p w:rsidR="00005D2F" w:rsidRPr="00B9309D" w:rsidRDefault="00005D2F" w:rsidP="00282C17">
            <w:pPr>
              <w:spacing w:line="240" w:lineRule="auto"/>
              <w:jc w:val="center"/>
              <w:rPr>
                <w:rFonts w:eastAsia="Times New Roman"/>
                <w:color w:val="000000"/>
                <w:sz w:val="20"/>
                <w:szCs w:val="20"/>
              </w:rPr>
            </w:pPr>
          </w:p>
        </w:tc>
        <w:tc>
          <w:tcPr>
            <w:tcW w:w="2322" w:type="dxa"/>
          </w:tcPr>
          <w:p w:rsidR="00005D2F" w:rsidRPr="00B9309D" w:rsidRDefault="00005D2F" w:rsidP="00282C17">
            <w:pPr>
              <w:spacing w:line="240" w:lineRule="auto"/>
              <w:jc w:val="center"/>
              <w:rPr>
                <w:rFonts w:eastAsia="Times New Roman"/>
                <w:color w:val="000000"/>
                <w:sz w:val="20"/>
                <w:szCs w:val="20"/>
              </w:rPr>
            </w:pPr>
          </w:p>
        </w:tc>
      </w:tr>
      <w:tr w:rsidR="00005D2F" w:rsidRPr="00B9309D" w:rsidTr="00282C17">
        <w:tc>
          <w:tcPr>
            <w:tcW w:w="3967" w:type="dxa"/>
            <w:tcBorders>
              <w:top w:val="single" w:sz="4" w:space="0" w:color="auto"/>
              <w:bottom w:val="single" w:sz="4" w:space="0" w:color="auto"/>
            </w:tcBorders>
          </w:tcPr>
          <w:p w:rsidR="00005D2F" w:rsidRPr="00B9309D" w:rsidRDefault="00005D2F" w:rsidP="00282C17">
            <w:pPr>
              <w:spacing w:line="240" w:lineRule="auto"/>
              <w:rPr>
                <w:rFonts w:eastAsia="Times New Roman"/>
                <w:color w:val="000000"/>
                <w:sz w:val="20"/>
                <w:szCs w:val="20"/>
              </w:rPr>
            </w:pPr>
            <w:r>
              <w:rPr>
                <w:rFonts w:eastAsia="Times New Roman"/>
                <w:color w:val="000000"/>
                <w:sz w:val="20"/>
                <w:szCs w:val="20"/>
              </w:rPr>
              <w:t xml:space="preserve">28. </w:t>
            </w:r>
            <w:r w:rsidRPr="00B9309D">
              <w:rPr>
                <w:rFonts w:eastAsia="Times New Roman"/>
                <w:color w:val="000000"/>
                <w:sz w:val="20"/>
                <w:szCs w:val="20"/>
              </w:rPr>
              <w:t xml:space="preserve">Համայնքի ավագանու անդամի նկատմամբ օրենքով նախատեսված այլ անհամատեղելի </w:t>
            </w:r>
            <w:r w:rsidRPr="00B9309D">
              <w:rPr>
                <w:rFonts w:eastAsia="Times New Roman"/>
                <w:color w:val="000000"/>
                <w:sz w:val="20"/>
                <w:szCs w:val="20"/>
              </w:rPr>
              <w:lastRenderedPageBreak/>
              <w:t>պաշտոններ զբաղեցնե</w:t>
            </w:r>
            <w:r w:rsidRPr="00B9309D">
              <w:rPr>
                <w:rFonts w:eastAsia="Times New Roman"/>
                <w:color w:val="000000"/>
                <w:sz w:val="20"/>
                <w:szCs w:val="20"/>
              </w:rPr>
              <w:softHyphen/>
              <w:t>լու վերաբերյալ սահմանափակումների պահպանում:</w:t>
            </w:r>
          </w:p>
        </w:tc>
        <w:tc>
          <w:tcPr>
            <w:tcW w:w="1276" w:type="dxa"/>
          </w:tcPr>
          <w:p w:rsidR="00005D2F" w:rsidRPr="00B9309D" w:rsidRDefault="00BB123B" w:rsidP="00282C17">
            <w:pPr>
              <w:spacing w:line="240" w:lineRule="auto"/>
              <w:jc w:val="center"/>
              <w:rPr>
                <w:b/>
                <w:sz w:val="20"/>
                <w:szCs w:val="20"/>
              </w:rPr>
            </w:pPr>
            <w:r>
              <w:rPr>
                <w:b/>
                <w:sz w:val="20"/>
                <w:szCs w:val="20"/>
              </w:rPr>
              <w:lastRenderedPageBreak/>
              <w:sym w:font="Wingdings" w:char="F0FC"/>
            </w:r>
          </w:p>
        </w:tc>
        <w:tc>
          <w:tcPr>
            <w:tcW w:w="1701" w:type="dxa"/>
          </w:tcPr>
          <w:p w:rsidR="00005D2F" w:rsidRPr="00B9309D" w:rsidRDefault="00005D2F" w:rsidP="00282C17">
            <w:pPr>
              <w:spacing w:line="240" w:lineRule="auto"/>
              <w:jc w:val="center"/>
              <w:rPr>
                <w:b/>
                <w:sz w:val="20"/>
                <w:szCs w:val="20"/>
              </w:rPr>
            </w:pPr>
          </w:p>
        </w:tc>
        <w:tc>
          <w:tcPr>
            <w:tcW w:w="1444" w:type="dxa"/>
          </w:tcPr>
          <w:p w:rsidR="00005D2F" w:rsidRPr="00B9309D" w:rsidRDefault="00005D2F" w:rsidP="00282C17">
            <w:pPr>
              <w:spacing w:line="240" w:lineRule="auto"/>
              <w:jc w:val="center"/>
              <w:rPr>
                <w:b/>
                <w:sz w:val="20"/>
                <w:szCs w:val="20"/>
              </w:rPr>
            </w:pPr>
          </w:p>
        </w:tc>
        <w:tc>
          <w:tcPr>
            <w:tcW w:w="1980" w:type="dxa"/>
          </w:tcPr>
          <w:p w:rsidR="00005D2F" w:rsidRPr="00B9309D" w:rsidRDefault="00005D2F" w:rsidP="00282C17">
            <w:pPr>
              <w:spacing w:line="240" w:lineRule="auto"/>
              <w:jc w:val="center"/>
              <w:rPr>
                <w:b/>
                <w:sz w:val="20"/>
                <w:szCs w:val="20"/>
              </w:rPr>
            </w:pPr>
          </w:p>
        </w:tc>
        <w:tc>
          <w:tcPr>
            <w:tcW w:w="2340" w:type="dxa"/>
          </w:tcPr>
          <w:p w:rsidR="00005D2F" w:rsidRPr="00B9309D" w:rsidRDefault="00005D2F" w:rsidP="00282C17">
            <w:pPr>
              <w:spacing w:line="240" w:lineRule="auto"/>
              <w:jc w:val="center"/>
              <w:rPr>
                <w:b/>
                <w:sz w:val="20"/>
                <w:szCs w:val="20"/>
              </w:rPr>
            </w:pPr>
          </w:p>
        </w:tc>
        <w:tc>
          <w:tcPr>
            <w:tcW w:w="2322" w:type="dxa"/>
          </w:tcPr>
          <w:p w:rsidR="00005D2F" w:rsidRPr="00B9309D" w:rsidRDefault="00005D2F" w:rsidP="00282C17">
            <w:pPr>
              <w:spacing w:line="240" w:lineRule="auto"/>
              <w:jc w:val="center"/>
              <w:rPr>
                <w:b/>
                <w:sz w:val="20"/>
                <w:szCs w:val="20"/>
              </w:rPr>
            </w:pPr>
          </w:p>
        </w:tc>
      </w:tr>
      <w:tr w:rsidR="00005D2F" w:rsidRPr="00B9309D" w:rsidTr="00282C17">
        <w:trPr>
          <w:trHeight w:val="467"/>
        </w:trPr>
        <w:tc>
          <w:tcPr>
            <w:tcW w:w="3967" w:type="dxa"/>
            <w:tcBorders>
              <w:top w:val="single" w:sz="4" w:space="0" w:color="auto"/>
              <w:bottom w:val="single" w:sz="4" w:space="0" w:color="auto"/>
            </w:tcBorders>
          </w:tcPr>
          <w:p w:rsidR="00005D2F" w:rsidRPr="00B9309D" w:rsidRDefault="00005D2F" w:rsidP="00282C17">
            <w:pPr>
              <w:spacing w:line="240" w:lineRule="auto"/>
              <w:rPr>
                <w:rFonts w:eastAsia="Times New Roman"/>
                <w:color w:val="000000"/>
                <w:sz w:val="20"/>
                <w:szCs w:val="20"/>
              </w:rPr>
            </w:pPr>
            <w:r>
              <w:rPr>
                <w:rFonts w:eastAsia="Times New Roman"/>
                <w:color w:val="000000"/>
                <w:sz w:val="20"/>
                <w:szCs w:val="20"/>
              </w:rPr>
              <w:lastRenderedPageBreak/>
              <w:t xml:space="preserve">29. </w:t>
            </w:r>
            <w:r w:rsidRPr="00B9309D">
              <w:rPr>
                <w:rFonts w:eastAsia="Times New Roman"/>
                <w:color w:val="000000"/>
                <w:sz w:val="20"/>
                <w:szCs w:val="20"/>
              </w:rPr>
              <w:t>Համայնքի ավագանու անդամի ավագանու նիստերին պարտադիր մասնակցություն:</w:t>
            </w:r>
          </w:p>
        </w:tc>
        <w:tc>
          <w:tcPr>
            <w:tcW w:w="1276" w:type="dxa"/>
          </w:tcPr>
          <w:p w:rsidR="00005D2F" w:rsidRPr="00B9309D" w:rsidRDefault="00BB123B" w:rsidP="00282C17">
            <w:pPr>
              <w:spacing w:line="240" w:lineRule="auto"/>
              <w:jc w:val="center"/>
              <w:rPr>
                <w:b/>
                <w:sz w:val="20"/>
                <w:szCs w:val="20"/>
              </w:rPr>
            </w:pPr>
            <w:r>
              <w:rPr>
                <w:b/>
                <w:sz w:val="20"/>
                <w:szCs w:val="20"/>
              </w:rPr>
              <w:sym w:font="Wingdings" w:char="F0FC"/>
            </w:r>
          </w:p>
        </w:tc>
        <w:tc>
          <w:tcPr>
            <w:tcW w:w="1701" w:type="dxa"/>
          </w:tcPr>
          <w:p w:rsidR="00005D2F" w:rsidRPr="00B9309D" w:rsidRDefault="00005D2F" w:rsidP="00282C17">
            <w:pPr>
              <w:spacing w:line="240" w:lineRule="auto"/>
              <w:jc w:val="center"/>
              <w:rPr>
                <w:b/>
                <w:sz w:val="20"/>
                <w:szCs w:val="20"/>
              </w:rPr>
            </w:pPr>
          </w:p>
        </w:tc>
        <w:tc>
          <w:tcPr>
            <w:tcW w:w="1444" w:type="dxa"/>
          </w:tcPr>
          <w:p w:rsidR="00005D2F" w:rsidRPr="00B9309D" w:rsidRDefault="00005D2F" w:rsidP="00282C17">
            <w:pPr>
              <w:spacing w:line="240" w:lineRule="auto"/>
              <w:jc w:val="center"/>
              <w:rPr>
                <w:b/>
                <w:sz w:val="20"/>
                <w:szCs w:val="20"/>
              </w:rPr>
            </w:pPr>
          </w:p>
        </w:tc>
        <w:tc>
          <w:tcPr>
            <w:tcW w:w="1980" w:type="dxa"/>
          </w:tcPr>
          <w:p w:rsidR="00005D2F" w:rsidRPr="00B9309D" w:rsidRDefault="00005D2F" w:rsidP="00282C17">
            <w:pPr>
              <w:spacing w:line="240" w:lineRule="auto"/>
              <w:jc w:val="center"/>
              <w:rPr>
                <w:b/>
                <w:sz w:val="20"/>
                <w:szCs w:val="20"/>
              </w:rPr>
            </w:pPr>
          </w:p>
        </w:tc>
        <w:tc>
          <w:tcPr>
            <w:tcW w:w="2340" w:type="dxa"/>
          </w:tcPr>
          <w:p w:rsidR="00005D2F" w:rsidRPr="00B9309D" w:rsidRDefault="00005D2F" w:rsidP="00282C17">
            <w:pPr>
              <w:spacing w:line="240" w:lineRule="auto"/>
              <w:jc w:val="center"/>
              <w:rPr>
                <w:b/>
                <w:sz w:val="20"/>
                <w:szCs w:val="20"/>
              </w:rPr>
            </w:pPr>
          </w:p>
        </w:tc>
        <w:tc>
          <w:tcPr>
            <w:tcW w:w="2322" w:type="dxa"/>
          </w:tcPr>
          <w:p w:rsidR="00005D2F" w:rsidRPr="00B9309D" w:rsidRDefault="00005D2F" w:rsidP="00282C17">
            <w:pPr>
              <w:spacing w:line="240" w:lineRule="auto"/>
              <w:ind w:firstLine="375"/>
              <w:rPr>
                <w:rFonts w:eastAsia="Times New Roman"/>
                <w:color w:val="000000"/>
                <w:sz w:val="21"/>
                <w:szCs w:val="21"/>
              </w:rPr>
            </w:pPr>
          </w:p>
          <w:p w:rsidR="00005D2F" w:rsidRPr="00B9309D" w:rsidRDefault="00005D2F" w:rsidP="00282C17">
            <w:pPr>
              <w:spacing w:line="240" w:lineRule="auto"/>
              <w:jc w:val="center"/>
              <w:rPr>
                <w:b/>
                <w:sz w:val="20"/>
                <w:szCs w:val="20"/>
              </w:rPr>
            </w:pPr>
          </w:p>
          <w:p w:rsidR="00005D2F" w:rsidRPr="00B9309D" w:rsidRDefault="00005D2F" w:rsidP="00282C17">
            <w:pPr>
              <w:spacing w:line="240" w:lineRule="auto"/>
              <w:jc w:val="center"/>
              <w:rPr>
                <w:b/>
                <w:sz w:val="20"/>
                <w:szCs w:val="20"/>
              </w:rPr>
            </w:pPr>
          </w:p>
        </w:tc>
      </w:tr>
      <w:tr w:rsidR="00005D2F" w:rsidRPr="00B9309D" w:rsidTr="00282C17">
        <w:tc>
          <w:tcPr>
            <w:tcW w:w="3967" w:type="dxa"/>
            <w:tcBorders>
              <w:top w:val="single" w:sz="4" w:space="0" w:color="auto"/>
              <w:bottom w:val="single" w:sz="4" w:space="0" w:color="auto"/>
            </w:tcBorders>
          </w:tcPr>
          <w:p w:rsidR="00005D2F" w:rsidRPr="00B9309D" w:rsidRDefault="00005D2F" w:rsidP="00282C17">
            <w:pPr>
              <w:spacing w:line="240" w:lineRule="auto"/>
              <w:rPr>
                <w:rFonts w:eastAsia="Times New Roman"/>
                <w:color w:val="000000"/>
                <w:sz w:val="20"/>
                <w:szCs w:val="20"/>
              </w:rPr>
            </w:pPr>
            <w:r>
              <w:rPr>
                <w:rFonts w:eastAsia="Times New Roman"/>
                <w:color w:val="000000"/>
                <w:sz w:val="20"/>
                <w:szCs w:val="20"/>
              </w:rPr>
              <w:t xml:space="preserve">30. </w:t>
            </w:r>
            <w:r w:rsidRPr="00B9309D">
              <w:rPr>
                <w:rFonts w:eastAsia="Times New Roman"/>
                <w:color w:val="000000"/>
                <w:sz w:val="20"/>
                <w:szCs w:val="20"/>
              </w:rPr>
              <w:t xml:space="preserve">Համայնքի ավագանու անդամի  ավագանու կանոնակարգով սահմանված կարգով որևէ մշտական հանձնաժողովի անդամակցությունը և դրա նիստերին մասնակցությունը: </w:t>
            </w:r>
          </w:p>
        </w:tc>
        <w:tc>
          <w:tcPr>
            <w:tcW w:w="1276" w:type="dxa"/>
          </w:tcPr>
          <w:p w:rsidR="00005D2F" w:rsidRPr="00B9309D" w:rsidRDefault="00005D2F" w:rsidP="00282C17">
            <w:pPr>
              <w:spacing w:line="240" w:lineRule="auto"/>
              <w:jc w:val="center"/>
              <w:rPr>
                <w:b/>
                <w:sz w:val="20"/>
                <w:szCs w:val="20"/>
              </w:rPr>
            </w:pPr>
          </w:p>
        </w:tc>
        <w:tc>
          <w:tcPr>
            <w:tcW w:w="1701" w:type="dxa"/>
          </w:tcPr>
          <w:p w:rsidR="00005D2F" w:rsidRPr="00B9309D" w:rsidRDefault="00005D2F" w:rsidP="00282C17">
            <w:pPr>
              <w:spacing w:line="240" w:lineRule="auto"/>
              <w:jc w:val="center"/>
              <w:rPr>
                <w:b/>
                <w:sz w:val="20"/>
                <w:szCs w:val="20"/>
              </w:rPr>
            </w:pPr>
          </w:p>
        </w:tc>
        <w:tc>
          <w:tcPr>
            <w:tcW w:w="1444" w:type="dxa"/>
          </w:tcPr>
          <w:p w:rsidR="00005D2F" w:rsidRPr="00B9309D" w:rsidRDefault="00005D2F" w:rsidP="00282C17">
            <w:pPr>
              <w:spacing w:line="240" w:lineRule="auto"/>
              <w:jc w:val="center"/>
              <w:rPr>
                <w:b/>
                <w:sz w:val="20"/>
                <w:szCs w:val="20"/>
              </w:rPr>
            </w:pPr>
          </w:p>
        </w:tc>
        <w:tc>
          <w:tcPr>
            <w:tcW w:w="1980" w:type="dxa"/>
          </w:tcPr>
          <w:p w:rsidR="00005D2F" w:rsidRPr="00B9309D" w:rsidRDefault="00BB123B" w:rsidP="00BB123B">
            <w:pPr>
              <w:spacing w:line="240" w:lineRule="auto"/>
              <w:ind w:firstLine="0"/>
              <w:rPr>
                <w:b/>
                <w:sz w:val="20"/>
                <w:szCs w:val="20"/>
              </w:rPr>
            </w:pPr>
            <w:r>
              <w:rPr>
                <w:b/>
                <w:sz w:val="20"/>
                <w:szCs w:val="20"/>
              </w:rPr>
              <w:t>Մշտական հանձնաժողովներ չկան</w:t>
            </w:r>
          </w:p>
        </w:tc>
        <w:tc>
          <w:tcPr>
            <w:tcW w:w="2340" w:type="dxa"/>
          </w:tcPr>
          <w:p w:rsidR="00005D2F" w:rsidRPr="00B9309D" w:rsidRDefault="00005D2F" w:rsidP="00282C17">
            <w:pPr>
              <w:spacing w:line="240" w:lineRule="auto"/>
              <w:jc w:val="center"/>
              <w:rPr>
                <w:b/>
                <w:sz w:val="20"/>
                <w:szCs w:val="20"/>
              </w:rPr>
            </w:pPr>
          </w:p>
        </w:tc>
        <w:tc>
          <w:tcPr>
            <w:tcW w:w="2322" w:type="dxa"/>
          </w:tcPr>
          <w:p w:rsidR="00005D2F" w:rsidRPr="00B9309D" w:rsidRDefault="00005D2F" w:rsidP="00282C17">
            <w:pPr>
              <w:spacing w:line="240" w:lineRule="auto"/>
              <w:jc w:val="center"/>
              <w:rPr>
                <w:b/>
                <w:sz w:val="20"/>
                <w:szCs w:val="20"/>
              </w:rPr>
            </w:pPr>
          </w:p>
        </w:tc>
      </w:tr>
      <w:tr w:rsidR="00005D2F" w:rsidRPr="00B9309D" w:rsidTr="00282C17">
        <w:tc>
          <w:tcPr>
            <w:tcW w:w="3967" w:type="dxa"/>
            <w:tcBorders>
              <w:top w:val="single" w:sz="4" w:space="0" w:color="auto"/>
              <w:bottom w:val="single" w:sz="4" w:space="0" w:color="auto"/>
            </w:tcBorders>
          </w:tcPr>
          <w:p w:rsidR="00005D2F" w:rsidRPr="00B9309D" w:rsidRDefault="00005D2F" w:rsidP="00282C17">
            <w:pPr>
              <w:spacing w:line="240" w:lineRule="auto"/>
              <w:rPr>
                <w:rFonts w:eastAsia="Times New Roman"/>
                <w:color w:val="000000"/>
                <w:sz w:val="20"/>
                <w:szCs w:val="20"/>
              </w:rPr>
            </w:pPr>
            <w:r>
              <w:rPr>
                <w:rFonts w:eastAsia="Times New Roman"/>
                <w:color w:val="000000"/>
                <w:sz w:val="20"/>
                <w:szCs w:val="20"/>
              </w:rPr>
              <w:t xml:space="preserve">31. </w:t>
            </w:r>
            <w:r w:rsidRPr="00B9309D">
              <w:rPr>
                <w:rFonts w:eastAsia="Times New Roman"/>
                <w:color w:val="000000"/>
                <w:sz w:val="20"/>
                <w:szCs w:val="20"/>
              </w:rPr>
              <w:t>Համայնքի ավագանու անդամի իր ընտանիքի անդամների և մերձավոր բարեկամների (ծնող, քույր, եղբայր, երեխա) շահերին առնչվող որոշումների քվեարկությանը մասնակցության բացառումը:</w:t>
            </w:r>
          </w:p>
        </w:tc>
        <w:tc>
          <w:tcPr>
            <w:tcW w:w="1276" w:type="dxa"/>
          </w:tcPr>
          <w:p w:rsidR="00005D2F" w:rsidRPr="00B9309D" w:rsidRDefault="00506F48" w:rsidP="00282C17">
            <w:pPr>
              <w:spacing w:line="240" w:lineRule="auto"/>
              <w:jc w:val="center"/>
              <w:rPr>
                <w:b/>
                <w:sz w:val="20"/>
                <w:szCs w:val="20"/>
              </w:rPr>
            </w:pPr>
            <w:r>
              <w:rPr>
                <w:b/>
                <w:sz w:val="20"/>
                <w:szCs w:val="20"/>
              </w:rPr>
              <w:sym w:font="Wingdings" w:char="F0FC"/>
            </w:r>
          </w:p>
        </w:tc>
        <w:tc>
          <w:tcPr>
            <w:tcW w:w="1701" w:type="dxa"/>
          </w:tcPr>
          <w:p w:rsidR="00005D2F" w:rsidRPr="00B9309D" w:rsidRDefault="00005D2F" w:rsidP="00282C17">
            <w:pPr>
              <w:spacing w:line="240" w:lineRule="auto"/>
              <w:jc w:val="center"/>
              <w:rPr>
                <w:b/>
                <w:sz w:val="20"/>
                <w:szCs w:val="20"/>
              </w:rPr>
            </w:pPr>
          </w:p>
        </w:tc>
        <w:tc>
          <w:tcPr>
            <w:tcW w:w="1444" w:type="dxa"/>
          </w:tcPr>
          <w:p w:rsidR="00005D2F" w:rsidRPr="00B9309D" w:rsidRDefault="00005D2F" w:rsidP="00282C17">
            <w:pPr>
              <w:spacing w:line="240" w:lineRule="auto"/>
              <w:jc w:val="center"/>
              <w:rPr>
                <w:b/>
                <w:sz w:val="20"/>
                <w:szCs w:val="20"/>
              </w:rPr>
            </w:pPr>
          </w:p>
        </w:tc>
        <w:tc>
          <w:tcPr>
            <w:tcW w:w="1980" w:type="dxa"/>
          </w:tcPr>
          <w:p w:rsidR="00005D2F" w:rsidRPr="00B9309D" w:rsidRDefault="00005D2F" w:rsidP="00282C17">
            <w:pPr>
              <w:spacing w:line="240" w:lineRule="auto"/>
              <w:jc w:val="center"/>
              <w:rPr>
                <w:b/>
                <w:sz w:val="20"/>
                <w:szCs w:val="20"/>
              </w:rPr>
            </w:pPr>
          </w:p>
        </w:tc>
        <w:tc>
          <w:tcPr>
            <w:tcW w:w="2340" w:type="dxa"/>
          </w:tcPr>
          <w:p w:rsidR="00005D2F" w:rsidRPr="00B9309D" w:rsidRDefault="00005D2F" w:rsidP="00282C17">
            <w:pPr>
              <w:spacing w:line="240" w:lineRule="auto"/>
              <w:jc w:val="center"/>
              <w:rPr>
                <w:b/>
                <w:sz w:val="20"/>
                <w:szCs w:val="20"/>
              </w:rPr>
            </w:pPr>
          </w:p>
        </w:tc>
        <w:tc>
          <w:tcPr>
            <w:tcW w:w="2322" w:type="dxa"/>
          </w:tcPr>
          <w:p w:rsidR="00005D2F" w:rsidRPr="00B9309D" w:rsidRDefault="00005D2F" w:rsidP="00282C17">
            <w:pPr>
              <w:spacing w:line="240" w:lineRule="auto"/>
              <w:jc w:val="center"/>
              <w:rPr>
                <w:b/>
                <w:sz w:val="20"/>
                <w:szCs w:val="20"/>
              </w:rPr>
            </w:pPr>
          </w:p>
        </w:tc>
      </w:tr>
      <w:tr w:rsidR="00005D2F" w:rsidRPr="00B9309D" w:rsidTr="00282C17">
        <w:tc>
          <w:tcPr>
            <w:tcW w:w="3967" w:type="dxa"/>
            <w:tcBorders>
              <w:top w:val="single" w:sz="4" w:space="0" w:color="auto"/>
              <w:bottom w:val="single" w:sz="4" w:space="0" w:color="auto"/>
            </w:tcBorders>
          </w:tcPr>
          <w:p w:rsidR="00005D2F" w:rsidRPr="00B9309D" w:rsidRDefault="00005D2F" w:rsidP="00282C17">
            <w:pPr>
              <w:spacing w:line="240" w:lineRule="auto"/>
              <w:rPr>
                <w:rFonts w:eastAsia="Times New Roman"/>
                <w:color w:val="000000"/>
                <w:sz w:val="20"/>
                <w:szCs w:val="20"/>
              </w:rPr>
            </w:pPr>
            <w:r>
              <w:rPr>
                <w:rFonts w:eastAsia="Times New Roman"/>
                <w:color w:val="000000"/>
                <w:sz w:val="20"/>
                <w:szCs w:val="20"/>
              </w:rPr>
              <w:t xml:space="preserve">32. </w:t>
            </w:r>
            <w:r w:rsidRPr="00B9309D">
              <w:rPr>
                <w:rFonts w:eastAsia="Times New Roman"/>
                <w:color w:val="000000"/>
                <w:sz w:val="20"/>
                <w:szCs w:val="20"/>
              </w:rPr>
              <w:t>Համայնքի ավագանու անդամի իր մասնակցությամբ ընդունված փաստաթղթերում ստորագրության առկայություն:</w:t>
            </w:r>
          </w:p>
        </w:tc>
        <w:tc>
          <w:tcPr>
            <w:tcW w:w="1276" w:type="dxa"/>
          </w:tcPr>
          <w:p w:rsidR="00005D2F" w:rsidRPr="00B9309D" w:rsidRDefault="00506F48" w:rsidP="00282C17">
            <w:pPr>
              <w:spacing w:line="240" w:lineRule="auto"/>
              <w:jc w:val="center"/>
              <w:rPr>
                <w:b/>
                <w:sz w:val="20"/>
                <w:szCs w:val="20"/>
              </w:rPr>
            </w:pPr>
            <w:r>
              <w:rPr>
                <w:b/>
                <w:sz w:val="20"/>
                <w:szCs w:val="20"/>
              </w:rPr>
              <w:sym w:font="Wingdings" w:char="F0FC"/>
            </w:r>
          </w:p>
        </w:tc>
        <w:tc>
          <w:tcPr>
            <w:tcW w:w="1701" w:type="dxa"/>
          </w:tcPr>
          <w:p w:rsidR="00005D2F" w:rsidRPr="00B9309D" w:rsidRDefault="00005D2F" w:rsidP="00282C17">
            <w:pPr>
              <w:spacing w:line="240" w:lineRule="auto"/>
              <w:jc w:val="center"/>
              <w:rPr>
                <w:b/>
                <w:sz w:val="20"/>
                <w:szCs w:val="20"/>
              </w:rPr>
            </w:pPr>
          </w:p>
        </w:tc>
        <w:tc>
          <w:tcPr>
            <w:tcW w:w="1444" w:type="dxa"/>
          </w:tcPr>
          <w:p w:rsidR="00005D2F" w:rsidRPr="00B9309D" w:rsidRDefault="00005D2F" w:rsidP="00282C17">
            <w:pPr>
              <w:spacing w:line="240" w:lineRule="auto"/>
              <w:jc w:val="center"/>
              <w:rPr>
                <w:b/>
                <w:sz w:val="20"/>
                <w:szCs w:val="20"/>
              </w:rPr>
            </w:pPr>
          </w:p>
        </w:tc>
        <w:tc>
          <w:tcPr>
            <w:tcW w:w="1980" w:type="dxa"/>
          </w:tcPr>
          <w:p w:rsidR="00005D2F" w:rsidRPr="00B9309D" w:rsidRDefault="00005D2F" w:rsidP="00282C17">
            <w:pPr>
              <w:spacing w:line="240" w:lineRule="auto"/>
              <w:jc w:val="center"/>
              <w:rPr>
                <w:b/>
                <w:sz w:val="20"/>
                <w:szCs w:val="20"/>
              </w:rPr>
            </w:pPr>
          </w:p>
        </w:tc>
        <w:tc>
          <w:tcPr>
            <w:tcW w:w="2340" w:type="dxa"/>
          </w:tcPr>
          <w:p w:rsidR="00005D2F" w:rsidRPr="00B9309D" w:rsidRDefault="00005D2F" w:rsidP="00282C17">
            <w:pPr>
              <w:spacing w:line="240" w:lineRule="auto"/>
              <w:jc w:val="center"/>
              <w:rPr>
                <w:b/>
                <w:sz w:val="20"/>
                <w:szCs w:val="20"/>
              </w:rPr>
            </w:pPr>
          </w:p>
        </w:tc>
        <w:tc>
          <w:tcPr>
            <w:tcW w:w="2322" w:type="dxa"/>
          </w:tcPr>
          <w:p w:rsidR="00005D2F" w:rsidRPr="00B9309D" w:rsidRDefault="00005D2F" w:rsidP="00282C17">
            <w:pPr>
              <w:spacing w:line="240" w:lineRule="auto"/>
              <w:jc w:val="center"/>
              <w:rPr>
                <w:b/>
                <w:sz w:val="20"/>
                <w:szCs w:val="20"/>
              </w:rPr>
            </w:pPr>
          </w:p>
        </w:tc>
      </w:tr>
      <w:tr w:rsidR="00005D2F" w:rsidRPr="00B9309D" w:rsidTr="00282C17">
        <w:tc>
          <w:tcPr>
            <w:tcW w:w="3967" w:type="dxa"/>
            <w:tcBorders>
              <w:top w:val="single" w:sz="4" w:space="0" w:color="auto"/>
              <w:bottom w:val="single" w:sz="4" w:space="0" w:color="auto"/>
            </w:tcBorders>
          </w:tcPr>
          <w:p w:rsidR="00005D2F" w:rsidRPr="00B9309D" w:rsidRDefault="00005D2F" w:rsidP="00282C17">
            <w:pPr>
              <w:spacing w:line="240" w:lineRule="auto"/>
              <w:rPr>
                <w:rFonts w:eastAsia="Times New Roman"/>
                <w:color w:val="000000"/>
                <w:sz w:val="20"/>
                <w:szCs w:val="20"/>
              </w:rPr>
            </w:pPr>
            <w:r>
              <w:rPr>
                <w:rFonts w:eastAsia="Times New Roman"/>
                <w:color w:val="000000"/>
                <w:sz w:val="20"/>
                <w:szCs w:val="20"/>
              </w:rPr>
              <w:t xml:space="preserve">33. </w:t>
            </w:r>
            <w:r w:rsidRPr="00B9309D">
              <w:rPr>
                <w:rFonts w:eastAsia="Times New Roman"/>
                <w:color w:val="000000"/>
                <w:sz w:val="20"/>
                <w:szCs w:val="20"/>
              </w:rPr>
              <w:t>Աշխատակազմի առանձնացված ստորաբաժանման առկայության դեպքում կանոնադրության հաստատման առկայություն:</w:t>
            </w:r>
          </w:p>
        </w:tc>
        <w:tc>
          <w:tcPr>
            <w:tcW w:w="1276" w:type="dxa"/>
          </w:tcPr>
          <w:p w:rsidR="00005D2F" w:rsidRPr="00B9309D" w:rsidRDefault="00005D2F" w:rsidP="00282C17">
            <w:pPr>
              <w:spacing w:line="240" w:lineRule="auto"/>
              <w:jc w:val="center"/>
              <w:rPr>
                <w:b/>
                <w:sz w:val="20"/>
                <w:szCs w:val="20"/>
              </w:rPr>
            </w:pPr>
          </w:p>
        </w:tc>
        <w:tc>
          <w:tcPr>
            <w:tcW w:w="1701" w:type="dxa"/>
          </w:tcPr>
          <w:p w:rsidR="00005D2F" w:rsidRPr="00B9309D" w:rsidRDefault="00005D2F" w:rsidP="00282C17">
            <w:pPr>
              <w:spacing w:line="240" w:lineRule="auto"/>
              <w:jc w:val="center"/>
              <w:rPr>
                <w:b/>
                <w:sz w:val="20"/>
                <w:szCs w:val="20"/>
              </w:rPr>
            </w:pPr>
          </w:p>
        </w:tc>
        <w:tc>
          <w:tcPr>
            <w:tcW w:w="1444" w:type="dxa"/>
          </w:tcPr>
          <w:p w:rsidR="00005D2F" w:rsidRPr="00B9309D" w:rsidRDefault="00005D2F" w:rsidP="00282C17">
            <w:pPr>
              <w:spacing w:line="240" w:lineRule="auto"/>
              <w:jc w:val="center"/>
              <w:rPr>
                <w:b/>
                <w:sz w:val="20"/>
                <w:szCs w:val="20"/>
              </w:rPr>
            </w:pPr>
          </w:p>
        </w:tc>
        <w:tc>
          <w:tcPr>
            <w:tcW w:w="1980" w:type="dxa"/>
          </w:tcPr>
          <w:p w:rsidR="00005D2F" w:rsidRPr="00B9309D" w:rsidRDefault="00506F48" w:rsidP="00506F48">
            <w:pPr>
              <w:spacing w:line="240" w:lineRule="auto"/>
              <w:ind w:firstLine="0"/>
              <w:rPr>
                <w:b/>
                <w:sz w:val="20"/>
                <w:szCs w:val="20"/>
              </w:rPr>
            </w:pPr>
            <w:r>
              <w:rPr>
                <w:b/>
                <w:sz w:val="20"/>
                <w:szCs w:val="20"/>
              </w:rPr>
              <w:t>Առանձնացված ստորաբաժանում չկա</w:t>
            </w:r>
          </w:p>
        </w:tc>
        <w:tc>
          <w:tcPr>
            <w:tcW w:w="2340" w:type="dxa"/>
          </w:tcPr>
          <w:p w:rsidR="00005D2F" w:rsidRPr="00B9309D" w:rsidRDefault="00005D2F" w:rsidP="00282C17">
            <w:pPr>
              <w:spacing w:line="240" w:lineRule="auto"/>
              <w:jc w:val="center"/>
              <w:rPr>
                <w:b/>
                <w:sz w:val="20"/>
                <w:szCs w:val="20"/>
              </w:rPr>
            </w:pPr>
          </w:p>
        </w:tc>
        <w:tc>
          <w:tcPr>
            <w:tcW w:w="2322" w:type="dxa"/>
          </w:tcPr>
          <w:p w:rsidR="00005D2F" w:rsidRPr="00B9309D" w:rsidRDefault="00005D2F" w:rsidP="00282C17">
            <w:pPr>
              <w:spacing w:line="240" w:lineRule="auto"/>
              <w:jc w:val="center"/>
              <w:rPr>
                <w:b/>
                <w:sz w:val="20"/>
                <w:szCs w:val="20"/>
              </w:rPr>
            </w:pPr>
          </w:p>
        </w:tc>
      </w:tr>
    </w:tbl>
    <w:p w:rsidR="00F375A6" w:rsidRDefault="00F375A6" w:rsidP="00F375A6">
      <w:pPr>
        <w:spacing w:line="240" w:lineRule="auto"/>
        <w:rPr>
          <w:rFonts w:eastAsia="Times New Roman"/>
          <w:b/>
          <w:bCs/>
          <w:color w:val="000000"/>
          <w:sz w:val="21"/>
        </w:rPr>
      </w:pPr>
    </w:p>
    <w:p w:rsidR="00CE6428" w:rsidRDefault="00CE6428" w:rsidP="00F375A6">
      <w:pPr>
        <w:spacing w:line="240" w:lineRule="auto"/>
        <w:rPr>
          <w:rFonts w:eastAsia="Times New Roman"/>
          <w:b/>
          <w:bCs/>
          <w:color w:val="000000"/>
          <w:sz w:val="21"/>
        </w:rPr>
      </w:pPr>
    </w:p>
    <w:p w:rsidR="00CE6428" w:rsidRPr="00B9309D" w:rsidRDefault="00CE6428" w:rsidP="00F375A6">
      <w:pPr>
        <w:spacing w:line="240" w:lineRule="auto"/>
        <w:rPr>
          <w:rFonts w:eastAsia="Times New Roman"/>
          <w:b/>
          <w:bCs/>
          <w:color w:val="000000"/>
          <w:sz w:val="21"/>
        </w:rPr>
      </w:pPr>
    </w:p>
    <w:p w:rsidR="00F375A6" w:rsidRPr="00B9309D" w:rsidRDefault="00F375A6" w:rsidP="00F375A6">
      <w:pPr>
        <w:spacing w:line="240" w:lineRule="auto"/>
        <w:rPr>
          <w:rFonts w:cs="Sylfaen"/>
          <w:sz w:val="20"/>
          <w:szCs w:val="20"/>
        </w:rPr>
      </w:pPr>
    </w:p>
    <w:p w:rsidR="00F375A6" w:rsidRPr="00B9309D" w:rsidRDefault="00F375A6" w:rsidP="00F375A6">
      <w:pPr>
        <w:spacing w:line="240" w:lineRule="auto"/>
        <w:ind w:firstLine="375"/>
        <w:rPr>
          <w:sz w:val="24"/>
          <w:szCs w:val="24"/>
          <w:lang w:val="af-ZA"/>
        </w:rPr>
      </w:pPr>
      <w:r w:rsidRPr="00B9309D">
        <w:rPr>
          <w:rFonts w:cs="Sylfaen"/>
          <w:sz w:val="24"/>
          <w:szCs w:val="24"/>
          <w:lang w:val="af-ZA"/>
        </w:rPr>
        <w:t xml:space="preserve">2. </w:t>
      </w:r>
      <w:r w:rsidRPr="00B9309D">
        <w:rPr>
          <w:sz w:val="24"/>
          <w:szCs w:val="24"/>
        </w:rPr>
        <w:t>Գործառույթը</w:t>
      </w:r>
      <w:r w:rsidRPr="00B9309D">
        <w:rPr>
          <w:sz w:val="24"/>
          <w:szCs w:val="24"/>
          <w:lang w:val="af-ZA"/>
        </w:rPr>
        <w:t xml:space="preserve"> ` </w:t>
      </w:r>
    </w:p>
    <w:p w:rsidR="00F375A6" w:rsidRPr="00E61CC0" w:rsidRDefault="00F375A6" w:rsidP="00F375A6">
      <w:pPr>
        <w:spacing w:line="240" w:lineRule="auto"/>
        <w:ind w:firstLine="375"/>
        <w:rPr>
          <w:rFonts w:eastAsia="Times New Roman"/>
          <w:color w:val="000000"/>
          <w:sz w:val="20"/>
          <w:szCs w:val="20"/>
          <w:lang w:val="af-ZA"/>
        </w:rPr>
      </w:pPr>
      <w:r w:rsidRPr="00BB75D2">
        <w:rPr>
          <w:lang w:val="af-ZA"/>
        </w:rPr>
        <w:t xml:space="preserve">1. </w:t>
      </w:r>
      <w:r w:rsidRPr="00E61CC0">
        <w:rPr>
          <w:rFonts w:eastAsia="Times New Roman"/>
          <w:color w:val="000000"/>
          <w:sz w:val="20"/>
          <w:szCs w:val="20"/>
        </w:rPr>
        <w:t>Ավագանու</w:t>
      </w:r>
      <w:r w:rsidRPr="00E61CC0">
        <w:rPr>
          <w:rFonts w:eastAsia="Times New Roman"/>
          <w:color w:val="000000"/>
          <w:sz w:val="20"/>
          <w:szCs w:val="20"/>
          <w:lang w:val="af-ZA"/>
        </w:rPr>
        <w:t xml:space="preserve"> </w:t>
      </w:r>
      <w:r w:rsidRPr="00E61CC0">
        <w:rPr>
          <w:rFonts w:eastAsia="Times New Roman"/>
          <w:color w:val="000000"/>
          <w:sz w:val="20"/>
          <w:szCs w:val="20"/>
        </w:rPr>
        <w:t>հերթական նիստից</w:t>
      </w:r>
      <w:r w:rsidRPr="00E61CC0">
        <w:rPr>
          <w:rFonts w:ascii="Courier New" w:eastAsia="Times New Roman" w:hAnsi="Courier New" w:cs="Courier New"/>
          <w:color w:val="000000"/>
          <w:sz w:val="20"/>
          <w:szCs w:val="20"/>
          <w:lang w:val="af-ZA"/>
        </w:rPr>
        <w:t> </w:t>
      </w:r>
      <w:r w:rsidRPr="00E61CC0">
        <w:rPr>
          <w:rFonts w:eastAsia="Times New Roman" w:cs="Arial Unicode"/>
          <w:color w:val="000000"/>
          <w:sz w:val="20"/>
          <w:szCs w:val="20"/>
        </w:rPr>
        <w:t>առնվազն</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յոթ</w:t>
      </w:r>
      <w:r w:rsidRPr="00E61CC0">
        <w:rPr>
          <w:rFonts w:eastAsia="Times New Roman"/>
          <w:color w:val="000000"/>
          <w:sz w:val="20"/>
          <w:szCs w:val="20"/>
          <w:lang w:val="af-ZA"/>
        </w:rPr>
        <w:t xml:space="preserve"> </w:t>
      </w:r>
      <w:r w:rsidRPr="00E61CC0">
        <w:rPr>
          <w:rFonts w:eastAsia="Times New Roman"/>
          <w:color w:val="000000"/>
          <w:sz w:val="20"/>
          <w:szCs w:val="20"/>
        </w:rPr>
        <w:t>օր</w:t>
      </w:r>
      <w:r w:rsidRPr="00E61CC0">
        <w:rPr>
          <w:rFonts w:eastAsia="Times New Roman"/>
          <w:color w:val="000000"/>
          <w:sz w:val="20"/>
          <w:szCs w:val="20"/>
          <w:lang w:val="af-ZA"/>
        </w:rPr>
        <w:t xml:space="preserve"> </w:t>
      </w:r>
      <w:r w:rsidRPr="00E61CC0">
        <w:rPr>
          <w:rFonts w:eastAsia="Times New Roman"/>
          <w:color w:val="000000"/>
          <w:sz w:val="20"/>
          <w:szCs w:val="20"/>
        </w:rPr>
        <w:t>առաջ</w:t>
      </w:r>
      <w:r w:rsidRPr="00E61CC0">
        <w:rPr>
          <w:rFonts w:eastAsia="Times New Roman"/>
          <w:color w:val="000000"/>
          <w:sz w:val="20"/>
          <w:szCs w:val="20"/>
          <w:lang w:val="af-ZA"/>
        </w:rPr>
        <w:t xml:space="preserve"> </w:t>
      </w:r>
      <w:r w:rsidRPr="00E61CC0">
        <w:rPr>
          <w:rFonts w:eastAsia="Times New Roman"/>
          <w:color w:val="000000"/>
          <w:sz w:val="20"/>
          <w:szCs w:val="20"/>
        </w:rPr>
        <w:t>համայնքի</w:t>
      </w:r>
      <w:r w:rsidRPr="00E61CC0">
        <w:rPr>
          <w:rFonts w:eastAsia="Times New Roman"/>
          <w:color w:val="000000"/>
          <w:sz w:val="20"/>
          <w:szCs w:val="20"/>
          <w:lang w:val="af-ZA"/>
        </w:rPr>
        <w:t xml:space="preserve"> </w:t>
      </w:r>
      <w:r w:rsidRPr="00E61CC0">
        <w:rPr>
          <w:rFonts w:eastAsia="Times New Roman"/>
          <w:color w:val="000000"/>
          <w:sz w:val="20"/>
          <w:szCs w:val="20"/>
        </w:rPr>
        <w:t>ղեկավարը</w:t>
      </w:r>
      <w:r w:rsidRPr="00E61CC0">
        <w:rPr>
          <w:rFonts w:eastAsia="Times New Roman"/>
          <w:color w:val="000000"/>
          <w:sz w:val="20"/>
          <w:szCs w:val="20"/>
          <w:lang w:val="af-ZA"/>
        </w:rPr>
        <w:t xml:space="preserve"> </w:t>
      </w:r>
      <w:r w:rsidRPr="00E61CC0">
        <w:rPr>
          <w:rFonts w:eastAsia="Times New Roman"/>
          <w:color w:val="000000"/>
          <w:sz w:val="20"/>
          <w:szCs w:val="20"/>
        </w:rPr>
        <w:t>հրապարակում</w:t>
      </w:r>
      <w:r w:rsidRPr="00E61CC0">
        <w:rPr>
          <w:rFonts w:eastAsia="Times New Roman"/>
          <w:color w:val="000000"/>
          <w:sz w:val="20"/>
          <w:szCs w:val="20"/>
          <w:lang w:val="af-ZA"/>
        </w:rPr>
        <w:t xml:space="preserve"> </w:t>
      </w:r>
      <w:r w:rsidRPr="00E61CC0">
        <w:rPr>
          <w:rFonts w:eastAsia="Times New Roman"/>
          <w:color w:val="000000"/>
          <w:sz w:val="20"/>
          <w:szCs w:val="20"/>
        </w:rPr>
        <w:t>է</w:t>
      </w:r>
      <w:r w:rsidRPr="00E61CC0">
        <w:rPr>
          <w:rFonts w:eastAsia="Times New Roman"/>
          <w:color w:val="000000"/>
          <w:sz w:val="20"/>
          <w:szCs w:val="20"/>
          <w:lang w:val="af-ZA"/>
        </w:rPr>
        <w:t xml:space="preserve"> </w:t>
      </w:r>
      <w:r w:rsidRPr="00E61CC0">
        <w:rPr>
          <w:rFonts w:eastAsia="Times New Roman"/>
          <w:color w:val="000000"/>
          <w:sz w:val="20"/>
          <w:szCs w:val="20"/>
        </w:rPr>
        <w:t>տեղեկություն</w:t>
      </w:r>
      <w:r w:rsidRPr="00E61CC0">
        <w:rPr>
          <w:rFonts w:eastAsia="Times New Roman"/>
          <w:color w:val="000000"/>
          <w:sz w:val="20"/>
          <w:szCs w:val="20"/>
          <w:lang w:val="af-ZA"/>
        </w:rPr>
        <w:t xml:space="preserve"> </w:t>
      </w:r>
      <w:r w:rsidRPr="00E61CC0">
        <w:rPr>
          <w:rFonts w:eastAsia="Times New Roman"/>
          <w:color w:val="000000"/>
          <w:sz w:val="20"/>
          <w:szCs w:val="20"/>
        </w:rPr>
        <w:t>ավագանու</w:t>
      </w:r>
      <w:r w:rsidRPr="00E61CC0">
        <w:rPr>
          <w:rFonts w:eastAsia="Times New Roman"/>
          <w:color w:val="000000"/>
          <w:sz w:val="20"/>
          <w:szCs w:val="20"/>
          <w:lang w:val="af-ZA"/>
        </w:rPr>
        <w:t xml:space="preserve"> </w:t>
      </w:r>
      <w:r w:rsidRPr="00E61CC0">
        <w:rPr>
          <w:rFonts w:eastAsia="Times New Roman"/>
          <w:color w:val="000000"/>
          <w:sz w:val="20"/>
          <w:szCs w:val="20"/>
        </w:rPr>
        <w:t>նիստի</w:t>
      </w:r>
      <w:proofErr w:type="gramStart"/>
      <w:r w:rsidRPr="00E61CC0">
        <w:rPr>
          <w:rFonts w:ascii="Courier New" w:eastAsia="Times New Roman" w:hAnsi="Courier New" w:cs="Courier New"/>
          <w:color w:val="000000"/>
          <w:sz w:val="20"/>
          <w:szCs w:val="20"/>
          <w:lang w:val="af-ZA"/>
        </w:rPr>
        <w:t> </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ժամանակի</w:t>
      </w:r>
      <w:proofErr w:type="gramEnd"/>
      <w:r w:rsidRPr="00E61CC0">
        <w:rPr>
          <w:rFonts w:eastAsia="Times New Roman" w:cs="Arial Unicode"/>
          <w:color w:val="000000"/>
          <w:sz w:val="20"/>
          <w:szCs w:val="20"/>
          <w:lang w:val="af-ZA"/>
        </w:rPr>
        <w:t>,</w:t>
      </w:r>
      <w:r w:rsidRPr="00E61CC0">
        <w:rPr>
          <w:rFonts w:eastAsia="Times New Roman"/>
          <w:color w:val="000000"/>
          <w:sz w:val="20"/>
          <w:szCs w:val="20"/>
          <w:lang w:val="af-ZA"/>
        </w:rPr>
        <w:t xml:space="preserve"> </w:t>
      </w:r>
      <w:r w:rsidRPr="00E61CC0">
        <w:rPr>
          <w:rFonts w:eastAsia="Times New Roman"/>
          <w:color w:val="000000"/>
          <w:sz w:val="20"/>
          <w:szCs w:val="20"/>
        </w:rPr>
        <w:t>վայրի</w:t>
      </w:r>
      <w:r w:rsidRPr="00E61CC0">
        <w:rPr>
          <w:rFonts w:eastAsia="Times New Roman"/>
          <w:color w:val="000000"/>
          <w:sz w:val="20"/>
          <w:szCs w:val="20"/>
          <w:lang w:val="af-ZA"/>
        </w:rPr>
        <w:t xml:space="preserve"> </w:t>
      </w:r>
      <w:r w:rsidRPr="00E61CC0">
        <w:rPr>
          <w:rFonts w:eastAsia="Times New Roman"/>
          <w:color w:val="000000"/>
          <w:sz w:val="20"/>
          <w:szCs w:val="20"/>
        </w:rPr>
        <w:t>վերաբերյալ</w:t>
      </w:r>
      <w:r w:rsidRPr="00E61CC0">
        <w:rPr>
          <w:rFonts w:eastAsia="Times New Roman"/>
          <w:color w:val="000000"/>
          <w:sz w:val="20"/>
          <w:szCs w:val="20"/>
          <w:lang w:val="af-ZA"/>
        </w:rPr>
        <w:t xml:space="preserve"> </w:t>
      </w:r>
      <w:r w:rsidRPr="00E61CC0">
        <w:rPr>
          <w:rFonts w:eastAsia="Times New Roman"/>
          <w:color w:val="000000"/>
          <w:sz w:val="20"/>
          <w:szCs w:val="20"/>
        </w:rPr>
        <w:t>և</w:t>
      </w:r>
      <w:r w:rsidRPr="00E61CC0">
        <w:rPr>
          <w:rFonts w:eastAsia="Times New Roman"/>
          <w:color w:val="000000"/>
          <w:sz w:val="20"/>
          <w:szCs w:val="20"/>
          <w:lang w:val="af-ZA"/>
        </w:rPr>
        <w:t xml:space="preserve"> </w:t>
      </w:r>
      <w:r w:rsidRPr="00E61CC0">
        <w:rPr>
          <w:rFonts w:eastAsia="Times New Roman"/>
          <w:color w:val="000000"/>
          <w:sz w:val="20"/>
          <w:szCs w:val="20"/>
        </w:rPr>
        <w:t>օրակարգի</w:t>
      </w:r>
      <w:r w:rsidRPr="00E61CC0">
        <w:rPr>
          <w:rFonts w:eastAsia="Times New Roman"/>
          <w:color w:val="000000"/>
          <w:sz w:val="20"/>
          <w:szCs w:val="20"/>
          <w:lang w:val="af-ZA"/>
        </w:rPr>
        <w:t xml:space="preserve"> </w:t>
      </w:r>
      <w:r w:rsidRPr="00E61CC0">
        <w:rPr>
          <w:rFonts w:eastAsia="Times New Roman"/>
          <w:color w:val="000000"/>
          <w:sz w:val="20"/>
          <w:szCs w:val="20"/>
        </w:rPr>
        <w:t>նախագիծը</w:t>
      </w:r>
      <w:r w:rsidRPr="00E61CC0">
        <w:rPr>
          <w:rFonts w:eastAsia="Times New Roman"/>
          <w:color w:val="000000"/>
          <w:sz w:val="20"/>
          <w:szCs w:val="20"/>
          <w:lang w:val="af-ZA"/>
        </w:rPr>
        <w:t xml:space="preserve">: </w:t>
      </w:r>
      <w:r w:rsidRPr="00E61CC0">
        <w:rPr>
          <w:rFonts w:eastAsia="Times New Roman"/>
          <w:color w:val="000000"/>
          <w:sz w:val="20"/>
          <w:szCs w:val="20"/>
        </w:rPr>
        <w:t>Հրապարակումն</w:t>
      </w:r>
      <w:r w:rsidRPr="00E61CC0">
        <w:rPr>
          <w:rFonts w:eastAsia="Times New Roman"/>
          <w:color w:val="000000"/>
          <w:sz w:val="20"/>
          <w:szCs w:val="20"/>
          <w:lang w:val="af-ZA"/>
        </w:rPr>
        <w:t xml:space="preserve"> </w:t>
      </w:r>
      <w:r w:rsidRPr="00E61CC0">
        <w:rPr>
          <w:rFonts w:eastAsia="Times New Roman"/>
          <w:color w:val="000000"/>
          <w:sz w:val="20"/>
          <w:szCs w:val="20"/>
        </w:rPr>
        <w:t>իրականացվում</w:t>
      </w:r>
      <w:r w:rsidRPr="00E61CC0">
        <w:rPr>
          <w:rFonts w:eastAsia="Times New Roman"/>
          <w:color w:val="000000"/>
          <w:sz w:val="20"/>
          <w:szCs w:val="20"/>
          <w:lang w:val="af-ZA"/>
        </w:rPr>
        <w:t xml:space="preserve"> </w:t>
      </w:r>
      <w:r w:rsidRPr="00E61CC0">
        <w:rPr>
          <w:rFonts w:eastAsia="Times New Roman"/>
          <w:color w:val="000000"/>
          <w:sz w:val="20"/>
          <w:szCs w:val="20"/>
        </w:rPr>
        <w:t>է</w:t>
      </w:r>
      <w:r w:rsidRPr="00E61CC0">
        <w:rPr>
          <w:rFonts w:eastAsia="Times New Roman"/>
          <w:color w:val="000000"/>
          <w:sz w:val="20"/>
          <w:szCs w:val="20"/>
          <w:lang w:val="af-ZA"/>
        </w:rPr>
        <w:t xml:space="preserve"> </w:t>
      </w:r>
      <w:r w:rsidRPr="00E61CC0">
        <w:rPr>
          <w:rFonts w:eastAsia="Times New Roman"/>
          <w:color w:val="000000"/>
          <w:sz w:val="20"/>
          <w:szCs w:val="20"/>
        </w:rPr>
        <w:t>համայնքներում</w:t>
      </w:r>
      <w:r w:rsidRPr="00E61CC0">
        <w:rPr>
          <w:rFonts w:eastAsia="Times New Roman"/>
          <w:color w:val="000000"/>
          <w:sz w:val="20"/>
          <w:szCs w:val="20"/>
          <w:lang w:val="af-ZA"/>
        </w:rPr>
        <w:t xml:space="preserve">` </w:t>
      </w:r>
      <w:r w:rsidRPr="00E61CC0">
        <w:rPr>
          <w:rFonts w:eastAsia="Times New Roman"/>
          <w:color w:val="000000"/>
          <w:sz w:val="20"/>
          <w:szCs w:val="20"/>
        </w:rPr>
        <w:t>համայնքի</w:t>
      </w:r>
      <w:r w:rsidRPr="00E61CC0">
        <w:rPr>
          <w:rFonts w:eastAsia="Times New Roman"/>
          <w:color w:val="000000"/>
          <w:sz w:val="20"/>
          <w:szCs w:val="20"/>
          <w:lang w:val="af-ZA"/>
        </w:rPr>
        <w:t xml:space="preserve"> </w:t>
      </w:r>
      <w:r w:rsidRPr="00E61CC0">
        <w:rPr>
          <w:rFonts w:eastAsia="Times New Roman"/>
          <w:color w:val="000000"/>
          <w:sz w:val="20"/>
          <w:szCs w:val="20"/>
        </w:rPr>
        <w:t>ավագանու</w:t>
      </w:r>
      <w:r w:rsidRPr="00E61CC0">
        <w:rPr>
          <w:rFonts w:eastAsia="Times New Roman"/>
          <w:color w:val="000000"/>
          <w:sz w:val="20"/>
          <w:szCs w:val="20"/>
          <w:lang w:val="af-ZA"/>
        </w:rPr>
        <w:t xml:space="preserve"> </w:t>
      </w:r>
      <w:r w:rsidRPr="00E61CC0">
        <w:rPr>
          <w:rFonts w:eastAsia="Times New Roman"/>
          <w:color w:val="000000"/>
          <w:sz w:val="20"/>
          <w:szCs w:val="20"/>
        </w:rPr>
        <w:t>նստավայրում</w:t>
      </w:r>
      <w:r w:rsidRPr="00E61CC0">
        <w:rPr>
          <w:rFonts w:eastAsia="Times New Roman"/>
          <w:color w:val="000000"/>
          <w:sz w:val="20"/>
          <w:szCs w:val="20"/>
          <w:lang w:val="af-ZA"/>
        </w:rPr>
        <w:t xml:space="preserve"> </w:t>
      </w:r>
      <w:r w:rsidRPr="00E61CC0">
        <w:rPr>
          <w:rFonts w:eastAsia="Times New Roman"/>
          <w:color w:val="000000"/>
          <w:sz w:val="20"/>
          <w:szCs w:val="20"/>
        </w:rPr>
        <w:t>դրանք</w:t>
      </w:r>
      <w:r w:rsidRPr="00E61CC0">
        <w:rPr>
          <w:rFonts w:eastAsia="Times New Roman"/>
          <w:color w:val="000000"/>
          <w:sz w:val="20"/>
          <w:szCs w:val="20"/>
          <w:lang w:val="af-ZA"/>
        </w:rPr>
        <w:t xml:space="preserve"> </w:t>
      </w:r>
      <w:r w:rsidRPr="00E61CC0">
        <w:rPr>
          <w:rFonts w:eastAsia="Times New Roman"/>
          <w:color w:val="000000"/>
          <w:sz w:val="20"/>
          <w:szCs w:val="20"/>
        </w:rPr>
        <w:t>փակցնելու</w:t>
      </w:r>
      <w:r w:rsidRPr="00E61CC0">
        <w:rPr>
          <w:rFonts w:eastAsia="Times New Roman"/>
          <w:color w:val="000000"/>
          <w:sz w:val="20"/>
          <w:szCs w:val="20"/>
          <w:lang w:val="af-ZA"/>
        </w:rPr>
        <w:t xml:space="preserve"> </w:t>
      </w:r>
      <w:r w:rsidRPr="00E61CC0">
        <w:rPr>
          <w:rFonts w:eastAsia="Times New Roman"/>
          <w:color w:val="000000"/>
          <w:sz w:val="20"/>
          <w:szCs w:val="20"/>
        </w:rPr>
        <w:t>միջոցով</w:t>
      </w:r>
      <w:r w:rsidRPr="00E61CC0">
        <w:rPr>
          <w:rFonts w:eastAsia="Times New Roman"/>
          <w:color w:val="000000"/>
          <w:sz w:val="20"/>
          <w:szCs w:val="20"/>
          <w:lang w:val="af-ZA"/>
        </w:rPr>
        <w:t xml:space="preserve">, </w:t>
      </w:r>
      <w:r w:rsidRPr="00E61CC0">
        <w:rPr>
          <w:rFonts w:eastAsia="Times New Roman"/>
          <w:color w:val="000000"/>
          <w:sz w:val="20"/>
          <w:szCs w:val="20"/>
        </w:rPr>
        <w:t>ինչպես</w:t>
      </w:r>
      <w:r w:rsidRPr="00E61CC0">
        <w:rPr>
          <w:rFonts w:eastAsia="Times New Roman"/>
          <w:color w:val="000000"/>
          <w:sz w:val="20"/>
          <w:szCs w:val="20"/>
          <w:lang w:val="af-ZA"/>
        </w:rPr>
        <w:t xml:space="preserve"> </w:t>
      </w:r>
      <w:r w:rsidRPr="00E61CC0">
        <w:rPr>
          <w:rFonts w:eastAsia="Times New Roman"/>
          <w:color w:val="000000"/>
          <w:sz w:val="20"/>
          <w:szCs w:val="20"/>
        </w:rPr>
        <w:t>նաև</w:t>
      </w:r>
      <w:r w:rsidRPr="00E61CC0">
        <w:rPr>
          <w:rFonts w:eastAsia="Times New Roman"/>
          <w:color w:val="000000"/>
          <w:sz w:val="20"/>
          <w:szCs w:val="20"/>
          <w:lang w:val="af-ZA"/>
        </w:rPr>
        <w:t xml:space="preserve"> </w:t>
      </w:r>
      <w:r w:rsidRPr="00E61CC0">
        <w:rPr>
          <w:rFonts w:eastAsia="Times New Roman"/>
          <w:color w:val="000000"/>
          <w:sz w:val="20"/>
          <w:szCs w:val="20"/>
        </w:rPr>
        <w:t>այն</w:t>
      </w:r>
      <w:r w:rsidRPr="00E61CC0">
        <w:rPr>
          <w:rFonts w:eastAsia="Times New Roman"/>
          <w:color w:val="000000"/>
          <w:sz w:val="20"/>
          <w:szCs w:val="20"/>
          <w:lang w:val="af-ZA"/>
        </w:rPr>
        <w:t xml:space="preserve"> </w:t>
      </w:r>
      <w:r w:rsidRPr="00E61CC0">
        <w:rPr>
          <w:rFonts w:eastAsia="Times New Roman"/>
          <w:color w:val="000000"/>
          <w:sz w:val="20"/>
          <w:szCs w:val="20"/>
        </w:rPr>
        <w:t>վայրերում</w:t>
      </w:r>
      <w:r w:rsidRPr="00E61CC0">
        <w:rPr>
          <w:rFonts w:eastAsia="Times New Roman"/>
          <w:color w:val="000000"/>
          <w:sz w:val="20"/>
          <w:szCs w:val="20"/>
          <w:lang w:val="af-ZA"/>
        </w:rPr>
        <w:t>,</w:t>
      </w:r>
      <w:r w:rsidRPr="00E61CC0">
        <w:rPr>
          <w:rFonts w:ascii="Courier New" w:eastAsia="Times New Roman" w:hAnsi="Courier New" w:cs="Courier New"/>
          <w:color w:val="000000"/>
          <w:sz w:val="20"/>
          <w:szCs w:val="20"/>
          <w:lang w:val="af-ZA"/>
        </w:rPr>
        <w:t> </w:t>
      </w:r>
      <w:r w:rsidRPr="00E61CC0">
        <w:rPr>
          <w:rFonts w:eastAsia="Times New Roman" w:cs="Arial Unicode"/>
          <w:color w:val="000000"/>
          <w:sz w:val="20"/>
          <w:szCs w:val="20"/>
        </w:rPr>
        <w:t>որոնք</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մատչելի</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ե</w:t>
      </w:r>
      <w:r w:rsidRPr="00E61CC0">
        <w:rPr>
          <w:rFonts w:eastAsia="Times New Roman"/>
          <w:color w:val="000000"/>
          <w:sz w:val="20"/>
          <w:szCs w:val="20"/>
        </w:rPr>
        <w:t>ն</w:t>
      </w:r>
      <w:r w:rsidRPr="00E61CC0">
        <w:rPr>
          <w:rFonts w:eastAsia="Times New Roman"/>
          <w:color w:val="000000"/>
          <w:sz w:val="20"/>
          <w:szCs w:val="20"/>
          <w:lang w:val="af-ZA"/>
        </w:rPr>
        <w:t xml:space="preserve"> </w:t>
      </w:r>
      <w:r w:rsidRPr="00E61CC0">
        <w:rPr>
          <w:rFonts w:eastAsia="Times New Roman"/>
          <w:color w:val="000000"/>
          <w:sz w:val="20"/>
          <w:szCs w:val="20"/>
        </w:rPr>
        <w:t>համայնքի</w:t>
      </w:r>
      <w:r w:rsidRPr="00E61CC0">
        <w:rPr>
          <w:rFonts w:eastAsia="Times New Roman"/>
          <w:color w:val="000000"/>
          <w:sz w:val="20"/>
          <w:szCs w:val="20"/>
          <w:lang w:val="af-ZA"/>
        </w:rPr>
        <w:t xml:space="preserve"> </w:t>
      </w:r>
      <w:r w:rsidRPr="00E61CC0">
        <w:rPr>
          <w:rFonts w:eastAsia="Times New Roman"/>
          <w:color w:val="000000"/>
          <w:sz w:val="20"/>
          <w:szCs w:val="20"/>
        </w:rPr>
        <w:t>յուրաքանչյուր</w:t>
      </w:r>
      <w:r w:rsidRPr="00E61CC0">
        <w:rPr>
          <w:rFonts w:eastAsia="Times New Roman"/>
          <w:color w:val="000000"/>
          <w:sz w:val="20"/>
          <w:szCs w:val="20"/>
          <w:lang w:val="af-ZA"/>
        </w:rPr>
        <w:t xml:space="preserve"> </w:t>
      </w:r>
      <w:r w:rsidRPr="00E61CC0">
        <w:rPr>
          <w:rFonts w:eastAsia="Times New Roman"/>
          <w:color w:val="000000"/>
          <w:sz w:val="20"/>
          <w:szCs w:val="20"/>
        </w:rPr>
        <w:t>մասի</w:t>
      </w:r>
      <w:r w:rsidRPr="00E61CC0">
        <w:rPr>
          <w:rFonts w:eastAsia="Times New Roman"/>
          <w:color w:val="000000"/>
          <w:sz w:val="20"/>
          <w:szCs w:val="20"/>
          <w:lang w:val="af-ZA"/>
        </w:rPr>
        <w:t xml:space="preserve"> </w:t>
      </w:r>
      <w:r w:rsidRPr="00E61CC0">
        <w:rPr>
          <w:rFonts w:eastAsia="Times New Roman"/>
          <w:color w:val="000000"/>
          <w:sz w:val="20"/>
          <w:szCs w:val="20"/>
        </w:rPr>
        <w:t>բնակչի</w:t>
      </w:r>
      <w:r w:rsidRPr="00E61CC0">
        <w:rPr>
          <w:rFonts w:eastAsia="Times New Roman"/>
          <w:color w:val="000000"/>
          <w:sz w:val="20"/>
          <w:szCs w:val="20"/>
          <w:lang w:val="af-ZA"/>
        </w:rPr>
        <w:t xml:space="preserve"> </w:t>
      </w:r>
      <w:r w:rsidRPr="00E61CC0">
        <w:rPr>
          <w:rFonts w:eastAsia="Times New Roman"/>
          <w:color w:val="000000"/>
          <w:sz w:val="20"/>
          <w:szCs w:val="20"/>
        </w:rPr>
        <w:t>համար</w:t>
      </w:r>
      <w:r w:rsidRPr="00E61CC0">
        <w:rPr>
          <w:rFonts w:eastAsia="Times New Roman"/>
          <w:color w:val="000000"/>
          <w:sz w:val="20"/>
          <w:szCs w:val="20"/>
          <w:lang w:val="af-ZA"/>
        </w:rPr>
        <w:t xml:space="preserve">` </w:t>
      </w:r>
      <w:r w:rsidRPr="00E61CC0">
        <w:rPr>
          <w:rFonts w:eastAsia="Times New Roman"/>
          <w:color w:val="000000"/>
          <w:sz w:val="20"/>
          <w:szCs w:val="20"/>
        </w:rPr>
        <w:t>առնվազն</w:t>
      </w:r>
      <w:r w:rsidRPr="00E61CC0">
        <w:rPr>
          <w:rFonts w:eastAsia="Times New Roman"/>
          <w:color w:val="000000"/>
          <w:sz w:val="20"/>
          <w:szCs w:val="20"/>
          <w:lang w:val="af-ZA"/>
        </w:rPr>
        <w:t xml:space="preserve"> </w:t>
      </w:r>
      <w:r w:rsidRPr="00E61CC0">
        <w:rPr>
          <w:rFonts w:eastAsia="Times New Roman"/>
          <w:color w:val="000000"/>
          <w:sz w:val="20"/>
          <w:szCs w:val="20"/>
        </w:rPr>
        <w:t>մեկ</w:t>
      </w:r>
      <w:r w:rsidRPr="00E61CC0">
        <w:rPr>
          <w:rFonts w:eastAsia="Times New Roman"/>
          <w:color w:val="000000"/>
          <w:sz w:val="20"/>
          <w:szCs w:val="20"/>
          <w:lang w:val="af-ZA"/>
        </w:rPr>
        <w:t xml:space="preserve"> </w:t>
      </w:r>
      <w:r w:rsidRPr="00E61CC0">
        <w:rPr>
          <w:rFonts w:eastAsia="Times New Roman"/>
          <w:color w:val="000000"/>
          <w:sz w:val="20"/>
          <w:szCs w:val="20"/>
        </w:rPr>
        <w:t>տեղ</w:t>
      </w:r>
      <w:r w:rsidRPr="00E61CC0">
        <w:rPr>
          <w:rFonts w:eastAsia="Times New Roman"/>
          <w:color w:val="000000"/>
          <w:sz w:val="20"/>
          <w:szCs w:val="20"/>
          <w:lang w:val="af-ZA"/>
        </w:rPr>
        <w:t xml:space="preserve"> </w:t>
      </w:r>
      <w:r w:rsidRPr="00E61CC0">
        <w:rPr>
          <w:rFonts w:eastAsia="Times New Roman"/>
          <w:color w:val="000000"/>
          <w:sz w:val="20"/>
          <w:szCs w:val="20"/>
        </w:rPr>
        <w:t>յուրաքանչյուր</w:t>
      </w:r>
      <w:r w:rsidRPr="00E61CC0">
        <w:rPr>
          <w:rFonts w:eastAsia="Times New Roman"/>
          <w:color w:val="000000"/>
          <w:sz w:val="20"/>
          <w:szCs w:val="20"/>
          <w:lang w:val="af-ZA"/>
        </w:rPr>
        <w:t xml:space="preserve"> </w:t>
      </w:r>
      <w:r w:rsidRPr="00E61CC0">
        <w:rPr>
          <w:rFonts w:eastAsia="Times New Roman"/>
          <w:color w:val="000000"/>
          <w:sz w:val="20"/>
          <w:szCs w:val="20"/>
        </w:rPr>
        <w:t>երկու</w:t>
      </w:r>
      <w:r w:rsidRPr="00E61CC0">
        <w:rPr>
          <w:rFonts w:eastAsia="Times New Roman"/>
          <w:color w:val="000000"/>
          <w:sz w:val="20"/>
          <w:szCs w:val="20"/>
          <w:lang w:val="af-ZA"/>
        </w:rPr>
        <w:t xml:space="preserve"> </w:t>
      </w:r>
      <w:r w:rsidRPr="00E61CC0">
        <w:rPr>
          <w:rFonts w:eastAsia="Times New Roman"/>
          <w:color w:val="000000"/>
          <w:sz w:val="20"/>
          <w:szCs w:val="20"/>
        </w:rPr>
        <w:t>հազար</w:t>
      </w:r>
      <w:r w:rsidRPr="00E61CC0">
        <w:rPr>
          <w:rFonts w:eastAsia="Times New Roman"/>
          <w:color w:val="000000"/>
          <w:sz w:val="20"/>
          <w:szCs w:val="20"/>
          <w:lang w:val="af-ZA"/>
        </w:rPr>
        <w:t xml:space="preserve"> </w:t>
      </w:r>
      <w:r w:rsidRPr="00E61CC0">
        <w:rPr>
          <w:rFonts w:eastAsia="Times New Roman"/>
          <w:color w:val="000000"/>
          <w:sz w:val="20"/>
          <w:szCs w:val="20"/>
        </w:rPr>
        <w:t>բնակչի</w:t>
      </w:r>
      <w:r w:rsidRPr="00E61CC0">
        <w:rPr>
          <w:rFonts w:eastAsia="Times New Roman"/>
          <w:color w:val="000000"/>
          <w:sz w:val="20"/>
          <w:szCs w:val="20"/>
          <w:lang w:val="af-ZA"/>
        </w:rPr>
        <w:t xml:space="preserve"> </w:t>
      </w:r>
      <w:r w:rsidRPr="00E61CC0">
        <w:rPr>
          <w:rFonts w:eastAsia="Times New Roman"/>
          <w:color w:val="000000"/>
          <w:sz w:val="20"/>
          <w:szCs w:val="20"/>
        </w:rPr>
        <w:t>համար</w:t>
      </w:r>
      <w:r w:rsidRPr="00E61CC0">
        <w:rPr>
          <w:rFonts w:eastAsia="Times New Roman"/>
          <w:color w:val="000000"/>
          <w:sz w:val="20"/>
          <w:szCs w:val="20"/>
          <w:lang w:val="af-ZA"/>
        </w:rPr>
        <w:t>:</w:t>
      </w:r>
    </w:p>
    <w:p w:rsidR="00F375A6" w:rsidRPr="00232DA0" w:rsidRDefault="00F375A6" w:rsidP="00F375A6">
      <w:pPr>
        <w:autoSpaceDE w:val="0"/>
        <w:autoSpaceDN w:val="0"/>
        <w:adjustRightInd w:val="0"/>
        <w:spacing w:line="240" w:lineRule="auto"/>
        <w:ind w:firstLine="375"/>
        <w:rPr>
          <w:rFonts w:eastAsia="Times New Roman"/>
          <w:color w:val="000000"/>
          <w:sz w:val="20"/>
          <w:szCs w:val="20"/>
        </w:rPr>
      </w:pPr>
      <w:r w:rsidRPr="00232DA0">
        <w:rPr>
          <w:rFonts w:eastAsia="Times New Roman"/>
          <w:color w:val="000000"/>
          <w:sz w:val="20"/>
          <w:szCs w:val="20"/>
        </w:rPr>
        <w:lastRenderedPageBreak/>
        <w:t>2. Համայնքի ղեկավարը իր պաշտոնը ստանձնելու օրվանից ոչ ուշ, քան մեկ ամսվա ընթացքում, մշակում և համայնքի ավագանու հաստատմանն է ներկայացնում աշխատակազմի, ինչպես նաև համայնքային բյուջետային հիմնարկների կանոնադրությունները, կառուցվածքները համապատասխան ստորաբաժանումներ նախատեսված լինելու դեպքում, ինչպես նաև աշխատակիցների քանակը, հաստիքացուցակն ու պաշտոնային դրույքաչափերը:</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3.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w:t>
      </w:r>
      <w:r w:rsidRPr="00E61CC0">
        <w:rPr>
          <w:rFonts w:eastAsia="Times New Roman"/>
          <w:color w:val="000000"/>
          <w:sz w:val="20"/>
          <w:szCs w:val="20"/>
        </w:rPr>
        <w:t>ինքնուրույն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սեփական</w:t>
      </w:r>
      <w:r w:rsidRPr="00232DA0">
        <w:rPr>
          <w:rFonts w:eastAsia="Times New Roman"/>
          <w:color w:val="000000"/>
          <w:sz w:val="20"/>
          <w:szCs w:val="20"/>
        </w:rPr>
        <w:t xml:space="preserve"> </w:t>
      </w:r>
      <w:r w:rsidRPr="00E61CC0">
        <w:rPr>
          <w:rFonts w:eastAsia="Times New Roman"/>
          <w:color w:val="000000"/>
          <w:sz w:val="20"/>
          <w:szCs w:val="20"/>
        </w:rPr>
        <w:t>պատասխանատվությամբ</w:t>
      </w:r>
      <w:r w:rsidRPr="00232DA0">
        <w:rPr>
          <w:rFonts w:eastAsia="Times New Roman"/>
          <w:color w:val="000000"/>
          <w:sz w:val="20"/>
          <w:szCs w:val="20"/>
        </w:rPr>
        <w:t xml:space="preserve"> </w:t>
      </w:r>
      <w:r w:rsidRPr="00E61CC0">
        <w:rPr>
          <w:rFonts w:eastAsia="Times New Roman"/>
          <w:color w:val="000000"/>
          <w:sz w:val="20"/>
          <w:szCs w:val="20"/>
        </w:rPr>
        <w:t>նշանակումներ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կատարում</w:t>
      </w:r>
      <w:r w:rsidRPr="00232DA0">
        <w:rPr>
          <w:rFonts w:eastAsia="Times New Roman"/>
          <w:color w:val="000000"/>
          <w:sz w:val="20"/>
          <w:szCs w:val="20"/>
        </w:rPr>
        <w:t xml:space="preserve"> </w:t>
      </w:r>
      <w:r w:rsidRPr="00E61CC0">
        <w:rPr>
          <w:rFonts w:eastAsia="Times New Roman"/>
          <w:color w:val="000000"/>
          <w:sz w:val="20"/>
          <w:szCs w:val="20"/>
        </w:rPr>
        <w:t>հայեցողական</w:t>
      </w:r>
      <w:r w:rsidRPr="00232DA0">
        <w:rPr>
          <w:rFonts w:eastAsia="Times New Roman"/>
          <w:color w:val="000000"/>
          <w:sz w:val="20"/>
          <w:szCs w:val="20"/>
        </w:rPr>
        <w:t xml:space="preserve"> </w:t>
      </w:r>
      <w:r w:rsidRPr="00E61CC0">
        <w:rPr>
          <w:rFonts w:eastAsia="Times New Roman"/>
          <w:color w:val="000000"/>
          <w:sz w:val="20"/>
          <w:szCs w:val="20"/>
        </w:rPr>
        <w:t>պաշտոններում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նոր</w:t>
      </w:r>
      <w:r w:rsidRPr="00232DA0">
        <w:rPr>
          <w:rFonts w:eastAsia="Times New Roman"/>
          <w:color w:val="000000"/>
          <w:sz w:val="20"/>
          <w:szCs w:val="20"/>
        </w:rPr>
        <w:t xml:space="preserve"> </w:t>
      </w:r>
      <w:r w:rsidRPr="00E61CC0">
        <w:rPr>
          <w:rFonts w:eastAsia="Times New Roman"/>
          <w:color w:val="000000"/>
          <w:sz w:val="20"/>
          <w:szCs w:val="20"/>
        </w:rPr>
        <w:t>ղեկավարի</w:t>
      </w:r>
      <w:r w:rsidRPr="00232DA0">
        <w:rPr>
          <w:rFonts w:eastAsia="Times New Roman"/>
          <w:color w:val="000000"/>
          <w:sz w:val="20"/>
          <w:szCs w:val="20"/>
        </w:rPr>
        <w:t xml:space="preserve"> </w:t>
      </w:r>
      <w:r w:rsidRPr="00E61CC0">
        <w:rPr>
          <w:rFonts w:eastAsia="Times New Roman"/>
          <w:color w:val="000000"/>
          <w:sz w:val="20"/>
          <w:szCs w:val="20"/>
        </w:rPr>
        <w:t>ընտրվելուց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հայեցողական</w:t>
      </w:r>
      <w:r w:rsidRPr="00232DA0">
        <w:rPr>
          <w:rFonts w:eastAsia="Times New Roman"/>
          <w:color w:val="000000"/>
          <w:sz w:val="20"/>
          <w:szCs w:val="20"/>
        </w:rPr>
        <w:t xml:space="preserve"> </w:t>
      </w:r>
      <w:r w:rsidRPr="00E61CC0">
        <w:rPr>
          <w:rFonts w:eastAsia="Times New Roman"/>
          <w:color w:val="000000"/>
          <w:sz w:val="20"/>
          <w:szCs w:val="20"/>
        </w:rPr>
        <w:t>պաշտոններ</w:t>
      </w:r>
      <w:r w:rsidRPr="00232DA0">
        <w:rPr>
          <w:rFonts w:eastAsia="Times New Roman"/>
          <w:color w:val="000000"/>
          <w:sz w:val="20"/>
          <w:szCs w:val="20"/>
        </w:rPr>
        <w:t xml:space="preserve"> </w:t>
      </w:r>
      <w:r w:rsidRPr="00E61CC0">
        <w:rPr>
          <w:rFonts w:eastAsia="Times New Roman"/>
          <w:color w:val="000000"/>
          <w:sz w:val="20"/>
          <w:szCs w:val="20"/>
        </w:rPr>
        <w:t>զբաղեցնող</w:t>
      </w:r>
      <w:r w:rsidRPr="00232DA0">
        <w:rPr>
          <w:rFonts w:eastAsia="Times New Roman"/>
          <w:color w:val="000000"/>
          <w:sz w:val="20"/>
          <w:szCs w:val="20"/>
        </w:rPr>
        <w:t xml:space="preserve"> </w:t>
      </w:r>
      <w:r w:rsidRPr="00E61CC0">
        <w:rPr>
          <w:rFonts w:eastAsia="Times New Roman"/>
          <w:color w:val="000000"/>
          <w:sz w:val="20"/>
          <w:szCs w:val="20"/>
        </w:rPr>
        <w:t>անձինք</w:t>
      </w:r>
      <w:r w:rsidRPr="00232DA0">
        <w:rPr>
          <w:rFonts w:eastAsia="Times New Roman"/>
          <w:color w:val="000000"/>
          <w:sz w:val="20"/>
          <w:szCs w:val="20"/>
        </w:rPr>
        <w:t xml:space="preserve"> </w:t>
      </w:r>
      <w:r w:rsidRPr="00E61CC0">
        <w:rPr>
          <w:rFonts w:eastAsia="Times New Roman"/>
          <w:color w:val="000000"/>
          <w:sz w:val="20"/>
          <w:szCs w:val="20"/>
        </w:rPr>
        <w:t>իրենց</w:t>
      </w:r>
      <w:r w:rsidRPr="00232DA0">
        <w:rPr>
          <w:rFonts w:eastAsia="Times New Roman"/>
          <w:color w:val="000000"/>
          <w:sz w:val="20"/>
          <w:szCs w:val="20"/>
        </w:rPr>
        <w:t xml:space="preserve"> </w:t>
      </w:r>
      <w:r w:rsidRPr="00E61CC0">
        <w:rPr>
          <w:rFonts w:eastAsia="Times New Roman"/>
          <w:color w:val="000000"/>
          <w:sz w:val="20"/>
          <w:szCs w:val="20"/>
        </w:rPr>
        <w:t>լիազորությունները</w:t>
      </w:r>
      <w:r w:rsidRPr="00232DA0">
        <w:rPr>
          <w:rFonts w:eastAsia="Times New Roman"/>
          <w:color w:val="000000"/>
          <w:sz w:val="20"/>
          <w:szCs w:val="20"/>
        </w:rPr>
        <w:t xml:space="preserve"> </w:t>
      </w:r>
      <w:r w:rsidRPr="00E61CC0">
        <w:rPr>
          <w:rFonts w:eastAsia="Times New Roman"/>
          <w:color w:val="000000"/>
          <w:sz w:val="20"/>
          <w:szCs w:val="20"/>
        </w:rPr>
        <w:t>վայր</w:t>
      </w:r>
      <w:r w:rsidRPr="00232DA0">
        <w:rPr>
          <w:rFonts w:eastAsia="Times New Roman"/>
          <w:color w:val="000000"/>
          <w:sz w:val="20"/>
          <w:szCs w:val="20"/>
        </w:rPr>
        <w:t xml:space="preserve"> </w:t>
      </w:r>
      <w:r w:rsidRPr="00E61CC0">
        <w:rPr>
          <w:rFonts w:eastAsia="Times New Roman"/>
          <w:color w:val="000000"/>
          <w:sz w:val="20"/>
          <w:szCs w:val="20"/>
        </w:rPr>
        <w:t>են</w:t>
      </w:r>
      <w:r w:rsidRPr="00232DA0">
        <w:rPr>
          <w:rFonts w:eastAsia="Times New Roman"/>
          <w:color w:val="000000"/>
          <w:sz w:val="20"/>
          <w:szCs w:val="20"/>
        </w:rPr>
        <w:t xml:space="preserve"> </w:t>
      </w:r>
      <w:r w:rsidRPr="00E61CC0">
        <w:rPr>
          <w:rFonts w:eastAsia="Times New Roman"/>
          <w:color w:val="000000"/>
          <w:sz w:val="20"/>
          <w:szCs w:val="20"/>
        </w:rPr>
        <w:t>դնում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աշխատակազմի և </w:t>
      </w:r>
      <w:r w:rsidRPr="00E61CC0">
        <w:rPr>
          <w:rFonts w:eastAsia="Times New Roman"/>
          <w:color w:val="000000"/>
          <w:sz w:val="20"/>
          <w:szCs w:val="20"/>
        </w:rPr>
        <w:t>բյուջետային</w:t>
      </w:r>
      <w:r w:rsidRPr="00232DA0">
        <w:rPr>
          <w:rFonts w:eastAsia="Times New Roman"/>
          <w:color w:val="000000"/>
          <w:sz w:val="20"/>
          <w:szCs w:val="20"/>
        </w:rPr>
        <w:t xml:space="preserve"> </w:t>
      </w:r>
      <w:r w:rsidRPr="00E61CC0">
        <w:rPr>
          <w:rFonts w:eastAsia="Times New Roman"/>
          <w:color w:val="000000"/>
          <w:sz w:val="20"/>
          <w:szCs w:val="20"/>
        </w:rPr>
        <w:t>հիմնարկների</w:t>
      </w:r>
      <w:r w:rsidRPr="00232DA0">
        <w:rPr>
          <w:rFonts w:eastAsia="Times New Roman"/>
          <w:color w:val="000000"/>
          <w:sz w:val="20"/>
          <w:szCs w:val="20"/>
        </w:rPr>
        <w:t xml:space="preserve"> </w:t>
      </w:r>
      <w:r w:rsidRPr="00E61CC0">
        <w:rPr>
          <w:rFonts w:eastAsia="Times New Roman"/>
          <w:color w:val="000000"/>
          <w:sz w:val="20"/>
          <w:szCs w:val="20"/>
        </w:rPr>
        <w:t>կառուցվածքը</w:t>
      </w:r>
      <w:r w:rsidRPr="00232DA0">
        <w:rPr>
          <w:rFonts w:eastAsia="Times New Roman"/>
          <w:color w:val="000000"/>
          <w:sz w:val="20"/>
          <w:szCs w:val="20"/>
        </w:rPr>
        <w:t xml:space="preserve">, </w:t>
      </w:r>
      <w:r w:rsidRPr="00E61CC0">
        <w:rPr>
          <w:rFonts w:eastAsia="Times New Roman"/>
          <w:color w:val="000000"/>
          <w:sz w:val="20"/>
          <w:szCs w:val="20"/>
        </w:rPr>
        <w:t>հաստիքացուցակն</w:t>
      </w:r>
      <w:r w:rsidRPr="00232DA0">
        <w:rPr>
          <w:rFonts w:eastAsia="Times New Roman"/>
          <w:color w:val="000000"/>
          <w:sz w:val="20"/>
          <w:szCs w:val="20"/>
        </w:rPr>
        <w:t xml:space="preserve"> </w:t>
      </w:r>
      <w:r w:rsidRPr="00E61CC0">
        <w:rPr>
          <w:rFonts w:eastAsia="Times New Roman"/>
          <w:color w:val="000000"/>
          <w:sz w:val="20"/>
          <w:szCs w:val="20"/>
        </w:rPr>
        <w:t>ու</w:t>
      </w:r>
      <w:r w:rsidRPr="00232DA0">
        <w:rPr>
          <w:rFonts w:eastAsia="Times New Roman"/>
          <w:color w:val="000000"/>
          <w:sz w:val="20"/>
          <w:szCs w:val="20"/>
        </w:rPr>
        <w:t xml:space="preserve"> </w:t>
      </w:r>
      <w:r w:rsidRPr="00E61CC0">
        <w:rPr>
          <w:rFonts w:eastAsia="Times New Roman"/>
          <w:color w:val="000000"/>
          <w:sz w:val="20"/>
          <w:szCs w:val="20"/>
        </w:rPr>
        <w:t>պաշտոնային</w:t>
      </w:r>
      <w:r w:rsidRPr="00232DA0">
        <w:rPr>
          <w:rFonts w:eastAsia="Times New Roman"/>
          <w:color w:val="000000"/>
          <w:sz w:val="20"/>
          <w:szCs w:val="20"/>
        </w:rPr>
        <w:t xml:space="preserve"> </w:t>
      </w:r>
      <w:r w:rsidRPr="00E61CC0">
        <w:rPr>
          <w:rFonts w:eastAsia="Times New Roman"/>
          <w:color w:val="000000"/>
          <w:sz w:val="20"/>
          <w:szCs w:val="20"/>
        </w:rPr>
        <w:t>դրույքաչափերը</w:t>
      </w:r>
      <w:r w:rsidRPr="00232DA0">
        <w:rPr>
          <w:rFonts w:eastAsia="Times New Roman"/>
          <w:color w:val="000000"/>
          <w:sz w:val="20"/>
          <w:szCs w:val="20"/>
        </w:rPr>
        <w:t xml:space="preserve"> </w:t>
      </w:r>
      <w:r w:rsidRPr="00E61CC0">
        <w:rPr>
          <w:rFonts w:eastAsia="Times New Roman"/>
          <w:color w:val="000000"/>
          <w:sz w:val="20"/>
          <w:szCs w:val="20"/>
        </w:rPr>
        <w:t>հաստատվելուց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մեկամսյա</w:t>
      </w:r>
      <w:r w:rsidRPr="00232DA0">
        <w:rPr>
          <w:rFonts w:eastAsia="Times New Roman"/>
          <w:color w:val="000000"/>
          <w:sz w:val="20"/>
          <w:szCs w:val="20"/>
        </w:rPr>
        <w:t xml:space="preserve"> </w:t>
      </w:r>
      <w:r w:rsidRPr="00E61CC0">
        <w:rPr>
          <w:rFonts w:eastAsia="Times New Roman"/>
          <w:color w:val="000000"/>
          <w:sz w:val="20"/>
          <w:szCs w:val="20"/>
        </w:rPr>
        <w:t>ժամկետում</w:t>
      </w:r>
      <w:r w:rsidRPr="00232DA0">
        <w:rPr>
          <w:rFonts w:eastAsia="Times New Roman"/>
          <w:color w:val="000000"/>
          <w:sz w:val="20"/>
          <w:szCs w:val="20"/>
        </w:rPr>
        <w:t xml:space="preserve">, </w:t>
      </w:r>
      <w:r w:rsidRPr="00E61CC0">
        <w:rPr>
          <w:rFonts w:eastAsia="Times New Roman"/>
          <w:color w:val="000000"/>
          <w:sz w:val="20"/>
          <w:szCs w:val="20"/>
        </w:rPr>
        <w:t>նշանակումներ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կատարում</w:t>
      </w:r>
      <w:r w:rsidRPr="00232DA0">
        <w:rPr>
          <w:rFonts w:eastAsia="Times New Roman"/>
          <w:color w:val="000000"/>
          <w:sz w:val="20"/>
          <w:szCs w:val="20"/>
        </w:rPr>
        <w:t xml:space="preserve"> </w:t>
      </w:r>
      <w:r w:rsidRPr="00E61CC0">
        <w:rPr>
          <w:rFonts w:eastAsia="Times New Roman"/>
          <w:color w:val="000000"/>
          <w:sz w:val="20"/>
          <w:szCs w:val="20"/>
        </w:rPr>
        <w:t>հայեցողական</w:t>
      </w:r>
      <w:r w:rsidRPr="00232DA0">
        <w:rPr>
          <w:rFonts w:eastAsia="Times New Roman"/>
          <w:color w:val="000000"/>
          <w:sz w:val="20"/>
          <w:szCs w:val="20"/>
        </w:rPr>
        <w:t xml:space="preserve"> պաշտոններում:</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4. Համայնքի ղեկավարը իր ներկայացմամբ և ավագանու համաձայնությամբ նշանակում է համայնքային բյուջետային հիմնարկների ղեկավարներին:</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5.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w:t>
      </w:r>
      <w:r w:rsidRPr="00E61CC0">
        <w:rPr>
          <w:rFonts w:eastAsia="Times New Roman"/>
          <w:color w:val="000000"/>
          <w:sz w:val="20"/>
          <w:szCs w:val="20"/>
        </w:rPr>
        <w:t>սույն</w:t>
      </w:r>
      <w:r w:rsidRPr="00232DA0">
        <w:rPr>
          <w:rFonts w:eastAsia="Times New Roman"/>
          <w:color w:val="000000"/>
          <w:sz w:val="20"/>
          <w:szCs w:val="20"/>
        </w:rPr>
        <w:t xml:space="preserve"> </w:t>
      </w:r>
      <w:r w:rsidRPr="00E61CC0">
        <w:rPr>
          <w:rFonts w:eastAsia="Times New Roman"/>
          <w:color w:val="000000"/>
          <w:sz w:val="20"/>
          <w:szCs w:val="20"/>
        </w:rPr>
        <w:t>օրենքով</w:t>
      </w:r>
      <w:r w:rsidRPr="00232DA0">
        <w:rPr>
          <w:rFonts w:eastAsia="Times New Roman"/>
          <w:color w:val="000000"/>
          <w:sz w:val="20"/>
          <w:szCs w:val="20"/>
        </w:rPr>
        <w:t xml:space="preserve"> </w:t>
      </w:r>
      <w:r w:rsidRPr="00E61CC0">
        <w:rPr>
          <w:rFonts w:eastAsia="Times New Roman"/>
          <w:color w:val="000000"/>
          <w:sz w:val="20"/>
          <w:szCs w:val="20"/>
        </w:rPr>
        <w:t>սահմանված</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 </w:t>
      </w:r>
      <w:proofErr w:type="gramStart"/>
      <w:r w:rsidRPr="00E61CC0">
        <w:rPr>
          <w:rFonts w:eastAsia="Times New Roman"/>
          <w:color w:val="000000"/>
          <w:sz w:val="20"/>
          <w:szCs w:val="20"/>
        </w:rPr>
        <w:t>համայնքի</w:t>
      </w:r>
      <w:proofErr w:type="gramEnd"/>
      <w:r w:rsidRPr="00232DA0">
        <w:rPr>
          <w:rFonts w:eastAsia="Times New Roman"/>
          <w:color w:val="000000"/>
          <w:sz w:val="20"/>
          <w:szCs w:val="20"/>
        </w:rPr>
        <w:t xml:space="preserve"> ղեկավարը </w:t>
      </w:r>
      <w:r w:rsidRPr="00E61CC0">
        <w:rPr>
          <w:rFonts w:eastAsia="Times New Roman"/>
          <w:color w:val="000000"/>
          <w:sz w:val="20"/>
          <w:szCs w:val="20"/>
        </w:rPr>
        <w:t>անհատական</w:t>
      </w:r>
      <w:r w:rsidRPr="00232DA0">
        <w:rPr>
          <w:rFonts w:eastAsia="Times New Roman"/>
          <w:color w:val="000000"/>
          <w:sz w:val="20"/>
          <w:szCs w:val="20"/>
        </w:rPr>
        <w:t xml:space="preserve"> </w:t>
      </w:r>
      <w:r w:rsidRPr="00E61CC0">
        <w:rPr>
          <w:rFonts w:eastAsia="Times New Roman"/>
          <w:color w:val="000000"/>
          <w:sz w:val="20"/>
          <w:szCs w:val="20"/>
        </w:rPr>
        <w:t>ակտեր</w:t>
      </w:r>
      <w:r w:rsidRPr="00232DA0">
        <w:rPr>
          <w:rFonts w:eastAsia="Times New Roman"/>
          <w:color w:val="000000"/>
          <w:sz w:val="20"/>
          <w:szCs w:val="20"/>
        </w:rPr>
        <w:t xml:space="preserve"> </w:t>
      </w:r>
      <w:r w:rsidRPr="00E61CC0">
        <w:rPr>
          <w:rFonts w:eastAsia="Times New Roman"/>
          <w:color w:val="000000"/>
          <w:sz w:val="20"/>
          <w:szCs w:val="20"/>
        </w:rPr>
        <w:t>ընդունելուց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պարտավոր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երկօրյա ժամկետում այն ուղարկել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անդամներին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փակցնել</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նստավայրում</w:t>
      </w:r>
      <w:r w:rsidRPr="00232DA0">
        <w:rPr>
          <w:rFonts w:eastAsia="Times New Roman"/>
          <w:color w:val="000000"/>
          <w:sz w:val="20"/>
          <w:szCs w:val="20"/>
        </w:rPr>
        <w:t xml:space="preserve">` բոլորի </w:t>
      </w:r>
      <w:r w:rsidRPr="00E61CC0">
        <w:rPr>
          <w:rFonts w:eastAsia="Times New Roman"/>
          <w:color w:val="000000"/>
          <w:sz w:val="20"/>
          <w:szCs w:val="20"/>
        </w:rPr>
        <w:t>համար</w:t>
      </w:r>
      <w:r w:rsidRPr="00232DA0">
        <w:rPr>
          <w:rFonts w:eastAsia="Times New Roman"/>
          <w:color w:val="000000"/>
          <w:sz w:val="20"/>
          <w:szCs w:val="20"/>
        </w:rPr>
        <w:t xml:space="preserve"> </w:t>
      </w:r>
      <w:r w:rsidRPr="00E61CC0">
        <w:rPr>
          <w:rFonts w:eastAsia="Times New Roman"/>
          <w:color w:val="000000"/>
          <w:sz w:val="20"/>
          <w:szCs w:val="20"/>
        </w:rPr>
        <w:t>տեսանելի</w:t>
      </w:r>
      <w:r w:rsidRPr="00232DA0">
        <w:rPr>
          <w:rFonts w:eastAsia="Times New Roman"/>
          <w:color w:val="000000"/>
          <w:sz w:val="20"/>
          <w:szCs w:val="20"/>
        </w:rPr>
        <w:t xml:space="preserve"> </w:t>
      </w:r>
      <w:r w:rsidRPr="00E61CC0">
        <w:rPr>
          <w:rFonts w:eastAsia="Times New Roman"/>
          <w:color w:val="000000"/>
          <w:sz w:val="20"/>
          <w:szCs w:val="20"/>
        </w:rPr>
        <w:t>տեղում</w:t>
      </w:r>
      <w:r w:rsidRPr="00232DA0">
        <w:rPr>
          <w:rFonts w:eastAsia="Times New Roman"/>
          <w:color w:val="000000"/>
          <w:sz w:val="20"/>
          <w:szCs w:val="20"/>
        </w:rPr>
        <w:t>.</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2) </w:t>
      </w:r>
      <w:proofErr w:type="gramStart"/>
      <w:r w:rsidRPr="00E61CC0">
        <w:rPr>
          <w:rFonts w:eastAsia="Times New Roman"/>
          <w:color w:val="000000"/>
          <w:sz w:val="20"/>
          <w:szCs w:val="20"/>
        </w:rPr>
        <w:t>հաստատում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աշխատակազմի</w:t>
      </w:r>
      <w:r w:rsidRPr="00232DA0">
        <w:rPr>
          <w:rFonts w:eastAsia="Times New Roman"/>
          <w:color w:val="000000"/>
          <w:sz w:val="20"/>
          <w:szCs w:val="20"/>
        </w:rPr>
        <w:t xml:space="preserve"> </w:t>
      </w:r>
      <w:r w:rsidRPr="00E61CC0">
        <w:rPr>
          <w:rFonts w:eastAsia="Times New Roman"/>
          <w:color w:val="000000"/>
          <w:sz w:val="20"/>
          <w:szCs w:val="20"/>
        </w:rPr>
        <w:t>գործավարության</w:t>
      </w:r>
      <w:r w:rsidRPr="00232DA0">
        <w:rPr>
          <w:rFonts w:eastAsia="Times New Roman"/>
          <w:color w:val="000000"/>
          <w:sz w:val="20"/>
          <w:szCs w:val="20"/>
        </w:rPr>
        <w:t xml:space="preserve"> </w:t>
      </w:r>
      <w:r w:rsidRPr="00E61CC0">
        <w:rPr>
          <w:rFonts w:eastAsia="Times New Roman"/>
          <w:color w:val="000000"/>
          <w:sz w:val="20"/>
          <w:szCs w:val="20"/>
        </w:rPr>
        <w:t>կարգը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3) </w:t>
      </w:r>
      <w:proofErr w:type="gramStart"/>
      <w:r w:rsidRPr="00E61CC0">
        <w:rPr>
          <w:rFonts w:eastAsia="Times New Roman"/>
          <w:color w:val="000000"/>
          <w:sz w:val="20"/>
          <w:szCs w:val="20"/>
        </w:rPr>
        <w:t>համայնքային</w:t>
      </w:r>
      <w:proofErr w:type="gramEnd"/>
      <w:r w:rsidRPr="00232DA0">
        <w:rPr>
          <w:rFonts w:eastAsia="Times New Roman"/>
          <w:color w:val="000000"/>
          <w:sz w:val="20"/>
          <w:szCs w:val="20"/>
        </w:rPr>
        <w:t xml:space="preserve"> </w:t>
      </w:r>
      <w:r w:rsidRPr="00E61CC0">
        <w:rPr>
          <w:rFonts w:eastAsia="Times New Roman"/>
          <w:color w:val="000000"/>
          <w:sz w:val="20"/>
          <w:szCs w:val="20"/>
        </w:rPr>
        <w:t>ենթակայության</w:t>
      </w:r>
      <w:r w:rsidRPr="00232DA0">
        <w:rPr>
          <w:rFonts w:eastAsia="Times New Roman"/>
          <w:color w:val="000000"/>
          <w:sz w:val="20"/>
          <w:szCs w:val="20"/>
        </w:rPr>
        <w:t xml:space="preserve"> </w:t>
      </w:r>
      <w:r w:rsidRPr="00E61CC0">
        <w:rPr>
          <w:rFonts w:eastAsia="Times New Roman"/>
          <w:color w:val="000000"/>
          <w:sz w:val="20"/>
          <w:szCs w:val="20"/>
        </w:rPr>
        <w:t>բյուջետային</w:t>
      </w:r>
      <w:r w:rsidRPr="00232DA0">
        <w:rPr>
          <w:rFonts w:eastAsia="Times New Roman"/>
          <w:color w:val="000000"/>
          <w:sz w:val="20"/>
          <w:szCs w:val="20"/>
        </w:rPr>
        <w:t xml:space="preserve"> </w:t>
      </w:r>
      <w:r w:rsidRPr="00E61CC0">
        <w:rPr>
          <w:rFonts w:eastAsia="Times New Roman"/>
          <w:color w:val="000000"/>
          <w:sz w:val="20"/>
          <w:szCs w:val="20"/>
        </w:rPr>
        <w:t>հիմնարկների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ոչ</w:t>
      </w:r>
      <w:r w:rsidRPr="00232DA0">
        <w:rPr>
          <w:rFonts w:eastAsia="Times New Roman"/>
          <w:color w:val="000000"/>
          <w:sz w:val="20"/>
          <w:szCs w:val="20"/>
        </w:rPr>
        <w:t xml:space="preserve"> </w:t>
      </w:r>
      <w:r w:rsidRPr="00E61CC0">
        <w:rPr>
          <w:rFonts w:eastAsia="Times New Roman"/>
          <w:color w:val="000000"/>
          <w:sz w:val="20"/>
          <w:szCs w:val="20"/>
        </w:rPr>
        <w:t>առևտրային</w:t>
      </w:r>
      <w:r w:rsidRPr="00232DA0">
        <w:rPr>
          <w:rFonts w:eastAsia="Times New Roman"/>
          <w:color w:val="000000"/>
          <w:sz w:val="20"/>
          <w:szCs w:val="20"/>
        </w:rPr>
        <w:t xml:space="preserve"> </w:t>
      </w:r>
      <w:r w:rsidRPr="00E61CC0">
        <w:rPr>
          <w:rFonts w:eastAsia="Times New Roman"/>
          <w:color w:val="000000"/>
          <w:sz w:val="20"/>
          <w:szCs w:val="20"/>
        </w:rPr>
        <w:t>կազմակերպությունների</w:t>
      </w:r>
      <w:r w:rsidRPr="00232DA0">
        <w:rPr>
          <w:rFonts w:eastAsia="Times New Roman"/>
          <w:color w:val="000000"/>
          <w:sz w:val="20"/>
          <w:szCs w:val="20"/>
        </w:rPr>
        <w:t xml:space="preserve"> </w:t>
      </w:r>
      <w:r w:rsidRPr="00E61CC0">
        <w:rPr>
          <w:rFonts w:eastAsia="Times New Roman"/>
          <w:color w:val="000000"/>
          <w:sz w:val="20"/>
          <w:szCs w:val="20"/>
        </w:rPr>
        <w:t>ստեղծման</w:t>
      </w:r>
      <w:r w:rsidRPr="00232DA0">
        <w:rPr>
          <w:rFonts w:eastAsia="Times New Roman"/>
          <w:color w:val="000000"/>
          <w:sz w:val="20"/>
          <w:szCs w:val="20"/>
        </w:rPr>
        <w:t xml:space="preserve">, </w:t>
      </w:r>
      <w:r w:rsidRPr="00E61CC0">
        <w:rPr>
          <w:rFonts w:eastAsia="Times New Roman"/>
          <w:color w:val="000000"/>
          <w:sz w:val="20"/>
          <w:szCs w:val="20"/>
        </w:rPr>
        <w:t>վերակազմակերպման</w:t>
      </w:r>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լուծարման</w:t>
      </w:r>
      <w:r w:rsidRPr="00232DA0">
        <w:rPr>
          <w:rFonts w:eastAsia="Times New Roman"/>
          <w:color w:val="000000"/>
          <w:sz w:val="20"/>
          <w:szCs w:val="20"/>
        </w:rPr>
        <w:t xml:space="preserve"> </w:t>
      </w:r>
      <w:r w:rsidRPr="00E61CC0">
        <w:rPr>
          <w:rFonts w:eastAsia="Times New Roman"/>
          <w:color w:val="000000"/>
          <w:sz w:val="20"/>
          <w:szCs w:val="20"/>
        </w:rPr>
        <w:t>մասին</w:t>
      </w:r>
      <w:r w:rsidRPr="00232DA0">
        <w:rPr>
          <w:rFonts w:eastAsia="Times New Roman"/>
          <w:color w:val="000000"/>
          <w:sz w:val="20"/>
          <w:szCs w:val="20"/>
        </w:rPr>
        <w:t xml:space="preserve"> </w:t>
      </w:r>
      <w:r w:rsidRPr="00E61CC0">
        <w:rPr>
          <w:rFonts w:eastAsia="Times New Roman"/>
          <w:color w:val="000000"/>
          <w:sz w:val="20"/>
          <w:szCs w:val="20"/>
        </w:rPr>
        <w:t>որոշման</w:t>
      </w:r>
      <w:r w:rsidRPr="00232DA0">
        <w:rPr>
          <w:rFonts w:eastAsia="Times New Roman"/>
          <w:color w:val="000000"/>
          <w:sz w:val="20"/>
          <w:szCs w:val="20"/>
        </w:rPr>
        <w:t xml:space="preserve"> </w:t>
      </w:r>
      <w:r w:rsidRPr="00E61CC0">
        <w:rPr>
          <w:rFonts w:eastAsia="Times New Roman"/>
          <w:color w:val="000000"/>
          <w:sz w:val="20"/>
          <w:szCs w:val="20"/>
        </w:rPr>
        <w:t>նախագիծը</w:t>
      </w:r>
      <w:r w:rsidRPr="00232DA0">
        <w:rPr>
          <w:rFonts w:eastAsia="Times New Roman"/>
          <w:color w:val="000000"/>
          <w:sz w:val="20"/>
          <w:szCs w:val="20"/>
        </w:rPr>
        <w:t xml:space="preserve"> </w:t>
      </w:r>
      <w:r w:rsidRPr="00E61CC0">
        <w:rPr>
          <w:rFonts w:eastAsia="Times New Roman"/>
          <w:color w:val="000000"/>
          <w:sz w:val="20"/>
          <w:szCs w:val="20"/>
        </w:rPr>
        <w:t>ներկայացնում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հաստատմանը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4) </w:t>
      </w:r>
      <w:proofErr w:type="gramStart"/>
      <w:r w:rsidRPr="00232DA0">
        <w:rPr>
          <w:rFonts w:eastAsia="Times New Roman"/>
          <w:color w:val="000000"/>
          <w:sz w:val="20"/>
          <w:szCs w:val="20"/>
        </w:rPr>
        <w:t>համայնքային</w:t>
      </w:r>
      <w:proofErr w:type="gramEnd"/>
      <w:r w:rsidRPr="00232DA0">
        <w:rPr>
          <w:rFonts w:eastAsia="Times New Roman"/>
          <w:color w:val="000000"/>
          <w:sz w:val="20"/>
          <w:szCs w:val="20"/>
        </w:rPr>
        <w:t xml:space="preserve"> ենթակայության առևտրային կազմակերպությունների խորհուրդների և վերստուգիչ մարմինների կազմերի վերաբերյալ որոշման նախագծերը ներկայացնում է ավագանու հաստատմանը.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5) </w:t>
      </w:r>
      <w:proofErr w:type="gramStart"/>
      <w:r w:rsidRPr="00232DA0">
        <w:rPr>
          <w:rFonts w:eastAsia="Times New Roman"/>
          <w:color w:val="000000"/>
          <w:sz w:val="20"/>
          <w:szCs w:val="20"/>
        </w:rPr>
        <w:t>առաջարկություն</w:t>
      </w:r>
      <w:proofErr w:type="gramEnd"/>
      <w:r w:rsidRPr="00232DA0">
        <w:rPr>
          <w:rFonts w:eastAsia="Times New Roman"/>
          <w:color w:val="000000"/>
          <w:sz w:val="20"/>
          <w:szCs w:val="20"/>
        </w:rPr>
        <w:t xml:space="preserve"> է ներկայացնում համայնքի ավագանուն` համայնքում տեղական ինքնակառավարմանը բնակիչների մասնակցության կարգը հաստատելու վերաբերյալ.</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6) </w:t>
      </w:r>
      <w:proofErr w:type="gramStart"/>
      <w:r w:rsidRPr="00232DA0">
        <w:rPr>
          <w:rFonts w:eastAsia="Times New Roman"/>
          <w:color w:val="000000"/>
          <w:sz w:val="20"/>
          <w:szCs w:val="20"/>
        </w:rPr>
        <w:t>առաջարկություն</w:t>
      </w:r>
      <w:proofErr w:type="gramEnd"/>
      <w:r w:rsidRPr="00232DA0">
        <w:rPr>
          <w:rFonts w:eastAsia="Times New Roman"/>
          <w:color w:val="000000"/>
          <w:sz w:val="20"/>
          <w:szCs w:val="20"/>
        </w:rPr>
        <w:t xml:space="preserve"> է ներկայացնում համայնքի ավագանուն` համայնքի ղեկավարին կից, համայնքի տարածքում հասարակական կարգով գործող խորհրդակցական մարմինների քանակը, անվանումներն ու ձևավորման կարգը հաստատելու վերաբերյալ.</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7) </w:t>
      </w:r>
      <w:proofErr w:type="gramStart"/>
      <w:r w:rsidRPr="00232DA0">
        <w:rPr>
          <w:rFonts w:eastAsia="Times New Roman"/>
          <w:color w:val="000000"/>
          <w:sz w:val="20"/>
          <w:szCs w:val="20"/>
        </w:rPr>
        <w:t>համայնքի</w:t>
      </w:r>
      <w:proofErr w:type="gramEnd"/>
      <w:r w:rsidRPr="00232DA0">
        <w:rPr>
          <w:rFonts w:eastAsia="Times New Roman"/>
          <w:color w:val="000000"/>
          <w:sz w:val="20"/>
          <w:szCs w:val="20"/>
        </w:rPr>
        <w:t xml:space="preserve"> ավագանու որոշմամբ և սահմանած պայմաններով օտարում կամ օգտագործման է տրամադրում համայնքի սեփականություն համարվող գույքը.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8) Հայաստանի Հանրապետության կառավարության սահմանած կարգով կազմում և Հայաստանի Հանրապետության ավտոմոբիլային ճանապարհների անվանացանկում ընդգրկված ճանապարհների մաս հանդիսացող տարանցիկ ճանապարհներին վերաբերող մասով (բացառությամբ Երևան քաղաքի) լիազոր մարմնի հետ համաձայնեցնելուց հետո համայնքի ավագանու հաստատմանն է ներկայացնում համայնքում ճանապարհային երթևեկության կազմակերպման սխեման (համայնքային ենթակայության ճանապարհների մասով) և կայացնում է որոշումներ՝ այդ սխեմային համապատասխան անվտանգ երթևեկության կազմակերպման համար անհրաժեշտ ճանապարհային երթևեկության կազմակերպման կահավորանքի ու այլ տեխնիկական միջոցների տեղադրման վերաբերյալ՝ երթևեկության անվտանգության մասով համաձայնեցնելով պետական լիազոր մարմնի հետ.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9) </w:t>
      </w:r>
      <w:proofErr w:type="gramStart"/>
      <w:r w:rsidRPr="00232DA0">
        <w:rPr>
          <w:rFonts w:eastAsia="Times New Roman"/>
          <w:color w:val="000000"/>
          <w:sz w:val="20"/>
          <w:szCs w:val="20"/>
        </w:rPr>
        <w:t>համայնքի</w:t>
      </w:r>
      <w:proofErr w:type="gramEnd"/>
      <w:r w:rsidRPr="00232DA0">
        <w:rPr>
          <w:rFonts w:eastAsia="Times New Roman"/>
          <w:color w:val="000000"/>
          <w:sz w:val="20"/>
          <w:szCs w:val="20"/>
        </w:rPr>
        <w:t xml:space="preserve"> ավագանու հաստատմանն է ներկայացնում համայնքի անվանման և վերանվանման ենթակա փողոցները, պողոտաները, հրապարակները, զբոսայգիները, համայնքային ենթակայության կրթական, մշակութային և այլ հիմնարկներն ու կազմակերպությունները և օրենքով սահմանված կարգով ներկայացնում է գրանցման (բացառությամբ պատմամշակութային ու բնապատմական հուշարձանների).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lastRenderedPageBreak/>
        <w:t xml:space="preserve">10) </w:t>
      </w:r>
      <w:proofErr w:type="gramStart"/>
      <w:r w:rsidRPr="00E61CC0">
        <w:rPr>
          <w:rFonts w:eastAsia="Times New Roman"/>
          <w:color w:val="000000"/>
          <w:sz w:val="20"/>
          <w:szCs w:val="20"/>
        </w:rPr>
        <w:t>սահմանում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շենքերի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շինությունների</w:t>
      </w:r>
      <w:r w:rsidRPr="00232DA0">
        <w:rPr>
          <w:rFonts w:eastAsia="Times New Roman"/>
          <w:color w:val="000000"/>
          <w:sz w:val="20"/>
          <w:szCs w:val="20"/>
        </w:rPr>
        <w:t xml:space="preserve"> </w:t>
      </w:r>
      <w:r w:rsidRPr="00E61CC0">
        <w:rPr>
          <w:rFonts w:eastAsia="Times New Roman"/>
          <w:color w:val="000000"/>
          <w:sz w:val="20"/>
          <w:szCs w:val="20"/>
        </w:rPr>
        <w:t>համարակալումը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11) </w:t>
      </w:r>
      <w:proofErr w:type="gramStart"/>
      <w:r w:rsidRPr="00E61CC0">
        <w:rPr>
          <w:rFonts w:eastAsia="Times New Roman"/>
          <w:color w:val="000000"/>
          <w:sz w:val="20"/>
          <w:szCs w:val="20"/>
        </w:rPr>
        <w:t>օրենքով</w:t>
      </w:r>
      <w:proofErr w:type="gramEnd"/>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կառավարության</w:t>
      </w:r>
      <w:r w:rsidRPr="00232DA0">
        <w:rPr>
          <w:rFonts w:eastAsia="Times New Roman"/>
          <w:color w:val="000000"/>
          <w:sz w:val="20"/>
          <w:szCs w:val="20"/>
        </w:rPr>
        <w:t xml:space="preserve"> </w:t>
      </w:r>
      <w:r w:rsidRPr="00E61CC0">
        <w:rPr>
          <w:rFonts w:eastAsia="Times New Roman"/>
          <w:color w:val="000000"/>
          <w:sz w:val="20"/>
          <w:szCs w:val="20"/>
        </w:rPr>
        <w:t>սահմանած</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r w:rsidRPr="00E61CC0">
        <w:rPr>
          <w:rFonts w:eastAsia="Times New Roman"/>
          <w:color w:val="000000"/>
          <w:sz w:val="20"/>
          <w:szCs w:val="20"/>
        </w:rPr>
        <w:t>վարում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քաղաքաշինական</w:t>
      </w:r>
      <w:r w:rsidRPr="00232DA0">
        <w:rPr>
          <w:rFonts w:eastAsia="Times New Roman"/>
          <w:color w:val="000000"/>
          <w:sz w:val="20"/>
          <w:szCs w:val="20"/>
        </w:rPr>
        <w:t xml:space="preserve">, </w:t>
      </w:r>
      <w:r w:rsidRPr="00E61CC0">
        <w:rPr>
          <w:rFonts w:eastAsia="Times New Roman"/>
          <w:color w:val="000000"/>
          <w:sz w:val="20"/>
          <w:szCs w:val="20"/>
        </w:rPr>
        <w:t>բնապահպանական</w:t>
      </w:r>
      <w:r w:rsidRPr="00232DA0">
        <w:rPr>
          <w:rFonts w:eastAsia="Times New Roman"/>
          <w:color w:val="000000"/>
          <w:sz w:val="20"/>
          <w:szCs w:val="20"/>
        </w:rPr>
        <w:t xml:space="preserve">, </w:t>
      </w:r>
      <w:r w:rsidRPr="00E61CC0">
        <w:rPr>
          <w:rFonts w:eastAsia="Times New Roman"/>
          <w:color w:val="000000"/>
          <w:sz w:val="20"/>
          <w:szCs w:val="20"/>
        </w:rPr>
        <w:t>գյուղատնտեսական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այլ</w:t>
      </w:r>
      <w:r w:rsidRPr="00232DA0">
        <w:rPr>
          <w:rFonts w:eastAsia="Times New Roman"/>
          <w:color w:val="000000"/>
          <w:sz w:val="20"/>
          <w:szCs w:val="20"/>
        </w:rPr>
        <w:t xml:space="preserve"> </w:t>
      </w:r>
      <w:r w:rsidRPr="00E61CC0">
        <w:rPr>
          <w:rFonts w:eastAsia="Times New Roman"/>
          <w:color w:val="000000"/>
          <w:sz w:val="20"/>
          <w:szCs w:val="20"/>
        </w:rPr>
        <w:t>կադաստրներ</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12) </w:t>
      </w:r>
      <w:proofErr w:type="gramStart"/>
      <w:r w:rsidRPr="00E61CC0">
        <w:rPr>
          <w:rFonts w:eastAsia="Times New Roman"/>
          <w:color w:val="000000"/>
          <w:sz w:val="20"/>
          <w:szCs w:val="20"/>
        </w:rPr>
        <w:t>օրենքով</w:t>
      </w:r>
      <w:proofErr w:type="gramEnd"/>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կառավարության</w:t>
      </w:r>
      <w:r w:rsidRPr="00232DA0">
        <w:rPr>
          <w:rFonts w:eastAsia="Times New Roman"/>
          <w:color w:val="000000"/>
          <w:sz w:val="20"/>
          <w:szCs w:val="20"/>
        </w:rPr>
        <w:t xml:space="preserve"> </w:t>
      </w:r>
      <w:r w:rsidRPr="00E61CC0">
        <w:rPr>
          <w:rFonts w:eastAsia="Times New Roman"/>
          <w:color w:val="000000"/>
          <w:sz w:val="20"/>
          <w:szCs w:val="20"/>
        </w:rPr>
        <w:t>սահմանած</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r w:rsidRPr="00E61CC0">
        <w:rPr>
          <w:rFonts w:eastAsia="Times New Roman"/>
          <w:color w:val="000000"/>
          <w:sz w:val="20"/>
          <w:szCs w:val="20"/>
        </w:rPr>
        <w:t>միջոցներ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ձեռնարկում</w:t>
      </w:r>
      <w:r w:rsidRPr="00232DA0">
        <w:rPr>
          <w:rFonts w:eastAsia="Times New Roman"/>
          <w:color w:val="000000"/>
          <w:sz w:val="20"/>
          <w:szCs w:val="20"/>
        </w:rPr>
        <w:t xml:space="preserve"> </w:t>
      </w:r>
      <w:r w:rsidRPr="00E61CC0">
        <w:rPr>
          <w:rFonts w:eastAsia="Times New Roman"/>
          <w:color w:val="000000"/>
          <w:sz w:val="20"/>
          <w:szCs w:val="20"/>
        </w:rPr>
        <w:t>քաղաքացիական</w:t>
      </w:r>
      <w:r w:rsidRPr="00232DA0">
        <w:rPr>
          <w:rFonts w:eastAsia="Times New Roman"/>
          <w:color w:val="000000"/>
          <w:sz w:val="20"/>
          <w:szCs w:val="20"/>
        </w:rPr>
        <w:t xml:space="preserve"> </w:t>
      </w:r>
      <w:r w:rsidRPr="00E61CC0">
        <w:rPr>
          <w:rFonts w:eastAsia="Times New Roman"/>
          <w:color w:val="000000"/>
          <w:sz w:val="20"/>
          <w:szCs w:val="20"/>
        </w:rPr>
        <w:t>պաշտպանության</w:t>
      </w:r>
      <w:r w:rsidRPr="00232DA0">
        <w:rPr>
          <w:rFonts w:eastAsia="Times New Roman"/>
          <w:color w:val="000000"/>
          <w:sz w:val="20"/>
          <w:szCs w:val="20"/>
        </w:rPr>
        <w:t xml:space="preserve">, </w:t>
      </w:r>
      <w:r w:rsidRPr="00E61CC0">
        <w:rPr>
          <w:rFonts w:eastAsia="Times New Roman"/>
          <w:color w:val="000000"/>
          <w:sz w:val="20"/>
          <w:szCs w:val="20"/>
        </w:rPr>
        <w:t>հակահամաճարակային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կարանտինային</w:t>
      </w:r>
      <w:r w:rsidRPr="00232DA0">
        <w:rPr>
          <w:rFonts w:eastAsia="Times New Roman"/>
          <w:color w:val="000000"/>
          <w:sz w:val="20"/>
          <w:szCs w:val="20"/>
        </w:rPr>
        <w:t xml:space="preserve"> </w:t>
      </w:r>
      <w:r w:rsidRPr="00E61CC0">
        <w:rPr>
          <w:rFonts w:eastAsia="Times New Roman"/>
          <w:color w:val="000000"/>
          <w:sz w:val="20"/>
          <w:szCs w:val="20"/>
        </w:rPr>
        <w:t>միջոցառումների</w:t>
      </w:r>
      <w:r w:rsidRPr="00232DA0">
        <w:rPr>
          <w:rFonts w:eastAsia="Times New Roman"/>
          <w:color w:val="000000"/>
          <w:sz w:val="20"/>
          <w:szCs w:val="20"/>
        </w:rPr>
        <w:t xml:space="preserve">, </w:t>
      </w:r>
      <w:r w:rsidRPr="00E61CC0">
        <w:rPr>
          <w:rFonts w:eastAsia="Times New Roman"/>
          <w:color w:val="000000"/>
          <w:sz w:val="20"/>
          <w:szCs w:val="20"/>
        </w:rPr>
        <w:t>ինչպես</w:t>
      </w:r>
      <w:r w:rsidRPr="00232DA0">
        <w:rPr>
          <w:rFonts w:eastAsia="Times New Roman"/>
          <w:color w:val="000000"/>
          <w:sz w:val="20"/>
          <w:szCs w:val="20"/>
        </w:rPr>
        <w:t xml:space="preserve"> </w:t>
      </w:r>
      <w:r w:rsidRPr="00E61CC0">
        <w:rPr>
          <w:rFonts w:eastAsia="Times New Roman"/>
          <w:color w:val="000000"/>
          <w:sz w:val="20"/>
          <w:szCs w:val="20"/>
        </w:rPr>
        <w:t>նաև</w:t>
      </w:r>
      <w:r w:rsidRPr="00232DA0">
        <w:rPr>
          <w:rFonts w:eastAsia="Times New Roman"/>
          <w:color w:val="000000"/>
          <w:sz w:val="20"/>
          <w:szCs w:val="20"/>
        </w:rPr>
        <w:t xml:space="preserve"> </w:t>
      </w:r>
      <w:r w:rsidRPr="00E61CC0">
        <w:rPr>
          <w:rFonts w:eastAsia="Times New Roman"/>
          <w:color w:val="000000"/>
          <w:sz w:val="20"/>
          <w:szCs w:val="20"/>
        </w:rPr>
        <w:t>տեխնոլոգիական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տարերային</w:t>
      </w:r>
      <w:r w:rsidRPr="00232DA0">
        <w:rPr>
          <w:rFonts w:eastAsia="Times New Roman"/>
          <w:color w:val="000000"/>
          <w:sz w:val="20"/>
          <w:szCs w:val="20"/>
        </w:rPr>
        <w:t xml:space="preserve"> </w:t>
      </w:r>
      <w:r w:rsidRPr="00E61CC0">
        <w:rPr>
          <w:rFonts w:eastAsia="Times New Roman"/>
          <w:color w:val="000000"/>
          <w:sz w:val="20"/>
          <w:szCs w:val="20"/>
        </w:rPr>
        <w:t>աղետների</w:t>
      </w:r>
      <w:r w:rsidRPr="00232DA0">
        <w:rPr>
          <w:rFonts w:eastAsia="Times New Roman"/>
          <w:color w:val="000000"/>
          <w:sz w:val="20"/>
          <w:szCs w:val="20"/>
        </w:rPr>
        <w:t xml:space="preserve"> </w:t>
      </w:r>
      <w:r w:rsidRPr="00E61CC0">
        <w:rPr>
          <w:rFonts w:eastAsia="Times New Roman"/>
          <w:color w:val="000000"/>
          <w:sz w:val="20"/>
          <w:szCs w:val="20"/>
        </w:rPr>
        <w:t>վտանգների</w:t>
      </w:r>
      <w:r w:rsidRPr="00232DA0">
        <w:rPr>
          <w:rFonts w:eastAsia="Times New Roman"/>
          <w:color w:val="000000"/>
          <w:sz w:val="20"/>
          <w:szCs w:val="20"/>
        </w:rPr>
        <w:t xml:space="preserve"> </w:t>
      </w:r>
      <w:r w:rsidRPr="00E61CC0">
        <w:rPr>
          <w:rFonts w:eastAsia="Times New Roman"/>
          <w:color w:val="000000"/>
          <w:sz w:val="20"/>
          <w:szCs w:val="20"/>
        </w:rPr>
        <w:t>նվազեցման</w:t>
      </w:r>
      <w:r w:rsidRPr="00232DA0">
        <w:rPr>
          <w:rFonts w:eastAsia="Times New Roman"/>
          <w:color w:val="000000"/>
          <w:sz w:val="20"/>
          <w:szCs w:val="20"/>
        </w:rPr>
        <w:t xml:space="preserve"> </w:t>
      </w:r>
      <w:r w:rsidRPr="00E61CC0">
        <w:rPr>
          <w:rFonts w:eastAsia="Times New Roman"/>
          <w:color w:val="000000"/>
          <w:sz w:val="20"/>
          <w:szCs w:val="20"/>
        </w:rPr>
        <w:t>ու</w:t>
      </w:r>
      <w:r w:rsidRPr="00232DA0">
        <w:rPr>
          <w:rFonts w:eastAsia="Times New Roman"/>
          <w:color w:val="000000"/>
          <w:sz w:val="20"/>
          <w:szCs w:val="20"/>
        </w:rPr>
        <w:t xml:space="preserve"> </w:t>
      </w:r>
      <w:r w:rsidRPr="00E61CC0">
        <w:rPr>
          <w:rFonts w:eastAsia="Times New Roman"/>
          <w:color w:val="000000"/>
          <w:sz w:val="20"/>
          <w:szCs w:val="20"/>
        </w:rPr>
        <w:t>հետևանքների</w:t>
      </w:r>
      <w:r w:rsidRPr="00232DA0">
        <w:rPr>
          <w:rFonts w:eastAsia="Times New Roman"/>
          <w:color w:val="000000"/>
          <w:sz w:val="20"/>
          <w:szCs w:val="20"/>
        </w:rPr>
        <w:t xml:space="preserve"> </w:t>
      </w:r>
      <w:r w:rsidRPr="00E61CC0">
        <w:rPr>
          <w:rFonts w:eastAsia="Times New Roman"/>
          <w:color w:val="000000"/>
          <w:sz w:val="20"/>
          <w:szCs w:val="20"/>
        </w:rPr>
        <w:t>վերացման</w:t>
      </w:r>
      <w:r w:rsidRPr="00232DA0">
        <w:rPr>
          <w:rFonts w:eastAsia="Times New Roman"/>
          <w:color w:val="000000"/>
          <w:sz w:val="20"/>
          <w:szCs w:val="20"/>
        </w:rPr>
        <w:t xml:space="preserve"> </w:t>
      </w:r>
      <w:r w:rsidRPr="00E61CC0">
        <w:rPr>
          <w:rFonts w:eastAsia="Times New Roman"/>
          <w:color w:val="000000"/>
          <w:sz w:val="20"/>
          <w:szCs w:val="20"/>
        </w:rPr>
        <w:t>հետ</w:t>
      </w:r>
      <w:r w:rsidRPr="00232DA0">
        <w:rPr>
          <w:rFonts w:eastAsia="Times New Roman"/>
          <w:color w:val="000000"/>
          <w:sz w:val="20"/>
          <w:szCs w:val="20"/>
        </w:rPr>
        <w:t xml:space="preserve"> </w:t>
      </w:r>
      <w:r w:rsidRPr="00E61CC0">
        <w:rPr>
          <w:rFonts w:eastAsia="Times New Roman"/>
          <w:color w:val="000000"/>
          <w:sz w:val="20"/>
          <w:szCs w:val="20"/>
        </w:rPr>
        <w:t>կապված</w:t>
      </w:r>
      <w:r w:rsidRPr="00232DA0">
        <w:rPr>
          <w:rFonts w:eastAsia="Times New Roman"/>
          <w:color w:val="000000"/>
          <w:sz w:val="20"/>
          <w:szCs w:val="20"/>
        </w:rPr>
        <w:t xml:space="preserve"> </w:t>
      </w:r>
      <w:r w:rsidRPr="00E61CC0">
        <w:rPr>
          <w:rFonts w:eastAsia="Times New Roman"/>
          <w:color w:val="000000"/>
          <w:sz w:val="20"/>
          <w:szCs w:val="20"/>
        </w:rPr>
        <w:t>աշխատանքների</w:t>
      </w:r>
      <w:r w:rsidRPr="00232DA0">
        <w:rPr>
          <w:rFonts w:eastAsia="Times New Roman"/>
          <w:color w:val="000000"/>
          <w:sz w:val="20"/>
          <w:szCs w:val="20"/>
        </w:rPr>
        <w:t xml:space="preserve"> </w:t>
      </w:r>
      <w:r w:rsidRPr="00E61CC0">
        <w:rPr>
          <w:rFonts w:eastAsia="Times New Roman"/>
          <w:color w:val="000000"/>
          <w:sz w:val="20"/>
          <w:szCs w:val="20"/>
        </w:rPr>
        <w:t>կազմակերպման</w:t>
      </w:r>
      <w:r w:rsidRPr="00232DA0">
        <w:rPr>
          <w:rFonts w:eastAsia="Times New Roman"/>
          <w:color w:val="000000"/>
          <w:sz w:val="20"/>
          <w:szCs w:val="20"/>
        </w:rPr>
        <w:t xml:space="preserve"> </w:t>
      </w:r>
      <w:r w:rsidRPr="00E61CC0">
        <w:rPr>
          <w:rFonts w:eastAsia="Times New Roman"/>
          <w:color w:val="000000"/>
          <w:sz w:val="20"/>
          <w:szCs w:val="20"/>
        </w:rPr>
        <w:t>համար</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13) </w:t>
      </w:r>
      <w:proofErr w:type="gramStart"/>
      <w:r w:rsidRPr="00E61CC0">
        <w:rPr>
          <w:rFonts w:eastAsia="Times New Roman"/>
          <w:color w:val="000000"/>
          <w:sz w:val="20"/>
          <w:szCs w:val="20"/>
        </w:rPr>
        <w:t>կազմակերպում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բնակիչների</w:t>
      </w:r>
      <w:r w:rsidRPr="00232DA0">
        <w:rPr>
          <w:rFonts w:eastAsia="Times New Roman"/>
          <w:color w:val="000000"/>
          <w:sz w:val="20"/>
          <w:szCs w:val="20"/>
        </w:rPr>
        <w:t xml:space="preserve"> </w:t>
      </w:r>
      <w:r w:rsidRPr="00E61CC0">
        <w:rPr>
          <w:rFonts w:eastAsia="Times New Roman"/>
          <w:color w:val="000000"/>
          <w:sz w:val="20"/>
          <w:szCs w:val="20"/>
        </w:rPr>
        <w:t>հաշվառումը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14) </w:t>
      </w:r>
      <w:proofErr w:type="gramStart"/>
      <w:r w:rsidRPr="00232DA0">
        <w:rPr>
          <w:rFonts w:eastAsia="Times New Roman"/>
          <w:color w:val="000000"/>
          <w:sz w:val="20"/>
          <w:szCs w:val="20"/>
        </w:rPr>
        <w:t>կատարում</w:t>
      </w:r>
      <w:proofErr w:type="gramEnd"/>
      <w:r w:rsidRPr="00232DA0">
        <w:rPr>
          <w:rFonts w:eastAsia="Times New Roman"/>
          <w:color w:val="000000"/>
          <w:sz w:val="20"/>
          <w:szCs w:val="20"/>
        </w:rPr>
        <w:t xml:space="preserve"> է քաղաքացիների ընդունելություն, օրենքով սահմանված կարգով քննության է առնում քաղաքացիների առաջարկությունները, դիմումներն ու բողոքները և ձեռնարկում է միջոցներ.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15) </w:t>
      </w:r>
      <w:proofErr w:type="gramStart"/>
      <w:r w:rsidRPr="00E61CC0">
        <w:rPr>
          <w:rFonts w:eastAsia="Times New Roman"/>
          <w:color w:val="000000"/>
          <w:sz w:val="20"/>
          <w:szCs w:val="20"/>
        </w:rPr>
        <w:t>սահմանում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խնամակալություն</w:t>
      </w:r>
      <w:r w:rsidRPr="00232DA0">
        <w:rPr>
          <w:rFonts w:eastAsia="Times New Roman"/>
          <w:color w:val="000000"/>
          <w:sz w:val="20"/>
          <w:szCs w:val="20"/>
        </w:rPr>
        <w:t xml:space="preserve">, </w:t>
      </w:r>
      <w:r w:rsidRPr="00E61CC0">
        <w:rPr>
          <w:rFonts w:eastAsia="Times New Roman"/>
          <w:color w:val="000000"/>
          <w:sz w:val="20"/>
          <w:szCs w:val="20"/>
        </w:rPr>
        <w:t>հոգաբարձություն</w:t>
      </w:r>
      <w:r w:rsidRPr="00232DA0">
        <w:rPr>
          <w:rFonts w:eastAsia="Times New Roman"/>
          <w:color w:val="000000"/>
          <w:sz w:val="20"/>
          <w:szCs w:val="20"/>
        </w:rPr>
        <w:t xml:space="preserve">, </w:t>
      </w:r>
      <w:r w:rsidRPr="00E61CC0">
        <w:rPr>
          <w:rFonts w:eastAsia="Times New Roman"/>
          <w:color w:val="000000"/>
          <w:sz w:val="20"/>
          <w:szCs w:val="20"/>
        </w:rPr>
        <w:t>իրականացնում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խնամակալության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հոգաբարձության</w:t>
      </w:r>
      <w:r w:rsidRPr="00232DA0">
        <w:rPr>
          <w:rFonts w:eastAsia="Times New Roman"/>
          <w:color w:val="000000"/>
          <w:sz w:val="20"/>
          <w:szCs w:val="20"/>
        </w:rPr>
        <w:t xml:space="preserve"> </w:t>
      </w:r>
      <w:r w:rsidRPr="00E61CC0">
        <w:rPr>
          <w:rFonts w:eastAsia="Times New Roman"/>
          <w:color w:val="000000"/>
          <w:sz w:val="20"/>
          <w:szCs w:val="20"/>
        </w:rPr>
        <w:t>մարմիններին</w:t>
      </w:r>
      <w:r w:rsidRPr="00232DA0">
        <w:rPr>
          <w:rFonts w:eastAsia="Times New Roman"/>
          <w:color w:val="000000"/>
          <w:sz w:val="20"/>
          <w:szCs w:val="20"/>
        </w:rPr>
        <w:t xml:space="preserve"> </w:t>
      </w:r>
      <w:r w:rsidRPr="00E61CC0">
        <w:rPr>
          <w:rFonts w:eastAsia="Times New Roman"/>
          <w:color w:val="000000"/>
          <w:sz w:val="20"/>
          <w:szCs w:val="20"/>
        </w:rPr>
        <w:t>օրենքով</w:t>
      </w:r>
      <w:r w:rsidRPr="00232DA0">
        <w:rPr>
          <w:rFonts w:eastAsia="Times New Roman"/>
          <w:color w:val="000000"/>
          <w:sz w:val="20"/>
          <w:szCs w:val="20"/>
        </w:rPr>
        <w:t xml:space="preserve"> </w:t>
      </w:r>
      <w:r w:rsidRPr="00E61CC0">
        <w:rPr>
          <w:rFonts w:eastAsia="Times New Roman"/>
          <w:color w:val="000000"/>
          <w:sz w:val="20"/>
          <w:szCs w:val="20"/>
        </w:rPr>
        <w:t>վերապահված</w:t>
      </w:r>
      <w:r w:rsidRPr="00232DA0">
        <w:rPr>
          <w:rFonts w:eastAsia="Times New Roman"/>
          <w:color w:val="000000"/>
          <w:sz w:val="20"/>
          <w:szCs w:val="20"/>
        </w:rPr>
        <w:t xml:space="preserve"> </w:t>
      </w:r>
      <w:r w:rsidRPr="00E61CC0">
        <w:rPr>
          <w:rFonts w:eastAsia="Times New Roman"/>
          <w:color w:val="000000"/>
          <w:sz w:val="20"/>
          <w:szCs w:val="20"/>
        </w:rPr>
        <w:t>այլ</w:t>
      </w:r>
      <w:r w:rsidRPr="00232DA0">
        <w:rPr>
          <w:rFonts w:eastAsia="Times New Roman"/>
          <w:color w:val="000000"/>
          <w:sz w:val="20"/>
          <w:szCs w:val="20"/>
        </w:rPr>
        <w:t xml:space="preserve"> </w:t>
      </w:r>
      <w:r w:rsidRPr="00E61CC0">
        <w:rPr>
          <w:rFonts w:eastAsia="Times New Roman"/>
          <w:color w:val="000000"/>
          <w:sz w:val="20"/>
          <w:szCs w:val="20"/>
        </w:rPr>
        <w:t>լիազորություններ</w:t>
      </w:r>
      <w:r w:rsidRPr="00232DA0">
        <w:rPr>
          <w:rFonts w:eastAsia="Times New Roman"/>
          <w:color w:val="000000"/>
          <w:sz w:val="20"/>
          <w:szCs w:val="20"/>
        </w:rPr>
        <w:t>.</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16) </w:t>
      </w:r>
      <w:proofErr w:type="gramStart"/>
      <w:r w:rsidRPr="00E61CC0">
        <w:rPr>
          <w:rFonts w:eastAsia="Times New Roman"/>
          <w:color w:val="000000"/>
          <w:sz w:val="20"/>
          <w:szCs w:val="20"/>
        </w:rPr>
        <w:t>միջոցներ</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ձեռնարկում</w:t>
      </w:r>
      <w:r w:rsidRPr="00232DA0">
        <w:rPr>
          <w:rFonts w:eastAsia="Times New Roman"/>
          <w:color w:val="000000"/>
          <w:sz w:val="20"/>
          <w:szCs w:val="20"/>
        </w:rPr>
        <w:t xml:space="preserve"> </w:t>
      </w:r>
      <w:r w:rsidRPr="00E61CC0">
        <w:rPr>
          <w:rFonts w:eastAsia="Times New Roman"/>
          <w:color w:val="000000"/>
          <w:sz w:val="20"/>
          <w:szCs w:val="20"/>
        </w:rPr>
        <w:t>իր</w:t>
      </w:r>
      <w:r w:rsidRPr="00232DA0">
        <w:rPr>
          <w:rFonts w:eastAsia="Times New Roman"/>
          <w:color w:val="000000"/>
          <w:sz w:val="20"/>
          <w:szCs w:val="20"/>
        </w:rPr>
        <w:t xml:space="preserve"> </w:t>
      </w:r>
      <w:r w:rsidRPr="00E61CC0">
        <w:rPr>
          <w:rFonts w:eastAsia="Times New Roman"/>
          <w:color w:val="000000"/>
          <w:sz w:val="20"/>
          <w:szCs w:val="20"/>
        </w:rPr>
        <w:t>համայնքում</w:t>
      </w:r>
      <w:r w:rsidRPr="00232DA0">
        <w:rPr>
          <w:rFonts w:eastAsia="Times New Roman"/>
          <w:color w:val="000000"/>
          <w:sz w:val="20"/>
          <w:szCs w:val="20"/>
        </w:rPr>
        <w:t xml:space="preserve"> </w:t>
      </w:r>
      <w:r w:rsidRPr="00E61CC0">
        <w:rPr>
          <w:rFonts w:eastAsia="Times New Roman"/>
          <w:color w:val="000000"/>
          <w:sz w:val="20"/>
          <w:szCs w:val="20"/>
        </w:rPr>
        <w:t>երեխաների</w:t>
      </w:r>
      <w:r w:rsidRPr="00232DA0">
        <w:rPr>
          <w:rFonts w:eastAsia="Times New Roman"/>
          <w:color w:val="000000"/>
          <w:sz w:val="20"/>
          <w:szCs w:val="20"/>
        </w:rPr>
        <w:t xml:space="preserve"> </w:t>
      </w:r>
      <w:r w:rsidRPr="00E61CC0">
        <w:rPr>
          <w:rFonts w:eastAsia="Times New Roman"/>
          <w:color w:val="000000"/>
          <w:sz w:val="20"/>
          <w:szCs w:val="20"/>
        </w:rPr>
        <w:t>ծնունդների</w:t>
      </w:r>
      <w:r w:rsidRPr="00232DA0">
        <w:rPr>
          <w:rFonts w:eastAsia="Times New Roman"/>
          <w:color w:val="000000"/>
          <w:sz w:val="20"/>
          <w:szCs w:val="20"/>
        </w:rPr>
        <w:t xml:space="preserve"> </w:t>
      </w:r>
      <w:r w:rsidRPr="00E61CC0">
        <w:rPr>
          <w:rFonts w:eastAsia="Times New Roman"/>
          <w:color w:val="000000"/>
          <w:sz w:val="20"/>
          <w:szCs w:val="20"/>
        </w:rPr>
        <w:t>չգրանցման</w:t>
      </w:r>
      <w:r w:rsidRPr="00232DA0">
        <w:rPr>
          <w:rFonts w:eastAsia="Times New Roman"/>
          <w:color w:val="000000"/>
          <w:sz w:val="20"/>
          <w:szCs w:val="20"/>
        </w:rPr>
        <w:t xml:space="preserve"> </w:t>
      </w:r>
      <w:r w:rsidRPr="00E61CC0">
        <w:rPr>
          <w:rFonts w:eastAsia="Times New Roman"/>
          <w:color w:val="000000"/>
          <w:sz w:val="20"/>
          <w:szCs w:val="20"/>
        </w:rPr>
        <w:t>դեպքերը</w:t>
      </w:r>
      <w:r w:rsidRPr="00232DA0">
        <w:rPr>
          <w:rFonts w:eastAsia="Times New Roman"/>
          <w:color w:val="000000"/>
          <w:sz w:val="20"/>
          <w:szCs w:val="20"/>
        </w:rPr>
        <w:t xml:space="preserve"> </w:t>
      </w:r>
      <w:r w:rsidRPr="00E61CC0">
        <w:rPr>
          <w:rFonts w:eastAsia="Times New Roman"/>
          <w:color w:val="000000"/>
          <w:sz w:val="20"/>
          <w:szCs w:val="20"/>
        </w:rPr>
        <w:t>բացահայտելու</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այդ</w:t>
      </w:r>
      <w:r w:rsidRPr="00232DA0">
        <w:rPr>
          <w:rFonts w:eastAsia="Times New Roman"/>
          <w:color w:val="000000"/>
          <w:sz w:val="20"/>
          <w:szCs w:val="20"/>
        </w:rPr>
        <w:t xml:space="preserve"> </w:t>
      </w:r>
      <w:r w:rsidRPr="00E61CC0">
        <w:rPr>
          <w:rFonts w:eastAsia="Times New Roman"/>
          <w:color w:val="000000"/>
          <w:sz w:val="20"/>
          <w:szCs w:val="20"/>
        </w:rPr>
        <w:t>ծնունդների</w:t>
      </w:r>
      <w:r w:rsidRPr="00232DA0">
        <w:rPr>
          <w:rFonts w:eastAsia="Times New Roman"/>
          <w:color w:val="000000"/>
          <w:sz w:val="20"/>
          <w:szCs w:val="20"/>
        </w:rPr>
        <w:t xml:space="preserve"> </w:t>
      </w:r>
      <w:r w:rsidRPr="00E61CC0">
        <w:rPr>
          <w:rFonts w:eastAsia="Times New Roman"/>
          <w:color w:val="000000"/>
          <w:sz w:val="20"/>
          <w:szCs w:val="20"/>
        </w:rPr>
        <w:t>պետական</w:t>
      </w:r>
      <w:r w:rsidRPr="00232DA0">
        <w:rPr>
          <w:rFonts w:eastAsia="Times New Roman"/>
          <w:color w:val="000000"/>
          <w:sz w:val="20"/>
          <w:szCs w:val="20"/>
        </w:rPr>
        <w:t xml:space="preserve"> </w:t>
      </w:r>
      <w:r w:rsidRPr="00E61CC0">
        <w:rPr>
          <w:rFonts w:eastAsia="Times New Roman"/>
          <w:color w:val="000000"/>
          <w:sz w:val="20"/>
          <w:szCs w:val="20"/>
        </w:rPr>
        <w:t>գրանցումներն</w:t>
      </w:r>
      <w:r w:rsidRPr="00232DA0">
        <w:rPr>
          <w:rFonts w:eastAsia="Times New Roman"/>
          <w:color w:val="000000"/>
          <w:sz w:val="20"/>
          <w:szCs w:val="20"/>
        </w:rPr>
        <w:t xml:space="preserve"> </w:t>
      </w:r>
      <w:r w:rsidRPr="00E61CC0">
        <w:rPr>
          <w:rFonts w:eastAsia="Times New Roman"/>
          <w:color w:val="000000"/>
          <w:sz w:val="20"/>
          <w:szCs w:val="20"/>
        </w:rPr>
        <w:t>ապահովելու</w:t>
      </w:r>
      <w:r w:rsidRPr="00232DA0">
        <w:rPr>
          <w:rFonts w:eastAsia="Times New Roman"/>
          <w:color w:val="000000"/>
          <w:sz w:val="20"/>
          <w:szCs w:val="20"/>
        </w:rPr>
        <w:t xml:space="preserve"> </w:t>
      </w:r>
      <w:r w:rsidRPr="00E61CC0">
        <w:rPr>
          <w:rFonts w:eastAsia="Times New Roman"/>
          <w:color w:val="000000"/>
          <w:sz w:val="20"/>
          <w:szCs w:val="20"/>
        </w:rPr>
        <w:t>ուղղությամբ</w:t>
      </w:r>
      <w:r w:rsidRPr="00232DA0">
        <w:rPr>
          <w:rFonts w:eastAsia="Times New Roman"/>
          <w:color w:val="000000"/>
          <w:sz w:val="20"/>
          <w:szCs w:val="20"/>
        </w:rPr>
        <w:t xml:space="preserve">, </w:t>
      </w:r>
      <w:r w:rsidRPr="00E61CC0">
        <w:rPr>
          <w:rFonts w:eastAsia="Times New Roman"/>
          <w:color w:val="000000"/>
          <w:sz w:val="20"/>
          <w:szCs w:val="20"/>
        </w:rPr>
        <w:t>օրենքով</w:t>
      </w:r>
      <w:r w:rsidRPr="00232DA0">
        <w:rPr>
          <w:rFonts w:eastAsia="Times New Roman"/>
          <w:color w:val="000000"/>
          <w:sz w:val="20"/>
          <w:szCs w:val="20"/>
        </w:rPr>
        <w:t xml:space="preserve"> </w:t>
      </w:r>
      <w:r w:rsidRPr="00E61CC0">
        <w:rPr>
          <w:rFonts w:eastAsia="Times New Roman"/>
          <w:color w:val="000000"/>
          <w:sz w:val="20"/>
          <w:szCs w:val="20"/>
        </w:rPr>
        <w:t>սահմանված</w:t>
      </w:r>
      <w:r w:rsidRPr="00232DA0">
        <w:rPr>
          <w:rFonts w:eastAsia="Times New Roman"/>
          <w:color w:val="000000"/>
          <w:sz w:val="20"/>
          <w:szCs w:val="20"/>
        </w:rPr>
        <w:t xml:space="preserve"> </w:t>
      </w:r>
      <w:r w:rsidRPr="00E61CC0">
        <w:rPr>
          <w:rFonts w:eastAsia="Times New Roman"/>
          <w:color w:val="000000"/>
          <w:sz w:val="20"/>
          <w:szCs w:val="20"/>
        </w:rPr>
        <w:t>դեպքերում</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r w:rsidRPr="00E61CC0">
        <w:rPr>
          <w:rFonts w:eastAsia="Times New Roman"/>
          <w:color w:val="000000"/>
          <w:sz w:val="20"/>
          <w:szCs w:val="20"/>
        </w:rPr>
        <w:t>տալիս</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երեխայի</w:t>
      </w:r>
      <w:r w:rsidRPr="00232DA0">
        <w:rPr>
          <w:rFonts w:eastAsia="Times New Roman"/>
          <w:color w:val="000000"/>
          <w:sz w:val="20"/>
          <w:szCs w:val="20"/>
        </w:rPr>
        <w:t xml:space="preserve"> </w:t>
      </w:r>
      <w:r w:rsidRPr="00E61CC0">
        <w:rPr>
          <w:rFonts w:eastAsia="Times New Roman"/>
          <w:color w:val="000000"/>
          <w:sz w:val="20"/>
          <w:szCs w:val="20"/>
        </w:rPr>
        <w:t>ծննդի</w:t>
      </w:r>
      <w:r w:rsidRPr="00232DA0">
        <w:rPr>
          <w:rFonts w:eastAsia="Times New Roman"/>
          <w:color w:val="000000"/>
          <w:sz w:val="20"/>
          <w:szCs w:val="20"/>
        </w:rPr>
        <w:t xml:space="preserve"> </w:t>
      </w:r>
      <w:r w:rsidRPr="00E61CC0">
        <w:rPr>
          <w:rFonts w:eastAsia="Times New Roman"/>
          <w:color w:val="000000"/>
          <w:sz w:val="20"/>
          <w:szCs w:val="20"/>
        </w:rPr>
        <w:t>պետական</w:t>
      </w:r>
      <w:r w:rsidRPr="00232DA0">
        <w:rPr>
          <w:rFonts w:eastAsia="Times New Roman"/>
          <w:color w:val="000000"/>
          <w:sz w:val="20"/>
          <w:szCs w:val="20"/>
        </w:rPr>
        <w:t xml:space="preserve"> </w:t>
      </w:r>
      <w:r w:rsidRPr="00E61CC0">
        <w:rPr>
          <w:rFonts w:eastAsia="Times New Roman"/>
          <w:color w:val="000000"/>
          <w:sz w:val="20"/>
          <w:szCs w:val="20"/>
        </w:rPr>
        <w:t>գրանցման</w:t>
      </w:r>
      <w:r w:rsidRPr="00232DA0">
        <w:rPr>
          <w:rFonts w:eastAsia="Times New Roman"/>
          <w:color w:val="000000"/>
          <w:sz w:val="20"/>
          <w:szCs w:val="20"/>
        </w:rPr>
        <w:t xml:space="preserve"> </w:t>
      </w:r>
      <w:r w:rsidRPr="00E61CC0">
        <w:rPr>
          <w:rFonts w:eastAsia="Times New Roman"/>
          <w:color w:val="000000"/>
          <w:sz w:val="20"/>
          <w:szCs w:val="20"/>
        </w:rPr>
        <w:t>գրավոր</w:t>
      </w:r>
      <w:r w:rsidRPr="00232DA0">
        <w:rPr>
          <w:rFonts w:eastAsia="Times New Roman"/>
          <w:color w:val="000000"/>
          <w:sz w:val="20"/>
          <w:szCs w:val="20"/>
        </w:rPr>
        <w:t xml:space="preserve"> </w:t>
      </w:r>
      <w:r w:rsidRPr="00E61CC0">
        <w:rPr>
          <w:rFonts w:eastAsia="Times New Roman"/>
          <w:color w:val="000000"/>
          <w:sz w:val="20"/>
          <w:szCs w:val="20"/>
        </w:rPr>
        <w:t>հայտարարություն</w:t>
      </w:r>
      <w:r w:rsidRPr="00232DA0">
        <w:rPr>
          <w:rFonts w:eastAsia="Times New Roman"/>
          <w:color w:val="000000"/>
          <w:sz w:val="20"/>
          <w:szCs w:val="20"/>
        </w:rPr>
        <w:t>.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17) </w:t>
      </w:r>
      <w:r w:rsidRPr="00E61CC0">
        <w:rPr>
          <w:rFonts w:eastAsia="Times New Roman"/>
          <w:color w:val="000000"/>
          <w:sz w:val="20"/>
          <w:szCs w:val="20"/>
        </w:rPr>
        <w:t>կազմակերպում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տեղական</w:t>
      </w:r>
      <w:r w:rsidRPr="00232DA0">
        <w:rPr>
          <w:rFonts w:eastAsia="Times New Roman"/>
          <w:color w:val="000000"/>
          <w:sz w:val="20"/>
          <w:szCs w:val="20"/>
        </w:rPr>
        <w:t xml:space="preserve"> </w:t>
      </w:r>
      <w:r w:rsidRPr="00E61CC0">
        <w:rPr>
          <w:rFonts w:eastAsia="Times New Roman"/>
          <w:color w:val="000000"/>
          <w:sz w:val="20"/>
          <w:szCs w:val="20"/>
        </w:rPr>
        <w:t>ինքնակառավարմանն</w:t>
      </w:r>
      <w:r w:rsidRPr="00232DA0">
        <w:rPr>
          <w:rFonts w:eastAsia="Times New Roman"/>
          <w:color w:val="000000"/>
          <w:sz w:val="20"/>
          <w:szCs w:val="20"/>
        </w:rPr>
        <w:t xml:space="preserve"> </w:t>
      </w:r>
      <w:r w:rsidRPr="00E61CC0">
        <w:rPr>
          <w:rFonts w:eastAsia="Times New Roman"/>
          <w:color w:val="000000"/>
          <w:sz w:val="20"/>
          <w:szCs w:val="20"/>
        </w:rPr>
        <w:t>առնչվող</w:t>
      </w:r>
      <w:r w:rsidRPr="00232DA0">
        <w:rPr>
          <w:rFonts w:eastAsia="Times New Roman"/>
          <w:color w:val="000000"/>
          <w:sz w:val="20"/>
          <w:szCs w:val="20"/>
        </w:rPr>
        <w:t xml:space="preserve"> </w:t>
      </w:r>
      <w:r w:rsidRPr="00E61CC0">
        <w:rPr>
          <w:rFonts w:eastAsia="Times New Roman"/>
          <w:color w:val="000000"/>
          <w:sz w:val="20"/>
          <w:szCs w:val="20"/>
        </w:rPr>
        <w:t>օրենսդրական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ենթաօրենսդրական</w:t>
      </w:r>
      <w:r w:rsidRPr="00232DA0">
        <w:rPr>
          <w:rFonts w:eastAsia="Times New Roman"/>
          <w:color w:val="000000"/>
          <w:sz w:val="20"/>
          <w:szCs w:val="20"/>
        </w:rPr>
        <w:t xml:space="preserve"> </w:t>
      </w:r>
      <w:r w:rsidRPr="00E61CC0">
        <w:rPr>
          <w:rFonts w:eastAsia="Times New Roman"/>
          <w:color w:val="000000"/>
          <w:sz w:val="20"/>
          <w:szCs w:val="20"/>
        </w:rPr>
        <w:t>կարևորագույն</w:t>
      </w:r>
      <w:r w:rsidRPr="00232DA0">
        <w:rPr>
          <w:rFonts w:eastAsia="Times New Roman"/>
          <w:color w:val="000000"/>
          <w:sz w:val="20"/>
          <w:szCs w:val="20"/>
        </w:rPr>
        <w:t xml:space="preserve"> </w:t>
      </w:r>
      <w:r w:rsidRPr="00E61CC0">
        <w:rPr>
          <w:rFonts w:eastAsia="Times New Roman"/>
          <w:color w:val="000000"/>
          <w:sz w:val="20"/>
          <w:szCs w:val="20"/>
        </w:rPr>
        <w:t>նախաձեռնությունների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նախագծերի</w:t>
      </w:r>
      <w:r w:rsidRPr="00232DA0">
        <w:rPr>
          <w:rFonts w:eastAsia="Times New Roman"/>
          <w:color w:val="000000"/>
          <w:sz w:val="20"/>
          <w:szCs w:val="20"/>
        </w:rPr>
        <w:t xml:space="preserve">, </w:t>
      </w:r>
      <w:r w:rsidRPr="00E61CC0">
        <w:rPr>
          <w:rFonts w:eastAsia="Times New Roman"/>
          <w:color w:val="000000"/>
          <w:sz w:val="20"/>
          <w:szCs w:val="20"/>
        </w:rPr>
        <w:t>մասնավորապես</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զարգացման</w:t>
      </w:r>
      <w:r w:rsidRPr="00232DA0">
        <w:rPr>
          <w:rFonts w:eastAsia="Times New Roman"/>
          <w:color w:val="000000"/>
          <w:sz w:val="20"/>
          <w:szCs w:val="20"/>
        </w:rPr>
        <w:t xml:space="preserve"> </w:t>
      </w:r>
      <w:r w:rsidRPr="00E61CC0">
        <w:rPr>
          <w:rFonts w:eastAsia="Times New Roman"/>
          <w:color w:val="000000"/>
          <w:sz w:val="20"/>
          <w:szCs w:val="20"/>
        </w:rPr>
        <w:t>ծրագրերի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տարեկան</w:t>
      </w:r>
      <w:r w:rsidRPr="00232DA0">
        <w:rPr>
          <w:rFonts w:eastAsia="Times New Roman"/>
          <w:color w:val="000000"/>
          <w:sz w:val="20"/>
          <w:szCs w:val="20"/>
        </w:rPr>
        <w:t xml:space="preserve"> </w:t>
      </w:r>
      <w:r w:rsidRPr="00E61CC0">
        <w:rPr>
          <w:rFonts w:eastAsia="Times New Roman"/>
          <w:color w:val="000000"/>
          <w:sz w:val="20"/>
          <w:szCs w:val="20"/>
        </w:rPr>
        <w:t>բյուջեի</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կողմից</w:t>
      </w:r>
      <w:r w:rsidRPr="00232DA0">
        <w:rPr>
          <w:rFonts w:eastAsia="Times New Roman"/>
          <w:color w:val="000000"/>
          <w:sz w:val="20"/>
          <w:szCs w:val="20"/>
        </w:rPr>
        <w:t xml:space="preserve"> </w:t>
      </w:r>
      <w:r w:rsidRPr="00E61CC0">
        <w:rPr>
          <w:rFonts w:eastAsia="Times New Roman"/>
          <w:color w:val="000000"/>
          <w:sz w:val="20"/>
          <w:szCs w:val="20"/>
        </w:rPr>
        <w:t>մատուցվող</w:t>
      </w:r>
      <w:r w:rsidRPr="00232DA0">
        <w:rPr>
          <w:rFonts w:eastAsia="Times New Roman"/>
          <w:color w:val="000000"/>
          <w:sz w:val="20"/>
          <w:szCs w:val="20"/>
        </w:rPr>
        <w:t xml:space="preserve"> </w:t>
      </w:r>
      <w:r w:rsidRPr="00E61CC0">
        <w:rPr>
          <w:rFonts w:eastAsia="Times New Roman"/>
          <w:color w:val="000000"/>
          <w:sz w:val="20"/>
          <w:szCs w:val="20"/>
        </w:rPr>
        <w:t>հանրային</w:t>
      </w:r>
      <w:r w:rsidRPr="00232DA0">
        <w:rPr>
          <w:rFonts w:eastAsia="Times New Roman"/>
          <w:color w:val="000000"/>
          <w:sz w:val="20"/>
          <w:szCs w:val="20"/>
        </w:rPr>
        <w:t xml:space="preserve"> </w:t>
      </w:r>
      <w:r w:rsidRPr="00E61CC0">
        <w:rPr>
          <w:rFonts w:eastAsia="Times New Roman"/>
          <w:color w:val="000000"/>
          <w:sz w:val="20"/>
          <w:szCs w:val="20"/>
        </w:rPr>
        <w:t>ծառայությունների</w:t>
      </w:r>
      <w:r w:rsidRPr="00232DA0">
        <w:rPr>
          <w:rFonts w:eastAsia="Times New Roman"/>
          <w:color w:val="000000"/>
          <w:sz w:val="20"/>
          <w:szCs w:val="20"/>
        </w:rPr>
        <w:t xml:space="preserve"> </w:t>
      </w:r>
      <w:r w:rsidRPr="00E61CC0">
        <w:rPr>
          <w:rFonts w:eastAsia="Times New Roman"/>
          <w:color w:val="000000"/>
          <w:sz w:val="20"/>
          <w:szCs w:val="20"/>
        </w:rPr>
        <w:t>ոլորտներում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ղեկավարի</w:t>
      </w:r>
      <w:r w:rsidRPr="00232DA0">
        <w:rPr>
          <w:rFonts w:eastAsia="Times New Roman"/>
          <w:color w:val="000000"/>
          <w:sz w:val="20"/>
          <w:szCs w:val="20"/>
        </w:rPr>
        <w:t xml:space="preserve"> </w:t>
      </w:r>
      <w:r w:rsidRPr="00E61CC0">
        <w:rPr>
          <w:rFonts w:eastAsia="Times New Roman"/>
          <w:color w:val="000000"/>
          <w:sz w:val="20"/>
          <w:szCs w:val="20"/>
        </w:rPr>
        <w:t>որոշումների</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գլխավոր</w:t>
      </w:r>
      <w:r w:rsidRPr="00232DA0">
        <w:rPr>
          <w:rFonts w:eastAsia="Times New Roman"/>
          <w:color w:val="000000"/>
          <w:sz w:val="20"/>
          <w:szCs w:val="20"/>
        </w:rPr>
        <w:t xml:space="preserve"> </w:t>
      </w:r>
      <w:r w:rsidRPr="00E61CC0">
        <w:rPr>
          <w:rFonts w:eastAsia="Times New Roman"/>
          <w:color w:val="000000"/>
          <w:sz w:val="20"/>
          <w:szCs w:val="20"/>
        </w:rPr>
        <w:t>հատակագծի</w:t>
      </w:r>
      <w:r w:rsidRPr="00232DA0">
        <w:rPr>
          <w:rFonts w:eastAsia="Times New Roman"/>
          <w:color w:val="000000"/>
          <w:sz w:val="20"/>
          <w:szCs w:val="20"/>
        </w:rPr>
        <w:t xml:space="preserve">, </w:t>
      </w:r>
      <w:r w:rsidRPr="00E61CC0">
        <w:rPr>
          <w:rFonts w:eastAsia="Times New Roman"/>
          <w:color w:val="000000"/>
          <w:sz w:val="20"/>
          <w:szCs w:val="20"/>
        </w:rPr>
        <w:t>քաղաքաշինական</w:t>
      </w:r>
      <w:r w:rsidRPr="00232DA0">
        <w:rPr>
          <w:rFonts w:eastAsia="Times New Roman"/>
          <w:color w:val="000000"/>
          <w:sz w:val="20"/>
          <w:szCs w:val="20"/>
        </w:rPr>
        <w:t xml:space="preserve">, </w:t>
      </w:r>
      <w:r w:rsidRPr="00E61CC0">
        <w:rPr>
          <w:rFonts w:eastAsia="Times New Roman"/>
          <w:color w:val="000000"/>
          <w:sz w:val="20"/>
          <w:szCs w:val="20"/>
        </w:rPr>
        <w:t>բնապահպանական</w:t>
      </w:r>
      <w:r w:rsidRPr="00232DA0">
        <w:rPr>
          <w:rFonts w:eastAsia="Times New Roman"/>
          <w:color w:val="000000"/>
          <w:sz w:val="20"/>
          <w:szCs w:val="20"/>
        </w:rPr>
        <w:t xml:space="preserve">, </w:t>
      </w:r>
      <w:r w:rsidRPr="00E61CC0">
        <w:rPr>
          <w:rFonts w:eastAsia="Times New Roman"/>
          <w:color w:val="000000"/>
          <w:sz w:val="20"/>
          <w:szCs w:val="20"/>
        </w:rPr>
        <w:t>կենսագործունեության</w:t>
      </w:r>
      <w:r w:rsidRPr="00232DA0">
        <w:rPr>
          <w:rFonts w:eastAsia="Times New Roman"/>
          <w:color w:val="000000"/>
          <w:sz w:val="20"/>
          <w:szCs w:val="20"/>
        </w:rPr>
        <w:t xml:space="preserve"> </w:t>
      </w:r>
      <w:r w:rsidRPr="00E61CC0">
        <w:rPr>
          <w:rFonts w:eastAsia="Times New Roman"/>
          <w:color w:val="000000"/>
          <w:sz w:val="20"/>
          <w:szCs w:val="20"/>
        </w:rPr>
        <w:t>միջավայրի</w:t>
      </w:r>
      <w:r w:rsidRPr="00232DA0">
        <w:rPr>
          <w:rFonts w:eastAsia="Times New Roman"/>
          <w:color w:val="000000"/>
          <w:sz w:val="20"/>
          <w:szCs w:val="20"/>
        </w:rPr>
        <w:t xml:space="preserve"> </w:t>
      </w:r>
      <w:r w:rsidRPr="00E61CC0">
        <w:rPr>
          <w:rFonts w:eastAsia="Times New Roman"/>
          <w:color w:val="000000"/>
          <w:sz w:val="20"/>
          <w:szCs w:val="20"/>
        </w:rPr>
        <w:t>ծրագրվող</w:t>
      </w:r>
      <w:r w:rsidRPr="00232DA0">
        <w:rPr>
          <w:rFonts w:eastAsia="Times New Roman"/>
          <w:color w:val="000000"/>
          <w:sz w:val="20"/>
          <w:szCs w:val="20"/>
        </w:rPr>
        <w:t xml:space="preserve"> </w:t>
      </w:r>
      <w:r w:rsidRPr="00E61CC0">
        <w:rPr>
          <w:rFonts w:eastAsia="Times New Roman"/>
          <w:color w:val="000000"/>
          <w:sz w:val="20"/>
          <w:szCs w:val="20"/>
        </w:rPr>
        <w:t>փոփոխությունների</w:t>
      </w:r>
      <w:r w:rsidRPr="00232DA0">
        <w:rPr>
          <w:rFonts w:eastAsia="Times New Roman"/>
          <w:color w:val="000000"/>
          <w:sz w:val="20"/>
          <w:szCs w:val="20"/>
        </w:rPr>
        <w:t xml:space="preserve"> </w:t>
      </w:r>
      <w:r w:rsidRPr="00E61CC0">
        <w:rPr>
          <w:rFonts w:eastAsia="Times New Roman"/>
          <w:color w:val="000000"/>
          <w:sz w:val="20"/>
          <w:szCs w:val="20"/>
        </w:rPr>
        <w:t>հանրային</w:t>
      </w:r>
      <w:r w:rsidRPr="00232DA0">
        <w:rPr>
          <w:rFonts w:eastAsia="Times New Roman"/>
          <w:color w:val="000000"/>
          <w:sz w:val="20"/>
          <w:szCs w:val="20"/>
        </w:rPr>
        <w:t xml:space="preserve"> </w:t>
      </w:r>
      <w:r w:rsidRPr="00E61CC0">
        <w:rPr>
          <w:rFonts w:eastAsia="Times New Roman"/>
          <w:color w:val="000000"/>
          <w:sz w:val="20"/>
          <w:szCs w:val="20"/>
        </w:rPr>
        <w:t>լսումներ</w:t>
      </w:r>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քննարկումներ</w:t>
      </w:r>
      <w:r w:rsidRPr="00232DA0">
        <w:rPr>
          <w:rFonts w:eastAsia="Times New Roman"/>
          <w:color w:val="000000"/>
          <w:sz w:val="20"/>
          <w:szCs w:val="20"/>
        </w:rPr>
        <w:t xml:space="preserve">, </w:t>
      </w:r>
      <w:r w:rsidRPr="00E61CC0">
        <w:rPr>
          <w:rFonts w:eastAsia="Times New Roman"/>
          <w:color w:val="000000"/>
          <w:sz w:val="20"/>
          <w:szCs w:val="20"/>
        </w:rPr>
        <w:t>դրանց</w:t>
      </w:r>
      <w:r w:rsidRPr="00232DA0">
        <w:rPr>
          <w:rFonts w:eastAsia="Times New Roman"/>
          <w:color w:val="000000"/>
          <w:sz w:val="20"/>
          <w:szCs w:val="20"/>
        </w:rPr>
        <w:t xml:space="preserve"> </w:t>
      </w:r>
      <w:r w:rsidRPr="00E61CC0">
        <w:rPr>
          <w:rFonts w:eastAsia="Times New Roman"/>
          <w:color w:val="000000"/>
          <w:sz w:val="20"/>
          <w:szCs w:val="20"/>
        </w:rPr>
        <w:t>վերաբերյալ</w:t>
      </w:r>
      <w:r w:rsidRPr="00232DA0">
        <w:rPr>
          <w:rFonts w:eastAsia="Times New Roman"/>
          <w:color w:val="000000"/>
          <w:sz w:val="20"/>
          <w:szCs w:val="20"/>
        </w:rPr>
        <w:t xml:space="preserve"> </w:t>
      </w:r>
      <w:r w:rsidRPr="00E61CC0">
        <w:rPr>
          <w:rFonts w:eastAsia="Times New Roman"/>
          <w:color w:val="000000"/>
          <w:sz w:val="20"/>
          <w:szCs w:val="20"/>
        </w:rPr>
        <w:t>առաջարկությունների</w:t>
      </w:r>
      <w:r w:rsidRPr="00232DA0">
        <w:rPr>
          <w:rFonts w:eastAsia="Times New Roman"/>
          <w:color w:val="000000"/>
          <w:sz w:val="20"/>
          <w:szCs w:val="20"/>
        </w:rPr>
        <w:t xml:space="preserve"> </w:t>
      </w:r>
      <w:r w:rsidRPr="00E61CC0">
        <w:rPr>
          <w:rFonts w:eastAsia="Times New Roman"/>
          <w:color w:val="000000"/>
          <w:sz w:val="20"/>
          <w:szCs w:val="20"/>
        </w:rPr>
        <w:t>ընդունումը</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ներկայացումը</w:t>
      </w:r>
      <w:r w:rsidRPr="00232DA0">
        <w:rPr>
          <w:rFonts w:eastAsia="Times New Roman"/>
          <w:color w:val="000000"/>
          <w:sz w:val="20"/>
          <w:szCs w:val="20"/>
        </w:rPr>
        <w:t xml:space="preserve"> </w:t>
      </w:r>
      <w:r w:rsidRPr="00E61CC0">
        <w:rPr>
          <w:rFonts w:eastAsia="Times New Roman"/>
          <w:color w:val="000000"/>
          <w:sz w:val="20"/>
          <w:szCs w:val="20"/>
        </w:rPr>
        <w:t>նախաձեռնությունների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նախագծերի</w:t>
      </w:r>
      <w:r w:rsidRPr="00232DA0">
        <w:rPr>
          <w:rFonts w:eastAsia="Times New Roman"/>
          <w:color w:val="000000"/>
          <w:sz w:val="20"/>
          <w:szCs w:val="20"/>
        </w:rPr>
        <w:t xml:space="preserve"> </w:t>
      </w:r>
      <w:r w:rsidRPr="00E61CC0">
        <w:rPr>
          <w:rFonts w:eastAsia="Times New Roman"/>
          <w:color w:val="000000"/>
          <w:sz w:val="20"/>
          <w:szCs w:val="20"/>
        </w:rPr>
        <w:t>հեղինակներին</w:t>
      </w:r>
      <w:r w:rsidRPr="00232DA0">
        <w:rPr>
          <w:rFonts w:eastAsia="Times New Roman"/>
          <w:color w:val="000000"/>
          <w:sz w:val="20"/>
          <w:szCs w:val="20"/>
        </w:rPr>
        <w:t>.</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6. Համայնքի սեփականություն համարվող գույքը համայնքի ղեկավարը ենթարկում է ամենամյա պարտադիր գույքագրման, որը ներկայացվում է ավագանու հաստատմանը: </w:t>
      </w:r>
    </w:p>
    <w:p w:rsidR="00F375A6"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7. </w:t>
      </w:r>
      <w:r w:rsidRPr="00E61CC0">
        <w:rPr>
          <w:rFonts w:eastAsia="Times New Roman"/>
          <w:color w:val="000000"/>
          <w:sz w:val="20"/>
          <w:szCs w:val="20"/>
        </w:rPr>
        <w:t>Սեփականության</w:t>
      </w:r>
      <w:r w:rsidRPr="00232DA0">
        <w:rPr>
          <w:rFonts w:eastAsia="Times New Roman"/>
          <w:color w:val="000000"/>
          <w:sz w:val="20"/>
          <w:szCs w:val="20"/>
        </w:rPr>
        <w:t xml:space="preserve"> </w:t>
      </w:r>
      <w:r w:rsidRPr="00E61CC0">
        <w:rPr>
          <w:rFonts w:eastAsia="Times New Roman"/>
          <w:color w:val="000000"/>
          <w:sz w:val="20"/>
          <w:szCs w:val="20"/>
        </w:rPr>
        <w:t>իրավունքով</w:t>
      </w:r>
      <w:r w:rsidRPr="00232DA0">
        <w:rPr>
          <w:rFonts w:eastAsia="Times New Roman"/>
          <w:color w:val="000000"/>
          <w:sz w:val="20"/>
          <w:szCs w:val="20"/>
        </w:rPr>
        <w:t xml:space="preserve"> </w:t>
      </w:r>
      <w:r w:rsidRPr="00E61CC0">
        <w:rPr>
          <w:rFonts w:eastAsia="Times New Roman"/>
          <w:color w:val="000000"/>
          <w:sz w:val="20"/>
          <w:szCs w:val="20"/>
        </w:rPr>
        <w:t>գույք</w:t>
      </w:r>
      <w:r w:rsidRPr="00232DA0">
        <w:rPr>
          <w:rFonts w:eastAsia="Times New Roman"/>
          <w:color w:val="000000"/>
          <w:sz w:val="20"/>
          <w:szCs w:val="20"/>
        </w:rPr>
        <w:t xml:space="preserve"> </w:t>
      </w:r>
      <w:r w:rsidRPr="00E61CC0">
        <w:rPr>
          <w:rFonts w:eastAsia="Times New Roman"/>
          <w:color w:val="000000"/>
          <w:sz w:val="20"/>
          <w:szCs w:val="20"/>
        </w:rPr>
        <w:t>ձեռք</w:t>
      </w:r>
      <w:r w:rsidRPr="00232DA0">
        <w:rPr>
          <w:rFonts w:eastAsia="Times New Roman"/>
          <w:color w:val="000000"/>
          <w:sz w:val="20"/>
          <w:szCs w:val="20"/>
        </w:rPr>
        <w:t xml:space="preserve"> </w:t>
      </w:r>
      <w:r w:rsidRPr="00E61CC0">
        <w:rPr>
          <w:rFonts w:eastAsia="Times New Roman"/>
          <w:color w:val="000000"/>
          <w:sz w:val="20"/>
          <w:szCs w:val="20"/>
        </w:rPr>
        <w:t>բերելուց</w:t>
      </w:r>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գույքն</w:t>
      </w:r>
      <w:r w:rsidRPr="00232DA0">
        <w:rPr>
          <w:rFonts w:eastAsia="Times New Roman"/>
          <w:color w:val="000000"/>
          <w:sz w:val="20"/>
          <w:szCs w:val="20"/>
        </w:rPr>
        <w:t xml:space="preserve"> </w:t>
      </w:r>
      <w:r w:rsidRPr="00E61CC0">
        <w:rPr>
          <w:rFonts w:eastAsia="Times New Roman"/>
          <w:color w:val="000000"/>
          <w:sz w:val="20"/>
          <w:szCs w:val="20"/>
        </w:rPr>
        <w:t>օտարելուց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մեկշաբաթյա</w:t>
      </w:r>
      <w:r w:rsidRPr="00232DA0">
        <w:rPr>
          <w:rFonts w:eastAsia="Times New Roman"/>
          <w:color w:val="000000"/>
          <w:sz w:val="20"/>
          <w:szCs w:val="20"/>
        </w:rPr>
        <w:t xml:space="preserve"> </w:t>
      </w:r>
      <w:r w:rsidRPr="00E61CC0">
        <w:rPr>
          <w:rFonts w:eastAsia="Times New Roman"/>
          <w:color w:val="000000"/>
          <w:sz w:val="20"/>
          <w:szCs w:val="20"/>
        </w:rPr>
        <w:t>ժամկետում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w:t>
      </w:r>
      <w:r w:rsidRPr="00E61CC0">
        <w:rPr>
          <w:rFonts w:eastAsia="Times New Roman"/>
          <w:color w:val="000000"/>
          <w:sz w:val="20"/>
          <w:szCs w:val="20"/>
        </w:rPr>
        <w:t>գույքագրման</w:t>
      </w:r>
      <w:r w:rsidRPr="00232DA0">
        <w:rPr>
          <w:rFonts w:eastAsia="Times New Roman"/>
          <w:color w:val="000000"/>
          <w:sz w:val="20"/>
          <w:szCs w:val="20"/>
        </w:rPr>
        <w:t xml:space="preserve"> </w:t>
      </w:r>
      <w:r w:rsidRPr="00E61CC0">
        <w:rPr>
          <w:rFonts w:eastAsia="Times New Roman"/>
          <w:color w:val="000000"/>
          <w:sz w:val="20"/>
          <w:szCs w:val="20"/>
        </w:rPr>
        <w:t>փաստաթղթերում</w:t>
      </w:r>
      <w:r w:rsidRPr="00232DA0">
        <w:rPr>
          <w:rFonts w:eastAsia="Times New Roman"/>
          <w:color w:val="000000"/>
          <w:sz w:val="20"/>
          <w:szCs w:val="20"/>
        </w:rPr>
        <w:t xml:space="preserve"> </w:t>
      </w:r>
      <w:r w:rsidRPr="00E61CC0">
        <w:rPr>
          <w:rFonts w:eastAsia="Times New Roman"/>
          <w:color w:val="000000"/>
          <w:sz w:val="20"/>
          <w:szCs w:val="20"/>
        </w:rPr>
        <w:t>կատարում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համապատասխան</w:t>
      </w:r>
      <w:r w:rsidRPr="00232DA0">
        <w:rPr>
          <w:rFonts w:eastAsia="Times New Roman"/>
          <w:color w:val="000000"/>
          <w:sz w:val="20"/>
          <w:szCs w:val="20"/>
        </w:rPr>
        <w:t xml:space="preserve"> </w:t>
      </w:r>
      <w:r w:rsidRPr="00E61CC0">
        <w:rPr>
          <w:rFonts w:eastAsia="Times New Roman"/>
          <w:color w:val="000000"/>
          <w:sz w:val="20"/>
          <w:szCs w:val="20"/>
        </w:rPr>
        <w:t>փոփոխություններ</w:t>
      </w:r>
      <w:r w:rsidRPr="00232DA0">
        <w:rPr>
          <w:rFonts w:eastAsia="Times New Roman"/>
          <w:color w:val="000000"/>
          <w:sz w:val="20"/>
          <w:szCs w:val="20"/>
        </w:rPr>
        <w:t xml:space="preserve">, </w:t>
      </w:r>
      <w:r w:rsidRPr="00E61CC0">
        <w:rPr>
          <w:rFonts w:eastAsia="Times New Roman"/>
          <w:color w:val="000000"/>
          <w:sz w:val="20"/>
          <w:szCs w:val="20"/>
        </w:rPr>
        <w:t>որոնք</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ավագանին</w:t>
      </w:r>
      <w:r w:rsidRPr="00232DA0">
        <w:rPr>
          <w:rFonts w:eastAsia="Times New Roman"/>
          <w:color w:val="000000"/>
          <w:sz w:val="20"/>
          <w:szCs w:val="20"/>
        </w:rPr>
        <w:t xml:space="preserve"> </w:t>
      </w:r>
      <w:r w:rsidRPr="00E61CC0">
        <w:rPr>
          <w:rFonts w:eastAsia="Times New Roman"/>
          <w:color w:val="000000"/>
          <w:sz w:val="20"/>
          <w:szCs w:val="20"/>
        </w:rPr>
        <w:t>հաստատում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առաջիկա</w:t>
      </w:r>
      <w:r w:rsidRPr="00232DA0">
        <w:rPr>
          <w:rFonts w:eastAsia="Times New Roman"/>
          <w:color w:val="000000"/>
          <w:sz w:val="20"/>
          <w:szCs w:val="20"/>
        </w:rPr>
        <w:t xml:space="preserve"> </w:t>
      </w:r>
      <w:r w:rsidRPr="00E61CC0">
        <w:rPr>
          <w:rFonts w:eastAsia="Times New Roman"/>
          <w:color w:val="000000"/>
          <w:sz w:val="20"/>
          <w:szCs w:val="20"/>
        </w:rPr>
        <w:t>նիստում</w:t>
      </w:r>
      <w:r w:rsidRPr="00232DA0">
        <w:rPr>
          <w:rFonts w:eastAsia="Times New Roman"/>
          <w:color w:val="000000"/>
          <w:sz w:val="20"/>
          <w:szCs w:val="20"/>
        </w:rPr>
        <w:t>:</w:t>
      </w:r>
    </w:p>
    <w:p w:rsidR="00CE6428" w:rsidRPr="00232DA0" w:rsidRDefault="00CE6428" w:rsidP="00F375A6">
      <w:pPr>
        <w:spacing w:line="240" w:lineRule="auto"/>
        <w:ind w:firstLine="375"/>
        <w:rPr>
          <w:rFonts w:eastAsia="Times New Roman"/>
          <w:color w:val="000000"/>
          <w:sz w:val="20"/>
          <w:szCs w:val="20"/>
        </w:rPr>
      </w:pPr>
    </w:p>
    <w:p w:rsidR="00CE6428" w:rsidRDefault="00CE6428">
      <w:pPr>
        <w:rPr>
          <w:rFonts w:eastAsia="Times New Roman"/>
          <w:color w:val="000000"/>
          <w:sz w:val="20"/>
          <w:szCs w:val="20"/>
        </w:rPr>
      </w:pPr>
      <w:r>
        <w:rPr>
          <w:rFonts w:eastAsia="Times New Roman"/>
          <w:color w:val="000000"/>
          <w:sz w:val="20"/>
          <w:szCs w:val="20"/>
        </w:rPr>
        <w:br w:type="page"/>
      </w:r>
    </w:p>
    <w:p w:rsidR="00F375A6" w:rsidRPr="00232DA0" w:rsidRDefault="00F375A6" w:rsidP="00F375A6">
      <w:pPr>
        <w:autoSpaceDE w:val="0"/>
        <w:autoSpaceDN w:val="0"/>
        <w:adjustRightInd w:val="0"/>
        <w:spacing w:line="240" w:lineRule="auto"/>
        <w:rPr>
          <w:rFonts w:eastAsia="Times New Roman"/>
          <w:color w:val="000000"/>
          <w:sz w:val="20"/>
          <w:szCs w:val="20"/>
        </w:rPr>
      </w:pPr>
    </w:p>
    <w:p w:rsidR="00F375A6" w:rsidRPr="00232DA0" w:rsidRDefault="00F375A6" w:rsidP="00F375A6">
      <w:pPr>
        <w:autoSpaceDE w:val="0"/>
        <w:autoSpaceDN w:val="0"/>
        <w:adjustRightInd w:val="0"/>
        <w:spacing w:line="240" w:lineRule="auto"/>
        <w:rPr>
          <w:rFonts w:eastAsia="Times New Roman"/>
          <w:color w:val="000000"/>
          <w:sz w:val="20"/>
          <w:szCs w:val="20"/>
        </w:rPr>
      </w:pPr>
    </w:p>
    <w:p w:rsidR="00F375A6" w:rsidRPr="00232DA0" w:rsidRDefault="00F375A6" w:rsidP="00F375A6">
      <w:pPr>
        <w:spacing w:line="240" w:lineRule="auto"/>
        <w:ind w:firstLine="400"/>
        <w:jc w:val="right"/>
        <w:rPr>
          <w:rFonts w:eastAsia="Times New Roman"/>
          <w:color w:val="000000"/>
          <w:sz w:val="20"/>
          <w:szCs w:val="20"/>
        </w:rPr>
      </w:pPr>
      <w:r w:rsidRPr="00232DA0">
        <w:rPr>
          <w:rFonts w:eastAsia="Times New Roman"/>
          <w:color w:val="000000"/>
          <w:sz w:val="20"/>
          <w:szCs w:val="20"/>
        </w:rPr>
        <w:t xml:space="preserve"> Գործառույթի իրականացման օրենսդրական հիմքը՝ &lt;&lt;Տեղական ինքնակառավարման մասին&gt;&gt; ՀՀ օրենք: </w:t>
      </w:r>
    </w:p>
    <w:p w:rsidR="00F375A6" w:rsidRPr="00232DA0" w:rsidRDefault="00F375A6" w:rsidP="00F375A6">
      <w:pPr>
        <w:spacing w:line="240" w:lineRule="auto"/>
        <w:ind w:firstLine="375"/>
        <w:rPr>
          <w:rFonts w:eastAsia="Times New Roman"/>
          <w:color w:val="000000"/>
          <w:sz w:val="20"/>
          <w:szCs w:val="20"/>
        </w:rPr>
      </w:pPr>
    </w:p>
    <w:p w:rsidR="00F375A6" w:rsidRPr="00232DA0" w:rsidRDefault="00F375A6" w:rsidP="00F375A6">
      <w:pPr>
        <w:spacing w:line="240" w:lineRule="auto"/>
        <w:rPr>
          <w:rFonts w:eastAsia="Times New Roman"/>
          <w:color w:val="000000"/>
          <w:sz w:val="20"/>
          <w:szCs w:val="20"/>
        </w:rPr>
      </w:pPr>
    </w:p>
    <w:tbl>
      <w:tblPr>
        <w:tblW w:w="1503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8"/>
        <w:gridCol w:w="1710"/>
        <w:gridCol w:w="1800"/>
        <w:gridCol w:w="1620"/>
        <w:gridCol w:w="1980"/>
        <w:gridCol w:w="2340"/>
        <w:gridCol w:w="2322"/>
      </w:tblGrid>
      <w:tr w:rsidR="00F375A6" w:rsidRPr="00232DA0" w:rsidTr="00282C17">
        <w:tc>
          <w:tcPr>
            <w:tcW w:w="3258"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Դրույթների անվանումը</w:t>
            </w:r>
          </w:p>
        </w:tc>
        <w:tc>
          <w:tcPr>
            <w:tcW w:w="171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Պահպանված է</w:t>
            </w:r>
          </w:p>
        </w:tc>
        <w:tc>
          <w:tcPr>
            <w:tcW w:w="180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Թերի է պահպանված</w:t>
            </w:r>
          </w:p>
        </w:tc>
        <w:tc>
          <w:tcPr>
            <w:tcW w:w="162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Պահպանված չէ</w:t>
            </w:r>
          </w:p>
        </w:tc>
        <w:tc>
          <w:tcPr>
            <w:tcW w:w="198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Հայտնաբերված խախտումները</w:t>
            </w:r>
          </w:p>
        </w:tc>
        <w:tc>
          <w:tcPr>
            <w:tcW w:w="234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Առաջարկություններ հսկողության ընթացքում հայտնաբերված խախտումների վերցման վերաբերյալ</w:t>
            </w:r>
          </w:p>
        </w:tc>
        <w:tc>
          <w:tcPr>
            <w:tcW w:w="2322"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Հայտնաբերված խախտումները վերացնելու նպատակով սահմանված ժամկետները</w:t>
            </w: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 xml:space="preserve">1. Համայնքում առնվազն երկու հազար բնակչի համար համայնքի յուրաքանչյուր մասի բնակչի համար մատչելի տեղերում հայտարարություն փակցնելու միջոցով ավագանու հերթական նիստից առնվազն յոթ օր առաջ համայնքի ղեկավարի կողմից  հրապարակված տեղեկության առկայություն՝ ավագանու նիստի  ժամանակի, վայրի և օրակարգի վերաբերյալ: </w:t>
            </w:r>
          </w:p>
        </w:tc>
        <w:tc>
          <w:tcPr>
            <w:tcW w:w="1710" w:type="dxa"/>
          </w:tcPr>
          <w:p w:rsidR="00F375A6" w:rsidRPr="00232DA0" w:rsidRDefault="007936EF"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 xml:space="preserve">2. Համայնքի ղեկավարի աշխատակազմի և համայնքային բյուջետային հիմնարկների կանոնադրությունները, կառուցվածքները և աշխատակիցների քանակը, հաստիքացուցակն ու </w:t>
            </w:r>
            <w:r w:rsidRPr="00232DA0">
              <w:rPr>
                <w:rFonts w:eastAsia="Times New Roman"/>
                <w:color w:val="000000"/>
                <w:sz w:val="20"/>
                <w:szCs w:val="20"/>
              </w:rPr>
              <w:lastRenderedPageBreak/>
              <w:t>պաշտոնային դրույքաչափերը հաստատելու մասին համայնքի ավագանու որոշման առկայություն:</w:t>
            </w:r>
          </w:p>
        </w:tc>
        <w:tc>
          <w:tcPr>
            <w:tcW w:w="1710" w:type="dxa"/>
          </w:tcPr>
          <w:p w:rsidR="00F375A6" w:rsidRPr="00232DA0" w:rsidRDefault="007936EF" w:rsidP="00282C17">
            <w:pPr>
              <w:spacing w:line="240" w:lineRule="auto"/>
              <w:jc w:val="center"/>
              <w:rPr>
                <w:rFonts w:eastAsia="Times New Roman"/>
                <w:color w:val="000000"/>
                <w:sz w:val="20"/>
                <w:szCs w:val="20"/>
              </w:rPr>
            </w:pPr>
            <w:r>
              <w:rPr>
                <w:b/>
                <w:sz w:val="20"/>
                <w:szCs w:val="20"/>
              </w:rPr>
              <w:lastRenderedPageBreak/>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lastRenderedPageBreak/>
              <w:t>3. Օրենքով սահմանված կարգով հայեցողական պաշտոններում նշանակումներ կատարելու վերաբերյալ համայնքի ղեկավարի որոշման առկայություն:</w:t>
            </w:r>
          </w:p>
        </w:tc>
        <w:tc>
          <w:tcPr>
            <w:tcW w:w="1710" w:type="dxa"/>
          </w:tcPr>
          <w:p w:rsidR="00F375A6" w:rsidRPr="00232DA0" w:rsidRDefault="007936EF"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4. Համայնքային բյուջետային հիմնարկների ղեկավարների նշանակման վերաբերյալ համայնքի ավագանու անդամների համաձայնության առկայություն:</w:t>
            </w:r>
          </w:p>
        </w:tc>
        <w:tc>
          <w:tcPr>
            <w:tcW w:w="1710" w:type="dxa"/>
          </w:tcPr>
          <w:p w:rsidR="00F375A6" w:rsidRPr="00232DA0" w:rsidRDefault="00F375A6" w:rsidP="00282C17">
            <w:pPr>
              <w:spacing w:line="240" w:lineRule="auto"/>
              <w:jc w:val="center"/>
              <w:rPr>
                <w:rFonts w:eastAsia="Times New Roman"/>
                <w:color w:val="000000"/>
                <w:sz w:val="20"/>
                <w:szCs w:val="20"/>
              </w:rPr>
            </w:pP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7936EF" w:rsidP="007936EF">
            <w:pPr>
              <w:spacing w:line="240" w:lineRule="auto"/>
              <w:ind w:firstLine="0"/>
              <w:rPr>
                <w:rFonts w:eastAsia="Times New Roman"/>
                <w:color w:val="000000"/>
                <w:sz w:val="20"/>
                <w:szCs w:val="20"/>
              </w:rPr>
            </w:pPr>
            <w:r>
              <w:rPr>
                <w:rFonts w:eastAsia="Times New Roman"/>
                <w:color w:val="000000"/>
                <w:sz w:val="20"/>
                <w:szCs w:val="20"/>
              </w:rPr>
              <w:t>Բյուջետային հիմնարկներ չկան</w:t>
            </w: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Default="00F375A6" w:rsidP="00282C17">
            <w:pPr>
              <w:rPr>
                <w:rFonts w:eastAsia="Times New Roman"/>
                <w:color w:val="000000"/>
                <w:sz w:val="20"/>
                <w:szCs w:val="20"/>
              </w:rPr>
            </w:pPr>
            <w:r w:rsidRPr="00232DA0">
              <w:rPr>
                <w:rFonts w:eastAsia="Times New Roman"/>
                <w:color w:val="000000"/>
                <w:sz w:val="20"/>
                <w:szCs w:val="20"/>
              </w:rPr>
              <w:t>5.Համայնքի ղեկավարի անհատական ակտերի ընդունումից հետո օրենքով սահմանված երկօրյա ժամկետում ուղարկելու ավագանուն անդամներին ուղարկված լինելու, ինչպես նաև համայնքի ավագանու նստավայրում  և բոլորի համար տեսանելի վայրում համայնքի ղեկավարի անհատական ակտերի  փակցված լինելու առկայություն:</w:t>
            </w:r>
          </w:p>
          <w:p w:rsidR="007936EF" w:rsidRPr="00232DA0" w:rsidRDefault="007936EF" w:rsidP="00282C17">
            <w:pPr>
              <w:rPr>
                <w:rFonts w:eastAsia="Times New Roman"/>
                <w:color w:val="000000"/>
                <w:sz w:val="20"/>
                <w:szCs w:val="20"/>
              </w:rPr>
            </w:pPr>
          </w:p>
        </w:tc>
        <w:tc>
          <w:tcPr>
            <w:tcW w:w="1710" w:type="dxa"/>
          </w:tcPr>
          <w:p w:rsidR="00F375A6" w:rsidRPr="00232DA0" w:rsidRDefault="007936EF"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lastRenderedPageBreak/>
              <w:t>6. Համայնքի ղեկավարի որոշմամբ հաստատված աշխատակազմի գործավարության կարգի առկայություն:</w:t>
            </w:r>
          </w:p>
        </w:tc>
        <w:tc>
          <w:tcPr>
            <w:tcW w:w="1710" w:type="dxa"/>
          </w:tcPr>
          <w:p w:rsidR="00F375A6" w:rsidRPr="00232DA0" w:rsidRDefault="007936EF"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7. Համայնքային ենթակայության բյուջետային հիմնարկների և ոչ առևտրային կազմակերպությունների ստեղծման, վերակազմակերպման կամ լուծարման մասին որոշման նախագիծերը ավագանու հաստատմանը ներկայացված լինելու առկայություն:</w:t>
            </w:r>
          </w:p>
        </w:tc>
        <w:tc>
          <w:tcPr>
            <w:tcW w:w="1710" w:type="dxa"/>
          </w:tcPr>
          <w:p w:rsidR="00F375A6" w:rsidRPr="00232DA0" w:rsidRDefault="00F375A6" w:rsidP="00282C17">
            <w:pPr>
              <w:spacing w:line="240" w:lineRule="auto"/>
              <w:jc w:val="center"/>
              <w:rPr>
                <w:rFonts w:eastAsia="Times New Roman"/>
                <w:color w:val="000000"/>
                <w:sz w:val="20"/>
                <w:szCs w:val="20"/>
              </w:rPr>
            </w:pP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7936EF" w:rsidP="007936EF">
            <w:pPr>
              <w:spacing w:line="240" w:lineRule="auto"/>
              <w:ind w:firstLine="0"/>
              <w:rPr>
                <w:rFonts w:eastAsia="Times New Roman"/>
                <w:color w:val="000000"/>
                <w:sz w:val="20"/>
                <w:szCs w:val="20"/>
              </w:rPr>
            </w:pPr>
            <w:r>
              <w:rPr>
                <w:rFonts w:eastAsia="Times New Roman"/>
                <w:color w:val="000000"/>
                <w:sz w:val="20"/>
                <w:szCs w:val="20"/>
              </w:rPr>
              <w:t>Նման կազմակերպություններ չկան</w:t>
            </w: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7936EF" w:rsidRPr="00232DA0" w:rsidTr="00282C17">
        <w:tc>
          <w:tcPr>
            <w:tcW w:w="3258" w:type="dxa"/>
          </w:tcPr>
          <w:p w:rsidR="007936EF" w:rsidRPr="00232DA0" w:rsidRDefault="007936EF" w:rsidP="00282C17">
            <w:pPr>
              <w:rPr>
                <w:rFonts w:eastAsia="Times New Roman"/>
                <w:color w:val="000000"/>
                <w:sz w:val="20"/>
                <w:szCs w:val="20"/>
              </w:rPr>
            </w:pPr>
            <w:r w:rsidRPr="00232DA0">
              <w:rPr>
                <w:rFonts w:eastAsia="Times New Roman"/>
                <w:color w:val="000000"/>
                <w:sz w:val="20"/>
                <w:szCs w:val="20"/>
              </w:rPr>
              <w:t>8. ավագանու հաստատմանը ներկայացված համայնքային ենթակայության առևտրային կազմակերպությունների խորհուրդների և վերստուգիչ մարմինների կազմերի վերաբերյալ ներկայացված լինելու առկայություն:</w:t>
            </w:r>
          </w:p>
        </w:tc>
        <w:tc>
          <w:tcPr>
            <w:tcW w:w="1710" w:type="dxa"/>
          </w:tcPr>
          <w:p w:rsidR="007936EF" w:rsidRPr="00232DA0" w:rsidRDefault="007936EF" w:rsidP="00282C17">
            <w:pPr>
              <w:spacing w:line="240" w:lineRule="auto"/>
              <w:jc w:val="center"/>
              <w:rPr>
                <w:rFonts w:eastAsia="Times New Roman"/>
                <w:color w:val="000000"/>
                <w:sz w:val="20"/>
                <w:szCs w:val="20"/>
              </w:rPr>
            </w:pPr>
          </w:p>
        </w:tc>
        <w:tc>
          <w:tcPr>
            <w:tcW w:w="1800" w:type="dxa"/>
          </w:tcPr>
          <w:p w:rsidR="007936EF" w:rsidRPr="00232DA0" w:rsidRDefault="007936EF" w:rsidP="00282C17">
            <w:pPr>
              <w:spacing w:line="240" w:lineRule="auto"/>
              <w:jc w:val="center"/>
              <w:rPr>
                <w:rFonts w:eastAsia="Times New Roman"/>
                <w:color w:val="000000"/>
                <w:sz w:val="20"/>
                <w:szCs w:val="20"/>
              </w:rPr>
            </w:pPr>
          </w:p>
        </w:tc>
        <w:tc>
          <w:tcPr>
            <w:tcW w:w="1620" w:type="dxa"/>
          </w:tcPr>
          <w:p w:rsidR="007936EF" w:rsidRPr="00232DA0" w:rsidRDefault="007936EF" w:rsidP="00282C17">
            <w:pPr>
              <w:spacing w:line="240" w:lineRule="auto"/>
              <w:jc w:val="center"/>
              <w:rPr>
                <w:rFonts w:eastAsia="Times New Roman"/>
                <w:color w:val="000000"/>
                <w:sz w:val="20"/>
                <w:szCs w:val="20"/>
              </w:rPr>
            </w:pPr>
          </w:p>
        </w:tc>
        <w:tc>
          <w:tcPr>
            <w:tcW w:w="1980" w:type="dxa"/>
          </w:tcPr>
          <w:p w:rsidR="007936EF" w:rsidRPr="00232DA0" w:rsidRDefault="007936EF" w:rsidP="00282C17">
            <w:pPr>
              <w:spacing w:line="240" w:lineRule="auto"/>
              <w:ind w:firstLine="0"/>
              <w:rPr>
                <w:rFonts w:eastAsia="Times New Roman"/>
                <w:color w:val="000000"/>
                <w:sz w:val="20"/>
                <w:szCs w:val="20"/>
              </w:rPr>
            </w:pPr>
            <w:r>
              <w:rPr>
                <w:rFonts w:eastAsia="Times New Roman"/>
                <w:color w:val="000000"/>
                <w:sz w:val="20"/>
                <w:szCs w:val="20"/>
              </w:rPr>
              <w:t>Նման կազմակերպություններ չկան</w:t>
            </w:r>
          </w:p>
        </w:tc>
        <w:tc>
          <w:tcPr>
            <w:tcW w:w="2340" w:type="dxa"/>
          </w:tcPr>
          <w:p w:rsidR="007936EF" w:rsidRPr="00232DA0" w:rsidRDefault="007936EF" w:rsidP="00282C17">
            <w:pPr>
              <w:spacing w:line="240" w:lineRule="auto"/>
              <w:jc w:val="center"/>
              <w:rPr>
                <w:rFonts w:eastAsia="Times New Roman"/>
                <w:color w:val="000000"/>
                <w:sz w:val="20"/>
                <w:szCs w:val="20"/>
              </w:rPr>
            </w:pPr>
          </w:p>
        </w:tc>
        <w:tc>
          <w:tcPr>
            <w:tcW w:w="2322" w:type="dxa"/>
          </w:tcPr>
          <w:p w:rsidR="007936EF" w:rsidRPr="00232DA0" w:rsidRDefault="007936EF" w:rsidP="00282C17">
            <w:pPr>
              <w:spacing w:line="240" w:lineRule="auto"/>
              <w:jc w:val="center"/>
              <w:rPr>
                <w:rFonts w:eastAsia="Times New Roman"/>
                <w:color w:val="000000"/>
                <w:sz w:val="20"/>
                <w:szCs w:val="20"/>
              </w:rPr>
            </w:pPr>
          </w:p>
        </w:tc>
      </w:tr>
      <w:tr w:rsidR="007936EF" w:rsidRPr="00232DA0" w:rsidTr="00282C17">
        <w:tc>
          <w:tcPr>
            <w:tcW w:w="3258" w:type="dxa"/>
          </w:tcPr>
          <w:p w:rsidR="007936EF" w:rsidRPr="00232DA0" w:rsidRDefault="007936EF" w:rsidP="00282C17">
            <w:pPr>
              <w:rPr>
                <w:rFonts w:eastAsia="Times New Roman"/>
                <w:color w:val="000000"/>
                <w:sz w:val="20"/>
                <w:szCs w:val="20"/>
              </w:rPr>
            </w:pPr>
            <w:r w:rsidRPr="00232DA0">
              <w:rPr>
                <w:rFonts w:eastAsia="Times New Roman"/>
                <w:color w:val="000000"/>
                <w:sz w:val="20"/>
                <w:szCs w:val="20"/>
              </w:rPr>
              <w:t xml:space="preserve">9. Համայնքում տեղական ինքնակառավարմանը բնակիչների մասնակցության կարգը հաստատելու վերաբերյալ համայնքի </w:t>
            </w:r>
            <w:r w:rsidRPr="00232DA0">
              <w:rPr>
                <w:rFonts w:eastAsia="Times New Roman"/>
                <w:color w:val="000000"/>
                <w:sz w:val="20"/>
                <w:szCs w:val="20"/>
              </w:rPr>
              <w:lastRenderedPageBreak/>
              <w:t>ավագանուն ներկայացված առաջարկության առկայություն:</w:t>
            </w:r>
          </w:p>
        </w:tc>
        <w:tc>
          <w:tcPr>
            <w:tcW w:w="1710" w:type="dxa"/>
          </w:tcPr>
          <w:p w:rsidR="007936EF" w:rsidRPr="00232DA0" w:rsidRDefault="007936EF" w:rsidP="00282C17">
            <w:pPr>
              <w:spacing w:line="240" w:lineRule="auto"/>
              <w:jc w:val="center"/>
              <w:rPr>
                <w:rFonts w:eastAsia="Times New Roman"/>
                <w:color w:val="000000"/>
                <w:sz w:val="20"/>
                <w:szCs w:val="20"/>
              </w:rPr>
            </w:pPr>
          </w:p>
        </w:tc>
        <w:tc>
          <w:tcPr>
            <w:tcW w:w="1800" w:type="dxa"/>
          </w:tcPr>
          <w:p w:rsidR="007936EF" w:rsidRPr="00232DA0" w:rsidRDefault="007936EF" w:rsidP="00282C17">
            <w:pPr>
              <w:spacing w:line="240" w:lineRule="auto"/>
              <w:jc w:val="center"/>
              <w:rPr>
                <w:rFonts w:eastAsia="Times New Roman"/>
                <w:color w:val="000000"/>
                <w:sz w:val="20"/>
                <w:szCs w:val="20"/>
              </w:rPr>
            </w:pPr>
          </w:p>
        </w:tc>
        <w:tc>
          <w:tcPr>
            <w:tcW w:w="1620" w:type="dxa"/>
          </w:tcPr>
          <w:p w:rsidR="007936EF" w:rsidRPr="00232DA0" w:rsidRDefault="007936EF" w:rsidP="00282C17">
            <w:pPr>
              <w:spacing w:line="240" w:lineRule="auto"/>
              <w:jc w:val="center"/>
              <w:rPr>
                <w:rFonts w:eastAsia="Times New Roman"/>
                <w:color w:val="000000"/>
                <w:sz w:val="20"/>
                <w:szCs w:val="20"/>
              </w:rPr>
            </w:pPr>
            <w:r>
              <w:rPr>
                <w:b/>
                <w:sz w:val="20"/>
                <w:szCs w:val="20"/>
              </w:rPr>
              <w:sym w:font="Wingdings" w:char="F0FC"/>
            </w:r>
          </w:p>
        </w:tc>
        <w:tc>
          <w:tcPr>
            <w:tcW w:w="1980" w:type="dxa"/>
          </w:tcPr>
          <w:p w:rsidR="007936EF" w:rsidRPr="00232DA0" w:rsidRDefault="007936EF" w:rsidP="007936EF">
            <w:pPr>
              <w:spacing w:line="240" w:lineRule="auto"/>
              <w:ind w:firstLine="0"/>
              <w:rPr>
                <w:rFonts w:eastAsia="Times New Roman"/>
                <w:color w:val="000000"/>
                <w:sz w:val="20"/>
                <w:szCs w:val="20"/>
              </w:rPr>
            </w:pPr>
            <w:r>
              <w:rPr>
                <w:rFonts w:eastAsia="Times New Roman"/>
                <w:color w:val="000000"/>
                <w:sz w:val="20"/>
                <w:szCs w:val="20"/>
              </w:rPr>
              <w:t>Կարգը չի հաստատված</w:t>
            </w:r>
          </w:p>
        </w:tc>
        <w:tc>
          <w:tcPr>
            <w:tcW w:w="2340" w:type="dxa"/>
          </w:tcPr>
          <w:p w:rsidR="007936EF" w:rsidRPr="00232DA0" w:rsidRDefault="007936EF" w:rsidP="007936EF">
            <w:pPr>
              <w:spacing w:line="240" w:lineRule="auto"/>
              <w:ind w:firstLine="0"/>
              <w:rPr>
                <w:rFonts w:eastAsia="Times New Roman"/>
                <w:color w:val="000000"/>
                <w:sz w:val="20"/>
                <w:szCs w:val="20"/>
              </w:rPr>
            </w:pPr>
            <w:r>
              <w:rPr>
                <w:rFonts w:eastAsia="Times New Roman"/>
                <w:color w:val="000000"/>
                <w:sz w:val="20"/>
                <w:szCs w:val="20"/>
              </w:rPr>
              <w:t>Առաջարկվել է հաստատել</w:t>
            </w:r>
          </w:p>
        </w:tc>
        <w:tc>
          <w:tcPr>
            <w:tcW w:w="2322" w:type="dxa"/>
          </w:tcPr>
          <w:p w:rsidR="007936EF" w:rsidRPr="00232DA0" w:rsidRDefault="007936EF" w:rsidP="00282C17">
            <w:pPr>
              <w:spacing w:line="240" w:lineRule="auto"/>
              <w:jc w:val="center"/>
              <w:rPr>
                <w:rFonts w:eastAsia="Times New Roman"/>
                <w:color w:val="000000"/>
                <w:sz w:val="20"/>
                <w:szCs w:val="20"/>
              </w:rPr>
            </w:pPr>
            <w:r>
              <w:rPr>
                <w:rFonts w:eastAsia="Times New Roman"/>
                <w:color w:val="000000"/>
                <w:sz w:val="20"/>
                <w:szCs w:val="20"/>
              </w:rPr>
              <w:t>1ամիս</w:t>
            </w:r>
          </w:p>
        </w:tc>
      </w:tr>
      <w:tr w:rsidR="007936EF" w:rsidRPr="00EA10EB" w:rsidTr="00282C17">
        <w:tc>
          <w:tcPr>
            <w:tcW w:w="3258" w:type="dxa"/>
          </w:tcPr>
          <w:p w:rsidR="007936EF" w:rsidRPr="00232DA0" w:rsidRDefault="007936EF" w:rsidP="00282C17">
            <w:pPr>
              <w:rPr>
                <w:rFonts w:eastAsia="Times New Roman"/>
                <w:color w:val="000000"/>
                <w:sz w:val="20"/>
                <w:szCs w:val="20"/>
              </w:rPr>
            </w:pPr>
            <w:r w:rsidRPr="00232DA0">
              <w:rPr>
                <w:rFonts w:eastAsia="Times New Roman"/>
                <w:color w:val="000000"/>
                <w:sz w:val="20"/>
                <w:szCs w:val="20"/>
              </w:rPr>
              <w:lastRenderedPageBreak/>
              <w:t>10. Համայնքի ղեկավարին կից, համայնքի տարածքում հասարակական կարգով գործող խորհրդակցական մարմինների քանակը, անվանումներն ու ձևավորման կարգը հաստատելու վերաբերյալ համայնքի ավագանուն ներկայացված առաջարկության առկայություն:</w:t>
            </w:r>
          </w:p>
        </w:tc>
        <w:tc>
          <w:tcPr>
            <w:tcW w:w="1710" w:type="dxa"/>
          </w:tcPr>
          <w:p w:rsidR="007936EF" w:rsidRPr="00EA10EB" w:rsidRDefault="007936EF" w:rsidP="00282C17">
            <w:pPr>
              <w:spacing w:line="240" w:lineRule="auto"/>
              <w:jc w:val="center"/>
              <w:rPr>
                <w:b/>
                <w:sz w:val="20"/>
                <w:szCs w:val="20"/>
                <w:lang w:val="af-ZA"/>
              </w:rPr>
            </w:pPr>
          </w:p>
        </w:tc>
        <w:tc>
          <w:tcPr>
            <w:tcW w:w="1800" w:type="dxa"/>
          </w:tcPr>
          <w:p w:rsidR="007936EF" w:rsidRPr="00EA10EB" w:rsidRDefault="007936EF" w:rsidP="00282C17">
            <w:pPr>
              <w:spacing w:line="240" w:lineRule="auto"/>
              <w:jc w:val="center"/>
              <w:rPr>
                <w:b/>
                <w:sz w:val="20"/>
                <w:szCs w:val="20"/>
                <w:lang w:val="af-ZA"/>
              </w:rPr>
            </w:pPr>
          </w:p>
        </w:tc>
        <w:tc>
          <w:tcPr>
            <w:tcW w:w="1620" w:type="dxa"/>
          </w:tcPr>
          <w:p w:rsidR="007936EF" w:rsidRPr="00EA10EB" w:rsidRDefault="007936EF" w:rsidP="00282C17">
            <w:pPr>
              <w:spacing w:line="240" w:lineRule="auto"/>
              <w:jc w:val="center"/>
              <w:rPr>
                <w:b/>
                <w:sz w:val="20"/>
                <w:szCs w:val="20"/>
                <w:lang w:val="af-ZA"/>
              </w:rPr>
            </w:pPr>
          </w:p>
        </w:tc>
        <w:tc>
          <w:tcPr>
            <w:tcW w:w="1980" w:type="dxa"/>
          </w:tcPr>
          <w:p w:rsidR="007936EF" w:rsidRPr="00EA10EB" w:rsidRDefault="007936EF" w:rsidP="007936EF">
            <w:pPr>
              <w:spacing w:line="240" w:lineRule="auto"/>
              <w:ind w:firstLine="0"/>
              <w:rPr>
                <w:sz w:val="20"/>
                <w:szCs w:val="20"/>
                <w:lang w:val="af-ZA"/>
              </w:rPr>
            </w:pPr>
            <w:r>
              <w:rPr>
                <w:sz w:val="20"/>
                <w:szCs w:val="20"/>
                <w:lang w:val="af-ZA"/>
              </w:rPr>
              <w:t>Նման մարմիններ չկան</w:t>
            </w:r>
          </w:p>
        </w:tc>
        <w:tc>
          <w:tcPr>
            <w:tcW w:w="2340" w:type="dxa"/>
          </w:tcPr>
          <w:p w:rsidR="007936EF" w:rsidRPr="00EA10EB" w:rsidRDefault="007936EF" w:rsidP="00282C17">
            <w:pPr>
              <w:spacing w:line="240" w:lineRule="auto"/>
              <w:jc w:val="center"/>
              <w:rPr>
                <w:sz w:val="20"/>
                <w:szCs w:val="20"/>
                <w:lang w:val="af-ZA"/>
              </w:rPr>
            </w:pPr>
          </w:p>
        </w:tc>
        <w:tc>
          <w:tcPr>
            <w:tcW w:w="2322" w:type="dxa"/>
          </w:tcPr>
          <w:p w:rsidR="007936EF" w:rsidRPr="00EA10EB" w:rsidRDefault="007936EF" w:rsidP="00282C17">
            <w:pPr>
              <w:spacing w:line="240" w:lineRule="auto"/>
              <w:jc w:val="center"/>
              <w:rPr>
                <w:b/>
                <w:sz w:val="20"/>
                <w:szCs w:val="20"/>
                <w:lang w:val="af-ZA"/>
              </w:rPr>
            </w:pPr>
          </w:p>
        </w:tc>
      </w:tr>
      <w:tr w:rsidR="007936EF" w:rsidRPr="00EA10EB" w:rsidTr="00282C17">
        <w:tc>
          <w:tcPr>
            <w:tcW w:w="3258" w:type="dxa"/>
          </w:tcPr>
          <w:p w:rsidR="007936EF" w:rsidRPr="00232DA0" w:rsidRDefault="007936EF" w:rsidP="00282C17">
            <w:pPr>
              <w:rPr>
                <w:rFonts w:eastAsia="Times New Roman"/>
                <w:color w:val="000000"/>
                <w:sz w:val="20"/>
                <w:szCs w:val="20"/>
              </w:rPr>
            </w:pPr>
            <w:r w:rsidRPr="00232DA0">
              <w:rPr>
                <w:rFonts w:eastAsia="Times New Roman"/>
                <w:color w:val="000000"/>
                <w:sz w:val="20"/>
                <w:szCs w:val="20"/>
              </w:rPr>
              <w:t>11. Օտարված կամ օգտագործման տրամադրված համայնքի սեփականություն համարվող գույքի վերաբերյալ ավագանու որոշման առկայություն:</w:t>
            </w:r>
          </w:p>
        </w:tc>
        <w:tc>
          <w:tcPr>
            <w:tcW w:w="1710" w:type="dxa"/>
          </w:tcPr>
          <w:p w:rsidR="007936EF" w:rsidRPr="00EA10EB" w:rsidRDefault="007936EF" w:rsidP="00282C17">
            <w:pPr>
              <w:spacing w:line="240" w:lineRule="auto"/>
              <w:jc w:val="center"/>
              <w:rPr>
                <w:b/>
                <w:sz w:val="20"/>
                <w:szCs w:val="20"/>
                <w:lang w:val="af-ZA"/>
              </w:rPr>
            </w:pPr>
            <w:r>
              <w:rPr>
                <w:b/>
                <w:sz w:val="20"/>
                <w:szCs w:val="20"/>
              </w:rPr>
              <w:sym w:font="Wingdings" w:char="F0FC"/>
            </w:r>
          </w:p>
        </w:tc>
        <w:tc>
          <w:tcPr>
            <w:tcW w:w="1800" w:type="dxa"/>
          </w:tcPr>
          <w:p w:rsidR="007936EF" w:rsidRPr="00EA10EB" w:rsidRDefault="007936EF" w:rsidP="00282C17">
            <w:pPr>
              <w:spacing w:line="240" w:lineRule="auto"/>
              <w:jc w:val="center"/>
              <w:rPr>
                <w:b/>
                <w:sz w:val="20"/>
                <w:szCs w:val="20"/>
                <w:lang w:val="af-ZA"/>
              </w:rPr>
            </w:pPr>
          </w:p>
        </w:tc>
        <w:tc>
          <w:tcPr>
            <w:tcW w:w="1620" w:type="dxa"/>
          </w:tcPr>
          <w:p w:rsidR="007936EF" w:rsidRPr="00EA10EB" w:rsidRDefault="007936EF" w:rsidP="00282C17">
            <w:pPr>
              <w:spacing w:line="240" w:lineRule="auto"/>
              <w:jc w:val="center"/>
              <w:rPr>
                <w:b/>
                <w:sz w:val="20"/>
                <w:szCs w:val="20"/>
                <w:lang w:val="af-ZA"/>
              </w:rPr>
            </w:pPr>
          </w:p>
        </w:tc>
        <w:tc>
          <w:tcPr>
            <w:tcW w:w="1980" w:type="dxa"/>
          </w:tcPr>
          <w:p w:rsidR="007936EF" w:rsidRPr="00EA10EB" w:rsidRDefault="007936EF" w:rsidP="00282C17">
            <w:pPr>
              <w:spacing w:line="240" w:lineRule="auto"/>
              <w:jc w:val="center"/>
              <w:rPr>
                <w:sz w:val="20"/>
                <w:szCs w:val="20"/>
                <w:lang w:val="af-ZA"/>
              </w:rPr>
            </w:pPr>
          </w:p>
        </w:tc>
        <w:tc>
          <w:tcPr>
            <w:tcW w:w="2340" w:type="dxa"/>
          </w:tcPr>
          <w:p w:rsidR="007936EF" w:rsidRPr="00EA10EB" w:rsidRDefault="007936EF" w:rsidP="00282C17">
            <w:pPr>
              <w:spacing w:line="240" w:lineRule="auto"/>
              <w:jc w:val="center"/>
              <w:rPr>
                <w:sz w:val="20"/>
                <w:szCs w:val="20"/>
                <w:lang w:val="af-ZA"/>
              </w:rPr>
            </w:pPr>
          </w:p>
        </w:tc>
        <w:tc>
          <w:tcPr>
            <w:tcW w:w="2322" w:type="dxa"/>
          </w:tcPr>
          <w:p w:rsidR="007936EF" w:rsidRPr="00EA10EB" w:rsidRDefault="007936EF" w:rsidP="00282C17">
            <w:pPr>
              <w:spacing w:line="240" w:lineRule="auto"/>
              <w:jc w:val="center"/>
              <w:rPr>
                <w:b/>
                <w:sz w:val="20"/>
                <w:szCs w:val="20"/>
                <w:lang w:val="af-ZA"/>
              </w:rPr>
            </w:pPr>
          </w:p>
        </w:tc>
      </w:tr>
      <w:tr w:rsidR="007936EF" w:rsidRPr="00EA10EB" w:rsidTr="00282C17">
        <w:tc>
          <w:tcPr>
            <w:tcW w:w="3258" w:type="dxa"/>
          </w:tcPr>
          <w:p w:rsidR="007936EF" w:rsidRPr="00232DA0" w:rsidRDefault="007936EF" w:rsidP="00282C17">
            <w:pPr>
              <w:spacing w:line="240" w:lineRule="auto"/>
              <w:rPr>
                <w:rFonts w:eastAsia="Times New Roman"/>
                <w:color w:val="000000"/>
                <w:sz w:val="20"/>
                <w:szCs w:val="20"/>
              </w:rPr>
            </w:pPr>
            <w:r w:rsidRPr="00232DA0">
              <w:rPr>
                <w:rFonts w:eastAsia="Times New Roman"/>
                <w:color w:val="000000"/>
                <w:sz w:val="20"/>
                <w:szCs w:val="20"/>
              </w:rPr>
              <w:t xml:space="preserve">12. </w:t>
            </w:r>
            <w:r w:rsidRPr="00BC31AA">
              <w:rPr>
                <w:rFonts w:eastAsia="Times New Roman"/>
                <w:color w:val="000000"/>
                <w:sz w:val="20"/>
                <w:szCs w:val="20"/>
              </w:rPr>
              <w:t>Հայաստանի</w:t>
            </w:r>
            <w:r w:rsidRPr="00232DA0">
              <w:rPr>
                <w:rFonts w:eastAsia="Times New Roman"/>
                <w:color w:val="000000"/>
                <w:sz w:val="20"/>
                <w:szCs w:val="20"/>
              </w:rPr>
              <w:t xml:space="preserve"> </w:t>
            </w:r>
            <w:r w:rsidRPr="00BC31AA">
              <w:rPr>
                <w:rFonts w:eastAsia="Times New Roman"/>
                <w:color w:val="000000"/>
                <w:sz w:val="20"/>
                <w:szCs w:val="20"/>
              </w:rPr>
              <w:t>Հանրապետության</w:t>
            </w:r>
            <w:r w:rsidRPr="00232DA0">
              <w:rPr>
                <w:rFonts w:eastAsia="Times New Roman"/>
                <w:color w:val="000000"/>
                <w:sz w:val="20"/>
                <w:szCs w:val="20"/>
              </w:rPr>
              <w:t xml:space="preserve"> </w:t>
            </w:r>
            <w:r w:rsidRPr="00A101F5">
              <w:rPr>
                <w:rFonts w:eastAsia="Times New Roman"/>
                <w:color w:val="000000"/>
                <w:sz w:val="20"/>
                <w:szCs w:val="20"/>
              </w:rPr>
              <w:t>կառավարության</w:t>
            </w:r>
            <w:r w:rsidRPr="00232DA0">
              <w:rPr>
                <w:rFonts w:eastAsia="Times New Roman"/>
                <w:color w:val="000000"/>
                <w:sz w:val="20"/>
                <w:szCs w:val="20"/>
              </w:rPr>
              <w:t xml:space="preserve"> </w:t>
            </w:r>
            <w:r w:rsidRPr="00A101F5">
              <w:rPr>
                <w:rFonts w:eastAsia="Times New Roman"/>
                <w:color w:val="000000"/>
                <w:sz w:val="20"/>
                <w:szCs w:val="20"/>
              </w:rPr>
              <w:t>սահմանած</w:t>
            </w:r>
            <w:r w:rsidRPr="00232DA0">
              <w:rPr>
                <w:rFonts w:eastAsia="Times New Roman"/>
                <w:color w:val="000000"/>
                <w:sz w:val="20"/>
                <w:szCs w:val="20"/>
              </w:rPr>
              <w:t xml:space="preserve"> </w:t>
            </w:r>
            <w:r w:rsidRPr="00A101F5">
              <w:rPr>
                <w:rFonts w:eastAsia="Times New Roman"/>
                <w:color w:val="000000"/>
                <w:sz w:val="20"/>
                <w:szCs w:val="20"/>
              </w:rPr>
              <w:t>կարգով</w:t>
            </w:r>
            <w:r w:rsidRPr="00232DA0">
              <w:rPr>
                <w:rFonts w:eastAsia="Times New Roman"/>
                <w:color w:val="000000"/>
                <w:sz w:val="20"/>
                <w:szCs w:val="20"/>
              </w:rPr>
              <w:t xml:space="preserve"> </w:t>
            </w:r>
            <w:r>
              <w:rPr>
                <w:rFonts w:eastAsia="Times New Roman"/>
                <w:color w:val="000000"/>
                <w:sz w:val="20"/>
                <w:szCs w:val="20"/>
              </w:rPr>
              <w:t>կազմելուց</w:t>
            </w:r>
            <w:r w:rsidRPr="00232DA0">
              <w:rPr>
                <w:rFonts w:eastAsia="Times New Roman"/>
                <w:color w:val="000000"/>
                <w:sz w:val="20"/>
                <w:szCs w:val="20"/>
              </w:rPr>
              <w:t xml:space="preserve"> </w:t>
            </w:r>
            <w:r>
              <w:rPr>
                <w:rFonts w:eastAsia="Times New Roman"/>
                <w:color w:val="000000"/>
                <w:sz w:val="20"/>
                <w:szCs w:val="20"/>
              </w:rPr>
              <w:t>և</w:t>
            </w:r>
            <w:r w:rsidRPr="00232DA0">
              <w:rPr>
                <w:rFonts w:eastAsia="Times New Roman"/>
                <w:color w:val="000000"/>
                <w:sz w:val="20"/>
                <w:szCs w:val="20"/>
              </w:rPr>
              <w:t xml:space="preserve"> </w:t>
            </w:r>
            <w:r w:rsidRPr="004D6901">
              <w:rPr>
                <w:rFonts w:eastAsia="Times New Roman"/>
                <w:color w:val="000000"/>
                <w:sz w:val="20"/>
                <w:szCs w:val="20"/>
              </w:rPr>
              <w:t>և</w:t>
            </w:r>
            <w:r w:rsidRPr="00232DA0">
              <w:rPr>
                <w:rFonts w:eastAsia="Times New Roman"/>
                <w:color w:val="000000"/>
                <w:sz w:val="20"/>
                <w:szCs w:val="20"/>
              </w:rPr>
              <w:t xml:space="preserve"> </w:t>
            </w:r>
            <w:r w:rsidRPr="004D6901">
              <w:rPr>
                <w:rFonts w:eastAsia="Times New Roman"/>
                <w:color w:val="000000"/>
                <w:sz w:val="20"/>
                <w:szCs w:val="20"/>
              </w:rPr>
              <w:t>Հայաստանի</w:t>
            </w:r>
            <w:r w:rsidRPr="00232DA0">
              <w:rPr>
                <w:rFonts w:eastAsia="Times New Roman"/>
                <w:color w:val="000000"/>
                <w:sz w:val="20"/>
                <w:szCs w:val="20"/>
              </w:rPr>
              <w:t xml:space="preserve"> </w:t>
            </w:r>
            <w:r w:rsidRPr="004D6901">
              <w:rPr>
                <w:rFonts w:eastAsia="Times New Roman"/>
                <w:color w:val="000000"/>
                <w:sz w:val="20"/>
                <w:szCs w:val="20"/>
              </w:rPr>
              <w:t>Հանրապետության</w:t>
            </w:r>
            <w:r w:rsidRPr="00232DA0">
              <w:rPr>
                <w:rFonts w:eastAsia="Times New Roman"/>
                <w:color w:val="000000"/>
                <w:sz w:val="20"/>
                <w:szCs w:val="20"/>
              </w:rPr>
              <w:t xml:space="preserve"> </w:t>
            </w:r>
            <w:r w:rsidRPr="004D6901">
              <w:rPr>
                <w:rFonts w:eastAsia="Times New Roman"/>
                <w:color w:val="000000"/>
                <w:sz w:val="20"/>
                <w:szCs w:val="20"/>
              </w:rPr>
              <w:t>ավտոմոբիլային</w:t>
            </w:r>
            <w:r w:rsidRPr="00232DA0">
              <w:rPr>
                <w:rFonts w:eastAsia="Times New Roman"/>
                <w:color w:val="000000"/>
                <w:sz w:val="20"/>
                <w:szCs w:val="20"/>
              </w:rPr>
              <w:t xml:space="preserve"> </w:t>
            </w:r>
            <w:r w:rsidRPr="004D6901">
              <w:rPr>
                <w:rFonts w:eastAsia="Times New Roman"/>
                <w:color w:val="000000"/>
                <w:sz w:val="20"/>
                <w:szCs w:val="20"/>
              </w:rPr>
              <w:t>ճանապարհների</w:t>
            </w:r>
            <w:r w:rsidRPr="00232DA0">
              <w:rPr>
                <w:rFonts w:eastAsia="Times New Roman"/>
                <w:color w:val="000000"/>
                <w:sz w:val="20"/>
                <w:szCs w:val="20"/>
              </w:rPr>
              <w:t xml:space="preserve"> </w:t>
            </w:r>
            <w:r w:rsidRPr="004D6901">
              <w:rPr>
                <w:rFonts w:eastAsia="Times New Roman"/>
                <w:color w:val="000000"/>
                <w:sz w:val="20"/>
                <w:szCs w:val="20"/>
              </w:rPr>
              <w:t>անվանացանկում</w:t>
            </w:r>
            <w:r w:rsidRPr="00232DA0">
              <w:rPr>
                <w:rFonts w:eastAsia="Times New Roman"/>
                <w:color w:val="000000"/>
                <w:sz w:val="20"/>
                <w:szCs w:val="20"/>
              </w:rPr>
              <w:t xml:space="preserve"> </w:t>
            </w:r>
            <w:r w:rsidRPr="004D6901">
              <w:rPr>
                <w:rFonts w:eastAsia="Times New Roman"/>
                <w:color w:val="000000"/>
                <w:sz w:val="20"/>
                <w:szCs w:val="20"/>
              </w:rPr>
              <w:t>ընդգրկված</w:t>
            </w:r>
            <w:r w:rsidRPr="00232DA0">
              <w:rPr>
                <w:rFonts w:eastAsia="Times New Roman"/>
                <w:color w:val="000000"/>
                <w:sz w:val="20"/>
                <w:szCs w:val="20"/>
              </w:rPr>
              <w:t xml:space="preserve"> </w:t>
            </w:r>
            <w:r w:rsidRPr="004D6901">
              <w:rPr>
                <w:rFonts w:eastAsia="Times New Roman"/>
                <w:color w:val="000000"/>
                <w:sz w:val="20"/>
                <w:szCs w:val="20"/>
              </w:rPr>
              <w:t>ճանապարհների</w:t>
            </w:r>
            <w:r w:rsidRPr="00232DA0">
              <w:rPr>
                <w:rFonts w:eastAsia="Times New Roman"/>
                <w:color w:val="000000"/>
                <w:sz w:val="20"/>
                <w:szCs w:val="20"/>
              </w:rPr>
              <w:t xml:space="preserve"> </w:t>
            </w:r>
            <w:r w:rsidRPr="004D6901">
              <w:rPr>
                <w:rFonts w:eastAsia="Times New Roman"/>
                <w:color w:val="000000"/>
                <w:sz w:val="20"/>
                <w:szCs w:val="20"/>
              </w:rPr>
              <w:t>մաս</w:t>
            </w:r>
            <w:r w:rsidRPr="00232DA0">
              <w:rPr>
                <w:rFonts w:eastAsia="Times New Roman"/>
                <w:color w:val="000000"/>
                <w:sz w:val="20"/>
                <w:szCs w:val="20"/>
              </w:rPr>
              <w:t xml:space="preserve"> </w:t>
            </w:r>
            <w:r w:rsidRPr="004D6901">
              <w:rPr>
                <w:rFonts w:eastAsia="Times New Roman"/>
                <w:color w:val="000000"/>
                <w:sz w:val="20"/>
                <w:szCs w:val="20"/>
              </w:rPr>
              <w:t>հանդիսացող</w:t>
            </w:r>
            <w:r w:rsidRPr="00232DA0">
              <w:rPr>
                <w:rFonts w:eastAsia="Times New Roman"/>
                <w:color w:val="000000"/>
                <w:sz w:val="20"/>
                <w:szCs w:val="20"/>
              </w:rPr>
              <w:t xml:space="preserve"> </w:t>
            </w:r>
            <w:r w:rsidRPr="004D6901">
              <w:rPr>
                <w:rFonts w:eastAsia="Times New Roman"/>
                <w:color w:val="000000"/>
                <w:sz w:val="20"/>
                <w:szCs w:val="20"/>
              </w:rPr>
              <w:t>տարանցիկ</w:t>
            </w:r>
            <w:r w:rsidRPr="00232DA0">
              <w:rPr>
                <w:rFonts w:eastAsia="Times New Roman"/>
                <w:color w:val="000000"/>
                <w:sz w:val="20"/>
                <w:szCs w:val="20"/>
              </w:rPr>
              <w:t xml:space="preserve"> </w:t>
            </w:r>
            <w:r w:rsidRPr="004D6901">
              <w:rPr>
                <w:rFonts w:eastAsia="Times New Roman"/>
                <w:color w:val="000000"/>
                <w:sz w:val="20"/>
                <w:szCs w:val="20"/>
              </w:rPr>
              <w:t>ճանապարհներին</w:t>
            </w:r>
            <w:r w:rsidRPr="00232DA0">
              <w:rPr>
                <w:rFonts w:eastAsia="Times New Roman"/>
                <w:color w:val="000000"/>
                <w:sz w:val="20"/>
                <w:szCs w:val="20"/>
              </w:rPr>
              <w:t xml:space="preserve"> </w:t>
            </w:r>
            <w:r w:rsidRPr="004D6901">
              <w:rPr>
                <w:rFonts w:eastAsia="Times New Roman"/>
                <w:color w:val="000000"/>
                <w:sz w:val="20"/>
                <w:szCs w:val="20"/>
              </w:rPr>
              <w:t>վերաբերող</w:t>
            </w:r>
            <w:r w:rsidRPr="00232DA0">
              <w:rPr>
                <w:rFonts w:eastAsia="Times New Roman"/>
                <w:color w:val="000000"/>
                <w:sz w:val="20"/>
                <w:szCs w:val="20"/>
              </w:rPr>
              <w:t xml:space="preserve"> </w:t>
            </w:r>
            <w:r w:rsidRPr="004D6901">
              <w:rPr>
                <w:rFonts w:eastAsia="Times New Roman"/>
                <w:color w:val="000000"/>
                <w:sz w:val="20"/>
                <w:szCs w:val="20"/>
              </w:rPr>
              <w:t>մասով</w:t>
            </w:r>
            <w:r w:rsidRPr="00232DA0">
              <w:rPr>
                <w:rFonts w:eastAsia="Times New Roman"/>
                <w:color w:val="000000"/>
                <w:sz w:val="20"/>
                <w:szCs w:val="20"/>
              </w:rPr>
              <w:t xml:space="preserve"> </w:t>
            </w:r>
            <w:r w:rsidRPr="004D6901">
              <w:rPr>
                <w:rFonts w:eastAsia="Times New Roman"/>
                <w:color w:val="000000"/>
                <w:sz w:val="20"/>
                <w:szCs w:val="20"/>
              </w:rPr>
              <w:t>լիազոր</w:t>
            </w:r>
            <w:r w:rsidRPr="00232DA0">
              <w:rPr>
                <w:rFonts w:eastAsia="Times New Roman"/>
                <w:color w:val="000000"/>
                <w:sz w:val="20"/>
                <w:szCs w:val="20"/>
              </w:rPr>
              <w:t xml:space="preserve"> </w:t>
            </w:r>
            <w:r w:rsidRPr="004D6901">
              <w:rPr>
                <w:rFonts w:eastAsia="Times New Roman"/>
                <w:color w:val="000000"/>
                <w:sz w:val="20"/>
                <w:szCs w:val="20"/>
              </w:rPr>
              <w:t>մարմնի</w:t>
            </w:r>
            <w:r w:rsidRPr="00232DA0">
              <w:rPr>
                <w:rFonts w:eastAsia="Times New Roman"/>
                <w:color w:val="000000"/>
                <w:sz w:val="20"/>
                <w:szCs w:val="20"/>
              </w:rPr>
              <w:t xml:space="preserve"> </w:t>
            </w:r>
            <w:r w:rsidRPr="004D6901">
              <w:rPr>
                <w:rFonts w:eastAsia="Times New Roman"/>
                <w:color w:val="000000"/>
                <w:sz w:val="20"/>
                <w:szCs w:val="20"/>
              </w:rPr>
              <w:t>հետ</w:t>
            </w:r>
            <w:r w:rsidRPr="00232DA0">
              <w:rPr>
                <w:rFonts w:eastAsia="Times New Roman"/>
                <w:color w:val="000000"/>
                <w:sz w:val="20"/>
                <w:szCs w:val="20"/>
              </w:rPr>
              <w:t xml:space="preserve"> </w:t>
            </w:r>
            <w:r w:rsidRPr="004D6901">
              <w:rPr>
                <w:rFonts w:eastAsia="Times New Roman"/>
                <w:color w:val="000000"/>
                <w:sz w:val="20"/>
                <w:szCs w:val="20"/>
              </w:rPr>
              <w:lastRenderedPageBreak/>
              <w:t>համաձայնեցնելուց</w:t>
            </w:r>
            <w:r w:rsidRPr="00232DA0">
              <w:rPr>
                <w:rFonts w:eastAsia="Times New Roman"/>
                <w:color w:val="000000"/>
                <w:sz w:val="20"/>
                <w:szCs w:val="20"/>
              </w:rPr>
              <w:t xml:space="preserve"> </w:t>
            </w:r>
            <w:r w:rsidRPr="004D6901">
              <w:rPr>
                <w:rFonts w:eastAsia="Times New Roman"/>
                <w:color w:val="000000"/>
                <w:sz w:val="20"/>
                <w:szCs w:val="20"/>
              </w:rPr>
              <w:t>հետո</w:t>
            </w:r>
            <w:r w:rsidRPr="00232DA0">
              <w:rPr>
                <w:rFonts w:eastAsia="Times New Roman"/>
                <w:color w:val="000000"/>
                <w:sz w:val="20"/>
                <w:szCs w:val="20"/>
              </w:rPr>
              <w:t xml:space="preserve"> </w:t>
            </w:r>
            <w:r w:rsidRPr="004D6901">
              <w:rPr>
                <w:rFonts w:eastAsia="Times New Roman"/>
                <w:color w:val="000000"/>
                <w:sz w:val="20"/>
                <w:szCs w:val="20"/>
              </w:rPr>
              <w:t>համայնքի</w:t>
            </w:r>
            <w:r w:rsidRPr="00232DA0">
              <w:rPr>
                <w:rFonts w:eastAsia="Times New Roman"/>
                <w:color w:val="000000"/>
                <w:sz w:val="20"/>
                <w:szCs w:val="20"/>
              </w:rPr>
              <w:t xml:space="preserve"> </w:t>
            </w:r>
            <w:r w:rsidRPr="004D6901">
              <w:rPr>
                <w:rFonts w:eastAsia="Times New Roman"/>
                <w:color w:val="000000"/>
                <w:sz w:val="20"/>
                <w:szCs w:val="20"/>
              </w:rPr>
              <w:t>ավագանու</w:t>
            </w:r>
            <w:r w:rsidRPr="00232DA0">
              <w:rPr>
                <w:rFonts w:eastAsia="Times New Roman"/>
                <w:color w:val="000000"/>
                <w:sz w:val="20"/>
                <w:szCs w:val="20"/>
              </w:rPr>
              <w:t xml:space="preserve"> </w:t>
            </w:r>
            <w:r w:rsidRPr="004D6901">
              <w:rPr>
                <w:rFonts w:eastAsia="Times New Roman"/>
                <w:color w:val="000000"/>
                <w:sz w:val="20"/>
                <w:szCs w:val="20"/>
              </w:rPr>
              <w:t>հաստատմանն</w:t>
            </w:r>
            <w:r w:rsidRPr="00232DA0">
              <w:rPr>
                <w:rFonts w:eastAsia="Times New Roman"/>
                <w:color w:val="000000"/>
                <w:sz w:val="20"/>
                <w:szCs w:val="20"/>
              </w:rPr>
              <w:t xml:space="preserve"> </w:t>
            </w:r>
            <w:r w:rsidRPr="00A101F5">
              <w:rPr>
                <w:rFonts w:eastAsia="Times New Roman"/>
                <w:color w:val="000000"/>
                <w:sz w:val="20"/>
                <w:szCs w:val="20"/>
              </w:rPr>
              <w:t>համայնքում</w:t>
            </w:r>
            <w:r w:rsidRPr="00232DA0">
              <w:rPr>
                <w:rFonts w:eastAsia="Times New Roman"/>
                <w:color w:val="000000"/>
                <w:sz w:val="20"/>
                <w:szCs w:val="20"/>
              </w:rPr>
              <w:t xml:space="preserve"> </w:t>
            </w:r>
            <w:r w:rsidRPr="00A101F5">
              <w:rPr>
                <w:rFonts w:eastAsia="Times New Roman"/>
                <w:color w:val="000000"/>
                <w:sz w:val="20"/>
                <w:szCs w:val="20"/>
              </w:rPr>
              <w:t>ճանապարհային</w:t>
            </w:r>
            <w:r w:rsidRPr="00232DA0">
              <w:rPr>
                <w:rFonts w:eastAsia="Times New Roman"/>
                <w:color w:val="000000"/>
                <w:sz w:val="20"/>
                <w:szCs w:val="20"/>
              </w:rPr>
              <w:t xml:space="preserve"> </w:t>
            </w:r>
            <w:r w:rsidRPr="00A101F5">
              <w:rPr>
                <w:rFonts w:eastAsia="Times New Roman"/>
                <w:color w:val="000000"/>
                <w:sz w:val="20"/>
                <w:szCs w:val="20"/>
              </w:rPr>
              <w:t>երթևեկության</w:t>
            </w:r>
            <w:r w:rsidRPr="00232DA0">
              <w:rPr>
                <w:rFonts w:eastAsia="Times New Roman"/>
                <w:color w:val="000000"/>
                <w:sz w:val="20"/>
                <w:szCs w:val="20"/>
              </w:rPr>
              <w:t xml:space="preserve"> </w:t>
            </w:r>
            <w:r w:rsidRPr="00A101F5">
              <w:rPr>
                <w:rFonts w:eastAsia="Times New Roman"/>
                <w:color w:val="000000"/>
                <w:sz w:val="20"/>
                <w:szCs w:val="20"/>
              </w:rPr>
              <w:t>կազմակերպման</w:t>
            </w:r>
            <w:r w:rsidRPr="00232DA0">
              <w:rPr>
                <w:rFonts w:eastAsia="Times New Roman"/>
                <w:color w:val="000000"/>
                <w:sz w:val="20"/>
                <w:szCs w:val="20"/>
              </w:rPr>
              <w:t xml:space="preserve"> </w:t>
            </w:r>
            <w:r w:rsidRPr="00A101F5">
              <w:rPr>
                <w:rFonts w:eastAsia="Times New Roman"/>
                <w:color w:val="000000"/>
                <w:sz w:val="20"/>
                <w:szCs w:val="20"/>
              </w:rPr>
              <w:t>սխեման</w:t>
            </w:r>
            <w:r w:rsidRPr="00232DA0">
              <w:rPr>
                <w:rFonts w:eastAsia="Times New Roman"/>
                <w:color w:val="000000"/>
                <w:sz w:val="20"/>
                <w:szCs w:val="20"/>
              </w:rPr>
              <w:t xml:space="preserve"> (</w:t>
            </w:r>
            <w:r w:rsidRPr="00A101F5">
              <w:rPr>
                <w:rFonts w:eastAsia="Times New Roman"/>
                <w:color w:val="000000"/>
                <w:sz w:val="20"/>
                <w:szCs w:val="20"/>
              </w:rPr>
              <w:t>համայնքային</w:t>
            </w:r>
            <w:r w:rsidRPr="00232DA0">
              <w:rPr>
                <w:rFonts w:eastAsia="Times New Roman"/>
                <w:color w:val="000000"/>
                <w:sz w:val="20"/>
                <w:szCs w:val="20"/>
              </w:rPr>
              <w:t xml:space="preserve"> </w:t>
            </w:r>
            <w:r w:rsidRPr="00A101F5">
              <w:rPr>
                <w:rFonts w:eastAsia="Times New Roman"/>
                <w:color w:val="000000"/>
                <w:sz w:val="20"/>
                <w:szCs w:val="20"/>
              </w:rPr>
              <w:t>ենթակայության</w:t>
            </w:r>
            <w:r w:rsidRPr="00232DA0">
              <w:rPr>
                <w:rFonts w:eastAsia="Times New Roman"/>
                <w:color w:val="000000"/>
                <w:sz w:val="20"/>
                <w:szCs w:val="20"/>
              </w:rPr>
              <w:t xml:space="preserve"> </w:t>
            </w:r>
            <w:r w:rsidRPr="00A101F5">
              <w:rPr>
                <w:rFonts w:eastAsia="Times New Roman"/>
                <w:color w:val="000000"/>
                <w:sz w:val="20"/>
                <w:szCs w:val="20"/>
              </w:rPr>
              <w:t>ճանապարհների</w:t>
            </w:r>
            <w:r w:rsidRPr="00232DA0">
              <w:rPr>
                <w:rFonts w:eastAsia="Times New Roman"/>
                <w:color w:val="000000"/>
                <w:sz w:val="20"/>
                <w:szCs w:val="20"/>
              </w:rPr>
              <w:t xml:space="preserve"> </w:t>
            </w:r>
            <w:r w:rsidRPr="00A101F5">
              <w:rPr>
                <w:rFonts w:eastAsia="Times New Roman"/>
                <w:color w:val="000000"/>
                <w:sz w:val="20"/>
                <w:szCs w:val="20"/>
              </w:rPr>
              <w:t>մասով</w:t>
            </w:r>
            <w:r w:rsidRPr="00232DA0">
              <w:rPr>
                <w:rFonts w:eastAsia="Times New Roman"/>
                <w:color w:val="000000"/>
                <w:sz w:val="20"/>
                <w:szCs w:val="20"/>
              </w:rPr>
              <w:t xml:space="preserve">) </w:t>
            </w:r>
            <w:r w:rsidRPr="00A101F5">
              <w:rPr>
                <w:rFonts w:eastAsia="Times New Roman"/>
                <w:color w:val="000000"/>
                <w:sz w:val="20"/>
                <w:szCs w:val="20"/>
              </w:rPr>
              <w:t>է</w:t>
            </w:r>
            <w:r w:rsidRPr="00232DA0">
              <w:rPr>
                <w:rFonts w:eastAsia="Times New Roman"/>
                <w:color w:val="000000"/>
                <w:sz w:val="20"/>
                <w:szCs w:val="20"/>
              </w:rPr>
              <w:t xml:space="preserve"> </w:t>
            </w:r>
            <w:r w:rsidRPr="00A101F5">
              <w:rPr>
                <w:rFonts w:eastAsia="Times New Roman"/>
                <w:color w:val="000000"/>
                <w:sz w:val="20"/>
                <w:szCs w:val="20"/>
              </w:rPr>
              <w:t>ներկայաց</w:t>
            </w:r>
            <w:r>
              <w:rPr>
                <w:rFonts w:eastAsia="Times New Roman"/>
                <w:color w:val="000000"/>
                <w:sz w:val="20"/>
                <w:szCs w:val="20"/>
              </w:rPr>
              <w:t>ված</w:t>
            </w:r>
            <w:r w:rsidRPr="00232DA0">
              <w:rPr>
                <w:rFonts w:eastAsia="Times New Roman"/>
                <w:color w:val="000000"/>
                <w:sz w:val="20"/>
                <w:szCs w:val="20"/>
              </w:rPr>
              <w:t xml:space="preserve"> </w:t>
            </w:r>
            <w:r>
              <w:rPr>
                <w:rFonts w:eastAsia="Times New Roman"/>
                <w:color w:val="000000"/>
                <w:sz w:val="20"/>
                <w:szCs w:val="20"/>
              </w:rPr>
              <w:t>լինելու</w:t>
            </w:r>
            <w:r w:rsidRPr="00232DA0">
              <w:rPr>
                <w:rFonts w:eastAsia="Times New Roman"/>
                <w:color w:val="000000"/>
                <w:sz w:val="20"/>
                <w:szCs w:val="20"/>
              </w:rPr>
              <w:t xml:space="preserve"> </w:t>
            </w:r>
            <w:r>
              <w:rPr>
                <w:rFonts w:eastAsia="Times New Roman"/>
                <w:color w:val="000000"/>
                <w:sz w:val="20"/>
                <w:szCs w:val="20"/>
              </w:rPr>
              <w:t>առկայությունը</w:t>
            </w:r>
            <w:r w:rsidRPr="00232DA0">
              <w:rPr>
                <w:rFonts w:eastAsia="Times New Roman"/>
                <w:color w:val="000000"/>
                <w:sz w:val="20"/>
                <w:szCs w:val="20"/>
              </w:rPr>
              <w:t>:</w:t>
            </w:r>
          </w:p>
          <w:p w:rsidR="007936EF" w:rsidRPr="00232DA0" w:rsidRDefault="007936EF" w:rsidP="00282C17">
            <w:pPr>
              <w:spacing w:line="240" w:lineRule="auto"/>
              <w:rPr>
                <w:rFonts w:eastAsia="Times New Roman"/>
                <w:color w:val="000000"/>
                <w:sz w:val="20"/>
                <w:szCs w:val="20"/>
              </w:rPr>
            </w:pPr>
          </w:p>
          <w:p w:rsidR="007936EF" w:rsidRPr="00232DA0" w:rsidRDefault="007936EF" w:rsidP="00282C17">
            <w:pPr>
              <w:spacing w:line="240" w:lineRule="auto"/>
              <w:rPr>
                <w:rFonts w:eastAsia="Times New Roman"/>
                <w:color w:val="000000"/>
                <w:sz w:val="20"/>
                <w:szCs w:val="20"/>
              </w:rPr>
            </w:pPr>
          </w:p>
        </w:tc>
        <w:tc>
          <w:tcPr>
            <w:tcW w:w="1710" w:type="dxa"/>
          </w:tcPr>
          <w:p w:rsidR="007936EF" w:rsidRPr="00EA10EB" w:rsidRDefault="007936EF" w:rsidP="00282C17">
            <w:pPr>
              <w:spacing w:line="240" w:lineRule="auto"/>
              <w:jc w:val="center"/>
              <w:rPr>
                <w:b/>
                <w:sz w:val="20"/>
                <w:szCs w:val="20"/>
                <w:lang w:val="af-ZA"/>
              </w:rPr>
            </w:pPr>
          </w:p>
        </w:tc>
        <w:tc>
          <w:tcPr>
            <w:tcW w:w="1800" w:type="dxa"/>
          </w:tcPr>
          <w:p w:rsidR="007936EF" w:rsidRPr="00EA10EB" w:rsidRDefault="007936EF" w:rsidP="00282C17">
            <w:pPr>
              <w:spacing w:line="240" w:lineRule="auto"/>
              <w:jc w:val="center"/>
              <w:rPr>
                <w:b/>
                <w:sz w:val="20"/>
                <w:szCs w:val="20"/>
                <w:lang w:val="af-ZA"/>
              </w:rPr>
            </w:pPr>
          </w:p>
        </w:tc>
        <w:tc>
          <w:tcPr>
            <w:tcW w:w="1620" w:type="dxa"/>
          </w:tcPr>
          <w:p w:rsidR="007936EF" w:rsidRPr="00EA10EB" w:rsidRDefault="007936EF" w:rsidP="00282C17">
            <w:pPr>
              <w:spacing w:line="240" w:lineRule="auto"/>
              <w:jc w:val="center"/>
              <w:rPr>
                <w:b/>
                <w:sz w:val="20"/>
                <w:szCs w:val="20"/>
                <w:lang w:val="af-ZA"/>
              </w:rPr>
            </w:pPr>
          </w:p>
        </w:tc>
        <w:tc>
          <w:tcPr>
            <w:tcW w:w="1980" w:type="dxa"/>
          </w:tcPr>
          <w:p w:rsidR="007936EF" w:rsidRPr="00EA10EB" w:rsidRDefault="007936EF" w:rsidP="007936EF">
            <w:pPr>
              <w:spacing w:line="240" w:lineRule="auto"/>
              <w:ind w:firstLine="0"/>
              <w:rPr>
                <w:sz w:val="20"/>
                <w:szCs w:val="20"/>
                <w:lang w:val="af-ZA"/>
              </w:rPr>
            </w:pPr>
            <w:r>
              <w:rPr>
                <w:sz w:val="20"/>
                <w:szCs w:val="20"/>
                <w:lang w:val="af-ZA"/>
              </w:rPr>
              <w:t>Նման գործառույթ չի իրականացվում</w:t>
            </w:r>
          </w:p>
        </w:tc>
        <w:tc>
          <w:tcPr>
            <w:tcW w:w="2340" w:type="dxa"/>
          </w:tcPr>
          <w:p w:rsidR="007936EF" w:rsidRPr="00EA10EB" w:rsidRDefault="007936EF" w:rsidP="00282C17">
            <w:pPr>
              <w:spacing w:line="240" w:lineRule="auto"/>
              <w:jc w:val="center"/>
              <w:rPr>
                <w:sz w:val="20"/>
                <w:szCs w:val="20"/>
                <w:lang w:val="af-ZA"/>
              </w:rPr>
            </w:pPr>
          </w:p>
        </w:tc>
        <w:tc>
          <w:tcPr>
            <w:tcW w:w="2322" w:type="dxa"/>
          </w:tcPr>
          <w:p w:rsidR="007936EF" w:rsidRPr="00EA10EB" w:rsidRDefault="007936EF" w:rsidP="00282C17">
            <w:pPr>
              <w:spacing w:line="240" w:lineRule="auto"/>
              <w:jc w:val="center"/>
              <w:rPr>
                <w:b/>
                <w:sz w:val="20"/>
                <w:szCs w:val="20"/>
                <w:lang w:val="af-ZA"/>
              </w:rPr>
            </w:pPr>
          </w:p>
        </w:tc>
      </w:tr>
      <w:tr w:rsidR="007936EF" w:rsidRPr="00EA10EB" w:rsidTr="00282C17">
        <w:tc>
          <w:tcPr>
            <w:tcW w:w="3258" w:type="dxa"/>
          </w:tcPr>
          <w:p w:rsidR="007936EF" w:rsidRPr="00232DA0" w:rsidRDefault="007936EF" w:rsidP="00282C17">
            <w:pPr>
              <w:rPr>
                <w:rFonts w:eastAsia="Times New Roman"/>
                <w:color w:val="000000"/>
                <w:sz w:val="20"/>
                <w:szCs w:val="20"/>
              </w:rPr>
            </w:pPr>
            <w:r w:rsidRPr="00232DA0">
              <w:rPr>
                <w:rFonts w:eastAsia="Times New Roman"/>
                <w:color w:val="000000"/>
                <w:sz w:val="20"/>
                <w:szCs w:val="20"/>
              </w:rPr>
              <w:lastRenderedPageBreak/>
              <w:t xml:space="preserve">13. </w:t>
            </w:r>
            <w:r w:rsidRPr="00E446C0">
              <w:rPr>
                <w:rFonts w:eastAsia="Times New Roman"/>
                <w:color w:val="000000"/>
                <w:sz w:val="20"/>
                <w:szCs w:val="20"/>
              </w:rPr>
              <w:t>Համայնքի</w:t>
            </w:r>
            <w:r w:rsidRPr="00232DA0">
              <w:rPr>
                <w:rFonts w:eastAsia="Times New Roman"/>
                <w:color w:val="000000"/>
                <w:sz w:val="20"/>
                <w:szCs w:val="20"/>
              </w:rPr>
              <w:t xml:space="preserve"> </w:t>
            </w:r>
            <w:r w:rsidRPr="00E446C0">
              <w:rPr>
                <w:rFonts w:eastAsia="Times New Roman"/>
                <w:color w:val="000000"/>
                <w:sz w:val="20"/>
                <w:szCs w:val="20"/>
              </w:rPr>
              <w:t>ղեկավարի</w:t>
            </w:r>
            <w:r w:rsidRPr="00232DA0">
              <w:rPr>
                <w:rFonts w:eastAsia="Times New Roman"/>
                <w:color w:val="000000"/>
                <w:sz w:val="20"/>
                <w:szCs w:val="20"/>
              </w:rPr>
              <w:t xml:space="preserve"> </w:t>
            </w:r>
            <w:r w:rsidRPr="00E446C0">
              <w:rPr>
                <w:rFonts w:eastAsia="Times New Roman"/>
                <w:color w:val="000000"/>
                <w:sz w:val="20"/>
                <w:szCs w:val="20"/>
              </w:rPr>
              <w:t>որոշման</w:t>
            </w:r>
            <w:r w:rsidRPr="00232DA0">
              <w:rPr>
                <w:rFonts w:eastAsia="Times New Roman"/>
                <w:color w:val="000000"/>
                <w:sz w:val="20"/>
                <w:szCs w:val="20"/>
              </w:rPr>
              <w:t xml:space="preserve"> </w:t>
            </w:r>
            <w:r w:rsidRPr="00E446C0">
              <w:rPr>
                <w:rFonts w:eastAsia="Times New Roman"/>
                <w:color w:val="000000"/>
                <w:sz w:val="20"/>
                <w:szCs w:val="20"/>
              </w:rPr>
              <w:t>առկայություն</w:t>
            </w:r>
            <w:r w:rsidRPr="00232DA0">
              <w:rPr>
                <w:rFonts w:eastAsia="Times New Roman"/>
                <w:color w:val="000000"/>
                <w:sz w:val="20"/>
                <w:szCs w:val="20"/>
              </w:rPr>
              <w:t xml:space="preserve"> </w:t>
            </w:r>
            <w:r w:rsidRPr="004D6901">
              <w:rPr>
                <w:rFonts w:eastAsia="Times New Roman"/>
                <w:color w:val="000000"/>
                <w:sz w:val="20"/>
                <w:szCs w:val="20"/>
              </w:rPr>
              <w:t>համայնքի</w:t>
            </w:r>
            <w:r w:rsidRPr="00232DA0">
              <w:rPr>
                <w:rFonts w:eastAsia="Times New Roman"/>
                <w:color w:val="000000"/>
                <w:sz w:val="20"/>
                <w:szCs w:val="20"/>
              </w:rPr>
              <w:t xml:space="preserve"> </w:t>
            </w:r>
            <w:r w:rsidRPr="004D6901">
              <w:rPr>
                <w:rFonts w:eastAsia="Times New Roman"/>
                <w:color w:val="000000"/>
                <w:sz w:val="20"/>
                <w:szCs w:val="20"/>
              </w:rPr>
              <w:t>ավագանու</w:t>
            </w:r>
            <w:r w:rsidRPr="00232DA0">
              <w:rPr>
                <w:rFonts w:eastAsia="Times New Roman"/>
                <w:color w:val="000000"/>
                <w:sz w:val="20"/>
                <w:szCs w:val="20"/>
              </w:rPr>
              <w:t xml:space="preserve"> </w:t>
            </w:r>
            <w:r>
              <w:rPr>
                <w:rFonts w:eastAsia="Times New Roman"/>
                <w:color w:val="000000"/>
                <w:sz w:val="20"/>
                <w:szCs w:val="20"/>
              </w:rPr>
              <w:t>կողմից</w:t>
            </w:r>
            <w:r w:rsidRPr="00232DA0">
              <w:rPr>
                <w:rFonts w:eastAsia="Times New Roman"/>
                <w:color w:val="000000"/>
                <w:sz w:val="20"/>
                <w:szCs w:val="20"/>
              </w:rPr>
              <w:t xml:space="preserve">  </w:t>
            </w:r>
            <w:r w:rsidRPr="004D6901">
              <w:rPr>
                <w:rFonts w:eastAsia="Times New Roman"/>
                <w:color w:val="000000"/>
                <w:sz w:val="20"/>
                <w:szCs w:val="20"/>
              </w:rPr>
              <w:t>հաստատ</w:t>
            </w:r>
            <w:r>
              <w:rPr>
                <w:rFonts w:eastAsia="Times New Roman"/>
                <w:color w:val="000000"/>
                <w:sz w:val="20"/>
                <w:szCs w:val="20"/>
              </w:rPr>
              <w:t>ված</w:t>
            </w:r>
            <w:r w:rsidRPr="00232DA0">
              <w:rPr>
                <w:rFonts w:eastAsia="Times New Roman"/>
                <w:color w:val="000000"/>
                <w:sz w:val="20"/>
                <w:szCs w:val="20"/>
              </w:rPr>
              <w:t xml:space="preserve"> </w:t>
            </w:r>
            <w:r w:rsidRPr="00A101F5">
              <w:rPr>
                <w:rFonts w:eastAsia="Times New Roman"/>
                <w:color w:val="000000"/>
                <w:sz w:val="20"/>
                <w:szCs w:val="20"/>
              </w:rPr>
              <w:t>համայնքում</w:t>
            </w:r>
            <w:r w:rsidRPr="00232DA0">
              <w:rPr>
                <w:rFonts w:eastAsia="Times New Roman"/>
                <w:color w:val="000000"/>
                <w:sz w:val="20"/>
                <w:szCs w:val="20"/>
              </w:rPr>
              <w:t xml:space="preserve"> </w:t>
            </w:r>
            <w:r w:rsidRPr="00A101F5">
              <w:rPr>
                <w:rFonts w:eastAsia="Times New Roman"/>
                <w:color w:val="000000"/>
                <w:sz w:val="20"/>
                <w:szCs w:val="20"/>
              </w:rPr>
              <w:t>ճանապարհային</w:t>
            </w:r>
            <w:r w:rsidRPr="00232DA0">
              <w:rPr>
                <w:rFonts w:eastAsia="Times New Roman"/>
                <w:color w:val="000000"/>
                <w:sz w:val="20"/>
                <w:szCs w:val="20"/>
              </w:rPr>
              <w:t xml:space="preserve"> </w:t>
            </w:r>
            <w:r w:rsidRPr="00A101F5">
              <w:rPr>
                <w:rFonts w:eastAsia="Times New Roman"/>
                <w:color w:val="000000"/>
                <w:sz w:val="20"/>
                <w:szCs w:val="20"/>
              </w:rPr>
              <w:t>երթևեկության</w:t>
            </w:r>
            <w:r w:rsidRPr="00232DA0">
              <w:rPr>
                <w:rFonts w:eastAsia="Times New Roman"/>
                <w:color w:val="000000"/>
                <w:sz w:val="20"/>
                <w:szCs w:val="20"/>
              </w:rPr>
              <w:t xml:space="preserve"> </w:t>
            </w:r>
            <w:r w:rsidRPr="00A101F5">
              <w:rPr>
                <w:rFonts w:eastAsia="Times New Roman"/>
                <w:color w:val="000000"/>
                <w:sz w:val="20"/>
                <w:szCs w:val="20"/>
              </w:rPr>
              <w:t>կազմակերպման</w:t>
            </w:r>
            <w:r w:rsidRPr="00232DA0">
              <w:rPr>
                <w:rFonts w:eastAsia="Times New Roman"/>
                <w:color w:val="000000"/>
                <w:sz w:val="20"/>
                <w:szCs w:val="20"/>
              </w:rPr>
              <w:t xml:space="preserve"> </w:t>
            </w:r>
            <w:r w:rsidRPr="00A101F5">
              <w:rPr>
                <w:rFonts w:eastAsia="Times New Roman"/>
                <w:color w:val="000000"/>
                <w:sz w:val="20"/>
                <w:szCs w:val="20"/>
              </w:rPr>
              <w:t>սխեմա</w:t>
            </w:r>
            <w:r>
              <w:rPr>
                <w:rFonts w:eastAsia="Times New Roman"/>
                <w:color w:val="000000"/>
                <w:sz w:val="20"/>
                <w:szCs w:val="20"/>
              </w:rPr>
              <w:t>յի</w:t>
            </w:r>
            <w:r w:rsidRPr="00232DA0">
              <w:rPr>
                <w:rFonts w:eastAsia="Times New Roman"/>
                <w:color w:val="000000"/>
                <w:sz w:val="20"/>
                <w:szCs w:val="20"/>
              </w:rPr>
              <w:t xml:space="preserve"> </w:t>
            </w:r>
            <w:r w:rsidRPr="00E446C0">
              <w:rPr>
                <w:rFonts w:eastAsia="Times New Roman"/>
                <w:color w:val="000000"/>
                <w:sz w:val="20"/>
                <w:szCs w:val="20"/>
              </w:rPr>
              <w:t>համապատասխան</w:t>
            </w:r>
            <w:r w:rsidRPr="00232DA0">
              <w:rPr>
                <w:rFonts w:eastAsia="Times New Roman"/>
                <w:color w:val="000000"/>
                <w:sz w:val="20"/>
                <w:szCs w:val="20"/>
              </w:rPr>
              <w:t xml:space="preserve"> </w:t>
            </w:r>
            <w:r w:rsidRPr="00E446C0">
              <w:rPr>
                <w:rFonts w:eastAsia="Times New Roman"/>
                <w:color w:val="000000"/>
                <w:sz w:val="20"/>
                <w:szCs w:val="20"/>
              </w:rPr>
              <w:t>անվտանգ</w:t>
            </w:r>
            <w:r w:rsidRPr="00232DA0">
              <w:rPr>
                <w:rFonts w:eastAsia="Times New Roman"/>
                <w:color w:val="000000"/>
                <w:sz w:val="20"/>
                <w:szCs w:val="20"/>
              </w:rPr>
              <w:t xml:space="preserve"> </w:t>
            </w:r>
            <w:r w:rsidRPr="00E446C0">
              <w:rPr>
                <w:rFonts w:eastAsia="Times New Roman"/>
                <w:color w:val="000000"/>
                <w:sz w:val="20"/>
                <w:szCs w:val="20"/>
              </w:rPr>
              <w:t>երթևեկության</w:t>
            </w:r>
            <w:r w:rsidRPr="00232DA0">
              <w:rPr>
                <w:rFonts w:eastAsia="Times New Roman"/>
                <w:color w:val="000000"/>
                <w:sz w:val="20"/>
                <w:szCs w:val="20"/>
              </w:rPr>
              <w:t xml:space="preserve"> </w:t>
            </w:r>
            <w:r w:rsidRPr="00E446C0">
              <w:rPr>
                <w:rFonts w:eastAsia="Times New Roman"/>
                <w:color w:val="000000"/>
                <w:sz w:val="20"/>
                <w:szCs w:val="20"/>
              </w:rPr>
              <w:t>կազմակերպման</w:t>
            </w:r>
            <w:r w:rsidRPr="00232DA0">
              <w:rPr>
                <w:rFonts w:eastAsia="Times New Roman"/>
                <w:color w:val="000000"/>
                <w:sz w:val="20"/>
                <w:szCs w:val="20"/>
              </w:rPr>
              <w:t xml:space="preserve"> </w:t>
            </w:r>
            <w:r w:rsidRPr="00E446C0">
              <w:rPr>
                <w:rFonts w:eastAsia="Times New Roman"/>
                <w:color w:val="000000"/>
                <w:sz w:val="20"/>
                <w:szCs w:val="20"/>
              </w:rPr>
              <w:t>համար</w:t>
            </w:r>
            <w:r w:rsidRPr="00232DA0">
              <w:rPr>
                <w:rFonts w:eastAsia="Times New Roman"/>
                <w:color w:val="000000"/>
                <w:sz w:val="20"/>
                <w:szCs w:val="20"/>
              </w:rPr>
              <w:t xml:space="preserve"> </w:t>
            </w:r>
            <w:r w:rsidRPr="00E446C0">
              <w:rPr>
                <w:rFonts w:eastAsia="Times New Roman"/>
                <w:color w:val="000000"/>
                <w:sz w:val="20"/>
                <w:szCs w:val="20"/>
              </w:rPr>
              <w:t>անհրաժեշտ</w:t>
            </w:r>
            <w:r w:rsidRPr="00232DA0">
              <w:rPr>
                <w:rFonts w:eastAsia="Times New Roman"/>
                <w:color w:val="000000"/>
                <w:sz w:val="20"/>
                <w:szCs w:val="20"/>
              </w:rPr>
              <w:t xml:space="preserve"> </w:t>
            </w:r>
            <w:r w:rsidRPr="00E446C0">
              <w:rPr>
                <w:rFonts w:eastAsia="Times New Roman"/>
                <w:color w:val="000000"/>
                <w:sz w:val="20"/>
                <w:szCs w:val="20"/>
              </w:rPr>
              <w:t>ճանապարհային</w:t>
            </w:r>
            <w:r w:rsidRPr="00232DA0">
              <w:rPr>
                <w:rFonts w:eastAsia="Times New Roman"/>
                <w:color w:val="000000"/>
                <w:sz w:val="20"/>
                <w:szCs w:val="20"/>
              </w:rPr>
              <w:t xml:space="preserve"> </w:t>
            </w:r>
            <w:r w:rsidRPr="00E446C0">
              <w:rPr>
                <w:rFonts w:eastAsia="Times New Roman"/>
                <w:color w:val="000000"/>
                <w:sz w:val="20"/>
                <w:szCs w:val="20"/>
              </w:rPr>
              <w:t>երթևեկության</w:t>
            </w:r>
            <w:r w:rsidRPr="00232DA0">
              <w:rPr>
                <w:rFonts w:eastAsia="Times New Roman"/>
                <w:color w:val="000000"/>
                <w:sz w:val="20"/>
                <w:szCs w:val="20"/>
              </w:rPr>
              <w:t xml:space="preserve"> </w:t>
            </w:r>
            <w:r w:rsidRPr="00E446C0">
              <w:rPr>
                <w:rFonts w:eastAsia="Times New Roman"/>
                <w:color w:val="000000"/>
                <w:sz w:val="20"/>
                <w:szCs w:val="20"/>
              </w:rPr>
              <w:t>կազմակերպման</w:t>
            </w:r>
            <w:r w:rsidRPr="00232DA0">
              <w:rPr>
                <w:rFonts w:eastAsia="Times New Roman"/>
                <w:color w:val="000000"/>
                <w:sz w:val="20"/>
                <w:szCs w:val="20"/>
              </w:rPr>
              <w:t xml:space="preserve"> </w:t>
            </w:r>
            <w:r w:rsidRPr="00E446C0">
              <w:rPr>
                <w:rFonts w:eastAsia="Times New Roman"/>
                <w:color w:val="000000"/>
                <w:sz w:val="20"/>
                <w:szCs w:val="20"/>
              </w:rPr>
              <w:t>կահավորանքի</w:t>
            </w:r>
            <w:r w:rsidRPr="00232DA0">
              <w:rPr>
                <w:rFonts w:eastAsia="Times New Roman"/>
                <w:color w:val="000000"/>
                <w:sz w:val="20"/>
                <w:szCs w:val="20"/>
              </w:rPr>
              <w:t xml:space="preserve"> </w:t>
            </w:r>
            <w:r w:rsidRPr="00E446C0">
              <w:rPr>
                <w:rFonts w:eastAsia="Times New Roman"/>
                <w:color w:val="000000"/>
                <w:sz w:val="20"/>
                <w:szCs w:val="20"/>
              </w:rPr>
              <w:t>ու</w:t>
            </w:r>
            <w:r w:rsidRPr="00232DA0">
              <w:rPr>
                <w:rFonts w:eastAsia="Times New Roman"/>
                <w:color w:val="000000"/>
                <w:sz w:val="20"/>
                <w:szCs w:val="20"/>
              </w:rPr>
              <w:t xml:space="preserve"> </w:t>
            </w:r>
            <w:r w:rsidRPr="00E446C0">
              <w:rPr>
                <w:rFonts w:eastAsia="Times New Roman"/>
                <w:color w:val="000000"/>
                <w:sz w:val="20"/>
                <w:szCs w:val="20"/>
              </w:rPr>
              <w:t>այլ</w:t>
            </w:r>
            <w:r w:rsidRPr="00232DA0">
              <w:rPr>
                <w:rFonts w:eastAsia="Times New Roman"/>
                <w:color w:val="000000"/>
                <w:sz w:val="20"/>
                <w:szCs w:val="20"/>
              </w:rPr>
              <w:t xml:space="preserve"> </w:t>
            </w:r>
            <w:r w:rsidRPr="00E446C0">
              <w:rPr>
                <w:rFonts w:eastAsia="Times New Roman"/>
                <w:color w:val="000000"/>
                <w:sz w:val="20"/>
                <w:szCs w:val="20"/>
              </w:rPr>
              <w:t>տեխնիկական</w:t>
            </w:r>
            <w:r w:rsidRPr="00232DA0">
              <w:rPr>
                <w:rFonts w:eastAsia="Times New Roman"/>
                <w:color w:val="000000"/>
                <w:sz w:val="20"/>
                <w:szCs w:val="20"/>
              </w:rPr>
              <w:t xml:space="preserve"> </w:t>
            </w:r>
            <w:r w:rsidRPr="00E446C0">
              <w:rPr>
                <w:rFonts w:eastAsia="Times New Roman"/>
                <w:color w:val="000000"/>
                <w:sz w:val="20"/>
                <w:szCs w:val="20"/>
              </w:rPr>
              <w:t>միջոցների</w:t>
            </w:r>
            <w:r w:rsidRPr="00232DA0">
              <w:rPr>
                <w:rFonts w:eastAsia="Times New Roman"/>
                <w:color w:val="000000"/>
                <w:sz w:val="20"/>
                <w:szCs w:val="20"/>
              </w:rPr>
              <w:t xml:space="preserve"> </w:t>
            </w:r>
            <w:r w:rsidRPr="00E446C0">
              <w:rPr>
                <w:rFonts w:eastAsia="Times New Roman"/>
                <w:color w:val="000000"/>
                <w:sz w:val="20"/>
                <w:szCs w:val="20"/>
              </w:rPr>
              <w:t>տեղադրման</w:t>
            </w:r>
            <w:r w:rsidRPr="00232DA0">
              <w:rPr>
                <w:rFonts w:eastAsia="Times New Roman"/>
                <w:color w:val="000000"/>
                <w:sz w:val="20"/>
                <w:szCs w:val="20"/>
              </w:rPr>
              <w:t xml:space="preserve"> </w:t>
            </w:r>
            <w:r w:rsidRPr="00E446C0">
              <w:rPr>
                <w:rFonts w:eastAsia="Times New Roman"/>
                <w:color w:val="000000"/>
                <w:sz w:val="20"/>
                <w:szCs w:val="20"/>
              </w:rPr>
              <w:t>վերաբերյալ՝</w:t>
            </w:r>
            <w:r w:rsidRPr="00232DA0">
              <w:rPr>
                <w:rFonts w:eastAsia="Times New Roman"/>
                <w:color w:val="000000"/>
                <w:sz w:val="20"/>
                <w:szCs w:val="20"/>
              </w:rPr>
              <w:t xml:space="preserve"> </w:t>
            </w:r>
            <w:r w:rsidRPr="00E446C0">
              <w:rPr>
                <w:rFonts w:eastAsia="Times New Roman"/>
                <w:color w:val="000000"/>
                <w:sz w:val="20"/>
                <w:szCs w:val="20"/>
              </w:rPr>
              <w:t>երթևեկության</w:t>
            </w:r>
            <w:r w:rsidRPr="00232DA0">
              <w:rPr>
                <w:rFonts w:eastAsia="Times New Roman"/>
                <w:color w:val="000000"/>
                <w:sz w:val="20"/>
                <w:szCs w:val="20"/>
              </w:rPr>
              <w:t xml:space="preserve"> </w:t>
            </w:r>
            <w:r w:rsidRPr="00E446C0">
              <w:rPr>
                <w:rFonts w:eastAsia="Times New Roman"/>
                <w:color w:val="000000"/>
                <w:sz w:val="20"/>
                <w:szCs w:val="20"/>
              </w:rPr>
              <w:t>անվտանգության</w:t>
            </w:r>
            <w:r w:rsidRPr="00232DA0">
              <w:rPr>
                <w:rFonts w:eastAsia="Times New Roman"/>
                <w:color w:val="000000"/>
                <w:sz w:val="20"/>
                <w:szCs w:val="20"/>
              </w:rPr>
              <w:t xml:space="preserve"> </w:t>
            </w:r>
            <w:r w:rsidRPr="00E446C0">
              <w:rPr>
                <w:rFonts w:eastAsia="Times New Roman"/>
                <w:color w:val="000000"/>
                <w:sz w:val="20"/>
                <w:szCs w:val="20"/>
              </w:rPr>
              <w:t>մասով</w:t>
            </w:r>
            <w:r w:rsidRPr="00232DA0">
              <w:rPr>
                <w:rFonts w:eastAsia="Times New Roman"/>
                <w:color w:val="000000"/>
                <w:sz w:val="20"/>
                <w:szCs w:val="20"/>
              </w:rPr>
              <w:t xml:space="preserve"> </w:t>
            </w:r>
            <w:r w:rsidRPr="00E446C0">
              <w:rPr>
                <w:rFonts w:eastAsia="Times New Roman"/>
                <w:color w:val="000000"/>
                <w:sz w:val="20"/>
                <w:szCs w:val="20"/>
              </w:rPr>
              <w:t>համաձայնեցնելով</w:t>
            </w:r>
            <w:r w:rsidRPr="00232DA0">
              <w:rPr>
                <w:rFonts w:eastAsia="Times New Roman"/>
                <w:color w:val="000000"/>
                <w:sz w:val="20"/>
                <w:szCs w:val="20"/>
              </w:rPr>
              <w:t xml:space="preserve"> </w:t>
            </w:r>
            <w:r w:rsidRPr="00E446C0">
              <w:rPr>
                <w:rFonts w:eastAsia="Times New Roman"/>
                <w:color w:val="000000"/>
                <w:sz w:val="20"/>
                <w:szCs w:val="20"/>
              </w:rPr>
              <w:t>պետական</w:t>
            </w:r>
            <w:r w:rsidRPr="00232DA0">
              <w:rPr>
                <w:rFonts w:eastAsia="Times New Roman"/>
                <w:color w:val="000000"/>
                <w:sz w:val="20"/>
                <w:szCs w:val="20"/>
              </w:rPr>
              <w:t xml:space="preserve"> </w:t>
            </w:r>
            <w:r w:rsidRPr="00E446C0">
              <w:rPr>
                <w:rFonts w:eastAsia="Times New Roman"/>
                <w:color w:val="000000"/>
                <w:sz w:val="20"/>
                <w:szCs w:val="20"/>
              </w:rPr>
              <w:t>լիազոր</w:t>
            </w:r>
            <w:r w:rsidRPr="00232DA0">
              <w:rPr>
                <w:rFonts w:eastAsia="Times New Roman"/>
                <w:color w:val="000000"/>
                <w:sz w:val="20"/>
                <w:szCs w:val="20"/>
              </w:rPr>
              <w:t xml:space="preserve"> </w:t>
            </w:r>
            <w:r w:rsidRPr="00E446C0">
              <w:rPr>
                <w:rFonts w:eastAsia="Times New Roman"/>
                <w:color w:val="000000"/>
                <w:sz w:val="20"/>
                <w:szCs w:val="20"/>
              </w:rPr>
              <w:t>մարմնի</w:t>
            </w:r>
            <w:r w:rsidRPr="00232DA0">
              <w:rPr>
                <w:rFonts w:eastAsia="Times New Roman"/>
                <w:color w:val="000000"/>
                <w:sz w:val="20"/>
                <w:szCs w:val="20"/>
              </w:rPr>
              <w:t xml:space="preserve"> </w:t>
            </w:r>
            <w:r w:rsidRPr="00E446C0">
              <w:rPr>
                <w:rFonts w:eastAsia="Times New Roman"/>
                <w:color w:val="000000"/>
                <w:sz w:val="20"/>
                <w:szCs w:val="20"/>
              </w:rPr>
              <w:t>հետ</w:t>
            </w:r>
          </w:p>
        </w:tc>
        <w:tc>
          <w:tcPr>
            <w:tcW w:w="1710" w:type="dxa"/>
          </w:tcPr>
          <w:p w:rsidR="007936EF" w:rsidRPr="00EA10EB" w:rsidRDefault="007936EF" w:rsidP="00282C17">
            <w:pPr>
              <w:spacing w:line="240" w:lineRule="auto"/>
              <w:jc w:val="center"/>
              <w:rPr>
                <w:b/>
                <w:sz w:val="20"/>
                <w:szCs w:val="20"/>
                <w:lang w:val="af-ZA"/>
              </w:rPr>
            </w:pPr>
          </w:p>
        </w:tc>
        <w:tc>
          <w:tcPr>
            <w:tcW w:w="1800" w:type="dxa"/>
          </w:tcPr>
          <w:p w:rsidR="007936EF" w:rsidRPr="00EA10EB" w:rsidRDefault="007936EF" w:rsidP="00282C17">
            <w:pPr>
              <w:spacing w:line="240" w:lineRule="auto"/>
              <w:jc w:val="center"/>
              <w:rPr>
                <w:b/>
                <w:sz w:val="20"/>
                <w:szCs w:val="20"/>
                <w:lang w:val="af-ZA"/>
              </w:rPr>
            </w:pPr>
          </w:p>
        </w:tc>
        <w:tc>
          <w:tcPr>
            <w:tcW w:w="1620" w:type="dxa"/>
          </w:tcPr>
          <w:p w:rsidR="007936EF" w:rsidRPr="00EA10EB" w:rsidRDefault="007936EF" w:rsidP="00282C17">
            <w:pPr>
              <w:spacing w:line="240" w:lineRule="auto"/>
              <w:jc w:val="center"/>
              <w:rPr>
                <w:b/>
                <w:sz w:val="20"/>
                <w:szCs w:val="20"/>
                <w:lang w:val="af-ZA"/>
              </w:rPr>
            </w:pPr>
          </w:p>
        </w:tc>
        <w:tc>
          <w:tcPr>
            <w:tcW w:w="1980" w:type="dxa"/>
          </w:tcPr>
          <w:p w:rsidR="007936EF" w:rsidRPr="00EA10EB" w:rsidRDefault="007936EF" w:rsidP="00282C17">
            <w:pPr>
              <w:spacing w:line="240" w:lineRule="auto"/>
              <w:ind w:firstLine="0"/>
              <w:rPr>
                <w:sz w:val="20"/>
                <w:szCs w:val="20"/>
                <w:lang w:val="af-ZA"/>
              </w:rPr>
            </w:pPr>
            <w:r>
              <w:rPr>
                <w:sz w:val="20"/>
                <w:szCs w:val="20"/>
                <w:lang w:val="af-ZA"/>
              </w:rPr>
              <w:t>Նման գործառույթ չի իրականացվում</w:t>
            </w:r>
          </w:p>
        </w:tc>
        <w:tc>
          <w:tcPr>
            <w:tcW w:w="2340" w:type="dxa"/>
          </w:tcPr>
          <w:p w:rsidR="007936EF" w:rsidRPr="00EA10EB" w:rsidRDefault="007936EF" w:rsidP="00282C17">
            <w:pPr>
              <w:spacing w:line="240" w:lineRule="auto"/>
              <w:jc w:val="center"/>
              <w:rPr>
                <w:sz w:val="20"/>
                <w:szCs w:val="20"/>
                <w:lang w:val="af-ZA"/>
              </w:rPr>
            </w:pPr>
          </w:p>
        </w:tc>
        <w:tc>
          <w:tcPr>
            <w:tcW w:w="2322" w:type="dxa"/>
          </w:tcPr>
          <w:p w:rsidR="007936EF" w:rsidRPr="00EA10EB" w:rsidRDefault="007936EF" w:rsidP="00282C17">
            <w:pPr>
              <w:spacing w:line="240" w:lineRule="auto"/>
              <w:jc w:val="center"/>
              <w:rPr>
                <w:b/>
                <w:sz w:val="20"/>
                <w:szCs w:val="20"/>
                <w:lang w:val="af-ZA"/>
              </w:rPr>
            </w:pP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t xml:space="preserve">14. համայնքի անվանման և վերանվանման ենթակա փողոցները, </w:t>
            </w:r>
            <w:r w:rsidRPr="00232DA0">
              <w:rPr>
                <w:rFonts w:eastAsia="Times New Roman"/>
                <w:color w:val="000000"/>
                <w:sz w:val="20"/>
                <w:szCs w:val="20"/>
              </w:rPr>
              <w:lastRenderedPageBreak/>
              <w:t xml:space="preserve">պողոտաները, հրապարակները, զբոսայգիները, համայնքային ենթակայության կրթական, մշակութային և այլ հիմնարկներն ու կազմակերպությունները ավագանու հաստատմանը ներկայացված լինելու առկայություն, ինչպես նաև օրենքով սահմանված կարգով գրանցման ներկայացնելու առկայություն: </w:t>
            </w:r>
          </w:p>
        </w:tc>
        <w:tc>
          <w:tcPr>
            <w:tcW w:w="1710" w:type="dxa"/>
          </w:tcPr>
          <w:p w:rsidR="00F52864" w:rsidRPr="00EA10EB" w:rsidRDefault="00F52864" w:rsidP="00282C17">
            <w:pPr>
              <w:spacing w:line="240" w:lineRule="auto"/>
              <w:jc w:val="center"/>
              <w:rPr>
                <w:b/>
                <w:sz w:val="20"/>
                <w:szCs w:val="20"/>
                <w:lang w:val="af-ZA"/>
              </w:rPr>
            </w:pP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F52864" w:rsidP="00282C17">
            <w:pPr>
              <w:spacing w:line="240" w:lineRule="auto"/>
              <w:ind w:firstLine="0"/>
              <w:rPr>
                <w:sz w:val="20"/>
                <w:szCs w:val="20"/>
                <w:lang w:val="af-ZA"/>
              </w:rPr>
            </w:pPr>
            <w:r>
              <w:rPr>
                <w:sz w:val="20"/>
                <w:szCs w:val="20"/>
                <w:lang w:val="af-ZA"/>
              </w:rPr>
              <w:t>Նման գործառույթ չի իրականացվում</w:t>
            </w:r>
          </w:p>
        </w:tc>
        <w:tc>
          <w:tcPr>
            <w:tcW w:w="2340" w:type="dxa"/>
          </w:tcPr>
          <w:p w:rsidR="00F52864" w:rsidRPr="00EA10EB" w:rsidRDefault="00F52864" w:rsidP="00282C17">
            <w:pPr>
              <w:spacing w:line="240" w:lineRule="auto"/>
              <w:jc w:val="center"/>
              <w:rPr>
                <w:sz w:val="20"/>
                <w:szCs w:val="20"/>
                <w:lang w:val="af-ZA"/>
              </w:rPr>
            </w:pPr>
          </w:p>
        </w:tc>
        <w:tc>
          <w:tcPr>
            <w:tcW w:w="2322" w:type="dxa"/>
          </w:tcPr>
          <w:p w:rsidR="00F52864" w:rsidRPr="00EA10EB" w:rsidRDefault="00F52864" w:rsidP="00282C17">
            <w:pPr>
              <w:spacing w:line="240" w:lineRule="auto"/>
              <w:jc w:val="center"/>
              <w:rPr>
                <w:b/>
                <w:sz w:val="20"/>
                <w:szCs w:val="20"/>
                <w:lang w:val="af-ZA"/>
              </w:rPr>
            </w:pPr>
          </w:p>
        </w:tc>
      </w:tr>
      <w:tr w:rsidR="00F52864" w:rsidRPr="00EA10EB" w:rsidTr="00282C17">
        <w:trPr>
          <w:trHeight w:val="1610"/>
        </w:trPr>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lastRenderedPageBreak/>
              <w:t>15. Շենքերի և շինությունների համարակալման սահմանման վերաբերյալ համայնքի ղեկավարի որոշման առկայություն:</w:t>
            </w:r>
          </w:p>
        </w:tc>
        <w:tc>
          <w:tcPr>
            <w:tcW w:w="1710" w:type="dxa"/>
          </w:tcPr>
          <w:p w:rsidR="00F52864" w:rsidRPr="00EA10EB" w:rsidRDefault="001C0C51" w:rsidP="00282C17">
            <w:pPr>
              <w:spacing w:line="240" w:lineRule="auto"/>
              <w:jc w:val="center"/>
              <w:rPr>
                <w:b/>
                <w:sz w:val="20"/>
                <w:szCs w:val="20"/>
                <w:lang w:val="af-ZA"/>
              </w:rPr>
            </w:pPr>
            <w:r>
              <w:rPr>
                <w:b/>
                <w:sz w:val="20"/>
                <w:szCs w:val="20"/>
              </w:rPr>
              <w:sym w:font="Wingdings" w:char="F0FC"/>
            </w: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F52864" w:rsidP="00282C17">
            <w:pPr>
              <w:spacing w:line="240" w:lineRule="auto"/>
              <w:jc w:val="center"/>
              <w:rPr>
                <w:sz w:val="20"/>
                <w:szCs w:val="20"/>
                <w:lang w:val="af-ZA"/>
              </w:rPr>
            </w:pPr>
          </w:p>
        </w:tc>
        <w:tc>
          <w:tcPr>
            <w:tcW w:w="2340" w:type="dxa"/>
          </w:tcPr>
          <w:p w:rsidR="00F52864" w:rsidRPr="00EA10EB" w:rsidRDefault="00F52864" w:rsidP="00282C17">
            <w:pPr>
              <w:spacing w:line="240" w:lineRule="auto"/>
              <w:jc w:val="center"/>
              <w:rPr>
                <w:sz w:val="20"/>
                <w:szCs w:val="20"/>
                <w:lang w:val="af-ZA"/>
              </w:rPr>
            </w:pPr>
          </w:p>
        </w:tc>
        <w:tc>
          <w:tcPr>
            <w:tcW w:w="2322" w:type="dxa"/>
          </w:tcPr>
          <w:p w:rsidR="00F52864" w:rsidRPr="00EA10EB" w:rsidRDefault="00F52864" w:rsidP="00282C17">
            <w:pPr>
              <w:spacing w:line="240" w:lineRule="auto"/>
              <w:jc w:val="center"/>
              <w:rPr>
                <w:b/>
                <w:sz w:val="20"/>
                <w:szCs w:val="20"/>
                <w:lang w:val="af-ZA"/>
              </w:rPr>
            </w:pP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t>16. Համայնքի քաղաքաշինական, բնապահպանական, գյուղատնտեսական և այլ կադաստրների օրենքով սահմանված կարգով վարում:</w:t>
            </w:r>
          </w:p>
        </w:tc>
        <w:tc>
          <w:tcPr>
            <w:tcW w:w="1710" w:type="dxa"/>
          </w:tcPr>
          <w:p w:rsidR="00F52864" w:rsidRPr="00EA10EB" w:rsidRDefault="00F52864" w:rsidP="00282C17">
            <w:pPr>
              <w:spacing w:line="240" w:lineRule="auto"/>
              <w:jc w:val="center"/>
              <w:rPr>
                <w:b/>
                <w:sz w:val="20"/>
                <w:szCs w:val="20"/>
                <w:lang w:val="af-ZA"/>
              </w:rPr>
            </w:pP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1C0C51" w:rsidP="001C0C51">
            <w:pPr>
              <w:spacing w:line="240" w:lineRule="auto"/>
              <w:ind w:firstLine="0"/>
              <w:rPr>
                <w:sz w:val="20"/>
                <w:szCs w:val="20"/>
                <w:lang w:val="af-ZA"/>
              </w:rPr>
            </w:pPr>
            <w:r>
              <w:rPr>
                <w:sz w:val="20"/>
                <w:szCs w:val="20"/>
                <w:lang w:val="af-ZA"/>
              </w:rPr>
              <w:t>Նման կադաստրներ չեն վարվում</w:t>
            </w:r>
          </w:p>
        </w:tc>
        <w:tc>
          <w:tcPr>
            <w:tcW w:w="2340" w:type="dxa"/>
          </w:tcPr>
          <w:p w:rsidR="00F52864" w:rsidRPr="00EA10EB" w:rsidRDefault="00F52864" w:rsidP="00282C17">
            <w:pPr>
              <w:spacing w:line="240" w:lineRule="auto"/>
              <w:jc w:val="center"/>
              <w:rPr>
                <w:sz w:val="20"/>
                <w:szCs w:val="20"/>
                <w:lang w:val="af-ZA"/>
              </w:rPr>
            </w:pPr>
          </w:p>
        </w:tc>
        <w:tc>
          <w:tcPr>
            <w:tcW w:w="2322" w:type="dxa"/>
          </w:tcPr>
          <w:p w:rsidR="00F52864" w:rsidRPr="00EA10EB" w:rsidRDefault="00F52864" w:rsidP="00282C17">
            <w:pPr>
              <w:spacing w:line="240" w:lineRule="auto"/>
              <w:jc w:val="center"/>
              <w:rPr>
                <w:b/>
                <w:sz w:val="20"/>
                <w:szCs w:val="20"/>
                <w:lang w:val="af-ZA"/>
              </w:rPr>
            </w:pP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t xml:space="preserve">17. քաղաքացիական պաշտպանության, հակահամաճարակային և կարանտինային միջոցառումների, ինչպես նաև տեխնոլոգիական և տարերային </w:t>
            </w:r>
            <w:r w:rsidRPr="00232DA0">
              <w:rPr>
                <w:rFonts w:eastAsia="Times New Roman"/>
                <w:color w:val="000000"/>
                <w:sz w:val="20"/>
                <w:szCs w:val="20"/>
              </w:rPr>
              <w:lastRenderedPageBreak/>
              <w:t>աղետների վտանգների նվազեցման ու հետևանքների վերացման հետ կապված աշխատանքների կազմակերպման համար օրենքով սահմանված կարգով միջոցների ձեռնարկում:</w:t>
            </w:r>
          </w:p>
        </w:tc>
        <w:tc>
          <w:tcPr>
            <w:tcW w:w="1710" w:type="dxa"/>
          </w:tcPr>
          <w:p w:rsidR="00F52864" w:rsidRPr="00EA10EB" w:rsidRDefault="001C0C51" w:rsidP="00282C17">
            <w:pPr>
              <w:spacing w:line="240" w:lineRule="auto"/>
              <w:jc w:val="center"/>
              <w:rPr>
                <w:b/>
                <w:sz w:val="20"/>
                <w:szCs w:val="20"/>
                <w:lang w:val="af-ZA"/>
              </w:rPr>
            </w:pPr>
            <w:r>
              <w:rPr>
                <w:b/>
                <w:sz w:val="20"/>
                <w:szCs w:val="20"/>
              </w:rPr>
              <w:lastRenderedPageBreak/>
              <w:sym w:font="Wingdings" w:char="F0FC"/>
            </w: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F52864" w:rsidP="00282C17">
            <w:pPr>
              <w:spacing w:line="240" w:lineRule="auto"/>
              <w:jc w:val="center"/>
              <w:rPr>
                <w:sz w:val="20"/>
                <w:szCs w:val="20"/>
                <w:lang w:val="af-ZA"/>
              </w:rPr>
            </w:pPr>
          </w:p>
        </w:tc>
        <w:tc>
          <w:tcPr>
            <w:tcW w:w="2340" w:type="dxa"/>
          </w:tcPr>
          <w:p w:rsidR="00F52864" w:rsidRPr="00EA10EB" w:rsidRDefault="00F52864" w:rsidP="00282C17">
            <w:pPr>
              <w:spacing w:line="240" w:lineRule="auto"/>
              <w:jc w:val="center"/>
              <w:rPr>
                <w:sz w:val="20"/>
                <w:szCs w:val="20"/>
                <w:lang w:val="af-ZA"/>
              </w:rPr>
            </w:pPr>
          </w:p>
        </w:tc>
        <w:tc>
          <w:tcPr>
            <w:tcW w:w="2322" w:type="dxa"/>
          </w:tcPr>
          <w:p w:rsidR="00F52864" w:rsidRPr="00EA10EB" w:rsidRDefault="00F52864" w:rsidP="00282C17">
            <w:pPr>
              <w:spacing w:line="240" w:lineRule="auto"/>
              <w:jc w:val="center"/>
              <w:rPr>
                <w:b/>
                <w:sz w:val="20"/>
                <w:szCs w:val="20"/>
                <w:lang w:val="af-ZA"/>
              </w:rPr>
            </w:pP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lastRenderedPageBreak/>
              <w:t>18. համայնքի բնակիչների հաշվառման իրականացում:</w:t>
            </w:r>
          </w:p>
        </w:tc>
        <w:tc>
          <w:tcPr>
            <w:tcW w:w="1710" w:type="dxa"/>
          </w:tcPr>
          <w:p w:rsidR="00F52864" w:rsidRPr="00EA10EB" w:rsidRDefault="001C0C51" w:rsidP="00282C17">
            <w:pPr>
              <w:spacing w:line="240" w:lineRule="auto"/>
              <w:jc w:val="center"/>
              <w:rPr>
                <w:b/>
                <w:sz w:val="20"/>
                <w:szCs w:val="20"/>
                <w:lang w:val="af-ZA"/>
              </w:rPr>
            </w:pPr>
            <w:r>
              <w:rPr>
                <w:b/>
                <w:sz w:val="20"/>
                <w:szCs w:val="20"/>
              </w:rPr>
              <w:sym w:font="Wingdings" w:char="F0FC"/>
            </w: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F52864" w:rsidP="00282C17">
            <w:pPr>
              <w:spacing w:line="240" w:lineRule="auto"/>
              <w:jc w:val="center"/>
              <w:rPr>
                <w:sz w:val="20"/>
                <w:szCs w:val="20"/>
                <w:lang w:val="af-ZA"/>
              </w:rPr>
            </w:pPr>
          </w:p>
        </w:tc>
        <w:tc>
          <w:tcPr>
            <w:tcW w:w="2340" w:type="dxa"/>
          </w:tcPr>
          <w:p w:rsidR="00F52864" w:rsidRPr="00EA10EB" w:rsidRDefault="00F52864" w:rsidP="00282C17">
            <w:pPr>
              <w:spacing w:line="240" w:lineRule="auto"/>
              <w:jc w:val="center"/>
              <w:rPr>
                <w:sz w:val="20"/>
                <w:szCs w:val="20"/>
                <w:lang w:val="af-ZA"/>
              </w:rPr>
            </w:pPr>
          </w:p>
        </w:tc>
        <w:tc>
          <w:tcPr>
            <w:tcW w:w="2322" w:type="dxa"/>
          </w:tcPr>
          <w:p w:rsidR="00F52864" w:rsidRPr="00EA10EB" w:rsidRDefault="00F52864" w:rsidP="00282C17">
            <w:pPr>
              <w:spacing w:line="240" w:lineRule="auto"/>
              <w:jc w:val="center"/>
              <w:rPr>
                <w:b/>
                <w:sz w:val="20"/>
                <w:szCs w:val="20"/>
                <w:lang w:val="af-ZA"/>
              </w:rPr>
            </w:pP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t xml:space="preserve">19. Օրենքով սահմանված կարգով քաղաքացիների ընդունելության կազմակերպում: </w:t>
            </w:r>
          </w:p>
        </w:tc>
        <w:tc>
          <w:tcPr>
            <w:tcW w:w="1710" w:type="dxa"/>
          </w:tcPr>
          <w:p w:rsidR="00F52864" w:rsidRPr="00EA10EB" w:rsidRDefault="001C0C51" w:rsidP="00282C17">
            <w:pPr>
              <w:spacing w:line="240" w:lineRule="auto"/>
              <w:jc w:val="center"/>
              <w:rPr>
                <w:b/>
                <w:sz w:val="20"/>
                <w:szCs w:val="20"/>
                <w:lang w:val="af-ZA"/>
              </w:rPr>
            </w:pPr>
            <w:r>
              <w:rPr>
                <w:b/>
                <w:sz w:val="20"/>
                <w:szCs w:val="20"/>
              </w:rPr>
              <w:sym w:font="Wingdings" w:char="F0FC"/>
            </w: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F52864" w:rsidP="00282C17">
            <w:pPr>
              <w:spacing w:line="240" w:lineRule="auto"/>
              <w:jc w:val="center"/>
              <w:rPr>
                <w:sz w:val="20"/>
                <w:szCs w:val="20"/>
                <w:lang w:val="af-ZA"/>
              </w:rPr>
            </w:pPr>
          </w:p>
        </w:tc>
        <w:tc>
          <w:tcPr>
            <w:tcW w:w="2340" w:type="dxa"/>
          </w:tcPr>
          <w:p w:rsidR="00F52864" w:rsidRPr="00EA10EB" w:rsidRDefault="00F52864" w:rsidP="00282C17">
            <w:pPr>
              <w:spacing w:line="240" w:lineRule="auto"/>
              <w:jc w:val="center"/>
              <w:rPr>
                <w:sz w:val="20"/>
                <w:szCs w:val="20"/>
                <w:lang w:val="af-ZA"/>
              </w:rPr>
            </w:pPr>
          </w:p>
        </w:tc>
        <w:tc>
          <w:tcPr>
            <w:tcW w:w="2322" w:type="dxa"/>
          </w:tcPr>
          <w:p w:rsidR="00F52864" w:rsidRPr="00EA10EB" w:rsidRDefault="00F52864" w:rsidP="00282C17">
            <w:pPr>
              <w:spacing w:line="240" w:lineRule="auto"/>
              <w:jc w:val="center"/>
              <w:rPr>
                <w:b/>
                <w:sz w:val="20"/>
                <w:szCs w:val="20"/>
                <w:lang w:val="af-ZA"/>
              </w:rPr>
            </w:pP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t>20. Համայնքում խնամակալության և  հոգաբարձության մարմինների օրենքով սահմանված կարգով ձևավորման առկայություն:</w:t>
            </w:r>
          </w:p>
        </w:tc>
        <w:tc>
          <w:tcPr>
            <w:tcW w:w="1710" w:type="dxa"/>
          </w:tcPr>
          <w:p w:rsidR="00F52864" w:rsidRPr="00EA10EB" w:rsidRDefault="001C0C51"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F52864" w:rsidP="00282C17">
            <w:pPr>
              <w:spacing w:line="240" w:lineRule="auto"/>
              <w:jc w:val="center"/>
              <w:rPr>
                <w:b/>
                <w:sz w:val="20"/>
                <w:szCs w:val="20"/>
                <w:lang w:val="af-ZA"/>
              </w:rPr>
            </w:pPr>
          </w:p>
        </w:tc>
        <w:tc>
          <w:tcPr>
            <w:tcW w:w="2340" w:type="dxa"/>
          </w:tcPr>
          <w:p w:rsidR="00F52864" w:rsidRPr="00EA10EB" w:rsidRDefault="00F52864" w:rsidP="00282C17">
            <w:pPr>
              <w:spacing w:line="240" w:lineRule="auto"/>
              <w:jc w:val="center"/>
              <w:rPr>
                <w:b/>
                <w:sz w:val="20"/>
                <w:szCs w:val="20"/>
                <w:lang w:val="af-ZA"/>
              </w:rPr>
            </w:pPr>
          </w:p>
        </w:tc>
        <w:tc>
          <w:tcPr>
            <w:tcW w:w="2322" w:type="dxa"/>
          </w:tcPr>
          <w:p w:rsidR="00F52864" w:rsidRPr="00EA10EB" w:rsidRDefault="00F52864" w:rsidP="00282C17">
            <w:pPr>
              <w:spacing w:line="240" w:lineRule="auto"/>
              <w:jc w:val="center"/>
              <w:rPr>
                <w:b/>
                <w:sz w:val="20"/>
                <w:szCs w:val="20"/>
                <w:lang w:val="af-ZA"/>
              </w:rPr>
            </w:pP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t xml:space="preserve">21. Համայնքում երեխաների ծնունդների չգրանցման բացառման, իսկ հայտնաբերման դեպքում օենքով սահմանված կարգով գրանցման ուղղությամբ իրականացված աշխատանքներ: </w:t>
            </w:r>
          </w:p>
        </w:tc>
        <w:tc>
          <w:tcPr>
            <w:tcW w:w="1710" w:type="dxa"/>
          </w:tcPr>
          <w:p w:rsidR="00F52864" w:rsidRPr="00EA10EB" w:rsidRDefault="001C0C51"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F52864" w:rsidP="00282C17">
            <w:pPr>
              <w:spacing w:line="240" w:lineRule="auto"/>
              <w:jc w:val="center"/>
              <w:rPr>
                <w:b/>
                <w:sz w:val="20"/>
                <w:szCs w:val="20"/>
                <w:lang w:val="af-ZA"/>
              </w:rPr>
            </w:pPr>
          </w:p>
        </w:tc>
        <w:tc>
          <w:tcPr>
            <w:tcW w:w="2340" w:type="dxa"/>
          </w:tcPr>
          <w:p w:rsidR="00F52864" w:rsidRPr="00EA10EB" w:rsidRDefault="00F52864" w:rsidP="00282C17">
            <w:pPr>
              <w:spacing w:line="240" w:lineRule="auto"/>
              <w:jc w:val="center"/>
              <w:rPr>
                <w:b/>
                <w:sz w:val="20"/>
                <w:szCs w:val="20"/>
                <w:lang w:val="af-ZA"/>
              </w:rPr>
            </w:pPr>
          </w:p>
        </w:tc>
        <w:tc>
          <w:tcPr>
            <w:tcW w:w="2322" w:type="dxa"/>
          </w:tcPr>
          <w:p w:rsidR="00F52864" w:rsidRPr="00EA10EB" w:rsidRDefault="00F52864" w:rsidP="00282C17">
            <w:pPr>
              <w:spacing w:line="240" w:lineRule="auto"/>
              <w:jc w:val="center"/>
              <w:rPr>
                <w:sz w:val="20"/>
                <w:szCs w:val="20"/>
                <w:lang w:val="af-ZA"/>
              </w:rPr>
            </w:pP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t xml:space="preserve">22. Օրենքով սահմանված կարգով՝ տեղական ինքնակառավարմանն առնչվող օրենսդրական և </w:t>
            </w:r>
            <w:r w:rsidRPr="00232DA0">
              <w:rPr>
                <w:rFonts w:eastAsia="Times New Roman"/>
                <w:color w:val="000000"/>
                <w:sz w:val="20"/>
                <w:szCs w:val="20"/>
              </w:rPr>
              <w:lastRenderedPageBreak/>
              <w:t>ենթաօրենսդրական կարևորագույն նախաձեռնությունների և նախագծերի, մասնավորապես համայնքի զարգացման ծրագրերի և տարեկան բյուջեի, համայնքի կողմից մատուցվող հանրային ծառայությունների ոլորտներում համայնքի ավագանու և ղեկավարի որոշումների, համայնքի գլխավոր հատակագծի, քաղաքաշինական, բնապահպանական, կենսագործունեության միջավայրի ծրագրվող փոփոխությունների հանրային լսումներ կամ քննարկումներ իրականացնելու համար կատրված աշխատանքների առկայություն:</w:t>
            </w:r>
          </w:p>
        </w:tc>
        <w:tc>
          <w:tcPr>
            <w:tcW w:w="1710" w:type="dxa"/>
          </w:tcPr>
          <w:p w:rsidR="00F52864" w:rsidRPr="00EA10EB" w:rsidRDefault="00F52864" w:rsidP="00282C17">
            <w:pPr>
              <w:spacing w:line="240" w:lineRule="auto"/>
              <w:jc w:val="center"/>
              <w:rPr>
                <w:rFonts w:eastAsia="Times New Roman" w:cs="AK Courier"/>
                <w:sz w:val="20"/>
                <w:szCs w:val="20"/>
                <w:lang w:val="af-ZA" w:eastAsia="ru-RU"/>
              </w:rPr>
            </w:pP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1C0C51" w:rsidP="00282C17">
            <w:pPr>
              <w:spacing w:line="240" w:lineRule="auto"/>
              <w:jc w:val="center"/>
              <w:rPr>
                <w:b/>
                <w:sz w:val="20"/>
                <w:szCs w:val="20"/>
                <w:lang w:val="af-ZA"/>
              </w:rPr>
            </w:pPr>
            <w:r>
              <w:rPr>
                <w:b/>
                <w:sz w:val="20"/>
                <w:szCs w:val="20"/>
              </w:rPr>
              <w:sym w:font="Wingdings" w:char="F0FC"/>
            </w:r>
          </w:p>
        </w:tc>
        <w:tc>
          <w:tcPr>
            <w:tcW w:w="1980" w:type="dxa"/>
          </w:tcPr>
          <w:p w:rsidR="00F52864" w:rsidRPr="00EA10EB" w:rsidRDefault="001C0C51" w:rsidP="001C0C51">
            <w:pPr>
              <w:spacing w:line="240" w:lineRule="auto"/>
              <w:ind w:firstLine="0"/>
              <w:rPr>
                <w:b/>
                <w:sz w:val="20"/>
                <w:szCs w:val="20"/>
                <w:lang w:val="af-ZA"/>
              </w:rPr>
            </w:pPr>
            <w:r>
              <w:rPr>
                <w:b/>
                <w:sz w:val="20"/>
                <w:szCs w:val="20"/>
                <w:lang w:val="af-ZA"/>
              </w:rPr>
              <w:t>Հանրային լսումներ չեն իրականացվում</w:t>
            </w:r>
          </w:p>
        </w:tc>
        <w:tc>
          <w:tcPr>
            <w:tcW w:w="2340" w:type="dxa"/>
          </w:tcPr>
          <w:p w:rsidR="00F52864" w:rsidRPr="00EA10EB" w:rsidRDefault="001C0C51" w:rsidP="001C0C51">
            <w:pPr>
              <w:spacing w:line="240" w:lineRule="auto"/>
              <w:ind w:firstLine="0"/>
              <w:rPr>
                <w:sz w:val="20"/>
                <w:szCs w:val="20"/>
                <w:lang w:val="af-ZA"/>
              </w:rPr>
            </w:pPr>
            <w:r>
              <w:rPr>
                <w:sz w:val="20"/>
                <w:szCs w:val="20"/>
                <w:lang w:val="af-ZA"/>
              </w:rPr>
              <w:t>Առաջարվել է իրականացնել</w:t>
            </w:r>
          </w:p>
        </w:tc>
        <w:tc>
          <w:tcPr>
            <w:tcW w:w="2322" w:type="dxa"/>
          </w:tcPr>
          <w:p w:rsidR="00F52864" w:rsidRPr="00EA10EB" w:rsidRDefault="001C0C51" w:rsidP="00282C17">
            <w:pPr>
              <w:spacing w:line="240" w:lineRule="auto"/>
              <w:jc w:val="center"/>
              <w:rPr>
                <w:b/>
                <w:sz w:val="20"/>
                <w:szCs w:val="20"/>
                <w:lang w:val="af-ZA"/>
              </w:rPr>
            </w:pPr>
            <w:r>
              <w:rPr>
                <w:b/>
                <w:sz w:val="20"/>
                <w:szCs w:val="20"/>
                <w:lang w:val="af-ZA"/>
              </w:rPr>
              <w:t>մշտական</w:t>
            </w: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lastRenderedPageBreak/>
              <w:t>23. Ամենամյա պարտադիր գույքագրման վերաբերյալ համայնքի ավագանու որոշման առկայություն:</w:t>
            </w:r>
          </w:p>
        </w:tc>
        <w:tc>
          <w:tcPr>
            <w:tcW w:w="1710" w:type="dxa"/>
          </w:tcPr>
          <w:p w:rsidR="00F52864" w:rsidRPr="00EA10EB" w:rsidRDefault="00BC4A5D"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F52864" w:rsidP="00282C17">
            <w:pPr>
              <w:spacing w:line="240" w:lineRule="auto"/>
              <w:jc w:val="center"/>
              <w:rPr>
                <w:b/>
                <w:sz w:val="20"/>
                <w:szCs w:val="20"/>
                <w:lang w:val="af-ZA"/>
              </w:rPr>
            </w:pPr>
          </w:p>
        </w:tc>
        <w:tc>
          <w:tcPr>
            <w:tcW w:w="2340" w:type="dxa"/>
          </w:tcPr>
          <w:p w:rsidR="00F52864" w:rsidRPr="00EA10EB" w:rsidRDefault="00F52864" w:rsidP="00282C17">
            <w:pPr>
              <w:spacing w:line="240" w:lineRule="auto"/>
              <w:jc w:val="center"/>
              <w:rPr>
                <w:b/>
                <w:sz w:val="20"/>
                <w:szCs w:val="20"/>
                <w:lang w:val="af-ZA"/>
              </w:rPr>
            </w:pPr>
          </w:p>
        </w:tc>
        <w:tc>
          <w:tcPr>
            <w:tcW w:w="2322" w:type="dxa"/>
          </w:tcPr>
          <w:p w:rsidR="00F52864" w:rsidRDefault="00F52864" w:rsidP="00282C17">
            <w:pPr>
              <w:spacing w:line="240" w:lineRule="auto"/>
              <w:jc w:val="center"/>
              <w:rPr>
                <w:b/>
                <w:sz w:val="20"/>
                <w:szCs w:val="20"/>
                <w:lang w:val="af-ZA"/>
              </w:rPr>
            </w:pPr>
          </w:p>
          <w:p w:rsidR="00F52864" w:rsidRPr="00EA10EB" w:rsidRDefault="00F52864" w:rsidP="00282C17">
            <w:pPr>
              <w:spacing w:line="240" w:lineRule="auto"/>
              <w:jc w:val="center"/>
              <w:rPr>
                <w:b/>
                <w:sz w:val="20"/>
                <w:szCs w:val="20"/>
                <w:lang w:val="af-ZA"/>
              </w:rPr>
            </w:pPr>
          </w:p>
        </w:tc>
      </w:tr>
      <w:tr w:rsidR="00F52864" w:rsidRPr="00EA10EB" w:rsidTr="00282C17">
        <w:tc>
          <w:tcPr>
            <w:tcW w:w="3258" w:type="dxa"/>
          </w:tcPr>
          <w:p w:rsidR="00F52864" w:rsidRPr="00232DA0" w:rsidRDefault="00F52864" w:rsidP="00282C17">
            <w:pPr>
              <w:rPr>
                <w:rFonts w:eastAsia="Times New Roman"/>
                <w:color w:val="000000"/>
                <w:sz w:val="20"/>
                <w:szCs w:val="20"/>
              </w:rPr>
            </w:pPr>
            <w:r w:rsidRPr="00232DA0">
              <w:rPr>
                <w:rFonts w:eastAsia="Times New Roman"/>
                <w:color w:val="000000"/>
                <w:sz w:val="20"/>
                <w:szCs w:val="20"/>
              </w:rPr>
              <w:t xml:space="preserve">24. </w:t>
            </w:r>
            <w:r w:rsidRPr="007F1558">
              <w:rPr>
                <w:rFonts w:eastAsia="Times New Roman"/>
                <w:color w:val="000000"/>
                <w:sz w:val="20"/>
                <w:szCs w:val="20"/>
              </w:rPr>
              <w:t>Սեփականության</w:t>
            </w:r>
            <w:r w:rsidRPr="00232DA0">
              <w:rPr>
                <w:rFonts w:eastAsia="Times New Roman"/>
                <w:color w:val="000000"/>
                <w:sz w:val="20"/>
                <w:szCs w:val="20"/>
              </w:rPr>
              <w:t xml:space="preserve"> </w:t>
            </w:r>
            <w:r w:rsidRPr="007F1558">
              <w:rPr>
                <w:rFonts w:eastAsia="Times New Roman"/>
                <w:color w:val="000000"/>
                <w:sz w:val="20"/>
                <w:szCs w:val="20"/>
              </w:rPr>
              <w:t>իրավունքով</w:t>
            </w:r>
            <w:r w:rsidRPr="00232DA0">
              <w:rPr>
                <w:rFonts w:eastAsia="Times New Roman"/>
                <w:color w:val="000000"/>
                <w:sz w:val="20"/>
                <w:szCs w:val="20"/>
              </w:rPr>
              <w:t xml:space="preserve"> </w:t>
            </w:r>
            <w:r w:rsidRPr="007F1558">
              <w:rPr>
                <w:rFonts w:eastAsia="Times New Roman"/>
                <w:color w:val="000000"/>
                <w:sz w:val="20"/>
                <w:szCs w:val="20"/>
              </w:rPr>
              <w:t>գույք</w:t>
            </w:r>
            <w:r w:rsidRPr="00232DA0">
              <w:rPr>
                <w:rFonts w:eastAsia="Times New Roman"/>
                <w:color w:val="000000"/>
                <w:sz w:val="20"/>
                <w:szCs w:val="20"/>
              </w:rPr>
              <w:t xml:space="preserve"> </w:t>
            </w:r>
            <w:r w:rsidRPr="007F1558">
              <w:rPr>
                <w:rFonts w:eastAsia="Times New Roman"/>
                <w:color w:val="000000"/>
                <w:sz w:val="20"/>
                <w:szCs w:val="20"/>
              </w:rPr>
              <w:t>ձեռք</w:t>
            </w:r>
            <w:r w:rsidRPr="00232DA0">
              <w:rPr>
                <w:rFonts w:eastAsia="Times New Roman"/>
                <w:color w:val="000000"/>
                <w:sz w:val="20"/>
                <w:szCs w:val="20"/>
              </w:rPr>
              <w:t xml:space="preserve"> </w:t>
            </w:r>
            <w:r w:rsidRPr="007F1558">
              <w:rPr>
                <w:rFonts w:eastAsia="Times New Roman"/>
                <w:color w:val="000000"/>
                <w:sz w:val="20"/>
                <w:szCs w:val="20"/>
              </w:rPr>
              <w:t>բերելուց</w:t>
            </w:r>
            <w:r w:rsidRPr="00232DA0">
              <w:rPr>
                <w:rFonts w:eastAsia="Times New Roman"/>
                <w:color w:val="000000"/>
                <w:sz w:val="20"/>
                <w:szCs w:val="20"/>
              </w:rPr>
              <w:t xml:space="preserve"> </w:t>
            </w:r>
            <w:r w:rsidRPr="007F1558">
              <w:rPr>
                <w:rFonts w:eastAsia="Times New Roman"/>
                <w:color w:val="000000"/>
                <w:sz w:val="20"/>
                <w:szCs w:val="20"/>
              </w:rPr>
              <w:t>կամ</w:t>
            </w:r>
            <w:r w:rsidRPr="00232DA0">
              <w:rPr>
                <w:rFonts w:eastAsia="Times New Roman"/>
                <w:color w:val="000000"/>
                <w:sz w:val="20"/>
                <w:szCs w:val="20"/>
              </w:rPr>
              <w:t xml:space="preserve"> </w:t>
            </w:r>
            <w:r w:rsidRPr="007F1558">
              <w:rPr>
                <w:rFonts w:eastAsia="Times New Roman"/>
                <w:color w:val="000000"/>
                <w:sz w:val="20"/>
                <w:szCs w:val="20"/>
              </w:rPr>
              <w:t>գույքն</w:t>
            </w:r>
            <w:r w:rsidRPr="00232DA0">
              <w:rPr>
                <w:rFonts w:eastAsia="Times New Roman"/>
                <w:color w:val="000000"/>
                <w:sz w:val="20"/>
                <w:szCs w:val="20"/>
              </w:rPr>
              <w:t xml:space="preserve"> </w:t>
            </w:r>
            <w:r w:rsidRPr="007F1558">
              <w:rPr>
                <w:rFonts w:eastAsia="Times New Roman"/>
                <w:color w:val="000000"/>
                <w:sz w:val="20"/>
                <w:szCs w:val="20"/>
              </w:rPr>
              <w:t>օտարելուց</w:t>
            </w:r>
            <w:r w:rsidRPr="00232DA0">
              <w:rPr>
                <w:rFonts w:eastAsia="Times New Roman"/>
                <w:color w:val="000000"/>
                <w:sz w:val="20"/>
                <w:szCs w:val="20"/>
              </w:rPr>
              <w:t xml:space="preserve"> </w:t>
            </w:r>
            <w:r w:rsidRPr="007F1558">
              <w:rPr>
                <w:rFonts w:eastAsia="Times New Roman"/>
                <w:color w:val="000000"/>
                <w:sz w:val="20"/>
                <w:szCs w:val="20"/>
              </w:rPr>
              <w:t>հետո</w:t>
            </w:r>
            <w:r w:rsidRPr="00232DA0">
              <w:rPr>
                <w:rFonts w:eastAsia="Times New Roman"/>
                <w:color w:val="000000"/>
                <w:sz w:val="20"/>
                <w:szCs w:val="20"/>
              </w:rPr>
              <w:t xml:space="preserve">` </w:t>
            </w:r>
            <w:r w:rsidRPr="007F1558">
              <w:rPr>
                <w:rFonts w:eastAsia="Times New Roman"/>
                <w:color w:val="000000"/>
                <w:sz w:val="20"/>
                <w:szCs w:val="20"/>
              </w:rPr>
              <w:t>մեկշաբաթյա</w:t>
            </w:r>
            <w:r w:rsidRPr="00232DA0">
              <w:rPr>
                <w:rFonts w:eastAsia="Times New Roman"/>
                <w:color w:val="000000"/>
                <w:sz w:val="20"/>
                <w:szCs w:val="20"/>
              </w:rPr>
              <w:t xml:space="preserve"> </w:t>
            </w:r>
            <w:r w:rsidRPr="007F1558">
              <w:rPr>
                <w:rFonts w:eastAsia="Times New Roman"/>
                <w:color w:val="000000"/>
                <w:sz w:val="20"/>
                <w:szCs w:val="20"/>
              </w:rPr>
              <w:t>ժամկետում</w:t>
            </w:r>
            <w:r w:rsidRPr="00232DA0">
              <w:rPr>
                <w:rFonts w:eastAsia="Times New Roman"/>
                <w:color w:val="000000"/>
                <w:sz w:val="20"/>
                <w:szCs w:val="20"/>
              </w:rPr>
              <w:t xml:space="preserve">, </w:t>
            </w:r>
            <w:r w:rsidRPr="007F1558">
              <w:rPr>
                <w:rFonts w:eastAsia="Times New Roman"/>
                <w:color w:val="000000"/>
                <w:sz w:val="20"/>
                <w:szCs w:val="20"/>
              </w:rPr>
              <w:lastRenderedPageBreak/>
              <w:t>գույքագրման</w:t>
            </w:r>
            <w:r w:rsidRPr="00232DA0">
              <w:rPr>
                <w:rFonts w:eastAsia="Times New Roman"/>
                <w:color w:val="000000"/>
                <w:sz w:val="20"/>
                <w:szCs w:val="20"/>
              </w:rPr>
              <w:t xml:space="preserve"> </w:t>
            </w:r>
            <w:r w:rsidRPr="007F1558">
              <w:rPr>
                <w:rFonts w:eastAsia="Times New Roman"/>
                <w:color w:val="000000"/>
                <w:sz w:val="20"/>
                <w:szCs w:val="20"/>
              </w:rPr>
              <w:t>փաստաթղթերում</w:t>
            </w:r>
            <w:r w:rsidRPr="00232DA0">
              <w:rPr>
                <w:rFonts w:eastAsia="Times New Roman"/>
                <w:color w:val="000000"/>
                <w:sz w:val="20"/>
                <w:szCs w:val="20"/>
              </w:rPr>
              <w:t xml:space="preserve"> </w:t>
            </w:r>
            <w:r w:rsidRPr="007F1558">
              <w:rPr>
                <w:rFonts w:eastAsia="Times New Roman"/>
                <w:color w:val="000000"/>
                <w:sz w:val="20"/>
                <w:szCs w:val="20"/>
              </w:rPr>
              <w:t>կատարած</w:t>
            </w:r>
            <w:r w:rsidRPr="00232DA0">
              <w:rPr>
                <w:rFonts w:eastAsia="Times New Roman"/>
                <w:color w:val="000000"/>
                <w:sz w:val="20"/>
                <w:szCs w:val="20"/>
              </w:rPr>
              <w:t xml:space="preserve"> </w:t>
            </w:r>
            <w:r w:rsidRPr="007F1558">
              <w:rPr>
                <w:rFonts w:eastAsia="Times New Roman"/>
                <w:color w:val="000000"/>
                <w:sz w:val="20"/>
                <w:szCs w:val="20"/>
              </w:rPr>
              <w:t>համապատասխան</w:t>
            </w:r>
            <w:r w:rsidRPr="00232DA0">
              <w:rPr>
                <w:rFonts w:eastAsia="Times New Roman"/>
                <w:color w:val="000000"/>
                <w:sz w:val="20"/>
                <w:szCs w:val="20"/>
              </w:rPr>
              <w:t xml:space="preserve"> </w:t>
            </w:r>
            <w:r w:rsidRPr="007F1558">
              <w:rPr>
                <w:rFonts w:eastAsia="Times New Roman"/>
                <w:color w:val="000000"/>
                <w:sz w:val="20"/>
                <w:szCs w:val="20"/>
              </w:rPr>
              <w:t>փոփոխությունների</w:t>
            </w:r>
            <w:r w:rsidRPr="00232DA0">
              <w:rPr>
                <w:rFonts w:eastAsia="Times New Roman"/>
                <w:color w:val="000000"/>
                <w:sz w:val="20"/>
                <w:szCs w:val="20"/>
              </w:rPr>
              <w:t xml:space="preserve"> </w:t>
            </w:r>
            <w:r w:rsidRPr="007F1558">
              <w:rPr>
                <w:rFonts w:eastAsia="Times New Roman"/>
                <w:color w:val="000000"/>
                <w:sz w:val="20"/>
                <w:szCs w:val="20"/>
              </w:rPr>
              <w:t>առկայություն</w:t>
            </w:r>
            <w:r w:rsidRPr="00232DA0">
              <w:rPr>
                <w:rFonts w:eastAsia="Times New Roman"/>
                <w:color w:val="000000"/>
                <w:sz w:val="20"/>
                <w:szCs w:val="20"/>
              </w:rPr>
              <w:t>:</w:t>
            </w:r>
          </w:p>
        </w:tc>
        <w:tc>
          <w:tcPr>
            <w:tcW w:w="1710" w:type="dxa"/>
          </w:tcPr>
          <w:p w:rsidR="00F52864" w:rsidRPr="00EA10EB" w:rsidRDefault="00BC4A5D" w:rsidP="00282C17">
            <w:pPr>
              <w:spacing w:line="240" w:lineRule="auto"/>
              <w:jc w:val="center"/>
              <w:rPr>
                <w:rFonts w:eastAsia="Times New Roman" w:cs="AK Courier"/>
                <w:sz w:val="20"/>
                <w:szCs w:val="20"/>
                <w:lang w:val="af-ZA" w:eastAsia="ru-RU"/>
              </w:rPr>
            </w:pPr>
            <w:r>
              <w:rPr>
                <w:b/>
                <w:sz w:val="20"/>
                <w:szCs w:val="20"/>
              </w:rPr>
              <w:lastRenderedPageBreak/>
              <w:sym w:font="Wingdings" w:char="F0FC"/>
            </w:r>
          </w:p>
        </w:tc>
        <w:tc>
          <w:tcPr>
            <w:tcW w:w="1800" w:type="dxa"/>
          </w:tcPr>
          <w:p w:rsidR="00F52864" w:rsidRPr="00EA10EB" w:rsidRDefault="00F52864" w:rsidP="00282C17">
            <w:pPr>
              <w:spacing w:line="240" w:lineRule="auto"/>
              <w:jc w:val="center"/>
              <w:rPr>
                <w:b/>
                <w:sz w:val="20"/>
                <w:szCs w:val="20"/>
                <w:lang w:val="af-ZA"/>
              </w:rPr>
            </w:pPr>
          </w:p>
        </w:tc>
        <w:tc>
          <w:tcPr>
            <w:tcW w:w="1620" w:type="dxa"/>
          </w:tcPr>
          <w:p w:rsidR="00F52864" w:rsidRPr="00EA10EB" w:rsidRDefault="00F52864" w:rsidP="00282C17">
            <w:pPr>
              <w:spacing w:line="240" w:lineRule="auto"/>
              <w:jc w:val="center"/>
              <w:rPr>
                <w:b/>
                <w:sz w:val="20"/>
                <w:szCs w:val="20"/>
                <w:lang w:val="af-ZA"/>
              </w:rPr>
            </w:pPr>
          </w:p>
        </w:tc>
        <w:tc>
          <w:tcPr>
            <w:tcW w:w="1980" w:type="dxa"/>
          </w:tcPr>
          <w:p w:rsidR="00F52864" w:rsidRPr="00EA10EB" w:rsidRDefault="00F52864" w:rsidP="00282C17">
            <w:pPr>
              <w:spacing w:line="240" w:lineRule="auto"/>
              <w:jc w:val="center"/>
              <w:rPr>
                <w:b/>
                <w:sz w:val="20"/>
                <w:szCs w:val="20"/>
                <w:lang w:val="af-ZA"/>
              </w:rPr>
            </w:pPr>
          </w:p>
        </w:tc>
        <w:tc>
          <w:tcPr>
            <w:tcW w:w="2340" w:type="dxa"/>
          </w:tcPr>
          <w:p w:rsidR="00F52864" w:rsidRPr="00EA10EB" w:rsidRDefault="00F52864" w:rsidP="00282C17">
            <w:pPr>
              <w:spacing w:line="240" w:lineRule="auto"/>
              <w:jc w:val="center"/>
              <w:rPr>
                <w:b/>
                <w:sz w:val="20"/>
                <w:szCs w:val="20"/>
                <w:lang w:val="af-ZA"/>
              </w:rPr>
            </w:pPr>
          </w:p>
        </w:tc>
        <w:tc>
          <w:tcPr>
            <w:tcW w:w="2322" w:type="dxa"/>
          </w:tcPr>
          <w:p w:rsidR="00F52864" w:rsidRDefault="00F52864" w:rsidP="00282C17">
            <w:pPr>
              <w:spacing w:line="240" w:lineRule="auto"/>
              <w:jc w:val="center"/>
              <w:rPr>
                <w:b/>
                <w:sz w:val="20"/>
                <w:szCs w:val="20"/>
                <w:lang w:val="af-ZA"/>
              </w:rPr>
            </w:pPr>
          </w:p>
        </w:tc>
      </w:tr>
    </w:tbl>
    <w:p w:rsidR="00CE19DA" w:rsidRDefault="00CE19DA" w:rsidP="00F375A6">
      <w:pPr>
        <w:autoSpaceDE w:val="0"/>
        <w:autoSpaceDN w:val="0"/>
        <w:adjustRightInd w:val="0"/>
        <w:spacing w:line="240" w:lineRule="auto"/>
        <w:ind w:firstLine="400"/>
        <w:rPr>
          <w:rFonts w:cs="Sylfaen"/>
          <w:lang w:val="af-ZA"/>
        </w:rPr>
      </w:pPr>
    </w:p>
    <w:p w:rsidR="005744BE" w:rsidRPr="009E6E8E" w:rsidRDefault="005744BE" w:rsidP="005744BE">
      <w:pPr>
        <w:spacing w:line="240" w:lineRule="auto"/>
        <w:jc w:val="center"/>
        <w:rPr>
          <w:rFonts w:cs="Sylfaen"/>
          <w:b/>
          <w:bCs/>
          <w:sz w:val="20"/>
          <w:szCs w:val="20"/>
          <w:lang w:val="af-ZA"/>
        </w:rPr>
      </w:pPr>
      <w:r w:rsidRPr="00390E79">
        <w:rPr>
          <w:rFonts w:cs="Sylfaen"/>
          <w:b/>
          <w:bCs/>
          <w:sz w:val="20"/>
          <w:szCs w:val="20"/>
        </w:rPr>
        <w:t>Քաղաքաշինությ</w:t>
      </w:r>
      <w:r>
        <w:rPr>
          <w:rFonts w:cs="Sylfaen"/>
          <w:b/>
          <w:bCs/>
          <w:sz w:val="20"/>
          <w:szCs w:val="20"/>
        </w:rPr>
        <w:t>ա</w:t>
      </w:r>
      <w:r w:rsidRPr="00390E79">
        <w:rPr>
          <w:rFonts w:cs="Sylfaen"/>
          <w:b/>
          <w:bCs/>
          <w:sz w:val="20"/>
          <w:szCs w:val="20"/>
        </w:rPr>
        <w:t>ն</w:t>
      </w:r>
      <w:r w:rsidRPr="009E6E8E">
        <w:rPr>
          <w:rFonts w:cs="Sylfaen"/>
          <w:b/>
          <w:bCs/>
          <w:sz w:val="20"/>
          <w:szCs w:val="20"/>
          <w:lang w:val="af-ZA"/>
        </w:rPr>
        <w:t xml:space="preserve"> </w:t>
      </w:r>
      <w:r>
        <w:rPr>
          <w:rFonts w:cs="Sylfaen"/>
          <w:b/>
          <w:bCs/>
          <w:sz w:val="20"/>
          <w:szCs w:val="20"/>
        </w:rPr>
        <w:t>նագավառ</w:t>
      </w:r>
    </w:p>
    <w:p w:rsidR="005744BE" w:rsidRPr="009E6E8E" w:rsidRDefault="005744BE" w:rsidP="005744BE">
      <w:pPr>
        <w:spacing w:line="240" w:lineRule="auto"/>
        <w:jc w:val="center"/>
        <w:rPr>
          <w:rFonts w:cs="Sylfaen"/>
          <w:b/>
          <w:bCs/>
          <w:sz w:val="20"/>
          <w:szCs w:val="20"/>
          <w:lang w:val="af-ZA"/>
        </w:rPr>
      </w:pPr>
    </w:p>
    <w:p w:rsidR="005744BE" w:rsidRPr="009E6E8E" w:rsidRDefault="005744BE" w:rsidP="005744BE">
      <w:pPr>
        <w:pStyle w:val="ListParagraph"/>
        <w:autoSpaceDE w:val="0"/>
        <w:autoSpaceDN w:val="0"/>
        <w:adjustRightInd w:val="0"/>
        <w:spacing w:line="240" w:lineRule="auto"/>
        <w:ind w:left="360"/>
        <w:rPr>
          <w:rFonts w:cs="AK Courier"/>
          <w:b/>
          <w:sz w:val="20"/>
          <w:szCs w:val="20"/>
          <w:lang w:val="af-ZA"/>
        </w:rPr>
      </w:pPr>
    </w:p>
    <w:p w:rsidR="005744BE" w:rsidRPr="009E6E8E" w:rsidRDefault="005744BE" w:rsidP="005744BE">
      <w:pPr>
        <w:pStyle w:val="NormalWeb"/>
        <w:numPr>
          <w:ilvl w:val="0"/>
          <w:numId w:val="2"/>
        </w:numPr>
        <w:spacing w:before="0" w:beforeAutospacing="0" w:after="0" w:afterAutospacing="0"/>
        <w:ind w:left="470"/>
        <w:rPr>
          <w:rFonts w:ascii="GHEA Grapalat" w:hAnsi="GHEA Grapalat"/>
          <w:sz w:val="20"/>
          <w:szCs w:val="20"/>
          <w:lang w:val="af-ZA"/>
        </w:rPr>
      </w:pPr>
      <w:r w:rsidRPr="00390E79">
        <w:rPr>
          <w:rFonts w:ascii="GHEA Grapalat" w:hAnsi="GHEA Grapalat" w:cs="AK Courier"/>
          <w:sz w:val="20"/>
          <w:szCs w:val="20"/>
        </w:rPr>
        <w:t>Գործառույթը</w:t>
      </w:r>
      <w:r w:rsidRPr="009E6E8E">
        <w:rPr>
          <w:rFonts w:ascii="GHEA Grapalat" w:hAnsi="GHEA Grapalat" w:cs="AK Courier"/>
          <w:sz w:val="20"/>
          <w:szCs w:val="20"/>
          <w:lang w:val="af-ZA"/>
        </w:rPr>
        <w:t>`</w:t>
      </w:r>
      <w:r w:rsidRPr="00390E79">
        <w:rPr>
          <w:rFonts w:ascii="GHEA Grapalat" w:hAnsi="GHEA Grapalat" w:cs="AK Courier"/>
          <w:sz w:val="20"/>
          <w:szCs w:val="20"/>
          <w:lang w:val="hy-AM"/>
        </w:rPr>
        <w:t xml:space="preserve"> </w:t>
      </w:r>
      <w:r w:rsidRPr="009E6E8E">
        <w:rPr>
          <w:rFonts w:ascii="GHEA Grapalat" w:hAnsi="GHEA Grapalat" w:cs="AK Courier"/>
          <w:sz w:val="20"/>
          <w:szCs w:val="20"/>
          <w:lang w:val="af-ZA"/>
        </w:rPr>
        <w:t>&lt;&lt;</w:t>
      </w:r>
      <w:r>
        <w:rPr>
          <w:rFonts w:ascii="GHEA Grapalat" w:hAnsi="GHEA Grapalat" w:cs="AK Courier"/>
          <w:sz w:val="20"/>
          <w:szCs w:val="20"/>
        </w:rPr>
        <w:t>Տեղական</w:t>
      </w:r>
      <w:r w:rsidRPr="009E6E8E">
        <w:rPr>
          <w:rFonts w:ascii="GHEA Grapalat" w:hAnsi="GHEA Grapalat" w:cs="AK Courier"/>
          <w:sz w:val="20"/>
          <w:szCs w:val="20"/>
          <w:lang w:val="af-ZA"/>
        </w:rPr>
        <w:t xml:space="preserve"> </w:t>
      </w:r>
      <w:r>
        <w:rPr>
          <w:rFonts w:ascii="GHEA Grapalat" w:hAnsi="GHEA Grapalat" w:cs="AK Courier"/>
          <w:sz w:val="20"/>
          <w:szCs w:val="20"/>
        </w:rPr>
        <w:t>ինքնակառավարման</w:t>
      </w:r>
      <w:r w:rsidRPr="009E6E8E">
        <w:rPr>
          <w:rFonts w:ascii="GHEA Grapalat" w:hAnsi="GHEA Grapalat" w:cs="AK Courier"/>
          <w:sz w:val="20"/>
          <w:szCs w:val="20"/>
          <w:lang w:val="af-ZA"/>
        </w:rPr>
        <w:t xml:space="preserve"> </w:t>
      </w:r>
      <w:r>
        <w:rPr>
          <w:rFonts w:ascii="GHEA Grapalat" w:hAnsi="GHEA Grapalat" w:cs="AK Courier"/>
          <w:sz w:val="20"/>
          <w:szCs w:val="20"/>
        </w:rPr>
        <w:t>մասին</w:t>
      </w:r>
      <w:r w:rsidRPr="009E6E8E">
        <w:rPr>
          <w:rFonts w:ascii="GHEA Grapalat" w:hAnsi="GHEA Grapalat" w:cs="AK Courier"/>
          <w:sz w:val="20"/>
          <w:szCs w:val="20"/>
          <w:lang w:val="af-ZA"/>
        </w:rPr>
        <w:t xml:space="preserve">&gt;&gt; </w:t>
      </w:r>
      <w:r w:rsidRPr="00390E79">
        <w:rPr>
          <w:rFonts w:ascii="GHEA Grapalat" w:hAnsi="GHEA Grapalat" w:cs="AK Courier"/>
          <w:sz w:val="20"/>
          <w:szCs w:val="20"/>
        </w:rPr>
        <w:t>ՀՀ</w:t>
      </w:r>
      <w:r w:rsidRPr="009E6E8E">
        <w:rPr>
          <w:rFonts w:ascii="GHEA Grapalat" w:hAnsi="GHEA Grapalat" w:cs="AK Courier"/>
          <w:sz w:val="20"/>
          <w:szCs w:val="20"/>
          <w:lang w:val="af-ZA"/>
        </w:rPr>
        <w:t xml:space="preserve"> </w:t>
      </w:r>
      <w:r w:rsidRPr="00390E79">
        <w:rPr>
          <w:rFonts w:ascii="GHEA Grapalat" w:hAnsi="GHEA Grapalat" w:cs="AK Courier"/>
          <w:sz w:val="20"/>
          <w:szCs w:val="20"/>
        </w:rPr>
        <w:t>օրենք</w:t>
      </w:r>
      <w:r>
        <w:rPr>
          <w:rFonts w:ascii="GHEA Grapalat" w:hAnsi="GHEA Grapalat" w:cs="AK Courier"/>
          <w:sz w:val="20"/>
          <w:szCs w:val="20"/>
        </w:rPr>
        <w:t>ի</w:t>
      </w:r>
      <w:r w:rsidRPr="009E6E8E">
        <w:rPr>
          <w:rFonts w:ascii="GHEA Grapalat" w:hAnsi="GHEA Grapalat" w:cs="AK Courier"/>
          <w:sz w:val="20"/>
          <w:szCs w:val="20"/>
          <w:lang w:val="af-ZA"/>
        </w:rPr>
        <w:t xml:space="preserve"> /</w:t>
      </w:r>
      <w:r>
        <w:rPr>
          <w:rFonts w:ascii="GHEA Grapalat" w:hAnsi="GHEA Grapalat" w:cs="AK Courier"/>
          <w:sz w:val="20"/>
          <w:szCs w:val="20"/>
        </w:rPr>
        <w:t>այսուհետ՝</w:t>
      </w:r>
      <w:r w:rsidRPr="009E6E8E">
        <w:rPr>
          <w:rFonts w:ascii="GHEA Grapalat" w:hAnsi="GHEA Grapalat" w:cs="AK Courier"/>
          <w:sz w:val="20"/>
          <w:szCs w:val="20"/>
          <w:lang w:val="af-ZA"/>
        </w:rPr>
        <w:t xml:space="preserve"> </w:t>
      </w:r>
      <w:r>
        <w:rPr>
          <w:rFonts w:ascii="GHEA Grapalat" w:hAnsi="GHEA Grapalat" w:cs="AK Courier"/>
          <w:sz w:val="20"/>
          <w:szCs w:val="20"/>
        </w:rPr>
        <w:t>ՏԻՄ</w:t>
      </w:r>
      <w:r w:rsidRPr="009E6E8E">
        <w:rPr>
          <w:rFonts w:ascii="GHEA Grapalat" w:hAnsi="GHEA Grapalat" w:cs="AK Courier"/>
          <w:sz w:val="20"/>
          <w:szCs w:val="20"/>
          <w:lang w:val="af-ZA"/>
        </w:rPr>
        <w:t>/ 37-</w:t>
      </w:r>
      <w:r w:rsidRPr="00390E79">
        <w:rPr>
          <w:rFonts w:ascii="GHEA Grapalat" w:hAnsi="GHEA Grapalat" w:cs="AK Courier"/>
          <w:sz w:val="20"/>
          <w:szCs w:val="20"/>
        </w:rPr>
        <w:t>րդ</w:t>
      </w:r>
      <w:r w:rsidRPr="009E6E8E">
        <w:rPr>
          <w:rFonts w:ascii="GHEA Grapalat" w:hAnsi="GHEA Grapalat" w:cs="AK Courier"/>
          <w:sz w:val="20"/>
          <w:szCs w:val="20"/>
          <w:lang w:val="af-ZA"/>
        </w:rPr>
        <w:t xml:space="preserve"> </w:t>
      </w:r>
      <w:r w:rsidRPr="00390E79">
        <w:rPr>
          <w:rFonts w:ascii="GHEA Grapalat" w:hAnsi="GHEA Grapalat" w:cs="AK Courier"/>
          <w:sz w:val="20"/>
          <w:szCs w:val="20"/>
        </w:rPr>
        <w:t>հոդված</w:t>
      </w:r>
      <w:r w:rsidRPr="009E6E8E">
        <w:rPr>
          <w:rFonts w:ascii="GHEA Grapalat" w:hAnsi="GHEA Grapalat" w:cs="AK Courier"/>
          <w:sz w:val="20"/>
          <w:szCs w:val="20"/>
          <w:lang w:val="af-ZA"/>
        </w:rPr>
        <w:t xml:space="preserve">, </w:t>
      </w:r>
      <w:r w:rsidRPr="00390E79">
        <w:rPr>
          <w:rFonts w:ascii="GHEA Grapalat" w:hAnsi="GHEA Grapalat" w:cs="AK Courier"/>
          <w:sz w:val="20"/>
          <w:szCs w:val="20"/>
        </w:rPr>
        <w:t>կետ</w:t>
      </w:r>
      <w:r w:rsidRPr="009E6E8E">
        <w:rPr>
          <w:rFonts w:ascii="GHEA Grapalat" w:hAnsi="GHEA Grapalat" w:cs="AK Courier"/>
          <w:sz w:val="20"/>
          <w:szCs w:val="20"/>
          <w:lang w:val="af-ZA"/>
        </w:rPr>
        <w:t xml:space="preserve"> 1. </w:t>
      </w:r>
      <w:r w:rsidRPr="00390E79">
        <w:rPr>
          <w:rFonts w:ascii="GHEA Grapalat" w:hAnsi="GHEA Grapalat"/>
          <w:sz w:val="20"/>
          <w:szCs w:val="20"/>
        </w:rPr>
        <w:t>ՀՀ</w:t>
      </w:r>
      <w:r w:rsidRPr="009E6E8E">
        <w:rPr>
          <w:rFonts w:ascii="GHEA Grapalat" w:hAnsi="GHEA Grapalat"/>
          <w:sz w:val="20"/>
          <w:szCs w:val="20"/>
          <w:lang w:val="af-ZA"/>
        </w:rPr>
        <w:t xml:space="preserve"> </w:t>
      </w:r>
      <w:r w:rsidRPr="00390E79">
        <w:rPr>
          <w:rFonts w:ascii="GHEA Grapalat" w:hAnsi="GHEA Grapalat"/>
          <w:sz w:val="20"/>
          <w:szCs w:val="20"/>
        </w:rPr>
        <w:t>օրենսդրությամբ</w:t>
      </w:r>
      <w:r w:rsidRPr="009E6E8E">
        <w:rPr>
          <w:rFonts w:ascii="GHEA Grapalat" w:hAnsi="GHEA Grapalat"/>
          <w:sz w:val="20"/>
          <w:szCs w:val="20"/>
          <w:lang w:val="af-ZA"/>
        </w:rPr>
        <w:t xml:space="preserve"> </w:t>
      </w:r>
      <w:r w:rsidRPr="00390E79">
        <w:rPr>
          <w:rFonts w:ascii="GHEA Grapalat" w:hAnsi="GHEA Grapalat"/>
          <w:sz w:val="20"/>
          <w:szCs w:val="20"/>
        </w:rPr>
        <w:t>սահմանված</w:t>
      </w:r>
      <w:r w:rsidRPr="009E6E8E">
        <w:rPr>
          <w:rFonts w:ascii="GHEA Grapalat" w:hAnsi="GHEA Grapalat"/>
          <w:sz w:val="20"/>
          <w:szCs w:val="20"/>
          <w:lang w:val="af-ZA"/>
        </w:rPr>
        <w:t xml:space="preserve"> </w:t>
      </w:r>
      <w:r w:rsidRPr="00390E79">
        <w:rPr>
          <w:rFonts w:ascii="GHEA Grapalat" w:hAnsi="GHEA Grapalat"/>
          <w:sz w:val="20"/>
          <w:szCs w:val="20"/>
        </w:rPr>
        <w:t>կարգով</w:t>
      </w:r>
      <w:r w:rsidRPr="009E6E8E">
        <w:rPr>
          <w:rFonts w:ascii="GHEA Grapalat" w:hAnsi="GHEA Grapalat"/>
          <w:sz w:val="20"/>
          <w:szCs w:val="20"/>
          <w:lang w:val="af-ZA"/>
        </w:rPr>
        <w:t xml:space="preserve"> </w:t>
      </w:r>
      <w:r w:rsidRPr="00390E79">
        <w:rPr>
          <w:rFonts w:ascii="GHEA Grapalat" w:hAnsi="GHEA Grapalat"/>
          <w:sz w:val="20"/>
          <w:szCs w:val="20"/>
        </w:rPr>
        <w:t>կազմում</w:t>
      </w:r>
      <w:r w:rsidRPr="009E6E8E">
        <w:rPr>
          <w:rFonts w:ascii="GHEA Grapalat" w:hAnsi="GHEA Grapalat"/>
          <w:sz w:val="20"/>
          <w:szCs w:val="20"/>
          <w:lang w:val="af-ZA"/>
        </w:rPr>
        <w:t xml:space="preserve"> </w:t>
      </w:r>
      <w:r w:rsidRPr="00390E79">
        <w:rPr>
          <w:rFonts w:ascii="GHEA Grapalat" w:hAnsi="GHEA Grapalat"/>
          <w:sz w:val="20"/>
          <w:szCs w:val="20"/>
        </w:rPr>
        <w:t>է</w:t>
      </w:r>
      <w:r w:rsidRPr="009E6E8E">
        <w:rPr>
          <w:rFonts w:ascii="GHEA Grapalat" w:hAnsi="GHEA Grapalat"/>
          <w:sz w:val="20"/>
          <w:szCs w:val="20"/>
          <w:lang w:val="af-ZA"/>
        </w:rPr>
        <w:t xml:space="preserve"> </w:t>
      </w:r>
      <w:r w:rsidRPr="00390E79">
        <w:rPr>
          <w:rFonts w:ascii="GHEA Grapalat" w:hAnsi="GHEA Grapalat"/>
          <w:sz w:val="20"/>
          <w:szCs w:val="20"/>
        </w:rPr>
        <w:t>համայնքի</w:t>
      </w:r>
      <w:r w:rsidRPr="009E6E8E">
        <w:rPr>
          <w:rFonts w:ascii="GHEA Grapalat" w:hAnsi="GHEA Grapalat"/>
          <w:sz w:val="20"/>
          <w:szCs w:val="20"/>
          <w:lang w:val="af-ZA"/>
        </w:rPr>
        <w:t xml:space="preserve"> </w:t>
      </w:r>
      <w:r w:rsidRPr="00390E79">
        <w:rPr>
          <w:rFonts w:ascii="GHEA Grapalat" w:hAnsi="GHEA Grapalat"/>
          <w:sz w:val="20"/>
          <w:szCs w:val="20"/>
        </w:rPr>
        <w:t>քաղաքաշինական</w:t>
      </w:r>
      <w:r w:rsidRPr="009E6E8E">
        <w:rPr>
          <w:rFonts w:ascii="GHEA Grapalat" w:hAnsi="GHEA Grapalat"/>
          <w:sz w:val="20"/>
          <w:szCs w:val="20"/>
          <w:lang w:val="af-ZA"/>
        </w:rPr>
        <w:t xml:space="preserve"> </w:t>
      </w:r>
      <w:r w:rsidRPr="00390E79">
        <w:rPr>
          <w:rFonts w:ascii="GHEA Grapalat" w:hAnsi="GHEA Grapalat"/>
          <w:sz w:val="20"/>
          <w:szCs w:val="20"/>
        </w:rPr>
        <w:t>ծրագրային</w:t>
      </w:r>
      <w:r w:rsidRPr="009E6E8E">
        <w:rPr>
          <w:rFonts w:ascii="GHEA Grapalat" w:hAnsi="GHEA Grapalat"/>
          <w:sz w:val="20"/>
          <w:szCs w:val="20"/>
          <w:lang w:val="af-ZA"/>
        </w:rPr>
        <w:t xml:space="preserve"> </w:t>
      </w:r>
      <w:r w:rsidRPr="00390E79">
        <w:rPr>
          <w:rFonts w:ascii="GHEA Grapalat" w:hAnsi="GHEA Grapalat"/>
          <w:sz w:val="20"/>
          <w:szCs w:val="20"/>
        </w:rPr>
        <w:t>փաստաթղթերը</w:t>
      </w:r>
      <w:r w:rsidRPr="009E6E8E">
        <w:rPr>
          <w:rFonts w:ascii="GHEA Grapalat" w:hAnsi="GHEA Grapalat"/>
          <w:sz w:val="20"/>
          <w:szCs w:val="20"/>
          <w:lang w:val="af-ZA"/>
        </w:rPr>
        <w:t xml:space="preserve">` </w:t>
      </w:r>
      <w:r w:rsidRPr="00390E79">
        <w:rPr>
          <w:rFonts w:ascii="GHEA Grapalat" w:hAnsi="GHEA Grapalat"/>
          <w:sz w:val="20"/>
          <w:szCs w:val="20"/>
        </w:rPr>
        <w:t>համայնքի</w:t>
      </w:r>
      <w:r w:rsidRPr="009E6E8E">
        <w:rPr>
          <w:rFonts w:ascii="GHEA Grapalat" w:hAnsi="GHEA Grapalat"/>
          <w:sz w:val="20"/>
          <w:szCs w:val="20"/>
          <w:lang w:val="af-ZA"/>
        </w:rPr>
        <w:t xml:space="preserve"> (</w:t>
      </w:r>
      <w:r w:rsidRPr="00390E79">
        <w:rPr>
          <w:rFonts w:ascii="GHEA Grapalat" w:hAnsi="GHEA Grapalat"/>
          <w:sz w:val="20"/>
          <w:szCs w:val="20"/>
        </w:rPr>
        <w:t>բնակավայրի</w:t>
      </w:r>
      <w:r w:rsidRPr="009E6E8E">
        <w:rPr>
          <w:rFonts w:ascii="GHEA Grapalat" w:hAnsi="GHEA Grapalat"/>
          <w:sz w:val="20"/>
          <w:szCs w:val="20"/>
          <w:lang w:val="af-ZA"/>
        </w:rPr>
        <w:t xml:space="preserve">) </w:t>
      </w:r>
      <w:r w:rsidRPr="00390E79">
        <w:rPr>
          <w:rFonts w:ascii="GHEA Grapalat" w:hAnsi="GHEA Grapalat"/>
          <w:sz w:val="20"/>
          <w:szCs w:val="20"/>
        </w:rPr>
        <w:t>գլխավոր</w:t>
      </w:r>
      <w:r w:rsidRPr="009E6E8E">
        <w:rPr>
          <w:rFonts w:ascii="GHEA Grapalat" w:hAnsi="GHEA Grapalat"/>
          <w:sz w:val="20"/>
          <w:szCs w:val="20"/>
          <w:lang w:val="af-ZA"/>
        </w:rPr>
        <w:t xml:space="preserve"> </w:t>
      </w:r>
      <w:r w:rsidRPr="00390E79">
        <w:rPr>
          <w:rFonts w:ascii="GHEA Grapalat" w:hAnsi="GHEA Grapalat"/>
          <w:sz w:val="20"/>
          <w:szCs w:val="20"/>
        </w:rPr>
        <w:t>հատակագիծը</w:t>
      </w:r>
      <w:r w:rsidRPr="009E6E8E">
        <w:rPr>
          <w:rFonts w:ascii="GHEA Grapalat" w:hAnsi="GHEA Grapalat"/>
          <w:sz w:val="20"/>
          <w:szCs w:val="20"/>
          <w:lang w:val="af-ZA"/>
        </w:rPr>
        <w:t xml:space="preserve"> </w:t>
      </w:r>
      <w:r w:rsidRPr="00390E79">
        <w:rPr>
          <w:rFonts w:ascii="GHEA Grapalat" w:hAnsi="GHEA Grapalat"/>
          <w:sz w:val="20"/>
          <w:szCs w:val="20"/>
        </w:rPr>
        <w:t>և</w:t>
      </w:r>
      <w:r w:rsidRPr="009E6E8E">
        <w:rPr>
          <w:rFonts w:ascii="GHEA Grapalat" w:hAnsi="GHEA Grapalat"/>
          <w:sz w:val="20"/>
          <w:szCs w:val="20"/>
          <w:lang w:val="af-ZA"/>
        </w:rPr>
        <w:t xml:space="preserve"> </w:t>
      </w:r>
      <w:r w:rsidRPr="00390E79">
        <w:rPr>
          <w:rFonts w:ascii="GHEA Grapalat" w:hAnsi="GHEA Grapalat"/>
          <w:sz w:val="20"/>
          <w:szCs w:val="20"/>
        </w:rPr>
        <w:t>քաղաքաշինական</w:t>
      </w:r>
      <w:r w:rsidRPr="009E6E8E">
        <w:rPr>
          <w:rFonts w:ascii="GHEA Grapalat" w:hAnsi="GHEA Grapalat"/>
          <w:sz w:val="20"/>
          <w:szCs w:val="20"/>
          <w:lang w:val="af-ZA"/>
        </w:rPr>
        <w:t xml:space="preserve"> </w:t>
      </w:r>
      <w:r w:rsidRPr="00390E79">
        <w:rPr>
          <w:rFonts w:ascii="GHEA Grapalat" w:hAnsi="GHEA Grapalat"/>
          <w:sz w:val="20"/>
          <w:szCs w:val="20"/>
        </w:rPr>
        <w:t>գոտիավորման</w:t>
      </w:r>
      <w:r w:rsidRPr="009E6E8E">
        <w:rPr>
          <w:rFonts w:ascii="GHEA Grapalat" w:hAnsi="GHEA Grapalat"/>
          <w:sz w:val="20"/>
          <w:szCs w:val="20"/>
          <w:lang w:val="af-ZA"/>
        </w:rPr>
        <w:t xml:space="preserve"> </w:t>
      </w:r>
      <w:r w:rsidRPr="00390E79">
        <w:rPr>
          <w:rFonts w:ascii="GHEA Grapalat" w:hAnsi="GHEA Grapalat"/>
          <w:sz w:val="20"/>
          <w:szCs w:val="20"/>
        </w:rPr>
        <w:t>նախագիծը</w:t>
      </w:r>
      <w:r w:rsidRPr="009E6E8E">
        <w:rPr>
          <w:rFonts w:ascii="GHEA Grapalat" w:hAnsi="GHEA Grapalat"/>
          <w:sz w:val="20"/>
          <w:szCs w:val="20"/>
          <w:lang w:val="af-ZA"/>
        </w:rPr>
        <w:t xml:space="preserve"> </w:t>
      </w:r>
      <w:r w:rsidRPr="00390E79">
        <w:rPr>
          <w:rFonts w:ascii="GHEA Grapalat" w:hAnsi="GHEA Grapalat"/>
          <w:sz w:val="20"/>
          <w:szCs w:val="20"/>
        </w:rPr>
        <w:t>և</w:t>
      </w:r>
      <w:r w:rsidRPr="009E6E8E">
        <w:rPr>
          <w:rFonts w:ascii="GHEA Grapalat" w:hAnsi="GHEA Grapalat"/>
          <w:sz w:val="20"/>
          <w:szCs w:val="20"/>
          <w:lang w:val="af-ZA"/>
        </w:rPr>
        <w:t xml:space="preserve"> (</w:t>
      </w:r>
      <w:r w:rsidRPr="00390E79">
        <w:rPr>
          <w:rFonts w:ascii="GHEA Grapalat" w:hAnsi="GHEA Grapalat"/>
          <w:sz w:val="20"/>
          <w:szCs w:val="20"/>
        </w:rPr>
        <w:t>կամ</w:t>
      </w:r>
      <w:r w:rsidRPr="009E6E8E">
        <w:rPr>
          <w:rFonts w:ascii="GHEA Grapalat" w:hAnsi="GHEA Grapalat"/>
          <w:sz w:val="20"/>
          <w:szCs w:val="20"/>
          <w:lang w:val="af-ZA"/>
        </w:rPr>
        <w:t xml:space="preserve">) </w:t>
      </w:r>
      <w:r w:rsidRPr="00390E79">
        <w:rPr>
          <w:rFonts w:ascii="GHEA Grapalat" w:hAnsi="GHEA Grapalat"/>
          <w:sz w:val="20"/>
          <w:szCs w:val="20"/>
        </w:rPr>
        <w:t>դրանց</w:t>
      </w:r>
      <w:r w:rsidRPr="009E6E8E">
        <w:rPr>
          <w:rFonts w:ascii="GHEA Grapalat" w:hAnsi="GHEA Grapalat"/>
          <w:sz w:val="20"/>
          <w:szCs w:val="20"/>
          <w:lang w:val="af-ZA"/>
        </w:rPr>
        <w:t xml:space="preserve"> </w:t>
      </w:r>
      <w:r w:rsidRPr="00390E79">
        <w:rPr>
          <w:rFonts w:ascii="GHEA Grapalat" w:hAnsi="GHEA Grapalat"/>
          <w:sz w:val="20"/>
          <w:szCs w:val="20"/>
        </w:rPr>
        <w:t>փոփոխություններն</w:t>
      </w:r>
      <w:r w:rsidRPr="009E6E8E">
        <w:rPr>
          <w:rFonts w:ascii="GHEA Grapalat" w:hAnsi="GHEA Grapalat"/>
          <w:sz w:val="20"/>
          <w:szCs w:val="20"/>
          <w:lang w:val="af-ZA"/>
        </w:rPr>
        <w:t xml:space="preserve"> </w:t>
      </w:r>
      <w:r w:rsidRPr="00390E79">
        <w:rPr>
          <w:rFonts w:ascii="GHEA Grapalat" w:hAnsi="GHEA Grapalat"/>
          <w:sz w:val="20"/>
          <w:szCs w:val="20"/>
        </w:rPr>
        <w:t>ու</w:t>
      </w:r>
      <w:r w:rsidRPr="009E6E8E">
        <w:rPr>
          <w:rFonts w:ascii="GHEA Grapalat" w:hAnsi="GHEA Grapalat"/>
          <w:sz w:val="20"/>
          <w:szCs w:val="20"/>
          <w:lang w:val="af-ZA"/>
        </w:rPr>
        <w:t xml:space="preserve"> </w:t>
      </w:r>
      <w:r w:rsidRPr="00390E79">
        <w:rPr>
          <w:rFonts w:ascii="GHEA Grapalat" w:hAnsi="GHEA Grapalat"/>
          <w:sz w:val="20"/>
          <w:szCs w:val="20"/>
        </w:rPr>
        <w:t>նախագծման</w:t>
      </w:r>
      <w:r w:rsidRPr="009E6E8E">
        <w:rPr>
          <w:rFonts w:ascii="GHEA Grapalat" w:hAnsi="GHEA Grapalat"/>
          <w:sz w:val="20"/>
          <w:szCs w:val="20"/>
          <w:lang w:val="af-ZA"/>
        </w:rPr>
        <w:t xml:space="preserve"> </w:t>
      </w:r>
      <w:r w:rsidRPr="00390E79">
        <w:rPr>
          <w:rFonts w:ascii="GHEA Grapalat" w:hAnsi="GHEA Grapalat"/>
          <w:sz w:val="20"/>
          <w:szCs w:val="20"/>
        </w:rPr>
        <w:t>առաջադրանքները</w:t>
      </w:r>
      <w:r w:rsidRPr="009E6E8E">
        <w:rPr>
          <w:rFonts w:ascii="GHEA Grapalat" w:hAnsi="GHEA Grapalat"/>
          <w:sz w:val="20"/>
          <w:szCs w:val="20"/>
          <w:lang w:val="af-ZA"/>
        </w:rPr>
        <w:t xml:space="preserve">: </w:t>
      </w:r>
    </w:p>
    <w:p w:rsidR="005744BE" w:rsidRPr="00A76812" w:rsidRDefault="005744BE" w:rsidP="005744BE">
      <w:pPr>
        <w:pStyle w:val="ListParagraph"/>
        <w:numPr>
          <w:ilvl w:val="0"/>
          <w:numId w:val="2"/>
        </w:numPr>
        <w:autoSpaceDE w:val="0"/>
        <w:autoSpaceDN w:val="0"/>
        <w:adjustRightInd w:val="0"/>
        <w:spacing w:line="240" w:lineRule="auto"/>
        <w:ind w:left="470"/>
        <w:rPr>
          <w:rFonts w:cs="AK Courier"/>
          <w:sz w:val="20"/>
          <w:szCs w:val="20"/>
          <w:lang w:val="hy-AM"/>
        </w:rPr>
      </w:pPr>
      <w:r w:rsidRPr="00A76812">
        <w:rPr>
          <w:rFonts w:cs="AK Courier"/>
          <w:sz w:val="20"/>
          <w:szCs w:val="20"/>
          <w:lang w:val="hy-AM"/>
        </w:rPr>
        <w:t>Գործառույթի իրականացման օրենսդրական հիմքը`</w:t>
      </w:r>
      <w:r w:rsidRPr="00951B71">
        <w:rPr>
          <w:rFonts w:cs="AK Courier"/>
          <w:sz w:val="20"/>
          <w:szCs w:val="20"/>
          <w:lang w:val="hy-AM"/>
        </w:rPr>
        <w:t xml:space="preserve">&lt;&lt;Քաղաքաշինության մասին&gt;&gt; ՀՀ օրենք, ՀՀ կառավարության 2011 </w:t>
      </w:r>
      <w:r>
        <w:rPr>
          <w:rFonts w:cs="AK Courier"/>
          <w:sz w:val="20"/>
          <w:szCs w:val="20"/>
        </w:rPr>
        <w:t>թվականի դեկտեմբերի 29-ի</w:t>
      </w:r>
      <w:r w:rsidRPr="00951B71">
        <w:rPr>
          <w:rFonts w:cs="AK Courier"/>
          <w:sz w:val="20"/>
          <w:szCs w:val="20"/>
          <w:lang w:val="hy-AM"/>
        </w:rPr>
        <w:t xml:space="preserve"> </w:t>
      </w:r>
      <w:r w:rsidRPr="00A76812">
        <w:rPr>
          <w:rFonts w:cs="AK Courier"/>
          <w:sz w:val="20"/>
          <w:szCs w:val="20"/>
          <w:lang w:val="hy-AM"/>
        </w:rPr>
        <w:t>N</w:t>
      </w:r>
      <w:r>
        <w:rPr>
          <w:rFonts w:cs="AK Courier"/>
          <w:sz w:val="20"/>
          <w:szCs w:val="20"/>
        </w:rPr>
        <w:t xml:space="preserve"> </w:t>
      </w:r>
      <w:r w:rsidRPr="00A76812">
        <w:rPr>
          <w:rFonts w:cs="AK Courier"/>
          <w:sz w:val="20"/>
          <w:szCs w:val="20"/>
          <w:lang w:val="hy-AM"/>
        </w:rPr>
        <w:t>1920-Ն և ՀՀ կառավարության</w:t>
      </w:r>
      <w:r>
        <w:rPr>
          <w:rFonts w:cs="AK Courier"/>
          <w:sz w:val="20"/>
          <w:szCs w:val="20"/>
        </w:rPr>
        <w:t xml:space="preserve"> </w:t>
      </w:r>
      <w:r w:rsidRPr="00A76812">
        <w:rPr>
          <w:rFonts w:cs="AK Courier"/>
          <w:sz w:val="20"/>
          <w:szCs w:val="20"/>
          <w:lang w:val="hy-AM"/>
        </w:rPr>
        <w:t>2001</w:t>
      </w:r>
      <w:r>
        <w:rPr>
          <w:rFonts w:ascii="Times New Roman" w:hAnsi="Times New Roman" w:cs="AK Courier"/>
          <w:sz w:val="20"/>
          <w:szCs w:val="20"/>
        </w:rPr>
        <w:t xml:space="preserve"> </w:t>
      </w:r>
      <w:r w:rsidRPr="00A76812">
        <w:rPr>
          <w:rFonts w:cs="AK Courier"/>
          <w:sz w:val="20"/>
          <w:szCs w:val="20"/>
          <w:lang w:val="hy-AM"/>
        </w:rPr>
        <w:t>թ</w:t>
      </w:r>
      <w:r>
        <w:rPr>
          <w:rFonts w:cs="AK Courier"/>
          <w:sz w:val="20"/>
          <w:szCs w:val="20"/>
        </w:rPr>
        <w:t>վականի մայիսի 11-ի</w:t>
      </w:r>
      <w:r w:rsidRPr="00A76812">
        <w:rPr>
          <w:rFonts w:cs="AK Courier"/>
          <w:sz w:val="20"/>
          <w:szCs w:val="20"/>
          <w:lang w:val="hy-AM"/>
        </w:rPr>
        <w:t xml:space="preserve"> </w:t>
      </w:r>
      <w:r w:rsidRPr="00951B71">
        <w:rPr>
          <w:rFonts w:cs="AK Courier"/>
          <w:sz w:val="20"/>
          <w:szCs w:val="20"/>
          <w:lang w:val="hy-AM"/>
        </w:rPr>
        <w:t>N</w:t>
      </w:r>
      <w:r>
        <w:rPr>
          <w:rFonts w:cs="AK Courier"/>
          <w:sz w:val="20"/>
          <w:szCs w:val="20"/>
        </w:rPr>
        <w:t xml:space="preserve"> </w:t>
      </w:r>
      <w:r w:rsidRPr="00951B71">
        <w:rPr>
          <w:rFonts w:cs="AK Courier"/>
          <w:sz w:val="20"/>
          <w:szCs w:val="20"/>
          <w:lang w:val="hy-AM"/>
        </w:rPr>
        <w:t xml:space="preserve">408 </w:t>
      </w:r>
      <w:r w:rsidRPr="00A76812">
        <w:rPr>
          <w:rFonts w:cs="AK Courier"/>
          <w:sz w:val="20"/>
          <w:szCs w:val="20"/>
          <w:lang w:val="hy-AM"/>
        </w:rPr>
        <w:t>որոշումներ:</w:t>
      </w:r>
    </w:p>
    <w:p w:rsidR="005744BE" w:rsidRPr="00BE690E" w:rsidRDefault="005744BE" w:rsidP="005744BE">
      <w:pPr>
        <w:spacing w:line="240" w:lineRule="auto"/>
        <w:ind w:firstLine="375"/>
        <w:rPr>
          <w:sz w:val="20"/>
          <w:szCs w:val="20"/>
          <w:lang w:val="hy-AM"/>
        </w:rPr>
      </w:pPr>
    </w:p>
    <w:p w:rsidR="005744BE" w:rsidRPr="00BE690E"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48"/>
        <w:gridCol w:w="1687"/>
        <w:gridCol w:w="1815"/>
        <w:gridCol w:w="1605"/>
        <w:gridCol w:w="1792"/>
        <w:gridCol w:w="2199"/>
        <w:gridCol w:w="2231"/>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72"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21"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51B71" w:rsidTr="005744BE">
        <w:tc>
          <w:tcPr>
            <w:tcW w:w="970" w:type="pct"/>
          </w:tcPr>
          <w:p w:rsidR="005744BE" w:rsidRPr="00266A29" w:rsidRDefault="005744BE" w:rsidP="005744BE">
            <w:pPr>
              <w:spacing w:line="240" w:lineRule="auto"/>
              <w:rPr>
                <w:sz w:val="20"/>
                <w:szCs w:val="20"/>
                <w:lang w:val="hy-AM"/>
              </w:rPr>
            </w:pPr>
            <w:r>
              <w:rPr>
                <w:sz w:val="20"/>
                <w:szCs w:val="20"/>
              </w:rPr>
              <w:t xml:space="preserve">ՀՀ օրենսդրությամբ </w:t>
            </w:r>
            <w:r>
              <w:rPr>
                <w:sz w:val="20"/>
                <w:szCs w:val="20"/>
                <w:lang w:val="hy-AM"/>
              </w:rPr>
              <w:t>սահմանված կարգով հաստատ</w:t>
            </w:r>
            <w:r>
              <w:rPr>
                <w:sz w:val="20"/>
                <w:szCs w:val="20"/>
              </w:rPr>
              <w:t>վ</w:t>
            </w:r>
            <w:r>
              <w:rPr>
                <w:sz w:val="20"/>
                <w:szCs w:val="20"/>
                <w:lang w:val="hy-AM"/>
              </w:rPr>
              <w:t>ած հ</w:t>
            </w:r>
            <w:r w:rsidRPr="00266A29">
              <w:rPr>
                <w:sz w:val="20"/>
                <w:szCs w:val="20"/>
                <w:lang w:val="hy-AM"/>
              </w:rPr>
              <w:t>ամայնքի գլխավոր հատակագծի առկայություն</w:t>
            </w:r>
          </w:p>
        </w:tc>
        <w:tc>
          <w:tcPr>
            <w:tcW w:w="560" w:type="pct"/>
          </w:tcPr>
          <w:p w:rsidR="005744BE" w:rsidRPr="00951B71" w:rsidRDefault="005744BE" w:rsidP="005744BE">
            <w:pPr>
              <w:spacing w:line="240" w:lineRule="auto"/>
              <w:jc w:val="center"/>
              <w:rPr>
                <w:b/>
                <w:sz w:val="20"/>
                <w:szCs w:val="20"/>
              </w:rPr>
            </w:pPr>
            <w:r>
              <w:rPr>
                <w:b/>
                <w:sz w:val="20"/>
                <w:szCs w:val="20"/>
              </w:rPr>
              <w:t>չունի Գլխ հատակագիծ</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Pr>
                <w:sz w:val="20"/>
                <w:szCs w:val="20"/>
              </w:rPr>
              <w:t xml:space="preserve">ՀՀ օրենսդրությամբ </w:t>
            </w:r>
            <w:r>
              <w:rPr>
                <w:sz w:val="20"/>
                <w:szCs w:val="20"/>
                <w:lang w:val="hy-AM"/>
              </w:rPr>
              <w:t xml:space="preserve">սահմանված կարգով հաստատցած </w:t>
            </w:r>
            <w:r>
              <w:rPr>
                <w:sz w:val="20"/>
                <w:szCs w:val="20"/>
                <w:lang w:val="hy-AM"/>
              </w:rPr>
              <w:lastRenderedPageBreak/>
              <w:t>գոտևորման նախագծի</w:t>
            </w:r>
            <w:r w:rsidRPr="00266A29">
              <w:rPr>
                <w:sz w:val="20"/>
                <w:szCs w:val="20"/>
                <w:lang w:val="hy-AM"/>
              </w:rPr>
              <w:t xml:space="preserve"> առկայություն</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չունի Գլխ հատակագիծ</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D96C2B" w:rsidRDefault="005744BE" w:rsidP="005744BE">
            <w:pPr>
              <w:spacing w:line="240" w:lineRule="auto"/>
              <w:rPr>
                <w:sz w:val="20"/>
                <w:szCs w:val="20"/>
                <w:lang w:val="hy-AM"/>
              </w:rPr>
            </w:pPr>
            <w:r w:rsidRPr="00D96C2B">
              <w:rPr>
                <w:sz w:val="20"/>
                <w:szCs w:val="20"/>
                <w:lang w:val="hy-AM"/>
              </w:rPr>
              <w:lastRenderedPageBreak/>
              <w:t>գլ</w:t>
            </w:r>
            <w:r>
              <w:rPr>
                <w:sz w:val="20"/>
                <w:szCs w:val="20"/>
                <w:lang w:val="hy-AM"/>
              </w:rPr>
              <w:t xml:space="preserve">խավոր հատակագիծը մշակվել է </w:t>
            </w:r>
            <w:r>
              <w:rPr>
                <w:sz w:val="20"/>
                <w:szCs w:val="20"/>
              </w:rPr>
              <w:t xml:space="preserve">ՀՀ օրենսդրությամբ </w:t>
            </w:r>
            <w:r>
              <w:rPr>
                <w:sz w:val="20"/>
                <w:szCs w:val="20"/>
                <w:lang w:val="hy-AM"/>
              </w:rPr>
              <w:t>սահմանված կարգով համաձայնեցված և հաստատված նախագծային առաջադրանքի հիման վրա</w:t>
            </w:r>
          </w:p>
        </w:tc>
        <w:tc>
          <w:tcPr>
            <w:tcW w:w="560" w:type="pct"/>
          </w:tcPr>
          <w:p w:rsidR="005744BE" w:rsidRPr="00951B71" w:rsidRDefault="005744BE" w:rsidP="005744BE">
            <w:pPr>
              <w:spacing w:line="240" w:lineRule="auto"/>
              <w:jc w:val="center"/>
              <w:rPr>
                <w:b/>
                <w:sz w:val="20"/>
                <w:szCs w:val="20"/>
              </w:rPr>
            </w:pPr>
            <w:r>
              <w:rPr>
                <w:b/>
                <w:sz w:val="20"/>
                <w:szCs w:val="20"/>
              </w:rPr>
              <w:t>չունի Գլխ հատակագիծ</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D96C2B" w:rsidRDefault="005744BE" w:rsidP="005744BE">
            <w:pPr>
              <w:spacing w:line="240" w:lineRule="auto"/>
              <w:rPr>
                <w:sz w:val="20"/>
                <w:szCs w:val="20"/>
                <w:lang w:val="hy-AM"/>
              </w:rPr>
            </w:pPr>
            <w:r>
              <w:rPr>
                <w:sz w:val="20"/>
                <w:szCs w:val="20"/>
                <w:lang w:val="hy-AM"/>
              </w:rPr>
              <w:t>կառուցապատման նպատակով հողամասերը տրամադրվում են հաստատված ծրագրային փաստաթղթերով սահմանված նպատակային և գործառնական նշանակությանը և միջոցառումների առաջնահերթությանը համապատասխան</w:t>
            </w:r>
          </w:p>
        </w:tc>
        <w:tc>
          <w:tcPr>
            <w:tcW w:w="560" w:type="pct"/>
          </w:tcPr>
          <w:p w:rsidR="005744BE" w:rsidRPr="00951B71" w:rsidRDefault="005744BE" w:rsidP="005744BE">
            <w:pPr>
              <w:spacing w:line="240" w:lineRule="auto"/>
              <w:jc w:val="center"/>
              <w:rPr>
                <w:b/>
                <w:sz w:val="20"/>
                <w:szCs w:val="20"/>
              </w:rPr>
            </w:pPr>
            <w:r>
              <w:rPr>
                <w:b/>
                <w:sz w:val="20"/>
                <w:szCs w:val="20"/>
              </w:rPr>
              <w:t>չեն տրամադրվել</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D96C2B" w:rsidRDefault="005744BE" w:rsidP="005744BE">
            <w:pPr>
              <w:spacing w:line="240" w:lineRule="auto"/>
              <w:rPr>
                <w:sz w:val="20"/>
                <w:szCs w:val="20"/>
                <w:lang w:val="hy-AM"/>
              </w:rPr>
            </w:pPr>
            <w:r>
              <w:rPr>
                <w:sz w:val="20"/>
                <w:szCs w:val="20"/>
                <w:lang w:val="hy-AM"/>
              </w:rPr>
              <w:t>քաղաքաշինական ծրագրային փաստաթղթեր չունեցող համայնքնի զարգացման քառամյա ծրագրում նախատեսված է գլխավոր հատակագծի և գոտևորման նախագծի մշակում</w:t>
            </w:r>
          </w:p>
        </w:tc>
        <w:tc>
          <w:tcPr>
            <w:tcW w:w="560" w:type="pct"/>
          </w:tcPr>
          <w:p w:rsidR="005744BE" w:rsidRPr="00951B71" w:rsidRDefault="005744BE" w:rsidP="005744BE">
            <w:pPr>
              <w:spacing w:line="240" w:lineRule="auto"/>
              <w:jc w:val="center"/>
              <w:rPr>
                <w:b/>
                <w:sz w:val="20"/>
                <w:szCs w:val="20"/>
              </w:rPr>
            </w:pPr>
            <w:r>
              <w:rPr>
                <w:b/>
                <w:sz w:val="20"/>
                <w:szCs w:val="20"/>
              </w:rPr>
              <w:t>Նախատեսված է</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554565" w:rsidRDefault="005744BE" w:rsidP="005744BE">
            <w:pPr>
              <w:spacing w:line="240" w:lineRule="auto"/>
              <w:rPr>
                <w:sz w:val="20"/>
                <w:szCs w:val="20"/>
                <w:lang w:val="hy-AM"/>
              </w:rPr>
            </w:pPr>
            <w:r>
              <w:rPr>
                <w:sz w:val="20"/>
                <w:szCs w:val="20"/>
                <w:lang w:val="hy-AM"/>
              </w:rPr>
              <w:t xml:space="preserve">գլխավոր հատակագծի </w:t>
            </w:r>
            <w:r>
              <w:rPr>
                <w:sz w:val="20"/>
                <w:szCs w:val="20"/>
              </w:rPr>
              <w:t xml:space="preserve">ՀՀ </w:t>
            </w:r>
            <w:r>
              <w:rPr>
                <w:sz w:val="20"/>
                <w:szCs w:val="20"/>
              </w:rPr>
              <w:lastRenderedPageBreak/>
              <w:t xml:space="preserve">օրենսդրությամբ </w:t>
            </w:r>
            <w:r>
              <w:rPr>
                <w:sz w:val="20"/>
                <w:szCs w:val="20"/>
                <w:lang w:val="hy-AM"/>
              </w:rPr>
              <w:t>սահմանված կարգով կատարված փոփոխություններն արտացոլված են գործող գլխավոր հատակագծի համապատասխան գծագրերում և բացատրագրում</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 xml:space="preserve">չունի Գլխ </w:t>
            </w:r>
            <w:r>
              <w:rPr>
                <w:b/>
                <w:sz w:val="20"/>
                <w:szCs w:val="20"/>
              </w:rPr>
              <w:lastRenderedPageBreak/>
              <w:t>հատակագիծ</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D96C2B" w:rsidRDefault="005744BE" w:rsidP="005744BE">
            <w:pPr>
              <w:spacing w:line="240" w:lineRule="auto"/>
              <w:rPr>
                <w:sz w:val="20"/>
                <w:szCs w:val="20"/>
                <w:lang w:val="hy-AM"/>
              </w:rPr>
            </w:pPr>
            <w:r>
              <w:rPr>
                <w:sz w:val="20"/>
                <w:szCs w:val="20"/>
                <w:lang w:val="hy-AM"/>
              </w:rPr>
              <w:lastRenderedPageBreak/>
              <w:t>կառուցապատման նպատակով տրամադրած հողամասերն ապահովված են ինժեներական ենթակառուցվածքի գծերով</w:t>
            </w:r>
          </w:p>
        </w:tc>
        <w:tc>
          <w:tcPr>
            <w:tcW w:w="560" w:type="pct"/>
          </w:tcPr>
          <w:p w:rsidR="005744BE" w:rsidRPr="00951B71" w:rsidRDefault="005744BE" w:rsidP="005744BE">
            <w:pPr>
              <w:spacing w:line="240" w:lineRule="auto"/>
              <w:jc w:val="center"/>
              <w:rPr>
                <w:b/>
                <w:sz w:val="20"/>
                <w:szCs w:val="20"/>
              </w:rPr>
            </w:pPr>
            <w:r>
              <w:rPr>
                <w:b/>
                <w:sz w:val="20"/>
                <w:szCs w:val="20"/>
              </w:rPr>
              <w:t>չեն տրամադրվել</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Default="005744BE" w:rsidP="005744BE">
            <w:pPr>
              <w:spacing w:line="240" w:lineRule="auto"/>
              <w:rPr>
                <w:sz w:val="20"/>
                <w:szCs w:val="20"/>
                <w:lang w:val="hy-AM"/>
              </w:rPr>
            </w:pPr>
            <w:r>
              <w:rPr>
                <w:sz w:val="20"/>
                <w:szCs w:val="20"/>
                <w:lang w:val="hy-AM"/>
              </w:rPr>
              <w:t xml:space="preserve">կառուցապատման նպատակով տրամադրած հողամասերը կառուցապատվում են ոչ ուշ քան հողամասը տրամադրելուց </w:t>
            </w:r>
            <w:r w:rsidRPr="00532616">
              <w:rPr>
                <w:rFonts w:cs="Sylfaen"/>
                <w:sz w:val="20"/>
                <w:szCs w:val="20"/>
              </w:rPr>
              <w:t>հինգ</w:t>
            </w:r>
            <w:r w:rsidRPr="00532616">
              <w:rPr>
                <w:sz w:val="20"/>
                <w:szCs w:val="20"/>
                <w:lang w:val="hy-AM"/>
              </w:rPr>
              <w:t xml:space="preserve"> </w:t>
            </w:r>
            <w:r>
              <w:rPr>
                <w:sz w:val="20"/>
                <w:szCs w:val="20"/>
                <w:lang w:val="hy-AM"/>
              </w:rPr>
              <w:t>տարվա ընթացքում</w:t>
            </w:r>
          </w:p>
        </w:tc>
        <w:tc>
          <w:tcPr>
            <w:tcW w:w="560" w:type="pct"/>
          </w:tcPr>
          <w:p w:rsidR="005744BE" w:rsidRPr="00951B71" w:rsidRDefault="005744BE" w:rsidP="005744BE">
            <w:pPr>
              <w:spacing w:line="240" w:lineRule="auto"/>
              <w:jc w:val="center"/>
              <w:rPr>
                <w:b/>
                <w:sz w:val="20"/>
                <w:szCs w:val="20"/>
              </w:rPr>
            </w:pPr>
            <w:r>
              <w:rPr>
                <w:b/>
                <w:sz w:val="20"/>
                <w:szCs w:val="20"/>
              </w:rPr>
              <w:t>չեն տրամադրվել</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bl>
    <w:p w:rsidR="005744BE" w:rsidRDefault="005744BE" w:rsidP="005744BE">
      <w:pPr>
        <w:spacing w:line="240" w:lineRule="auto"/>
        <w:rPr>
          <w:rFonts w:cs="Sylfaen"/>
          <w:sz w:val="20"/>
          <w:szCs w:val="20"/>
        </w:rPr>
      </w:pPr>
    </w:p>
    <w:p w:rsidR="005744BE" w:rsidRPr="00390E79" w:rsidRDefault="005744BE" w:rsidP="005744BE">
      <w:pPr>
        <w:pStyle w:val="NormalWeb"/>
        <w:spacing w:before="0" w:beforeAutospacing="0" w:after="0" w:afterAutospacing="0"/>
        <w:jc w:val="both"/>
        <w:rPr>
          <w:rFonts w:ascii="GHEA Grapalat" w:hAnsi="GHEA Grapalat"/>
          <w:sz w:val="20"/>
          <w:szCs w:val="20"/>
          <w:lang w:val="hy-AM"/>
        </w:rPr>
      </w:pPr>
      <w:r>
        <w:rPr>
          <w:rFonts w:ascii="GHEA Grapalat" w:hAnsi="GHEA Grapalat" w:cs="AK Courier"/>
          <w:sz w:val="20"/>
          <w:szCs w:val="20"/>
        </w:rPr>
        <w:t xml:space="preserve">  3. </w:t>
      </w:r>
      <w:r w:rsidRPr="00390E79">
        <w:rPr>
          <w:rFonts w:ascii="GHEA Grapalat" w:hAnsi="GHEA Grapalat" w:cs="AK Courier"/>
          <w:sz w:val="20"/>
          <w:szCs w:val="20"/>
          <w:lang w:val="hy-AM"/>
        </w:rPr>
        <w:t xml:space="preserve">Գործառույթը` ՏԻՄ ՀՀ օրենք, 37-րդ հոդված, կետ 1.1. </w:t>
      </w:r>
      <w:r w:rsidRPr="00390E79">
        <w:rPr>
          <w:rFonts w:ascii="GHEA Grapalat" w:hAnsi="GHEA Grapalat"/>
          <w:sz w:val="20"/>
          <w:szCs w:val="20"/>
          <w:lang w:val="hy-AM"/>
        </w:rPr>
        <w:t>կազմում և վարում է համայնքի ընթացիկ քաղաքաշինական քարտեզը.</w:t>
      </w:r>
    </w:p>
    <w:p w:rsidR="005744BE" w:rsidRPr="00A76812" w:rsidRDefault="005744BE" w:rsidP="00CD6FB0">
      <w:pPr>
        <w:pStyle w:val="ListParagraph"/>
        <w:numPr>
          <w:ilvl w:val="0"/>
          <w:numId w:val="6"/>
        </w:numPr>
        <w:autoSpaceDE w:val="0"/>
        <w:autoSpaceDN w:val="0"/>
        <w:adjustRightInd w:val="0"/>
        <w:spacing w:line="240" w:lineRule="auto"/>
        <w:rPr>
          <w:rFonts w:cs="AK Courier"/>
          <w:sz w:val="20"/>
          <w:szCs w:val="20"/>
          <w:lang w:val="hy-AM"/>
        </w:rPr>
      </w:pPr>
      <w:r w:rsidRPr="00A76812">
        <w:rPr>
          <w:rFonts w:cs="AK Courier"/>
          <w:sz w:val="20"/>
          <w:szCs w:val="20"/>
          <w:lang w:val="hy-AM"/>
        </w:rPr>
        <w:t>Գործառույթի իրականացման օրենսդրական հիմքը`</w:t>
      </w:r>
      <w:r w:rsidRPr="004F3DC9">
        <w:rPr>
          <w:rFonts w:cs="AK Courier"/>
          <w:sz w:val="20"/>
          <w:szCs w:val="20"/>
          <w:lang w:val="hy-AM"/>
        </w:rPr>
        <w:t xml:space="preserve"> </w:t>
      </w:r>
      <w:r w:rsidRPr="00A76812">
        <w:rPr>
          <w:rFonts w:cs="AK Courier"/>
          <w:sz w:val="20"/>
          <w:szCs w:val="20"/>
          <w:lang w:val="hy-AM"/>
        </w:rPr>
        <w:t>&lt;&lt;Տեղական ինքնակառավարման մասին&gt;&gt; ՀՀ օրենք</w:t>
      </w:r>
      <w:r w:rsidRPr="004F3DC9">
        <w:rPr>
          <w:rFonts w:cs="AK Courier"/>
          <w:sz w:val="20"/>
          <w:szCs w:val="20"/>
          <w:lang w:val="hy-AM"/>
        </w:rPr>
        <w:t>, 46-րդ հոդված, 4-րդ մաս</w:t>
      </w:r>
      <w:r w:rsidRPr="00A76812">
        <w:rPr>
          <w:rFonts w:cs="AK Courier"/>
          <w:sz w:val="20"/>
          <w:szCs w:val="20"/>
          <w:lang w:val="hy-AM"/>
        </w:rPr>
        <w:t xml:space="preserve">, </w:t>
      </w:r>
      <w:r w:rsidRPr="00951B71">
        <w:rPr>
          <w:rFonts w:cs="AK Courier"/>
          <w:sz w:val="20"/>
          <w:szCs w:val="20"/>
          <w:lang w:val="hy-AM"/>
        </w:rPr>
        <w:t xml:space="preserve">&lt;&lt;Քաղաքաշինության մասին&gt;&gt; ՀՀ օրենք, ՀՀ կառավարության 2011 </w:t>
      </w:r>
      <w:r w:rsidRPr="0067610F">
        <w:rPr>
          <w:rFonts w:cs="AK Courier"/>
          <w:sz w:val="20"/>
          <w:szCs w:val="20"/>
          <w:lang w:val="hy-AM"/>
        </w:rPr>
        <w:t>թվականի դեկտեմբերի 29-ի</w:t>
      </w:r>
      <w:r w:rsidRPr="00A76812">
        <w:rPr>
          <w:rFonts w:cs="AK Courier"/>
          <w:sz w:val="20"/>
          <w:szCs w:val="20"/>
          <w:lang w:val="hy-AM"/>
        </w:rPr>
        <w:t xml:space="preserve"> N</w:t>
      </w:r>
      <w:r w:rsidRPr="0067610F">
        <w:rPr>
          <w:rFonts w:cs="AK Courier"/>
          <w:sz w:val="20"/>
          <w:szCs w:val="20"/>
          <w:lang w:val="hy-AM"/>
        </w:rPr>
        <w:t xml:space="preserve"> </w:t>
      </w:r>
      <w:r w:rsidRPr="00A76812">
        <w:rPr>
          <w:rFonts w:cs="AK Courier"/>
          <w:sz w:val="20"/>
          <w:szCs w:val="20"/>
          <w:lang w:val="hy-AM"/>
        </w:rPr>
        <w:t>1920-Ն:</w:t>
      </w:r>
    </w:p>
    <w:p w:rsidR="005744BE" w:rsidRPr="00BE690E" w:rsidRDefault="005744BE" w:rsidP="005744BE">
      <w:pPr>
        <w:spacing w:line="240" w:lineRule="auto"/>
        <w:ind w:firstLine="375"/>
        <w:rPr>
          <w:sz w:val="20"/>
          <w:szCs w:val="20"/>
          <w:lang w:val="hy-AM"/>
        </w:rPr>
      </w:pPr>
    </w:p>
    <w:p w:rsidR="005744BE" w:rsidRPr="00BE690E"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85"/>
        <w:gridCol w:w="1543"/>
        <w:gridCol w:w="1847"/>
        <w:gridCol w:w="1642"/>
        <w:gridCol w:w="1792"/>
        <w:gridCol w:w="2199"/>
        <w:gridCol w:w="2269"/>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72" w:type="pct"/>
            <w:vAlign w:val="center"/>
          </w:tcPr>
          <w:p w:rsidR="005744BE" w:rsidRPr="00260D4F" w:rsidRDefault="005744BE" w:rsidP="005744BE">
            <w:pPr>
              <w:spacing w:line="240" w:lineRule="auto"/>
              <w:jc w:val="center"/>
              <w:rPr>
                <w:b/>
                <w:sz w:val="20"/>
                <w:szCs w:val="20"/>
              </w:rPr>
            </w:pPr>
            <w:r w:rsidRPr="00260D4F">
              <w:rPr>
                <w:rFonts w:cs="Sylfaen"/>
                <w:b/>
                <w:sz w:val="20"/>
                <w:szCs w:val="20"/>
              </w:rPr>
              <w:t>Առաջարկություններ</w:t>
            </w:r>
            <w:r w:rsidRPr="00260D4F">
              <w:rPr>
                <w:rFonts w:cs="Calibri"/>
                <w:b/>
                <w:sz w:val="20"/>
                <w:szCs w:val="20"/>
              </w:rPr>
              <w:t xml:space="preserve"> </w:t>
            </w:r>
            <w:r w:rsidRPr="00260D4F">
              <w:rPr>
                <w:rFonts w:cs="Sylfaen"/>
                <w:b/>
                <w:sz w:val="20"/>
                <w:szCs w:val="20"/>
              </w:rPr>
              <w:t>հսկողության</w:t>
            </w:r>
            <w:r w:rsidRPr="00260D4F">
              <w:rPr>
                <w:rFonts w:cs="Calibri"/>
                <w:b/>
                <w:sz w:val="20"/>
                <w:szCs w:val="20"/>
              </w:rPr>
              <w:t xml:space="preserve"> </w:t>
            </w:r>
            <w:r w:rsidRPr="00260D4F">
              <w:rPr>
                <w:rFonts w:cs="Sylfaen"/>
                <w:b/>
                <w:sz w:val="20"/>
                <w:szCs w:val="20"/>
              </w:rPr>
              <w:t>ընթացքում</w:t>
            </w:r>
            <w:r w:rsidRPr="00260D4F">
              <w:rPr>
                <w:rFonts w:cs="Calibri"/>
                <w:b/>
                <w:sz w:val="20"/>
                <w:szCs w:val="20"/>
              </w:rPr>
              <w:t xml:space="preserve"> </w:t>
            </w:r>
            <w:r w:rsidRPr="00260D4F">
              <w:rPr>
                <w:rFonts w:cs="Sylfaen"/>
                <w:b/>
                <w:sz w:val="20"/>
                <w:szCs w:val="20"/>
              </w:rPr>
              <w:t>հայտնաբերված</w:t>
            </w:r>
            <w:r w:rsidRPr="00260D4F">
              <w:rPr>
                <w:rFonts w:cs="Calibri"/>
                <w:b/>
                <w:sz w:val="20"/>
                <w:szCs w:val="20"/>
              </w:rPr>
              <w:t xml:space="preserve"> </w:t>
            </w:r>
            <w:r w:rsidRPr="00260D4F">
              <w:rPr>
                <w:rFonts w:cs="Sylfaen"/>
                <w:b/>
                <w:sz w:val="20"/>
                <w:szCs w:val="20"/>
              </w:rPr>
              <w:lastRenderedPageBreak/>
              <w:t>խախտումների</w:t>
            </w:r>
            <w:r w:rsidRPr="00260D4F">
              <w:rPr>
                <w:rFonts w:cs="Calibri"/>
                <w:b/>
                <w:sz w:val="20"/>
                <w:szCs w:val="20"/>
              </w:rPr>
              <w:t xml:space="preserve"> </w:t>
            </w:r>
            <w:r w:rsidRPr="00260D4F">
              <w:rPr>
                <w:rFonts w:cs="Sylfaen"/>
                <w:b/>
                <w:sz w:val="20"/>
                <w:szCs w:val="20"/>
              </w:rPr>
              <w:t>վեր</w:t>
            </w:r>
            <w:r w:rsidRPr="00260D4F">
              <w:rPr>
                <w:b/>
                <w:sz w:val="20"/>
                <w:szCs w:val="20"/>
                <w:lang w:val="hy-AM"/>
              </w:rPr>
              <w:t>ա</w:t>
            </w:r>
            <w:r w:rsidRPr="00260D4F">
              <w:rPr>
                <w:b/>
                <w:sz w:val="20"/>
                <w:szCs w:val="20"/>
              </w:rPr>
              <w:t>ցման վերաբերյալ</w:t>
            </w:r>
          </w:p>
        </w:tc>
        <w:tc>
          <w:tcPr>
            <w:tcW w:w="821" w:type="pct"/>
            <w:vAlign w:val="center"/>
          </w:tcPr>
          <w:p w:rsidR="005744BE" w:rsidRPr="00260D4F" w:rsidRDefault="005744BE" w:rsidP="005744BE">
            <w:pPr>
              <w:spacing w:line="240" w:lineRule="auto"/>
              <w:jc w:val="center"/>
              <w:rPr>
                <w:b/>
                <w:sz w:val="20"/>
                <w:szCs w:val="20"/>
              </w:rPr>
            </w:pPr>
            <w:r w:rsidRPr="00260D4F">
              <w:rPr>
                <w:rFonts w:cs="Sylfaen"/>
                <w:b/>
                <w:sz w:val="20"/>
                <w:szCs w:val="20"/>
              </w:rPr>
              <w:lastRenderedPageBreak/>
              <w:t>Հայտնաբերված</w:t>
            </w:r>
            <w:r w:rsidRPr="00260D4F">
              <w:rPr>
                <w:rFonts w:cs="Calibri"/>
                <w:b/>
                <w:sz w:val="20"/>
                <w:szCs w:val="20"/>
              </w:rPr>
              <w:t xml:space="preserve"> </w:t>
            </w:r>
            <w:r w:rsidRPr="00260D4F">
              <w:rPr>
                <w:rFonts w:cs="Sylfaen"/>
                <w:b/>
                <w:sz w:val="20"/>
                <w:szCs w:val="20"/>
              </w:rPr>
              <w:t>խախտումները</w:t>
            </w:r>
            <w:r w:rsidRPr="00260D4F">
              <w:rPr>
                <w:rFonts w:cs="Calibri"/>
                <w:b/>
                <w:sz w:val="20"/>
                <w:szCs w:val="20"/>
              </w:rPr>
              <w:t xml:space="preserve"> </w:t>
            </w:r>
            <w:r w:rsidRPr="00260D4F">
              <w:rPr>
                <w:rFonts w:cs="Sylfaen"/>
                <w:b/>
                <w:sz w:val="20"/>
                <w:szCs w:val="20"/>
              </w:rPr>
              <w:t>վերացնելու</w:t>
            </w:r>
            <w:r w:rsidRPr="00260D4F">
              <w:rPr>
                <w:rFonts w:cs="Calibri"/>
                <w:b/>
                <w:sz w:val="20"/>
                <w:szCs w:val="20"/>
              </w:rPr>
              <w:t xml:space="preserve"> </w:t>
            </w:r>
            <w:r w:rsidRPr="00260D4F">
              <w:rPr>
                <w:rFonts w:cs="Sylfaen"/>
                <w:b/>
                <w:sz w:val="20"/>
                <w:szCs w:val="20"/>
              </w:rPr>
              <w:t>նպատակով</w:t>
            </w:r>
            <w:r w:rsidRPr="00260D4F">
              <w:rPr>
                <w:rFonts w:cs="Calibri"/>
                <w:b/>
                <w:sz w:val="20"/>
                <w:szCs w:val="20"/>
              </w:rPr>
              <w:t xml:space="preserve"> </w:t>
            </w:r>
            <w:r w:rsidRPr="00260D4F">
              <w:rPr>
                <w:rFonts w:cs="Sylfaen"/>
                <w:b/>
                <w:sz w:val="20"/>
                <w:szCs w:val="20"/>
              </w:rPr>
              <w:t>սահմանված</w:t>
            </w:r>
            <w:r w:rsidRPr="00260D4F">
              <w:rPr>
                <w:rFonts w:cs="Calibri"/>
                <w:b/>
                <w:sz w:val="20"/>
                <w:szCs w:val="20"/>
              </w:rPr>
              <w:t xml:space="preserve"> </w:t>
            </w:r>
            <w:r w:rsidRPr="00260D4F">
              <w:rPr>
                <w:rFonts w:cs="Sylfaen"/>
                <w:b/>
                <w:sz w:val="20"/>
                <w:szCs w:val="20"/>
              </w:rPr>
              <w:lastRenderedPageBreak/>
              <w:t>ժ</w:t>
            </w:r>
            <w:r w:rsidRPr="00260D4F">
              <w:rPr>
                <w:b/>
                <w:sz w:val="20"/>
                <w:szCs w:val="20"/>
              </w:rPr>
              <w:t>ամկետները</w:t>
            </w:r>
          </w:p>
        </w:tc>
      </w:tr>
      <w:tr w:rsidR="005744BE" w:rsidRPr="00647AAD" w:rsidTr="005744BE">
        <w:tc>
          <w:tcPr>
            <w:tcW w:w="970" w:type="pct"/>
          </w:tcPr>
          <w:p w:rsidR="005744BE" w:rsidRPr="00647AAD" w:rsidRDefault="005744BE" w:rsidP="005744BE">
            <w:pPr>
              <w:spacing w:line="240" w:lineRule="auto"/>
              <w:rPr>
                <w:sz w:val="20"/>
                <w:szCs w:val="20"/>
                <w:lang w:val="hy-AM"/>
              </w:rPr>
            </w:pPr>
            <w:r>
              <w:rPr>
                <w:sz w:val="20"/>
                <w:szCs w:val="20"/>
                <w:lang w:val="hy-AM"/>
              </w:rPr>
              <w:lastRenderedPageBreak/>
              <w:t>համայնքի ընթացիկ քաղաքաշինական քարտեզում արտացոլված են</w:t>
            </w:r>
            <w:r>
              <w:rPr>
                <w:sz w:val="20"/>
                <w:szCs w:val="20"/>
              </w:rPr>
              <w:t xml:space="preserve"> ՀՀ օրենսդրությամբ</w:t>
            </w:r>
            <w:r>
              <w:rPr>
                <w:sz w:val="20"/>
                <w:szCs w:val="20"/>
                <w:lang w:val="hy-AM"/>
              </w:rPr>
              <w:t xml:space="preserve"> </w:t>
            </w:r>
            <w:r w:rsidRPr="00F70BD7">
              <w:rPr>
                <w:color w:val="000000"/>
                <w:sz w:val="20"/>
                <w:szCs w:val="20"/>
              </w:rPr>
              <w:t>սահմանված կարգով տրամադրված հողամասերը (նպատակային կամ գործառնական փոփոխության մասին նշումով), նախագծման և շինարարության թույլտվությունները, ինչպես նաև գլխավոր հատակագծի և գոտիավորման նախագծի փոփոխությունները:</w:t>
            </w:r>
          </w:p>
        </w:tc>
        <w:tc>
          <w:tcPr>
            <w:tcW w:w="560" w:type="pct"/>
          </w:tcPr>
          <w:p w:rsidR="005744BE" w:rsidRPr="00A92F61" w:rsidRDefault="005744BE" w:rsidP="005744BE">
            <w:pPr>
              <w:spacing w:line="240" w:lineRule="auto"/>
              <w:rPr>
                <w:sz w:val="20"/>
                <w:szCs w:val="20"/>
              </w:rPr>
            </w:pPr>
            <w:r>
              <w:rPr>
                <w:sz w:val="20"/>
                <w:szCs w:val="20"/>
              </w:rPr>
              <w:t>Չի կատարվել</w:t>
            </w:r>
          </w:p>
        </w:tc>
        <w:tc>
          <w:tcPr>
            <w:tcW w:w="672" w:type="pct"/>
          </w:tcPr>
          <w:p w:rsidR="005744BE" w:rsidRPr="00647AAD" w:rsidRDefault="005744BE" w:rsidP="005744BE">
            <w:pPr>
              <w:spacing w:line="240" w:lineRule="auto"/>
              <w:rPr>
                <w:sz w:val="20"/>
                <w:szCs w:val="20"/>
                <w:lang w:val="hy-AM"/>
              </w:rPr>
            </w:pPr>
          </w:p>
        </w:tc>
        <w:tc>
          <w:tcPr>
            <w:tcW w:w="597" w:type="pct"/>
          </w:tcPr>
          <w:p w:rsidR="005744BE" w:rsidRPr="00647AAD" w:rsidRDefault="005744BE" w:rsidP="005744BE">
            <w:pPr>
              <w:spacing w:line="240" w:lineRule="auto"/>
              <w:rPr>
                <w:sz w:val="20"/>
                <w:szCs w:val="20"/>
                <w:lang w:val="hy-AM"/>
              </w:rPr>
            </w:pPr>
          </w:p>
        </w:tc>
        <w:tc>
          <w:tcPr>
            <w:tcW w:w="608" w:type="pct"/>
          </w:tcPr>
          <w:p w:rsidR="005744BE" w:rsidRPr="00647AAD" w:rsidRDefault="005744BE" w:rsidP="005744BE">
            <w:pPr>
              <w:spacing w:line="240" w:lineRule="auto"/>
              <w:rPr>
                <w:sz w:val="20"/>
                <w:szCs w:val="20"/>
                <w:lang w:val="hy-AM"/>
              </w:rPr>
            </w:pPr>
          </w:p>
        </w:tc>
        <w:tc>
          <w:tcPr>
            <w:tcW w:w="772" w:type="pct"/>
          </w:tcPr>
          <w:p w:rsidR="005744BE" w:rsidRPr="00647AAD" w:rsidRDefault="005744BE" w:rsidP="005744BE">
            <w:pPr>
              <w:spacing w:line="240" w:lineRule="auto"/>
              <w:rPr>
                <w:sz w:val="20"/>
                <w:szCs w:val="20"/>
                <w:lang w:val="hy-AM"/>
              </w:rPr>
            </w:pPr>
          </w:p>
        </w:tc>
        <w:tc>
          <w:tcPr>
            <w:tcW w:w="821" w:type="pct"/>
          </w:tcPr>
          <w:p w:rsidR="005744BE" w:rsidRPr="00647AAD" w:rsidRDefault="005744BE" w:rsidP="005744BE">
            <w:pPr>
              <w:spacing w:line="240" w:lineRule="auto"/>
              <w:rPr>
                <w:sz w:val="20"/>
                <w:szCs w:val="20"/>
                <w:lang w:val="hy-AM"/>
              </w:rPr>
            </w:pPr>
          </w:p>
        </w:tc>
      </w:tr>
    </w:tbl>
    <w:p w:rsidR="005744BE" w:rsidRPr="00951B71" w:rsidRDefault="005744BE" w:rsidP="005744BE">
      <w:pPr>
        <w:spacing w:line="240" w:lineRule="auto"/>
        <w:rPr>
          <w:rFonts w:cs="Sylfaen"/>
          <w:sz w:val="20"/>
          <w:szCs w:val="20"/>
        </w:rPr>
      </w:pPr>
    </w:p>
    <w:p w:rsidR="005744BE" w:rsidRPr="00B175D2" w:rsidRDefault="005744BE" w:rsidP="005744BE">
      <w:pPr>
        <w:pStyle w:val="ListParagraph"/>
        <w:autoSpaceDE w:val="0"/>
        <w:autoSpaceDN w:val="0"/>
        <w:adjustRightInd w:val="0"/>
        <w:spacing w:line="240" w:lineRule="auto"/>
        <w:ind w:left="0"/>
        <w:rPr>
          <w:rFonts w:cs="AK Courier"/>
          <w:color w:val="0000FF"/>
          <w:sz w:val="20"/>
          <w:szCs w:val="20"/>
        </w:rPr>
      </w:pPr>
    </w:p>
    <w:p w:rsidR="005744BE" w:rsidRPr="00A14825" w:rsidRDefault="005744BE" w:rsidP="005744BE">
      <w:pPr>
        <w:pStyle w:val="ListParagraph"/>
        <w:autoSpaceDE w:val="0"/>
        <w:autoSpaceDN w:val="0"/>
        <w:adjustRightInd w:val="0"/>
        <w:spacing w:line="240" w:lineRule="auto"/>
        <w:ind w:left="360"/>
        <w:rPr>
          <w:rFonts w:cs="AK Courier"/>
          <w:sz w:val="20"/>
          <w:szCs w:val="20"/>
        </w:rPr>
      </w:pPr>
      <w:r>
        <w:rPr>
          <w:rFonts w:cs="AK Courier"/>
          <w:sz w:val="20"/>
          <w:szCs w:val="20"/>
        </w:rPr>
        <w:t xml:space="preserve">5. </w:t>
      </w:r>
      <w:r w:rsidRPr="00390E79">
        <w:rPr>
          <w:rFonts w:cs="AK Courier"/>
          <w:sz w:val="20"/>
          <w:szCs w:val="20"/>
          <w:lang w:val="hy-AM"/>
        </w:rPr>
        <w:t xml:space="preserve">Գործառույթը` </w:t>
      </w:r>
      <w:r w:rsidRPr="000F2FE9">
        <w:rPr>
          <w:sz w:val="20"/>
          <w:szCs w:val="20"/>
        </w:rPr>
        <w:t>ՏԻՄ ՀՀ օրենք, 37-րդ հոդված,</w:t>
      </w:r>
      <w:r w:rsidRPr="00390E79">
        <w:rPr>
          <w:rFonts w:cs="AK Courier"/>
          <w:sz w:val="20"/>
          <w:szCs w:val="20"/>
          <w:lang w:val="hy-AM"/>
        </w:rPr>
        <w:t xml:space="preserve"> կետ 2.</w:t>
      </w:r>
      <w:r w:rsidRPr="000F2FE9">
        <w:rPr>
          <w:sz w:val="20"/>
          <w:szCs w:val="20"/>
        </w:rPr>
        <w:t xml:space="preserve"> </w:t>
      </w:r>
      <w:r>
        <w:rPr>
          <w:sz w:val="20"/>
          <w:szCs w:val="20"/>
        </w:rPr>
        <w:t>ՀՀ օրենսդրությամբ</w:t>
      </w:r>
      <w:r w:rsidRPr="00390E79">
        <w:rPr>
          <w:rFonts w:cs="AK Courier"/>
          <w:sz w:val="20"/>
          <w:szCs w:val="20"/>
          <w:lang w:val="hy-AM"/>
        </w:rPr>
        <w:t xml:space="preserve"> սահմանված կարգով վարում է համայնքի քաղաքաշինական կադաստրը, կազմում է համայնքի քաղաքաշինական կանոնադրությունը և ներկայացնում է համայնքի ավագանու հաստատմանը: </w:t>
      </w:r>
    </w:p>
    <w:p w:rsidR="005744BE" w:rsidRPr="00390E79" w:rsidRDefault="005744BE" w:rsidP="00CD6FB0">
      <w:pPr>
        <w:pStyle w:val="ListParagraph"/>
        <w:numPr>
          <w:ilvl w:val="0"/>
          <w:numId w:val="7"/>
        </w:numPr>
        <w:autoSpaceDE w:val="0"/>
        <w:autoSpaceDN w:val="0"/>
        <w:adjustRightInd w:val="0"/>
        <w:spacing w:before="240" w:line="240" w:lineRule="auto"/>
        <w:rPr>
          <w:rFonts w:cs="AK Courier"/>
          <w:sz w:val="20"/>
          <w:szCs w:val="20"/>
          <w:lang w:val="hy-AM"/>
        </w:rPr>
      </w:pPr>
      <w:r w:rsidRPr="00390E79">
        <w:rPr>
          <w:rFonts w:cs="AK Courier"/>
          <w:sz w:val="20"/>
          <w:szCs w:val="20"/>
          <w:lang w:val="hy-AM"/>
        </w:rPr>
        <w:t>Գործառույթի իրականացման օրենսդրական հիմքը`&lt;&lt;Քաղաքաշինության մասին&gt;&gt; ՀՀ օրենք</w:t>
      </w:r>
      <w:r w:rsidRPr="0064156F">
        <w:rPr>
          <w:rFonts w:cs="AK Courier"/>
          <w:sz w:val="20"/>
          <w:szCs w:val="20"/>
          <w:lang w:val="hy-AM"/>
        </w:rPr>
        <w:t>, ՀՀ կառավարության 1999</w:t>
      </w:r>
      <w:r>
        <w:rPr>
          <w:rFonts w:cs="AK Courier"/>
          <w:sz w:val="20"/>
          <w:szCs w:val="20"/>
        </w:rPr>
        <w:t xml:space="preserve"> </w:t>
      </w:r>
      <w:r w:rsidRPr="0064156F">
        <w:rPr>
          <w:rFonts w:cs="AK Courier"/>
          <w:sz w:val="20"/>
          <w:szCs w:val="20"/>
          <w:lang w:val="hy-AM"/>
        </w:rPr>
        <w:t>թ</w:t>
      </w:r>
      <w:r>
        <w:rPr>
          <w:rFonts w:cs="AK Courier"/>
          <w:sz w:val="20"/>
          <w:szCs w:val="20"/>
        </w:rPr>
        <w:t>վականի դեկտեմբերի 31-ի</w:t>
      </w:r>
      <w:r w:rsidRPr="0064156F">
        <w:rPr>
          <w:rFonts w:cs="AK Courier"/>
          <w:sz w:val="20"/>
          <w:szCs w:val="20"/>
          <w:lang w:val="hy-AM"/>
        </w:rPr>
        <w:t xml:space="preserve"> N802 որոշում</w:t>
      </w:r>
      <w:r w:rsidRPr="00390E79">
        <w:rPr>
          <w:rFonts w:cs="AK Courier"/>
          <w:sz w:val="20"/>
          <w:szCs w:val="20"/>
          <w:lang w:val="hy-AM"/>
        </w:rPr>
        <w:t>:</w:t>
      </w:r>
    </w:p>
    <w:p w:rsidR="005744BE" w:rsidRPr="00BE690E"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5"/>
        <w:gridCol w:w="1512"/>
        <w:gridCol w:w="1793"/>
        <w:gridCol w:w="1628"/>
        <w:gridCol w:w="1792"/>
        <w:gridCol w:w="2199"/>
        <w:gridCol w:w="2338"/>
      </w:tblGrid>
      <w:tr w:rsidR="005744BE" w:rsidRPr="00951B71" w:rsidTr="005744BE">
        <w:tc>
          <w:tcPr>
            <w:tcW w:w="969"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ind w:right="-118"/>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60"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601"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5744BE" w:rsidRPr="00951B71" w:rsidRDefault="005744BE" w:rsidP="005744BE">
            <w:pPr>
              <w:spacing w:line="240" w:lineRule="auto"/>
              <w:jc w:val="center"/>
              <w:rPr>
                <w:b/>
                <w:sz w:val="20"/>
                <w:szCs w:val="20"/>
              </w:rPr>
            </w:pPr>
            <w:r w:rsidRPr="00951B71">
              <w:rPr>
                <w:b/>
                <w:sz w:val="20"/>
                <w:szCs w:val="20"/>
              </w:rPr>
              <w:t xml:space="preserve">Առաջարկություններ հսկողության ընթացքում հայտնաբերված </w:t>
            </w:r>
            <w:r w:rsidRPr="00951B71">
              <w:rPr>
                <w:b/>
                <w:sz w:val="20"/>
                <w:szCs w:val="20"/>
              </w:rPr>
              <w:lastRenderedPageBreak/>
              <w:t>խախտումների վեր</w:t>
            </w:r>
            <w:r>
              <w:rPr>
                <w:b/>
                <w:sz w:val="20"/>
                <w:szCs w:val="20"/>
                <w:lang w:val="hy-AM"/>
              </w:rPr>
              <w:t>ա</w:t>
            </w:r>
            <w:r w:rsidRPr="00951B71">
              <w:rPr>
                <w:b/>
                <w:sz w:val="20"/>
                <w:szCs w:val="20"/>
              </w:rPr>
              <w:t>ցման վերաբերյալ</w:t>
            </w:r>
          </w:p>
        </w:tc>
        <w:tc>
          <w:tcPr>
            <w:tcW w:w="855" w:type="pct"/>
            <w:vAlign w:val="center"/>
          </w:tcPr>
          <w:p w:rsidR="005744BE" w:rsidRPr="00951B71" w:rsidRDefault="005744BE" w:rsidP="005744BE">
            <w:pPr>
              <w:spacing w:line="240" w:lineRule="auto"/>
              <w:jc w:val="center"/>
              <w:rPr>
                <w:b/>
                <w:sz w:val="20"/>
                <w:szCs w:val="20"/>
              </w:rPr>
            </w:pPr>
            <w:r w:rsidRPr="00951B71">
              <w:rPr>
                <w:b/>
                <w:sz w:val="20"/>
                <w:szCs w:val="20"/>
              </w:rPr>
              <w:lastRenderedPageBreak/>
              <w:t xml:space="preserve">Հայտնաբերված խախտումները վերացնելու նպատակով սահմանված </w:t>
            </w:r>
            <w:r w:rsidRPr="00951B71">
              <w:rPr>
                <w:b/>
                <w:sz w:val="20"/>
                <w:szCs w:val="20"/>
              </w:rPr>
              <w:lastRenderedPageBreak/>
              <w:t>ժամկետները</w:t>
            </w:r>
          </w:p>
        </w:tc>
      </w:tr>
      <w:tr w:rsidR="005744BE" w:rsidRPr="00EB4C4D" w:rsidTr="005744BE">
        <w:tc>
          <w:tcPr>
            <w:tcW w:w="969" w:type="pct"/>
          </w:tcPr>
          <w:p w:rsidR="005744BE" w:rsidRPr="00F01A9F" w:rsidRDefault="005744BE" w:rsidP="005744BE">
            <w:pPr>
              <w:spacing w:line="240" w:lineRule="auto"/>
              <w:rPr>
                <w:sz w:val="20"/>
                <w:szCs w:val="20"/>
              </w:rPr>
            </w:pPr>
            <w:r w:rsidRPr="00F01A9F">
              <w:rPr>
                <w:sz w:val="20"/>
                <w:szCs w:val="20"/>
                <w:lang w:val="hy-AM" w:eastAsia="ko-KR"/>
              </w:rPr>
              <w:lastRenderedPageBreak/>
              <w:t>Համայնքի քաղաքաշինական մատյաններում հաշվառվում և մուտքագրվում են`</w:t>
            </w:r>
          </w:p>
        </w:tc>
        <w:tc>
          <w:tcPr>
            <w:tcW w:w="560"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Չկա մատյան</w:t>
            </w:r>
          </w:p>
        </w:tc>
        <w:tc>
          <w:tcPr>
            <w:tcW w:w="660" w:type="pct"/>
          </w:tcPr>
          <w:p w:rsidR="005744BE" w:rsidRPr="00EB4C4D" w:rsidRDefault="005744BE" w:rsidP="005744BE">
            <w:pPr>
              <w:spacing w:line="240" w:lineRule="auto"/>
              <w:jc w:val="center"/>
              <w:rPr>
                <w:b/>
                <w:color w:val="0000FF"/>
                <w:sz w:val="20"/>
                <w:szCs w:val="20"/>
              </w:rPr>
            </w:pPr>
          </w:p>
        </w:tc>
        <w:tc>
          <w:tcPr>
            <w:tcW w:w="601" w:type="pct"/>
          </w:tcPr>
          <w:p w:rsidR="005744BE" w:rsidRPr="00EB4C4D" w:rsidRDefault="005744BE" w:rsidP="005744BE">
            <w:pPr>
              <w:spacing w:line="240" w:lineRule="auto"/>
              <w:jc w:val="center"/>
              <w:rPr>
                <w:b/>
                <w:color w:val="0000FF"/>
                <w:sz w:val="20"/>
                <w:szCs w:val="20"/>
              </w:rPr>
            </w:pPr>
          </w:p>
        </w:tc>
        <w:tc>
          <w:tcPr>
            <w:tcW w:w="608" w:type="pct"/>
          </w:tcPr>
          <w:p w:rsidR="005744BE" w:rsidRPr="00EB4C4D" w:rsidRDefault="005744BE" w:rsidP="005744BE">
            <w:pPr>
              <w:spacing w:line="240" w:lineRule="auto"/>
              <w:jc w:val="center"/>
              <w:rPr>
                <w:b/>
                <w:color w:val="0000FF"/>
                <w:sz w:val="20"/>
                <w:szCs w:val="20"/>
              </w:rPr>
            </w:pPr>
          </w:p>
        </w:tc>
        <w:tc>
          <w:tcPr>
            <w:tcW w:w="746"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5"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951B71"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1</w:t>
            </w:r>
            <w:r w:rsidRPr="00EE209A">
              <w:rPr>
                <w:i/>
                <w:sz w:val="20"/>
                <w:szCs w:val="20"/>
                <w:lang w:val="hy-AM" w:eastAsia="ko-KR"/>
              </w:rPr>
              <w:t xml:space="preserve">) </w:t>
            </w:r>
            <w:proofErr w:type="gramStart"/>
            <w:r w:rsidRPr="00EE209A">
              <w:rPr>
                <w:i/>
                <w:sz w:val="20"/>
                <w:szCs w:val="20"/>
                <w:lang w:val="hy-AM" w:eastAsia="ko-KR"/>
              </w:rPr>
              <w:t>համայնքի</w:t>
            </w:r>
            <w:proofErr w:type="gramEnd"/>
            <w:r w:rsidRPr="00EE209A">
              <w:rPr>
                <w:i/>
                <w:sz w:val="20"/>
                <w:szCs w:val="20"/>
                <w:lang w:val="hy-AM" w:eastAsia="ko-KR"/>
              </w:rPr>
              <w:t xml:space="preserve"> տարածքում ընդգրկված քաղաքաշինական գործունեության օբյեկտների` անշարժ գույքի միավորների, գործառական տարածքների, քաղաքաշինական գործունեության հատուկ կարգավորման օբյեկտների և բնակավայրերի քաղաքաշինական անձնագրերը.</w:t>
            </w:r>
          </w:p>
        </w:tc>
        <w:tc>
          <w:tcPr>
            <w:tcW w:w="560" w:type="pct"/>
          </w:tcPr>
          <w:p w:rsidR="005744BE" w:rsidRPr="00951B71" w:rsidRDefault="005744BE" w:rsidP="005744BE">
            <w:pPr>
              <w:spacing w:line="240" w:lineRule="auto"/>
              <w:jc w:val="center"/>
              <w:rPr>
                <w:b/>
                <w:sz w:val="20"/>
                <w:szCs w:val="20"/>
              </w:rPr>
            </w:pPr>
          </w:p>
        </w:tc>
        <w:tc>
          <w:tcPr>
            <w:tcW w:w="660" w:type="pct"/>
          </w:tcPr>
          <w:p w:rsidR="005744BE" w:rsidRPr="00951B71" w:rsidRDefault="005744BE" w:rsidP="005744BE">
            <w:pPr>
              <w:spacing w:line="240" w:lineRule="auto"/>
              <w:jc w:val="center"/>
              <w:rPr>
                <w:b/>
                <w:sz w:val="20"/>
                <w:szCs w:val="20"/>
              </w:rPr>
            </w:pPr>
          </w:p>
        </w:tc>
        <w:tc>
          <w:tcPr>
            <w:tcW w:w="601"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46" w:type="pct"/>
          </w:tcPr>
          <w:p w:rsidR="005744BE" w:rsidRPr="00951B71" w:rsidRDefault="005744BE" w:rsidP="005744BE">
            <w:pPr>
              <w:spacing w:line="240" w:lineRule="auto"/>
              <w:rPr>
                <w:b/>
                <w:sz w:val="20"/>
                <w:szCs w:val="20"/>
              </w:rPr>
            </w:pPr>
          </w:p>
        </w:tc>
        <w:tc>
          <w:tcPr>
            <w:tcW w:w="855" w:type="pct"/>
          </w:tcPr>
          <w:p w:rsidR="005744BE" w:rsidRPr="00951B71" w:rsidRDefault="005744BE" w:rsidP="005744BE">
            <w:pPr>
              <w:spacing w:line="240" w:lineRule="auto"/>
              <w:jc w:val="center"/>
              <w:rPr>
                <w:b/>
                <w:sz w:val="20"/>
                <w:szCs w:val="20"/>
              </w:rPr>
            </w:pPr>
          </w:p>
        </w:tc>
      </w:tr>
      <w:tr w:rsidR="005744BE" w:rsidRPr="00951B71" w:rsidTr="005744BE">
        <w:tc>
          <w:tcPr>
            <w:tcW w:w="969" w:type="pct"/>
          </w:tcPr>
          <w:p w:rsidR="005744BE" w:rsidRPr="00EE209A" w:rsidRDefault="005744BE" w:rsidP="005744BE">
            <w:pPr>
              <w:spacing w:line="240" w:lineRule="auto"/>
              <w:rPr>
                <w:i/>
                <w:sz w:val="20"/>
                <w:szCs w:val="20"/>
                <w:lang w:eastAsia="ko-KR"/>
              </w:rPr>
            </w:pPr>
            <w:r>
              <w:rPr>
                <w:i/>
                <w:sz w:val="20"/>
                <w:szCs w:val="20"/>
                <w:lang w:eastAsia="ko-KR"/>
              </w:rPr>
              <w:t>2</w:t>
            </w:r>
            <w:r w:rsidRPr="00EE209A">
              <w:rPr>
                <w:i/>
                <w:sz w:val="20"/>
                <w:szCs w:val="20"/>
                <w:lang w:val="hy-AM" w:eastAsia="ko-KR"/>
              </w:rPr>
              <w:t xml:space="preserve">) </w:t>
            </w:r>
            <w:proofErr w:type="gramStart"/>
            <w:r w:rsidRPr="00EE209A">
              <w:rPr>
                <w:i/>
                <w:sz w:val="20"/>
                <w:szCs w:val="20"/>
                <w:lang w:val="hy-AM" w:eastAsia="ko-KR"/>
              </w:rPr>
              <w:t>համայնքի</w:t>
            </w:r>
            <w:proofErr w:type="gramEnd"/>
            <w:r w:rsidRPr="00EE209A">
              <w:rPr>
                <w:i/>
                <w:sz w:val="20"/>
                <w:szCs w:val="20"/>
                <w:lang w:val="hy-AM" w:eastAsia="ko-KR"/>
              </w:rPr>
              <w:t xml:space="preserve"> քաղաքաշինական անձնագիրը.</w:t>
            </w:r>
          </w:p>
        </w:tc>
        <w:tc>
          <w:tcPr>
            <w:tcW w:w="560" w:type="pct"/>
          </w:tcPr>
          <w:p w:rsidR="005744BE" w:rsidRPr="00951B71" w:rsidRDefault="005744BE" w:rsidP="005744BE">
            <w:pPr>
              <w:spacing w:line="240" w:lineRule="auto"/>
              <w:jc w:val="center"/>
              <w:rPr>
                <w:b/>
                <w:sz w:val="20"/>
                <w:szCs w:val="20"/>
              </w:rPr>
            </w:pPr>
          </w:p>
        </w:tc>
        <w:tc>
          <w:tcPr>
            <w:tcW w:w="660" w:type="pct"/>
          </w:tcPr>
          <w:p w:rsidR="005744BE" w:rsidRPr="00951B71" w:rsidRDefault="005744BE" w:rsidP="005744BE">
            <w:pPr>
              <w:spacing w:line="240" w:lineRule="auto"/>
              <w:jc w:val="center"/>
              <w:rPr>
                <w:b/>
                <w:sz w:val="20"/>
                <w:szCs w:val="20"/>
              </w:rPr>
            </w:pPr>
          </w:p>
        </w:tc>
        <w:tc>
          <w:tcPr>
            <w:tcW w:w="601"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46" w:type="pct"/>
          </w:tcPr>
          <w:p w:rsidR="005744BE" w:rsidRPr="00951B71" w:rsidRDefault="005744BE" w:rsidP="005744BE">
            <w:pPr>
              <w:spacing w:line="240" w:lineRule="auto"/>
              <w:jc w:val="center"/>
              <w:rPr>
                <w:b/>
                <w:sz w:val="20"/>
                <w:szCs w:val="20"/>
              </w:rPr>
            </w:pPr>
          </w:p>
        </w:tc>
        <w:tc>
          <w:tcPr>
            <w:tcW w:w="855" w:type="pct"/>
          </w:tcPr>
          <w:p w:rsidR="005744BE" w:rsidRPr="00951B71" w:rsidRDefault="005744BE" w:rsidP="005744BE">
            <w:pPr>
              <w:spacing w:line="240" w:lineRule="auto"/>
              <w:jc w:val="center"/>
              <w:rPr>
                <w:b/>
                <w:sz w:val="20"/>
                <w:szCs w:val="20"/>
              </w:rPr>
            </w:pPr>
          </w:p>
        </w:tc>
      </w:tr>
      <w:tr w:rsidR="005744BE" w:rsidRPr="009E6E8E"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3</w:t>
            </w:r>
            <w:r w:rsidRPr="00EE209A">
              <w:rPr>
                <w:i/>
                <w:sz w:val="20"/>
                <w:szCs w:val="20"/>
                <w:lang w:val="hy-AM" w:eastAsia="ko-KR"/>
              </w:rPr>
              <w:t>)</w:t>
            </w:r>
            <w:r w:rsidRPr="00EE209A">
              <w:rPr>
                <w:rFonts w:ascii="Courier New" w:hAnsi="Courier New" w:cs="Courier New"/>
                <w:i/>
                <w:sz w:val="20"/>
                <w:szCs w:val="20"/>
                <w:lang w:val="hy-AM" w:eastAsia="ko-KR"/>
              </w:rPr>
              <w:t> </w:t>
            </w:r>
            <w:proofErr w:type="gramStart"/>
            <w:r w:rsidRPr="00EE209A">
              <w:rPr>
                <w:i/>
                <w:sz w:val="20"/>
                <w:szCs w:val="20"/>
                <w:lang w:val="hy-AM" w:eastAsia="ko-KR"/>
              </w:rPr>
              <w:t>քաղաքաշինական</w:t>
            </w:r>
            <w:proofErr w:type="gramEnd"/>
            <w:r w:rsidRPr="00EE209A">
              <w:rPr>
                <w:i/>
                <w:sz w:val="20"/>
                <w:szCs w:val="20"/>
                <w:lang w:val="hy-AM" w:eastAsia="ko-KR"/>
              </w:rPr>
              <w:t xml:space="preserve"> գործունեություն իրականացնելու նպատակով համայնքի վարչական սահմաններում ընդգրկված հողամասերի նպատակային և </w:t>
            </w:r>
            <w:r w:rsidRPr="00EE209A">
              <w:rPr>
                <w:i/>
                <w:sz w:val="20"/>
                <w:szCs w:val="20"/>
                <w:lang w:val="hy-AM" w:eastAsia="ko-KR"/>
              </w:rPr>
              <w:lastRenderedPageBreak/>
              <w:t>գործառական նշանակության փոփոխությունները.</w:t>
            </w:r>
          </w:p>
          <w:p w:rsidR="005744BE" w:rsidRPr="00EE209A" w:rsidRDefault="005744BE" w:rsidP="005744BE">
            <w:pPr>
              <w:spacing w:line="240" w:lineRule="auto"/>
              <w:rPr>
                <w:i/>
                <w:sz w:val="20"/>
                <w:szCs w:val="20"/>
                <w:lang w:val="hy-AM" w:eastAsia="ko-KR"/>
              </w:rPr>
            </w:pPr>
            <w:r w:rsidRPr="000F2FE9">
              <w:rPr>
                <w:i/>
                <w:sz w:val="20"/>
                <w:szCs w:val="20"/>
                <w:lang w:val="hy-AM" w:eastAsia="ko-KR"/>
              </w:rPr>
              <w:t>4</w:t>
            </w:r>
            <w:r w:rsidRPr="00EE209A">
              <w:rPr>
                <w:i/>
                <w:sz w:val="20"/>
                <w:szCs w:val="20"/>
                <w:lang w:val="hy-AM" w:eastAsia="ko-KR"/>
              </w:rPr>
              <w:t>) կառուցապատողներին տրված ճարտարապետա հատակագծային առաջադրանքները.</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lastRenderedPageBreak/>
              <w:t>5</w:t>
            </w:r>
            <w:r w:rsidRPr="00EE209A">
              <w:rPr>
                <w:i/>
                <w:sz w:val="20"/>
                <w:szCs w:val="20"/>
                <w:lang w:val="hy-AM" w:eastAsia="ko-KR"/>
              </w:rPr>
              <w:t xml:space="preserve">) </w:t>
            </w:r>
            <w:proofErr w:type="gramStart"/>
            <w:r w:rsidRPr="00EE209A">
              <w:rPr>
                <w:i/>
                <w:sz w:val="20"/>
                <w:szCs w:val="20"/>
                <w:lang w:val="hy-AM" w:eastAsia="ko-KR"/>
              </w:rPr>
              <w:t>շինարարության</w:t>
            </w:r>
            <w:proofErr w:type="gramEnd"/>
            <w:r w:rsidRPr="00EE209A">
              <w:rPr>
                <w:i/>
                <w:sz w:val="20"/>
                <w:szCs w:val="20"/>
                <w:lang w:val="hy-AM" w:eastAsia="ko-KR"/>
              </w:rPr>
              <w:t xml:space="preserve"> և քանդման թույլտվությունները.</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6</w:t>
            </w:r>
            <w:r w:rsidRPr="00EE209A">
              <w:rPr>
                <w:i/>
                <w:sz w:val="20"/>
                <w:szCs w:val="20"/>
                <w:lang w:val="hy-AM" w:eastAsia="ko-KR"/>
              </w:rPr>
              <w:t xml:space="preserve">) </w:t>
            </w:r>
            <w:proofErr w:type="gramStart"/>
            <w:r w:rsidRPr="00EE209A">
              <w:rPr>
                <w:i/>
                <w:sz w:val="20"/>
                <w:szCs w:val="20"/>
                <w:lang w:val="hy-AM" w:eastAsia="ko-KR"/>
              </w:rPr>
              <w:t>ավարտված</w:t>
            </w:r>
            <w:proofErr w:type="gramEnd"/>
            <w:r w:rsidRPr="00EE209A">
              <w:rPr>
                <w:i/>
                <w:sz w:val="20"/>
                <w:szCs w:val="20"/>
                <w:lang w:val="hy-AM" w:eastAsia="ko-KR"/>
              </w:rPr>
              <w:t xml:space="preserve"> շինարարության շահագործման փաստագրման ակտերը.</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7</w:t>
            </w:r>
            <w:r w:rsidRPr="00EE209A">
              <w:rPr>
                <w:i/>
                <w:sz w:val="20"/>
                <w:szCs w:val="20"/>
                <w:lang w:val="hy-AM" w:eastAsia="ko-KR"/>
              </w:rPr>
              <w:t xml:space="preserve">) </w:t>
            </w:r>
            <w:proofErr w:type="gramStart"/>
            <w:r w:rsidRPr="00EE209A">
              <w:rPr>
                <w:i/>
                <w:sz w:val="20"/>
                <w:szCs w:val="20"/>
                <w:lang w:val="hy-AM" w:eastAsia="ko-KR"/>
              </w:rPr>
              <w:t>տվյալներ</w:t>
            </w:r>
            <w:proofErr w:type="gramEnd"/>
            <w:r w:rsidRPr="00EE209A">
              <w:rPr>
                <w:i/>
                <w:sz w:val="20"/>
                <w:szCs w:val="20"/>
                <w:lang w:val="hy-AM" w:eastAsia="ko-KR"/>
              </w:rPr>
              <w:t xml:space="preserve"> համայնքի տարածքում իրականացված տեղագրագեոդեզիական հանույթների և ինժեներաերկրաբանական ուսումնասիրությունների մասին.</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8</w:t>
            </w:r>
            <w:r w:rsidRPr="00EE209A">
              <w:rPr>
                <w:i/>
                <w:sz w:val="20"/>
                <w:szCs w:val="20"/>
                <w:lang w:val="hy-AM" w:eastAsia="ko-KR"/>
              </w:rPr>
              <w:t>) տեղեկություններ համայնքի տարածքի համար մշակված քաղաքաշինական փաստաթղթերի մասին:</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rPr>
            </w:pPr>
            <w:r>
              <w:rPr>
                <w:i/>
                <w:sz w:val="20"/>
                <w:szCs w:val="20"/>
              </w:rPr>
              <w:t xml:space="preserve">9) </w:t>
            </w:r>
            <w:r w:rsidRPr="00EE209A">
              <w:rPr>
                <w:i/>
                <w:sz w:val="20"/>
                <w:szCs w:val="20"/>
                <w:lang w:val="hy-AM"/>
              </w:rPr>
              <w:t xml:space="preserve">համայնքի գոտևորման նախագծի կազմում կամ առանձին փաստաթղթի տեսքով մշակված է համայնքի </w:t>
            </w:r>
            <w:r w:rsidRPr="00EE209A">
              <w:rPr>
                <w:i/>
                <w:sz w:val="20"/>
                <w:szCs w:val="20"/>
                <w:lang w:val="hy-AM"/>
              </w:rPr>
              <w:lastRenderedPageBreak/>
              <w:t>քաղաքաշինական կանոնադրությունը</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762796" w:rsidRDefault="005744BE" w:rsidP="005744BE">
            <w:pPr>
              <w:spacing w:line="240" w:lineRule="auto"/>
              <w:rPr>
                <w:sz w:val="20"/>
                <w:szCs w:val="20"/>
                <w:lang w:val="hy-AM"/>
              </w:rPr>
            </w:pPr>
            <w:r>
              <w:rPr>
                <w:sz w:val="20"/>
                <w:szCs w:val="20"/>
              </w:rPr>
              <w:lastRenderedPageBreak/>
              <w:t xml:space="preserve">10) </w:t>
            </w:r>
            <w:r>
              <w:rPr>
                <w:sz w:val="20"/>
                <w:szCs w:val="20"/>
                <w:lang w:val="hy-AM"/>
              </w:rPr>
              <w:t>քաղաքաշինական կանոնադրության դրույթները չեն հակասում հաստատված ծրագրային փաստաթղթերի դրույթներին, ներդաշնակ են բնակավայրում պատմականորեն ձևավորված ճարտարապետական ոճին</w:t>
            </w:r>
          </w:p>
        </w:tc>
        <w:tc>
          <w:tcPr>
            <w:tcW w:w="560" w:type="pct"/>
          </w:tcPr>
          <w:p w:rsidR="005744BE" w:rsidRPr="009D5FC1" w:rsidRDefault="005744BE" w:rsidP="005744BE">
            <w:pPr>
              <w:spacing w:line="240" w:lineRule="auto"/>
              <w:jc w:val="center"/>
              <w:rPr>
                <w:b/>
                <w:sz w:val="20"/>
                <w:szCs w:val="20"/>
                <w:lang w:val="hy-AM"/>
              </w:rPr>
            </w:pPr>
          </w:p>
        </w:tc>
        <w:tc>
          <w:tcPr>
            <w:tcW w:w="660" w:type="pct"/>
          </w:tcPr>
          <w:p w:rsidR="005744BE" w:rsidRPr="009D5FC1" w:rsidRDefault="005744BE" w:rsidP="005744BE">
            <w:pPr>
              <w:spacing w:line="240" w:lineRule="auto"/>
              <w:jc w:val="center"/>
              <w:rPr>
                <w:b/>
                <w:sz w:val="20"/>
                <w:szCs w:val="20"/>
                <w:lang w:val="hy-AM"/>
              </w:rPr>
            </w:pPr>
          </w:p>
        </w:tc>
        <w:tc>
          <w:tcPr>
            <w:tcW w:w="601" w:type="pct"/>
          </w:tcPr>
          <w:p w:rsidR="005744BE" w:rsidRPr="009D5FC1" w:rsidRDefault="005744BE" w:rsidP="005744BE">
            <w:pPr>
              <w:spacing w:line="240" w:lineRule="auto"/>
              <w:jc w:val="center"/>
              <w:rPr>
                <w:b/>
                <w:sz w:val="20"/>
                <w:szCs w:val="20"/>
                <w:lang w:val="hy-AM"/>
              </w:rPr>
            </w:pPr>
          </w:p>
        </w:tc>
        <w:tc>
          <w:tcPr>
            <w:tcW w:w="608" w:type="pct"/>
          </w:tcPr>
          <w:p w:rsidR="005744BE" w:rsidRPr="009D5FC1" w:rsidRDefault="005744BE" w:rsidP="005744BE">
            <w:pPr>
              <w:spacing w:line="240" w:lineRule="auto"/>
              <w:jc w:val="center"/>
              <w:rPr>
                <w:b/>
                <w:sz w:val="20"/>
                <w:szCs w:val="20"/>
                <w:lang w:val="hy-AM"/>
              </w:rPr>
            </w:pPr>
          </w:p>
        </w:tc>
        <w:tc>
          <w:tcPr>
            <w:tcW w:w="746" w:type="pct"/>
          </w:tcPr>
          <w:p w:rsidR="005744BE" w:rsidRPr="009D5FC1" w:rsidRDefault="005744BE" w:rsidP="005744BE">
            <w:pPr>
              <w:spacing w:line="240" w:lineRule="auto"/>
              <w:jc w:val="center"/>
              <w:rPr>
                <w:b/>
                <w:sz w:val="20"/>
                <w:szCs w:val="20"/>
                <w:lang w:val="hy-AM"/>
              </w:rPr>
            </w:pPr>
          </w:p>
        </w:tc>
        <w:tc>
          <w:tcPr>
            <w:tcW w:w="855" w:type="pct"/>
          </w:tcPr>
          <w:p w:rsidR="005744BE" w:rsidRPr="009D5FC1" w:rsidRDefault="005744BE" w:rsidP="005744BE">
            <w:pPr>
              <w:spacing w:line="240" w:lineRule="auto"/>
              <w:jc w:val="center"/>
              <w:rPr>
                <w:b/>
                <w:sz w:val="20"/>
                <w:szCs w:val="20"/>
                <w:lang w:val="hy-AM"/>
              </w:rPr>
            </w:pPr>
          </w:p>
        </w:tc>
      </w:tr>
      <w:tr w:rsidR="005744BE" w:rsidRPr="003A4F1B" w:rsidTr="005744BE">
        <w:tc>
          <w:tcPr>
            <w:tcW w:w="969" w:type="pct"/>
          </w:tcPr>
          <w:p w:rsidR="005744BE" w:rsidRPr="009D5FC1" w:rsidRDefault="005744BE" w:rsidP="005744BE">
            <w:pPr>
              <w:spacing w:line="240" w:lineRule="auto"/>
              <w:rPr>
                <w:sz w:val="20"/>
                <w:szCs w:val="20"/>
                <w:lang w:val="hy-AM"/>
              </w:rPr>
            </w:pPr>
            <w:r w:rsidRPr="009D5FC1">
              <w:rPr>
                <w:sz w:val="20"/>
                <w:szCs w:val="20"/>
                <w:lang w:val="hy-AM"/>
              </w:rPr>
              <w:t xml:space="preserve">Համայնքում իրականացվող նոր կառուցապատումը համահունչ է </w:t>
            </w:r>
            <w:r>
              <w:rPr>
                <w:sz w:val="20"/>
                <w:szCs w:val="20"/>
                <w:lang w:val="hy-AM"/>
              </w:rPr>
              <w:t>համայնքի քաղաքաշինական կանոնադրությ</w:t>
            </w:r>
            <w:r w:rsidRPr="009D5FC1">
              <w:rPr>
                <w:sz w:val="20"/>
                <w:szCs w:val="20"/>
                <w:lang w:val="hy-AM"/>
              </w:rPr>
              <w:t>ա</w:t>
            </w:r>
            <w:r>
              <w:rPr>
                <w:sz w:val="20"/>
                <w:szCs w:val="20"/>
                <w:lang w:val="hy-AM"/>
              </w:rPr>
              <w:t>մբ սահմանված դրույթներին</w:t>
            </w:r>
          </w:p>
        </w:tc>
        <w:tc>
          <w:tcPr>
            <w:tcW w:w="560" w:type="pct"/>
          </w:tcPr>
          <w:p w:rsidR="005744BE" w:rsidRPr="009D5FC1" w:rsidRDefault="005744BE" w:rsidP="005744BE">
            <w:pPr>
              <w:spacing w:line="240" w:lineRule="auto"/>
              <w:jc w:val="center"/>
              <w:rPr>
                <w:b/>
                <w:sz w:val="20"/>
                <w:szCs w:val="20"/>
                <w:lang w:val="hy-AM"/>
              </w:rPr>
            </w:pPr>
          </w:p>
        </w:tc>
        <w:tc>
          <w:tcPr>
            <w:tcW w:w="660" w:type="pct"/>
          </w:tcPr>
          <w:p w:rsidR="005744BE" w:rsidRPr="009D5FC1" w:rsidRDefault="005744BE" w:rsidP="005744BE">
            <w:pPr>
              <w:spacing w:line="240" w:lineRule="auto"/>
              <w:jc w:val="center"/>
              <w:rPr>
                <w:b/>
                <w:sz w:val="20"/>
                <w:szCs w:val="20"/>
                <w:lang w:val="hy-AM"/>
              </w:rPr>
            </w:pPr>
          </w:p>
        </w:tc>
        <w:tc>
          <w:tcPr>
            <w:tcW w:w="601" w:type="pct"/>
          </w:tcPr>
          <w:p w:rsidR="005744BE" w:rsidRPr="009D5FC1" w:rsidRDefault="005744BE" w:rsidP="005744BE">
            <w:pPr>
              <w:spacing w:line="240" w:lineRule="auto"/>
              <w:jc w:val="center"/>
              <w:rPr>
                <w:b/>
                <w:sz w:val="20"/>
                <w:szCs w:val="20"/>
                <w:lang w:val="hy-AM"/>
              </w:rPr>
            </w:pPr>
          </w:p>
        </w:tc>
        <w:tc>
          <w:tcPr>
            <w:tcW w:w="608" w:type="pct"/>
          </w:tcPr>
          <w:p w:rsidR="005744BE" w:rsidRPr="009D5FC1" w:rsidRDefault="005744BE" w:rsidP="005744BE">
            <w:pPr>
              <w:spacing w:line="240" w:lineRule="auto"/>
              <w:jc w:val="center"/>
              <w:rPr>
                <w:b/>
                <w:sz w:val="20"/>
                <w:szCs w:val="20"/>
                <w:lang w:val="hy-AM"/>
              </w:rPr>
            </w:pPr>
          </w:p>
        </w:tc>
        <w:tc>
          <w:tcPr>
            <w:tcW w:w="746" w:type="pct"/>
          </w:tcPr>
          <w:p w:rsidR="005744BE" w:rsidRPr="009D5FC1" w:rsidRDefault="005744BE" w:rsidP="005744BE">
            <w:pPr>
              <w:spacing w:line="240" w:lineRule="auto"/>
              <w:jc w:val="center"/>
              <w:rPr>
                <w:b/>
                <w:sz w:val="20"/>
                <w:szCs w:val="20"/>
                <w:lang w:val="hy-AM"/>
              </w:rPr>
            </w:pPr>
          </w:p>
        </w:tc>
        <w:tc>
          <w:tcPr>
            <w:tcW w:w="855" w:type="pct"/>
          </w:tcPr>
          <w:p w:rsidR="005744BE" w:rsidRPr="009D5FC1" w:rsidRDefault="005744BE" w:rsidP="005744BE">
            <w:pPr>
              <w:spacing w:line="240" w:lineRule="auto"/>
              <w:jc w:val="center"/>
              <w:rPr>
                <w:b/>
                <w:sz w:val="20"/>
                <w:szCs w:val="20"/>
                <w:lang w:val="hy-AM"/>
              </w:rPr>
            </w:pPr>
          </w:p>
        </w:tc>
      </w:tr>
    </w:tbl>
    <w:p w:rsidR="005744BE" w:rsidRPr="006F260F" w:rsidRDefault="005744BE" w:rsidP="005744BE">
      <w:pPr>
        <w:spacing w:line="240" w:lineRule="auto"/>
        <w:rPr>
          <w:rFonts w:ascii="Times New Roman" w:hAnsi="Times New Roman" w:cs="Sylfaen"/>
          <w:sz w:val="20"/>
          <w:szCs w:val="20"/>
          <w:lang w:val="hy-AM"/>
        </w:rPr>
      </w:pPr>
    </w:p>
    <w:p w:rsidR="005744BE" w:rsidRPr="00A76812" w:rsidRDefault="005744BE" w:rsidP="00CD6FB0">
      <w:pPr>
        <w:pStyle w:val="ListParagraph"/>
        <w:numPr>
          <w:ilvl w:val="0"/>
          <w:numId w:val="7"/>
        </w:numPr>
        <w:autoSpaceDE w:val="0"/>
        <w:autoSpaceDN w:val="0"/>
        <w:adjustRightInd w:val="0"/>
        <w:spacing w:after="200" w:line="240" w:lineRule="auto"/>
        <w:rPr>
          <w:rFonts w:cs="AK Courier"/>
          <w:color w:val="0000FF"/>
          <w:sz w:val="20"/>
          <w:szCs w:val="20"/>
          <w:lang w:val="hy-AM"/>
        </w:rPr>
      </w:pPr>
      <w:r w:rsidRPr="00260D4F">
        <w:rPr>
          <w:rFonts w:cs="AK Courier"/>
          <w:sz w:val="20"/>
          <w:szCs w:val="20"/>
          <w:lang w:val="hy-AM"/>
        </w:rPr>
        <w:t xml:space="preserve">Գործառույթը` ՏԻՄ ՀՀ օրենք, 37-րդ հոդված, կետ 3. համայնքի քաղաքաշինական ծրագրային փաստաթղթերին համապատասխան` Հայաստանի Հանրապետության օրենսդրությամբ սահմանված կարգով կառուցապատողներին տալիս է ճարտարապետահատակագծային առաջադրանք (կամ նախագծման թույլտվություն), որում ներառվում են իր կողմից ինժեներական սպասարկում իրականացնող ծառայություններին ներկայացված հարցման հիման վրա ստացված` օբյեկտի նախագծման տեխնիկական պայմանները: </w:t>
      </w:r>
    </w:p>
    <w:p w:rsidR="005744BE" w:rsidRPr="00123DEE"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A76812">
        <w:rPr>
          <w:rFonts w:cs="AK Courier"/>
          <w:sz w:val="20"/>
          <w:szCs w:val="20"/>
          <w:lang w:val="hy-AM"/>
        </w:rPr>
        <w:t>Գործառույթի իրականացման օրենսդրական հիմքը`</w:t>
      </w:r>
      <w:r w:rsidRPr="00123DEE">
        <w:rPr>
          <w:rFonts w:cs="AK Courier"/>
          <w:sz w:val="20"/>
          <w:szCs w:val="20"/>
          <w:lang w:val="hy-AM"/>
        </w:rPr>
        <w:t xml:space="preserve"> </w:t>
      </w:r>
      <w:r w:rsidRPr="00A76812">
        <w:rPr>
          <w:rFonts w:cs="AK Courier"/>
          <w:sz w:val="20"/>
          <w:szCs w:val="20"/>
          <w:lang w:val="hy-AM"/>
        </w:rPr>
        <w:t>&lt;&lt;Քաղաքաշինության մասին&gt;&gt; ՀՀ օրենք, ՀՀ կառավարության 2002</w:t>
      </w:r>
      <w:r w:rsidRPr="00B46E2E">
        <w:rPr>
          <w:rFonts w:cs="AK Courier"/>
          <w:sz w:val="20"/>
          <w:szCs w:val="20"/>
          <w:lang w:val="hy-AM"/>
        </w:rPr>
        <w:t xml:space="preserve"> թվականի օգոստոսի 29-</w:t>
      </w:r>
      <w:r w:rsidRPr="00A76812">
        <w:rPr>
          <w:rFonts w:cs="AK Courier"/>
          <w:sz w:val="20"/>
          <w:szCs w:val="20"/>
          <w:lang w:val="hy-AM"/>
        </w:rPr>
        <w:t>. N1473-Ն</w:t>
      </w:r>
      <w:r w:rsidRPr="00123DEE">
        <w:rPr>
          <w:rFonts w:cs="AK Courier"/>
          <w:sz w:val="20"/>
          <w:szCs w:val="20"/>
          <w:lang w:val="hy-AM"/>
        </w:rPr>
        <w:t>,</w:t>
      </w:r>
      <w:r w:rsidRPr="00310064">
        <w:rPr>
          <w:rFonts w:cs="AK Courier"/>
          <w:sz w:val="20"/>
          <w:szCs w:val="20"/>
          <w:lang w:val="hy-AM"/>
        </w:rPr>
        <w:t xml:space="preserve"> </w:t>
      </w:r>
      <w:r w:rsidRPr="00123DEE">
        <w:rPr>
          <w:rFonts w:cs="AK Courier"/>
          <w:sz w:val="20"/>
          <w:szCs w:val="20"/>
          <w:lang w:val="hy-AM"/>
        </w:rPr>
        <w:t>2005</w:t>
      </w:r>
      <w:r w:rsidRPr="00310064">
        <w:rPr>
          <w:rFonts w:cs="AK Courier"/>
          <w:sz w:val="20"/>
          <w:szCs w:val="20"/>
          <w:lang w:val="hy-AM"/>
        </w:rPr>
        <w:t xml:space="preserve"> թվականի դեկտեմբերի 29-ի</w:t>
      </w:r>
      <w:r w:rsidRPr="00123DEE">
        <w:rPr>
          <w:rFonts w:cs="AK Courier"/>
          <w:sz w:val="20"/>
          <w:szCs w:val="20"/>
          <w:lang w:val="hy-AM"/>
        </w:rPr>
        <w:t xml:space="preserve"> թիվ 2404-Ն, 2008</w:t>
      </w:r>
      <w:r w:rsidRPr="00310064">
        <w:rPr>
          <w:rFonts w:cs="AK Courier"/>
          <w:sz w:val="20"/>
          <w:szCs w:val="20"/>
          <w:lang w:val="hy-AM"/>
        </w:rPr>
        <w:t xml:space="preserve"> թվականի դեկտեմբերի 18-ի </w:t>
      </w:r>
      <w:r>
        <w:rPr>
          <w:rFonts w:cs="AK Courier"/>
          <w:sz w:val="20"/>
          <w:szCs w:val="20"/>
          <w:lang w:val="hy-AM"/>
        </w:rPr>
        <w:t>N1563-</w:t>
      </w:r>
      <w:r w:rsidRPr="00123DEE">
        <w:rPr>
          <w:rFonts w:cs="AK Courier"/>
          <w:sz w:val="20"/>
          <w:szCs w:val="20"/>
          <w:lang w:val="hy-AM"/>
        </w:rPr>
        <w:t>Ն, 2009</w:t>
      </w:r>
      <w:r w:rsidRPr="00310064">
        <w:rPr>
          <w:rFonts w:cs="AK Courier"/>
          <w:sz w:val="20"/>
          <w:szCs w:val="20"/>
          <w:lang w:val="hy-AM"/>
        </w:rPr>
        <w:t xml:space="preserve"> թվականի հունիսի 26-ի</w:t>
      </w:r>
      <w:r w:rsidRPr="00123DEE">
        <w:rPr>
          <w:rFonts w:cs="AK Courier"/>
          <w:sz w:val="20"/>
          <w:szCs w:val="20"/>
          <w:lang w:val="hy-AM"/>
        </w:rPr>
        <w:t xml:space="preserve"> թիվ 792-Ն </w:t>
      </w:r>
      <w:r w:rsidRPr="00A76812">
        <w:rPr>
          <w:rFonts w:cs="AK Courier"/>
          <w:sz w:val="20"/>
          <w:szCs w:val="20"/>
          <w:lang w:val="hy-AM"/>
        </w:rPr>
        <w:t>որոշում</w:t>
      </w:r>
      <w:r w:rsidRPr="00123DEE">
        <w:rPr>
          <w:rFonts w:cs="AK Courier"/>
          <w:sz w:val="20"/>
          <w:szCs w:val="20"/>
          <w:lang w:val="hy-AM"/>
        </w:rPr>
        <w:t>ներ</w:t>
      </w:r>
      <w:r w:rsidRPr="00F30F19">
        <w:rPr>
          <w:rFonts w:cs="AK Courier"/>
          <w:sz w:val="20"/>
          <w:szCs w:val="20"/>
          <w:lang w:val="hy-AM"/>
        </w:rPr>
        <w:t>:</w:t>
      </w:r>
    </w:p>
    <w:p w:rsidR="005744BE" w:rsidRPr="00A76812" w:rsidRDefault="005744BE" w:rsidP="005744BE">
      <w:pPr>
        <w:pStyle w:val="ListParagraph"/>
        <w:autoSpaceDE w:val="0"/>
        <w:autoSpaceDN w:val="0"/>
        <w:adjustRightInd w:val="0"/>
        <w:spacing w:line="240" w:lineRule="auto"/>
        <w:rPr>
          <w:rFonts w:cs="AK Courier"/>
          <w:sz w:val="20"/>
          <w:szCs w:val="20"/>
          <w:lang w:val="hy-AM"/>
        </w:rPr>
      </w:pPr>
    </w:p>
    <w:p w:rsidR="005744BE" w:rsidRPr="00A76812"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6"/>
        <w:gridCol w:w="1880"/>
        <w:gridCol w:w="1669"/>
        <w:gridCol w:w="1666"/>
        <w:gridCol w:w="2085"/>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ind w:right="-118"/>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5744BE" w:rsidRPr="00951B71" w:rsidRDefault="005744BE" w:rsidP="005744BE">
            <w:pPr>
              <w:spacing w:line="240" w:lineRule="auto"/>
              <w:jc w:val="center"/>
              <w:rPr>
                <w:b/>
                <w:sz w:val="20"/>
                <w:szCs w:val="20"/>
              </w:rPr>
            </w:pPr>
            <w:r w:rsidRPr="00951B71">
              <w:rPr>
                <w:b/>
                <w:sz w:val="20"/>
                <w:szCs w:val="20"/>
              </w:rPr>
              <w:t xml:space="preserve">Առաջարկություններ հսկողության </w:t>
            </w:r>
            <w:r w:rsidRPr="00951B71">
              <w:rPr>
                <w:b/>
                <w:sz w:val="20"/>
                <w:szCs w:val="20"/>
              </w:rPr>
              <w:lastRenderedPageBreak/>
              <w:t>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lastRenderedPageBreak/>
              <w:t xml:space="preserve">Հայտնաբերված խախտումները վերացնելու </w:t>
            </w:r>
            <w:r w:rsidRPr="00951B71">
              <w:rPr>
                <w:b/>
                <w:sz w:val="20"/>
                <w:szCs w:val="20"/>
              </w:rPr>
              <w:lastRenderedPageBreak/>
              <w:t>նպատակով սահմանված ժամկետները</w:t>
            </w:r>
          </w:p>
        </w:tc>
      </w:tr>
      <w:tr w:rsidR="005744BE" w:rsidRPr="00315405" w:rsidTr="005744BE">
        <w:tc>
          <w:tcPr>
            <w:tcW w:w="970" w:type="pct"/>
          </w:tcPr>
          <w:p w:rsidR="005744BE" w:rsidRPr="00123DEE" w:rsidRDefault="005744BE" w:rsidP="005744BE">
            <w:pPr>
              <w:spacing w:line="240" w:lineRule="auto"/>
              <w:rPr>
                <w:sz w:val="20"/>
                <w:szCs w:val="20"/>
              </w:rPr>
            </w:pPr>
            <w:r w:rsidRPr="00123DEE">
              <w:rPr>
                <w:rFonts w:cs="AK Courier"/>
                <w:sz w:val="20"/>
                <w:szCs w:val="20"/>
                <w:lang w:val="hy-AM"/>
              </w:rPr>
              <w:lastRenderedPageBreak/>
              <w:t xml:space="preserve">ճարտարապետահատակագծային առաջադրանքը/ները </w:t>
            </w:r>
            <w:r w:rsidRPr="00123DEE">
              <w:rPr>
                <w:rFonts w:cs="AK Courier"/>
                <w:sz w:val="20"/>
                <w:szCs w:val="20"/>
              </w:rPr>
              <w:t>(</w:t>
            </w:r>
            <w:r w:rsidRPr="00123DEE">
              <w:rPr>
                <w:rFonts w:cs="AK Courier"/>
                <w:sz w:val="20"/>
                <w:szCs w:val="20"/>
                <w:lang w:val="ru-RU"/>
              </w:rPr>
              <w:t>ՃՀԱ</w:t>
            </w:r>
            <w:r w:rsidRPr="00123DEE">
              <w:rPr>
                <w:rFonts w:cs="AK Courier"/>
                <w:sz w:val="20"/>
                <w:szCs w:val="20"/>
              </w:rPr>
              <w:t>)</w:t>
            </w:r>
            <w:r w:rsidRPr="00123DEE">
              <w:rPr>
                <w:rFonts w:cs="AK Courier"/>
                <w:sz w:val="20"/>
                <w:szCs w:val="20"/>
                <w:lang w:val="hy-AM"/>
              </w:rPr>
              <w:t xml:space="preserve"> տրամադրվ</w:t>
            </w:r>
            <w:r w:rsidRPr="00123DEE">
              <w:rPr>
                <w:rFonts w:cs="AK Courier"/>
                <w:sz w:val="20"/>
                <w:szCs w:val="20"/>
                <w:lang w:val="ru-RU"/>
              </w:rPr>
              <w:t>ում</w:t>
            </w:r>
            <w:r w:rsidRPr="00123DEE">
              <w:rPr>
                <w:rFonts w:cs="AK Courier"/>
                <w:sz w:val="20"/>
                <w:szCs w:val="20"/>
              </w:rPr>
              <w:t xml:space="preserve"> </w:t>
            </w:r>
            <w:r w:rsidRPr="00123DEE">
              <w:rPr>
                <w:rFonts w:cs="AK Courier"/>
                <w:sz w:val="20"/>
                <w:szCs w:val="20"/>
                <w:lang w:val="ru-RU"/>
              </w:rPr>
              <w:t>է</w:t>
            </w:r>
            <w:r w:rsidRPr="00123DEE">
              <w:rPr>
                <w:rFonts w:cs="AK Courier"/>
                <w:sz w:val="20"/>
                <w:szCs w:val="20"/>
              </w:rPr>
              <w:t>/</w:t>
            </w:r>
            <w:r w:rsidRPr="00123DEE">
              <w:rPr>
                <w:rFonts w:cs="AK Courier"/>
                <w:sz w:val="20"/>
                <w:szCs w:val="20"/>
                <w:lang w:val="ru-RU"/>
              </w:rPr>
              <w:t>են</w:t>
            </w:r>
            <w:r w:rsidRPr="00123DEE">
              <w:rPr>
                <w:rFonts w:cs="AK Courier"/>
                <w:sz w:val="20"/>
                <w:szCs w:val="20"/>
              </w:rPr>
              <w:t xml:space="preserve"> </w:t>
            </w:r>
            <w:r w:rsidRPr="00123DEE">
              <w:rPr>
                <w:rFonts w:cs="AK Courier"/>
                <w:sz w:val="20"/>
                <w:szCs w:val="20"/>
                <w:lang w:val="ru-RU"/>
              </w:rPr>
              <w:t>համայնքի</w:t>
            </w:r>
            <w:r w:rsidRPr="00123DEE">
              <w:rPr>
                <w:rFonts w:cs="AK Courier"/>
                <w:sz w:val="20"/>
                <w:szCs w:val="20"/>
              </w:rPr>
              <w:t xml:space="preserve"> </w:t>
            </w:r>
            <w:r w:rsidRPr="00123DEE">
              <w:rPr>
                <w:rFonts w:cs="AK Courier"/>
                <w:sz w:val="20"/>
                <w:szCs w:val="20"/>
                <w:lang w:val="ru-RU"/>
              </w:rPr>
              <w:t>գլխավոր</w:t>
            </w:r>
            <w:r w:rsidRPr="00123DEE">
              <w:rPr>
                <w:rFonts w:cs="AK Courier"/>
                <w:sz w:val="20"/>
                <w:szCs w:val="20"/>
              </w:rPr>
              <w:t xml:space="preserve"> </w:t>
            </w:r>
            <w:r w:rsidRPr="00123DEE">
              <w:rPr>
                <w:rFonts w:cs="AK Courier"/>
                <w:sz w:val="20"/>
                <w:szCs w:val="20"/>
                <w:lang w:val="ru-RU"/>
              </w:rPr>
              <w:t>հատակագծի</w:t>
            </w:r>
            <w:r w:rsidRPr="00123DEE">
              <w:rPr>
                <w:rFonts w:cs="AK Courier"/>
                <w:sz w:val="20"/>
                <w:szCs w:val="20"/>
              </w:rPr>
              <w:t xml:space="preserve"> </w:t>
            </w:r>
            <w:r w:rsidRPr="00123DEE">
              <w:rPr>
                <w:rFonts w:cs="AK Courier"/>
                <w:sz w:val="20"/>
                <w:szCs w:val="20"/>
                <w:lang w:val="ru-RU"/>
              </w:rPr>
              <w:t>և</w:t>
            </w:r>
            <w:r w:rsidRPr="00123DEE">
              <w:rPr>
                <w:rFonts w:cs="AK Courier"/>
                <w:sz w:val="20"/>
                <w:szCs w:val="20"/>
              </w:rPr>
              <w:t xml:space="preserve"> </w:t>
            </w:r>
            <w:r w:rsidRPr="00123DEE">
              <w:rPr>
                <w:rFonts w:cs="AK Courier"/>
                <w:sz w:val="20"/>
                <w:szCs w:val="20"/>
                <w:lang w:val="ru-RU"/>
              </w:rPr>
              <w:t>գոտևորման</w:t>
            </w:r>
            <w:r w:rsidRPr="00123DEE">
              <w:rPr>
                <w:rFonts w:cs="AK Courier"/>
                <w:sz w:val="20"/>
                <w:szCs w:val="20"/>
              </w:rPr>
              <w:t xml:space="preserve"> </w:t>
            </w:r>
            <w:r w:rsidRPr="00123DEE">
              <w:rPr>
                <w:rFonts w:cs="AK Courier"/>
                <w:sz w:val="20"/>
                <w:szCs w:val="20"/>
                <w:lang w:val="ru-RU"/>
              </w:rPr>
              <w:t>նախագծի</w:t>
            </w:r>
            <w:r w:rsidRPr="00123DEE">
              <w:rPr>
                <w:rFonts w:cs="AK Courier"/>
                <w:sz w:val="20"/>
                <w:szCs w:val="20"/>
              </w:rPr>
              <w:t xml:space="preserve"> </w:t>
            </w:r>
            <w:r w:rsidRPr="00123DEE">
              <w:rPr>
                <w:rFonts w:cs="AK Courier"/>
                <w:sz w:val="20"/>
                <w:szCs w:val="20"/>
                <w:lang w:val="ru-RU"/>
              </w:rPr>
              <w:t>դրույթներին</w:t>
            </w:r>
            <w:r w:rsidRPr="00123DEE">
              <w:rPr>
                <w:rFonts w:cs="AK Courier"/>
                <w:sz w:val="20"/>
                <w:szCs w:val="20"/>
              </w:rPr>
              <w:t xml:space="preserve"> </w:t>
            </w:r>
            <w:r w:rsidRPr="00123DEE">
              <w:rPr>
                <w:rFonts w:cs="AK Courier"/>
                <w:sz w:val="20"/>
                <w:szCs w:val="20"/>
                <w:lang w:val="ru-RU"/>
              </w:rPr>
              <w:t>համապատասխան</w:t>
            </w:r>
          </w:p>
        </w:tc>
        <w:tc>
          <w:tcPr>
            <w:tcW w:w="560" w:type="pct"/>
          </w:tcPr>
          <w:p w:rsidR="005744BE" w:rsidRDefault="005744BE" w:rsidP="005744BE">
            <w:pPr>
              <w:spacing w:line="240" w:lineRule="auto"/>
              <w:rPr>
                <w:sz w:val="20"/>
                <w:szCs w:val="20"/>
                <w:lang w:val="hy-AM"/>
              </w:rPr>
            </w:pPr>
          </w:p>
          <w:p w:rsidR="005744BE" w:rsidRDefault="005744BE" w:rsidP="005744BE">
            <w:pPr>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377969" w:rsidRDefault="005744BE" w:rsidP="005744BE">
            <w:pPr>
              <w:spacing w:line="240" w:lineRule="auto"/>
              <w:rPr>
                <w:sz w:val="20"/>
                <w:szCs w:val="20"/>
                <w:lang w:val="hy-AM"/>
              </w:rPr>
            </w:pPr>
            <w:r w:rsidRPr="00123DEE">
              <w:rPr>
                <w:sz w:val="20"/>
                <w:szCs w:val="20"/>
                <w:lang w:val="hy-AM"/>
              </w:rPr>
              <w:t>ՃՀԱ կազմում ներառվում են  տեխնիկական պայմանները /</w:t>
            </w:r>
            <w:r w:rsidRPr="00377969">
              <w:rPr>
                <w:sz w:val="20"/>
                <w:szCs w:val="20"/>
                <w:lang w:val="hy-AM"/>
              </w:rPr>
              <w:t xml:space="preserve">ջրամատակարարում, ջրահեռացում, էլեկտրամատակարարում/ </w:t>
            </w:r>
          </w:p>
        </w:tc>
        <w:tc>
          <w:tcPr>
            <w:tcW w:w="560" w:type="pct"/>
          </w:tcPr>
          <w:p w:rsidR="005744BE" w:rsidRDefault="005744BE" w:rsidP="005744BE">
            <w:pPr>
              <w:spacing w:line="240" w:lineRule="auto"/>
              <w:rPr>
                <w:sz w:val="20"/>
                <w:szCs w:val="20"/>
                <w:lang w:val="hy-AM"/>
              </w:rPr>
            </w:pPr>
          </w:p>
          <w:p w:rsidR="005744BE" w:rsidRDefault="005744BE" w:rsidP="005744BE">
            <w:pPr>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315405" w:rsidRDefault="005744BE" w:rsidP="005744BE">
            <w:pPr>
              <w:spacing w:line="240" w:lineRule="auto"/>
              <w:rPr>
                <w:sz w:val="20"/>
                <w:szCs w:val="20"/>
                <w:lang w:val="hy-AM"/>
              </w:rPr>
            </w:pPr>
            <w:r w:rsidRPr="00123DEE">
              <w:rPr>
                <w:sz w:val="20"/>
                <w:szCs w:val="20"/>
                <w:lang w:val="hy-AM"/>
              </w:rPr>
              <w:t xml:space="preserve">ՃՀԱ կազմում </w:t>
            </w:r>
            <w:r>
              <w:rPr>
                <w:sz w:val="20"/>
                <w:szCs w:val="20"/>
                <w:lang w:val="hy-AM"/>
              </w:rPr>
              <w:t xml:space="preserve">տրամադրվում է </w:t>
            </w:r>
            <w:r w:rsidRPr="00377969">
              <w:rPr>
                <w:sz w:val="20"/>
                <w:szCs w:val="20"/>
                <w:lang w:val="hy-AM"/>
              </w:rPr>
              <w:t>հողամասի Մ1:500 սխեմա` հողամասով անցնող</w:t>
            </w:r>
            <w:r>
              <w:rPr>
                <w:sz w:val="20"/>
                <w:szCs w:val="20"/>
                <w:lang w:val="hy-AM"/>
              </w:rPr>
              <w:t xml:space="preserve"> բոլոր, այդ թվում` ստորգետնյա ինժեներական գծերի նշումով /ջրագիծ, կոյուղագիծ, էլեկտրագծիծ, հեռահաղորդակցության գիծ և այլն/:</w:t>
            </w:r>
          </w:p>
        </w:tc>
        <w:tc>
          <w:tcPr>
            <w:tcW w:w="560" w:type="pct"/>
          </w:tcPr>
          <w:p w:rsidR="005744BE" w:rsidRPr="00A92F61" w:rsidRDefault="005744BE" w:rsidP="005744BE">
            <w:pPr>
              <w:spacing w:line="240" w:lineRule="auto"/>
              <w:rPr>
                <w:sz w:val="20"/>
                <w:szCs w:val="20"/>
              </w:rPr>
            </w:pPr>
            <w:r>
              <w:rPr>
                <w:sz w:val="20"/>
                <w:szCs w:val="20"/>
              </w:rPr>
              <w:t xml:space="preserve">            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315405" w:rsidRDefault="005744BE" w:rsidP="005744BE">
            <w:pPr>
              <w:spacing w:line="240" w:lineRule="auto"/>
              <w:rPr>
                <w:sz w:val="20"/>
                <w:szCs w:val="20"/>
                <w:lang w:val="hy-AM"/>
              </w:rPr>
            </w:pPr>
            <w:r>
              <w:rPr>
                <w:sz w:val="20"/>
                <w:szCs w:val="20"/>
                <w:lang w:val="hy-AM"/>
              </w:rPr>
              <w:t xml:space="preserve">պահպանվում են ՃՀԱ –ի տրամադրման ՀՀ </w:t>
            </w:r>
            <w:r>
              <w:rPr>
                <w:sz w:val="20"/>
                <w:szCs w:val="20"/>
                <w:lang w:val="hy-AM"/>
              </w:rPr>
              <w:lastRenderedPageBreak/>
              <w:t>օրենսդրությամբ սահմանված ժամկետները` ըստ օբյեկտի ռիսկայնության աստիճանի</w:t>
            </w:r>
          </w:p>
        </w:tc>
        <w:tc>
          <w:tcPr>
            <w:tcW w:w="560" w:type="pct"/>
          </w:tcPr>
          <w:p w:rsidR="005744BE" w:rsidRDefault="005744BE" w:rsidP="005744BE">
            <w:pPr>
              <w:spacing w:line="240" w:lineRule="auto"/>
              <w:rPr>
                <w:sz w:val="20"/>
                <w:szCs w:val="20"/>
              </w:rPr>
            </w:pPr>
          </w:p>
          <w:p w:rsidR="005744BE" w:rsidRDefault="005744BE" w:rsidP="005744BE">
            <w:pPr>
              <w:rPr>
                <w:sz w:val="20"/>
                <w:szCs w:val="20"/>
              </w:rPr>
            </w:pPr>
          </w:p>
          <w:p w:rsidR="005744BE" w:rsidRPr="00A92F61" w:rsidRDefault="005744BE" w:rsidP="005744BE">
            <w:pPr>
              <w:jc w:val="center"/>
              <w:rPr>
                <w:sz w:val="20"/>
                <w:szCs w:val="20"/>
              </w:rPr>
            </w:pPr>
            <w:r>
              <w:rPr>
                <w:sz w:val="20"/>
                <w:szCs w:val="20"/>
              </w:rPr>
              <w:lastRenderedPageBreak/>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827936" w:rsidRDefault="005744BE" w:rsidP="005744BE">
            <w:pPr>
              <w:spacing w:line="240" w:lineRule="auto"/>
              <w:rPr>
                <w:sz w:val="20"/>
                <w:szCs w:val="20"/>
              </w:rPr>
            </w:pPr>
            <w:r>
              <w:rPr>
                <w:sz w:val="20"/>
                <w:szCs w:val="20"/>
              </w:rPr>
              <w:lastRenderedPageBreak/>
              <w:t>ՃՀԱ-ում հստակ նշված են հաշմանդաների համար կառույցի հարմարեցված լինելու վերաբերյալ պահանջները</w:t>
            </w:r>
          </w:p>
        </w:tc>
        <w:tc>
          <w:tcPr>
            <w:tcW w:w="560" w:type="pct"/>
          </w:tcPr>
          <w:p w:rsidR="005744BE" w:rsidRDefault="005744BE" w:rsidP="005744BE">
            <w:pPr>
              <w:spacing w:line="240" w:lineRule="auto"/>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827936" w:rsidRDefault="005744BE" w:rsidP="005744BE">
            <w:pPr>
              <w:spacing w:line="240" w:lineRule="auto"/>
              <w:rPr>
                <w:sz w:val="20"/>
                <w:szCs w:val="20"/>
              </w:rPr>
            </w:pPr>
            <w:r>
              <w:rPr>
                <w:sz w:val="20"/>
                <w:szCs w:val="20"/>
              </w:rPr>
              <w:t xml:space="preserve">ՃՀԱ-ում նշված է օբյեկտի ռիսկայնության աստիճանը /կատեգորիան/ և դրան համապատասխան պահանջվող փորձաքննության /կան հեղինակի երաշխավորագրի/ անհրաժեշտության պահանջը </w:t>
            </w:r>
          </w:p>
        </w:tc>
        <w:tc>
          <w:tcPr>
            <w:tcW w:w="560" w:type="pct"/>
          </w:tcPr>
          <w:p w:rsidR="005744BE" w:rsidRDefault="005744BE" w:rsidP="005744BE">
            <w:pPr>
              <w:spacing w:line="240" w:lineRule="auto"/>
              <w:rPr>
                <w:sz w:val="20"/>
                <w:szCs w:val="20"/>
                <w:lang w:val="hy-AM"/>
              </w:rPr>
            </w:pPr>
          </w:p>
          <w:p w:rsidR="005744BE" w:rsidRPr="00A92F61" w:rsidRDefault="005744BE" w:rsidP="005744BE">
            <w:pPr>
              <w:rPr>
                <w:sz w:val="20"/>
                <w:szCs w:val="20"/>
                <w:lang w:val="hy-AM"/>
              </w:rPr>
            </w:pPr>
          </w:p>
          <w:p w:rsidR="005744BE" w:rsidRDefault="005744BE" w:rsidP="005744BE">
            <w:pPr>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B86586" w:rsidTr="005744BE">
        <w:tc>
          <w:tcPr>
            <w:tcW w:w="970" w:type="pct"/>
          </w:tcPr>
          <w:p w:rsidR="005744BE" w:rsidRPr="00B86586" w:rsidRDefault="005744BE" w:rsidP="005744BE">
            <w:pPr>
              <w:spacing w:line="240" w:lineRule="auto"/>
              <w:rPr>
                <w:rFonts w:cs="Sylfaen"/>
                <w:sz w:val="20"/>
                <w:szCs w:val="20"/>
              </w:rPr>
            </w:pPr>
            <w:r w:rsidRPr="00B86586">
              <w:rPr>
                <w:rFonts w:cs="Sylfaen"/>
                <w:sz w:val="20"/>
                <w:szCs w:val="20"/>
              </w:rPr>
              <w:t xml:space="preserve">Պահպանվում </w:t>
            </w:r>
            <w:r>
              <w:rPr>
                <w:rFonts w:cs="Sylfaen"/>
                <w:sz w:val="20"/>
                <w:szCs w:val="20"/>
              </w:rPr>
              <w:t>է քաղաքաշինական գործունեության հատւկ կարգավորման գոտիներում ՀՀ կառավարության սահմանած կարգը</w:t>
            </w:r>
          </w:p>
        </w:tc>
        <w:tc>
          <w:tcPr>
            <w:tcW w:w="560" w:type="pct"/>
          </w:tcPr>
          <w:p w:rsidR="005744BE" w:rsidRDefault="005744BE" w:rsidP="005744BE">
            <w:pPr>
              <w:spacing w:line="240" w:lineRule="auto"/>
              <w:rPr>
                <w:sz w:val="20"/>
                <w:szCs w:val="20"/>
                <w:lang w:val="hy-AM"/>
              </w:rPr>
            </w:pPr>
          </w:p>
          <w:p w:rsidR="005744BE" w:rsidRDefault="005744BE" w:rsidP="005744BE">
            <w:pPr>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B86586" w:rsidRDefault="005744BE" w:rsidP="005744BE">
            <w:pPr>
              <w:spacing w:line="240" w:lineRule="auto"/>
              <w:rPr>
                <w:sz w:val="20"/>
                <w:szCs w:val="20"/>
                <w:lang w:val="hy-AM"/>
              </w:rPr>
            </w:pPr>
          </w:p>
        </w:tc>
        <w:tc>
          <w:tcPr>
            <w:tcW w:w="597" w:type="pct"/>
          </w:tcPr>
          <w:p w:rsidR="005744BE" w:rsidRPr="00B86586" w:rsidRDefault="005744BE" w:rsidP="005744BE">
            <w:pPr>
              <w:spacing w:line="240" w:lineRule="auto"/>
              <w:rPr>
                <w:sz w:val="20"/>
                <w:szCs w:val="20"/>
                <w:lang w:val="hy-AM"/>
              </w:rPr>
            </w:pPr>
          </w:p>
        </w:tc>
        <w:tc>
          <w:tcPr>
            <w:tcW w:w="596" w:type="pct"/>
          </w:tcPr>
          <w:p w:rsidR="005744BE" w:rsidRPr="00B86586" w:rsidRDefault="005744BE" w:rsidP="005744BE">
            <w:pPr>
              <w:spacing w:line="240" w:lineRule="auto"/>
              <w:rPr>
                <w:sz w:val="20"/>
                <w:szCs w:val="20"/>
                <w:lang w:val="hy-AM"/>
              </w:rPr>
            </w:pPr>
          </w:p>
        </w:tc>
        <w:tc>
          <w:tcPr>
            <w:tcW w:w="746" w:type="pct"/>
          </w:tcPr>
          <w:p w:rsidR="005744BE" w:rsidRPr="00B86586" w:rsidRDefault="005744BE" w:rsidP="005744BE">
            <w:pPr>
              <w:spacing w:line="240" w:lineRule="auto"/>
              <w:rPr>
                <w:sz w:val="20"/>
                <w:szCs w:val="20"/>
                <w:lang w:val="hy-AM"/>
              </w:rPr>
            </w:pPr>
          </w:p>
        </w:tc>
        <w:tc>
          <w:tcPr>
            <w:tcW w:w="858" w:type="pct"/>
          </w:tcPr>
          <w:p w:rsidR="005744BE" w:rsidRPr="00B86586" w:rsidRDefault="005744BE" w:rsidP="005744BE">
            <w:pPr>
              <w:spacing w:line="240" w:lineRule="auto"/>
              <w:rPr>
                <w:sz w:val="20"/>
                <w:szCs w:val="20"/>
                <w:lang w:val="hy-AM"/>
              </w:rPr>
            </w:pPr>
          </w:p>
        </w:tc>
      </w:tr>
    </w:tbl>
    <w:p w:rsidR="005744BE" w:rsidRPr="00123DEE" w:rsidRDefault="005744BE" w:rsidP="005744BE">
      <w:pPr>
        <w:spacing w:line="240" w:lineRule="auto"/>
        <w:rPr>
          <w:rFonts w:cs="Sylfaen"/>
          <w:sz w:val="20"/>
          <w:szCs w:val="20"/>
          <w:lang w:val="hy-AM"/>
        </w:rPr>
      </w:pPr>
    </w:p>
    <w:p w:rsidR="005744BE" w:rsidRPr="00260D4F" w:rsidRDefault="005744BE" w:rsidP="00CD6FB0">
      <w:pPr>
        <w:pStyle w:val="NormalWeb"/>
        <w:numPr>
          <w:ilvl w:val="0"/>
          <w:numId w:val="7"/>
        </w:numPr>
        <w:spacing w:before="0" w:beforeAutospacing="0" w:after="0" w:afterAutospacing="0"/>
        <w:rPr>
          <w:rFonts w:ascii="GHEA Grapalat" w:hAnsi="GHEA Grapalat"/>
          <w:sz w:val="20"/>
          <w:szCs w:val="20"/>
          <w:lang w:val="hy-AM"/>
        </w:rPr>
      </w:pPr>
      <w:r w:rsidRPr="00A76812">
        <w:rPr>
          <w:rFonts w:ascii="GHEA Grapalat" w:hAnsi="GHEA Grapalat" w:cs="AK Courier"/>
          <w:sz w:val="20"/>
          <w:szCs w:val="20"/>
          <w:lang w:val="hy-AM"/>
        </w:rPr>
        <w:t>Գործառույթը`</w:t>
      </w:r>
      <w:r w:rsidRPr="00951B71">
        <w:rPr>
          <w:rFonts w:ascii="GHEA Grapalat" w:hAnsi="GHEA Grapalat" w:cs="AK Courier"/>
          <w:sz w:val="20"/>
          <w:szCs w:val="20"/>
          <w:lang w:val="hy-AM"/>
        </w:rPr>
        <w:t xml:space="preserve"> </w:t>
      </w:r>
      <w:r w:rsidRPr="00260D4F">
        <w:rPr>
          <w:rFonts w:ascii="GHEA Grapalat" w:hAnsi="GHEA Grapalat" w:cs="AK Courier"/>
          <w:sz w:val="20"/>
          <w:szCs w:val="20"/>
          <w:lang w:val="hy-AM"/>
        </w:rPr>
        <w:t>ՏԻՄ ՀՀ օրենք, 37-րդ հոդված, կետ 4.</w:t>
      </w:r>
      <w:r w:rsidRPr="00260D4F">
        <w:rPr>
          <w:rFonts w:ascii="GHEA Grapalat" w:hAnsi="GHEA Grapalat"/>
          <w:sz w:val="20"/>
          <w:szCs w:val="20"/>
          <w:lang w:val="hy-AM"/>
        </w:rPr>
        <w:t xml:space="preserve">սահմանված դեպքերում և կարգով համայնքի բնակչությանն իրազեկում է միջավայրի ծրագրվող քաղաքաշինական փոփոխությունների մասին: </w:t>
      </w:r>
    </w:p>
    <w:p w:rsidR="005744BE" w:rsidRPr="00260D4F"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260D4F">
        <w:rPr>
          <w:rFonts w:cs="AK Courier"/>
          <w:sz w:val="20"/>
          <w:szCs w:val="20"/>
          <w:lang w:val="hy-AM"/>
        </w:rPr>
        <w:t>Գործառույթի իրականացման օրենսդրական հիմքը`&lt;&lt;Քաղաքաշինության մասին&gt;&gt; ՀՀ օրենք, ՀՀ կառավարության 1998</w:t>
      </w:r>
      <w:r w:rsidRPr="006C06C2">
        <w:rPr>
          <w:rFonts w:cs="AK Courier"/>
          <w:sz w:val="20"/>
          <w:szCs w:val="20"/>
          <w:lang w:val="hy-AM"/>
        </w:rPr>
        <w:t xml:space="preserve"> թվականի դեկտեմբերի 21-ի</w:t>
      </w:r>
      <w:r w:rsidRPr="00260D4F">
        <w:rPr>
          <w:rFonts w:cs="AK Courier"/>
          <w:sz w:val="20"/>
          <w:szCs w:val="20"/>
          <w:lang w:val="hy-AM"/>
        </w:rPr>
        <w:t xml:space="preserve"> N</w:t>
      </w:r>
      <w:r w:rsidRPr="006C06C2">
        <w:rPr>
          <w:rFonts w:cs="AK Courier"/>
          <w:sz w:val="20"/>
          <w:szCs w:val="20"/>
          <w:lang w:val="hy-AM"/>
        </w:rPr>
        <w:t xml:space="preserve"> </w:t>
      </w:r>
      <w:r w:rsidRPr="00260D4F">
        <w:rPr>
          <w:rFonts w:cs="AK Courier"/>
          <w:sz w:val="20"/>
          <w:szCs w:val="20"/>
          <w:lang w:val="hy-AM"/>
        </w:rPr>
        <w:t xml:space="preserve">812 և ՀՀ կառավարության 1998 </w:t>
      </w:r>
      <w:r w:rsidRPr="006C06C2">
        <w:rPr>
          <w:rFonts w:cs="AK Courier"/>
          <w:sz w:val="20"/>
          <w:szCs w:val="20"/>
          <w:lang w:val="hy-AM"/>
        </w:rPr>
        <w:t>թվականի հոկտեմբերի 28-ի</w:t>
      </w:r>
      <w:r w:rsidRPr="00260D4F">
        <w:rPr>
          <w:rFonts w:cs="AK Courier"/>
          <w:sz w:val="20"/>
          <w:szCs w:val="20"/>
          <w:lang w:val="hy-AM"/>
        </w:rPr>
        <w:t xml:space="preserve"> N660 որոշումներ:</w:t>
      </w:r>
    </w:p>
    <w:p w:rsidR="005744BE" w:rsidRPr="00532616" w:rsidRDefault="005744BE" w:rsidP="005744BE">
      <w:pPr>
        <w:spacing w:line="240" w:lineRule="auto"/>
        <w:ind w:firstLine="375"/>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2"/>
        <w:gridCol w:w="1565"/>
        <w:gridCol w:w="1879"/>
        <w:gridCol w:w="1669"/>
        <w:gridCol w:w="1666"/>
        <w:gridCol w:w="2088"/>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lastRenderedPageBreak/>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51B71" w:rsidTr="005744BE">
        <w:tc>
          <w:tcPr>
            <w:tcW w:w="970" w:type="pct"/>
          </w:tcPr>
          <w:p w:rsidR="005744BE" w:rsidRDefault="005744BE" w:rsidP="005744BE">
            <w:pPr>
              <w:spacing w:line="240" w:lineRule="auto"/>
              <w:rPr>
                <w:sz w:val="20"/>
                <w:szCs w:val="20"/>
              </w:rPr>
            </w:pPr>
            <w:r w:rsidRPr="007D5659">
              <w:rPr>
                <w:sz w:val="20"/>
                <w:szCs w:val="20"/>
              </w:rPr>
              <w:t>կենսագործունեության միջավայրի ծրագրվող փոփոխություններ</w:t>
            </w:r>
            <w:r>
              <w:rPr>
                <w:sz w:val="20"/>
                <w:szCs w:val="20"/>
              </w:rPr>
              <w:t>ը և</w:t>
            </w:r>
            <w:r w:rsidRPr="007D5659">
              <w:rPr>
                <w:sz w:val="20"/>
                <w:szCs w:val="20"/>
              </w:rPr>
              <w:t xml:space="preserve"> հրապարակված քաղաքաշինական ծրագրեր</w:t>
            </w:r>
            <w:r>
              <w:rPr>
                <w:sz w:val="20"/>
                <w:szCs w:val="20"/>
              </w:rPr>
              <w:t>ը</w:t>
            </w:r>
            <w:r w:rsidRPr="007D5659">
              <w:rPr>
                <w:sz w:val="20"/>
                <w:szCs w:val="20"/>
              </w:rPr>
              <w:t xml:space="preserve"> ու նախագծեր</w:t>
            </w:r>
            <w:r>
              <w:rPr>
                <w:sz w:val="20"/>
                <w:szCs w:val="20"/>
              </w:rPr>
              <w:t>ը</w:t>
            </w:r>
            <w:r w:rsidRPr="007D5659">
              <w:rPr>
                <w:sz w:val="20"/>
                <w:szCs w:val="20"/>
              </w:rPr>
              <w:t xml:space="preserve"> քննարկ</w:t>
            </w:r>
            <w:r>
              <w:rPr>
                <w:sz w:val="20"/>
                <w:szCs w:val="20"/>
              </w:rPr>
              <w:t xml:space="preserve">վում են </w:t>
            </w:r>
            <w:r w:rsidRPr="007D5659">
              <w:rPr>
                <w:sz w:val="20"/>
                <w:szCs w:val="20"/>
              </w:rPr>
              <w:t>և որոշումների ընդունման</w:t>
            </w:r>
            <w:r>
              <w:rPr>
                <w:sz w:val="20"/>
                <w:szCs w:val="20"/>
              </w:rPr>
              <w:t>ը</w:t>
            </w:r>
            <w:r w:rsidRPr="007D5659">
              <w:rPr>
                <w:sz w:val="20"/>
                <w:szCs w:val="20"/>
              </w:rPr>
              <w:t xml:space="preserve"> </w:t>
            </w:r>
            <w:r>
              <w:rPr>
                <w:sz w:val="20"/>
                <w:szCs w:val="20"/>
              </w:rPr>
              <w:t xml:space="preserve">մասնակցում են </w:t>
            </w:r>
            <w:r w:rsidRPr="007D5659">
              <w:rPr>
                <w:sz w:val="20"/>
                <w:szCs w:val="20"/>
              </w:rPr>
              <w:t>հասարակայնության ներկայացուցիչներ</w:t>
            </w:r>
            <w:r>
              <w:rPr>
                <w:sz w:val="20"/>
                <w:szCs w:val="20"/>
              </w:rPr>
              <w:t>ը</w:t>
            </w:r>
            <w:r w:rsidRPr="007D5659">
              <w:rPr>
                <w:sz w:val="20"/>
                <w:szCs w:val="20"/>
              </w:rPr>
              <w:t xml:space="preserve"> </w:t>
            </w:r>
            <w:r>
              <w:rPr>
                <w:sz w:val="20"/>
                <w:szCs w:val="20"/>
              </w:rPr>
              <w:t>(համաձայնությամբ)</w:t>
            </w:r>
          </w:p>
          <w:p w:rsidR="005744BE" w:rsidRPr="00FA36C9" w:rsidRDefault="005744BE" w:rsidP="005744BE">
            <w:pPr>
              <w:spacing w:line="240" w:lineRule="auto"/>
              <w:rPr>
                <w:sz w:val="20"/>
                <w:szCs w:val="20"/>
              </w:rPr>
            </w:pPr>
          </w:p>
        </w:tc>
        <w:tc>
          <w:tcPr>
            <w:tcW w:w="560" w:type="pct"/>
          </w:tcPr>
          <w:p w:rsidR="005744BE" w:rsidRDefault="005744BE" w:rsidP="005744BE">
            <w:pPr>
              <w:spacing w:line="240" w:lineRule="auto"/>
              <w:jc w:val="center"/>
              <w:rPr>
                <w:b/>
                <w:sz w:val="20"/>
                <w:szCs w:val="20"/>
              </w:rPr>
            </w:pPr>
          </w:p>
          <w:p w:rsidR="005744BE" w:rsidRPr="00124B3B" w:rsidRDefault="005744BE" w:rsidP="005744BE">
            <w:pPr>
              <w:rPr>
                <w:sz w:val="20"/>
                <w:szCs w:val="20"/>
              </w:rPr>
            </w:pPr>
          </w:p>
          <w:p w:rsidR="005744BE" w:rsidRDefault="005744BE" w:rsidP="005744BE">
            <w:pPr>
              <w:rPr>
                <w:sz w:val="20"/>
                <w:szCs w:val="20"/>
              </w:rPr>
            </w:pPr>
          </w:p>
          <w:p w:rsidR="005744BE" w:rsidRPr="00124B3B" w:rsidRDefault="005744BE" w:rsidP="005744BE">
            <w:pPr>
              <w:jc w:val="center"/>
              <w:rPr>
                <w:sz w:val="20"/>
                <w:szCs w:val="20"/>
              </w:rPr>
            </w:pPr>
            <w:r>
              <w:rPr>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58088F" w:rsidRDefault="005744BE" w:rsidP="005744BE">
            <w:pPr>
              <w:pStyle w:val="NormalWeb"/>
              <w:spacing w:before="0" w:beforeAutospacing="0" w:after="0" w:afterAutospacing="0"/>
              <w:ind w:firstLine="2"/>
              <w:rPr>
                <w:rFonts w:ascii="GHEA Grapalat" w:hAnsi="GHEA Grapalat"/>
                <w:sz w:val="20"/>
                <w:szCs w:val="20"/>
              </w:rPr>
            </w:pPr>
            <w:r w:rsidRPr="007D5659">
              <w:rPr>
                <w:rFonts w:ascii="GHEA Grapalat" w:hAnsi="GHEA Grapalat"/>
                <w:sz w:val="20"/>
                <w:szCs w:val="20"/>
              </w:rPr>
              <w:t>իրազեկ</w:t>
            </w:r>
            <w:r>
              <w:rPr>
                <w:rFonts w:ascii="GHEA Grapalat" w:hAnsi="GHEA Grapalat"/>
                <w:sz w:val="20"/>
                <w:szCs w:val="20"/>
              </w:rPr>
              <w:t>ու</w:t>
            </w:r>
            <w:r w:rsidRPr="007D5659">
              <w:rPr>
                <w:rFonts w:ascii="GHEA Grapalat" w:hAnsi="GHEA Grapalat"/>
                <w:sz w:val="20"/>
                <w:szCs w:val="20"/>
              </w:rPr>
              <w:t>մ</w:t>
            </w:r>
            <w:r>
              <w:rPr>
                <w:rFonts w:ascii="GHEA Grapalat" w:hAnsi="GHEA Grapalat"/>
                <w:sz w:val="20"/>
                <w:szCs w:val="20"/>
              </w:rPr>
              <w:t>ը իրականացում է՝</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Default="005744BE" w:rsidP="005744BE">
            <w:pPr>
              <w:spacing w:line="240" w:lineRule="auto"/>
              <w:rPr>
                <w:color w:val="000000"/>
                <w:sz w:val="20"/>
                <w:szCs w:val="20"/>
              </w:rPr>
            </w:pPr>
            <w:r>
              <w:rPr>
                <w:i/>
                <w:sz w:val="20"/>
                <w:szCs w:val="20"/>
              </w:rPr>
              <w:t>1</w:t>
            </w:r>
            <w:r w:rsidRPr="0058088F">
              <w:rPr>
                <w:i/>
                <w:sz w:val="20"/>
                <w:szCs w:val="20"/>
              </w:rPr>
              <w:t xml:space="preserve">) </w:t>
            </w:r>
            <w:proofErr w:type="gramStart"/>
            <w:r w:rsidRPr="0058088F">
              <w:rPr>
                <w:i/>
                <w:sz w:val="20"/>
                <w:szCs w:val="20"/>
              </w:rPr>
              <w:t>զանգվածային</w:t>
            </w:r>
            <w:proofErr w:type="gramEnd"/>
            <w:r w:rsidRPr="0058088F">
              <w:rPr>
                <w:i/>
                <w:sz w:val="20"/>
                <w:szCs w:val="20"/>
              </w:rPr>
              <w:t xml:space="preserve"> լրատվության (այդ թվում` էլեկտրոնային) միջոցներով (տեղական և հանրապետական ռադիո, հեռուստատեսություն, լրագիր).</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58088F" w:rsidRDefault="005744BE" w:rsidP="005744BE">
            <w:pPr>
              <w:spacing w:line="240" w:lineRule="auto"/>
              <w:ind w:firstLine="2"/>
              <w:rPr>
                <w:i/>
                <w:sz w:val="20"/>
                <w:szCs w:val="20"/>
                <w:lang w:eastAsia="ko-KR"/>
              </w:rPr>
            </w:pPr>
            <w:r>
              <w:rPr>
                <w:i/>
                <w:sz w:val="20"/>
                <w:szCs w:val="20"/>
              </w:rPr>
              <w:t>2</w:t>
            </w:r>
            <w:r w:rsidRPr="0058088F">
              <w:rPr>
                <w:i/>
                <w:sz w:val="20"/>
                <w:szCs w:val="20"/>
              </w:rPr>
              <w:t xml:space="preserve">) </w:t>
            </w:r>
            <w:proofErr w:type="gramStart"/>
            <w:r w:rsidRPr="0058088F">
              <w:rPr>
                <w:i/>
                <w:sz w:val="20"/>
                <w:szCs w:val="20"/>
              </w:rPr>
              <w:t>ծրագրերի</w:t>
            </w:r>
            <w:proofErr w:type="gramEnd"/>
            <w:r w:rsidRPr="0058088F">
              <w:rPr>
                <w:i/>
                <w:sz w:val="20"/>
                <w:szCs w:val="20"/>
              </w:rPr>
              <w:t xml:space="preserve"> և նախագծերի ցուցադրման միջոցառումներով, հրապարակումներով </w:t>
            </w:r>
            <w:r w:rsidRPr="0058088F">
              <w:rPr>
                <w:i/>
                <w:sz w:val="20"/>
                <w:szCs w:val="20"/>
              </w:rPr>
              <w:lastRenderedPageBreak/>
              <w:t>տեղական ինքնակառավարման մարմինների ինտերնետային կայքերում տեղադրմամբ.</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58088F" w:rsidRDefault="005744BE" w:rsidP="005744BE">
            <w:pPr>
              <w:pStyle w:val="NormalWeb"/>
              <w:spacing w:before="0" w:beforeAutospacing="0" w:after="0" w:afterAutospacing="0"/>
              <w:ind w:firstLine="2"/>
              <w:rPr>
                <w:rFonts w:ascii="GHEA Grapalat" w:hAnsi="GHEA Grapalat"/>
                <w:i/>
                <w:sz w:val="20"/>
                <w:szCs w:val="20"/>
              </w:rPr>
            </w:pPr>
            <w:r>
              <w:rPr>
                <w:rFonts w:ascii="GHEA Grapalat" w:hAnsi="GHEA Grapalat"/>
                <w:i/>
                <w:sz w:val="20"/>
                <w:szCs w:val="20"/>
              </w:rPr>
              <w:lastRenderedPageBreak/>
              <w:t>3</w:t>
            </w:r>
            <w:r w:rsidRPr="0058088F">
              <w:rPr>
                <w:rFonts w:ascii="GHEA Grapalat" w:hAnsi="GHEA Grapalat"/>
                <w:i/>
                <w:sz w:val="20"/>
                <w:szCs w:val="20"/>
              </w:rPr>
              <w:t>) հասարակական քննարկումներով</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7D5659" w:rsidRDefault="005744BE" w:rsidP="005744BE">
            <w:pPr>
              <w:spacing w:line="240" w:lineRule="auto"/>
              <w:ind w:firstLine="252"/>
              <w:rPr>
                <w:sz w:val="20"/>
                <w:szCs w:val="20"/>
              </w:rPr>
            </w:pPr>
            <w:r>
              <w:rPr>
                <w:rFonts w:cs="Sylfaen"/>
                <w:sz w:val="20"/>
                <w:szCs w:val="20"/>
              </w:rPr>
              <w:t xml:space="preserve">Պահպանվում է </w:t>
            </w:r>
            <w:r>
              <w:rPr>
                <w:sz w:val="20"/>
                <w:szCs w:val="20"/>
              </w:rPr>
              <w:t>հ</w:t>
            </w:r>
            <w:r w:rsidRPr="00BB3F9E">
              <w:rPr>
                <w:sz w:val="20"/>
                <w:szCs w:val="20"/>
              </w:rPr>
              <w:t>ամայնքի ղեկավարի</w:t>
            </w:r>
            <w:r w:rsidRPr="00CA14B1">
              <w:rPr>
                <w:color w:val="0000FF"/>
                <w:sz w:val="20"/>
                <w:szCs w:val="20"/>
              </w:rPr>
              <w:t xml:space="preserve"> </w:t>
            </w:r>
            <w:r w:rsidRPr="00AD1006">
              <w:rPr>
                <w:rFonts w:cs="Sylfaen"/>
                <w:sz w:val="20"/>
                <w:szCs w:val="20"/>
              </w:rPr>
              <w:t>համաձայնեցմանը ներկայացված քաղաքաշինական ծրագրերին և նախագծերին հասարակայնությանը իրա</w:t>
            </w:r>
            <w:r>
              <w:rPr>
                <w:rFonts w:cs="Sylfaen"/>
                <w:sz w:val="20"/>
                <w:szCs w:val="20"/>
              </w:rPr>
              <w:t xml:space="preserve">զեկման համար սահմանված 3-օրյա ժամկետը, </w:t>
            </w:r>
            <w:r w:rsidRPr="00AD1006">
              <w:rPr>
                <w:rFonts w:cs="Sylfaen"/>
                <w:sz w:val="20"/>
                <w:szCs w:val="20"/>
              </w:rPr>
              <w:t>նշ</w:t>
            </w:r>
            <w:r>
              <w:rPr>
                <w:rFonts w:cs="Sylfaen"/>
                <w:sz w:val="20"/>
                <w:szCs w:val="20"/>
              </w:rPr>
              <w:t>վում են</w:t>
            </w:r>
            <w:r w:rsidRPr="00AD1006">
              <w:rPr>
                <w:rFonts w:cs="Sylfaen"/>
                <w:sz w:val="20"/>
                <w:szCs w:val="20"/>
              </w:rPr>
              <w:t xml:space="preserve"> դրանց </w:t>
            </w:r>
            <w:r w:rsidRPr="00AD1006">
              <w:rPr>
                <w:color w:val="000000"/>
                <w:sz w:val="20"/>
                <w:szCs w:val="20"/>
                <w:shd w:val="clear" w:color="auto" w:fill="FFFFFF"/>
              </w:rPr>
              <w:t>ծանոթանալու պայմանները` հրապարակման, ցուցադրման և հասարակական քննարկման տեղն ու ժամանակը</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Default="005744BE" w:rsidP="005744BE">
            <w:pPr>
              <w:pStyle w:val="NormalWeb"/>
              <w:spacing w:before="0" w:beforeAutospacing="0" w:after="0" w:afterAutospacing="0"/>
              <w:ind w:right="-84" w:firstLine="2"/>
              <w:rPr>
                <w:rFonts w:ascii="GHEA Grapalat" w:hAnsi="GHEA Grapalat"/>
                <w:color w:val="000000"/>
                <w:sz w:val="20"/>
                <w:szCs w:val="20"/>
              </w:rPr>
            </w:pPr>
            <w:r>
              <w:rPr>
                <w:rFonts w:ascii="GHEA Grapalat" w:hAnsi="GHEA Grapalat"/>
                <w:color w:val="000000"/>
                <w:sz w:val="20"/>
                <w:szCs w:val="20"/>
              </w:rPr>
              <w:t>բնակչությունը իրազեկված է`</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17415E" w:rsidRDefault="005744BE" w:rsidP="005744BE">
            <w:pPr>
              <w:pStyle w:val="NormalWeb"/>
              <w:spacing w:before="0" w:beforeAutospacing="0" w:after="0" w:afterAutospacing="0"/>
              <w:ind w:right="-84" w:firstLine="2"/>
              <w:rPr>
                <w:rFonts w:ascii="GHEA Grapalat" w:hAnsi="GHEA Grapalat"/>
                <w:sz w:val="20"/>
                <w:szCs w:val="20"/>
              </w:rPr>
            </w:pPr>
            <w:r>
              <w:rPr>
                <w:rFonts w:ascii="GHEA Grapalat" w:hAnsi="GHEA Grapalat"/>
                <w:sz w:val="20"/>
                <w:szCs w:val="20"/>
              </w:rPr>
              <w:t>ՀՀ</w:t>
            </w:r>
            <w:r w:rsidRPr="00F30F19">
              <w:rPr>
                <w:rFonts w:ascii="GHEA Grapalat" w:hAnsi="GHEA Grapalat"/>
                <w:sz w:val="20"/>
                <w:szCs w:val="20"/>
              </w:rPr>
              <w:t xml:space="preserve"> </w:t>
            </w:r>
            <w:r>
              <w:rPr>
                <w:rFonts w:ascii="GHEA Grapalat" w:hAnsi="GHEA Grapalat"/>
                <w:sz w:val="20"/>
                <w:szCs w:val="20"/>
              </w:rPr>
              <w:t>օրենսդրությամբ</w:t>
            </w:r>
            <w:r w:rsidRPr="00F30F19">
              <w:rPr>
                <w:rFonts w:ascii="GHEA Grapalat" w:hAnsi="GHEA Grapalat"/>
                <w:sz w:val="20"/>
                <w:szCs w:val="20"/>
              </w:rPr>
              <w:t xml:space="preserve"> </w:t>
            </w:r>
            <w:r w:rsidRPr="003344FD">
              <w:rPr>
                <w:rFonts w:ascii="GHEA Grapalat" w:hAnsi="GHEA Grapalat"/>
                <w:color w:val="000000"/>
                <w:sz w:val="20"/>
                <w:szCs w:val="20"/>
              </w:rPr>
              <w:t>սահմանված կարգով փորձաքննության դրական եզրակացություն ստացած</w:t>
            </w:r>
            <w:r>
              <w:rPr>
                <w:rFonts w:ascii="GHEA Grapalat" w:hAnsi="GHEA Grapalat"/>
                <w:color w:val="000000"/>
                <w:sz w:val="20"/>
                <w:szCs w:val="20"/>
              </w:rPr>
              <w:t xml:space="preserve"> և հաստատված </w:t>
            </w:r>
            <w:r w:rsidRPr="003344FD">
              <w:rPr>
                <w:rFonts w:ascii="GHEA Grapalat" w:hAnsi="GHEA Grapalat"/>
                <w:color w:val="000000"/>
                <w:sz w:val="20"/>
                <w:szCs w:val="20"/>
              </w:rPr>
              <w:t xml:space="preserve">գոտևորման նախագծերի </w:t>
            </w:r>
            <w:r>
              <w:rPr>
                <w:rFonts w:ascii="GHEA Grapalat" w:hAnsi="GHEA Grapalat"/>
                <w:color w:val="000000"/>
                <w:sz w:val="20"/>
                <w:szCs w:val="20"/>
              </w:rPr>
              <w:t>վերաբերյալ</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17415E" w:rsidRDefault="005744BE" w:rsidP="005744BE">
            <w:pPr>
              <w:pStyle w:val="NormalWeb"/>
              <w:spacing w:before="0" w:beforeAutospacing="0" w:after="0" w:afterAutospacing="0"/>
              <w:rPr>
                <w:rFonts w:ascii="GHEA Grapalat" w:hAnsi="GHEA Grapalat"/>
                <w:sz w:val="20"/>
                <w:szCs w:val="20"/>
              </w:rPr>
            </w:pPr>
            <w:r>
              <w:rPr>
                <w:rFonts w:ascii="GHEA Grapalat" w:hAnsi="GHEA Grapalat"/>
                <w:sz w:val="20"/>
                <w:szCs w:val="20"/>
              </w:rPr>
              <w:lastRenderedPageBreak/>
              <w:t>ՀՀ</w:t>
            </w:r>
            <w:r w:rsidRPr="00E15951">
              <w:rPr>
                <w:rFonts w:ascii="GHEA Grapalat" w:hAnsi="GHEA Grapalat"/>
                <w:sz w:val="20"/>
                <w:szCs w:val="20"/>
              </w:rPr>
              <w:t xml:space="preserve"> </w:t>
            </w:r>
            <w:r>
              <w:rPr>
                <w:rFonts w:ascii="GHEA Grapalat" w:hAnsi="GHEA Grapalat"/>
                <w:sz w:val="20"/>
                <w:szCs w:val="20"/>
              </w:rPr>
              <w:t>օրենսդրությամբ սահմանված</w:t>
            </w:r>
            <w:r>
              <w:rPr>
                <w:rFonts w:ascii="GHEA Grapalat" w:hAnsi="GHEA Grapalat"/>
                <w:color w:val="000000"/>
                <w:sz w:val="20"/>
                <w:szCs w:val="20"/>
              </w:rPr>
              <w:t xml:space="preserve"> </w:t>
            </w:r>
            <w:r w:rsidRPr="00585E8B">
              <w:rPr>
                <w:rFonts w:ascii="GHEA Grapalat" w:hAnsi="GHEA Grapalat"/>
                <w:color w:val="000000"/>
                <w:sz w:val="20"/>
                <w:szCs w:val="20"/>
              </w:rPr>
              <w:t xml:space="preserve"> IV և V կատեգորիաների</w:t>
            </w:r>
            <w:r>
              <w:rPr>
                <w:rFonts w:ascii="GHEA Grapalat" w:hAnsi="GHEA Grapalat"/>
                <w:color w:val="000000"/>
                <w:sz w:val="20"/>
                <w:szCs w:val="20"/>
              </w:rPr>
              <w:t xml:space="preserve"> </w:t>
            </w:r>
            <w:r w:rsidRPr="00585E8B">
              <w:rPr>
                <w:rFonts w:ascii="GHEA Grapalat" w:hAnsi="GHEA Grapalat"/>
                <w:color w:val="000000"/>
                <w:sz w:val="20"/>
                <w:szCs w:val="20"/>
              </w:rPr>
              <w:t>դասակարգում</w:t>
            </w:r>
            <w:r w:rsidRPr="00923C09">
              <w:rPr>
                <w:rFonts w:ascii="GHEA Grapalat" w:hAnsi="GHEA Grapalat"/>
                <w:color w:val="000000"/>
                <w:sz w:val="20"/>
                <w:szCs w:val="20"/>
              </w:rPr>
              <w:t xml:space="preserve"> </w:t>
            </w:r>
            <w:r w:rsidRPr="00585E8B">
              <w:rPr>
                <w:rFonts w:ascii="GHEA Grapalat" w:hAnsi="GHEA Grapalat"/>
                <w:color w:val="000000"/>
                <w:sz w:val="20"/>
                <w:szCs w:val="20"/>
              </w:rPr>
              <w:t>ունեցող</w:t>
            </w:r>
            <w:r w:rsidRPr="00923C09">
              <w:rPr>
                <w:rFonts w:ascii="GHEA Grapalat" w:hAnsi="GHEA Grapalat"/>
                <w:color w:val="000000"/>
                <w:sz w:val="20"/>
                <w:szCs w:val="20"/>
              </w:rPr>
              <w:t xml:space="preserve"> </w:t>
            </w:r>
            <w:r w:rsidRPr="00585E8B">
              <w:rPr>
                <w:rFonts w:ascii="GHEA Grapalat" w:hAnsi="GHEA Grapalat"/>
                <w:color w:val="000000"/>
                <w:sz w:val="20"/>
                <w:szCs w:val="20"/>
              </w:rPr>
              <w:t>և</w:t>
            </w:r>
            <w:r w:rsidRPr="00923C09">
              <w:rPr>
                <w:rFonts w:ascii="GHEA Grapalat" w:hAnsi="GHEA Grapalat"/>
                <w:color w:val="000000"/>
                <w:sz w:val="20"/>
                <w:szCs w:val="20"/>
              </w:rPr>
              <w:t xml:space="preserve"> </w:t>
            </w:r>
            <w:r w:rsidRPr="00585E8B">
              <w:rPr>
                <w:rFonts w:ascii="GHEA Grapalat" w:hAnsi="GHEA Grapalat"/>
                <w:color w:val="000000"/>
                <w:sz w:val="20"/>
                <w:szCs w:val="20"/>
              </w:rPr>
              <w:t>բնապահպանական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փորձաքննության</w:t>
            </w:r>
            <w:r w:rsidRPr="00923C09">
              <w:rPr>
                <w:rFonts w:ascii="GHEA Grapalat" w:hAnsi="GHEA Grapalat"/>
                <w:color w:val="000000"/>
                <w:sz w:val="20"/>
                <w:szCs w:val="20"/>
              </w:rPr>
              <w:t xml:space="preserve"> </w:t>
            </w:r>
            <w:r w:rsidRPr="00585E8B">
              <w:rPr>
                <w:rFonts w:ascii="GHEA Grapalat" w:hAnsi="GHEA Grapalat"/>
                <w:color w:val="000000"/>
                <w:sz w:val="20"/>
                <w:szCs w:val="20"/>
              </w:rPr>
              <w:t>ենթակա</w:t>
            </w:r>
            <w:r w:rsidRPr="00923C09">
              <w:rPr>
                <w:rFonts w:ascii="GHEA Grapalat" w:hAnsi="GHEA Grapalat"/>
                <w:color w:val="000000"/>
                <w:sz w:val="20"/>
                <w:szCs w:val="20"/>
              </w:rPr>
              <w:t xml:space="preserve"> </w:t>
            </w:r>
            <w:r w:rsidRPr="00585E8B">
              <w:rPr>
                <w:rFonts w:ascii="GHEA Grapalat" w:hAnsi="GHEA Grapalat"/>
                <w:color w:val="000000"/>
                <w:sz w:val="20"/>
                <w:szCs w:val="20"/>
              </w:rPr>
              <w:t>քաղաքաշինական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օբյեկտների</w:t>
            </w:r>
            <w:r w:rsidRPr="00923C09">
              <w:rPr>
                <w:rFonts w:ascii="GHEA Grapalat" w:hAnsi="GHEA Grapalat"/>
                <w:color w:val="000000"/>
                <w:sz w:val="20"/>
                <w:szCs w:val="20"/>
              </w:rPr>
              <w:t xml:space="preserve"> </w:t>
            </w:r>
            <w:r w:rsidRPr="00585E8B">
              <w:rPr>
                <w:rFonts w:ascii="GHEA Grapalat" w:hAnsi="GHEA Grapalat"/>
                <w:color w:val="000000"/>
                <w:sz w:val="20"/>
                <w:szCs w:val="20"/>
              </w:rPr>
              <w:t>ճարտարապետաշինարարական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նախագծերի</w:t>
            </w:r>
            <w:r w:rsidRPr="00923C09">
              <w:rPr>
                <w:rFonts w:ascii="GHEA Grapalat" w:hAnsi="GHEA Grapalat"/>
                <w:color w:val="000000"/>
                <w:sz w:val="20"/>
                <w:szCs w:val="20"/>
              </w:rPr>
              <w:t xml:space="preserve"> </w:t>
            </w:r>
            <w:r>
              <w:rPr>
                <w:rFonts w:ascii="GHEA Grapalat" w:hAnsi="GHEA Grapalat"/>
                <w:color w:val="000000"/>
                <w:sz w:val="20"/>
                <w:szCs w:val="20"/>
              </w:rPr>
              <w:t>վերաբերյալ</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C86002" w:rsidRDefault="005744BE" w:rsidP="005744BE">
            <w:pPr>
              <w:pStyle w:val="NormalWeb"/>
              <w:spacing w:before="0" w:beforeAutospacing="0" w:after="0" w:afterAutospacing="0"/>
              <w:rPr>
                <w:rFonts w:ascii="GHEA Grapalat" w:hAnsi="GHEA Grapalat"/>
                <w:sz w:val="20"/>
                <w:szCs w:val="20"/>
              </w:rPr>
            </w:pPr>
            <w:r w:rsidRPr="00726F2E">
              <w:rPr>
                <w:rFonts w:ascii="GHEA Grapalat" w:hAnsi="GHEA Grapalat"/>
                <w:sz w:val="20"/>
                <w:szCs w:val="20"/>
              </w:rPr>
              <w:t>Ապահովվում</w:t>
            </w:r>
            <w:r w:rsidRPr="009D5FC1">
              <w:rPr>
                <w:rFonts w:ascii="GHEA Grapalat" w:hAnsi="GHEA Grapalat"/>
                <w:sz w:val="20"/>
                <w:szCs w:val="20"/>
              </w:rPr>
              <w:t xml:space="preserve"> </w:t>
            </w:r>
            <w:r w:rsidRPr="00726F2E">
              <w:rPr>
                <w:rFonts w:ascii="GHEA Grapalat" w:hAnsi="GHEA Grapalat"/>
                <w:sz w:val="20"/>
                <w:szCs w:val="20"/>
              </w:rPr>
              <w:t>է</w:t>
            </w:r>
            <w:r w:rsidRPr="009D5FC1">
              <w:rPr>
                <w:rFonts w:ascii="GHEA Grapalat" w:hAnsi="GHEA Grapalat"/>
                <w:sz w:val="20"/>
                <w:szCs w:val="20"/>
              </w:rPr>
              <w:t xml:space="preserve"> </w:t>
            </w:r>
            <w:r w:rsidRPr="00726F2E">
              <w:rPr>
                <w:rFonts w:ascii="GHEA Grapalat" w:hAnsi="GHEA Grapalat"/>
                <w:sz w:val="20"/>
                <w:szCs w:val="20"/>
              </w:rPr>
              <w:t>քաղաքաշինական</w:t>
            </w:r>
            <w:r w:rsidRPr="009D5FC1">
              <w:rPr>
                <w:rFonts w:ascii="GHEA Grapalat" w:hAnsi="GHEA Grapalat"/>
                <w:sz w:val="20"/>
                <w:szCs w:val="20"/>
              </w:rPr>
              <w:t xml:space="preserve"> </w:t>
            </w:r>
            <w:r w:rsidRPr="00726F2E">
              <w:rPr>
                <w:rFonts w:ascii="GHEA Grapalat" w:hAnsi="GHEA Grapalat"/>
                <w:sz w:val="20"/>
                <w:szCs w:val="20"/>
              </w:rPr>
              <w:t>ծրագրերի</w:t>
            </w:r>
            <w:r w:rsidRPr="009D5FC1">
              <w:rPr>
                <w:rFonts w:ascii="GHEA Grapalat" w:hAnsi="GHEA Grapalat"/>
                <w:sz w:val="20"/>
                <w:szCs w:val="20"/>
              </w:rPr>
              <w:t xml:space="preserve"> </w:t>
            </w:r>
            <w:r w:rsidRPr="00726F2E">
              <w:rPr>
                <w:rFonts w:ascii="GHEA Grapalat" w:hAnsi="GHEA Grapalat"/>
                <w:sz w:val="20"/>
                <w:szCs w:val="20"/>
              </w:rPr>
              <w:t>ու</w:t>
            </w:r>
            <w:r w:rsidRPr="009D5FC1">
              <w:rPr>
                <w:rFonts w:ascii="GHEA Grapalat" w:hAnsi="GHEA Grapalat"/>
                <w:sz w:val="20"/>
                <w:szCs w:val="20"/>
              </w:rPr>
              <w:t xml:space="preserve"> </w:t>
            </w:r>
            <w:r w:rsidRPr="00726F2E">
              <w:rPr>
                <w:rFonts w:ascii="GHEA Grapalat" w:hAnsi="GHEA Grapalat"/>
                <w:sz w:val="20"/>
                <w:szCs w:val="20"/>
              </w:rPr>
              <w:t>նախագծերի</w:t>
            </w:r>
            <w:r w:rsidRPr="009D5FC1">
              <w:rPr>
                <w:rFonts w:ascii="GHEA Grapalat" w:hAnsi="GHEA Grapalat"/>
                <w:sz w:val="20"/>
                <w:szCs w:val="20"/>
              </w:rPr>
              <w:t xml:space="preserve"> </w:t>
            </w:r>
            <w:r w:rsidRPr="00726F2E">
              <w:rPr>
                <w:rFonts w:ascii="GHEA Grapalat" w:hAnsi="GHEA Grapalat"/>
                <w:sz w:val="20"/>
                <w:szCs w:val="20"/>
              </w:rPr>
              <w:t>հրապարակման</w:t>
            </w:r>
            <w:r w:rsidRPr="009D5FC1">
              <w:rPr>
                <w:rFonts w:ascii="GHEA Grapalat" w:hAnsi="GHEA Grapalat"/>
                <w:sz w:val="20"/>
                <w:szCs w:val="20"/>
              </w:rPr>
              <w:t xml:space="preserve"> </w:t>
            </w:r>
            <w:r w:rsidRPr="00726F2E">
              <w:rPr>
                <w:rFonts w:ascii="GHEA Grapalat" w:hAnsi="GHEA Grapalat"/>
                <w:sz w:val="20"/>
                <w:szCs w:val="20"/>
              </w:rPr>
              <w:t>և</w:t>
            </w:r>
            <w:r w:rsidRPr="009D5FC1">
              <w:rPr>
                <w:rFonts w:ascii="GHEA Grapalat" w:hAnsi="GHEA Grapalat"/>
                <w:sz w:val="20"/>
                <w:szCs w:val="20"/>
              </w:rPr>
              <w:t xml:space="preserve"> </w:t>
            </w:r>
            <w:r w:rsidRPr="00726F2E">
              <w:rPr>
                <w:rFonts w:ascii="GHEA Grapalat" w:hAnsi="GHEA Grapalat"/>
                <w:sz w:val="20"/>
                <w:szCs w:val="20"/>
              </w:rPr>
              <w:t>ցուցադրման</w:t>
            </w:r>
            <w:r w:rsidRPr="009D5FC1">
              <w:rPr>
                <w:rFonts w:ascii="GHEA Grapalat" w:hAnsi="GHEA Grapalat"/>
                <w:sz w:val="20"/>
                <w:szCs w:val="20"/>
              </w:rPr>
              <w:t xml:space="preserve"> </w:t>
            </w:r>
            <w:r w:rsidRPr="009D5FC1">
              <w:rPr>
                <w:rFonts w:ascii="GHEA Grapalat" w:hAnsi="GHEA Grapalat" w:cs="Sylfaen"/>
                <w:sz w:val="20"/>
                <w:szCs w:val="20"/>
              </w:rPr>
              <w:t xml:space="preserve"> </w:t>
            </w:r>
            <w:r w:rsidRPr="00726F2E">
              <w:rPr>
                <w:rFonts w:ascii="GHEA Grapalat" w:hAnsi="GHEA Grapalat" w:cs="Sylfaen"/>
                <w:sz w:val="20"/>
                <w:szCs w:val="20"/>
              </w:rPr>
              <w:t>համար</w:t>
            </w:r>
            <w:r w:rsidRPr="00E15951">
              <w:rPr>
                <w:rFonts w:ascii="GHEA Grapalat" w:hAnsi="GHEA Grapalat"/>
                <w:sz w:val="20"/>
                <w:szCs w:val="20"/>
              </w:rPr>
              <w:t xml:space="preserve"> </w:t>
            </w:r>
            <w:r>
              <w:rPr>
                <w:rFonts w:ascii="GHEA Grapalat" w:hAnsi="GHEA Grapalat"/>
                <w:sz w:val="20"/>
                <w:szCs w:val="20"/>
              </w:rPr>
              <w:t>ՀՀ</w:t>
            </w:r>
            <w:r w:rsidRPr="00E15951">
              <w:rPr>
                <w:rFonts w:ascii="GHEA Grapalat" w:hAnsi="GHEA Grapalat"/>
                <w:sz w:val="20"/>
                <w:szCs w:val="20"/>
              </w:rPr>
              <w:t xml:space="preserve"> </w:t>
            </w:r>
            <w:r>
              <w:rPr>
                <w:rFonts w:ascii="GHEA Grapalat" w:hAnsi="GHEA Grapalat"/>
                <w:sz w:val="20"/>
                <w:szCs w:val="20"/>
              </w:rPr>
              <w:t>օրենսդրությամբ</w:t>
            </w:r>
            <w:r w:rsidRPr="009D5FC1">
              <w:rPr>
                <w:rFonts w:ascii="GHEA Grapalat" w:hAnsi="GHEA Grapalat" w:cs="Sylfaen"/>
                <w:sz w:val="20"/>
                <w:szCs w:val="20"/>
              </w:rPr>
              <w:t xml:space="preserve"> </w:t>
            </w:r>
            <w:r w:rsidRPr="00726F2E">
              <w:rPr>
                <w:rFonts w:ascii="GHEA Grapalat" w:hAnsi="GHEA Grapalat" w:cs="Sylfaen"/>
                <w:sz w:val="20"/>
                <w:szCs w:val="20"/>
              </w:rPr>
              <w:t>սահմանված</w:t>
            </w:r>
            <w:r w:rsidRPr="009D5FC1">
              <w:rPr>
                <w:rFonts w:ascii="GHEA Grapalat" w:hAnsi="GHEA Grapalat" w:cs="Sylfaen"/>
                <w:sz w:val="20"/>
                <w:szCs w:val="20"/>
              </w:rPr>
              <w:t xml:space="preserve"> </w:t>
            </w:r>
            <w:r w:rsidRPr="00726F2E">
              <w:rPr>
                <w:rFonts w:ascii="GHEA Grapalat" w:hAnsi="GHEA Grapalat"/>
                <w:sz w:val="20"/>
                <w:szCs w:val="20"/>
              </w:rPr>
              <w:t>15-օրյա ժամկետ</w:t>
            </w:r>
            <w:r>
              <w:rPr>
                <w:rFonts w:ascii="GHEA Grapalat" w:hAnsi="GHEA Grapalat"/>
                <w:sz w:val="20"/>
                <w:szCs w:val="20"/>
              </w:rPr>
              <w:t>ը</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FC0B0D" w:rsidRDefault="005744BE" w:rsidP="005744BE">
            <w:pPr>
              <w:pStyle w:val="NormalWeb"/>
              <w:spacing w:before="0" w:beforeAutospacing="0" w:after="0" w:afterAutospacing="0"/>
              <w:rPr>
                <w:rFonts w:ascii="GHEA Grapalat" w:hAnsi="GHEA Grapalat"/>
                <w:sz w:val="20"/>
                <w:szCs w:val="20"/>
              </w:rPr>
            </w:pPr>
            <w:r w:rsidRPr="005235A9">
              <w:rPr>
                <w:rFonts w:ascii="GHEA Grapalat" w:hAnsi="GHEA Grapalat"/>
                <w:sz w:val="20"/>
                <w:szCs w:val="20"/>
              </w:rPr>
              <w:t>Հասարակայնության</w:t>
            </w:r>
            <w:r w:rsidRPr="00726F2E">
              <w:rPr>
                <w:rFonts w:ascii="GHEA Grapalat" w:hAnsi="GHEA Grapalat"/>
                <w:sz w:val="20"/>
                <w:szCs w:val="20"/>
              </w:rPr>
              <w:t xml:space="preserve"> </w:t>
            </w:r>
            <w:r w:rsidRPr="005235A9">
              <w:rPr>
                <w:rFonts w:ascii="GHEA Grapalat" w:hAnsi="GHEA Grapalat"/>
                <w:sz w:val="20"/>
                <w:szCs w:val="20"/>
              </w:rPr>
              <w:t>ներկայացուցիչների</w:t>
            </w:r>
            <w:r w:rsidRPr="00726F2E">
              <w:rPr>
                <w:rFonts w:ascii="GHEA Grapalat" w:hAnsi="GHEA Grapalat"/>
                <w:sz w:val="20"/>
                <w:szCs w:val="20"/>
              </w:rPr>
              <w:t xml:space="preserve"> </w:t>
            </w:r>
            <w:r w:rsidRPr="005235A9">
              <w:rPr>
                <w:rFonts w:ascii="GHEA Grapalat" w:hAnsi="GHEA Grapalat"/>
                <w:sz w:val="20"/>
                <w:szCs w:val="20"/>
              </w:rPr>
              <w:t>կողմից</w:t>
            </w:r>
            <w:r w:rsidRPr="00726F2E">
              <w:rPr>
                <w:rFonts w:ascii="GHEA Grapalat" w:hAnsi="GHEA Grapalat"/>
                <w:sz w:val="20"/>
                <w:szCs w:val="20"/>
              </w:rPr>
              <w:t xml:space="preserve"> </w:t>
            </w:r>
            <w:r w:rsidRPr="005235A9">
              <w:rPr>
                <w:rFonts w:ascii="GHEA Grapalat" w:hAnsi="GHEA Grapalat"/>
                <w:sz w:val="20"/>
                <w:szCs w:val="20"/>
              </w:rPr>
              <w:t>ներկայացված</w:t>
            </w:r>
            <w:r w:rsidRPr="00726F2E">
              <w:rPr>
                <w:rFonts w:ascii="GHEA Grapalat" w:hAnsi="GHEA Grapalat"/>
                <w:sz w:val="20"/>
                <w:szCs w:val="20"/>
              </w:rPr>
              <w:t xml:space="preserve">  </w:t>
            </w:r>
            <w:r w:rsidRPr="005235A9">
              <w:rPr>
                <w:rFonts w:ascii="GHEA Grapalat" w:hAnsi="GHEA Grapalat"/>
                <w:sz w:val="20"/>
                <w:szCs w:val="20"/>
              </w:rPr>
              <w:t>դիտողություններ</w:t>
            </w:r>
            <w:r>
              <w:rPr>
                <w:rFonts w:ascii="GHEA Grapalat" w:hAnsi="GHEA Grapalat"/>
                <w:sz w:val="20"/>
                <w:szCs w:val="20"/>
              </w:rPr>
              <w:t>ի</w:t>
            </w:r>
            <w:r w:rsidRPr="00726F2E">
              <w:rPr>
                <w:rFonts w:ascii="GHEA Grapalat" w:hAnsi="GHEA Grapalat"/>
                <w:sz w:val="20"/>
                <w:szCs w:val="20"/>
              </w:rPr>
              <w:t xml:space="preserve"> </w:t>
            </w:r>
            <w:r w:rsidRPr="005235A9">
              <w:rPr>
                <w:rFonts w:ascii="GHEA Grapalat" w:hAnsi="GHEA Grapalat"/>
                <w:sz w:val="20"/>
                <w:szCs w:val="20"/>
              </w:rPr>
              <w:t>ու</w:t>
            </w:r>
            <w:r w:rsidRPr="00726F2E">
              <w:rPr>
                <w:rFonts w:ascii="GHEA Grapalat" w:hAnsi="GHEA Grapalat"/>
                <w:sz w:val="20"/>
                <w:szCs w:val="20"/>
              </w:rPr>
              <w:t xml:space="preserve"> </w:t>
            </w:r>
            <w:r w:rsidRPr="005235A9">
              <w:rPr>
                <w:rFonts w:ascii="GHEA Grapalat" w:hAnsi="GHEA Grapalat"/>
                <w:sz w:val="20"/>
                <w:szCs w:val="20"/>
              </w:rPr>
              <w:t>առաջարկություններ</w:t>
            </w:r>
            <w:r>
              <w:rPr>
                <w:rFonts w:ascii="GHEA Grapalat" w:hAnsi="GHEA Grapalat"/>
                <w:sz w:val="20"/>
                <w:szCs w:val="20"/>
              </w:rPr>
              <w:t>ի</w:t>
            </w:r>
            <w:r w:rsidRPr="00726F2E">
              <w:rPr>
                <w:rFonts w:ascii="GHEA Grapalat" w:hAnsi="GHEA Grapalat"/>
                <w:sz w:val="20"/>
                <w:szCs w:val="20"/>
              </w:rPr>
              <w:t xml:space="preserve"> </w:t>
            </w:r>
            <w:r w:rsidRPr="005235A9">
              <w:rPr>
                <w:rFonts w:ascii="GHEA Grapalat" w:hAnsi="GHEA Grapalat"/>
                <w:sz w:val="20"/>
                <w:szCs w:val="20"/>
              </w:rPr>
              <w:t>ուսումնասիր</w:t>
            </w:r>
            <w:r>
              <w:rPr>
                <w:rFonts w:ascii="GHEA Grapalat" w:hAnsi="GHEA Grapalat"/>
                <w:sz w:val="20"/>
                <w:szCs w:val="20"/>
              </w:rPr>
              <w:t>ությունից</w:t>
            </w:r>
            <w:r w:rsidRPr="00726F2E">
              <w:rPr>
                <w:rFonts w:ascii="GHEA Grapalat" w:hAnsi="GHEA Grapalat"/>
                <w:sz w:val="20"/>
                <w:szCs w:val="20"/>
              </w:rPr>
              <w:t xml:space="preserve"> </w:t>
            </w:r>
            <w:r>
              <w:rPr>
                <w:rFonts w:ascii="GHEA Grapalat" w:hAnsi="GHEA Grapalat"/>
                <w:sz w:val="20"/>
                <w:szCs w:val="20"/>
              </w:rPr>
              <w:t>և</w:t>
            </w:r>
            <w:r w:rsidRPr="00726F2E">
              <w:rPr>
                <w:rFonts w:ascii="GHEA Grapalat" w:hAnsi="GHEA Grapalat"/>
                <w:sz w:val="20"/>
                <w:szCs w:val="20"/>
              </w:rPr>
              <w:t xml:space="preserve"> </w:t>
            </w:r>
            <w:r>
              <w:rPr>
                <w:rFonts w:ascii="GHEA Grapalat" w:hAnsi="GHEA Grapalat"/>
                <w:sz w:val="20"/>
                <w:szCs w:val="20"/>
              </w:rPr>
              <w:t>վերլուծությունից</w:t>
            </w:r>
            <w:r w:rsidRPr="00726F2E">
              <w:rPr>
                <w:rFonts w:ascii="GHEA Grapalat" w:hAnsi="GHEA Grapalat"/>
                <w:sz w:val="20"/>
                <w:szCs w:val="20"/>
              </w:rPr>
              <w:t xml:space="preserve"> </w:t>
            </w:r>
            <w:r>
              <w:rPr>
                <w:rFonts w:ascii="GHEA Grapalat" w:hAnsi="GHEA Grapalat"/>
                <w:sz w:val="20"/>
                <w:szCs w:val="20"/>
              </w:rPr>
              <w:t>հետո</w:t>
            </w:r>
            <w:r w:rsidRPr="00726F2E">
              <w:rPr>
                <w:rFonts w:ascii="GHEA Grapalat" w:hAnsi="GHEA Grapalat"/>
                <w:sz w:val="20"/>
                <w:szCs w:val="20"/>
              </w:rPr>
              <w:t xml:space="preserve">  </w:t>
            </w:r>
            <w:r w:rsidRPr="005235A9">
              <w:rPr>
                <w:rFonts w:ascii="GHEA Grapalat" w:hAnsi="GHEA Grapalat"/>
                <w:sz w:val="20"/>
                <w:szCs w:val="20"/>
              </w:rPr>
              <w:t>քաղաքաշինական</w:t>
            </w:r>
            <w:r w:rsidRPr="00726F2E">
              <w:rPr>
                <w:rFonts w:ascii="GHEA Grapalat" w:hAnsi="GHEA Grapalat"/>
                <w:sz w:val="20"/>
                <w:szCs w:val="20"/>
              </w:rPr>
              <w:t xml:space="preserve"> </w:t>
            </w:r>
            <w:r w:rsidRPr="005235A9">
              <w:rPr>
                <w:rFonts w:ascii="GHEA Grapalat" w:hAnsi="GHEA Grapalat"/>
                <w:sz w:val="20"/>
                <w:szCs w:val="20"/>
              </w:rPr>
              <w:t>ծրագր</w:t>
            </w:r>
            <w:r>
              <w:rPr>
                <w:rFonts w:ascii="GHEA Grapalat" w:hAnsi="GHEA Grapalat"/>
                <w:sz w:val="20"/>
                <w:szCs w:val="20"/>
              </w:rPr>
              <w:t>երը</w:t>
            </w:r>
            <w:r w:rsidRPr="00726F2E">
              <w:rPr>
                <w:rFonts w:ascii="GHEA Grapalat" w:hAnsi="GHEA Grapalat"/>
                <w:sz w:val="20"/>
                <w:szCs w:val="20"/>
              </w:rPr>
              <w:t xml:space="preserve"> (</w:t>
            </w:r>
            <w:r w:rsidRPr="005235A9">
              <w:rPr>
                <w:rFonts w:ascii="GHEA Grapalat" w:hAnsi="GHEA Grapalat"/>
                <w:sz w:val="20"/>
                <w:szCs w:val="20"/>
              </w:rPr>
              <w:t>կամ</w:t>
            </w:r>
            <w:r w:rsidRPr="00726F2E">
              <w:rPr>
                <w:rFonts w:ascii="GHEA Grapalat" w:hAnsi="GHEA Grapalat"/>
                <w:sz w:val="20"/>
                <w:szCs w:val="20"/>
              </w:rPr>
              <w:t xml:space="preserve"> </w:t>
            </w:r>
            <w:r w:rsidRPr="005235A9">
              <w:rPr>
                <w:rFonts w:ascii="GHEA Grapalat" w:hAnsi="GHEA Grapalat"/>
                <w:sz w:val="20"/>
                <w:szCs w:val="20"/>
              </w:rPr>
              <w:t>նախագծ</w:t>
            </w:r>
            <w:r>
              <w:rPr>
                <w:rFonts w:ascii="GHEA Grapalat" w:hAnsi="GHEA Grapalat"/>
                <w:sz w:val="20"/>
                <w:szCs w:val="20"/>
              </w:rPr>
              <w:t>եր</w:t>
            </w:r>
            <w:r w:rsidRPr="005235A9">
              <w:rPr>
                <w:rFonts w:ascii="GHEA Grapalat" w:hAnsi="GHEA Grapalat"/>
                <w:sz w:val="20"/>
                <w:szCs w:val="20"/>
              </w:rPr>
              <w:t>ը</w:t>
            </w:r>
            <w:r w:rsidRPr="00726F2E">
              <w:rPr>
                <w:rFonts w:ascii="GHEA Grapalat" w:hAnsi="GHEA Grapalat"/>
                <w:sz w:val="20"/>
                <w:szCs w:val="20"/>
              </w:rPr>
              <w:t>)</w:t>
            </w:r>
            <w:r>
              <w:rPr>
                <w:rFonts w:ascii="GHEA Grapalat" w:hAnsi="GHEA Grapalat"/>
                <w:sz w:val="20"/>
                <w:szCs w:val="20"/>
              </w:rPr>
              <w:t xml:space="preserve"> ՀՀ</w:t>
            </w:r>
            <w:r w:rsidRPr="00CD0525">
              <w:rPr>
                <w:rFonts w:ascii="GHEA Grapalat" w:hAnsi="GHEA Grapalat"/>
                <w:sz w:val="20"/>
                <w:szCs w:val="20"/>
              </w:rPr>
              <w:t xml:space="preserve"> </w:t>
            </w:r>
            <w:r>
              <w:rPr>
                <w:rFonts w:ascii="GHEA Grapalat" w:hAnsi="GHEA Grapalat"/>
                <w:sz w:val="20"/>
                <w:szCs w:val="20"/>
              </w:rPr>
              <w:t>օրենսդրությամբ</w:t>
            </w:r>
            <w:r w:rsidRPr="00CD0525">
              <w:rPr>
                <w:rFonts w:ascii="GHEA Grapalat" w:hAnsi="GHEA Grapalat"/>
                <w:sz w:val="20"/>
                <w:szCs w:val="20"/>
              </w:rPr>
              <w:t xml:space="preserve"> </w:t>
            </w:r>
            <w:r>
              <w:rPr>
                <w:rFonts w:ascii="GHEA Grapalat" w:hAnsi="GHEA Grapalat" w:cs="Sylfaen"/>
                <w:sz w:val="20"/>
                <w:szCs w:val="20"/>
              </w:rPr>
              <w:t>սահմանված</w:t>
            </w:r>
            <w:r w:rsidRPr="00726F2E">
              <w:rPr>
                <w:rFonts w:ascii="GHEA Grapalat" w:hAnsi="GHEA Grapalat" w:cs="Sylfaen"/>
                <w:sz w:val="20"/>
                <w:szCs w:val="20"/>
              </w:rPr>
              <w:t xml:space="preserve"> </w:t>
            </w:r>
            <w:r w:rsidRPr="00C72EC0">
              <w:rPr>
                <w:rFonts w:ascii="GHEA Grapalat" w:hAnsi="GHEA Grapalat" w:cs="Sylfaen"/>
                <w:sz w:val="20"/>
                <w:szCs w:val="20"/>
              </w:rPr>
              <w:t>3-</w:t>
            </w:r>
            <w:r>
              <w:rPr>
                <w:rFonts w:ascii="GHEA Grapalat" w:hAnsi="GHEA Grapalat" w:cs="Sylfaen"/>
                <w:sz w:val="20"/>
                <w:szCs w:val="20"/>
              </w:rPr>
              <w:t>օրյա</w:t>
            </w:r>
            <w:r w:rsidRPr="00C72EC0">
              <w:rPr>
                <w:rFonts w:ascii="GHEA Grapalat" w:hAnsi="GHEA Grapalat" w:cs="Sylfaen"/>
                <w:sz w:val="20"/>
                <w:szCs w:val="20"/>
              </w:rPr>
              <w:t xml:space="preserve"> </w:t>
            </w:r>
            <w:r>
              <w:rPr>
                <w:rFonts w:ascii="GHEA Grapalat" w:hAnsi="GHEA Grapalat" w:cs="Sylfaen"/>
                <w:sz w:val="20"/>
                <w:szCs w:val="20"/>
              </w:rPr>
              <w:t>ժամկետում</w:t>
            </w:r>
            <w:r w:rsidRPr="00726F2E">
              <w:rPr>
                <w:rFonts w:ascii="GHEA Grapalat" w:hAnsi="GHEA Grapalat"/>
                <w:sz w:val="20"/>
                <w:szCs w:val="20"/>
              </w:rPr>
              <w:t>`</w:t>
            </w:r>
            <w:r w:rsidRPr="00C72EC0">
              <w:rPr>
                <w:rFonts w:ascii="GHEA Grapalat" w:hAnsi="GHEA Grapalat" w:cs="Sylfaen"/>
                <w:sz w:val="20"/>
                <w:szCs w:val="20"/>
              </w:rPr>
              <w:t xml:space="preserve">  </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726F2E" w:rsidRDefault="005744BE" w:rsidP="005744BE">
            <w:pPr>
              <w:spacing w:line="240" w:lineRule="auto"/>
              <w:rPr>
                <w:i/>
                <w:sz w:val="20"/>
                <w:szCs w:val="20"/>
              </w:rPr>
            </w:pPr>
            <w:r w:rsidRPr="00726F2E">
              <w:rPr>
                <w:i/>
                <w:sz w:val="20"/>
                <w:szCs w:val="20"/>
              </w:rPr>
              <w:t xml:space="preserve">համաձայնեցվում են  </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726F2E" w:rsidRDefault="005744BE" w:rsidP="005744BE">
            <w:pPr>
              <w:pStyle w:val="NormalWeb"/>
              <w:spacing w:before="0" w:beforeAutospacing="0" w:after="0" w:afterAutospacing="0"/>
              <w:rPr>
                <w:rFonts w:ascii="GHEA Grapalat" w:hAnsi="GHEA Grapalat"/>
                <w:i/>
                <w:sz w:val="20"/>
                <w:szCs w:val="20"/>
              </w:rPr>
            </w:pPr>
            <w:r w:rsidRPr="00726F2E">
              <w:rPr>
                <w:rFonts w:ascii="GHEA Grapalat" w:hAnsi="GHEA Grapalat"/>
                <w:i/>
                <w:sz w:val="20"/>
                <w:szCs w:val="20"/>
              </w:rPr>
              <w:lastRenderedPageBreak/>
              <w:t xml:space="preserve">վերադարձվում են լրամշակման </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726F2E" w:rsidTr="005744BE">
        <w:tc>
          <w:tcPr>
            <w:tcW w:w="970" w:type="pct"/>
          </w:tcPr>
          <w:p w:rsidR="005744BE" w:rsidRPr="00726F2E" w:rsidRDefault="005744BE" w:rsidP="005744BE">
            <w:pPr>
              <w:pStyle w:val="NormalWeb"/>
              <w:spacing w:before="0" w:beforeAutospacing="0" w:after="0" w:afterAutospacing="0"/>
              <w:rPr>
                <w:rFonts w:ascii="GHEA Grapalat" w:hAnsi="GHEA Grapalat"/>
                <w:i/>
                <w:sz w:val="20"/>
                <w:szCs w:val="20"/>
              </w:rPr>
            </w:pPr>
            <w:r w:rsidRPr="00726F2E">
              <w:rPr>
                <w:rFonts w:ascii="GHEA Grapalat" w:hAnsi="GHEA Grapalat" w:cs="Sylfaen"/>
                <w:i/>
                <w:sz w:val="20"/>
                <w:szCs w:val="20"/>
              </w:rPr>
              <w:t xml:space="preserve">մերժվում են </w:t>
            </w:r>
          </w:p>
        </w:tc>
        <w:tc>
          <w:tcPr>
            <w:tcW w:w="560" w:type="pct"/>
          </w:tcPr>
          <w:p w:rsidR="005744BE" w:rsidRPr="00726F2E" w:rsidRDefault="005744BE" w:rsidP="005744BE">
            <w:pPr>
              <w:spacing w:line="240" w:lineRule="auto"/>
              <w:jc w:val="center"/>
              <w:rPr>
                <w:b/>
                <w:i/>
                <w:sz w:val="20"/>
                <w:szCs w:val="20"/>
              </w:rPr>
            </w:pPr>
            <w:r>
              <w:rPr>
                <w:b/>
                <w:i/>
                <w:sz w:val="20"/>
                <w:szCs w:val="20"/>
              </w:rPr>
              <w:t>V</w:t>
            </w:r>
          </w:p>
        </w:tc>
        <w:tc>
          <w:tcPr>
            <w:tcW w:w="672" w:type="pct"/>
          </w:tcPr>
          <w:p w:rsidR="005744BE" w:rsidRPr="00726F2E" w:rsidRDefault="005744BE" w:rsidP="005744BE">
            <w:pPr>
              <w:spacing w:line="240" w:lineRule="auto"/>
              <w:jc w:val="center"/>
              <w:rPr>
                <w:b/>
                <w:i/>
                <w:sz w:val="20"/>
                <w:szCs w:val="20"/>
              </w:rPr>
            </w:pPr>
          </w:p>
        </w:tc>
        <w:tc>
          <w:tcPr>
            <w:tcW w:w="597" w:type="pct"/>
          </w:tcPr>
          <w:p w:rsidR="005744BE" w:rsidRPr="00726F2E" w:rsidRDefault="005744BE" w:rsidP="005744BE">
            <w:pPr>
              <w:spacing w:line="240" w:lineRule="auto"/>
              <w:jc w:val="center"/>
              <w:rPr>
                <w:b/>
                <w:i/>
                <w:sz w:val="20"/>
                <w:szCs w:val="20"/>
              </w:rPr>
            </w:pPr>
          </w:p>
        </w:tc>
        <w:tc>
          <w:tcPr>
            <w:tcW w:w="596" w:type="pct"/>
          </w:tcPr>
          <w:p w:rsidR="005744BE" w:rsidRPr="00726F2E" w:rsidRDefault="005744BE" w:rsidP="005744BE">
            <w:pPr>
              <w:spacing w:line="240" w:lineRule="auto"/>
              <w:jc w:val="center"/>
              <w:rPr>
                <w:b/>
                <w:i/>
                <w:sz w:val="20"/>
                <w:szCs w:val="20"/>
              </w:rPr>
            </w:pPr>
          </w:p>
        </w:tc>
        <w:tc>
          <w:tcPr>
            <w:tcW w:w="747" w:type="pct"/>
          </w:tcPr>
          <w:p w:rsidR="005744BE" w:rsidRPr="00726F2E" w:rsidRDefault="005744BE" w:rsidP="005744BE">
            <w:pPr>
              <w:spacing w:line="240" w:lineRule="auto"/>
              <w:jc w:val="center"/>
              <w:rPr>
                <w:b/>
                <w:i/>
                <w:sz w:val="20"/>
                <w:szCs w:val="20"/>
              </w:rPr>
            </w:pPr>
          </w:p>
        </w:tc>
        <w:tc>
          <w:tcPr>
            <w:tcW w:w="858" w:type="pct"/>
          </w:tcPr>
          <w:p w:rsidR="005744BE" w:rsidRPr="00726F2E" w:rsidRDefault="005744BE" w:rsidP="005744BE">
            <w:pPr>
              <w:spacing w:line="240" w:lineRule="auto"/>
              <w:jc w:val="center"/>
              <w:rPr>
                <w:b/>
                <w:i/>
                <w:sz w:val="20"/>
                <w:szCs w:val="20"/>
              </w:rPr>
            </w:pPr>
          </w:p>
        </w:tc>
      </w:tr>
    </w:tbl>
    <w:p w:rsidR="005744BE" w:rsidRPr="00951B71" w:rsidRDefault="005744BE" w:rsidP="005744BE">
      <w:pPr>
        <w:spacing w:line="240" w:lineRule="auto"/>
        <w:rPr>
          <w:rFonts w:cs="Sylfaen"/>
          <w:sz w:val="20"/>
          <w:szCs w:val="20"/>
        </w:rPr>
      </w:pPr>
    </w:p>
    <w:p w:rsidR="005744BE" w:rsidRPr="004E60F7" w:rsidRDefault="005744BE" w:rsidP="00CD6FB0">
      <w:pPr>
        <w:pStyle w:val="NormalWeb"/>
        <w:numPr>
          <w:ilvl w:val="0"/>
          <w:numId w:val="7"/>
        </w:numPr>
        <w:spacing w:before="0" w:beforeAutospacing="0" w:after="0" w:afterAutospacing="0"/>
        <w:jc w:val="both"/>
        <w:rPr>
          <w:rFonts w:ascii="GHEA Grapalat" w:hAnsi="GHEA Grapalat"/>
          <w:sz w:val="20"/>
          <w:szCs w:val="20"/>
          <w:lang w:val="hy-AM"/>
        </w:rPr>
      </w:pPr>
      <w:r w:rsidRPr="004E60F7">
        <w:rPr>
          <w:rFonts w:ascii="GHEA Grapalat" w:hAnsi="GHEA Grapalat" w:cs="AK Courier"/>
          <w:sz w:val="20"/>
          <w:szCs w:val="20"/>
          <w:lang w:val="hy-AM"/>
        </w:rPr>
        <w:t xml:space="preserve">Գործառույթը` ՏԻՄ ՀՀ օրենք, 37-րդ հոդված, կետ 4.1. </w:t>
      </w:r>
      <w:r w:rsidRPr="004E60F7">
        <w:rPr>
          <w:rFonts w:ascii="GHEA Grapalat" w:hAnsi="GHEA Grapalat"/>
          <w:sz w:val="20"/>
          <w:szCs w:val="20"/>
          <w:lang w:val="hy-AM"/>
        </w:rPr>
        <w:t>Հայաստանի Հանրապետության օրենսդրությամբ սահմանված կարգով համաձայնեցնում է ճարտարապետաշինարարական նախագծերը, տալիս է շինարարության (քանդման) թույլտվություն, միջոցառումներ է ձեռնարկում շինարարության թույլտվությամբ նախատեսված ժամկետներում կառուցապատումն ավարտելու համար.</w:t>
      </w:r>
    </w:p>
    <w:p w:rsidR="005744BE" w:rsidRPr="004E60F7" w:rsidRDefault="005744BE" w:rsidP="00CD6FB0">
      <w:pPr>
        <w:pStyle w:val="ListParagraph"/>
        <w:numPr>
          <w:ilvl w:val="0"/>
          <w:numId w:val="7"/>
        </w:numPr>
        <w:autoSpaceDE w:val="0"/>
        <w:autoSpaceDN w:val="0"/>
        <w:adjustRightInd w:val="0"/>
        <w:spacing w:line="240" w:lineRule="auto"/>
        <w:rPr>
          <w:sz w:val="20"/>
          <w:szCs w:val="20"/>
          <w:lang w:val="hy-AM" w:eastAsia="ko-KR"/>
        </w:rPr>
      </w:pPr>
      <w:r w:rsidRPr="004E60F7">
        <w:rPr>
          <w:rFonts w:cs="AK Courier"/>
          <w:sz w:val="20"/>
          <w:szCs w:val="20"/>
          <w:lang w:val="hy-AM" w:eastAsia="ko-KR"/>
        </w:rPr>
        <w:t>Գործառույթի իրականացման օրենսդրական հիմքը`</w:t>
      </w:r>
      <w:r w:rsidRPr="004E60F7">
        <w:rPr>
          <w:lang w:val="hy-AM"/>
        </w:rPr>
        <w:t>&lt;</w:t>
      </w:r>
      <w:r w:rsidRPr="004E60F7">
        <w:rPr>
          <w:sz w:val="20"/>
          <w:szCs w:val="20"/>
          <w:lang w:val="hy-AM" w:eastAsia="ko-KR"/>
        </w:rPr>
        <w:t xml:space="preserve">&lt;Քաղաքաշինության մասին&gt;&gt; ՀՀ օրենք, ՀՀ կառավարության </w:t>
      </w:r>
      <w:r w:rsidRPr="00260D4F">
        <w:rPr>
          <w:rFonts w:cs="AK Courier"/>
          <w:sz w:val="20"/>
          <w:szCs w:val="20"/>
          <w:lang w:val="hy-AM"/>
        </w:rPr>
        <w:t>1998</w:t>
      </w:r>
      <w:r w:rsidRPr="006C06C2">
        <w:rPr>
          <w:rFonts w:cs="AK Courier"/>
          <w:sz w:val="20"/>
          <w:szCs w:val="20"/>
          <w:lang w:val="hy-AM"/>
        </w:rPr>
        <w:t xml:space="preserve"> թվականի դեկտեմբերի 21-ի</w:t>
      </w:r>
      <w:r w:rsidRPr="00260D4F">
        <w:rPr>
          <w:rFonts w:cs="AK Courier"/>
          <w:sz w:val="20"/>
          <w:szCs w:val="20"/>
          <w:lang w:val="hy-AM"/>
        </w:rPr>
        <w:t xml:space="preserve"> N</w:t>
      </w:r>
      <w:r w:rsidRPr="006C06C2">
        <w:rPr>
          <w:rFonts w:cs="AK Courier"/>
          <w:sz w:val="20"/>
          <w:szCs w:val="20"/>
          <w:lang w:val="hy-AM"/>
        </w:rPr>
        <w:t xml:space="preserve"> </w:t>
      </w:r>
      <w:r w:rsidRPr="00260D4F">
        <w:rPr>
          <w:rFonts w:cs="AK Courier"/>
          <w:sz w:val="20"/>
          <w:szCs w:val="20"/>
          <w:lang w:val="hy-AM"/>
        </w:rPr>
        <w:t>812</w:t>
      </w:r>
      <w:r w:rsidRPr="004E60F7">
        <w:rPr>
          <w:sz w:val="20"/>
          <w:szCs w:val="20"/>
          <w:lang w:val="hy-AM" w:eastAsia="ko-KR"/>
        </w:rPr>
        <w:t xml:space="preserve"> և ՀՀ կառավարության 2002 </w:t>
      </w:r>
      <w:r w:rsidRPr="00EB33D6">
        <w:rPr>
          <w:sz w:val="20"/>
          <w:szCs w:val="20"/>
          <w:lang w:val="hy-AM" w:eastAsia="ko-KR"/>
        </w:rPr>
        <w:t>թվականի փետրվարի 2-ի</w:t>
      </w:r>
      <w:r w:rsidRPr="004E60F7">
        <w:rPr>
          <w:sz w:val="20"/>
          <w:szCs w:val="20"/>
          <w:lang w:val="hy-AM" w:eastAsia="ko-KR"/>
        </w:rPr>
        <w:t xml:space="preserve"> N</w:t>
      </w:r>
      <w:r w:rsidRPr="00F03A6B">
        <w:rPr>
          <w:sz w:val="20"/>
          <w:szCs w:val="20"/>
          <w:lang w:val="hy-AM" w:eastAsia="ko-KR"/>
        </w:rPr>
        <w:t xml:space="preserve"> </w:t>
      </w:r>
      <w:r w:rsidRPr="004E60F7">
        <w:rPr>
          <w:sz w:val="20"/>
          <w:szCs w:val="20"/>
          <w:lang w:val="hy-AM" w:eastAsia="ko-KR"/>
        </w:rPr>
        <w:t>91 որոշումներ, ՀՀ քաղաքաշինության նախարարի 2006</w:t>
      </w:r>
      <w:r w:rsidRPr="00F03A6B">
        <w:rPr>
          <w:sz w:val="20"/>
          <w:szCs w:val="20"/>
          <w:lang w:val="hy-AM" w:eastAsia="ko-KR"/>
        </w:rPr>
        <w:t xml:space="preserve"> թվականի նոյեմբերի 29-ի</w:t>
      </w:r>
      <w:r w:rsidRPr="004E60F7">
        <w:rPr>
          <w:sz w:val="20"/>
          <w:szCs w:val="20"/>
          <w:lang w:val="hy-AM" w:eastAsia="ko-KR"/>
        </w:rPr>
        <w:t xml:space="preserve"> N</w:t>
      </w:r>
      <w:r w:rsidRPr="00F03A6B">
        <w:rPr>
          <w:sz w:val="20"/>
          <w:szCs w:val="20"/>
          <w:lang w:val="hy-AM" w:eastAsia="ko-KR"/>
        </w:rPr>
        <w:t xml:space="preserve"> </w:t>
      </w:r>
      <w:r w:rsidRPr="004E60F7">
        <w:rPr>
          <w:sz w:val="20"/>
          <w:szCs w:val="20"/>
          <w:lang w:val="hy-AM" w:eastAsia="ko-KR"/>
        </w:rPr>
        <w:t>273-Ն հրաման</w:t>
      </w:r>
      <w:r w:rsidRPr="00597FB0">
        <w:rPr>
          <w:sz w:val="20"/>
          <w:szCs w:val="20"/>
          <w:lang w:val="hy-AM" w:eastAsia="ko-KR"/>
        </w:rPr>
        <w:t>:</w:t>
      </w:r>
    </w:p>
    <w:p w:rsidR="005744BE" w:rsidRPr="00E93C34"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2"/>
        <w:gridCol w:w="1565"/>
        <w:gridCol w:w="1879"/>
        <w:gridCol w:w="1669"/>
        <w:gridCol w:w="1666"/>
        <w:gridCol w:w="2088"/>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B86586" w:rsidTr="005744BE">
        <w:tc>
          <w:tcPr>
            <w:tcW w:w="970" w:type="pct"/>
          </w:tcPr>
          <w:p w:rsidR="005744BE" w:rsidRPr="00B86586" w:rsidRDefault="005744BE" w:rsidP="005744BE">
            <w:pPr>
              <w:spacing w:line="240" w:lineRule="auto"/>
              <w:rPr>
                <w:sz w:val="20"/>
                <w:szCs w:val="20"/>
              </w:rPr>
            </w:pPr>
            <w:r w:rsidRPr="00B86586">
              <w:rPr>
                <w:sz w:val="20"/>
                <w:szCs w:val="20"/>
              </w:rPr>
              <w:t xml:space="preserve">Համաձայնեցված </w:t>
            </w:r>
            <w:r>
              <w:rPr>
                <w:sz w:val="20"/>
                <w:szCs w:val="20"/>
              </w:rPr>
              <w:t>ճարտարապետա-շինարարական նախագծերը համապատասխանում են ՃՀԱ-ում նշված դրույթներին և ՀՀ օրենսդրությամբ ճարտ-շին. նախագծերի կազմին և բովանդակությանը ներկայացվող պահանջներին</w:t>
            </w:r>
          </w:p>
        </w:tc>
        <w:tc>
          <w:tcPr>
            <w:tcW w:w="560" w:type="pct"/>
          </w:tcPr>
          <w:p w:rsidR="005744BE" w:rsidRPr="00B86586" w:rsidRDefault="005744BE" w:rsidP="005744BE">
            <w:pPr>
              <w:spacing w:line="240" w:lineRule="auto"/>
              <w:jc w:val="center"/>
              <w:rPr>
                <w:sz w:val="20"/>
                <w:szCs w:val="20"/>
              </w:rPr>
            </w:pPr>
            <w:r>
              <w:rPr>
                <w:sz w:val="20"/>
                <w:szCs w:val="20"/>
              </w:rPr>
              <w:t>V</w:t>
            </w:r>
          </w:p>
        </w:tc>
        <w:tc>
          <w:tcPr>
            <w:tcW w:w="672" w:type="pct"/>
          </w:tcPr>
          <w:p w:rsidR="005744BE" w:rsidRPr="00B86586" w:rsidRDefault="005744BE" w:rsidP="005744BE">
            <w:pPr>
              <w:spacing w:line="240" w:lineRule="auto"/>
              <w:jc w:val="center"/>
              <w:rPr>
                <w:sz w:val="20"/>
                <w:szCs w:val="20"/>
              </w:rPr>
            </w:pPr>
          </w:p>
        </w:tc>
        <w:tc>
          <w:tcPr>
            <w:tcW w:w="597" w:type="pct"/>
          </w:tcPr>
          <w:p w:rsidR="005744BE" w:rsidRPr="00B86586" w:rsidRDefault="005744BE" w:rsidP="005744BE">
            <w:pPr>
              <w:spacing w:line="240" w:lineRule="auto"/>
              <w:jc w:val="center"/>
              <w:rPr>
                <w:sz w:val="20"/>
                <w:szCs w:val="20"/>
              </w:rPr>
            </w:pPr>
          </w:p>
        </w:tc>
        <w:tc>
          <w:tcPr>
            <w:tcW w:w="596" w:type="pct"/>
          </w:tcPr>
          <w:p w:rsidR="005744BE" w:rsidRPr="00B86586" w:rsidRDefault="005744BE" w:rsidP="005744BE">
            <w:pPr>
              <w:spacing w:line="240" w:lineRule="auto"/>
              <w:jc w:val="center"/>
              <w:rPr>
                <w:sz w:val="20"/>
                <w:szCs w:val="20"/>
              </w:rPr>
            </w:pPr>
          </w:p>
        </w:tc>
        <w:tc>
          <w:tcPr>
            <w:tcW w:w="747" w:type="pct"/>
          </w:tcPr>
          <w:p w:rsidR="005744BE" w:rsidRPr="00B86586" w:rsidRDefault="005744BE" w:rsidP="005744BE">
            <w:pPr>
              <w:spacing w:line="240" w:lineRule="auto"/>
              <w:jc w:val="center"/>
              <w:rPr>
                <w:sz w:val="20"/>
                <w:szCs w:val="20"/>
              </w:rPr>
            </w:pPr>
          </w:p>
        </w:tc>
        <w:tc>
          <w:tcPr>
            <w:tcW w:w="858" w:type="pct"/>
          </w:tcPr>
          <w:p w:rsidR="005744BE" w:rsidRPr="00B86586" w:rsidRDefault="005744BE" w:rsidP="005744BE">
            <w:pPr>
              <w:spacing w:line="240" w:lineRule="auto"/>
              <w:jc w:val="center"/>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sidRPr="00B86586">
              <w:rPr>
                <w:sz w:val="20"/>
                <w:szCs w:val="20"/>
              </w:rPr>
              <w:t xml:space="preserve">Համաձայնեցված </w:t>
            </w:r>
            <w:r>
              <w:rPr>
                <w:sz w:val="20"/>
                <w:szCs w:val="20"/>
              </w:rPr>
              <w:t>ճարտարապետա-</w:t>
            </w:r>
            <w:r>
              <w:rPr>
                <w:sz w:val="20"/>
                <w:szCs w:val="20"/>
              </w:rPr>
              <w:lastRenderedPageBreak/>
              <w:t>շինարարական նախագծերը մշակված են նմանատիպ նախագծերի մշակման լիցենզիա ունեցող կազմակերպության կողմից /բացառությունները ՀՀ օրենսդրությամբ սահմանված դեպքերին համապատասխան/</w:t>
            </w:r>
          </w:p>
        </w:tc>
        <w:tc>
          <w:tcPr>
            <w:tcW w:w="560" w:type="pct"/>
          </w:tcPr>
          <w:p w:rsidR="005744BE" w:rsidRPr="00073686" w:rsidRDefault="005744BE" w:rsidP="005744BE">
            <w:pPr>
              <w:spacing w:line="240" w:lineRule="auto"/>
              <w:rPr>
                <w:sz w:val="20"/>
                <w:szCs w:val="20"/>
              </w:rPr>
            </w:pPr>
            <w:r>
              <w:rPr>
                <w:sz w:val="20"/>
                <w:szCs w:val="20"/>
              </w:rPr>
              <w:lastRenderedPageBreak/>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sidRPr="00B86586">
              <w:rPr>
                <w:sz w:val="20"/>
                <w:szCs w:val="20"/>
              </w:rPr>
              <w:lastRenderedPageBreak/>
              <w:t xml:space="preserve">Համաձայնեցված </w:t>
            </w:r>
            <w:r>
              <w:rPr>
                <w:sz w:val="20"/>
                <w:szCs w:val="20"/>
              </w:rPr>
              <w:t>ճարտարապետա-շինարարական նախագծերի վերաբերյալ առկա է ՀՀ օրենսդրությամբ սահմանված փորձաքննության /ների/ դրական եզրակացությունը կամ II կատեգորիայի օբյեկտների համար` հեղինակի երաշխավորագիրը</w:t>
            </w:r>
          </w:p>
        </w:tc>
        <w:tc>
          <w:tcPr>
            <w:tcW w:w="560" w:type="pct"/>
          </w:tcPr>
          <w:p w:rsidR="005744BE" w:rsidRPr="00073686" w:rsidRDefault="005744BE" w:rsidP="005744BE">
            <w:pPr>
              <w:spacing w:line="240" w:lineRule="auto"/>
              <w:rPr>
                <w:sz w:val="20"/>
                <w:szCs w:val="20"/>
              </w:rPr>
            </w:pPr>
            <w:r>
              <w:rPr>
                <w:sz w:val="20"/>
                <w:szCs w:val="20"/>
              </w:rPr>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sidRPr="00073686">
              <w:rPr>
                <w:sz w:val="20"/>
                <w:szCs w:val="20"/>
              </w:rPr>
              <w:t xml:space="preserve">Պահպանվում են </w:t>
            </w:r>
            <w:r>
              <w:rPr>
                <w:sz w:val="20"/>
                <w:szCs w:val="20"/>
              </w:rPr>
              <w:t>շինարարության թույլտվության տրամադրման ժամկետները /10օր, 15 օր/, ըստ նախատեսվող օբյեկտի ռիսկայնության աստիճանի</w:t>
            </w:r>
          </w:p>
        </w:tc>
        <w:tc>
          <w:tcPr>
            <w:tcW w:w="560" w:type="pct"/>
          </w:tcPr>
          <w:p w:rsidR="005744BE" w:rsidRPr="00073686" w:rsidRDefault="005744BE" w:rsidP="005744BE">
            <w:pPr>
              <w:spacing w:line="240" w:lineRule="auto"/>
              <w:rPr>
                <w:sz w:val="20"/>
                <w:szCs w:val="20"/>
              </w:rPr>
            </w:pP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t xml:space="preserve">Շինարարության թույլտվությամբ ՀՀ </w:t>
            </w:r>
            <w:r>
              <w:rPr>
                <w:sz w:val="20"/>
                <w:szCs w:val="20"/>
              </w:rPr>
              <w:lastRenderedPageBreak/>
              <w:t>օրենսդրությամբ սահմանված ժամկետում /2տարի/ - ավարտվում են շինարարական աշխատանքները կամ կառուցապատողը սահմանված կարգով դիմում է աշխատանքների ավարտի համար նոր ժամկետ սահմանելու համար</w:t>
            </w:r>
          </w:p>
        </w:tc>
        <w:tc>
          <w:tcPr>
            <w:tcW w:w="560" w:type="pct"/>
          </w:tcPr>
          <w:p w:rsidR="005744BE" w:rsidRPr="00073686" w:rsidRDefault="005744BE" w:rsidP="005744BE">
            <w:pPr>
              <w:spacing w:line="240" w:lineRule="auto"/>
              <w:rPr>
                <w:sz w:val="20"/>
                <w:szCs w:val="20"/>
              </w:rPr>
            </w:pPr>
            <w:r>
              <w:rPr>
                <w:sz w:val="20"/>
                <w:szCs w:val="20"/>
              </w:rPr>
              <w:lastRenderedPageBreak/>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lastRenderedPageBreak/>
              <w:t xml:space="preserve">Շինարարական աշխատանքների համար նոր /երկարաձգված/ ժամկետում աշխատանքները չավարտվելու դեպքում, </w:t>
            </w:r>
            <w:r w:rsidRPr="00E9019D">
              <w:rPr>
                <w:sz w:val="20"/>
                <w:szCs w:val="20"/>
              </w:rPr>
              <w:t>իրավասու մարմինը դիմում է դատարան` օրենքով սահմանված կարգով տվյալ օբյեկտը վաճառելու մասին հայցով:</w:t>
            </w:r>
          </w:p>
        </w:tc>
        <w:tc>
          <w:tcPr>
            <w:tcW w:w="560" w:type="pct"/>
          </w:tcPr>
          <w:p w:rsidR="005744BE" w:rsidRPr="00073686" w:rsidRDefault="005744BE" w:rsidP="005744BE">
            <w:pPr>
              <w:spacing w:line="240" w:lineRule="auto"/>
              <w:rPr>
                <w:sz w:val="20"/>
                <w:szCs w:val="20"/>
              </w:rPr>
            </w:pPr>
            <w:r>
              <w:rPr>
                <w:sz w:val="20"/>
                <w:szCs w:val="20"/>
              </w:rPr>
              <w:t xml:space="preserve">V </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sidRPr="00E9019D">
              <w:rPr>
                <w:sz w:val="20"/>
                <w:szCs w:val="20"/>
              </w:rPr>
              <w:t>Շինարարության թույլտվության հետ միասին կառուցապատողին է տրվում շինարարության վարման մատյանը` դրոշմակնքված իրավասու մարմնի կողմից</w:t>
            </w:r>
          </w:p>
        </w:tc>
        <w:tc>
          <w:tcPr>
            <w:tcW w:w="560" w:type="pct"/>
          </w:tcPr>
          <w:p w:rsidR="005744BE" w:rsidRPr="00073686" w:rsidRDefault="005744BE" w:rsidP="005744BE">
            <w:pPr>
              <w:spacing w:line="240" w:lineRule="auto"/>
              <w:rPr>
                <w:sz w:val="20"/>
                <w:szCs w:val="20"/>
              </w:rPr>
            </w:pPr>
            <w:r>
              <w:rPr>
                <w:sz w:val="20"/>
                <w:szCs w:val="20"/>
              </w:rPr>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t>ՀՀ օրենսդրությամբ սահմանված 3-</w:t>
            </w:r>
            <w:r w:rsidRPr="00E9019D">
              <w:rPr>
                <w:sz w:val="20"/>
                <w:szCs w:val="20"/>
              </w:rPr>
              <w:t xml:space="preserve">օրյա ժամկետում թույլտվության </w:t>
            </w:r>
            <w:r w:rsidRPr="00E9019D">
              <w:rPr>
                <w:sz w:val="20"/>
                <w:szCs w:val="20"/>
              </w:rPr>
              <w:lastRenderedPageBreak/>
              <w:t>պատճենները ներկայաց</w:t>
            </w:r>
            <w:r>
              <w:rPr>
                <w:sz w:val="20"/>
                <w:szCs w:val="20"/>
              </w:rPr>
              <w:t>վ</w:t>
            </w:r>
            <w:r w:rsidRPr="00E9019D">
              <w:rPr>
                <w:sz w:val="20"/>
                <w:szCs w:val="20"/>
              </w:rPr>
              <w:t xml:space="preserve">ում </w:t>
            </w:r>
            <w:r>
              <w:rPr>
                <w:sz w:val="20"/>
                <w:szCs w:val="20"/>
              </w:rPr>
              <w:t>են</w:t>
            </w:r>
            <w:r w:rsidRPr="00E9019D">
              <w:rPr>
                <w:sz w:val="20"/>
                <w:szCs w:val="20"/>
              </w:rPr>
              <w:t xml:space="preserve"> ՀՀ</w:t>
            </w:r>
            <w:r>
              <w:rPr>
                <w:sz w:val="20"/>
                <w:szCs w:val="20"/>
              </w:rPr>
              <w:t xml:space="preserve"> ՔՆ</w:t>
            </w:r>
            <w:r w:rsidRPr="00E9019D">
              <w:rPr>
                <w:sz w:val="20"/>
                <w:szCs w:val="20"/>
              </w:rPr>
              <w:t xml:space="preserve"> քաղաքաշինական պետական տեսչություն և ՀՀ </w:t>
            </w:r>
            <w:r>
              <w:rPr>
                <w:sz w:val="20"/>
                <w:szCs w:val="20"/>
              </w:rPr>
              <w:t xml:space="preserve">ԿԱ </w:t>
            </w:r>
            <w:r w:rsidRPr="00E9019D">
              <w:rPr>
                <w:sz w:val="20"/>
                <w:szCs w:val="20"/>
              </w:rPr>
              <w:t xml:space="preserve">հարկային ծառայության համապատասխան տարածքային տեսչություն: </w:t>
            </w:r>
          </w:p>
        </w:tc>
        <w:tc>
          <w:tcPr>
            <w:tcW w:w="560" w:type="pct"/>
          </w:tcPr>
          <w:p w:rsidR="005744BE" w:rsidRPr="00073686" w:rsidRDefault="005744BE" w:rsidP="005744BE">
            <w:pPr>
              <w:spacing w:line="240" w:lineRule="auto"/>
              <w:rPr>
                <w:sz w:val="20"/>
                <w:szCs w:val="20"/>
              </w:rPr>
            </w:pPr>
            <w:r>
              <w:rPr>
                <w:sz w:val="20"/>
                <w:szCs w:val="20"/>
              </w:rPr>
              <w:lastRenderedPageBreak/>
              <w:t>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lastRenderedPageBreak/>
              <w:t>3-օրյա</w:t>
            </w:r>
            <w:r w:rsidRPr="00E9019D">
              <w:rPr>
                <w:sz w:val="20"/>
                <w:szCs w:val="20"/>
              </w:rPr>
              <w:t xml:space="preserve"> ժամկետում </w:t>
            </w:r>
            <w:r>
              <w:rPr>
                <w:sz w:val="20"/>
                <w:szCs w:val="20"/>
              </w:rPr>
              <w:t xml:space="preserve">շինարարության (քանդման) թույտվություն տրամադրելու վերաբերյալ </w:t>
            </w:r>
            <w:r w:rsidRPr="00E9019D">
              <w:rPr>
                <w:sz w:val="20"/>
                <w:szCs w:val="20"/>
              </w:rPr>
              <w:t>իրազեկ</w:t>
            </w:r>
            <w:r>
              <w:rPr>
                <w:sz w:val="20"/>
                <w:szCs w:val="20"/>
              </w:rPr>
              <w:t>վ</w:t>
            </w:r>
            <w:r w:rsidRPr="00E9019D">
              <w:rPr>
                <w:sz w:val="20"/>
                <w:szCs w:val="20"/>
              </w:rPr>
              <w:t xml:space="preserve">ում </w:t>
            </w:r>
            <w:r>
              <w:rPr>
                <w:sz w:val="20"/>
                <w:szCs w:val="20"/>
              </w:rPr>
              <w:t>է</w:t>
            </w:r>
            <w:r w:rsidRPr="00E9019D">
              <w:rPr>
                <w:sz w:val="20"/>
                <w:szCs w:val="20"/>
              </w:rPr>
              <w:t xml:space="preserve"> ՀՀ համապատաuխան մարզպետ</w:t>
            </w:r>
            <w:r>
              <w:rPr>
                <w:sz w:val="20"/>
                <w:szCs w:val="20"/>
              </w:rPr>
              <w:t>ը</w:t>
            </w:r>
            <w:r w:rsidRPr="00E9019D">
              <w:rPr>
                <w:sz w:val="20"/>
                <w:szCs w:val="20"/>
              </w:rPr>
              <w:t>:</w:t>
            </w:r>
          </w:p>
        </w:tc>
        <w:tc>
          <w:tcPr>
            <w:tcW w:w="560" w:type="pct"/>
          </w:tcPr>
          <w:p w:rsidR="005744BE" w:rsidRPr="00073686" w:rsidRDefault="005744BE" w:rsidP="005744BE">
            <w:pPr>
              <w:spacing w:line="240" w:lineRule="auto"/>
              <w:rPr>
                <w:sz w:val="20"/>
                <w:szCs w:val="20"/>
              </w:rPr>
            </w:pPr>
          </w:p>
        </w:tc>
        <w:tc>
          <w:tcPr>
            <w:tcW w:w="672" w:type="pct"/>
          </w:tcPr>
          <w:p w:rsidR="005744BE" w:rsidRPr="00073686" w:rsidRDefault="005744BE" w:rsidP="005744BE">
            <w:pPr>
              <w:spacing w:line="240" w:lineRule="auto"/>
              <w:rPr>
                <w:sz w:val="20"/>
                <w:szCs w:val="20"/>
              </w:rPr>
            </w:pPr>
            <w:r>
              <w:rPr>
                <w:sz w:val="20"/>
                <w:szCs w:val="20"/>
              </w:rPr>
              <w:t xml:space="preserve">        V</w:t>
            </w: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t>շինարարության (քանդման) թույլտվություն տալու մերժման մասին պատասխանը հիմնավորված է  ՀՀ օրենսդրությամբ նախատեսված դրույթներով և տրվում է սահմանված ժանկետում</w:t>
            </w:r>
          </w:p>
        </w:tc>
        <w:tc>
          <w:tcPr>
            <w:tcW w:w="560" w:type="pct"/>
          </w:tcPr>
          <w:p w:rsidR="005744BE" w:rsidRPr="00073686" w:rsidRDefault="005744BE" w:rsidP="005744BE">
            <w:pPr>
              <w:spacing w:line="240" w:lineRule="auto"/>
              <w:rPr>
                <w:sz w:val="20"/>
                <w:szCs w:val="20"/>
              </w:rPr>
            </w:pPr>
            <w:r>
              <w:rPr>
                <w:sz w:val="20"/>
                <w:szCs w:val="20"/>
              </w:rPr>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5843E7" w:rsidRDefault="005744BE" w:rsidP="005744BE">
            <w:pPr>
              <w:spacing w:line="240" w:lineRule="auto"/>
              <w:rPr>
                <w:sz w:val="20"/>
                <w:szCs w:val="20"/>
              </w:rPr>
            </w:pPr>
            <w:r w:rsidRPr="00E9019D">
              <w:rPr>
                <w:sz w:val="20"/>
                <w:szCs w:val="20"/>
              </w:rPr>
              <w:t>Կրկնակի</w:t>
            </w:r>
            <w:r w:rsidRPr="005843E7">
              <w:rPr>
                <w:sz w:val="20"/>
                <w:szCs w:val="20"/>
              </w:rPr>
              <w:t xml:space="preserve"> </w:t>
            </w:r>
            <w:r>
              <w:rPr>
                <w:sz w:val="20"/>
                <w:szCs w:val="20"/>
              </w:rPr>
              <w:t xml:space="preserve">ներկայացված </w:t>
            </w:r>
            <w:r w:rsidRPr="00E9019D">
              <w:rPr>
                <w:sz w:val="20"/>
                <w:szCs w:val="20"/>
              </w:rPr>
              <w:t>դիմ</w:t>
            </w:r>
            <w:r>
              <w:rPr>
                <w:sz w:val="20"/>
                <w:szCs w:val="20"/>
              </w:rPr>
              <w:t>ումին</w:t>
            </w:r>
            <w:r w:rsidRPr="005843E7">
              <w:rPr>
                <w:sz w:val="20"/>
                <w:szCs w:val="20"/>
              </w:rPr>
              <w:t xml:space="preserve"> </w:t>
            </w:r>
            <w:r w:rsidRPr="00E9019D">
              <w:rPr>
                <w:sz w:val="20"/>
                <w:szCs w:val="20"/>
              </w:rPr>
              <w:t>թույլտվության</w:t>
            </w:r>
            <w:r w:rsidRPr="005843E7">
              <w:rPr>
                <w:sz w:val="20"/>
                <w:szCs w:val="20"/>
              </w:rPr>
              <w:t xml:space="preserve"> </w:t>
            </w:r>
            <w:r w:rsidRPr="00E9019D">
              <w:rPr>
                <w:sz w:val="20"/>
                <w:szCs w:val="20"/>
              </w:rPr>
              <w:t>կամ</w:t>
            </w:r>
            <w:r w:rsidRPr="005843E7">
              <w:rPr>
                <w:sz w:val="20"/>
                <w:szCs w:val="20"/>
              </w:rPr>
              <w:t xml:space="preserve"> </w:t>
            </w:r>
            <w:r w:rsidRPr="00E9019D">
              <w:rPr>
                <w:sz w:val="20"/>
                <w:szCs w:val="20"/>
              </w:rPr>
              <w:t>մերժման</w:t>
            </w:r>
            <w:r w:rsidRPr="005843E7">
              <w:rPr>
                <w:sz w:val="20"/>
                <w:szCs w:val="20"/>
              </w:rPr>
              <w:t xml:space="preserve"> </w:t>
            </w:r>
            <w:r w:rsidRPr="00E9019D">
              <w:rPr>
                <w:sz w:val="20"/>
                <w:szCs w:val="20"/>
              </w:rPr>
              <w:t>մասին</w:t>
            </w:r>
            <w:r w:rsidRPr="005843E7">
              <w:rPr>
                <w:sz w:val="20"/>
                <w:szCs w:val="20"/>
              </w:rPr>
              <w:t xml:space="preserve"> </w:t>
            </w:r>
            <w:r w:rsidRPr="00E9019D">
              <w:rPr>
                <w:sz w:val="20"/>
                <w:szCs w:val="20"/>
              </w:rPr>
              <w:t>հարցը</w:t>
            </w:r>
            <w:r w:rsidRPr="005843E7">
              <w:rPr>
                <w:sz w:val="20"/>
                <w:szCs w:val="20"/>
              </w:rPr>
              <w:t xml:space="preserve"> </w:t>
            </w:r>
            <w:r w:rsidRPr="00E9019D">
              <w:rPr>
                <w:sz w:val="20"/>
                <w:szCs w:val="20"/>
              </w:rPr>
              <w:t>քննարկվում</w:t>
            </w:r>
            <w:r w:rsidRPr="005843E7">
              <w:rPr>
                <w:sz w:val="20"/>
                <w:szCs w:val="20"/>
              </w:rPr>
              <w:t xml:space="preserve"> </w:t>
            </w:r>
            <w:r w:rsidRPr="00E9019D">
              <w:rPr>
                <w:sz w:val="20"/>
                <w:szCs w:val="20"/>
              </w:rPr>
              <w:t>է</w:t>
            </w:r>
            <w:r w:rsidRPr="005843E7">
              <w:rPr>
                <w:sz w:val="20"/>
                <w:szCs w:val="20"/>
              </w:rPr>
              <w:t xml:space="preserve"> </w:t>
            </w:r>
            <w:r>
              <w:rPr>
                <w:sz w:val="20"/>
                <w:szCs w:val="20"/>
              </w:rPr>
              <w:t xml:space="preserve">սահմանված ժամկետում /կախված ռիսկայնության աստիճանից` 3-օր կամ  </w:t>
            </w:r>
            <w:r w:rsidRPr="005843E7">
              <w:rPr>
                <w:sz w:val="20"/>
                <w:szCs w:val="20"/>
              </w:rPr>
              <w:t>7-</w:t>
            </w:r>
            <w:r w:rsidRPr="00E9019D">
              <w:rPr>
                <w:sz w:val="20"/>
                <w:szCs w:val="20"/>
              </w:rPr>
              <w:t>օր</w:t>
            </w:r>
            <w:r>
              <w:rPr>
                <w:sz w:val="20"/>
                <w:szCs w:val="20"/>
              </w:rPr>
              <w:t>/</w:t>
            </w:r>
            <w:r w:rsidRPr="005843E7">
              <w:rPr>
                <w:sz w:val="20"/>
                <w:szCs w:val="20"/>
              </w:rPr>
              <w:t>:</w:t>
            </w:r>
          </w:p>
          <w:p w:rsidR="005744BE" w:rsidRPr="00073686" w:rsidRDefault="005744BE" w:rsidP="005744BE">
            <w:pPr>
              <w:spacing w:line="240" w:lineRule="auto"/>
              <w:rPr>
                <w:sz w:val="20"/>
                <w:szCs w:val="20"/>
              </w:rPr>
            </w:pPr>
          </w:p>
        </w:tc>
        <w:tc>
          <w:tcPr>
            <w:tcW w:w="560" w:type="pct"/>
          </w:tcPr>
          <w:p w:rsidR="005744BE" w:rsidRPr="00073686" w:rsidRDefault="005744BE" w:rsidP="005744BE">
            <w:pPr>
              <w:spacing w:line="240" w:lineRule="auto"/>
              <w:rPr>
                <w:sz w:val="20"/>
                <w:szCs w:val="20"/>
              </w:rPr>
            </w:pP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Default="005744BE" w:rsidP="005744BE">
            <w:pPr>
              <w:spacing w:line="240" w:lineRule="auto"/>
              <w:rPr>
                <w:sz w:val="20"/>
                <w:szCs w:val="20"/>
              </w:rPr>
            </w:pPr>
            <w:r>
              <w:rPr>
                <w:sz w:val="20"/>
                <w:szCs w:val="20"/>
              </w:rPr>
              <w:lastRenderedPageBreak/>
              <w:t xml:space="preserve">ՀՀ օրենսդրությամբ սահմանված կարգի պահանջների խախտումներով իրականացվող շինարարության թույլտվությունը կասեցվում է` </w:t>
            </w:r>
            <w:r w:rsidRPr="00E9019D">
              <w:rPr>
                <w:sz w:val="20"/>
                <w:szCs w:val="20"/>
              </w:rPr>
              <w:t>մինչև կասեցման պատճառների վերացումը</w:t>
            </w:r>
          </w:p>
          <w:p w:rsidR="005744BE" w:rsidRPr="00073686" w:rsidRDefault="005744BE" w:rsidP="005744BE">
            <w:pPr>
              <w:spacing w:line="240" w:lineRule="auto"/>
              <w:rPr>
                <w:sz w:val="20"/>
                <w:szCs w:val="20"/>
              </w:rPr>
            </w:pPr>
            <w:r w:rsidRPr="00E9019D">
              <w:rPr>
                <w:sz w:val="20"/>
                <w:szCs w:val="20"/>
              </w:rPr>
              <w:t xml:space="preserve"> </w:t>
            </w:r>
          </w:p>
        </w:tc>
        <w:tc>
          <w:tcPr>
            <w:tcW w:w="560" w:type="pct"/>
          </w:tcPr>
          <w:p w:rsidR="005744BE" w:rsidRPr="00073686" w:rsidRDefault="005744BE" w:rsidP="005744BE">
            <w:pPr>
              <w:spacing w:line="240" w:lineRule="auto"/>
              <w:rPr>
                <w:sz w:val="20"/>
                <w:szCs w:val="20"/>
              </w:rPr>
            </w:pPr>
            <w:r>
              <w:rPr>
                <w:sz w:val="20"/>
                <w:szCs w:val="20"/>
              </w:rPr>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bl>
    <w:p w:rsidR="005744BE" w:rsidRPr="004E60F7" w:rsidRDefault="005744BE" w:rsidP="00CD6FB0">
      <w:pPr>
        <w:pStyle w:val="NormalWeb"/>
        <w:numPr>
          <w:ilvl w:val="0"/>
          <w:numId w:val="7"/>
        </w:numPr>
        <w:spacing w:before="0" w:beforeAutospacing="0" w:after="0" w:afterAutospacing="0"/>
        <w:rPr>
          <w:rFonts w:ascii="GHEA Grapalat" w:hAnsi="GHEA Grapalat"/>
          <w:sz w:val="20"/>
          <w:szCs w:val="20"/>
          <w:lang w:val="hy-AM"/>
        </w:rPr>
      </w:pPr>
      <w:r w:rsidRPr="004E60F7">
        <w:rPr>
          <w:rFonts w:ascii="GHEA Grapalat" w:hAnsi="GHEA Grapalat" w:cs="AK Courier"/>
          <w:sz w:val="20"/>
          <w:szCs w:val="20"/>
          <w:lang w:val="hy-AM"/>
        </w:rPr>
        <w:t>Գործառույթը` ՏԻՄ ՀՀ օրենք, 37-րդ հոդված, կետ 5.</w:t>
      </w:r>
      <w:r w:rsidRPr="00E4733E">
        <w:rPr>
          <w:rFonts w:ascii="GHEA Grapalat" w:hAnsi="GHEA Grapalat"/>
          <w:sz w:val="20"/>
          <w:szCs w:val="20"/>
        </w:rPr>
        <w:t xml:space="preserve"> </w:t>
      </w:r>
      <w:r>
        <w:rPr>
          <w:rFonts w:ascii="GHEA Grapalat" w:hAnsi="GHEA Grapalat"/>
          <w:sz w:val="20"/>
          <w:szCs w:val="20"/>
        </w:rPr>
        <w:t>ՀՀ</w:t>
      </w:r>
      <w:r w:rsidRPr="00E4733E">
        <w:rPr>
          <w:rFonts w:ascii="GHEA Grapalat" w:hAnsi="GHEA Grapalat"/>
          <w:sz w:val="20"/>
          <w:szCs w:val="20"/>
        </w:rPr>
        <w:t xml:space="preserve"> </w:t>
      </w:r>
      <w:r>
        <w:rPr>
          <w:rFonts w:ascii="GHEA Grapalat" w:hAnsi="GHEA Grapalat"/>
          <w:sz w:val="20"/>
          <w:szCs w:val="20"/>
        </w:rPr>
        <w:t>օրենսդրությամբ</w:t>
      </w:r>
      <w:r w:rsidRPr="004E60F7">
        <w:rPr>
          <w:rFonts w:ascii="GHEA Grapalat" w:hAnsi="GHEA Grapalat" w:cs="AK Courier"/>
          <w:sz w:val="20"/>
          <w:szCs w:val="20"/>
          <w:lang w:val="hy-AM"/>
        </w:rPr>
        <w:t xml:space="preserve"> </w:t>
      </w:r>
      <w:r w:rsidRPr="004E60F7">
        <w:rPr>
          <w:rFonts w:ascii="GHEA Grapalat" w:hAnsi="GHEA Grapalat"/>
          <w:sz w:val="20"/>
          <w:szCs w:val="20"/>
          <w:lang w:val="hy-AM"/>
        </w:rPr>
        <w:t>սահմանված կարգով ձևակերպում է ավարտված շինարարության շահագործման փաստագրումը.</w:t>
      </w:r>
    </w:p>
    <w:p w:rsidR="005744BE" w:rsidRPr="004E60F7"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4E60F7">
        <w:rPr>
          <w:rFonts w:cs="AK Courier"/>
          <w:sz w:val="20"/>
          <w:szCs w:val="20"/>
          <w:lang w:val="hy-AM"/>
        </w:rPr>
        <w:t>Գործառույթի իրականացման օրենսդրական հիմքը`&lt;&lt;Քաղաքաշինության մասին</w:t>
      </w:r>
      <w:r>
        <w:rPr>
          <w:rFonts w:cs="AK Courier"/>
          <w:sz w:val="20"/>
          <w:szCs w:val="20"/>
          <w:lang w:val="hy-AM"/>
        </w:rPr>
        <w:t xml:space="preserve">&gt;&gt; ՀՀ օրենք, ՀՀ կառավարության </w:t>
      </w:r>
      <w:r w:rsidRPr="004E60F7">
        <w:rPr>
          <w:rFonts w:cs="AK Courier"/>
          <w:sz w:val="20"/>
          <w:szCs w:val="20"/>
          <w:lang w:val="hy-AM"/>
        </w:rPr>
        <w:t xml:space="preserve">2003 </w:t>
      </w:r>
      <w:r w:rsidRPr="005C32AE">
        <w:rPr>
          <w:rFonts w:cs="AK Courier"/>
          <w:sz w:val="20"/>
          <w:szCs w:val="20"/>
          <w:lang w:val="hy-AM"/>
        </w:rPr>
        <w:t>թվականի մայիսի 8-ի</w:t>
      </w:r>
      <w:r w:rsidRPr="004E60F7">
        <w:rPr>
          <w:rFonts w:cs="AK Courier"/>
          <w:sz w:val="20"/>
          <w:szCs w:val="20"/>
          <w:lang w:val="hy-AM"/>
        </w:rPr>
        <w:t xml:space="preserve"> N626-Ն որոշում:</w:t>
      </w:r>
    </w:p>
    <w:p w:rsidR="005744BE" w:rsidRPr="00E93C34"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5744BE" w:rsidRPr="001E07BE"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A92F61" w:rsidTr="005744BE">
        <w:tc>
          <w:tcPr>
            <w:tcW w:w="970" w:type="pct"/>
          </w:tcPr>
          <w:p w:rsidR="005744BE" w:rsidRPr="00BB47C2" w:rsidRDefault="005744BE" w:rsidP="005744BE">
            <w:pPr>
              <w:spacing w:line="240" w:lineRule="auto"/>
              <w:rPr>
                <w:color w:val="000000"/>
                <w:sz w:val="20"/>
                <w:szCs w:val="20"/>
                <w:lang w:val="hy-AM"/>
              </w:rPr>
            </w:pPr>
            <w:r>
              <w:rPr>
                <w:color w:val="000000"/>
                <w:sz w:val="20"/>
                <w:szCs w:val="20"/>
              </w:rPr>
              <w:t xml:space="preserve">1. </w:t>
            </w:r>
            <w:r w:rsidRPr="00BB47C2">
              <w:rPr>
                <w:color w:val="000000"/>
                <w:sz w:val="20"/>
                <w:szCs w:val="20"/>
                <w:lang w:val="hy-AM"/>
              </w:rPr>
              <w:t xml:space="preserve">ավարտված շինարարության շահագործման ընդունումը  փաստագրվում է` շահագործման ակտի ձևակերպմամբ, կառուցապատողի կողմից ներկայացված դիմումի և դիմումին կից փաստաթղթերի հիման </w:t>
            </w:r>
            <w:r w:rsidRPr="00BB47C2">
              <w:rPr>
                <w:color w:val="000000"/>
                <w:sz w:val="20"/>
                <w:szCs w:val="20"/>
                <w:lang w:val="hy-AM"/>
              </w:rPr>
              <w:lastRenderedPageBreak/>
              <w:t>վրա</w:t>
            </w:r>
          </w:p>
          <w:p w:rsidR="005744BE" w:rsidRPr="00BB47C2" w:rsidRDefault="005744BE" w:rsidP="005744BE">
            <w:pPr>
              <w:spacing w:line="240" w:lineRule="auto"/>
              <w:rPr>
                <w:color w:val="000000"/>
                <w:sz w:val="20"/>
                <w:szCs w:val="20"/>
                <w:lang w:val="hy-AM"/>
              </w:rPr>
            </w:pP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 xml:space="preserve">2. </w:t>
            </w:r>
            <w:r w:rsidRPr="00BB47C2">
              <w:rPr>
                <w:rFonts w:ascii="GHEA Grapalat" w:hAnsi="GHEA Grapalat"/>
                <w:sz w:val="20"/>
                <w:szCs w:val="20"/>
                <w:lang w:val="hy-AM"/>
              </w:rPr>
              <w:t xml:space="preserve">(դիմումին կցվող փաստաթղթերն են` </w:t>
            </w: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1</w:t>
            </w:r>
            <w:r w:rsidRPr="00BB47C2">
              <w:rPr>
                <w:rFonts w:ascii="GHEA Grapalat" w:hAnsi="GHEA Grapalat"/>
                <w:sz w:val="20"/>
                <w:szCs w:val="20"/>
                <w:lang w:val="hy-AM"/>
              </w:rPr>
              <w:t>) ընդունող հանձնաժողովի</w:t>
            </w:r>
            <w:r w:rsidRPr="00E4733E">
              <w:rPr>
                <w:rFonts w:ascii="GHEA Grapalat" w:hAnsi="GHEA Grapalat"/>
                <w:sz w:val="20"/>
                <w:szCs w:val="20"/>
                <w:lang w:val="hy-AM"/>
              </w:rPr>
              <w:t xml:space="preserve"> կողմից շահագորշման</w:t>
            </w:r>
            <w:r w:rsidRPr="00BB47C2">
              <w:rPr>
                <w:rFonts w:ascii="GHEA Grapalat" w:hAnsi="GHEA Grapalat"/>
                <w:sz w:val="20"/>
                <w:szCs w:val="20"/>
                <w:lang w:val="hy-AM"/>
              </w:rPr>
              <w:t xml:space="preserve"> ակտը կամ երկկողմանի</w:t>
            </w:r>
            <w:r w:rsidRPr="00E4733E">
              <w:rPr>
                <w:rFonts w:ascii="GHEA Grapalat" w:hAnsi="GHEA Grapalat"/>
                <w:sz w:val="20"/>
                <w:szCs w:val="20"/>
                <w:lang w:val="hy-AM"/>
              </w:rPr>
              <w:t xml:space="preserve"> շահագործման</w:t>
            </w:r>
            <w:r w:rsidRPr="00BB47C2">
              <w:rPr>
                <w:rFonts w:ascii="GHEA Grapalat" w:hAnsi="GHEA Grapalat"/>
                <w:sz w:val="20"/>
                <w:szCs w:val="20"/>
                <w:lang w:val="hy-AM"/>
              </w:rPr>
              <w:t xml:space="preserve"> ակտը. </w:t>
            </w: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2</w:t>
            </w:r>
            <w:r w:rsidRPr="00BB47C2">
              <w:rPr>
                <w:rFonts w:ascii="GHEA Grapalat" w:hAnsi="GHEA Grapalat"/>
                <w:sz w:val="20"/>
                <w:szCs w:val="20"/>
                <w:lang w:val="hy-AM"/>
              </w:rPr>
              <w:t>) երկկողմանի</w:t>
            </w:r>
            <w:r w:rsidRPr="00E4733E">
              <w:rPr>
                <w:rFonts w:ascii="GHEA Grapalat" w:hAnsi="GHEA Grapalat"/>
                <w:sz w:val="20"/>
                <w:szCs w:val="20"/>
                <w:lang w:val="hy-AM"/>
              </w:rPr>
              <w:t xml:space="preserve"> շահագործման</w:t>
            </w:r>
            <w:r w:rsidRPr="00BB47C2">
              <w:rPr>
                <w:rFonts w:ascii="GHEA Grapalat" w:hAnsi="GHEA Grapalat"/>
                <w:sz w:val="20"/>
                <w:szCs w:val="20"/>
                <w:lang w:val="hy-AM"/>
              </w:rPr>
              <w:t xml:space="preserve"> ակտի դեպքում` տարածքային բաժնի, շահագրգիռ պետական մարմինների և շահագործող կազմակերպությունների դրական եզրակացությունները. </w:t>
            </w: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5C2C41">
              <w:rPr>
                <w:rFonts w:ascii="GHEA Grapalat" w:hAnsi="GHEA Grapalat"/>
                <w:sz w:val="20"/>
                <w:szCs w:val="20"/>
                <w:lang w:val="hy-AM"/>
              </w:rPr>
              <w:t>3</w:t>
            </w:r>
            <w:r w:rsidRPr="00BB47C2">
              <w:rPr>
                <w:rFonts w:ascii="GHEA Grapalat" w:hAnsi="GHEA Grapalat"/>
                <w:sz w:val="20"/>
                <w:szCs w:val="20"/>
                <w:lang w:val="hy-AM"/>
              </w:rPr>
              <w:t xml:space="preserve">) կատարողական փաստաթղթերի ցանկը. </w:t>
            </w: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5C2C41">
              <w:rPr>
                <w:rFonts w:ascii="GHEA Grapalat" w:hAnsi="GHEA Grapalat"/>
                <w:sz w:val="20"/>
                <w:szCs w:val="20"/>
                <w:lang w:val="hy-AM"/>
              </w:rPr>
              <w:t>4</w:t>
            </w:r>
            <w:r w:rsidRPr="00BB47C2">
              <w:rPr>
                <w:rFonts w:ascii="GHEA Grapalat" w:hAnsi="GHEA Grapalat"/>
                <w:sz w:val="20"/>
                <w:szCs w:val="20"/>
                <w:lang w:val="hy-AM"/>
              </w:rPr>
              <w:t xml:space="preserve">) </w:t>
            </w:r>
            <w:r w:rsidRPr="005C2C41">
              <w:rPr>
                <w:rFonts w:ascii="GHEA Grapalat" w:hAnsi="GHEA Grapalat"/>
                <w:sz w:val="20"/>
                <w:szCs w:val="20"/>
                <w:lang w:val="hy-AM"/>
              </w:rPr>
              <w:t xml:space="preserve">շահագործման </w:t>
            </w:r>
            <w:r w:rsidRPr="00BB47C2">
              <w:rPr>
                <w:rFonts w:ascii="GHEA Grapalat" w:hAnsi="GHEA Grapalat"/>
                <w:sz w:val="20"/>
                <w:szCs w:val="20"/>
                <w:lang w:val="hy-AM"/>
              </w:rPr>
              <w:t xml:space="preserve">ակտի ձևակերպման համար «Տեղական տուրքերի և վճարների մասին» ՀՀ օրենքով սահմանված կարգով վճարի մուծումը հավաստող անդորրագիրը: </w:t>
            </w:r>
          </w:p>
        </w:tc>
        <w:tc>
          <w:tcPr>
            <w:tcW w:w="560" w:type="pct"/>
          </w:tcPr>
          <w:p w:rsidR="005744BE" w:rsidRPr="00124B3B" w:rsidRDefault="005744BE" w:rsidP="005744BE">
            <w:pPr>
              <w:spacing w:line="240" w:lineRule="auto"/>
              <w:jc w:val="center"/>
              <w:rPr>
                <w:b/>
                <w:sz w:val="20"/>
                <w:szCs w:val="20"/>
              </w:rPr>
            </w:pPr>
            <w:r>
              <w:rPr>
                <w:b/>
                <w:sz w:val="20"/>
                <w:szCs w:val="20"/>
              </w:rPr>
              <w:lastRenderedPageBreak/>
              <w:t>V</w:t>
            </w:r>
          </w:p>
        </w:tc>
        <w:tc>
          <w:tcPr>
            <w:tcW w:w="747" w:type="pct"/>
          </w:tcPr>
          <w:p w:rsidR="005744BE" w:rsidRPr="00BC5E28" w:rsidRDefault="005744BE" w:rsidP="005744BE">
            <w:pPr>
              <w:spacing w:line="240" w:lineRule="auto"/>
              <w:jc w:val="center"/>
              <w:rPr>
                <w:b/>
                <w:sz w:val="20"/>
                <w:szCs w:val="20"/>
                <w:lang w:val="hy-AM"/>
              </w:rPr>
            </w:pPr>
          </w:p>
        </w:tc>
        <w:tc>
          <w:tcPr>
            <w:tcW w:w="522" w:type="pct"/>
          </w:tcPr>
          <w:p w:rsidR="005744BE" w:rsidRPr="00BC5E28" w:rsidRDefault="005744BE" w:rsidP="005744BE">
            <w:pPr>
              <w:spacing w:line="240" w:lineRule="auto"/>
              <w:jc w:val="center"/>
              <w:rPr>
                <w:b/>
                <w:sz w:val="20"/>
                <w:szCs w:val="20"/>
                <w:lang w:val="hy-AM"/>
              </w:rPr>
            </w:pPr>
          </w:p>
        </w:tc>
        <w:tc>
          <w:tcPr>
            <w:tcW w:w="596" w:type="pct"/>
          </w:tcPr>
          <w:p w:rsidR="005744BE" w:rsidRPr="00BC5E28" w:rsidRDefault="005744BE" w:rsidP="005744BE">
            <w:pPr>
              <w:spacing w:line="240" w:lineRule="auto"/>
              <w:jc w:val="center"/>
              <w:rPr>
                <w:b/>
                <w:sz w:val="20"/>
                <w:szCs w:val="20"/>
                <w:lang w:val="hy-AM"/>
              </w:rPr>
            </w:pPr>
          </w:p>
        </w:tc>
        <w:tc>
          <w:tcPr>
            <w:tcW w:w="747" w:type="pct"/>
          </w:tcPr>
          <w:p w:rsidR="005744BE" w:rsidRPr="00BC5E28" w:rsidRDefault="005744BE" w:rsidP="005744BE">
            <w:pPr>
              <w:spacing w:line="240" w:lineRule="auto"/>
              <w:jc w:val="center"/>
              <w:rPr>
                <w:b/>
                <w:sz w:val="20"/>
                <w:szCs w:val="20"/>
                <w:lang w:val="hy-AM"/>
              </w:rPr>
            </w:pPr>
          </w:p>
        </w:tc>
        <w:tc>
          <w:tcPr>
            <w:tcW w:w="858" w:type="pct"/>
          </w:tcPr>
          <w:p w:rsidR="005744BE" w:rsidRPr="00BC5E28" w:rsidRDefault="005744BE" w:rsidP="005744BE">
            <w:pPr>
              <w:spacing w:line="240" w:lineRule="auto"/>
              <w:jc w:val="center"/>
              <w:rPr>
                <w:b/>
                <w:sz w:val="20"/>
                <w:szCs w:val="20"/>
                <w:lang w:val="hy-AM"/>
              </w:rPr>
            </w:pPr>
          </w:p>
        </w:tc>
      </w:tr>
      <w:tr w:rsidR="005744BE" w:rsidRPr="00A92F61" w:rsidTr="005744BE">
        <w:tc>
          <w:tcPr>
            <w:tcW w:w="970" w:type="pct"/>
          </w:tcPr>
          <w:p w:rsidR="005744BE" w:rsidRPr="0038770D" w:rsidRDefault="005744BE" w:rsidP="005744BE">
            <w:pPr>
              <w:spacing w:line="240" w:lineRule="auto"/>
              <w:rPr>
                <w:color w:val="000000"/>
                <w:sz w:val="20"/>
                <w:szCs w:val="20"/>
                <w:lang w:val="hy-AM"/>
              </w:rPr>
            </w:pPr>
            <w:r w:rsidRPr="0038770D">
              <w:rPr>
                <w:color w:val="000000"/>
                <w:sz w:val="20"/>
                <w:szCs w:val="20"/>
                <w:lang w:val="hy-AM"/>
              </w:rPr>
              <w:lastRenderedPageBreak/>
              <w:t xml:space="preserve">պահպանվում են շահագործման ակտի ձևակերպման համար </w:t>
            </w:r>
            <w:r w:rsidRPr="008201B9">
              <w:rPr>
                <w:sz w:val="20"/>
                <w:szCs w:val="20"/>
                <w:lang w:val="hy-AM"/>
              </w:rPr>
              <w:t xml:space="preserve">ՀՀ օրենսդրությամբ </w:t>
            </w:r>
            <w:r w:rsidRPr="0038770D">
              <w:rPr>
                <w:color w:val="000000"/>
                <w:sz w:val="20"/>
                <w:szCs w:val="20"/>
                <w:lang w:val="hy-AM"/>
              </w:rPr>
              <w:t xml:space="preserve">սահմանված ժամկետները` </w:t>
            </w:r>
            <w:r w:rsidRPr="00BB47C2">
              <w:rPr>
                <w:color w:val="000000"/>
                <w:sz w:val="20"/>
                <w:szCs w:val="20"/>
                <w:lang w:val="hy-AM"/>
              </w:rPr>
              <w:t>ը</w:t>
            </w:r>
            <w:r w:rsidRPr="0038770D">
              <w:rPr>
                <w:color w:val="000000"/>
                <w:sz w:val="20"/>
                <w:szCs w:val="20"/>
                <w:lang w:val="hy-AM"/>
              </w:rPr>
              <w:t xml:space="preserve">ստ օբյեկտի </w:t>
            </w:r>
            <w:r w:rsidRPr="0038770D">
              <w:rPr>
                <w:color w:val="000000"/>
                <w:sz w:val="20"/>
                <w:szCs w:val="20"/>
                <w:lang w:val="hy-AM"/>
              </w:rPr>
              <w:lastRenderedPageBreak/>
              <w:t>ռիսկայնության աստիճանի (II և III կատեգորիայի համար 3-oր, IV և V կատեգորիայի համար` 5-օր)</w:t>
            </w:r>
          </w:p>
        </w:tc>
        <w:tc>
          <w:tcPr>
            <w:tcW w:w="560" w:type="pct"/>
          </w:tcPr>
          <w:p w:rsidR="005744BE" w:rsidRPr="00124B3B" w:rsidRDefault="005744BE" w:rsidP="005744BE">
            <w:pPr>
              <w:spacing w:line="240" w:lineRule="auto"/>
              <w:rPr>
                <w:color w:val="000000"/>
                <w:sz w:val="20"/>
                <w:szCs w:val="20"/>
              </w:rPr>
            </w:pPr>
            <w:r>
              <w:rPr>
                <w:color w:val="000000"/>
                <w:sz w:val="20"/>
                <w:szCs w:val="20"/>
              </w:rPr>
              <w:lastRenderedPageBreak/>
              <w:t xml:space="preserve">         V</w:t>
            </w:r>
          </w:p>
        </w:tc>
        <w:tc>
          <w:tcPr>
            <w:tcW w:w="747" w:type="pct"/>
          </w:tcPr>
          <w:p w:rsidR="005744BE" w:rsidRPr="0038770D" w:rsidRDefault="005744BE" w:rsidP="005744BE">
            <w:pPr>
              <w:spacing w:line="240" w:lineRule="auto"/>
              <w:rPr>
                <w:color w:val="000000"/>
                <w:sz w:val="20"/>
                <w:szCs w:val="20"/>
                <w:lang w:val="hy-AM"/>
              </w:rPr>
            </w:pPr>
          </w:p>
        </w:tc>
        <w:tc>
          <w:tcPr>
            <w:tcW w:w="522" w:type="pct"/>
          </w:tcPr>
          <w:p w:rsidR="005744BE" w:rsidRPr="0038770D" w:rsidRDefault="005744BE" w:rsidP="005744BE">
            <w:pPr>
              <w:spacing w:line="240" w:lineRule="auto"/>
              <w:rPr>
                <w:color w:val="000000"/>
                <w:sz w:val="20"/>
                <w:szCs w:val="20"/>
                <w:lang w:val="hy-AM"/>
              </w:rPr>
            </w:pPr>
          </w:p>
        </w:tc>
        <w:tc>
          <w:tcPr>
            <w:tcW w:w="596" w:type="pct"/>
          </w:tcPr>
          <w:p w:rsidR="005744BE" w:rsidRPr="0038770D" w:rsidRDefault="005744BE" w:rsidP="005744BE">
            <w:pPr>
              <w:spacing w:line="240" w:lineRule="auto"/>
              <w:rPr>
                <w:color w:val="000000"/>
                <w:sz w:val="20"/>
                <w:szCs w:val="20"/>
                <w:lang w:val="hy-AM"/>
              </w:rPr>
            </w:pPr>
          </w:p>
        </w:tc>
        <w:tc>
          <w:tcPr>
            <w:tcW w:w="747" w:type="pct"/>
          </w:tcPr>
          <w:p w:rsidR="005744BE" w:rsidRPr="0038770D" w:rsidRDefault="005744BE" w:rsidP="005744BE">
            <w:pPr>
              <w:spacing w:line="240" w:lineRule="auto"/>
              <w:rPr>
                <w:color w:val="000000"/>
                <w:sz w:val="20"/>
                <w:szCs w:val="20"/>
                <w:lang w:val="hy-AM"/>
              </w:rPr>
            </w:pPr>
          </w:p>
        </w:tc>
        <w:tc>
          <w:tcPr>
            <w:tcW w:w="858" w:type="pct"/>
          </w:tcPr>
          <w:p w:rsidR="005744BE" w:rsidRPr="0038770D" w:rsidRDefault="005744BE" w:rsidP="005744BE">
            <w:pPr>
              <w:spacing w:line="240" w:lineRule="auto"/>
              <w:rPr>
                <w:color w:val="000000"/>
                <w:sz w:val="20"/>
                <w:szCs w:val="20"/>
                <w:lang w:val="hy-AM"/>
              </w:rPr>
            </w:pPr>
          </w:p>
        </w:tc>
      </w:tr>
      <w:tr w:rsidR="005744BE" w:rsidRPr="00A92F61" w:rsidTr="005744BE">
        <w:tc>
          <w:tcPr>
            <w:tcW w:w="970" w:type="pct"/>
          </w:tcPr>
          <w:p w:rsidR="005744BE" w:rsidRPr="00BB47C2" w:rsidRDefault="005744BE" w:rsidP="005744BE">
            <w:pPr>
              <w:spacing w:line="240" w:lineRule="auto"/>
              <w:rPr>
                <w:color w:val="000000"/>
                <w:sz w:val="20"/>
                <w:szCs w:val="20"/>
                <w:lang w:val="hy-AM"/>
              </w:rPr>
            </w:pPr>
            <w:r w:rsidRPr="00BB47C2">
              <w:rPr>
                <w:color w:val="000000"/>
                <w:sz w:val="20"/>
                <w:szCs w:val="20"/>
                <w:lang w:val="hy-AM"/>
              </w:rPr>
              <w:lastRenderedPageBreak/>
              <w:t>ՀՀ պետական բյուջեի միջոցների հաշվին կամ դրանց ներգրավմամբ, IV կատեգորիայի դասակարգում ունեցող օբյեկտների շինարարության շահագործման փաստագրման դեպքում՝</w:t>
            </w:r>
          </w:p>
          <w:p w:rsidR="005744BE" w:rsidRPr="00BB47C2" w:rsidRDefault="005744BE" w:rsidP="005744BE">
            <w:pPr>
              <w:spacing w:line="240" w:lineRule="auto"/>
              <w:rPr>
                <w:color w:val="000000"/>
                <w:sz w:val="20"/>
                <w:szCs w:val="20"/>
                <w:lang w:val="hy-AM"/>
              </w:rPr>
            </w:pPr>
            <w:r w:rsidRPr="00BB47C2">
              <w:rPr>
                <w:color w:val="000000"/>
                <w:sz w:val="20"/>
                <w:szCs w:val="20"/>
                <w:lang w:val="hy-AM"/>
              </w:rPr>
              <w:t xml:space="preserve"> կատարած աշխատանքները ճարտարապետաշինարարական նախագծային փաստաթղթերին համապատասխանելու վերաբերյալ ծրագիրն իրականացնողի եզրակացության և ընդունող հանձնաժողովի ակտի առկայություն</w:t>
            </w:r>
          </w:p>
        </w:tc>
        <w:tc>
          <w:tcPr>
            <w:tcW w:w="560" w:type="pct"/>
          </w:tcPr>
          <w:p w:rsidR="005744BE" w:rsidRPr="00124B3B" w:rsidRDefault="005744BE" w:rsidP="005744BE">
            <w:pPr>
              <w:spacing w:line="240" w:lineRule="auto"/>
              <w:jc w:val="center"/>
              <w:rPr>
                <w:b/>
                <w:sz w:val="20"/>
                <w:szCs w:val="20"/>
              </w:rPr>
            </w:pPr>
            <w:r>
              <w:rPr>
                <w:b/>
                <w:sz w:val="20"/>
                <w:szCs w:val="20"/>
              </w:rPr>
              <w:t>V</w:t>
            </w:r>
          </w:p>
        </w:tc>
        <w:tc>
          <w:tcPr>
            <w:tcW w:w="747" w:type="pct"/>
          </w:tcPr>
          <w:p w:rsidR="005744BE" w:rsidRPr="00BB47C2" w:rsidRDefault="005744BE" w:rsidP="005744BE">
            <w:pPr>
              <w:spacing w:line="240" w:lineRule="auto"/>
              <w:jc w:val="center"/>
              <w:rPr>
                <w:b/>
                <w:sz w:val="20"/>
                <w:szCs w:val="20"/>
                <w:lang w:val="hy-AM"/>
              </w:rPr>
            </w:pPr>
          </w:p>
        </w:tc>
        <w:tc>
          <w:tcPr>
            <w:tcW w:w="522" w:type="pct"/>
          </w:tcPr>
          <w:p w:rsidR="005744BE" w:rsidRPr="00BB47C2" w:rsidRDefault="005744BE" w:rsidP="005744BE">
            <w:pPr>
              <w:spacing w:line="240" w:lineRule="auto"/>
              <w:jc w:val="center"/>
              <w:rPr>
                <w:b/>
                <w:sz w:val="20"/>
                <w:szCs w:val="20"/>
                <w:lang w:val="hy-AM"/>
              </w:rPr>
            </w:pPr>
          </w:p>
        </w:tc>
        <w:tc>
          <w:tcPr>
            <w:tcW w:w="596" w:type="pct"/>
          </w:tcPr>
          <w:p w:rsidR="005744BE" w:rsidRPr="00BB47C2" w:rsidRDefault="005744BE" w:rsidP="005744BE">
            <w:pPr>
              <w:spacing w:line="240" w:lineRule="auto"/>
              <w:jc w:val="center"/>
              <w:rPr>
                <w:b/>
                <w:sz w:val="20"/>
                <w:szCs w:val="20"/>
                <w:lang w:val="hy-AM"/>
              </w:rPr>
            </w:pPr>
          </w:p>
        </w:tc>
        <w:tc>
          <w:tcPr>
            <w:tcW w:w="747" w:type="pct"/>
          </w:tcPr>
          <w:p w:rsidR="005744BE" w:rsidRPr="00BB47C2" w:rsidRDefault="005744BE" w:rsidP="005744BE">
            <w:pPr>
              <w:spacing w:line="240" w:lineRule="auto"/>
              <w:jc w:val="center"/>
              <w:rPr>
                <w:b/>
                <w:sz w:val="20"/>
                <w:szCs w:val="20"/>
                <w:lang w:val="hy-AM"/>
              </w:rPr>
            </w:pPr>
          </w:p>
        </w:tc>
        <w:tc>
          <w:tcPr>
            <w:tcW w:w="858" w:type="pct"/>
          </w:tcPr>
          <w:p w:rsidR="005744BE" w:rsidRPr="00BB47C2" w:rsidRDefault="005744BE" w:rsidP="005744BE">
            <w:pPr>
              <w:spacing w:line="240" w:lineRule="auto"/>
              <w:jc w:val="center"/>
              <w:rPr>
                <w:b/>
                <w:sz w:val="20"/>
                <w:szCs w:val="20"/>
                <w:lang w:val="hy-AM"/>
              </w:rPr>
            </w:pPr>
          </w:p>
        </w:tc>
      </w:tr>
      <w:tr w:rsidR="005744BE" w:rsidRPr="00A92F61" w:rsidTr="005744BE">
        <w:tc>
          <w:tcPr>
            <w:tcW w:w="970" w:type="pct"/>
          </w:tcPr>
          <w:p w:rsidR="005744BE" w:rsidRPr="00807162" w:rsidRDefault="005744BE" w:rsidP="005744BE">
            <w:pPr>
              <w:pStyle w:val="NormalWeb"/>
              <w:spacing w:before="0" w:beforeAutospacing="0" w:after="0" w:afterAutospacing="0"/>
              <w:rPr>
                <w:rFonts w:ascii="GHEA Grapalat" w:hAnsi="GHEA Grapalat"/>
                <w:sz w:val="20"/>
                <w:szCs w:val="20"/>
                <w:lang w:val="hy-AM"/>
              </w:rPr>
            </w:pPr>
            <w:r w:rsidRPr="00807162">
              <w:rPr>
                <w:rFonts w:ascii="GHEA Grapalat" w:hAnsi="GHEA Grapalat"/>
                <w:sz w:val="20"/>
                <w:szCs w:val="20"/>
                <w:lang w:val="hy-AM"/>
              </w:rPr>
              <w:t>Ավարտված շինարարական աշխատանքներն ընդունող հանձնաժողովի կազմում համայնքի ղեկավարի (</w:t>
            </w:r>
            <w:r w:rsidRPr="00E23640">
              <w:rPr>
                <w:rFonts w:ascii="GHEA Grapalat" w:hAnsi="GHEA Grapalat"/>
                <w:sz w:val="20"/>
                <w:szCs w:val="20"/>
                <w:lang w:val="hy-AM"/>
              </w:rPr>
              <w:t>կ</w:t>
            </w:r>
            <w:r w:rsidRPr="00807162">
              <w:rPr>
                <w:rFonts w:ascii="GHEA Grapalat" w:hAnsi="GHEA Grapalat"/>
                <w:sz w:val="20"/>
                <w:szCs w:val="20"/>
                <w:lang w:val="hy-AM"/>
              </w:rPr>
              <w:t>ամ նրա ներկայացուցչի) մասնակցություն</w:t>
            </w:r>
          </w:p>
        </w:tc>
        <w:tc>
          <w:tcPr>
            <w:tcW w:w="560" w:type="pct"/>
          </w:tcPr>
          <w:p w:rsidR="005744BE" w:rsidRPr="00124B3B" w:rsidRDefault="005744BE" w:rsidP="005744BE">
            <w:pPr>
              <w:spacing w:line="240" w:lineRule="auto"/>
              <w:jc w:val="center"/>
              <w:rPr>
                <w:b/>
                <w:sz w:val="20"/>
                <w:szCs w:val="20"/>
              </w:rPr>
            </w:pPr>
            <w:r>
              <w:rPr>
                <w:b/>
                <w:sz w:val="20"/>
                <w:szCs w:val="20"/>
              </w:rPr>
              <w:t>V</w:t>
            </w:r>
          </w:p>
        </w:tc>
        <w:tc>
          <w:tcPr>
            <w:tcW w:w="747" w:type="pct"/>
          </w:tcPr>
          <w:p w:rsidR="005744BE" w:rsidRPr="00807162" w:rsidRDefault="005744BE" w:rsidP="005744BE">
            <w:pPr>
              <w:spacing w:line="240" w:lineRule="auto"/>
              <w:jc w:val="center"/>
              <w:rPr>
                <w:b/>
                <w:sz w:val="20"/>
                <w:szCs w:val="20"/>
                <w:lang w:val="hy-AM"/>
              </w:rPr>
            </w:pPr>
          </w:p>
        </w:tc>
        <w:tc>
          <w:tcPr>
            <w:tcW w:w="522" w:type="pct"/>
          </w:tcPr>
          <w:p w:rsidR="005744BE" w:rsidRPr="00807162" w:rsidRDefault="005744BE" w:rsidP="005744BE">
            <w:pPr>
              <w:spacing w:line="240" w:lineRule="auto"/>
              <w:jc w:val="center"/>
              <w:rPr>
                <w:b/>
                <w:sz w:val="20"/>
                <w:szCs w:val="20"/>
                <w:lang w:val="hy-AM"/>
              </w:rPr>
            </w:pPr>
          </w:p>
        </w:tc>
        <w:tc>
          <w:tcPr>
            <w:tcW w:w="596" w:type="pct"/>
          </w:tcPr>
          <w:p w:rsidR="005744BE" w:rsidRPr="00807162" w:rsidRDefault="005744BE" w:rsidP="005744BE">
            <w:pPr>
              <w:spacing w:line="240" w:lineRule="auto"/>
              <w:jc w:val="center"/>
              <w:rPr>
                <w:b/>
                <w:sz w:val="20"/>
                <w:szCs w:val="20"/>
                <w:lang w:val="hy-AM"/>
              </w:rPr>
            </w:pPr>
          </w:p>
        </w:tc>
        <w:tc>
          <w:tcPr>
            <w:tcW w:w="747" w:type="pct"/>
          </w:tcPr>
          <w:p w:rsidR="005744BE" w:rsidRPr="00807162" w:rsidRDefault="005744BE" w:rsidP="005744BE">
            <w:pPr>
              <w:spacing w:line="240" w:lineRule="auto"/>
              <w:jc w:val="center"/>
              <w:rPr>
                <w:b/>
                <w:sz w:val="20"/>
                <w:szCs w:val="20"/>
                <w:lang w:val="hy-AM"/>
              </w:rPr>
            </w:pPr>
          </w:p>
        </w:tc>
        <w:tc>
          <w:tcPr>
            <w:tcW w:w="858" w:type="pct"/>
          </w:tcPr>
          <w:p w:rsidR="005744BE" w:rsidRPr="00807162" w:rsidRDefault="005744BE" w:rsidP="005744BE">
            <w:pPr>
              <w:spacing w:line="240" w:lineRule="auto"/>
              <w:jc w:val="center"/>
              <w:rPr>
                <w:b/>
                <w:sz w:val="20"/>
                <w:szCs w:val="20"/>
                <w:lang w:val="hy-AM"/>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 xml:space="preserve">Կառուցապատողի </w:t>
            </w:r>
            <w:r w:rsidRPr="00420F99">
              <w:rPr>
                <w:rFonts w:ascii="GHEA Grapalat" w:hAnsi="GHEA Grapalat"/>
                <w:sz w:val="20"/>
                <w:szCs w:val="20"/>
                <w:lang w:val="hy-AM"/>
              </w:rPr>
              <w:lastRenderedPageBreak/>
              <w:t>ցանկությամբ շինարարական համալիրի կազմում ընդգրկված առանձին շենքերի և շինությունների շահագործման ընդունման ձևակերպում՝ ըստ դրանց շինարարության ավարտի</w:t>
            </w:r>
          </w:p>
        </w:tc>
        <w:tc>
          <w:tcPr>
            <w:tcW w:w="560" w:type="pct"/>
          </w:tcPr>
          <w:p w:rsidR="005744BE" w:rsidRPr="00124B3B" w:rsidRDefault="005744BE" w:rsidP="005744BE">
            <w:pPr>
              <w:spacing w:line="240" w:lineRule="auto"/>
              <w:jc w:val="center"/>
              <w:rPr>
                <w:b/>
                <w:sz w:val="20"/>
                <w:szCs w:val="20"/>
              </w:rPr>
            </w:pPr>
            <w:r>
              <w:rPr>
                <w:b/>
                <w:sz w:val="20"/>
                <w:szCs w:val="20"/>
              </w:rPr>
              <w:lastRenderedPageBreak/>
              <w:t>V</w:t>
            </w:r>
          </w:p>
        </w:tc>
        <w:tc>
          <w:tcPr>
            <w:tcW w:w="747" w:type="pct"/>
          </w:tcPr>
          <w:p w:rsidR="005744BE" w:rsidRPr="00420F99" w:rsidRDefault="005744BE" w:rsidP="005744BE">
            <w:pPr>
              <w:spacing w:line="240" w:lineRule="auto"/>
              <w:jc w:val="center"/>
              <w:rPr>
                <w:b/>
                <w:sz w:val="20"/>
                <w:szCs w:val="20"/>
                <w:lang w:val="hy-AM"/>
              </w:rPr>
            </w:pPr>
          </w:p>
        </w:tc>
        <w:tc>
          <w:tcPr>
            <w:tcW w:w="522" w:type="pct"/>
          </w:tcPr>
          <w:p w:rsidR="005744BE" w:rsidRPr="00420F99" w:rsidRDefault="005744BE" w:rsidP="005744BE">
            <w:pPr>
              <w:spacing w:line="240" w:lineRule="auto"/>
              <w:jc w:val="center"/>
              <w:rPr>
                <w:b/>
                <w:sz w:val="20"/>
                <w:szCs w:val="20"/>
                <w:lang w:val="hy-AM"/>
              </w:rPr>
            </w:pP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858" w:type="pct"/>
          </w:tcPr>
          <w:p w:rsidR="005744BE" w:rsidRPr="00420F99" w:rsidRDefault="005744BE" w:rsidP="005744BE">
            <w:pPr>
              <w:spacing w:line="240" w:lineRule="auto"/>
              <w:jc w:val="center"/>
              <w:rPr>
                <w:b/>
                <w:sz w:val="20"/>
                <w:szCs w:val="20"/>
                <w:lang w:val="hy-AM"/>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 xml:space="preserve">Ավարտված շինարարության շահագործումն էլեկտրոնային համակարգի միջոցով փաստագրելու դեպքում՝ </w:t>
            </w:r>
            <w:r w:rsidRPr="00E8682A">
              <w:rPr>
                <w:rFonts w:ascii="GHEA Grapalat" w:hAnsi="GHEA Grapalat"/>
                <w:sz w:val="20"/>
                <w:szCs w:val="20"/>
                <w:lang w:val="hy-AM"/>
              </w:rPr>
              <w:t xml:space="preserve">ՀՀ օրենսդրությամբ </w:t>
            </w:r>
            <w:r w:rsidRPr="00420F99">
              <w:rPr>
                <w:rFonts w:ascii="GHEA Grapalat" w:hAnsi="GHEA Grapalat"/>
                <w:sz w:val="20"/>
                <w:szCs w:val="20"/>
                <w:lang w:val="hy-AM"/>
              </w:rPr>
              <w:t>սահմանված կարգով կառուցապատողի գրանցում  իրավասու մարմնի «Էլեկտրոնային ընդունարանի» վեբ կայքում (ճարտարապետահատակագծային առաջադրանքի տրամադրման փուլում ստացված գրանցման համարով կամ, դրա բացակայության դեպքում` նոր գրանցման համարի տրամադրում)</w:t>
            </w:r>
          </w:p>
          <w:p w:rsidR="005744BE" w:rsidRPr="00420F99" w:rsidRDefault="005744BE" w:rsidP="005744BE">
            <w:pPr>
              <w:pStyle w:val="NormalWeb"/>
              <w:shd w:val="clear" w:color="auto" w:fill="FFFFFF"/>
              <w:spacing w:before="0" w:beforeAutospacing="0" w:after="0" w:afterAutospacing="0"/>
              <w:ind w:firstLine="375"/>
              <w:rPr>
                <w:rFonts w:ascii="GHEA Grapalat" w:hAnsi="GHEA Grapalat"/>
                <w:sz w:val="20"/>
                <w:szCs w:val="20"/>
                <w:lang w:val="hy-AM"/>
              </w:rPr>
            </w:pPr>
          </w:p>
        </w:tc>
        <w:tc>
          <w:tcPr>
            <w:tcW w:w="560" w:type="pct"/>
          </w:tcPr>
          <w:p w:rsidR="005744BE" w:rsidRPr="00124B3B" w:rsidRDefault="005744BE" w:rsidP="005744BE">
            <w:pPr>
              <w:spacing w:line="240" w:lineRule="auto"/>
              <w:jc w:val="center"/>
              <w:rPr>
                <w:b/>
                <w:sz w:val="20"/>
                <w:szCs w:val="20"/>
              </w:rPr>
            </w:pPr>
            <w:r>
              <w:rPr>
                <w:b/>
                <w:sz w:val="20"/>
                <w:szCs w:val="20"/>
              </w:rPr>
              <w:t>V</w:t>
            </w:r>
          </w:p>
        </w:tc>
        <w:tc>
          <w:tcPr>
            <w:tcW w:w="747" w:type="pct"/>
          </w:tcPr>
          <w:p w:rsidR="005744BE" w:rsidRPr="00420F99" w:rsidRDefault="005744BE" w:rsidP="005744BE">
            <w:pPr>
              <w:spacing w:line="240" w:lineRule="auto"/>
              <w:jc w:val="center"/>
              <w:rPr>
                <w:b/>
                <w:sz w:val="20"/>
                <w:szCs w:val="20"/>
                <w:lang w:val="hy-AM"/>
              </w:rPr>
            </w:pPr>
          </w:p>
        </w:tc>
        <w:tc>
          <w:tcPr>
            <w:tcW w:w="522" w:type="pct"/>
          </w:tcPr>
          <w:p w:rsidR="005744BE" w:rsidRPr="00420F99" w:rsidRDefault="005744BE" w:rsidP="005744BE">
            <w:pPr>
              <w:spacing w:line="240" w:lineRule="auto"/>
              <w:jc w:val="center"/>
              <w:rPr>
                <w:b/>
                <w:sz w:val="20"/>
                <w:szCs w:val="20"/>
                <w:lang w:val="hy-AM"/>
              </w:rPr>
            </w:pP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858" w:type="pct"/>
          </w:tcPr>
          <w:p w:rsidR="005744BE" w:rsidRPr="00420F99" w:rsidRDefault="005744BE" w:rsidP="005744BE">
            <w:pPr>
              <w:spacing w:line="240" w:lineRule="auto"/>
              <w:jc w:val="center"/>
              <w:rPr>
                <w:b/>
                <w:sz w:val="20"/>
                <w:szCs w:val="20"/>
                <w:lang w:val="hy-AM"/>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Էլեկտրոնային համակարգի կիրառման դեպքում՝ կառուցապատողի կողմից</w:t>
            </w:r>
            <w:r w:rsidRPr="00420F99">
              <w:rPr>
                <w:rFonts w:ascii="GHEA Grapalat" w:hAnsi="GHEA Grapalat"/>
                <w:color w:val="FF0000"/>
                <w:sz w:val="20"/>
                <w:szCs w:val="20"/>
                <w:lang w:val="hy-AM"/>
              </w:rPr>
              <w:t xml:space="preserve"> </w:t>
            </w:r>
            <w:r w:rsidRPr="00420F99">
              <w:rPr>
                <w:rFonts w:ascii="GHEA Grapalat" w:hAnsi="GHEA Grapalat"/>
                <w:sz w:val="20"/>
                <w:szCs w:val="20"/>
                <w:lang w:val="hy-AM"/>
              </w:rPr>
              <w:lastRenderedPageBreak/>
              <w:t>իրավասու մարմնին էլեկտրոնային ձևաթղթով լրացված դիմումի (N 3 ձև) առկայություն</w:t>
            </w:r>
          </w:p>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Pr="00C430ED" w:rsidRDefault="005744BE" w:rsidP="005744BE">
            <w:pPr>
              <w:rPr>
                <w:sz w:val="20"/>
                <w:szCs w:val="20"/>
              </w:rPr>
            </w:pPr>
          </w:p>
        </w:tc>
        <w:tc>
          <w:tcPr>
            <w:tcW w:w="858" w:type="pct"/>
          </w:tcPr>
          <w:p w:rsidR="005744BE" w:rsidRPr="00A92F61" w:rsidRDefault="005744BE" w:rsidP="005744BE">
            <w:pPr>
              <w:rPr>
                <w:sz w:val="20"/>
                <w:szCs w:val="20"/>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Էլեկտրոնային համակարգի կիրառման դեպքում՝ կառուցապատողի դիմումին կցվող անհրաժեշտ փաստաթղթերի տեսաներածված օրինակների առկայություն՝</w:t>
            </w:r>
          </w:p>
          <w:p w:rsidR="005744BE" w:rsidRPr="00420F99" w:rsidRDefault="005744BE" w:rsidP="005744BE">
            <w:pPr>
              <w:pStyle w:val="NormalWeb"/>
              <w:shd w:val="clear" w:color="auto" w:fill="FFFFFF"/>
              <w:spacing w:before="0" w:beforeAutospacing="0" w:after="0" w:afterAutospacing="0"/>
              <w:rPr>
                <w:rFonts w:ascii="GHEA Grapalat" w:hAnsi="GHEA Grapalat"/>
                <w:i/>
                <w:sz w:val="20"/>
                <w:szCs w:val="20"/>
                <w:lang w:val="hy-AM"/>
              </w:rPr>
            </w:pPr>
            <w:r w:rsidRPr="001B5BC0">
              <w:rPr>
                <w:rFonts w:ascii="GHEA Grapalat" w:hAnsi="GHEA Grapalat"/>
                <w:i/>
                <w:sz w:val="20"/>
                <w:szCs w:val="20"/>
                <w:lang w:val="hy-AM"/>
              </w:rPr>
              <w:t>1</w:t>
            </w:r>
            <w:r w:rsidRPr="00420F99">
              <w:rPr>
                <w:rFonts w:ascii="GHEA Grapalat" w:hAnsi="GHEA Grapalat"/>
                <w:i/>
                <w:sz w:val="20"/>
                <w:szCs w:val="20"/>
                <w:lang w:val="hy-AM"/>
              </w:rPr>
              <w:t>) ընդունող հանձնաժողովի</w:t>
            </w:r>
            <w:r w:rsidRPr="00816C1D">
              <w:rPr>
                <w:rFonts w:ascii="GHEA Grapalat" w:hAnsi="GHEA Grapalat"/>
                <w:i/>
                <w:sz w:val="20"/>
                <w:szCs w:val="20"/>
                <w:lang w:val="hy-AM"/>
              </w:rPr>
              <w:t xml:space="preserve"> շահագործման</w:t>
            </w:r>
            <w:r w:rsidRPr="00420F99">
              <w:rPr>
                <w:rFonts w:ascii="GHEA Grapalat" w:hAnsi="GHEA Grapalat"/>
                <w:i/>
                <w:sz w:val="20"/>
                <w:szCs w:val="20"/>
                <w:lang w:val="hy-AM"/>
              </w:rPr>
              <w:t xml:space="preserve"> ակտը կամ երկկողմանի ակտը.</w:t>
            </w:r>
          </w:p>
          <w:p w:rsidR="005744BE" w:rsidRPr="00420F99" w:rsidRDefault="005744BE" w:rsidP="005744BE">
            <w:pPr>
              <w:pStyle w:val="NormalWeb"/>
              <w:shd w:val="clear" w:color="auto" w:fill="FFFFFF"/>
              <w:spacing w:before="0" w:beforeAutospacing="0" w:after="0" w:afterAutospacing="0"/>
              <w:ind w:right="-108"/>
              <w:rPr>
                <w:rFonts w:ascii="GHEA Grapalat" w:hAnsi="GHEA Grapalat"/>
                <w:i/>
                <w:sz w:val="20"/>
                <w:szCs w:val="20"/>
                <w:lang w:val="hy-AM"/>
              </w:rPr>
            </w:pPr>
            <w:r w:rsidRPr="001B5BC0">
              <w:rPr>
                <w:rFonts w:ascii="GHEA Grapalat" w:hAnsi="GHEA Grapalat"/>
                <w:i/>
                <w:sz w:val="20"/>
                <w:szCs w:val="20"/>
                <w:lang w:val="hy-AM"/>
              </w:rPr>
              <w:t>2</w:t>
            </w:r>
            <w:r w:rsidRPr="00420F99">
              <w:rPr>
                <w:rFonts w:ascii="GHEA Grapalat" w:hAnsi="GHEA Grapalat"/>
                <w:i/>
                <w:sz w:val="20"/>
                <w:szCs w:val="20"/>
                <w:lang w:val="hy-AM"/>
              </w:rPr>
              <w:t>) երկկողմանի ակտի դեպքում` տարածքային բաժնի, շահագրգիռ պետական մարմինների և շահագործող կազմակերպությունների դրական եզրակացությունները.</w:t>
            </w:r>
          </w:p>
          <w:p w:rsidR="005744BE" w:rsidRPr="00420F99" w:rsidRDefault="005744BE" w:rsidP="005744BE">
            <w:pPr>
              <w:pStyle w:val="NormalWeb"/>
              <w:shd w:val="clear" w:color="auto" w:fill="FFFFFF"/>
              <w:spacing w:before="0" w:beforeAutospacing="0" w:after="0" w:afterAutospacing="0"/>
              <w:rPr>
                <w:rFonts w:ascii="GHEA Grapalat" w:hAnsi="GHEA Grapalat"/>
                <w:i/>
                <w:sz w:val="20"/>
                <w:szCs w:val="20"/>
                <w:lang w:val="hy-AM"/>
              </w:rPr>
            </w:pPr>
            <w:r w:rsidRPr="001B5BC0">
              <w:rPr>
                <w:rFonts w:ascii="GHEA Grapalat" w:hAnsi="GHEA Grapalat"/>
                <w:i/>
                <w:sz w:val="20"/>
                <w:szCs w:val="20"/>
                <w:lang w:val="hy-AM"/>
              </w:rPr>
              <w:t>3</w:t>
            </w:r>
            <w:r w:rsidRPr="00420F99">
              <w:rPr>
                <w:rFonts w:ascii="GHEA Grapalat" w:hAnsi="GHEA Grapalat"/>
                <w:i/>
                <w:sz w:val="20"/>
                <w:szCs w:val="20"/>
                <w:lang w:val="hy-AM"/>
              </w:rPr>
              <w:t xml:space="preserve">) կատարողական փաստաթղթերի ցանկը. </w:t>
            </w:r>
          </w:p>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i/>
                <w:sz w:val="20"/>
                <w:szCs w:val="20"/>
                <w:lang w:val="hy-AM"/>
              </w:rPr>
              <w:t>4</w:t>
            </w:r>
            <w:r w:rsidRPr="00420F99">
              <w:rPr>
                <w:rFonts w:ascii="GHEA Grapalat" w:hAnsi="GHEA Grapalat"/>
                <w:i/>
                <w:sz w:val="20"/>
                <w:szCs w:val="20"/>
                <w:lang w:val="hy-AM"/>
              </w:rPr>
              <w:t>)</w:t>
            </w:r>
            <w:r w:rsidRPr="00816C1D">
              <w:rPr>
                <w:rFonts w:ascii="GHEA Grapalat" w:hAnsi="GHEA Grapalat"/>
                <w:i/>
                <w:sz w:val="20"/>
                <w:szCs w:val="20"/>
                <w:lang w:val="hy-AM"/>
              </w:rPr>
              <w:t xml:space="preserve"> Շահագործման</w:t>
            </w:r>
            <w:r w:rsidRPr="00420F99">
              <w:rPr>
                <w:rFonts w:ascii="GHEA Grapalat" w:hAnsi="GHEA Grapalat"/>
                <w:i/>
                <w:sz w:val="20"/>
                <w:szCs w:val="20"/>
                <w:lang w:val="hy-AM"/>
              </w:rPr>
              <w:t xml:space="preserve"> ակտի ձևակերպման համար «Տեղական տուրքերի և վճարների մասին» ՀՀ օրենքով սահմանված </w:t>
            </w:r>
            <w:r w:rsidRPr="00420F99">
              <w:rPr>
                <w:rFonts w:ascii="GHEA Grapalat" w:hAnsi="GHEA Grapalat"/>
                <w:i/>
                <w:sz w:val="20"/>
                <w:szCs w:val="20"/>
                <w:lang w:val="hy-AM"/>
              </w:rPr>
              <w:lastRenderedPageBreak/>
              <w:t>կարգով վճարի մուծումը հավաստող անդորրագիրը</w:t>
            </w:r>
            <w:r w:rsidRPr="00420F99">
              <w:rPr>
                <w:rFonts w:ascii="GHEA Grapalat" w:hAnsi="GHEA Grapalat"/>
                <w:sz w:val="20"/>
                <w:szCs w:val="20"/>
                <w:lang w:val="hy-AM"/>
              </w:rPr>
              <w:t>)</w:t>
            </w:r>
          </w:p>
        </w:tc>
        <w:tc>
          <w:tcPr>
            <w:tcW w:w="560"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858" w:type="pct"/>
          </w:tcPr>
          <w:p w:rsidR="005744BE" w:rsidRPr="00420F99" w:rsidRDefault="005744BE" w:rsidP="005744BE">
            <w:pPr>
              <w:spacing w:line="240" w:lineRule="auto"/>
              <w:jc w:val="center"/>
              <w:rPr>
                <w:b/>
                <w:sz w:val="20"/>
                <w:szCs w:val="20"/>
                <w:lang w:val="hy-AM"/>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 xml:space="preserve">Դիմումի մերժման դեպքում </w:t>
            </w:r>
            <w:r w:rsidRPr="008B0985">
              <w:rPr>
                <w:rFonts w:ascii="GHEA Grapalat" w:hAnsi="GHEA Grapalat"/>
                <w:sz w:val="20"/>
                <w:szCs w:val="20"/>
                <w:lang w:val="hy-AM"/>
              </w:rPr>
              <w:t xml:space="preserve">ՀՀ օրենսդրությամբ </w:t>
            </w:r>
            <w:r w:rsidRPr="00420F99">
              <w:rPr>
                <w:rFonts w:ascii="GHEA Grapalat" w:hAnsi="GHEA Grapalat"/>
                <w:sz w:val="20"/>
                <w:szCs w:val="20"/>
                <w:lang w:val="hy-AM"/>
              </w:rPr>
              <w:t xml:space="preserve">սահմանված ժամկետում </w:t>
            </w:r>
            <w:r w:rsidRPr="0038770D">
              <w:rPr>
                <w:rFonts w:ascii="GHEA Grapalat" w:hAnsi="GHEA Grapalat"/>
                <w:color w:val="000000"/>
                <w:sz w:val="20"/>
                <w:szCs w:val="20"/>
                <w:lang w:val="hy-AM"/>
              </w:rPr>
              <w:t>(II և III կատեգորիայի համար 3-oր, IV և V կատեգորիայի համար` 5-օր)</w:t>
            </w:r>
            <w:r w:rsidRPr="00420F99">
              <w:rPr>
                <w:rFonts w:ascii="GHEA Grapalat" w:hAnsi="GHEA Grapalat"/>
                <w:color w:val="000000"/>
                <w:sz w:val="20"/>
                <w:szCs w:val="20"/>
                <w:lang w:val="hy-AM"/>
              </w:rPr>
              <w:t xml:space="preserve"> </w:t>
            </w:r>
            <w:r w:rsidRPr="00420F99">
              <w:rPr>
                <w:rFonts w:ascii="GHEA Grapalat" w:hAnsi="GHEA Grapalat"/>
                <w:sz w:val="20"/>
                <w:szCs w:val="20"/>
                <w:lang w:val="hy-AM"/>
              </w:rPr>
              <w:t>գրավոր տեղեկացում</w:t>
            </w:r>
            <w:r w:rsidRPr="00420F99">
              <w:rPr>
                <w:rFonts w:ascii="Arial" w:hAnsi="Arial" w:cs="Arial"/>
                <w:sz w:val="20"/>
                <w:szCs w:val="20"/>
                <w:lang w:val="hy-AM"/>
              </w:rPr>
              <w:t> </w:t>
            </w:r>
            <w:r w:rsidRPr="00420F99">
              <w:rPr>
                <w:rFonts w:ascii="GHEA Grapalat" w:hAnsi="GHEA Grapalat" w:cs="Arial Unicode"/>
                <w:sz w:val="20"/>
                <w:szCs w:val="20"/>
                <w:lang w:val="hy-AM"/>
              </w:rPr>
              <w:t>դիմողին</w:t>
            </w:r>
            <w:r w:rsidRPr="00420F99">
              <w:rPr>
                <w:rFonts w:ascii="GHEA Grapalat" w:hAnsi="GHEA Grapalat"/>
                <w:sz w:val="20"/>
                <w:szCs w:val="20"/>
                <w:lang w:val="hy-AM"/>
              </w:rPr>
              <w:t xml:space="preserve">, </w:t>
            </w:r>
            <w:r w:rsidRPr="00420F99">
              <w:rPr>
                <w:rFonts w:ascii="GHEA Grapalat" w:hAnsi="GHEA Grapalat" w:cs="Arial Unicode"/>
                <w:sz w:val="20"/>
                <w:szCs w:val="20"/>
                <w:lang w:val="hy-AM"/>
              </w:rPr>
              <w:t>նշելով մերժման պատճառները</w:t>
            </w:r>
          </w:p>
        </w:tc>
        <w:tc>
          <w:tcPr>
            <w:tcW w:w="560" w:type="pct"/>
          </w:tcPr>
          <w:p w:rsidR="005744BE" w:rsidRPr="00420F99"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420F99" w:rsidRDefault="005744BE" w:rsidP="005744BE">
            <w:pPr>
              <w:spacing w:line="240" w:lineRule="auto"/>
              <w:jc w:val="center"/>
              <w:rPr>
                <w:b/>
                <w:sz w:val="20"/>
                <w:szCs w:val="20"/>
                <w:lang w:val="hy-AM"/>
              </w:rPr>
            </w:pP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8B0985">
              <w:rPr>
                <w:rFonts w:ascii="GHEA Grapalat" w:hAnsi="GHEA Grapalat"/>
                <w:sz w:val="20"/>
                <w:szCs w:val="20"/>
                <w:lang w:val="hy-AM"/>
              </w:rPr>
              <w:t xml:space="preserve">1. </w:t>
            </w:r>
            <w:r w:rsidRPr="009D5FC1">
              <w:rPr>
                <w:rFonts w:ascii="GHEA Grapalat" w:hAnsi="GHEA Grapalat"/>
                <w:sz w:val="20"/>
                <w:szCs w:val="20"/>
                <w:lang w:val="hy-AM"/>
              </w:rPr>
              <w:t xml:space="preserve">Էլեկտրոնային համակարգի կիրառմամբ դիմումը մերժելու դեպքում՝ իրավասու մարմնի կողմից </w:t>
            </w:r>
            <w:r w:rsidRPr="009D5FC1">
              <w:rPr>
                <w:rFonts w:ascii="GHEA Grapalat" w:hAnsi="GHEA Grapalat" w:cs="Arial Unicode"/>
                <w:sz w:val="20"/>
                <w:szCs w:val="20"/>
                <w:lang w:val="hy-AM"/>
              </w:rPr>
              <w:t>դիմողին</w:t>
            </w:r>
            <w:r w:rsidRPr="009D5FC1">
              <w:rPr>
                <w:rFonts w:ascii="GHEA Grapalat" w:hAnsi="GHEA Grapalat"/>
                <w:sz w:val="20"/>
                <w:szCs w:val="20"/>
                <w:lang w:val="hy-AM"/>
              </w:rPr>
              <w:t xml:space="preserve"> տեղեկացում՝</w:t>
            </w:r>
            <w:r w:rsidRPr="009D5FC1">
              <w:rPr>
                <w:rFonts w:ascii="Arial" w:hAnsi="Arial" w:cs="Arial"/>
                <w:sz w:val="20"/>
                <w:szCs w:val="20"/>
                <w:lang w:val="hy-AM"/>
              </w:rPr>
              <w:t> </w:t>
            </w:r>
            <w:r w:rsidRPr="009D5FC1">
              <w:rPr>
                <w:rFonts w:ascii="GHEA Grapalat" w:hAnsi="GHEA Grapalat" w:cs="Arial Unicode"/>
                <w:sz w:val="20"/>
                <w:szCs w:val="20"/>
                <w:lang w:val="hy-AM"/>
              </w:rPr>
              <w:t xml:space="preserve"> </w:t>
            </w:r>
            <w:r w:rsidRPr="009D5FC1">
              <w:rPr>
                <w:rFonts w:ascii="GHEA Grapalat" w:hAnsi="GHEA Grapalat"/>
                <w:sz w:val="20"/>
                <w:szCs w:val="20"/>
                <w:lang w:val="hy-AM"/>
              </w:rPr>
              <w:t xml:space="preserve">այն էլեկտրոնային հասցեով և (կամ) հեռախոսահամարով, որը նշված է դիմումում, </w:t>
            </w:r>
            <w:r w:rsidRPr="009D5FC1">
              <w:rPr>
                <w:rFonts w:ascii="GHEA Grapalat" w:hAnsi="GHEA Grapalat" w:cs="Arial Unicode"/>
                <w:sz w:val="20"/>
                <w:szCs w:val="20"/>
                <w:lang w:val="hy-AM"/>
              </w:rPr>
              <w:t xml:space="preserve">նշելով մերժման պատճառները </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8B0985">
              <w:rPr>
                <w:rFonts w:ascii="GHEA Grapalat" w:hAnsi="GHEA Grapalat" w:cs="Sylfaen"/>
                <w:sz w:val="20"/>
                <w:szCs w:val="20"/>
                <w:lang w:val="hy-AM"/>
              </w:rPr>
              <w:t xml:space="preserve">2. </w:t>
            </w:r>
            <w:r w:rsidRPr="009D5FC1">
              <w:rPr>
                <w:rFonts w:ascii="GHEA Grapalat" w:hAnsi="GHEA Grapalat" w:cs="Sylfaen"/>
                <w:sz w:val="20"/>
                <w:szCs w:val="20"/>
                <w:lang w:val="hy-AM"/>
              </w:rPr>
              <w:t xml:space="preserve">կրկնակի դիմելու և իրավասու մարմնի </w:t>
            </w:r>
            <w:r w:rsidRPr="009D5FC1">
              <w:rPr>
                <w:rFonts w:ascii="GHEA Grapalat" w:hAnsi="GHEA Grapalat"/>
                <w:sz w:val="20"/>
                <w:szCs w:val="20"/>
                <w:lang w:val="hy-AM"/>
              </w:rPr>
              <w:t>առաջադրած</w:t>
            </w:r>
            <w:r w:rsidRPr="009D5FC1">
              <w:rPr>
                <w:rFonts w:ascii="GHEA Grapalat" w:hAnsi="GHEA Grapalat" w:cs="Sylfaen"/>
                <w:sz w:val="20"/>
                <w:szCs w:val="20"/>
                <w:lang w:val="hy-AM"/>
              </w:rPr>
              <w:t xml:space="preserve"> պահանջները դիմողի կողմից կատարվելու դեպքում </w:t>
            </w:r>
            <w:r w:rsidRPr="009D5FC1">
              <w:rPr>
                <w:rFonts w:ascii="GHEA Grapalat" w:hAnsi="GHEA Grapalat"/>
                <w:sz w:val="20"/>
                <w:szCs w:val="20"/>
                <w:lang w:val="hy-AM"/>
              </w:rPr>
              <w:t xml:space="preserve">շահագործման ակտի ձևակերպում՝ կառուցապատողի կրկնակի դիմումը տալու օրվանից 3-օրյա </w:t>
            </w:r>
            <w:r w:rsidRPr="009D5FC1">
              <w:rPr>
                <w:rFonts w:ascii="GHEA Grapalat" w:hAnsi="GHEA Grapalat"/>
                <w:sz w:val="20"/>
                <w:szCs w:val="20"/>
                <w:lang w:val="hy-AM"/>
              </w:rPr>
              <w:lastRenderedPageBreak/>
              <w:t>ժամկետում</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cs="Sylfaen"/>
                <w:sz w:val="20"/>
                <w:szCs w:val="20"/>
                <w:lang w:val="hy-AM"/>
              </w:rPr>
            </w:pPr>
            <w:r w:rsidRPr="008B0985">
              <w:rPr>
                <w:rFonts w:ascii="GHEA Grapalat" w:hAnsi="GHEA Grapalat"/>
                <w:sz w:val="20"/>
                <w:szCs w:val="20"/>
                <w:lang w:val="hy-AM"/>
              </w:rPr>
              <w:lastRenderedPageBreak/>
              <w:t xml:space="preserve">3. </w:t>
            </w:r>
            <w:r w:rsidRPr="009D5FC1">
              <w:rPr>
                <w:rFonts w:ascii="GHEA Grapalat" w:hAnsi="GHEA Grapalat"/>
                <w:sz w:val="20"/>
                <w:szCs w:val="20"/>
                <w:lang w:val="hy-AM"/>
              </w:rPr>
              <w:t>Էլեկտրոնային համակարգի կիրառման դեպքում՝ կառուցապատողի կրկնակի դիմումի ներկայացում իրավասու մարմնի վեբ կայքում ստացված գրանցման համարով</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cs="Arial Unicode"/>
                <w:sz w:val="20"/>
                <w:szCs w:val="20"/>
                <w:lang w:val="hy-AM"/>
              </w:rPr>
            </w:pPr>
            <w:r w:rsidRPr="008B0985">
              <w:rPr>
                <w:rFonts w:ascii="GHEA Grapalat" w:hAnsi="GHEA Grapalat"/>
                <w:sz w:val="20"/>
                <w:szCs w:val="20"/>
                <w:lang w:val="hy-AM"/>
              </w:rPr>
              <w:t xml:space="preserve">4. </w:t>
            </w:r>
            <w:r w:rsidRPr="009D5FC1">
              <w:rPr>
                <w:rFonts w:ascii="GHEA Grapalat" w:hAnsi="GHEA Grapalat"/>
                <w:sz w:val="20"/>
                <w:szCs w:val="20"/>
                <w:lang w:val="hy-AM"/>
              </w:rPr>
              <w:t xml:space="preserve">Շահագործման ակտի կազմում </w:t>
            </w:r>
            <w:r w:rsidRPr="009D5FC1">
              <w:rPr>
                <w:rFonts w:ascii="Arial" w:hAnsi="Arial" w:cs="Arial"/>
                <w:sz w:val="20"/>
                <w:szCs w:val="20"/>
                <w:lang w:val="hy-AM"/>
              </w:rPr>
              <w:t> </w:t>
            </w:r>
            <w:r w:rsidRPr="009D5FC1">
              <w:rPr>
                <w:rFonts w:ascii="GHEA Grapalat" w:hAnsi="GHEA Grapalat" w:cs="Arial Unicode"/>
                <w:sz w:val="20"/>
                <w:szCs w:val="20"/>
                <w:lang w:val="hy-AM"/>
              </w:rPr>
              <w:t xml:space="preserve">4 օրինակից </w:t>
            </w:r>
          </w:p>
          <w:p w:rsidR="005744BE" w:rsidRPr="009D5FC1" w:rsidRDefault="005744BE" w:rsidP="005744BE">
            <w:pPr>
              <w:pStyle w:val="NormalWeb"/>
              <w:shd w:val="clear" w:color="auto" w:fill="FFFFFF"/>
              <w:spacing w:before="0" w:beforeAutospacing="0" w:after="0" w:afterAutospacing="0"/>
              <w:rPr>
                <w:rFonts w:ascii="GHEA Grapalat" w:hAnsi="GHEA Grapalat" w:cs="Arial Unicode"/>
                <w:sz w:val="20"/>
                <w:szCs w:val="20"/>
                <w:lang w:val="hy-AM"/>
              </w:rPr>
            </w:pPr>
            <w:r w:rsidRPr="001B5BC0">
              <w:rPr>
                <w:rFonts w:ascii="GHEA Grapalat" w:hAnsi="GHEA Grapalat" w:cs="Arial Unicode"/>
                <w:sz w:val="20"/>
                <w:szCs w:val="20"/>
                <w:lang w:val="hy-AM"/>
              </w:rPr>
              <w:t>1</w:t>
            </w:r>
            <w:r w:rsidRPr="008B0985">
              <w:rPr>
                <w:rFonts w:ascii="GHEA Grapalat" w:hAnsi="GHEA Grapalat" w:cs="Arial Unicode"/>
                <w:sz w:val="20"/>
                <w:szCs w:val="20"/>
                <w:lang w:val="hy-AM"/>
              </w:rPr>
              <w:t>)</w:t>
            </w:r>
            <w:r w:rsidRPr="009D5FC1">
              <w:rPr>
                <w:rFonts w:ascii="GHEA Grapalat" w:hAnsi="GHEA Grapalat" w:cs="Arial Unicode"/>
                <w:sz w:val="20"/>
                <w:szCs w:val="20"/>
                <w:lang w:val="hy-AM"/>
              </w:rPr>
              <w:t xml:space="preserve"> մեկ օրինակը մնում է իրավասու մարմնի մոտ, </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sz w:val="20"/>
                <w:szCs w:val="20"/>
                <w:lang w:val="hy-AM"/>
              </w:rPr>
              <w:t>2</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տրամադրվում է կառուցապատողին,</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sz w:val="20"/>
                <w:szCs w:val="20"/>
                <w:lang w:val="hy-AM"/>
              </w:rPr>
              <w:t>3</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տրամադրվում է կապալառուին,</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Pr>
                <w:rFonts w:ascii="GHEA Grapalat" w:hAnsi="GHEA Grapalat"/>
                <w:sz w:val="20"/>
                <w:szCs w:val="20"/>
                <w:lang w:val="hy-AM"/>
              </w:rPr>
              <w:t>4</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ներկայացվում է ՀՀ ԿԱ անշարժ գույքի կադաստրի պետական կոմիտեի համապատասխան տարածքային մարմնին</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9D5FC1" w:rsidRDefault="005744BE" w:rsidP="005744BE">
            <w:pPr>
              <w:spacing w:line="240" w:lineRule="auto"/>
              <w:jc w:val="center"/>
              <w:rPr>
                <w:b/>
                <w:sz w:val="20"/>
                <w:szCs w:val="20"/>
                <w:lang w:val="hy-AM"/>
              </w:rPr>
            </w:pP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 xml:space="preserve">Էլեկտրոնային համակարգի կիրառման դեպքում իրավասու մարմնի կողմից </w:t>
            </w:r>
            <w:r w:rsidRPr="009D5FC1">
              <w:rPr>
                <w:rFonts w:ascii="GHEA Grapalat" w:hAnsi="GHEA Grapalat" w:cs="Arial Unicode"/>
                <w:sz w:val="20"/>
                <w:szCs w:val="20"/>
                <w:lang w:val="hy-AM"/>
              </w:rPr>
              <w:t>դիմողին</w:t>
            </w:r>
            <w:r w:rsidRPr="009D5FC1">
              <w:rPr>
                <w:rFonts w:ascii="GHEA Grapalat" w:hAnsi="GHEA Grapalat"/>
                <w:sz w:val="20"/>
                <w:szCs w:val="20"/>
                <w:lang w:val="hy-AM"/>
              </w:rPr>
              <w:t xml:space="preserve"> տեղեկացում՝</w:t>
            </w:r>
            <w:r w:rsidRPr="009D5FC1">
              <w:rPr>
                <w:rFonts w:ascii="Arial" w:hAnsi="Arial" w:cs="Arial"/>
                <w:sz w:val="20"/>
                <w:szCs w:val="20"/>
                <w:lang w:val="hy-AM"/>
              </w:rPr>
              <w:t> </w:t>
            </w:r>
            <w:r w:rsidRPr="009D5FC1">
              <w:rPr>
                <w:rFonts w:ascii="GHEA Grapalat" w:hAnsi="GHEA Grapalat" w:cs="Arial Unicode"/>
                <w:sz w:val="20"/>
                <w:szCs w:val="20"/>
                <w:lang w:val="hy-AM"/>
              </w:rPr>
              <w:t xml:space="preserve"> </w:t>
            </w:r>
            <w:r w:rsidRPr="009D5FC1">
              <w:rPr>
                <w:rFonts w:ascii="GHEA Grapalat" w:hAnsi="GHEA Grapalat"/>
                <w:sz w:val="20"/>
                <w:szCs w:val="20"/>
                <w:lang w:val="hy-AM"/>
              </w:rPr>
              <w:t xml:space="preserve">կառուցապատողի կողմից ներկայացված </w:t>
            </w:r>
            <w:r w:rsidRPr="009D5FC1">
              <w:rPr>
                <w:rFonts w:ascii="GHEA Grapalat" w:hAnsi="GHEA Grapalat"/>
                <w:sz w:val="20"/>
                <w:szCs w:val="20"/>
                <w:lang w:val="hy-AM"/>
              </w:rPr>
              <w:lastRenderedPageBreak/>
              <w:t xml:space="preserve">փաստաթղթերի հավաստիությունն ուսումնասիրելու անհրաժեշտության մասին </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lastRenderedPageBreak/>
              <w:t>Էլեկտրոնային համակարգի կիրառման դեպքում՝ իրավասու մարմնի կողմից կառուցապատողի կողմից ներկայացված փաստաթղթերի պատշաճ լինելու հանգամանքը հավաստելուց հետո շահագործման ակտի (N 1 ձև) ելքագրում և դրա կնիքով հաստատված թղթային տարբերակների տրամադրում  կառուցապատողին և համապատասխան մարմիններին</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Անհամապատասխանություն հայտնաբերվելու դեպքում դիմումի մերժում, իսկ իրավասու մարմնի կողմից տրված շահագործման ակտը չեղյալ է համարում (կառուցապատողին՝ գրավոր տեղեկացմամբ)</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9D5FC1" w:rsidRDefault="005744BE" w:rsidP="005744BE">
            <w:pPr>
              <w:spacing w:line="240" w:lineRule="auto"/>
              <w:jc w:val="center"/>
              <w:rPr>
                <w:b/>
                <w:sz w:val="20"/>
                <w:szCs w:val="20"/>
                <w:lang w:val="hy-AM"/>
              </w:rPr>
            </w:pP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շինարարության շահագործման ակտը ձևակերպելուց հետո 3-</w:t>
            </w:r>
            <w:r w:rsidRPr="009D5FC1">
              <w:rPr>
                <w:rFonts w:ascii="GHEA Grapalat" w:hAnsi="GHEA Grapalat"/>
                <w:sz w:val="20"/>
                <w:szCs w:val="20"/>
                <w:lang w:val="hy-AM"/>
              </w:rPr>
              <w:lastRenderedPageBreak/>
              <w:t xml:space="preserve">օրյա ժամկետում ծանուցվում է համապատասխան մարզպետը (կցվում է շահագործման ակտի պատճենը) </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9D5FC1" w:rsidRDefault="005744BE" w:rsidP="005744BE">
            <w:pPr>
              <w:spacing w:line="240" w:lineRule="auto"/>
              <w:jc w:val="center"/>
              <w:rPr>
                <w:b/>
                <w:sz w:val="20"/>
                <w:szCs w:val="20"/>
                <w:lang w:val="hy-AM"/>
              </w:rPr>
            </w:pP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Default="005744BE" w:rsidP="005744BE">
            <w:pPr>
              <w:rPr>
                <w:b/>
                <w:color w:val="0000FF"/>
                <w:sz w:val="20"/>
                <w:szCs w:val="20"/>
              </w:rPr>
            </w:pPr>
            <w:r>
              <w:rPr>
                <w:b/>
                <w:sz w:val="20"/>
                <w:szCs w:val="20"/>
              </w:rPr>
              <w:t xml:space="preserve">Գրավոր զգուշացվել է համայնքի </w:t>
            </w:r>
            <w:r>
              <w:rPr>
                <w:b/>
                <w:sz w:val="20"/>
                <w:szCs w:val="20"/>
              </w:rPr>
              <w:lastRenderedPageBreak/>
              <w:t>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lastRenderedPageBreak/>
              <w:t>շինարարության շահագործման ակտը ձևակերպելուց հետո 3-օրյա ժամկետում  ծանուցվում է տեսչության տարածքային բաժնինը (կցվում է շահագործման ակտի պատճենը)</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9D5FC1" w:rsidRDefault="005744BE" w:rsidP="005744BE">
            <w:pPr>
              <w:spacing w:line="240" w:lineRule="auto"/>
              <w:jc w:val="center"/>
              <w:rPr>
                <w:b/>
                <w:sz w:val="20"/>
                <w:szCs w:val="20"/>
                <w:lang w:val="hy-AM"/>
              </w:rPr>
            </w:pP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bl>
    <w:p w:rsidR="005744BE" w:rsidRPr="009D5FC1" w:rsidRDefault="005744BE" w:rsidP="005744BE">
      <w:pPr>
        <w:spacing w:line="240" w:lineRule="auto"/>
        <w:rPr>
          <w:rFonts w:cs="Sylfaen"/>
          <w:sz w:val="20"/>
          <w:szCs w:val="20"/>
          <w:lang w:val="hy-AM"/>
        </w:rPr>
      </w:pPr>
    </w:p>
    <w:p w:rsidR="005744BE" w:rsidRPr="000669EC" w:rsidRDefault="005744BE" w:rsidP="00CD6FB0">
      <w:pPr>
        <w:pStyle w:val="NormalWeb"/>
        <w:numPr>
          <w:ilvl w:val="0"/>
          <w:numId w:val="7"/>
        </w:numPr>
        <w:spacing w:before="0" w:beforeAutospacing="0" w:after="0" w:afterAutospacing="0"/>
        <w:rPr>
          <w:rFonts w:ascii="GHEA Grapalat" w:hAnsi="GHEA Grapalat"/>
          <w:sz w:val="20"/>
          <w:szCs w:val="20"/>
          <w:lang w:val="hy-AM"/>
        </w:rPr>
      </w:pPr>
      <w:r w:rsidRPr="000669EC">
        <w:rPr>
          <w:rFonts w:ascii="GHEA Grapalat" w:hAnsi="GHEA Grapalat" w:cs="AK Courier"/>
          <w:sz w:val="20"/>
          <w:szCs w:val="20"/>
          <w:lang w:val="hy-AM"/>
        </w:rPr>
        <w:t xml:space="preserve">Գործառույթը` ՏԻՄ ՀՀ օրենք, 37-րդ հոդված, կետ </w:t>
      </w:r>
      <w:r w:rsidRPr="009D5FC1">
        <w:rPr>
          <w:rFonts w:ascii="GHEA Grapalat" w:hAnsi="GHEA Grapalat" w:cs="AK Courier"/>
          <w:sz w:val="20"/>
          <w:szCs w:val="20"/>
          <w:lang w:val="hy-AM"/>
        </w:rPr>
        <w:t>5.1</w:t>
      </w:r>
      <w:r w:rsidRPr="000669EC">
        <w:rPr>
          <w:rFonts w:ascii="GHEA Grapalat" w:hAnsi="GHEA Grapalat" w:cs="AK Courier"/>
          <w:sz w:val="20"/>
          <w:szCs w:val="20"/>
          <w:lang w:val="hy-AM"/>
        </w:rPr>
        <w:t>.</w:t>
      </w:r>
      <w:r w:rsidRPr="000669EC">
        <w:rPr>
          <w:rFonts w:ascii="GHEA Grapalat" w:hAnsi="GHEA Grapalat"/>
          <w:sz w:val="20"/>
          <w:szCs w:val="20"/>
          <w:lang w:val="hy-AM"/>
        </w:rPr>
        <w:t>կանխարգելում ու կասեցնում է ինքնակամ շինարարությունը և օրենքով սահմանված կարգով ապահովում է դրանց հետևանքների վերացումը.</w:t>
      </w:r>
    </w:p>
    <w:p w:rsidR="005744BE" w:rsidRPr="000669EC" w:rsidRDefault="005744BE" w:rsidP="00CD6FB0">
      <w:pPr>
        <w:pStyle w:val="NormalWeb"/>
        <w:numPr>
          <w:ilvl w:val="0"/>
          <w:numId w:val="7"/>
        </w:numPr>
        <w:spacing w:before="0" w:beforeAutospacing="0" w:after="0" w:afterAutospacing="0"/>
        <w:rPr>
          <w:rFonts w:ascii="GHEA Grapalat" w:hAnsi="GHEA Grapalat" w:cs="AK Courier"/>
          <w:sz w:val="20"/>
          <w:szCs w:val="20"/>
          <w:lang w:val="hy-AM"/>
        </w:rPr>
      </w:pPr>
      <w:r w:rsidRPr="000669EC">
        <w:rPr>
          <w:rFonts w:ascii="GHEA Grapalat" w:hAnsi="GHEA Grapalat" w:cs="AK Courier"/>
          <w:sz w:val="20"/>
          <w:szCs w:val="20"/>
          <w:lang w:val="hy-AM"/>
        </w:rPr>
        <w:t>Գործառույթի իրականացման օրենսդրական հիմքը` &lt;&lt;Տեղական ինքնակառավարման մասին&gt;&gt; ՀՀ օրենք, &lt;&lt;Քաղաքաշինության մասին&gt;&gt; ՀՀ օրենք, ՀՀ քաղաքացիական օրենսգիրք և Վարչական իրավախախտումների  վերաբերյալ ՀՀ օրենսգիրք</w:t>
      </w:r>
    </w:p>
    <w:p w:rsidR="005744BE" w:rsidRPr="00E93C34"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51B71" w:rsidTr="005744BE">
        <w:tc>
          <w:tcPr>
            <w:tcW w:w="970" w:type="pct"/>
          </w:tcPr>
          <w:p w:rsidR="005744BE" w:rsidRPr="000669EC" w:rsidRDefault="005744BE" w:rsidP="005744BE">
            <w:pPr>
              <w:spacing w:line="240" w:lineRule="auto"/>
              <w:rPr>
                <w:sz w:val="20"/>
                <w:szCs w:val="20"/>
              </w:rPr>
            </w:pPr>
            <w:r>
              <w:rPr>
                <w:sz w:val="20"/>
                <w:szCs w:val="20"/>
              </w:rPr>
              <w:t>հ</w:t>
            </w:r>
            <w:r w:rsidRPr="000669EC">
              <w:rPr>
                <w:sz w:val="20"/>
                <w:szCs w:val="20"/>
              </w:rPr>
              <w:t>ամայնքում ինքնակամ շինարարության դեպքեր</w:t>
            </w:r>
            <w:r>
              <w:rPr>
                <w:sz w:val="20"/>
                <w:szCs w:val="20"/>
              </w:rPr>
              <w:t>ը կասեցված են</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0669EC" w:rsidTr="005744BE">
        <w:tc>
          <w:tcPr>
            <w:tcW w:w="970" w:type="pct"/>
          </w:tcPr>
          <w:p w:rsidR="005744BE" w:rsidRPr="000669EC" w:rsidRDefault="005744BE" w:rsidP="005744BE">
            <w:pPr>
              <w:spacing w:line="240" w:lineRule="auto"/>
              <w:rPr>
                <w:sz w:val="20"/>
                <w:szCs w:val="20"/>
              </w:rPr>
            </w:pPr>
            <w:r w:rsidRPr="000669EC">
              <w:rPr>
                <w:sz w:val="20"/>
                <w:szCs w:val="20"/>
                <w:lang w:val="hy-AM"/>
              </w:rPr>
              <w:t xml:space="preserve">ապահովում է </w:t>
            </w:r>
            <w:r>
              <w:rPr>
                <w:sz w:val="20"/>
                <w:szCs w:val="20"/>
              </w:rPr>
              <w:lastRenderedPageBreak/>
              <w:t xml:space="preserve">ինքնակամ շինարարության </w:t>
            </w:r>
            <w:r w:rsidRPr="000669EC">
              <w:rPr>
                <w:sz w:val="20"/>
                <w:szCs w:val="20"/>
                <w:lang w:val="hy-AM"/>
              </w:rPr>
              <w:t>հետևանքների վերացումը</w:t>
            </w:r>
          </w:p>
        </w:tc>
        <w:tc>
          <w:tcPr>
            <w:tcW w:w="560" w:type="pct"/>
          </w:tcPr>
          <w:p w:rsidR="005744BE" w:rsidRPr="000669EC" w:rsidRDefault="005744BE" w:rsidP="005744BE">
            <w:pPr>
              <w:spacing w:line="240" w:lineRule="auto"/>
              <w:rPr>
                <w:sz w:val="20"/>
                <w:szCs w:val="20"/>
              </w:rPr>
            </w:pPr>
            <w:r>
              <w:rPr>
                <w:sz w:val="20"/>
                <w:szCs w:val="20"/>
              </w:rPr>
              <w:lastRenderedPageBreak/>
              <w:t>V</w:t>
            </w:r>
          </w:p>
        </w:tc>
        <w:tc>
          <w:tcPr>
            <w:tcW w:w="747" w:type="pct"/>
          </w:tcPr>
          <w:p w:rsidR="005744BE" w:rsidRPr="000669EC" w:rsidRDefault="005744BE" w:rsidP="005744BE">
            <w:pPr>
              <w:spacing w:line="240" w:lineRule="auto"/>
              <w:rPr>
                <w:sz w:val="20"/>
                <w:szCs w:val="20"/>
              </w:rPr>
            </w:pPr>
          </w:p>
        </w:tc>
        <w:tc>
          <w:tcPr>
            <w:tcW w:w="522" w:type="pct"/>
          </w:tcPr>
          <w:p w:rsidR="005744BE" w:rsidRPr="000669EC" w:rsidRDefault="005744BE" w:rsidP="005744BE">
            <w:pPr>
              <w:spacing w:line="240" w:lineRule="auto"/>
              <w:rPr>
                <w:sz w:val="20"/>
                <w:szCs w:val="20"/>
              </w:rPr>
            </w:pPr>
          </w:p>
        </w:tc>
        <w:tc>
          <w:tcPr>
            <w:tcW w:w="596" w:type="pct"/>
          </w:tcPr>
          <w:p w:rsidR="005744BE" w:rsidRPr="000669EC" w:rsidRDefault="005744BE" w:rsidP="005744BE">
            <w:pPr>
              <w:spacing w:line="240" w:lineRule="auto"/>
              <w:rPr>
                <w:sz w:val="20"/>
                <w:szCs w:val="20"/>
              </w:rPr>
            </w:pPr>
          </w:p>
        </w:tc>
        <w:tc>
          <w:tcPr>
            <w:tcW w:w="747" w:type="pct"/>
          </w:tcPr>
          <w:p w:rsidR="005744BE" w:rsidRPr="000669EC" w:rsidRDefault="005744BE" w:rsidP="005744BE">
            <w:pPr>
              <w:spacing w:line="240" w:lineRule="auto"/>
              <w:rPr>
                <w:sz w:val="20"/>
                <w:szCs w:val="20"/>
              </w:rPr>
            </w:pPr>
          </w:p>
        </w:tc>
        <w:tc>
          <w:tcPr>
            <w:tcW w:w="858" w:type="pct"/>
          </w:tcPr>
          <w:p w:rsidR="005744BE" w:rsidRPr="000669EC" w:rsidRDefault="005744BE" w:rsidP="005744BE">
            <w:pPr>
              <w:spacing w:line="240" w:lineRule="auto"/>
              <w:rPr>
                <w:sz w:val="20"/>
                <w:szCs w:val="20"/>
              </w:rPr>
            </w:pPr>
          </w:p>
        </w:tc>
      </w:tr>
    </w:tbl>
    <w:p w:rsidR="005744BE" w:rsidRPr="007B71BF"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7B71BF">
        <w:rPr>
          <w:rFonts w:cs="AK Courier"/>
          <w:sz w:val="20"/>
          <w:szCs w:val="20"/>
          <w:lang w:val="hy-AM"/>
        </w:rPr>
        <w:lastRenderedPageBreak/>
        <w:t xml:space="preserve">Գործառույթը` ՏԻՄ ՀՀ օրենք, 37-րդ հոդված, կետ 6. սահմանված կարգով վերահսկողություն է իրականացնում շենքերի ու շինությունների նպատակային օգտագործման և պահպանման, կառուցապատողներին տրված ճարտարապետահատակագծային առաջադրանքով, համայնքի քաղաքաշինական կանոնադրությամբ սահմանված պահանջների կատարման նկատմամբ. </w:t>
      </w:r>
    </w:p>
    <w:p w:rsidR="005744BE" w:rsidRPr="007B71BF"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7B71BF">
        <w:rPr>
          <w:rFonts w:cs="AK Courier"/>
          <w:sz w:val="20"/>
          <w:szCs w:val="20"/>
          <w:lang w:val="hy-AM"/>
        </w:rPr>
        <w:t>Գործառույթի իրականացման օրենսդրական հիմքը` &lt;&lt;Տեղական ինքնակառավարման մասին&gt;&gt; ՀՀ օրենք, &lt;&lt;Քաղաքաշինության մասին&gt;&gt; ՀՀ օրենք, ՀՀ կառավարության</w:t>
      </w:r>
      <w:r w:rsidRPr="00012DBA">
        <w:rPr>
          <w:rFonts w:cs="AK Courier"/>
          <w:sz w:val="20"/>
          <w:szCs w:val="20"/>
          <w:lang w:val="hy-AM"/>
        </w:rPr>
        <w:t xml:space="preserve"> </w:t>
      </w:r>
      <w:r w:rsidRPr="007B71BF">
        <w:rPr>
          <w:rFonts w:cs="AK Courier"/>
          <w:sz w:val="20"/>
          <w:szCs w:val="20"/>
          <w:lang w:val="hy-AM"/>
        </w:rPr>
        <w:t>2002</w:t>
      </w:r>
      <w:r w:rsidRPr="00012DBA">
        <w:rPr>
          <w:rFonts w:cs="AK Courier"/>
          <w:sz w:val="20"/>
          <w:szCs w:val="20"/>
          <w:lang w:val="hy-AM"/>
        </w:rPr>
        <w:t xml:space="preserve"> թվականի փետրվարի 2-ի</w:t>
      </w:r>
      <w:r w:rsidRPr="007B71BF">
        <w:rPr>
          <w:rFonts w:cs="AK Courier"/>
          <w:sz w:val="20"/>
          <w:szCs w:val="20"/>
          <w:lang w:val="hy-AM"/>
        </w:rPr>
        <w:t xml:space="preserve"> N 88 որոշում</w:t>
      </w:r>
    </w:p>
    <w:p w:rsidR="005744BE" w:rsidRPr="00E93C34" w:rsidRDefault="005744BE" w:rsidP="005744BE">
      <w:pPr>
        <w:spacing w:line="240" w:lineRule="auto"/>
        <w:ind w:firstLine="375"/>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51B71" w:rsidTr="005744BE">
        <w:tc>
          <w:tcPr>
            <w:tcW w:w="970" w:type="pct"/>
          </w:tcPr>
          <w:p w:rsidR="005744BE" w:rsidRPr="000669EC" w:rsidRDefault="005744BE" w:rsidP="005744BE">
            <w:pPr>
              <w:spacing w:line="240" w:lineRule="auto"/>
              <w:rPr>
                <w:sz w:val="20"/>
                <w:szCs w:val="20"/>
              </w:rPr>
            </w:pPr>
            <w:r w:rsidRPr="000669EC">
              <w:rPr>
                <w:sz w:val="20"/>
                <w:szCs w:val="20"/>
              </w:rPr>
              <w:t>Շենքերը և շինությունները օգտագործվում են  իրենց գործառնական նշանակությանը համապատասխան</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t>շենքերի, շինությունների կամ դրանց մի հատվածի գործառական նշանակությունը փոփոխ</w:t>
            </w:r>
            <w:r>
              <w:rPr>
                <w:color w:val="000000"/>
                <w:sz w:val="20"/>
                <w:szCs w:val="20"/>
              </w:rPr>
              <w:t>վում է ՀՀ կառավարության սահմանած</w:t>
            </w:r>
            <w:r w:rsidRPr="004F1218">
              <w:rPr>
                <w:color w:val="000000"/>
                <w:sz w:val="20"/>
                <w:szCs w:val="20"/>
              </w:rPr>
              <w:t xml:space="preserve"> կարգ</w:t>
            </w:r>
            <w:r>
              <w:rPr>
                <w:color w:val="000000"/>
                <w:sz w:val="20"/>
                <w:szCs w:val="20"/>
              </w:rPr>
              <w:t>ով</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8088F" w:rsidRDefault="005744BE" w:rsidP="005744BE">
            <w:pPr>
              <w:pStyle w:val="NormalWeb"/>
              <w:spacing w:before="0" w:beforeAutospacing="0" w:after="0" w:afterAutospacing="0"/>
              <w:ind w:firstLine="2"/>
              <w:rPr>
                <w:rFonts w:ascii="GHEA Grapalat" w:hAnsi="GHEA Grapalat"/>
                <w:i/>
                <w:color w:val="000000"/>
                <w:sz w:val="20"/>
                <w:szCs w:val="20"/>
              </w:rPr>
            </w:pPr>
            <w:r w:rsidRPr="004F1218">
              <w:rPr>
                <w:rFonts w:ascii="GHEA Grapalat" w:hAnsi="GHEA Grapalat"/>
                <w:color w:val="000000"/>
                <w:sz w:val="20"/>
                <w:szCs w:val="20"/>
              </w:rPr>
              <w:t>Համայնքի</w:t>
            </w:r>
            <w:r w:rsidRPr="0098088F">
              <w:rPr>
                <w:rFonts w:ascii="GHEA Grapalat" w:hAnsi="GHEA Grapalat"/>
                <w:color w:val="000000"/>
                <w:sz w:val="20"/>
                <w:szCs w:val="20"/>
              </w:rPr>
              <w:t xml:space="preserve"> </w:t>
            </w:r>
            <w:r w:rsidRPr="004F1218">
              <w:rPr>
                <w:rFonts w:ascii="GHEA Grapalat" w:hAnsi="GHEA Grapalat"/>
                <w:color w:val="000000"/>
                <w:sz w:val="20"/>
                <w:szCs w:val="20"/>
              </w:rPr>
              <w:t>ղեկավարը</w:t>
            </w:r>
            <w:r w:rsidRPr="0098088F">
              <w:rPr>
                <w:rFonts w:ascii="GHEA Grapalat" w:hAnsi="GHEA Grapalat"/>
                <w:color w:val="000000"/>
                <w:sz w:val="20"/>
                <w:szCs w:val="20"/>
              </w:rPr>
              <w:t xml:space="preserve"> </w:t>
            </w:r>
            <w:r w:rsidRPr="004F1218">
              <w:rPr>
                <w:rFonts w:ascii="GHEA Grapalat" w:hAnsi="GHEA Grapalat"/>
                <w:color w:val="000000"/>
                <w:sz w:val="20"/>
                <w:szCs w:val="20"/>
              </w:rPr>
              <w:t>պատվիրատուին</w:t>
            </w:r>
            <w:r>
              <w:rPr>
                <w:rFonts w:ascii="GHEA Grapalat" w:hAnsi="GHEA Grapalat"/>
                <w:color w:val="000000"/>
                <w:sz w:val="20"/>
                <w:szCs w:val="20"/>
              </w:rPr>
              <w:t xml:space="preserve"> (</w:t>
            </w:r>
            <w:r w:rsidRPr="004F1218">
              <w:rPr>
                <w:rFonts w:ascii="GHEA Grapalat" w:hAnsi="GHEA Grapalat"/>
                <w:color w:val="000000"/>
                <w:sz w:val="20"/>
                <w:szCs w:val="20"/>
              </w:rPr>
              <w:t>շինության</w:t>
            </w:r>
            <w:r w:rsidRPr="0098088F">
              <w:rPr>
                <w:rFonts w:ascii="GHEA Grapalat" w:hAnsi="GHEA Grapalat"/>
                <w:color w:val="000000"/>
                <w:sz w:val="20"/>
                <w:szCs w:val="20"/>
              </w:rPr>
              <w:t xml:space="preserve"> </w:t>
            </w:r>
            <w:r w:rsidRPr="004F1218">
              <w:rPr>
                <w:rFonts w:ascii="GHEA Grapalat" w:hAnsi="GHEA Grapalat"/>
                <w:color w:val="000000"/>
                <w:sz w:val="20"/>
                <w:szCs w:val="20"/>
              </w:rPr>
              <w:lastRenderedPageBreak/>
              <w:t>սեփականատեր</w:t>
            </w:r>
            <w:r>
              <w:rPr>
                <w:rFonts w:ascii="GHEA Grapalat" w:hAnsi="GHEA Grapalat"/>
                <w:color w:val="000000"/>
                <w:sz w:val="20"/>
                <w:szCs w:val="20"/>
              </w:rPr>
              <w:t>)</w:t>
            </w:r>
            <w:r w:rsidRPr="0098088F">
              <w:rPr>
                <w:rFonts w:ascii="GHEA Grapalat" w:hAnsi="GHEA Grapalat"/>
                <w:color w:val="000000"/>
                <w:sz w:val="20"/>
                <w:szCs w:val="20"/>
              </w:rPr>
              <w:t xml:space="preserve">` </w:t>
            </w:r>
            <w:r>
              <w:rPr>
                <w:rFonts w:ascii="GHEA Grapalat" w:hAnsi="GHEA Grapalat"/>
                <w:color w:val="000000"/>
                <w:sz w:val="20"/>
                <w:szCs w:val="20"/>
              </w:rPr>
              <w:t xml:space="preserve"> </w:t>
            </w:r>
            <w:r w:rsidRPr="004F1218">
              <w:rPr>
                <w:rFonts w:ascii="GHEA Grapalat" w:hAnsi="GHEA Grapalat"/>
                <w:color w:val="000000"/>
                <w:sz w:val="20"/>
                <w:szCs w:val="20"/>
              </w:rPr>
              <w:t>նրա</w:t>
            </w:r>
            <w:r w:rsidRPr="0098088F">
              <w:rPr>
                <w:rFonts w:ascii="GHEA Grapalat" w:hAnsi="GHEA Grapalat"/>
                <w:color w:val="000000"/>
                <w:sz w:val="20"/>
                <w:szCs w:val="20"/>
              </w:rPr>
              <w:t xml:space="preserve"> </w:t>
            </w:r>
            <w:r w:rsidRPr="004F1218">
              <w:rPr>
                <w:rFonts w:ascii="GHEA Grapalat" w:hAnsi="GHEA Grapalat"/>
                <w:color w:val="000000"/>
                <w:sz w:val="20"/>
                <w:szCs w:val="20"/>
              </w:rPr>
              <w:t>կողմից</w:t>
            </w:r>
            <w:r w:rsidRPr="0098088F">
              <w:rPr>
                <w:rFonts w:ascii="GHEA Grapalat" w:hAnsi="GHEA Grapalat"/>
                <w:color w:val="000000"/>
                <w:sz w:val="20"/>
                <w:szCs w:val="20"/>
              </w:rPr>
              <w:t xml:space="preserve"> </w:t>
            </w:r>
            <w:r w:rsidRPr="004F1218">
              <w:rPr>
                <w:rFonts w:ascii="GHEA Grapalat" w:hAnsi="GHEA Grapalat"/>
                <w:color w:val="000000"/>
                <w:sz w:val="20"/>
                <w:szCs w:val="20"/>
              </w:rPr>
              <w:t>ներկայացված</w:t>
            </w:r>
            <w:r w:rsidRPr="0098088F">
              <w:rPr>
                <w:rFonts w:ascii="GHEA Grapalat" w:hAnsi="GHEA Grapalat"/>
                <w:color w:val="000000"/>
                <w:sz w:val="20"/>
                <w:szCs w:val="20"/>
              </w:rPr>
              <w:t xml:space="preserve"> </w:t>
            </w:r>
            <w:r w:rsidRPr="004F1218">
              <w:rPr>
                <w:rFonts w:ascii="GHEA Grapalat" w:hAnsi="GHEA Grapalat"/>
                <w:color w:val="000000"/>
                <w:sz w:val="20"/>
                <w:szCs w:val="20"/>
              </w:rPr>
              <w:t>հայտի</w:t>
            </w:r>
            <w:r w:rsidRPr="0098088F">
              <w:rPr>
                <w:rFonts w:ascii="GHEA Grapalat" w:hAnsi="GHEA Grapalat"/>
                <w:color w:val="000000"/>
                <w:sz w:val="20"/>
                <w:szCs w:val="20"/>
              </w:rPr>
              <w:t xml:space="preserve"> </w:t>
            </w:r>
            <w:r w:rsidRPr="004F1218">
              <w:rPr>
                <w:rFonts w:ascii="GHEA Grapalat" w:hAnsi="GHEA Grapalat"/>
                <w:color w:val="000000"/>
                <w:sz w:val="20"/>
                <w:szCs w:val="20"/>
              </w:rPr>
              <w:t>հիման</w:t>
            </w:r>
            <w:r w:rsidRPr="0098088F">
              <w:rPr>
                <w:rFonts w:ascii="GHEA Grapalat" w:hAnsi="GHEA Grapalat"/>
                <w:color w:val="000000"/>
                <w:sz w:val="20"/>
                <w:szCs w:val="20"/>
              </w:rPr>
              <w:t xml:space="preserve"> </w:t>
            </w:r>
            <w:r w:rsidRPr="004F1218">
              <w:rPr>
                <w:rFonts w:ascii="GHEA Grapalat" w:hAnsi="GHEA Grapalat"/>
                <w:color w:val="000000"/>
                <w:sz w:val="20"/>
                <w:szCs w:val="20"/>
              </w:rPr>
              <w:t>վրա</w:t>
            </w:r>
            <w:r>
              <w:rPr>
                <w:rFonts w:ascii="GHEA Grapalat" w:hAnsi="GHEA Grapalat"/>
                <w:color w:val="000000"/>
                <w:sz w:val="20"/>
                <w:szCs w:val="20"/>
              </w:rPr>
              <w:t xml:space="preserve"> </w:t>
            </w:r>
            <w:r>
              <w:rPr>
                <w:rFonts w:ascii="GHEA Grapalat" w:hAnsi="GHEA Grapalat"/>
                <w:sz w:val="20"/>
                <w:szCs w:val="20"/>
              </w:rPr>
              <w:t>ՀՀ</w:t>
            </w:r>
            <w:r w:rsidRPr="008B0985">
              <w:rPr>
                <w:rFonts w:ascii="GHEA Grapalat" w:hAnsi="GHEA Grapalat"/>
                <w:sz w:val="20"/>
                <w:szCs w:val="20"/>
              </w:rPr>
              <w:t xml:space="preserve"> </w:t>
            </w:r>
            <w:r>
              <w:rPr>
                <w:rFonts w:ascii="GHEA Grapalat" w:hAnsi="GHEA Grapalat"/>
                <w:sz w:val="20"/>
                <w:szCs w:val="20"/>
              </w:rPr>
              <w:t>օրենսդրությամբ</w:t>
            </w:r>
            <w:r w:rsidRPr="0098088F">
              <w:rPr>
                <w:rFonts w:ascii="GHEA Grapalat" w:hAnsi="GHEA Grapalat"/>
                <w:color w:val="000000"/>
                <w:sz w:val="20"/>
                <w:szCs w:val="20"/>
              </w:rPr>
              <w:t xml:space="preserve"> </w:t>
            </w:r>
            <w:r w:rsidRPr="004F1218">
              <w:rPr>
                <w:rFonts w:ascii="GHEA Grapalat" w:hAnsi="GHEA Grapalat"/>
                <w:color w:val="000000"/>
                <w:sz w:val="20"/>
                <w:szCs w:val="20"/>
              </w:rPr>
              <w:t>սահմանված</w:t>
            </w:r>
            <w:r w:rsidRPr="0098088F">
              <w:rPr>
                <w:rFonts w:ascii="GHEA Grapalat" w:hAnsi="GHEA Grapalat"/>
                <w:color w:val="000000"/>
                <w:sz w:val="20"/>
                <w:szCs w:val="20"/>
              </w:rPr>
              <w:t xml:space="preserve"> </w:t>
            </w:r>
            <w:r w:rsidRPr="004F1218">
              <w:rPr>
                <w:rFonts w:ascii="GHEA Grapalat" w:hAnsi="GHEA Grapalat"/>
                <w:color w:val="000000"/>
                <w:sz w:val="20"/>
                <w:szCs w:val="20"/>
              </w:rPr>
              <w:t>կարգով</w:t>
            </w:r>
            <w:r w:rsidRPr="0098088F">
              <w:rPr>
                <w:rFonts w:ascii="GHEA Grapalat" w:hAnsi="GHEA Grapalat"/>
                <w:color w:val="000000"/>
                <w:sz w:val="20"/>
                <w:szCs w:val="20"/>
              </w:rPr>
              <w:t xml:space="preserve"> </w:t>
            </w:r>
            <w:r w:rsidRPr="004F1218">
              <w:rPr>
                <w:rFonts w:ascii="GHEA Grapalat" w:hAnsi="GHEA Grapalat"/>
                <w:color w:val="000000"/>
                <w:sz w:val="20"/>
                <w:szCs w:val="20"/>
              </w:rPr>
              <w:t>տալիս</w:t>
            </w:r>
            <w:r w:rsidRPr="0098088F">
              <w:rPr>
                <w:rFonts w:ascii="GHEA Grapalat" w:hAnsi="GHEA Grapalat"/>
                <w:color w:val="000000"/>
                <w:sz w:val="20"/>
                <w:szCs w:val="20"/>
              </w:rPr>
              <w:t xml:space="preserve"> </w:t>
            </w:r>
            <w:r w:rsidRPr="004F1218">
              <w:rPr>
                <w:rFonts w:ascii="GHEA Grapalat" w:hAnsi="GHEA Grapalat"/>
                <w:color w:val="000000"/>
                <w:sz w:val="20"/>
                <w:szCs w:val="20"/>
              </w:rPr>
              <w:t>է</w:t>
            </w:r>
            <w:r w:rsidRPr="0098088F">
              <w:rPr>
                <w:rFonts w:ascii="GHEA Grapalat" w:hAnsi="GHEA Grapalat"/>
                <w:color w:val="000000"/>
                <w:sz w:val="20"/>
                <w:szCs w:val="20"/>
              </w:rPr>
              <w:t xml:space="preserve"> </w:t>
            </w:r>
            <w:r w:rsidRPr="004F1218">
              <w:rPr>
                <w:rFonts w:ascii="GHEA Grapalat" w:hAnsi="GHEA Grapalat"/>
                <w:color w:val="000000"/>
                <w:sz w:val="20"/>
                <w:szCs w:val="20"/>
              </w:rPr>
              <w:t>ճարտարապետահատակագծային</w:t>
            </w:r>
            <w:r w:rsidRPr="0098088F">
              <w:rPr>
                <w:rFonts w:ascii="GHEA Grapalat" w:hAnsi="GHEA Grapalat"/>
                <w:color w:val="000000"/>
                <w:sz w:val="20"/>
                <w:szCs w:val="20"/>
              </w:rPr>
              <w:t xml:space="preserve"> </w:t>
            </w:r>
            <w:r w:rsidRPr="004F1218">
              <w:rPr>
                <w:rFonts w:ascii="GHEA Grapalat" w:hAnsi="GHEA Grapalat"/>
                <w:color w:val="000000"/>
                <w:sz w:val="20"/>
                <w:szCs w:val="20"/>
              </w:rPr>
              <w:t>առաջադրանք</w:t>
            </w:r>
            <w:r>
              <w:rPr>
                <w:rFonts w:ascii="GHEA Grapalat" w:hAnsi="GHEA Grapalat"/>
                <w:color w:val="000000"/>
                <w:sz w:val="20"/>
                <w:szCs w:val="20"/>
              </w:rPr>
              <w:t xml:space="preserve">, </w:t>
            </w:r>
            <w:r w:rsidRPr="0098088F">
              <w:rPr>
                <w:rFonts w:ascii="GHEA Grapalat" w:hAnsi="GHEA Grapalat"/>
                <w:color w:val="000000"/>
                <w:sz w:val="20"/>
                <w:szCs w:val="20"/>
              </w:rPr>
              <w:t xml:space="preserve"> </w:t>
            </w:r>
            <w:r w:rsidRPr="0098088F">
              <w:rPr>
                <w:rFonts w:ascii="GHEA Grapalat" w:hAnsi="GHEA Grapalat"/>
                <w:i/>
                <w:color w:val="000000"/>
                <w:sz w:val="20"/>
                <w:szCs w:val="20"/>
              </w:rPr>
              <w:t>(բացառությամբ ՀՀ օրենսդրությամբ սահմանված դեպքերի, որոնց համար չի պահանջվում շինարարության և (կամ) քանդման թույլտվություն)</w:t>
            </w:r>
          </w:p>
          <w:p w:rsidR="005744BE" w:rsidRPr="00951B71" w:rsidRDefault="005744BE" w:rsidP="005744BE">
            <w:pPr>
              <w:spacing w:line="240" w:lineRule="auto"/>
              <w:rPr>
                <w:b/>
                <w:sz w:val="20"/>
                <w:szCs w:val="20"/>
              </w:rPr>
            </w:pPr>
            <w:r w:rsidRPr="004F1218">
              <w:rPr>
                <w:color w:val="000000"/>
                <w:sz w:val="20"/>
                <w:szCs w:val="20"/>
              </w:rPr>
              <w:t>Շինարարության կամ քանդման թույլտվություն չպահանջող դեպքերում` բազմաբնակարան շենքերում բնակարանների գործառնական նշանակության փոփոխումը հասարակական գործառնական նշանակության, որպես գրասենյակ օգտագործելու համար կատարվում է համայնքի ղեկավարի կողմից` բնակարանի սեփականատիրոջ դիմում-հայտի հիման վրա:</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lastRenderedPageBreak/>
              <w:t xml:space="preserve">Շինարարության </w:t>
            </w:r>
            <w:r w:rsidRPr="004F1218">
              <w:rPr>
                <w:color w:val="000000"/>
                <w:sz w:val="20"/>
                <w:szCs w:val="20"/>
              </w:rPr>
              <w:lastRenderedPageBreak/>
              <w:t>կամ քանդման թույլտվություն չպահանջող դեպքերում` բազմաբնակարան շենքերում հասարակական գործառնական նշանակությամբ` որպես գրասենյակ օգտագործվող տարածքի գործառնական նշանակության փոփոխումը բնակելի գործառնական նշանակության կատարվում է համայնքի ղեկավարի կողմից` տվյալ տարածքի սեփականատիրոջ դիմում-հայտի հիման վրա:</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8088F" w:rsidRDefault="005744BE" w:rsidP="005744BE">
            <w:pPr>
              <w:spacing w:line="240" w:lineRule="auto"/>
              <w:rPr>
                <w:rFonts w:cs="AK Courier"/>
                <w:sz w:val="20"/>
                <w:szCs w:val="20"/>
              </w:rPr>
            </w:pPr>
            <w:r>
              <w:rPr>
                <w:sz w:val="20"/>
                <w:szCs w:val="20"/>
              </w:rPr>
              <w:lastRenderedPageBreak/>
              <w:t xml:space="preserve">ՀՀ օրենսդրությամբ </w:t>
            </w:r>
            <w:r w:rsidRPr="00886622">
              <w:rPr>
                <w:color w:val="000000"/>
                <w:sz w:val="20"/>
                <w:szCs w:val="20"/>
              </w:rPr>
              <w:t xml:space="preserve">վերը նշված երկու </w:t>
            </w:r>
            <w:r w:rsidRPr="004F1218">
              <w:rPr>
                <w:color w:val="000000"/>
                <w:sz w:val="20"/>
                <w:szCs w:val="20"/>
              </w:rPr>
              <w:t xml:space="preserve">դեպքերով բնակարանի (տարածքի) գործառնական նշանակության փոփոխության մասին դիմում-հայտը մերժվում է, եթե բնակարանի (տարածքի) գործառնական նշանակության փոփոխությունը հակասում է </w:t>
            </w:r>
            <w:r>
              <w:rPr>
                <w:sz w:val="20"/>
                <w:szCs w:val="20"/>
              </w:rPr>
              <w:t xml:space="preserve">ՀՀ օրենսդրությամբ </w:t>
            </w:r>
            <w:r>
              <w:rPr>
                <w:color w:val="000000"/>
                <w:sz w:val="20"/>
                <w:szCs w:val="20"/>
              </w:rPr>
              <w:t>սահմանված</w:t>
            </w:r>
            <w:r w:rsidRPr="004F1218">
              <w:rPr>
                <w:color w:val="000000"/>
                <w:sz w:val="20"/>
                <w:szCs w:val="20"/>
              </w:rPr>
              <w:t xml:space="preserve"> կարգի կամ նորմատիվ իրավական այլ </w:t>
            </w:r>
            <w:r w:rsidRPr="004F1218">
              <w:rPr>
                <w:color w:val="000000"/>
                <w:sz w:val="20"/>
                <w:szCs w:val="20"/>
              </w:rPr>
              <w:lastRenderedPageBreak/>
              <w:t>ակտերի պահանջներին:</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0669EC">
              <w:rPr>
                <w:rFonts w:cs="AK Courier"/>
                <w:sz w:val="20"/>
                <w:szCs w:val="20"/>
                <w:lang w:val="hy-AM"/>
              </w:rPr>
              <w:lastRenderedPageBreak/>
              <w:t xml:space="preserve">ՀՀ կառավարության </w:t>
            </w:r>
            <w:r w:rsidRPr="007B71BF">
              <w:rPr>
                <w:rFonts w:cs="AK Courier"/>
                <w:sz w:val="20"/>
                <w:szCs w:val="20"/>
                <w:lang w:val="hy-AM"/>
              </w:rPr>
              <w:t>2002</w:t>
            </w:r>
            <w:r w:rsidRPr="00012DBA">
              <w:rPr>
                <w:rFonts w:cs="AK Courier"/>
                <w:sz w:val="20"/>
                <w:szCs w:val="20"/>
                <w:lang w:val="hy-AM"/>
              </w:rPr>
              <w:t xml:space="preserve"> թվականի փետրվարի 2-ի</w:t>
            </w:r>
            <w:r w:rsidRPr="000669EC">
              <w:rPr>
                <w:rFonts w:cs="AK Courier"/>
                <w:sz w:val="20"/>
                <w:szCs w:val="20"/>
                <w:lang w:val="hy-AM"/>
              </w:rPr>
              <w:t xml:space="preserve"> N 88 որոշ</w:t>
            </w:r>
            <w:r>
              <w:rPr>
                <w:rFonts w:cs="AK Courier"/>
                <w:sz w:val="20"/>
                <w:szCs w:val="20"/>
              </w:rPr>
              <w:t>ման</w:t>
            </w:r>
            <w:r w:rsidRPr="004F1218">
              <w:rPr>
                <w:color w:val="000000"/>
                <w:sz w:val="20"/>
                <w:szCs w:val="20"/>
              </w:rPr>
              <w:t xml:space="preserve"> N 2 հավելվածով հաստատված N 1 և N2 ձևերին համապատասխան՝ ներկայացված դիմում-հայտի և կից փաստաթղթերի ներկայացման օրվանից համայնքի ղեկավարը 10 աշխատանքային օրվա ընթացքում ընդունում է որոշում գործառնական նշանակության փոփոխման մասին կամ մերժում է այն:</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rPr>
          <w:trHeight w:val="1060"/>
        </w:trPr>
        <w:tc>
          <w:tcPr>
            <w:tcW w:w="970" w:type="pct"/>
          </w:tcPr>
          <w:p w:rsidR="005744BE" w:rsidRPr="00951B71" w:rsidRDefault="005744BE" w:rsidP="005744BE">
            <w:pPr>
              <w:spacing w:line="240" w:lineRule="auto"/>
              <w:rPr>
                <w:b/>
                <w:sz w:val="20"/>
                <w:szCs w:val="20"/>
              </w:rPr>
            </w:pPr>
            <w:r w:rsidRPr="004F1218">
              <w:rPr>
                <w:color w:val="000000"/>
                <w:sz w:val="20"/>
                <w:szCs w:val="20"/>
              </w:rPr>
              <w:t>Համայնքի</w:t>
            </w:r>
            <w:r w:rsidRPr="00DE5EC9">
              <w:rPr>
                <w:color w:val="000000"/>
                <w:sz w:val="20"/>
                <w:szCs w:val="20"/>
              </w:rPr>
              <w:t xml:space="preserve"> </w:t>
            </w:r>
            <w:r w:rsidRPr="004F1218">
              <w:rPr>
                <w:color w:val="000000"/>
                <w:sz w:val="20"/>
                <w:szCs w:val="20"/>
              </w:rPr>
              <w:t>ղեկավարը</w:t>
            </w:r>
            <w:r w:rsidRPr="00DE5EC9">
              <w:rPr>
                <w:color w:val="000000"/>
                <w:sz w:val="20"/>
                <w:szCs w:val="20"/>
              </w:rPr>
              <w:t xml:space="preserve"> </w:t>
            </w:r>
            <w:r w:rsidRPr="004F1218">
              <w:rPr>
                <w:color w:val="000000"/>
                <w:sz w:val="20"/>
                <w:szCs w:val="20"/>
              </w:rPr>
              <w:t>գործառնական</w:t>
            </w:r>
            <w:r w:rsidRPr="00DE5EC9">
              <w:rPr>
                <w:color w:val="000000"/>
                <w:sz w:val="20"/>
                <w:szCs w:val="20"/>
              </w:rPr>
              <w:t xml:space="preserve"> </w:t>
            </w:r>
            <w:r w:rsidRPr="004F1218">
              <w:rPr>
                <w:color w:val="000000"/>
                <w:sz w:val="20"/>
                <w:szCs w:val="20"/>
              </w:rPr>
              <w:t>նշանակության</w:t>
            </w:r>
            <w:r w:rsidRPr="00DE5EC9">
              <w:rPr>
                <w:color w:val="000000"/>
                <w:sz w:val="20"/>
                <w:szCs w:val="20"/>
              </w:rPr>
              <w:t xml:space="preserve"> </w:t>
            </w:r>
            <w:r w:rsidRPr="004F1218">
              <w:rPr>
                <w:color w:val="000000"/>
                <w:sz w:val="20"/>
                <w:szCs w:val="20"/>
              </w:rPr>
              <w:t>փոփոխության</w:t>
            </w:r>
            <w:r w:rsidRPr="00DE5EC9">
              <w:rPr>
                <w:color w:val="000000"/>
                <w:sz w:val="20"/>
                <w:szCs w:val="20"/>
              </w:rPr>
              <w:t xml:space="preserve"> </w:t>
            </w:r>
            <w:r w:rsidRPr="004F1218">
              <w:rPr>
                <w:color w:val="000000"/>
                <w:sz w:val="20"/>
                <w:szCs w:val="20"/>
              </w:rPr>
              <w:t>մասին</w:t>
            </w:r>
            <w:r w:rsidRPr="00DE5EC9">
              <w:rPr>
                <w:color w:val="000000"/>
                <w:sz w:val="20"/>
                <w:szCs w:val="20"/>
              </w:rPr>
              <w:t xml:space="preserve"> </w:t>
            </w:r>
            <w:r w:rsidRPr="004F1218">
              <w:rPr>
                <w:color w:val="000000"/>
                <w:sz w:val="20"/>
                <w:szCs w:val="20"/>
              </w:rPr>
              <w:t>որոշումն</w:t>
            </w:r>
            <w:r w:rsidRPr="00DE5EC9">
              <w:rPr>
                <w:color w:val="000000"/>
                <w:sz w:val="20"/>
                <w:szCs w:val="20"/>
              </w:rPr>
              <w:t xml:space="preserve"> </w:t>
            </w:r>
            <w:r w:rsidRPr="004F1218">
              <w:rPr>
                <w:color w:val="000000"/>
                <w:sz w:val="20"/>
                <w:szCs w:val="20"/>
              </w:rPr>
              <w:t>ուժը</w:t>
            </w:r>
            <w:r w:rsidRPr="00DE5EC9">
              <w:rPr>
                <w:color w:val="000000"/>
                <w:sz w:val="20"/>
                <w:szCs w:val="20"/>
              </w:rPr>
              <w:t xml:space="preserve"> </w:t>
            </w:r>
            <w:r w:rsidRPr="004F1218">
              <w:rPr>
                <w:color w:val="000000"/>
                <w:sz w:val="20"/>
                <w:szCs w:val="20"/>
              </w:rPr>
              <w:t>կորցրած</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ճանաչում</w:t>
            </w:r>
            <w:r w:rsidRPr="00DE5EC9">
              <w:rPr>
                <w:color w:val="000000"/>
                <w:sz w:val="20"/>
                <w:szCs w:val="20"/>
              </w:rPr>
              <w:t xml:space="preserve">, </w:t>
            </w:r>
            <w:r w:rsidRPr="004F1218">
              <w:rPr>
                <w:color w:val="000000"/>
                <w:sz w:val="20"/>
                <w:szCs w:val="20"/>
              </w:rPr>
              <w:t>եթե</w:t>
            </w:r>
            <w:r w:rsidRPr="00DE5EC9">
              <w:rPr>
                <w:color w:val="000000"/>
                <w:sz w:val="20"/>
                <w:szCs w:val="20"/>
              </w:rPr>
              <w:t xml:space="preserve"> </w:t>
            </w:r>
            <w:r w:rsidRPr="004F1218">
              <w:rPr>
                <w:color w:val="000000"/>
                <w:sz w:val="20"/>
                <w:szCs w:val="20"/>
              </w:rPr>
              <w:t>բնակարանի</w:t>
            </w:r>
            <w:r w:rsidRPr="00DE5EC9">
              <w:rPr>
                <w:color w:val="000000"/>
                <w:sz w:val="20"/>
                <w:szCs w:val="20"/>
              </w:rPr>
              <w:t xml:space="preserve"> (</w:t>
            </w:r>
            <w:r w:rsidRPr="004F1218">
              <w:rPr>
                <w:color w:val="000000"/>
                <w:sz w:val="20"/>
                <w:szCs w:val="20"/>
              </w:rPr>
              <w:t>տարածքի</w:t>
            </w:r>
            <w:r w:rsidRPr="00DE5EC9">
              <w:rPr>
                <w:color w:val="000000"/>
                <w:sz w:val="20"/>
                <w:szCs w:val="20"/>
              </w:rPr>
              <w:t xml:space="preserve">) </w:t>
            </w:r>
            <w:r w:rsidRPr="004F1218">
              <w:rPr>
                <w:color w:val="000000"/>
                <w:sz w:val="20"/>
                <w:szCs w:val="20"/>
              </w:rPr>
              <w:t>սեփականատերը</w:t>
            </w:r>
            <w:r w:rsidRPr="00DE5EC9">
              <w:rPr>
                <w:color w:val="000000"/>
                <w:sz w:val="20"/>
                <w:szCs w:val="20"/>
              </w:rPr>
              <w:t xml:space="preserve"> </w:t>
            </w:r>
            <w:r w:rsidRPr="004F1218">
              <w:rPr>
                <w:color w:val="000000"/>
                <w:sz w:val="20"/>
                <w:szCs w:val="20"/>
              </w:rPr>
              <w:t>չի</w:t>
            </w:r>
            <w:r w:rsidRPr="00DE5EC9">
              <w:rPr>
                <w:color w:val="000000"/>
                <w:sz w:val="20"/>
                <w:szCs w:val="20"/>
              </w:rPr>
              <w:t xml:space="preserve"> </w:t>
            </w:r>
            <w:r w:rsidRPr="004F1218">
              <w:rPr>
                <w:color w:val="000000"/>
                <w:sz w:val="20"/>
                <w:szCs w:val="20"/>
              </w:rPr>
              <w:t>կատարել</w:t>
            </w:r>
            <w:r w:rsidRPr="00DE5EC9">
              <w:rPr>
                <w:color w:val="000000"/>
                <w:sz w:val="20"/>
                <w:szCs w:val="20"/>
              </w:rPr>
              <w:t xml:space="preserve"> </w:t>
            </w:r>
            <w:r w:rsidRPr="000669EC">
              <w:rPr>
                <w:rFonts w:cs="AK Courier"/>
                <w:sz w:val="20"/>
                <w:szCs w:val="20"/>
                <w:lang w:val="hy-AM"/>
              </w:rPr>
              <w:t xml:space="preserve">ՀՀ կառավարության </w:t>
            </w:r>
            <w:r w:rsidRPr="007B71BF">
              <w:rPr>
                <w:rFonts w:cs="AK Courier"/>
                <w:sz w:val="20"/>
                <w:szCs w:val="20"/>
                <w:lang w:val="hy-AM"/>
              </w:rPr>
              <w:t>2002</w:t>
            </w:r>
            <w:r w:rsidRPr="00012DBA">
              <w:rPr>
                <w:rFonts w:cs="AK Courier"/>
                <w:sz w:val="20"/>
                <w:szCs w:val="20"/>
                <w:lang w:val="hy-AM"/>
              </w:rPr>
              <w:t xml:space="preserve"> թվականի փետրվարի 2-ի</w:t>
            </w:r>
            <w:r w:rsidRPr="000669EC">
              <w:rPr>
                <w:rFonts w:cs="AK Courier"/>
                <w:sz w:val="20"/>
                <w:szCs w:val="20"/>
                <w:lang w:val="hy-AM"/>
              </w:rPr>
              <w:t xml:space="preserve"> N 88 որոշ</w:t>
            </w:r>
            <w:r>
              <w:rPr>
                <w:rFonts w:cs="AK Courier"/>
                <w:sz w:val="20"/>
                <w:szCs w:val="20"/>
              </w:rPr>
              <w:t>ման</w:t>
            </w:r>
            <w:r w:rsidRPr="00DE5EC9">
              <w:rPr>
                <w:color w:val="000000"/>
                <w:sz w:val="20"/>
                <w:szCs w:val="20"/>
              </w:rPr>
              <w:t xml:space="preserve"> N 2 </w:t>
            </w:r>
            <w:r w:rsidRPr="004F1218">
              <w:rPr>
                <w:color w:val="000000"/>
                <w:sz w:val="20"/>
                <w:szCs w:val="20"/>
              </w:rPr>
              <w:t>հավելվածով</w:t>
            </w:r>
            <w:r w:rsidRPr="00DE5EC9">
              <w:rPr>
                <w:color w:val="000000"/>
                <w:sz w:val="20"/>
                <w:szCs w:val="20"/>
              </w:rPr>
              <w:t xml:space="preserve"> </w:t>
            </w:r>
            <w:r w:rsidRPr="004F1218">
              <w:rPr>
                <w:color w:val="000000"/>
                <w:sz w:val="20"/>
                <w:szCs w:val="20"/>
              </w:rPr>
              <w:t>հաստատված</w:t>
            </w:r>
            <w:r w:rsidRPr="00DE5EC9">
              <w:rPr>
                <w:color w:val="000000"/>
                <w:sz w:val="20"/>
                <w:szCs w:val="20"/>
              </w:rPr>
              <w:t xml:space="preserve"> </w:t>
            </w:r>
            <w:r w:rsidRPr="004F1218">
              <w:rPr>
                <w:color w:val="000000"/>
                <w:sz w:val="20"/>
                <w:szCs w:val="20"/>
              </w:rPr>
              <w:t>դիմում</w:t>
            </w:r>
            <w:r w:rsidRPr="00DE5EC9">
              <w:rPr>
                <w:color w:val="000000"/>
                <w:sz w:val="20"/>
                <w:szCs w:val="20"/>
              </w:rPr>
              <w:t>-</w:t>
            </w:r>
            <w:r w:rsidRPr="004F1218">
              <w:rPr>
                <w:color w:val="000000"/>
                <w:sz w:val="20"/>
                <w:szCs w:val="20"/>
              </w:rPr>
              <w:t>հայտերի</w:t>
            </w:r>
            <w:r w:rsidRPr="00DE5EC9">
              <w:rPr>
                <w:color w:val="000000"/>
                <w:sz w:val="20"/>
                <w:szCs w:val="20"/>
              </w:rPr>
              <w:t xml:space="preserve"> NN 1 </w:t>
            </w:r>
            <w:r w:rsidRPr="004F1218">
              <w:rPr>
                <w:color w:val="000000"/>
                <w:sz w:val="20"/>
                <w:szCs w:val="20"/>
              </w:rPr>
              <w:t>և</w:t>
            </w:r>
            <w:r w:rsidRPr="00DE5EC9">
              <w:rPr>
                <w:color w:val="000000"/>
                <w:sz w:val="20"/>
                <w:szCs w:val="20"/>
              </w:rPr>
              <w:t xml:space="preserve"> 2 </w:t>
            </w:r>
            <w:r w:rsidRPr="004F1218">
              <w:rPr>
                <w:color w:val="000000"/>
                <w:sz w:val="20"/>
                <w:szCs w:val="20"/>
              </w:rPr>
              <w:t>ձևերին</w:t>
            </w:r>
            <w:r w:rsidRPr="00DE5EC9">
              <w:rPr>
                <w:color w:val="000000"/>
                <w:sz w:val="20"/>
                <w:szCs w:val="20"/>
              </w:rPr>
              <w:t xml:space="preserve"> </w:t>
            </w:r>
            <w:r w:rsidRPr="004F1218">
              <w:rPr>
                <w:color w:val="000000"/>
                <w:sz w:val="20"/>
                <w:szCs w:val="20"/>
              </w:rPr>
              <w:lastRenderedPageBreak/>
              <w:t>համապատասխան՝</w:t>
            </w:r>
            <w:r w:rsidRPr="00DE5EC9">
              <w:rPr>
                <w:color w:val="000000"/>
                <w:sz w:val="20"/>
                <w:szCs w:val="20"/>
              </w:rPr>
              <w:t xml:space="preserve"> </w:t>
            </w:r>
            <w:r w:rsidRPr="004F1218">
              <w:rPr>
                <w:color w:val="000000"/>
                <w:sz w:val="20"/>
                <w:szCs w:val="20"/>
              </w:rPr>
              <w:t>ստանձնած</w:t>
            </w:r>
            <w:r w:rsidRPr="00DE5EC9">
              <w:rPr>
                <w:color w:val="000000"/>
                <w:sz w:val="20"/>
                <w:szCs w:val="20"/>
              </w:rPr>
              <w:t xml:space="preserve"> </w:t>
            </w:r>
            <w:r w:rsidRPr="004F1218">
              <w:rPr>
                <w:color w:val="000000"/>
                <w:sz w:val="20"/>
                <w:szCs w:val="20"/>
              </w:rPr>
              <w:t>պարտավորությունները</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բազմաբնակարան</w:t>
            </w:r>
            <w:r w:rsidRPr="00DE5EC9">
              <w:rPr>
                <w:color w:val="000000"/>
                <w:sz w:val="20"/>
                <w:szCs w:val="20"/>
              </w:rPr>
              <w:t xml:space="preserve"> </w:t>
            </w:r>
            <w:r w:rsidRPr="004F1218">
              <w:rPr>
                <w:color w:val="000000"/>
                <w:sz w:val="20"/>
                <w:szCs w:val="20"/>
              </w:rPr>
              <w:t>շենքի</w:t>
            </w:r>
            <w:r w:rsidRPr="00DE5EC9">
              <w:rPr>
                <w:color w:val="000000"/>
                <w:sz w:val="20"/>
                <w:szCs w:val="20"/>
              </w:rPr>
              <w:t xml:space="preserve"> </w:t>
            </w:r>
            <w:r w:rsidRPr="004F1218">
              <w:rPr>
                <w:color w:val="000000"/>
                <w:sz w:val="20"/>
                <w:szCs w:val="20"/>
              </w:rPr>
              <w:t>տվյալ</w:t>
            </w:r>
            <w:r w:rsidRPr="00DE5EC9">
              <w:rPr>
                <w:color w:val="000000"/>
                <w:sz w:val="20"/>
                <w:szCs w:val="20"/>
              </w:rPr>
              <w:t xml:space="preserve"> </w:t>
            </w:r>
            <w:r w:rsidRPr="004F1218">
              <w:rPr>
                <w:color w:val="000000"/>
                <w:sz w:val="20"/>
                <w:szCs w:val="20"/>
              </w:rPr>
              <w:t>մուտքի</w:t>
            </w:r>
            <w:r w:rsidRPr="00DE5EC9">
              <w:rPr>
                <w:color w:val="000000"/>
                <w:sz w:val="20"/>
                <w:szCs w:val="20"/>
              </w:rPr>
              <w:t xml:space="preserve"> (</w:t>
            </w:r>
            <w:r w:rsidRPr="004F1218">
              <w:rPr>
                <w:color w:val="000000"/>
                <w:sz w:val="20"/>
                <w:szCs w:val="20"/>
              </w:rPr>
              <w:t>որտեղ</w:t>
            </w:r>
            <w:r w:rsidRPr="00DE5EC9">
              <w:rPr>
                <w:color w:val="000000"/>
                <w:sz w:val="20"/>
                <w:szCs w:val="20"/>
              </w:rPr>
              <w:t xml:space="preserve"> </w:t>
            </w:r>
            <w:r w:rsidRPr="004F1218">
              <w:rPr>
                <w:color w:val="000000"/>
                <w:sz w:val="20"/>
                <w:szCs w:val="20"/>
              </w:rPr>
              <w:t>տեղակայված</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գործառնական</w:t>
            </w:r>
            <w:r w:rsidRPr="00DE5EC9">
              <w:rPr>
                <w:color w:val="000000"/>
                <w:sz w:val="20"/>
                <w:szCs w:val="20"/>
              </w:rPr>
              <w:t xml:space="preserve"> </w:t>
            </w:r>
            <w:r w:rsidRPr="004F1218">
              <w:rPr>
                <w:color w:val="000000"/>
                <w:sz w:val="20"/>
                <w:szCs w:val="20"/>
              </w:rPr>
              <w:t>նշանակությունը</w:t>
            </w:r>
            <w:r w:rsidRPr="00DE5EC9">
              <w:rPr>
                <w:color w:val="000000"/>
                <w:sz w:val="20"/>
                <w:szCs w:val="20"/>
              </w:rPr>
              <w:t xml:space="preserve"> </w:t>
            </w:r>
            <w:r w:rsidRPr="004F1218">
              <w:rPr>
                <w:color w:val="000000"/>
                <w:sz w:val="20"/>
                <w:szCs w:val="20"/>
              </w:rPr>
              <w:t>փոփոխած</w:t>
            </w:r>
            <w:r w:rsidRPr="00DE5EC9">
              <w:rPr>
                <w:color w:val="000000"/>
                <w:sz w:val="20"/>
                <w:szCs w:val="20"/>
              </w:rPr>
              <w:t xml:space="preserve"> </w:t>
            </w:r>
            <w:r w:rsidRPr="004F1218">
              <w:rPr>
                <w:color w:val="000000"/>
                <w:sz w:val="20"/>
                <w:szCs w:val="20"/>
              </w:rPr>
              <w:t>բնակարանը</w:t>
            </w:r>
            <w:r w:rsidRPr="00DE5EC9">
              <w:rPr>
                <w:color w:val="000000"/>
                <w:sz w:val="20"/>
                <w:szCs w:val="20"/>
              </w:rPr>
              <w:t xml:space="preserve"> (</w:t>
            </w:r>
            <w:r w:rsidRPr="004F1218">
              <w:rPr>
                <w:color w:val="000000"/>
                <w:sz w:val="20"/>
                <w:szCs w:val="20"/>
              </w:rPr>
              <w:t>տարածքը</w:t>
            </w:r>
            <w:r w:rsidRPr="00DE5EC9">
              <w:rPr>
                <w:color w:val="000000"/>
                <w:sz w:val="20"/>
                <w:szCs w:val="20"/>
              </w:rPr>
              <w:t xml:space="preserve">) </w:t>
            </w:r>
            <w:r w:rsidRPr="004F1218">
              <w:rPr>
                <w:color w:val="000000"/>
                <w:sz w:val="20"/>
                <w:szCs w:val="20"/>
              </w:rPr>
              <w:t>բնակարանների</w:t>
            </w:r>
            <w:r w:rsidRPr="00DE5EC9">
              <w:rPr>
                <w:color w:val="000000"/>
                <w:sz w:val="20"/>
                <w:szCs w:val="20"/>
              </w:rPr>
              <w:t xml:space="preserve"> </w:t>
            </w:r>
            <w:r w:rsidRPr="004F1218">
              <w:rPr>
                <w:color w:val="000000"/>
                <w:sz w:val="20"/>
                <w:szCs w:val="20"/>
              </w:rPr>
              <w:t>սեփականատերերի</w:t>
            </w:r>
            <w:r w:rsidRPr="00DE5EC9">
              <w:rPr>
                <w:color w:val="000000"/>
                <w:sz w:val="20"/>
                <w:szCs w:val="20"/>
              </w:rPr>
              <w:t xml:space="preserve"> </w:t>
            </w:r>
            <w:r w:rsidRPr="004F1218">
              <w:rPr>
                <w:color w:val="000000"/>
                <w:sz w:val="20"/>
                <w:szCs w:val="20"/>
              </w:rPr>
              <w:t>կեսից</w:t>
            </w:r>
            <w:r w:rsidRPr="00DE5EC9">
              <w:rPr>
                <w:color w:val="000000"/>
                <w:sz w:val="20"/>
                <w:szCs w:val="20"/>
              </w:rPr>
              <w:t xml:space="preserve"> </w:t>
            </w:r>
            <w:r w:rsidRPr="004F1218">
              <w:rPr>
                <w:color w:val="000000"/>
                <w:sz w:val="20"/>
                <w:szCs w:val="20"/>
              </w:rPr>
              <w:t>ավելիի</w:t>
            </w:r>
            <w:r w:rsidRPr="00DE5EC9">
              <w:rPr>
                <w:color w:val="000000"/>
                <w:sz w:val="20"/>
                <w:szCs w:val="20"/>
              </w:rPr>
              <w:t xml:space="preserve"> </w:t>
            </w:r>
            <w:r w:rsidRPr="004F1218">
              <w:rPr>
                <w:color w:val="000000"/>
                <w:sz w:val="20"/>
                <w:szCs w:val="20"/>
              </w:rPr>
              <w:t>կողմից</w:t>
            </w:r>
            <w:r w:rsidRPr="00DE5EC9">
              <w:rPr>
                <w:color w:val="000000"/>
                <w:sz w:val="20"/>
                <w:szCs w:val="20"/>
              </w:rPr>
              <w:t xml:space="preserve"> </w:t>
            </w:r>
            <w:r w:rsidRPr="004F1218">
              <w:rPr>
                <w:color w:val="000000"/>
                <w:sz w:val="20"/>
                <w:szCs w:val="20"/>
              </w:rPr>
              <w:t>համայնքի</w:t>
            </w:r>
            <w:r w:rsidRPr="00DE5EC9">
              <w:rPr>
                <w:color w:val="000000"/>
                <w:sz w:val="20"/>
                <w:szCs w:val="20"/>
              </w:rPr>
              <w:t xml:space="preserve"> </w:t>
            </w:r>
            <w:r w:rsidRPr="004F1218">
              <w:rPr>
                <w:color w:val="000000"/>
                <w:sz w:val="20"/>
                <w:szCs w:val="20"/>
              </w:rPr>
              <w:t>ղեկավարին</w:t>
            </w:r>
            <w:r w:rsidRPr="00DE5EC9">
              <w:rPr>
                <w:color w:val="000000"/>
                <w:sz w:val="20"/>
                <w:szCs w:val="20"/>
              </w:rPr>
              <w:t xml:space="preserve"> </w:t>
            </w:r>
            <w:r w:rsidRPr="004F1218">
              <w:rPr>
                <w:color w:val="000000"/>
                <w:sz w:val="20"/>
                <w:szCs w:val="20"/>
              </w:rPr>
              <w:t>ներկայացվել</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համատեղ</w:t>
            </w:r>
            <w:r w:rsidRPr="00DE5EC9">
              <w:rPr>
                <w:color w:val="000000"/>
                <w:sz w:val="20"/>
                <w:szCs w:val="20"/>
              </w:rPr>
              <w:t xml:space="preserve"> </w:t>
            </w:r>
            <w:r w:rsidRPr="004F1218">
              <w:rPr>
                <w:color w:val="000000"/>
                <w:sz w:val="20"/>
                <w:szCs w:val="20"/>
              </w:rPr>
              <w:t>դիմում</w:t>
            </w:r>
            <w:r w:rsidRPr="00DE5EC9">
              <w:rPr>
                <w:color w:val="000000"/>
                <w:sz w:val="20"/>
                <w:szCs w:val="20"/>
              </w:rPr>
              <w:t>:</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lastRenderedPageBreak/>
              <w:t>Շենքերի</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շինությունների</w:t>
            </w:r>
            <w:r w:rsidRPr="00DE5EC9">
              <w:rPr>
                <w:color w:val="000000"/>
                <w:sz w:val="20"/>
                <w:szCs w:val="20"/>
              </w:rPr>
              <w:t xml:space="preserve"> </w:t>
            </w:r>
            <w:r w:rsidRPr="004F1218">
              <w:rPr>
                <w:color w:val="000000"/>
                <w:sz w:val="20"/>
                <w:szCs w:val="20"/>
              </w:rPr>
              <w:t>գործառական</w:t>
            </w:r>
            <w:r w:rsidRPr="00DE5EC9">
              <w:rPr>
                <w:color w:val="000000"/>
                <w:sz w:val="20"/>
                <w:szCs w:val="20"/>
              </w:rPr>
              <w:t xml:space="preserve"> </w:t>
            </w:r>
            <w:r w:rsidRPr="004F1218">
              <w:rPr>
                <w:color w:val="000000"/>
                <w:sz w:val="20"/>
                <w:szCs w:val="20"/>
              </w:rPr>
              <w:t>նշանակությունը</w:t>
            </w:r>
            <w:r w:rsidRPr="00DE5EC9">
              <w:rPr>
                <w:color w:val="000000"/>
                <w:sz w:val="20"/>
                <w:szCs w:val="20"/>
              </w:rPr>
              <w:t xml:space="preserve"> </w:t>
            </w:r>
            <w:r w:rsidRPr="004F1218">
              <w:rPr>
                <w:color w:val="000000"/>
                <w:sz w:val="20"/>
                <w:szCs w:val="20"/>
              </w:rPr>
              <w:t>փոփոխելու</w:t>
            </w:r>
            <w:r w:rsidRPr="00DE5EC9">
              <w:rPr>
                <w:color w:val="000000"/>
                <w:sz w:val="20"/>
                <w:szCs w:val="20"/>
              </w:rPr>
              <w:t xml:space="preserve"> </w:t>
            </w:r>
            <w:r w:rsidRPr="004F1218">
              <w:rPr>
                <w:color w:val="000000"/>
                <w:sz w:val="20"/>
                <w:szCs w:val="20"/>
              </w:rPr>
              <w:t>հետ</w:t>
            </w:r>
            <w:r w:rsidRPr="00DE5EC9">
              <w:rPr>
                <w:color w:val="000000"/>
                <w:sz w:val="20"/>
                <w:szCs w:val="20"/>
              </w:rPr>
              <w:t xml:space="preserve"> </w:t>
            </w:r>
            <w:r w:rsidRPr="004F1218">
              <w:rPr>
                <w:color w:val="000000"/>
                <w:sz w:val="20"/>
                <w:szCs w:val="20"/>
              </w:rPr>
              <w:t>կապված</w:t>
            </w:r>
            <w:r w:rsidRPr="00DE5EC9">
              <w:rPr>
                <w:color w:val="000000"/>
                <w:sz w:val="20"/>
                <w:szCs w:val="20"/>
              </w:rPr>
              <w:t xml:space="preserve"> </w:t>
            </w:r>
            <w:r w:rsidRPr="004F1218">
              <w:rPr>
                <w:color w:val="000000"/>
                <w:sz w:val="20"/>
                <w:szCs w:val="20"/>
              </w:rPr>
              <w:t>աշխատանքներն</w:t>
            </w:r>
            <w:r w:rsidRPr="00DE5EC9">
              <w:rPr>
                <w:color w:val="000000"/>
                <w:sz w:val="20"/>
                <w:szCs w:val="20"/>
              </w:rPr>
              <w:t xml:space="preserve"> </w:t>
            </w:r>
            <w:r w:rsidRPr="004F1218">
              <w:rPr>
                <w:color w:val="000000"/>
                <w:sz w:val="20"/>
                <w:szCs w:val="20"/>
              </w:rPr>
              <w:t>իրականացվում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Հայաստանի</w:t>
            </w:r>
            <w:r w:rsidRPr="00DE5EC9">
              <w:rPr>
                <w:color w:val="000000"/>
                <w:sz w:val="20"/>
                <w:szCs w:val="20"/>
              </w:rPr>
              <w:t xml:space="preserve"> </w:t>
            </w:r>
            <w:r w:rsidRPr="004F1218">
              <w:rPr>
                <w:color w:val="000000"/>
                <w:sz w:val="20"/>
                <w:szCs w:val="20"/>
              </w:rPr>
              <w:t>Հանրապետության</w:t>
            </w:r>
            <w:r w:rsidRPr="00DE5EC9">
              <w:rPr>
                <w:color w:val="000000"/>
                <w:sz w:val="20"/>
                <w:szCs w:val="20"/>
              </w:rPr>
              <w:t xml:space="preserve"> </w:t>
            </w:r>
            <w:r w:rsidRPr="004F1218">
              <w:rPr>
                <w:color w:val="000000"/>
                <w:sz w:val="20"/>
                <w:szCs w:val="20"/>
              </w:rPr>
              <w:t>օրենսդրության</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նորմատիվ</w:t>
            </w:r>
            <w:r w:rsidRPr="00DE5EC9">
              <w:rPr>
                <w:color w:val="000000"/>
                <w:sz w:val="20"/>
                <w:szCs w:val="20"/>
              </w:rPr>
              <w:t>-</w:t>
            </w:r>
            <w:r w:rsidRPr="004F1218">
              <w:rPr>
                <w:color w:val="000000"/>
                <w:sz w:val="20"/>
                <w:szCs w:val="20"/>
              </w:rPr>
              <w:t>տեխնիկական</w:t>
            </w:r>
            <w:r w:rsidRPr="00DE5EC9">
              <w:rPr>
                <w:color w:val="000000"/>
                <w:sz w:val="20"/>
                <w:szCs w:val="20"/>
              </w:rPr>
              <w:t xml:space="preserve"> </w:t>
            </w:r>
            <w:r w:rsidRPr="004F1218">
              <w:rPr>
                <w:color w:val="000000"/>
                <w:sz w:val="20"/>
                <w:szCs w:val="20"/>
              </w:rPr>
              <w:t>փաստաթղթերի</w:t>
            </w:r>
            <w:r w:rsidRPr="00DE5EC9">
              <w:rPr>
                <w:color w:val="000000"/>
                <w:sz w:val="20"/>
                <w:szCs w:val="20"/>
              </w:rPr>
              <w:t xml:space="preserve"> </w:t>
            </w:r>
            <w:r w:rsidRPr="004F1218">
              <w:rPr>
                <w:color w:val="000000"/>
                <w:sz w:val="20"/>
                <w:szCs w:val="20"/>
              </w:rPr>
              <w:t>պահանջները</w:t>
            </w:r>
            <w:r w:rsidRPr="00DE5EC9">
              <w:rPr>
                <w:color w:val="000000"/>
                <w:sz w:val="20"/>
                <w:szCs w:val="20"/>
              </w:rPr>
              <w:t xml:space="preserve"> </w:t>
            </w:r>
            <w:r w:rsidRPr="004F1218">
              <w:rPr>
                <w:color w:val="000000"/>
                <w:sz w:val="20"/>
                <w:szCs w:val="20"/>
              </w:rPr>
              <w:t>բավարարող</w:t>
            </w:r>
            <w:r w:rsidRPr="00DE5EC9">
              <w:rPr>
                <w:color w:val="000000"/>
                <w:sz w:val="20"/>
                <w:szCs w:val="20"/>
              </w:rPr>
              <w:t xml:space="preserve">, </w:t>
            </w:r>
            <w:r w:rsidRPr="004F1218">
              <w:rPr>
                <w:color w:val="000000"/>
                <w:sz w:val="20"/>
                <w:szCs w:val="20"/>
              </w:rPr>
              <w:t>սահմանված</w:t>
            </w:r>
            <w:r w:rsidRPr="00DE5EC9">
              <w:rPr>
                <w:color w:val="000000"/>
                <w:sz w:val="20"/>
                <w:szCs w:val="20"/>
              </w:rPr>
              <w:t xml:space="preserve"> </w:t>
            </w:r>
            <w:r w:rsidRPr="004F1218">
              <w:rPr>
                <w:color w:val="000000"/>
                <w:sz w:val="20"/>
                <w:szCs w:val="20"/>
              </w:rPr>
              <w:t>կարգով</w:t>
            </w:r>
            <w:r w:rsidRPr="00DE5EC9">
              <w:rPr>
                <w:color w:val="000000"/>
                <w:sz w:val="20"/>
                <w:szCs w:val="20"/>
              </w:rPr>
              <w:t xml:space="preserve"> </w:t>
            </w:r>
            <w:r w:rsidRPr="004F1218">
              <w:rPr>
                <w:color w:val="000000"/>
                <w:sz w:val="20"/>
                <w:szCs w:val="20"/>
              </w:rPr>
              <w:t>մշակված</w:t>
            </w:r>
            <w:r w:rsidRPr="00DE5EC9">
              <w:rPr>
                <w:color w:val="000000"/>
                <w:sz w:val="20"/>
                <w:szCs w:val="20"/>
              </w:rPr>
              <w:t xml:space="preserve">, </w:t>
            </w:r>
            <w:r w:rsidRPr="004F1218">
              <w:rPr>
                <w:color w:val="000000"/>
                <w:sz w:val="20"/>
                <w:szCs w:val="20"/>
              </w:rPr>
              <w:t>համաձայնեցված</w:t>
            </w:r>
            <w:r w:rsidRPr="00DE5EC9">
              <w:rPr>
                <w:color w:val="000000"/>
                <w:sz w:val="20"/>
                <w:szCs w:val="20"/>
              </w:rPr>
              <w:t xml:space="preserve"> </w:t>
            </w:r>
            <w:r w:rsidRPr="004F1218">
              <w:rPr>
                <w:color w:val="000000"/>
                <w:sz w:val="20"/>
                <w:szCs w:val="20"/>
              </w:rPr>
              <w:t>ու</w:t>
            </w:r>
            <w:r w:rsidRPr="00DE5EC9">
              <w:rPr>
                <w:color w:val="000000"/>
                <w:sz w:val="20"/>
                <w:szCs w:val="20"/>
              </w:rPr>
              <w:t xml:space="preserve"> </w:t>
            </w:r>
            <w:r w:rsidRPr="004F1218">
              <w:rPr>
                <w:color w:val="000000"/>
                <w:sz w:val="20"/>
                <w:szCs w:val="20"/>
              </w:rPr>
              <w:t>հաստատված</w:t>
            </w:r>
            <w:r w:rsidRPr="00DE5EC9">
              <w:rPr>
                <w:color w:val="000000"/>
                <w:sz w:val="20"/>
                <w:szCs w:val="20"/>
              </w:rPr>
              <w:t xml:space="preserve"> </w:t>
            </w:r>
            <w:r w:rsidRPr="004F1218">
              <w:rPr>
                <w:color w:val="000000"/>
                <w:sz w:val="20"/>
                <w:szCs w:val="20"/>
              </w:rPr>
              <w:t>նախագծով</w:t>
            </w:r>
            <w:r w:rsidRPr="00DE5EC9">
              <w:rPr>
                <w:color w:val="000000"/>
                <w:sz w:val="20"/>
                <w:szCs w:val="20"/>
              </w:rPr>
              <w:t xml:space="preserve">: </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t xml:space="preserve">Հաստատված </w:t>
            </w:r>
            <w:r w:rsidRPr="004F1218">
              <w:rPr>
                <w:color w:val="000000"/>
                <w:sz w:val="20"/>
                <w:szCs w:val="20"/>
              </w:rPr>
              <w:lastRenderedPageBreak/>
              <w:t>նախագծային փաստաթղթերի հիման վրա համապատասխան համայնքի ղեկավարի կողմից պատվիրատուին սահմանված կարգով տրվում է շենքերի և շինությունների գործառական նշանակությունը փոփոխելու հետ կապված աշխատանքներն իրականացնելու թույլտվություն:</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lastRenderedPageBreak/>
              <w:t>Ոչ</w:t>
            </w:r>
            <w:r w:rsidRPr="00DE5EC9">
              <w:rPr>
                <w:color w:val="000000"/>
                <w:sz w:val="20"/>
                <w:szCs w:val="20"/>
              </w:rPr>
              <w:t xml:space="preserve"> </w:t>
            </w:r>
            <w:r w:rsidRPr="004F1218">
              <w:rPr>
                <w:color w:val="000000"/>
                <w:sz w:val="20"/>
                <w:szCs w:val="20"/>
              </w:rPr>
              <w:t>բնակելի</w:t>
            </w:r>
            <w:r w:rsidRPr="00DE5EC9">
              <w:rPr>
                <w:color w:val="000000"/>
                <w:sz w:val="20"/>
                <w:szCs w:val="20"/>
              </w:rPr>
              <w:t xml:space="preserve"> </w:t>
            </w:r>
            <w:r w:rsidRPr="004F1218">
              <w:rPr>
                <w:color w:val="000000"/>
                <w:sz w:val="20"/>
                <w:szCs w:val="20"/>
              </w:rPr>
              <w:t>տարածքները</w:t>
            </w:r>
            <w:r w:rsidRPr="00DE5EC9">
              <w:rPr>
                <w:color w:val="000000"/>
                <w:sz w:val="20"/>
                <w:szCs w:val="20"/>
              </w:rPr>
              <w:t xml:space="preserve">` </w:t>
            </w:r>
            <w:r w:rsidRPr="004F1218">
              <w:rPr>
                <w:color w:val="000000"/>
                <w:sz w:val="20"/>
                <w:szCs w:val="20"/>
              </w:rPr>
              <w:t>բնակարանների</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բնակարանները</w:t>
            </w:r>
            <w:r w:rsidRPr="00DE5EC9">
              <w:rPr>
                <w:color w:val="000000"/>
                <w:sz w:val="20"/>
                <w:szCs w:val="20"/>
              </w:rPr>
              <w:t xml:space="preserve"> </w:t>
            </w:r>
            <w:r w:rsidRPr="004F1218">
              <w:rPr>
                <w:color w:val="000000"/>
                <w:sz w:val="20"/>
                <w:szCs w:val="20"/>
              </w:rPr>
              <w:t>ոչ</w:t>
            </w:r>
            <w:r w:rsidRPr="00DE5EC9">
              <w:rPr>
                <w:color w:val="000000"/>
                <w:sz w:val="20"/>
                <w:szCs w:val="20"/>
              </w:rPr>
              <w:t xml:space="preserve"> </w:t>
            </w:r>
            <w:r w:rsidRPr="004F1218">
              <w:rPr>
                <w:color w:val="000000"/>
                <w:sz w:val="20"/>
                <w:szCs w:val="20"/>
              </w:rPr>
              <w:t>բնակելի</w:t>
            </w:r>
            <w:r w:rsidRPr="00DE5EC9">
              <w:rPr>
                <w:color w:val="000000"/>
                <w:sz w:val="20"/>
                <w:szCs w:val="20"/>
              </w:rPr>
              <w:t xml:space="preserve"> </w:t>
            </w:r>
            <w:r w:rsidRPr="004F1218">
              <w:rPr>
                <w:color w:val="000000"/>
                <w:sz w:val="20"/>
                <w:szCs w:val="20"/>
              </w:rPr>
              <w:t>տարածքների</w:t>
            </w:r>
            <w:r w:rsidRPr="00DE5EC9">
              <w:rPr>
                <w:color w:val="000000"/>
                <w:sz w:val="20"/>
                <w:szCs w:val="20"/>
              </w:rPr>
              <w:t xml:space="preserve"> </w:t>
            </w:r>
            <w:r w:rsidRPr="004F1218">
              <w:rPr>
                <w:color w:val="000000"/>
                <w:sz w:val="20"/>
                <w:szCs w:val="20"/>
              </w:rPr>
              <w:t>փոփոխելու</w:t>
            </w:r>
            <w:r w:rsidRPr="00DE5EC9">
              <w:rPr>
                <w:color w:val="000000"/>
                <w:sz w:val="20"/>
                <w:szCs w:val="20"/>
              </w:rPr>
              <w:t xml:space="preserve"> </w:t>
            </w:r>
            <w:r w:rsidRPr="004F1218">
              <w:rPr>
                <w:color w:val="000000"/>
                <w:sz w:val="20"/>
                <w:szCs w:val="20"/>
              </w:rPr>
              <w:t>դեպքում</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պետական</w:t>
            </w:r>
            <w:r w:rsidRPr="00DE5EC9">
              <w:rPr>
                <w:color w:val="000000"/>
                <w:sz w:val="20"/>
                <w:szCs w:val="20"/>
              </w:rPr>
              <w:t xml:space="preserve"> </w:t>
            </w:r>
            <w:r w:rsidRPr="004F1218">
              <w:rPr>
                <w:color w:val="000000"/>
                <w:sz w:val="20"/>
                <w:szCs w:val="20"/>
              </w:rPr>
              <w:t>կառավարման</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տեղական</w:t>
            </w:r>
            <w:r w:rsidRPr="00DE5EC9">
              <w:rPr>
                <w:color w:val="000000"/>
                <w:sz w:val="20"/>
                <w:szCs w:val="20"/>
              </w:rPr>
              <w:t xml:space="preserve"> </w:t>
            </w:r>
            <w:r w:rsidRPr="004F1218">
              <w:rPr>
                <w:color w:val="000000"/>
                <w:sz w:val="20"/>
                <w:szCs w:val="20"/>
              </w:rPr>
              <w:t>ինքնակառավարման</w:t>
            </w:r>
            <w:r w:rsidRPr="00DE5EC9">
              <w:rPr>
                <w:color w:val="000000"/>
                <w:sz w:val="20"/>
                <w:szCs w:val="20"/>
              </w:rPr>
              <w:t xml:space="preserve"> </w:t>
            </w:r>
            <w:r w:rsidRPr="004F1218">
              <w:rPr>
                <w:color w:val="000000"/>
                <w:sz w:val="20"/>
                <w:szCs w:val="20"/>
              </w:rPr>
              <w:t>մարմնի</w:t>
            </w:r>
            <w:r w:rsidRPr="00DE5EC9">
              <w:rPr>
                <w:color w:val="000000"/>
                <w:sz w:val="20"/>
                <w:szCs w:val="20"/>
              </w:rPr>
              <w:t xml:space="preserve"> </w:t>
            </w:r>
            <w:r w:rsidRPr="004F1218">
              <w:rPr>
                <w:color w:val="000000"/>
                <w:sz w:val="20"/>
                <w:szCs w:val="20"/>
              </w:rPr>
              <w:t>որոշման</w:t>
            </w:r>
            <w:r w:rsidRPr="00DE5EC9">
              <w:rPr>
                <w:color w:val="000000"/>
                <w:sz w:val="20"/>
                <w:szCs w:val="20"/>
              </w:rPr>
              <w:t xml:space="preserve"> </w:t>
            </w:r>
            <w:r w:rsidRPr="004F1218">
              <w:rPr>
                <w:color w:val="000000"/>
                <w:sz w:val="20"/>
                <w:szCs w:val="20"/>
              </w:rPr>
              <w:t>հիման</w:t>
            </w:r>
            <w:r w:rsidRPr="00DE5EC9">
              <w:rPr>
                <w:color w:val="000000"/>
                <w:sz w:val="20"/>
                <w:szCs w:val="20"/>
              </w:rPr>
              <w:t xml:space="preserve"> </w:t>
            </w:r>
            <w:r w:rsidRPr="004F1218">
              <w:rPr>
                <w:color w:val="000000"/>
                <w:sz w:val="20"/>
                <w:szCs w:val="20"/>
              </w:rPr>
              <w:t>վրա</w:t>
            </w:r>
            <w:r w:rsidRPr="00DE5EC9">
              <w:rPr>
                <w:color w:val="000000"/>
                <w:sz w:val="20"/>
                <w:szCs w:val="20"/>
              </w:rPr>
              <w:t xml:space="preserve"> </w:t>
            </w:r>
            <w:r w:rsidRPr="004F1218">
              <w:rPr>
                <w:color w:val="000000"/>
                <w:sz w:val="20"/>
                <w:szCs w:val="20"/>
              </w:rPr>
              <w:t>համապատասխանաբար</w:t>
            </w:r>
            <w:r w:rsidRPr="00DE5EC9">
              <w:rPr>
                <w:color w:val="000000"/>
                <w:sz w:val="20"/>
                <w:szCs w:val="20"/>
              </w:rPr>
              <w:t xml:space="preserve"> </w:t>
            </w:r>
            <w:r w:rsidRPr="004F1218">
              <w:rPr>
                <w:color w:val="000000"/>
                <w:sz w:val="20"/>
                <w:szCs w:val="20"/>
              </w:rPr>
              <w:t>ընդգրկվում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բնակարանային</w:t>
            </w:r>
            <w:r w:rsidRPr="00DE5EC9">
              <w:rPr>
                <w:color w:val="000000"/>
                <w:sz w:val="20"/>
                <w:szCs w:val="20"/>
              </w:rPr>
              <w:t xml:space="preserve"> </w:t>
            </w:r>
            <w:r w:rsidRPr="004F1218">
              <w:rPr>
                <w:color w:val="000000"/>
                <w:sz w:val="20"/>
                <w:szCs w:val="20"/>
              </w:rPr>
              <w:t>ֆոնդում</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հանվում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նշված</w:t>
            </w:r>
            <w:r w:rsidRPr="00DE5EC9">
              <w:rPr>
                <w:color w:val="000000"/>
                <w:sz w:val="20"/>
                <w:szCs w:val="20"/>
              </w:rPr>
              <w:t xml:space="preserve"> </w:t>
            </w:r>
            <w:r w:rsidRPr="004F1218">
              <w:rPr>
                <w:color w:val="000000"/>
                <w:sz w:val="20"/>
                <w:szCs w:val="20"/>
              </w:rPr>
              <w:t>ֆոնդից</w:t>
            </w:r>
            <w:r w:rsidRPr="00DE5EC9">
              <w:rPr>
                <w:color w:val="000000"/>
                <w:sz w:val="20"/>
                <w:szCs w:val="20"/>
              </w:rPr>
              <w:t xml:space="preserve">: </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bl>
    <w:p w:rsidR="005744BE" w:rsidRPr="00951B71" w:rsidRDefault="005744BE" w:rsidP="005744BE">
      <w:pPr>
        <w:spacing w:line="240" w:lineRule="auto"/>
        <w:rPr>
          <w:rFonts w:cs="Sylfaen"/>
          <w:sz w:val="20"/>
          <w:szCs w:val="20"/>
        </w:rPr>
      </w:pPr>
    </w:p>
    <w:p w:rsidR="005744BE" w:rsidRPr="001D7679" w:rsidRDefault="005744BE" w:rsidP="00CD6FB0">
      <w:pPr>
        <w:pStyle w:val="ListParagraph"/>
        <w:numPr>
          <w:ilvl w:val="0"/>
          <w:numId w:val="7"/>
        </w:numPr>
        <w:autoSpaceDE w:val="0"/>
        <w:autoSpaceDN w:val="0"/>
        <w:adjustRightInd w:val="0"/>
        <w:spacing w:line="240" w:lineRule="auto"/>
        <w:contextualSpacing w:val="0"/>
        <w:rPr>
          <w:rFonts w:cs="GHEA Grapalat"/>
          <w:sz w:val="20"/>
          <w:szCs w:val="20"/>
          <w:lang w:val="hy-AM"/>
        </w:rPr>
      </w:pPr>
      <w:r w:rsidRPr="00FE021C">
        <w:rPr>
          <w:rFonts w:cs="GHEA Grapalat"/>
          <w:sz w:val="20"/>
          <w:szCs w:val="20"/>
          <w:lang w:val="hy-AM"/>
        </w:rPr>
        <w:t xml:space="preserve">Գործառույթն` </w:t>
      </w:r>
      <w:r w:rsidRPr="001D7679">
        <w:rPr>
          <w:sz w:val="20"/>
          <w:szCs w:val="20"/>
          <w:lang w:val="hy-AM"/>
        </w:rPr>
        <w:t xml:space="preserve">ՏԻՄ ՀՀ օրենք, 37-րդ հոդված, կետ </w:t>
      </w:r>
      <w:r w:rsidRPr="001D7679">
        <w:rPr>
          <w:sz w:val="20"/>
          <w:szCs w:val="20"/>
        </w:rPr>
        <w:t>13</w:t>
      </w:r>
      <w:r w:rsidRPr="001D7679">
        <w:rPr>
          <w:sz w:val="20"/>
          <w:szCs w:val="20"/>
          <w:lang w:val="hy-AM"/>
        </w:rPr>
        <w:t>.</w:t>
      </w:r>
      <w:r w:rsidRPr="001D7679">
        <w:rPr>
          <w:sz w:val="20"/>
          <w:szCs w:val="20"/>
        </w:rPr>
        <w:t xml:space="preserve"> </w:t>
      </w:r>
      <w:r w:rsidRPr="001D7679">
        <w:rPr>
          <w:rFonts w:cs="GHEA Grapalat"/>
          <w:sz w:val="20"/>
          <w:szCs w:val="20"/>
          <w:lang w:val="hy-AM"/>
        </w:rPr>
        <w:t>կազմակերպում է գերեզմանատների գործունեությունը և դրանց պահպանման աշխատանքները</w:t>
      </w:r>
    </w:p>
    <w:p w:rsidR="005744BE" w:rsidRPr="00FE021C" w:rsidRDefault="005744BE" w:rsidP="00CD6FB0">
      <w:pPr>
        <w:pStyle w:val="ListParagraph"/>
        <w:numPr>
          <w:ilvl w:val="0"/>
          <w:numId w:val="7"/>
        </w:numPr>
        <w:autoSpaceDE w:val="0"/>
        <w:autoSpaceDN w:val="0"/>
        <w:adjustRightInd w:val="0"/>
        <w:spacing w:line="240" w:lineRule="auto"/>
        <w:contextualSpacing w:val="0"/>
        <w:rPr>
          <w:rFonts w:cs="GHEA Grapalat"/>
          <w:sz w:val="20"/>
          <w:szCs w:val="20"/>
          <w:lang w:val="hy-AM"/>
        </w:rPr>
      </w:pPr>
      <w:r w:rsidRPr="00FE021C">
        <w:rPr>
          <w:rFonts w:cs="GHEA Grapalat"/>
          <w:sz w:val="20"/>
          <w:szCs w:val="20"/>
          <w:lang w:val="hy-AM"/>
        </w:rPr>
        <w:lastRenderedPageBreak/>
        <w:t>Գործառույթի իրականացման օրենսդրական հիմքը` «Հուղարկավորությունների կազմակերպման և գերեզմանատների ու դիակիզարանների շահագործման մասին» ՀՀ օրենք և «Հուղարկավորությունների կազմակերպման և գերեզմանատների ու դիակիզարանների շահագործման մասին» ՀՀ օրենքով նախատեսված կարգերը, կանոնները և գերեզմանի վկայականի ձևը սահմանելու մասին ՀՀ կառավարության 2006 թվականի նոյեմբերի 26-ի N1910-Ն և «Սանիտարահամաճարակային իրավիճակի վտանգ առաջանալու դեպքում մահացածների մարմինների դիակիզման, գերեզմանատների վնասազերծման և տեղափոխման ու վրահուղարկավորման կարգը հաստատելու մասին» ՀՀ կառավարության 2007 թվականի նոյեմբերի 8-ի N1301 որոշումներ</w:t>
      </w:r>
    </w:p>
    <w:p w:rsidR="005744BE" w:rsidRPr="00FE021C" w:rsidRDefault="005744BE" w:rsidP="005744BE">
      <w:pPr>
        <w:spacing w:line="240" w:lineRule="auto"/>
        <w:rPr>
          <w:rFonts w:cs="GHEA Grapalat"/>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5744BE" w:rsidRPr="00FE021C"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FE021C" w:rsidTr="005744BE">
        <w:tc>
          <w:tcPr>
            <w:tcW w:w="970" w:type="pct"/>
          </w:tcPr>
          <w:p w:rsidR="005744BE" w:rsidRPr="00FE021C" w:rsidRDefault="005744BE" w:rsidP="005744BE">
            <w:pPr>
              <w:spacing w:line="240" w:lineRule="auto"/>
              <w:rPr>
                <w:rFonts w:cs="GHEA Grapalat"/>
                <w:b/>
                <w:bCs/>
                <w:sz w:val="20"/>
                <w:szCs w:val="20"/>
              </w:rPr>
            </w:pPr>
            <w:r w:rsidRPr="00FE021C">
              <w:rPr>
                <w:rFonts w:cs="GHEA Grapalat"/>
                <w:color w:val="000000"/>
                <w:sz w:val="20"/>
                <w:szCs w:val="20"/>
              </w:rPr>
              <w:t xml:space="preserve">Թաղումների և գերեզմանատեղերի գրանցման մատյանի </w:t>
            </w:r>
            <w:r w:rsidRPr="00FE021C">
              <w:rPr>
                <w:rFonts w:cs="GHEA Grapalat"/>
                <w:color w:val="000000"/>
                <w:sz w:val="20"/>
                <w:szCs w:val="20"/>
                <w:lang w:val="ru-RU"/>
              </w:rPr>
              <w:t>վարումը</w:t>
            </w:r>
            <w:r w:rsidRPr="00FE021C">
              <w:rPr>
                <w:rFonts w:cs="GHEA Grapalat"/>
                <w:color w:val="000000"/>
                <w:sz w:val="20"/>
                <w:szCs w:val="20"/>
              </w:rPr>
              <w:t xml:space="preserve"> </w:t>
            </w:r>
            <w:r w:rsidRPr="00FE021C">
              <w:rPr>
                <w:rFonts w:cs="GHEA Grapalat"/>
                <w:color w:val="000000"/>
                <w:sz w:val="20"/>
                <w:szCs w:val="20"/>
                <w:lang w:val="ru-RU"/>
              </w:rPr>
              <w:t>և</w:t>
            </w:r>
            <w:r w:rsidRPr="00FE021C">
              <w:rPr>
                <w:rFonts w:cs="GHEA Grapalat"/>
                <w:color w:val="000000"/>
                <w:sz w:val="20"/>
                <w:szCs w:val="20"/>
              </w:rPr>
              <w:t xml:space="preserve">  գերեզմանի վկայականի տրամադրումը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9)</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lang w:eastAsia="ru-RU"/>
              </w:rPr>
            </w:pPr>
            <w:r w:rsidRPr="00FE021C">
              <w:rPr>
                <w:rFonts w:cs="GHEA Grapalat"/>
                <w:color w:val="000000"/>
                <w:sz w:val="20"/>
                <w:szCs w:val="20"/>
                <w:lang w:eastAsia="ru-RU"/>
              </w:rPr>
              <w:t>Հուղարկավորությունների</w:t>
            </w:r>
            <w:r w:rsidRPr="001E07BE">
              <w:rPr>
                <w:rFonts w:cs="GHEA Grapalat"/>
                <w:color w:val="000000"/>
                <w:sz w:val="20"/>
                <w:szCs w:val="20"/>
                <w:lang w:eastAsia="ru-RU"/>
              </w:rPr>
              <w:t xml:space="preserve"> </w:t>
            </w:r>
            <w:r w:rsidRPr="00FE021C">
              <w:rPr>
                <w:rFonts w:cs="GHEA Grapalat"/>
                <w:color w:val="000000"/>
                <w:sz w:val="20"/>
                <w:szCs w:val="20"/>
                <w:lang w:eastAsia="ru-RU"/>
              </w:rPr>
              <w:t>հետ</w:t>
            </w:r>
            <w:r w:rsidRPr="001E07BE">
              <w:rPr>
                <w:rFonts w:cs="GHEA Grapalat"/>
                <w:color w:val="000000"/>
                <w:sz w:val="20"/>
                <w:szCs w:val="20"/>
                <w:lang w:eastAsia="ru-RU"/>
              </w:rPr>
              <w:t xml:space="preserve"> </w:t>
            </w:r>
            <w:r w:rsidRPr="00FE021C">
              <w:rPr>
                <w:rFonts w:cs="GHEA Grapalat"/>
                <w:color w:val="000000"/>
                <w:sz w:val="20"/>
                <w:szCs w:val="20"/>
                <w:lang w:eastAsia="ru-RU"/>
              </w:rPr>
              <w:t>կապված</w:t>
            </w:r>
            <w:r w:rsidRPr="001E07BE">
              <w:rPr>
                <w:rFonts w:cs="GHEA Grapalat"/>
                <w:color w:val="000000"/>
                <w:sz w:val="20"/>
                <w:szCs w:val="20"/>
                <w:lang w:eastAsia="ru-RU"/>
              </w:rPr>
              <w:t xml:space="preserve"> </w:t>
            </w:r>
            <w:r w:rsidRPr="00FE021C">
              <w:rPr>
                <w:rFonts w:cs="GHEA Grapalat"/>
                <w:color w:val="000000"/>
                <w:sz w:val="20"/>
                <w:szCs w:val="20"/>
                <w:lang w:eastAsia="ru-RU"/>
              </w:rPr>
              <w:t>մատուցվող</w:t>
            </w:r>
            <w:r w:rsidRPr="001E07BE">
              <w:rPr>
                <w:rFonts w:cs="GHEA Grapalat"/>
                <w:color w:val="000000"/>
                <w:sz w:val="20"/>
                <w:szCs w:val="20"/>
                <w:lang w:eastAsia="ru-RU"/>
              </w:rPr>
              <w:t xml:space="preserve"> </w:t>
            </w:r>
            <w:r w:rsidRPr="00FE021C">
              <w:rPr>
                <w:rFonts w:cs="GHEA Grapalat"/>
                <w:color w:val="000000"/>
                <w:sz w:val="20"/>
                <w:szCs w:val="20"/>
                <w:lang w:eastAsia="ru-RU"/>
              </w:rPr>
              <w:t>վճարովի</w:t>
            </w:r>
            <w:r w:rsidRPr="001E07BE">
              <w:rPr>
                <w:rFonts w:cs="GHEA Grapalat"/>
                <w:color w:val="000000"/>
                <w:sz w:val="20"/>
                <w:szCs w:val="20"/>
                <w:lang w:eastAsia="ru-RU"/>
              </w:rPr>
              <w:t xml:space="preserve"> </w:t>
            </w:r>
            <w:r w:rsidRPr="00FE021C">
              <w:rPr>
                <w:rFonts w:cs="GHEA Grapalat"/>
                <w:color w:val="000000"/>
                <w:sz w:val="20"/>
                <w:szCs w:val="20"/>
                <w:lang w:eastAsia="ru-RU"/>
              </w:rPr>
              <w:t>և</w:t>
            </w:r>
            <w:r w:rsidRPr="001E07BE">
              <w:rPr>
                <w:rFonts w:cs="GHEA Grapalat"/>
                <w:color w:val="000000"/>
                <w:sz w:val="20"/>
                <w:szCs w:val="20"/>
                <w:lang w:eastAsia="ru-RU"/>
              </w:rPr>
              <w:t xml:space="preserve"> </w:t>
            </w:r>
            <w:r w:rsidRPr="00FE021C">
              <w:rPr>
                <w:rFonts w:cs="GHEA Grapalat"/>
                <w:color w:val="000000"/>
                <w:sz w:val="20"/>
                <w:szCs w:val="20"/>
                <w:lang w:eastAsia="ru-RU"/>
              </w:rPr>
              <w:t>անվճար</w:t>
            </w:r>
            <w:r w:rsidRPr="001E07BE">
              <w:rPr>
                <w:rFonts w:cs="GHEA Grapalat"/>
                <w:color w:val="000000"/>
                <w:sz w:val="20"/>
                <w:szCs w:val="20"/>
                <w:lang w:eastAsia="ru-RU"/>
              </w:rPr>
              <w:t xml:space="preserve"> </w:t>
            </w:r>
            <w:r w:rsidRPr="00FE021C">
              <w:rPr>
                <w:rFonts w:cs="GHEA Grapalat"/>
                <w:color w:val="000000"/>
                <w:sz w:val="20"/>
                <w:szCs w:val="20"/>
                <w:lang w:eastAsia="ru-RU"/>
              </w:rPr>
              <w:t>ծառայությունների</w:t>
            </w:r>
            <w:r w:rsidRPr="001E07BE">
              <w:rPr>
                <w:rFonts w:cs="GHEA Grapalat"/>
                <w:color w:val="000000"/>
                <w:sz w:val="20"/>
                <w:szCs w:val="20"/>
                <w:lang w:eastAsia="ru-RU"/>
              </w:rPr>
              <w:t xml:space="preserve"> </w:t>
            </w:r>
            <w:r w:rsidRPr="00FE021C">
              <w:rPr>
                <w:rFonts w:cs="GHEA Grapalat"/>
                <w:color w:val="000000"/>
                <w:sz w:val="20"/>
                <w:szCs w:val="20"/>
                <w:lang w:eastAsia="ru-RU"/>
              </w:rPr>
              <w:t>ցանկի</w:t>
            </w:r>
            <w:r w:rsidRPr="001E07BE">
              <w:rPr>
                <w:rFonts w:cs="GHEA Grapalat"/>
                <w:color w:val="000000"/>
                <w:sz w:val="20"/>
                <w:szCs w:val="20"/>
                <w:lang w:eastAsia="ru-RU"/>
              </w:rPr>
              <w:t xml:space="preserve"> </w:t>
            </w:r>
            <w:r w:rsidRPr="00FE021C">
              <w:rPr>
                <w:rFonts w:cs="GHEA Grapalat"/>
                <w:color w:val="000000"/>
                <w:sz w:val="20"/>
                <w:szCs w:val="20"/>
                <w:lang w:eastAsia="ru-RU"/>
              </w:rPr>
              <w:t>հաստատումը</w:t>
            </w:r>
            <w:r w:rsidRPr="001E07BE">
              <w:rPr>
                <w:rFonts w:cs="GHEA Grapalat"/>
                <w:color w:val="000000"/>
                <w:sz w:val="20"/>
                <w:szCs w:val="20"/>
                <w:lang w:eastAsia="ru-RU"/>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w:t>
            </w:r>
            <w:r w:rsidRPr="00FE021C">
              <w:rPr>
                <w:rFonts w:cs="GHEA Grapalat"/>
                <w:i/>
                <w:iCs/>
                <w:color w:val="000000"/>
                <w:sz w:val="20"/>
                <w:szCs w:val="20"/>
              </w:rPr>
              <w:lastRenderedPageBreak/>
              <w:t xml:space="preserve">հավելված N1, կետ </w:t>
            </w:r>
            <w:r>
              <w:rPr>
                <w:rFonts w:cs="GHEA Grapalat"/>
                <w:i/>
                <w:iCs/>
                <w:color w:val="000000"/>
                <w:sz w:val="20"/>
                <w:szCs w:val="20"/>
              </w:rPr>
              <w:t>12,13</w:t>
            </w:r>
            <w:r w:rsidRPr="00FE021C">
              <w:rPr>
                <w:rFonts w:cs="GHEA Grapalat"/>
                <w:i/>
                <w:iCs/>
                <w:color w:val="000000"/>
                <w:sz w:val="20"/>
                <w:szCs w:val="20"/>
              </w:rPr>
              <w:t>)</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color w:val="000000"/>
                <w:sz w:val="20"/>
                <w:szCs w:val="20"/>
                <w:lang w:eastAsia="ru-RU"/>
              </w:rPr>
              <w:lastRenderedPageBreak/>
              <w:t>ՀՀ</w:t>
            </w:r>
            <w:r w:rsidRPr="001E07BE">
              <w:rPr>
                <w:rFonts w:cs="GHEA Grapalat"/>
                <w:color w:val="000000"/>
                <w:sz w:val="20"/>
                <w:szCs w:val="20"/>
                <w:lang w:eastAsia="ru-RU"/>
              </w:rPr>
              <w:t>-</w:t>
            </w:r>
            <w:r w:rsidRPr="00FE021C">
              <w:rPr>
                <w:rFonts w:cs="GHEA Grapalat"/>
                <w:color w:val="000000"/>
                <w:sz w:val="20"/>
                <w:szCs w:val="20"/>
                <w:lang w:eastAsia="ru-RU"/>
              </w:rPr>
              <w:t>ում</w:t>
            </w:r>
            <w:r w:rsidRPr="001E07BE">
              <w:rPr>
                <w:rFonts w:cs="GHEA Grapalat"/>
                <w:color w:val="000000"/>
                <w:sz w:val="20"/>
                <w:szCs w:val="20"/>
                <w:lang w:eastAsia="ru-RU"/>
              </w:rPr>
              <w:t xml:space="preserve"> </w:t>
            </w:r>
            <w:r w:rsidRPr="00FE021C">
              <w:rPr>
                <w:rFonts w:cs="GHEA Grapalat"/>
                <w:color w:val="000000"/>
                <w:sz w:val="20"/>
                <w:szCs w:val="20"/>
                <w:lang w:eastAsia="ru-RU"/>
              </w:rPr>
              <w:t>հուղարկավորելու</w:t>
            </w:r>
            <w:r w:rsidRPr="001E07BE">
              <w:rPr>
                <w:rFonts w:cs="GHEA Grapalat"/>
                <w:color w:val="000000"/>
                <w:sz w:val="20"/>
                <w:szCs w:val="20"/>
                <w:lang w:eastAsia="ru-RU"/>
              </w:rPr>
              <w:t xml:space="preserve"> </w:t>
            </w:r>
            <w:r w:rsidRPr="00FE021C">
              <w:rPr>
                <w:rFonts w:cs="GHEA Grapalat"/>
                <w:color w:val="000000"/>
                <w:sz w:val="20"/>
                <w:szCs w:val="20"/>
                <w:lang w:eastAsia="ru-RU"/>
              </w:rPr>
              <w:t>մասին</w:t>
            </w:r>
            <w:r w:rsidRPr="001E07BE">
              <w:rPr>
                <w:rFonts w:cs="GHEA Grapalat"/>
                <w:color w:val="000000"/>
                <w:sz w:val="20"/>
                <w:szCs w:val="20"/>
              </w:rPr>
              <w:t xml:space="preserve"> </w:t>
            </w:r>
            <w:r w:rsidRPr="00FE021C">
              <w:rPr>
                <w:rFonts w:cs="GHEA Grapalat"/>
                <w:color w:val="000000"/>
                <w:sz w:val="20"/>
                <w:szCs w:val="20"/>
              </w:rPr>
              <w:t>անվճար</w:t>
            </w:r>
            <w:r w:rsidRPr="001E07BE">
              <w:rPr>
                <w:rFonts w:cs="GHEA Grapalat"/>
                <w:color w:val="000000"/>
                <w:sz w:val="20"/>
                <w:szCs w:val="20"/>
              </w:rPr>
              <w:t xml:space="preserve"> </w:t>
            </w:r>
            <w:r w:rsidRPr="00FE021C">
              <w:rPr>
                <w:rFonts w:cs="GHEA Grapalat"/>
                <w:color w:val="000000"/>
                <w:sz w:val="20"/>
                <w:szCs w:val="20"/>
              </w:rPr>
              <w:t>տեղեկանքի</w:t>
            </w:r>
            <w:r w:rsidRPr="001E07BE">
              <w:rPr>
                <w:rFonts w:cs="GHEA Grapalat"/>
                <w:color w:val="000000"/>
                <w:sz w:val="20"/>
                <w:szCs w:val="20"/>
              </w:rPr>
              <w:t xml:space="preserve"> </w:t>
            </w:r>
            <w:r w:rsidRPr="00FE021C">
              <w:rPr>
                <w:rFonts w:cs="GHEA Grapalat"/>
                <w:color w:val="000000"/>
                <w:sz w:val="20"/>
                <w:szCs w:val="20"/>
              </w:rPr>
              <w:t>տրամադրումը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w:t>
            </w:r>
            <w:r>
              <w:rPr>
                <w:rFonts w:cs="GHEA Grapalat"/>
                <w:i/>
                <w:iCs/>
                <w:color w:val="000000"/>
                <w:sz w:val="20"/>
                <w:szCs w:val="20"/>
              </w:rPr>
              <w:t>22</w:t>
            </w:r>
            <w:r w:rsidRPr="00FE021C">
              <w:rPr>
                <w:rFonts w:cs="GHEA Grapalat"/>
                <w:i/>
                <w:iCs/>
                <w:color w:val="000000"/>
                <w:sz w:val="20"/>
                <w:szCs w:val="20"/>
              </w:rPr>
              <w:t>)</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522"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858" w:type="pct"/>
          </w:tcPr>
          <w:p w:rsidR="005744BE" w:rsidRPr="00FE021C" w:rsidRDefault="005744BE" w:rsidP="005744BE">
            <w:pPr>
              <w:spacing w:line="240" w:lineRule="auto"/>
              <w:jc w:val="center"/>
              <w:rPr>
                <w:rFonts w:cs="GHEA Grapalat"/>
                <w:b/>
                <w:bCs/>
                <w:sz w:val="20"/>
                <w:szCs w:val="20"/>
              </w:rPr>
            </w:pP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color w:val="000000"/>
                <w:sz w:val="20"/>
                <w:szCs w:val="20"/>
              </w:rPr>
              <w:t>Նոր</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գործող</w:t>
            </w:r>
            <w:r w:rsidRPr="001E07BE">
              <w:rPr>
                <w:rFonts w:cs="GHEA Grapalat"/>
                <w:color w:val="000000"/>
                <w:sz w:val="20"/>
                <w:szCs w:val="20"/>
              </w:rPr>
              <w:t xml:space="preserve"> </w:t>
            </w:r>
            <w:r w:rsidRPr="00FE021C">
              <w:rPr>
                <w:rFonts w:cs="GHEA Grapalat"/>
                <w:color w:val="000000"/>
                <w:sz w:val="20"/>
                <w:szCs w:val="20"/>
              </w:rPr>
              <w:t>գերեզմանատների</w:t>
            </w:r>
            <w:r w:rsidRPr="001E07BE">
              <w:rPr>
                <w:rFonts w:cs="GHEA Grapalat"/>
                <w:color w:val="000000"/>
                <w:sz w:val="20"/>
                <w:szCs w:val="20"/>
              </w:rPr>
              <w:t xml:space="preserve"> </w:t>
            </w:r>
            <w:r w:rsidRPr="00FE021C">
              <w:rPr>
                <w:rFonts w:cs="GHEA Grapalat"/>
                <w:color w:val="000000"/>
                <w:sz w:val="20"/>
                <w:szCs w:val="20"/>
              </w:rPr>
              <w:t>ընդլայնման</w:t>
            </w:r>
            <w:r w:rsidRPr="001E07BE">
              <w:rPr>
                <w:rFonts w:cs="GHEA Grapalat"/>
                <w:color w:val="000000"/>
                <w:sz w:val="20"/>
                <w:szCs w:val="20"/>
              </w:rPr>
              <w:t xml:space="preserve"> </w:t>
            </w:r>
            <w:r w:rsidRPr="00FE021C">
              <w:rPr>
                <w:rFonts w:cs="GHEA Grapalat"/>
                <w:color w:val="000000"/>
                <w:sz w:val="20"/>
                <w:szCs w:val="20"/>
              </w:rPr>
              <w:t>համար</w:t>
            </w:r>
            <w:r w:rsidRPr="001E07BE">
              <w:rPr>
                <w:rFonts w:cs="GHEA Grapalat"/>
                <w:color w:val="000000"/>
                <w:sz w:val="20"/>
                <w:szCs w:val="20"/>
              </w:rPr>
              <w:t xml:space="preserve"> </w:t>
            </w:r>
            <w:r w:rsidRPr="00FE021C">
              <w:rPr>
                <w:rFonts w:cs="GHEA Grapalat"/>
                <w:color w:val="000000"/>
                <w:sz w:val="20"/>
                <w:szCs w:val="20"/>
              </w:rPr>
              <w:t>հողատա</w:t>
            </w:r>
            <w:r w:rsidRPr="001E07BE">
              <w:rPr>
                <w:rFonts w:cs="GHEA Grapalat"/>
                <w:color w:val="000000"/>
                <w:sz w:val="20"/>
                <w:szCs w:val="20"/>
              </w:rPr>
              <w:t>-</w:t>
            </w:r>
            <w:r w:rsidRPr="00FE021C">
              <w:rPr>
                <w:rFonts w:cs="GHEA Grapalat"/>
                <w:color w:val="000000"/>
                <w:sz w:val="20"/>
                <w:szCs w:val="20"/>
              </w:rPr>
              <w:t>րածքների</w:t>
            </w:r>
            <w:r w:rsidRPr="001E07BE">
              <w:rPr>
                <w:rFonts w:cs="GHEA Grapalat"/>
                <w:color w:val="000000"/>
                <w:sz w:val="20"/>
                <w:szCs w:val="20"/>
              </w:rPr>
              <w:t xml:space="preserve"> </w:t>
            </w:r>
            <w:r w:rsidRPr="00FE021C">
              <w:rPr>
                <w:rFonts w:cs="GHEA Grapalat"/>
                <w:color w:val="000000"/>
                <w:sz w:val="20"/>
                <w:szCs w:val="20"/>
              </w:rPr>
              <w:t>տրամադրումը</w:t>
            </w:r>
            <w:r w:rsidRPr="001E07BE">
              <w:rPr>
                <w:rFonts w:cs="GHEA Grapalat"/>
                <w:color w:val="000000"/>
                <w:sz w:val="20"/>
                <w:szCs w:val="20"/>
              </w:rPr>
              <w:t xml:space="preserve">` </w:t>
            </w:r>
            <w:r w:rsidRPr="00FE021C">
              <w:rPr>
                <w:rFonts w:cs="GHEA Grapalat"/>
                <w:color w:val="000000"/>
                <w:sz w:val="20"/>
                <w:szCs w:val="20"/>
              </w:rPr>
              <w:t>քաղաքաշինական</w:t>
            </w:r>
            <w:r w:rsidRPr="001E07BE">
              <w:rPr>
                <w:rFonts w:cs="GHEA Grapalat"/>
                <w:color w:val="000000"/>
                <w:sz w:val="20"/>
                <w:szCs w:val="20"/>
              </w:rPr>
              <w:t xml:space="preserve">, </w:t>
            </w:r>
            <w:r w:rsidRPr="00FE021C">
              <w:rPr>
                <w:rFonts w:cs="GHEA Grapalat"/>
                <w:color w:val="000000"/>
                <w:sz w:val="20"/>
                <w:szCs w:val="20"/>
              </w:rPr>
              <w:t>բնապահպանական</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սանիտարական</w:t>
            </w:r>
            <w:r w:rsidRPr="001E07BE">
              <w:rPr>
                <w:rFonts w:cs="GHEA Grapalat"/>
                <w:color w:val="000000"/>
                <w:sz w:val="20"/>
                <w:szCs w:val="20"/>
              </w:rPr>
              <w:t xml:space="preserve"> </w:t>
            </w:r>
            <w:r w:rsidRPr="00FE021C">
              <w:rPr>
                <w:rFonts w:cs="GHEA Grapalat"/>
                <w:color w:val="000000"/>
                <w:sz w:val="20"/>
                <w:szCs w:val="20"/>
              </w:rPr>
              <w:t>նորմերին</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 xml:space="preserve"> 4</w:t>
            </w:r>
            <w:r w:rsidRPr="00FE021C">
              <w:rPr>
                <w:rFonts w:cs="GHEA Grapalat"/>
                <w:i/>
                <w:iCs/>
                <w:color w:val="000000"/>
                <w:sz w:val="20"/>
                <w:szCs w:val="20"/>
              </w:rPr>
              <w:t>1, կետ 9)հավելված N4, կետ 6,8)</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color w:val="000000"/>
                <w:sz w:val="20"/>
                <w:szCs w:val="20"/>
              </w:rPr>
              <w:t>Յուրաքանչյուր</w:t>
            </w:r>
            <w:r w:rsidRPr="001E07BE">
              <w:rPr>
                <w:rFonts w:cs="GHEA Grapalat"/>
                <w:color w:val="000000"/>
                <w:sz w:val="20"/>
                <w:szCs w:val="20"/>
              </w:rPr>
              <w:t xml:space="preserve"> </w:t>
            </w:r>
            <w:r w:rsidRPr="00FE021C">
              <w:rPr>
                <w:rFonts w:cs="GHEA Grapalat"/>
                <w:color w:val="000000"/>
                <w:sz w:val="20"/>
                <w:szCs w:val="20"/>
              </w:rPr>
              <w:t>գործող</w:t>
            </w:r>
            <w:r w:rsidRPr="001E07BE">
              <w:rPr>
                <w:rFonts w:cs="GHEA Grapalat"/>
                <w:color w:val="000000"/>
                <w:sz w:val="20"/>
                <w:szCs w:val="20"/>
              </w:rPr>
              <w:t xml:space="preserve"> </w:t>
            </w:r>
            <w:r w:rsidRPr="00FE021C">
              <w:rPr>
                <w:rFonts w:cs="GHEA Grapalat"/>
                <w:color w:val="000000"/>
                <w:sz w:val="20"/>
                <w:szCs w:val="20"/>
              </w:rPr>
              <w:t>գերեզմանատան</w:t>
            </w:r>
            <w:r w:rsidRPr="001E07BE">
              <w:rPr>
                <w:rFonts w:cs="GHEA Grapalat"/>
                <w:color w:val="000000"/>
                <w:sz w:val="20"/>
                <w:szCs w:val="20"/>
              </w:rPr>
              <w:t xml:space="preserve"> </w:t>
            </w:r>
            <w:r w:rsidRPr="00FE021C">
              <w:rPr>
                <w:rFonts w:cs="GHEA Grapalat"/>
                <w:color w:val="000000"/>
                <w:sz w:val="20"/>
                <w:szCs w:val="20"/>
              </w:rPr>
              <w:t>համար</w:t>
            </w:r>
            <w:r w:rsidRPr="001E07BE">
              <w:rPr>
                <w:rFonts w:cs="GHEA Grapalat"/>
                <w:color w:val="000000"/>
                <w:sz w:val="20"/>
                <w:szCs w:val="20"/>
              </w:rPr>
              <w:t xml:space="preserve"> </w:t>
            </w:r>
            <w:r w:rsidRPr="00FE021C">
              <w:rPr>
                <w:rFonts w:cs="GHEA Grapalat"/>
                <w:color w:val="000000"/>
                <w:sz w:val="20"/>
                <w:szCs w:val="20"/>
              </w:rPr>
              <w:t>գերեզմանատների</w:t>
            </w:r>
            <w:r w:rsidRPr="001E07BE">
              <w:rPr>
                <w:rFonts w:cs="GHEA Grapalat"/>
                <w:color w:val="000000"/>
                <w:sz w:val="20"/>
                <w:szCs w:val="20"/>
              </w:rPr>
              <w:t xml:space="preserve"> </w:t>
            </w:r>
            <w:r w:rsidRPr="00FE021C">
              <w:rPr>
                <w:rFonts w:cs="GHEA Grapalat"/>
                <w:color w:val="000000"/>
                <w:sz w:val="20"/>
                <w:szCs w:val="20"/>
              </w:rPr>
              <w:t>հողերի</w:t>
            </w:r>
            <w:r w:rsidRPr="001E07BE">
              <w:rPr>
                <w:rFonts w:cs="GHEA Grapalat"/>
                <w:color w:val="000000"/>
                <w:sz w:val="20"/>
                <w:szCs w:val="20"/>
              </w:rPr>
              <w:t xml:space="preserve"> </w:t>
            </w:r>
            <w:r w:rsidRPr="00FE021C">
              <w:rPr>
                <w:rFonts w:cs="GHEA Grapalat"/>
                <w:color w:val="000000"/>
                <w:sz w:val="20"/>
                <w:szCs w:val="20"/>
              </w:rPr>
              <w:t>օգտագործման</w:t>
            </w:r>
            <w:r w:rsidRPr="001E07BE">
              <w:rPr>
                <w:rFonts w:cs="GHEA Grapalat"/>
                <w:color w:val="000000"/>
                <w:sz w:val="20"/>
                <w:szCs w:val="20"/>
              </w:rPr>
              <w:t xml:space="preserve"> </w:t>
            </w:r>
            <w:r w:rsidRPr="00FE021C">
              <w:rPr>
                <w:rFonts w:cs="GHEA Grapalat"/>
                <w:color w:val="000000"/>
                <w:sz w:val="20"/>
                <w:szCs w:val="20"/>
              </w:rPr>
              <w:t>հատակագծերի</w:t>
            </w:r>
            <w:r w:rsidRPr="001E07BE">
              <w:rPr>
                <w:rFonts w:cs="GHEA Grapalat"/>
                <w:color w:val="000000"/>
                <w:sz w:val="20"/>
                <w:szCs w:val="20"/>
              </w:rPr>
              <w:t xml:space="preserve"> </w:t>
            </w:r>
            <w:r w:rsidRPr="00FE021C">
              <w:rPr>
                <w:rFonts w:cs="GHEA Grapalat"/>
                <w:color w:val="000000"/>
                <w:sz w:val="20"/>
                <w:szCs w:val="20"/>
              </w:rPr>
              <w:t>մշակումը</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հաստատումը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կետ 10)</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522"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858" w:type="pct"/>
          </w:tcPr>
          <w:p w:rsidR="005744BE" w:rsidRPr="00FE021C" w:rsidRDefault="005744BE" w:rsidP="005744BE">
            <w:pPr>
              <w:spacing w:line="240" w:lineRule="auto"/>
              <w:jc w:val="center"/>
              <w:rPr>
                <w:rFonts w:cs="GHEA Grapalat"/>
                <w:b/>
                <w:bCs/>
                <w:sz w:val="20"/>
                <w:szCs w:val="20"/>
              </w:rPr>
            </w:pP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iCs/>
                <w:color w:val="000000"/>
                <w:sz w:val="20"/>
                <w:szCs w:val="20"/>
                <w:lang w:val="ru-RU"/>
              </w:rPr>
              <w:t>Գերեզմանատներում</w:t>
            </w:r>
            <w:r w:rsidRPr="001E07BE">
              <w:rPr>
                <w:rFonts w:cs="GHEA Grapalat"/>
                <w:iCs/>
                <w:color w:val="000000"/>
                <w:sz w:val="20"/>
                <w:szCs w:val="20"/>
              </w:rPr>
              <w:t xml:space="preserve"> </w:t>
            </w:r>
            <w:r w:rsidRPr="00FE021C">
              <w:rPr>
                <w:rFonts w:cs="GHEA Grapalat"/>
                <w:iCs/>
                <w:color w:val="000000"/>
                <w:sz w:val="20"/>
                <w:szCs w:val="20"/>
                <w:lang w:val="ru-RU"/>
              </w:rPr>
              <w:t>տ</w:t>
            </w:r>
            <w:r w:rsidRPr="00FE021C">
              <w:rPr>
                <w:rFonts w:cs="GHEA Grapalat"/>
                <w:color w:val="000000"/>
                <w:sz w:val="20"/>
                <w:szCs w:val="20"/>
              </w:rPr>
              <w:t>րամադրվող</w:t>
            </w:r>
            <w:r w:rsidRPr="001E07BE">
              <w:rPr>
                <w:rFonts w:cs="GHEA Grapalat"/>
                <w:color w:val="000000"/>
                <w:sz w:val="20"/>
                <w:szCs w:val="20"/>
              </w:rPr>
              <w:t xml:space="preserve"> </w:t>
            </w:r>
            <w:r w:rsidRPr="00FE021C">
              <w:rPr>
                <w:rFonts w:cs="GHEA Grapalat"/>
                <w:color w:val="000000"/>
                <w:sz w:val="20"/>
                <w:szCs w:val="20"/>
              </w:rPr>
              <w:lastRenderedPageBreak/>
              <w:t>գերեզմանների</w:t>
            </w:r>
            <w:r w:rsidRPr="001E07BE">
              <w:rPr>
                <w:rFonts w:cs="GHEA Grapalat"/>
                <w:color w:val="000000"/>
                <w:sz w:val="20"/>
                <w:szCs w:val="20"/>
              </w:rPr>
              <w:t xml:space="preserve"> </w:t>
            </w:r>
            <w:r w:rsidRPr="00FE021C">
              <w:rPr>
                <w:rFonts w:cs="GHEA Grapalat"/>
                <w:color w:val="000000"/>
                <w:sz w:val="20"/>
                <w:szCs w:val="20"/>
              </w:rPr>
              <w:t>չափերի</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w:t>
            </w:r>
            <w:r w:rsidRPr="00FE021C">
              <w:rPr>
                <w:rFonts w:cs="GHEA Grapalat"/>
                <w:iCs/>
                <w:color w:val="000000"/>
                <w:sz w:val="20"/>
                <w:szCs w:val="20"/>
              </w:rPr>
              <w:t>կետ 11,12)</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522"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858" w:type="pct"/>
          </w:tcPr>
          <w:p w:rsidR="005744BE" w:rsidRPr="00FE021C" w:rsidRDefault="005744BE" w:rsidP="005744BE">
            <w:pPr>
              <w:spacing w:line="240" w:lineRule="auto"/>
              <w:jc w:val="center"/>
              <w:rPr>
                <w:rFonts w:cs="GHEA Grapalat"/>
                <w:b/>
                <w:bCs/>
                <w:sz w:val="20"/>
                <w:szCs w:val="20"/>
              </w:rPr>
            </w:pPr>
          </w:p>
        </w:tc>
      </w:tr>
      <w:tr w:rsidR="005744BE" w:rsidRPr="00FE021C" w:rsidTr="005744BE">
        <w:tc>
          <w:tcPr>
            <w:tcW w:w="970" w:type="pct"/>
          </w:tcPr>
          <w:p w:rsidR="005744BE" w:rsidRPr="00FE021C" w:rsidRDefault="005744BE" w:rsidP="005744BE">
            <w:pPr>
              <w:spacing w:line="240" w:lineRule="auto"/>
              <w:rPr>
                <w:rFonts w:ascii="Times New Roman" w:hAnsi="Times New Roman"/>
                <w:color w:val="000000"/>
                <w:sz w:val="20"/>
                <w:szCs w:val="20"/>
              </w:rPr>
            </w:pPr>
            <w:r w:rsidRPr="00FE021C">
              <w:rPr>
                <w:rFonts w:cs="GHEA Grapalat"/>
                <w:color w:val="000000"/>
                <w:sz w:val="20"/>
                <w:szCs w:val="20"/>
              </w:rPr>
              <w:lastRenderedPageBreak/>
              <w:t>Գ</w:t>
            </w:r>
            <w:r w:rsidRPr="00FE021C">
              <w:rPr>
                <w:rFonts w:cs="GHEA Grapalat"/>
                <w:color w:val="000000"/>
                <w:sz w:val="20"/>
                <w:szCs w:val="20"/>
                <w:lang w:val="ru-RU"/>
              </w:rPr>
              <w:t>երեզմանատների</w:t>
            </w:r>
            <w:r w:rsidRPr="001E07BE">
              <w:rPr>
                <w:rFonts w:cs="GHEA Grapalat"/>
                <w:color w:val="000000"/>
                <w:sz w:val="20"/>
                <w:szCs w:val="20"/>
              </w:rPr>
              <w:t xml:space="preserve"> </w:t>
            </w:r>
            <w:r w:rsidRPr="00FE021C">
              <w:rPr>
                <w:rFonts w:cs="GHEA Grapalat"/>
                <w:color w:val="000000"/>
                <w:sz w:val="20"/>
                <w:szCs w:val="20"/>
                <w:lang w:val="ru-RU"/>
              </w:rPr>
              <w:t>մուտքի</w:t>
            </w:r>
            <w:r w:rsidRPr="001E07BE">
              <w:rPr>
                <w:rFonts w:cs="GHEA Grapalat"/>
                <w:color w:val="000000"/>
                <w:sz w:val="20"/>
                <w:szCs w:val="20"/>
              </w:rPr>
              <w:t xml:space="preserve"> </w:t>
            </w:r>
            <w:r w:rsidRPr="001E07BE">
              <w:rPr>
                <w:color w:val="000000"/>
                <w:sz w:val="20"/>
                <w:szCs w:val="20"/>
              </w:rPr>
              <w:t xml:space="preserve"> </w:t>
            </w:r>
            <w:r w:rsidRPr="00FE021C">
              <w:rPr>
                <w:color w:val="000000"/>
                <w:sz w:val="20"/>
                <w:szCs w:val="20"/>
                <w:lang w:val="ru-RU"/>
              </w:rPr>
              <w:t>մոտ</w:t>
            </w:r>
            <w:r w:rsidRPr="001E07BE">
              <w:rPr>
                <w:color w:val="000000"/>
                <w:sz w:val="20"/>
                <w:szCs w:val="20"/>
              </w:rPr>
              <w:t xml:space="preserve"> </w:t>
            </w:r>
            <w:r w:rsidRPr="00FE021C">
              <w:rPr>
                <w:color w:val="000000"/>
                <w:sz w:val="20"/>
                <w:szCs w:val="20"/>
              </w:rPr>
              <w:t>գերեզմանատան</w:t>
            </w:r>
            <w:r w:rsidRPr="001E07BE">
              <w:rPr>
                <w:color w:val="000000"/>
                <w:sz w:val="20"/>
                <w:szCs w:val="20"/>
              </w:rPr>
              <w:t xml:space="preserve"> </w:t>
            </w:r>
            <w:r w:rsidRPr="00FE021C">
              <w:rPr>
                <w:color w:val="000000"/>
                <w:sz w:val="20"/>
                <w:szCs w:val="20"/>
              </w:rPr>
              <w:t>հատակագ</w:t>
            </w:r>
            <w:r w:rsidRPr="00FE021C">
              <w:rPr>
                <w:color w:val="000000"/>
                <w:sz w:val="20"/>
                <w:szCs w:val="20"/>
                <w:lang w:val="ru-RU"/>
              </w:rPr>
              <w:t>ծի</w:t>
            </w:r>
            <w:r w:rsidRPr="001E07BE">
              <w:rPr>
                <w:color w:val="000000"/>
                <w:sz w:val="20"/>
                <w:szCs w:val="20"/>
              </w:rPr>
              <w:t xml:space="preserve"> </w:t>
            </w:r>
            <w:r w:rsidRPr="00FE021C">
              <w:rPr>
                <w:color w:val="000000"/>
                <w:sz w:val="20"/>
                <w:szCs w:val="20"/>
              </w:rPr>
              <w:t>և</w:t>
            </w:r>
            <w:r w:rsidRPr="001E07BE">
              <w:rPr>
                <w:color w:val="000000"/>
                <w:sz w:val="20"/>
                <w:szCs w:val="20"/>
              </w:rPr>
              <w:t xml:space="preserve"> </w:t>
            </w:r>
            <w:r w:rsidRPr="00FE021C">
              <w:rPr>
                <w:color w:val="000000"/>
                <w:sz w:val="20"/>
                <w:szCs w:val="20"/>
              </w:rPr>
              <w:t>գերեզմանատնից</w:t>
            </w:r>
            <w:r w:rsidRPr="001E07BE">
              <w:rPr>
                <w:color w:val="000000"/>
                <w:sz w:val="20"/>
                <w:szCs w:val="20"/>
              </w:rPr>
              <w:t xml:space="preserve"> </w:t>
            </w:r>
            <w:r w:rsidRPr="00FE021C">
              <w:rPr>
                <w:color w:val="000000"/>
                <w:sz w:val="20"/>
                <w:szCs w:val="20"/>
              </w:rPr>
              <w:t>օգտվելու</w:t>
            </w:r>
            <w:r w:rsidRPr="001E07BE">
              <w:rPr>
                <w:color w:val="000000"/>
                <w:sz w:val="20"/>
                <w:szCs w:val="20"/>
              </w:rPr>
              <w:t xml:space="preserve"> </w:t>
            </w:r>
            <w:r w:rsidRPr="00FE021C">
              <w:rPr>
                <w:color w:val="000000"/>
                <w:sz w:val="20"/>
                <w:szCs w:val="20"/>
              </w:rPr>
              <w:t>կանոններ</w:t>
            </w:r>
            <w:r w:rsidRPr="00FE021C">
              <w:rPr>
                <w:color w:val="000000"/>
                <w:sz w:val="20"/>
                <w:szCs w:val="20"/>
                <w:lang w:val="ru-RU"/>
              </w:rPr>
              <w:t>ի</w:t>
            </w:r>
            <w:r w:rsidRPr="001E07BE">
              <w:rPr>
                <w:color w:val="000000"/>
                <w:sz w:val="20"/>
                <w:szCs w:val="20"/>
              </w:rPr>
              <w:t xml:space="preserve"> </w:t>
            </w:r>
            <w:r w:rsidRPr="00FE021C">
              <w:rPr>
                <w:color w:val="000000"/>
                <w:sz w:val="20"/>
                <w:szCs w:val="20"/>
                <w:lang w:val="ru-RU"/>
              </w:rPr>
              <w:t>տեղադրումը</w:t>
            </w:r>
            <w:r w:rsidRPr="001E07BE">
              <w:rPr>
                <w:color w:val="000000"/>
                <w:sz w:val="20"/>
                <w:szCs w:val="20"/>
              </w:rPr>
              <w:t xml:space="preserve"> </w:t>
            </w:r>
            <w:r w:rsidRPr="00FE021C">
              <w:rPr>
                <w:color w:val="000000"/>
                <w:sz w:val="20"/>
                <w:szCs w:val="20"/>
                <w:lang w:val="ru-RU"/>
              </w:rPr>
              <w:t>և</w:t>
            </w:r>
            <w:r w:rsidRPr="001E07BE">
              <w:rPr>
                <w:color w:val="000000"/>
                <w:sz w:val="20"/>
                <w:szCs w:val="20"/>
              </w:rPr>
              <w:t xml:space="preserve"> </w:t>
            </w:r>
            <w:r w:rsidRPr="00FE021C">
              <w:rPr>
                <w:color w:val="000000"/>
                <w:sz w:val="20"/>
                <w:szCs w:val="20"/>
              </w:rPr>
              <w:t>գերեզմանատ</w:t>
            </w:r>
            <w:r w:rsidRPr="00FE021C">
              <w:rPr>
                <w:color w:val="000000"/>
                <w:sz w:val="20"/>
                <w:szCs w:val="20"/>
                <w:lang w:val="ru-RU"/>
              </w:rPr>
              <w:t>ների</w:t>
            </w:r>
            <w:r w:rsidRPr="001E07BE">
              <w:rPr>
                <w:color w:val="000000"/>
                <w:sz w:val="20"/>
                <w:szCs w:val="20"/>
              </w:rPr>
              <w:t xml:space="preserve"> </w:t>
            </w:r>
            <w:r w:rsidRPr="00FE021C">
              <w:rPr>
                <w:color w:val="000000"/>
                <w:sz w:val="20"/>
                <w:szCs w:val="20"/>
              </w:rPr>
              <w:t>տարածքի</w:t>
            </w:r>
            <w:r w:rsidRPr="001E07BE">
              <w:rPr>
                <w:color w:val="000000"/>
                <w:sz w:val="20"/>
                <w:szCs w:val="20"/>
              </w:rPr>
              <w:t xml:space="preserve"> </w:t>
            </w:r>
            <w:r w:rsidRPr="00FE021C">
              <w:rPr>
                <w:color w:val="000000"/>
                <w:sz w:val="20"/>
                <w:szCs w:val="20"/>
              </w:rPr>
              <w:t>մաքրությ</w:t>
            </w:r>
            <w:r w:rsidRPr="00FE021C">
              <w:rPr>
                <w:color w:val="000000"/>
                <w:sz w:val="20"/>
                <w:szCs w:val="20"/>
                <w:lang w:val="ru-RU"/>
              </w:rPr>
              <w:t>ան</w:t>
            </w:r>
            <w:r w:rsidRPr="001E07BE">
              <w:rPr>
                <w:color w:val="000000"/>
                <w:sz w:val="20"/>
                <w:szCs w:val="20"/>
              </w:rPr>
              <w:t xml:space="preserve"> </w:t>
            </w:r>
            <w:r w:rsidRPr="00FE021C">
              <w:rPr>
                <w:color w:val="000000"/>
                <w:sz w:val="20"/>
                <w:szCs w:val="20"/>
                <w:lang w:val="ru-RU"/>
              </w:rPr>
              <w:t>պահպանումն</w:t>
            </w:r>
            <w:r w:rsidRPr="001E07BE">
              <w:rPr>
                <w:color w:val="000000"/>
                <w:sz w:val="20"/>
                <w:szCs w:val="20"/>
              </w:rPr>
              <w:t xml:space="preserve"> </w:t>
            </w:r>
            <w:r w:rsidRPr="00FE021C">
              <w:rPr>
                <w:color w:val="000000"/>
                <w:sz w:val="20"/>
                <w:szCs w:val="20"/>
                <w:lang w:val="ru-RU"/>
              </w:rPr>
              <w:t>ու</w:t>
            </w:r>
            <w:r w:rsidRPr="001E07BE">
              <w:rPr>
                <w:color w:val="000000"/>
                <w:sz w:val="20"/>
                <w:szCs w:val="20"/>
              </w:rPr>
              <w:t xml:space="preserve"> </w:t>
            </w:r>
            <w:r w:rsidRPr="00FE021C">
              <w:rPr>
                <w:color w:val="000000"/>
                <w:sz w:val="20"/>
                <w:szCs w:val="20"/>
              </w:rPr>
              <w:t>աղբահանությ</w:t>
            </w:r>
            <w:r w:rsidRPr="00FE021C">
              <w:rPr>
                <w:color w:val="000000"/>
                <w:sz w:val="20"/>
                <w:szCs w:val="20"/>
                <w:lang w:val="ru-RU"/>
              </w:rPr>
              <w:t>ա</w:t>
            </w:r>
            <w:r w:rsidRPr="00FE021C">
              <w:rPr>
                <w:color w:val="000000"/>
                <w:sz w:val="20"/>
                <w:szCs w:val="20"/>
              </w:rPr>
              <w:t>ն</w:t>
            </w:r>
            <w:r w:rsidRPr="001E07BE">
              <w:rPr>
                <w:color w:val="000000"/>
                <w:sz w:val="20"/>
                <w:szCs w:val="20"/>
              </w:rPr>
              <w:t xml:space="preserve"> </w:t>
            </w:r>
            <w:r w:rsidRPr="00FE021C">
              <w:rPr>
                <w:color w:val="000000"/>
                <w:sz w:val="20"/>
                <w:szCs w:val="20"/>
              </w:rPr>
              <w:t>կազմակերպում</w:t>
            </w:r>
            <w:r w:rsidRPr="00FE021C">
              <w:rPr>
                <w:color w:val="000000"/>
                <w:sz w:val="20"/>
                <w:szCs w:val="20"/>
                <w:lang w:val="ru-RU"/>
              </w:rPr>
              <w:t>ը</w:t>
            </w:r>
            <w:r>
              <w:rPr>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կետ 15,16)</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1E07BE" w:rsidRDefault="005744BE" w:rsidP="005744BE">
            <w:pPr>
              <w:spacing w:line="240" w:lineRule="auto"/>
              <w:rPr>
                <w:rFonts w:cs="Calibri"/>
                <w:sz w:val="20"/>
                <w:szCs w:val="20"/>
              </w:rPr>
            </w:pPr>
            <w:r w:rsidRPr="00FE021C">
              <w:rPr>
                <w:rFonts w:cs="GHEA Grapalat"/>
                <w:color w:val="000000"/>
                <w:sz w:val="20"/>
                <w:szCs w:val="20"/>
              </w:rPr>
              <w:t>Գ</w:t>
            </w:r>
            <w:r w:rsidRPr="00FE021C">
              <w:rPr>
                <w:rFonts w:cs="GHEA Grapalat"/>
                <w:color w:val="000000"/>
                <w:sz w:val="20"/>
                <w:szCs w:val="20"/>
                <w:lang w:val="ru-RU"/>
              </w:rPr>
              <w:t>երեզմանատ</w:t>
            </w:r>
            <w:r w:rsidRPr="00FE021C">
              <w:rPr>
                <w:rFonts w:cs="GHEA Grapalat"/>
                <w:color w:val="000000"/>
                <w:sz w:val="20"/>
                <w:szCs w:val="20"/>
              </w:rPr>
              <w:t>ների</w:t>
            </w:r>
            <w:r w:rsidRPr="001E07BE">
              <w:rPr>
                <w:rFonts w:cs="GHEA Grapalat"/>
                <w:color w:val="000000"/>
                <w:sz w:val="20"/>
                <w:szCs w:val="20"/>
              </w:rPr>
              <w:t xml:space="preserve"> </w:t>
            </w:r>
            <w:r w:rsidRPr="00FE021C">
              <w:rPr>
                <w:rFonts w:cs="GHEA Grapalat"/>
                <w:color w:val="000000"/>
                <w:sz w:val="20"/>
                <w:szCs w:val="20"/>
              </w:rPr>
              <w:t>սանիտարական</w:t>
            </w:r>
            <w:r w:rsidRPr="001E07BE">
              <w:rPr>
                <w:rFonts w:cs="GHEA Grapalat"/>
                <w:color w:val="000000"/>
                <w:sz w:val="20"/>
                <w:szCs w:val="20"/>
              </w:rPr>
              <w:t xml:space="preserve"> </w:t>
            </w:r>
            <w:r w:rsidRPr="00FE021C">
              <w:rPr>
                <w:rFonts w:cs="GHEA Grapalat"/>
                <w:color w:val="000000"/>
                <w:sz w:val="20"/>
                <w:szCs w:val="20"/>
              </w:rPr>
              <w:t>գոտու</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4, կետ 10</w:t>
            </w:r>
          </w:p>
        </w:tc>
        <w:tc>
          <w:tcPr>
            <w:tcW w:w="560" w:type="pct"/>
          </w:tcPr>
          <w:p w:rsidR="005744BE" w:rsidRPr="001E07BE" w:rsidRDefault="005744BE" w:rsidP="005744BE">
            <w:pPr>
              <w:spacing w:line="240" w:lineRule="auto"/>
              <w:jc w:val="center"/>
              <w:rPr>
                <w:rFonts w:cs="GHEA Grapalat"/>
                <w:b/>
                <w:bCs/>
                <w:sz w:val="20"/>
                <w:szCs w:val="20"/>
              </w:rPr>
            </w:pPr>
          </w:p>
        </w:tc>
        <w:tc>
          <w:tcPr>
            <w:tcW w:w="747" w:type="pct"/>
          </w:tcPr>
          <w:p w:rsidR="005744BE" w:rsidRPr="001E07BE"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1E07BE" w:rsidRDefault="005744BE" w:rsidP="005744BE">
            <w:pPr>
              <w:spacing w:line="240" w:lineRule="auto"/>
              <w:jc w:val="center"/>
              <w:rPr>
                <w:rFonts w:cs="GHEA Grapalat"/>
                <w:b/>
                <w:bCs/>
                <w:sz w:val="20"/>
                <w:szCs w:val="20"/>
              </w:rPr>
            </w:pPr>
          </w:p>
        </w:tc>
        <w:tc>
          <w:tcPr>
            <w:tcW w:w="596" w:type="pct"/>
          </w:tcPr>
          <w:p w:rsidR="005744BE" w:rsidRPr="001E07BE"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color w:val="000000"/>
                <w:sz w:val="20"/>
                <w:szCs w:val="20"/>
              </w:rPr>
              <w:t>Վճարովի</w:t>
            </w:r>
            <w:r w:rsidRPr="001E07BE">
              <w:rPr>
                <w:rFonts w:cs="GHEA Grapalat"/>
                <w:color w:val="000000"/>
                <w:sz w:val="20"/>
                <w:szCs w:val="20"/>
              </w:rPr>
              <w:t xml:space="preserve"> </w:t>
            </w:r>
            <w:r w:rsidRPr="00FE021C">
              <w:rPr>
                <w:rFonts w:cs="GHEA Grapalat"/>
                <w:color w:val="000000"/>
                <w:sz w:val="20"/>
                <w:szCs w:val="20"/>
              </w:rPr>
              <w:t>հիմունքներով</w:t>
            </w:r>
            <w:r w:rsidRPr="001E07BE">
              <w:rPr>
                <w:rFonts w:cs="GHEA Grapalat"/>
                <w:color w:val="000000"/>
                <w:sz w:val="20"/>
                <w:szCs w:val="20"/>
              </w:rPr>
              <w:t xml:space="preserve"> </w:t>
            </w:r>
            <w:r w:rsidRPr="00FE021C">
              <w:rPr>
                <w:rFonts w:cs="GHEA Grapalat"/>
                <w:color w:val="000000"/>
                <w:sz w:val="20"/>
                <w:szCs w:val="20"/>
              </w:rPr>
              <w:t>տ</w:t>
            </w:r>
            <w:r w:rsidRPr="00FE021C">
              <w:rPr>
                <w:rFonts w:cs="GHEA Grapalat"/>
                <w:color w:val="000000"/>
                <w:sz w:val="20"/>
                <w:szCs w:val="20"/>
                <w:lang w:val="ru-RU"/>
              </w:rPr>
              <w:t>րամադրվող</w:t>
            </w:r>
            <w:r w:rsidRPr="001E07BE">
              <w:rPr>
                <w:rFonts w:cs="GHEA Grapalat"/>
                <w:color w:val="000000"/>
                <w:sz w:val="20"/>
                <w:szCs w:val="20"/>
              </w:rPr>
              <w:t xml:space="preserve"> </w:t>
            </w:r>
            <w:r w:rsidRPr="00FE021C">
              <w:rPr>
                <w:rFonts w:cs="GHEA Grapalat"/>
                <w:color w:val="000000"/>
                <w:sz w:val="20"/>
                <w:szCs w:val="20"/>
                <w:lang w:val="ru-RU"/>
              </w:rPr>
              <w:t>գերեզմանների</w:t>
            </w:r>
            <w:r w:rsidRPr="001E07BE">
              <w:rPr>
                <w:rFonts w:cs="GHEA Grapalat"/>
                <w:color w:val="000000"/>
                <w:sz w:val="20"/>
                <w:szCs w:val="20"/>
              </w:rPr>
              <w:t xml:space="preserve"> </w:t>
            </w:r>
            <w:r w:rsidRPr="00FE021C">
              <w:rPr>
                <w:rFonts w:cs="GHEA Grapalat"/>
                <w:color w:val="000000"/>
                <w:sz w:val="20"/>
                <w:szCs w:val="20"/>
              </w:rPr>
              <w:t>հողա</w:t>
            </w:r>
            <w:r w:rsidRPr="00FE021C">
              <w:rPr>
                <w:rFonts w:cs="GHEA Grapalat"/>
                <w:color w:val="000000"/>
                <w:sz w:val="20"/>
                <w:szCs w:val="20"/>
                <w:lang w:val="ru-RU"/>
              </w:rPr>
              <w:t>տարածքի</w:t>
            </w:r>
            <w:r w:rsidRPr="001E07BE">
              <w:rPr>
                <w:rFonts w:cs="GHEA Grapalat"/>
                <w:color w:val="000000"/>
                <w:sz w:val="20"/>
                <w:szCs w:val="20"/>
              </w:rPr>
              <w:t xml:space="preserve"> </w:t>
            </w:r>
            <w:r w:rsidRPr="00FE021C">
              <w:rPr>
                <w:rFonts w:cs="GHEA Grapalat"/>
                <w:color w:val="000000"/>
                <w:sz w:val="20"/>
                <w:szCs w:val="20"/>
              </w:rPr>
              <w:t>արժեքների</w:t>
            </w:r>
            <w:r w:rsidRPr="001E07BE">
              <w:rPr>
                <w:rFonts w:cs="GHEA Grapalat"/>
                <w:color w:val="000000"/>
                <w:sz w:val="20"/>
                <w:szCs w:val="20"/>
              </w:rPr>
              <w:t xml:space="preserve"> </w:t>
            </w:r>
            <w:r w:rsidRPr="00FE021C">
              <w:rPr>
                <w:rFonts w:cs="GHEA Grapalat"/>
                <w:color w:val="000000"/>
                <w:sz w:val="20"/>
                <w:szCs w:val="20"/>
              </w:rPr>
              <w:t>ս</w:t>
            </w:r>
            <w:r w:rsidRPr="00FE021C">
              <w:rPr>
                <w:rFonts w:cs="GHEA Grapalat"/>
                <w:color w:val="000000"/>
                <w:sz w:val="20"/>
                <w:szCs w:val="20"/>
                <w:lang w:val="ru-RU"/>
              </w:rPr>
              <w:t>ահմանումը</w:t>
            </w:r>
            <w:r w:rsidRPr="001E07BE">
              <w:rPr>
                <w:rFonts w:cs="GHEA Grapalat"/>
                <w:color w:val="000000"/>
                <w:sz w:val="20"/>
                <w:szCs w:val="20"/>
              </w:rPr>
              <w:t xml:space="preserve"> </w:t>
            </w:r>
            <w:r w:rsidRPr="00FE021C">
              <w:rPr>
                <w:rFonts w:cs="GHEA Grapalat"/>
                <w:color w:val="000000"/>
                <w:sz w:val="20"/>
                <w:szCs w:val="20"/>
              </w:rPr>
              <w:t>գոտու</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 xml:space="preserve">ՀՀ </w:t>
            </w:r>
            <w:r w:rsidRPr="00FE021C">
              <w:rPr>
                <w:rFonts w:cs="GHEA Grapalat"/>
                <w:sz w:val="20"/>
                <w:szCs w:val="20"/>
                <w:lang w:val="hy-AM"/>
              </w:rPr>
              <w:lastRenderedPageBreak/>
              <w:t>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7, կետ 8</w:t>
            </w:r>
          </w:p>
        </w:tc>
        <w:tc>
          <w:tcPr>
            <w:tcW w:w="560"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lastRenderedPageBreak/>
              <w:t>V</w:t>
            </w:r>
          </w:p>
        </w:tc>
        <w:tc>
          <w:tcPr>
            <w:tcW w:w="747" w:type="pct"/>
          </w:tcPr>
          <w:p w:rsidR="005744BE" w:rsidRPr="00FE021C" w:rsidRDefault="005744BE" w:rsidP="005744BE">
            <w:pPr>
              <w:spacing w:line="240" w:lineRule="auto"/>
              <w:jc w:val="center"/>
              <w:rPr>
                <w:rFonts w:cs="GHEA Grapalat"/>
                <w:b/>
                <w:bCs/>
                <w:sz w:val="20"/>
                <w:szCs w:val="20"/>
              </w:rPr>
            </w:pP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858" w:type="pct"/>
          </w:tcPr>
          <w:p w:rsidR="005744BE" w:rsidRPr="00FE021C" w:rsidRDefault="005744BE" w:rsidP="005744BE">
            <w:pPr>
              <w:spacing w:line="240" w:lineRule="auto"/>
              <w:jc w:val="center"/>
              <w:rPr>
                <w:rFonts w:cs="GHEA Grapalat"/>
                <w:b/>
                <w:bCs/>
                <w:sz w:val="20"/>
                <w:szCs w:val="20"/>
              </w:rPr>
            </w:pPr>
          </w:p>
        </w:tc>
      </w:tr>
      <w:tr w:rsidR="005744BE" w:rsidRPr="009D5FC1" w:rsidTr="005744BE">
        <w:tc>
          <w:tcPr>
            <w:tcW w:w="970" w:type="pct"/>
          </w:tcPr>
          <w:p w:rsidR="005744BE" w:rsidRPr="00FE021C" w:rsidRDefault="005744BE" w:rsidP="005744BE">
            <w:pPr>
              <w:spacing w:line="240" w:lineRule="auto"/>
              <w:rPr>
                <w:rFonts w:cs="GHEA Grapalat"/>
                <w:color w:val="000000"/>
                <w:sz w:val="20"/>
                <w:szCs w:val="20"/>
                <w:lang w:val="pt-PT"/>
              </w:rPr>
            </w:pPr>
            <w:r w:rsidRPr="00FE021C">
              <w:rPr>
                <w:rFonts w:cs="GHEA Grapalat"/>
                <w:color w:val="000000"/>
                <w:sz w:val="20"/>
                <w:szCs w:val="20"/>
              </w:rPr>
              <w:lastRenderedPageBreak/>
              <w:t>Վրահուղարկավորումների</w:t>
            </w:r>
            <w:r w:rsidRPr="001E07BE">
              <w:rPr>
                <w:rFonts w:cs="GHEA Grapalat"/>
                <w:color w:val="000000"/>
                <w:sz w:val="20"/>
                <w:szCs w:val="20"/>
              </w:rPr>
              <w:t xml:space="preserve"> </w:t>
            </w:r>
            <w:r w:rsidRPr="00FE021C">
              <w:rPr>
                <w:rFonts w:cs="GHEA Grapalat"/>
                <w:color w:val="000000"/>
                <w:sz w:val="20"/>
                <w:szCs w:val="20"/>
              </w:rPr>
              <w:t>գործընթացի</w:t>
            </w:r>
            <w:r w:rsidRPr="001E07BE">
              <w:rPr>
                <w:rFonts w:cs="GHEA Grapalat"/>
                <w:color w:val="000000"/>
                <w:sz w:val="20"/>
                <w:szCs w:val="20"/>
              </w:rPr>
              <w:t xml:space="preserve"> </w:t>
            </w:r>
            <w:r w:rsidRPr="00FE021C">
              <w:rPr>
                <w:rFonts w:cs="GHEA Grapalat"/>
                <w:color w:val="000000"/>
                <w:sz w:val="20"/>
                <w:szCs w:val="20"/>
              </w:rPr>
              <w:t>կազմակերպումը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2</w:t>
            </w:r>
          </w:p>
        </w:tc>
        <w:tc>
          <w:tcPr>
            <w:tcW w:w="560" w:type="pct"/>
          </w:tcPr>
          <w:p w:rsidR="005744BE" w:rsidRPr="00FE021C" w:rsidRDefault="005744BE" w:rsidP="005744BE">
            <w:pPr>
              <w:spacing w:line="240" w:lineRule="auto"/>
              <w:jc w:val="center"/>
              <w:rPr>
                <w:rFonts w:cs="GHEA Grapalat"/>
                <w:b/>
                <w:bCs/>
                <w:sz w:val="20"/>
                <w:szCs w:val="20"/>
                <w:lang w:val="pt-PT"/>
              </w:rPr>
            </w:pPr>
            <w:r>
              <w:rPr>
                <w:rFonts w:cs="GHEA Grapalat"/>
                <w:b/>
                <w:bCs/>
                <w:sz w:val="20"/>
                <w:szCs w:val="20"/>
                <w:lang w:val="pt-PT"/>
              </w:rPr>
              <w:t>V</w:t>
            </w:r>
          </w:p>
        </w:tc>
        <w:tc>
          <w:tcPr>
            <w:tcW w:w="747" w:type="pct"/>
          </w:tcPr>
          <w:p w:rsidR="005744BE" w:rsidRPr="00FE021C" w:rsidRDefault="005744BE" w:rsidP="005744BE">
            <w:pPr>
              <w:spacing w:line="240" w:lineRule="auto"/>
              <w:jc w:val="center"/>
              <w:rPr>
                <w:rFonts w:cs="GHEA Grapalat"/>
                <w:b/>
                <w:bCs/>
                <w:sz w:val="20"/>
                <w:szCs w:val="20"/>
                <w:lang w:val="pt-PT"/>
              </w:rPr>
            </w:pPr>
          </w:p>
        </w:tc>
        <w:tc>
          <w:tcPr>
            <w:tcW w:w="522" w:type="pct"/>
          </w:tcPr>
          <w:p w:rsidR="005744BE" w:rsidRPr="00FE021C" w:rsidRDefault="005744BE" w:rsidP="005744BE">
            <w:pPr>
              <w:spacing w:line="240" w:lineRule="auto"/>
              <w:jc w:val="center"/>
              <w:rPr>
                <w:rFonts w:cs="GHEA Grapalat"/>
                <w:b/>
                <w:bCs/>
                <w:sz w:val="20"/>
                <w:szCs w:val="20"/>
                <w:lang w:val="pt-PT"/>
              </w:rPr>
            </w:pPr>
          </w:p>
        </w:tc>
        <w:tc>
          <w:tcPr>
            <w:tcW w:w="596" w:type="pct"/>
          </w:tcPr>
          <w:p w:rsidR="005744BE" w:rsidRPr="00FE021C" w:rsidRDefault="005744BE" w:rsidP="005744BE">
            <w:pPr>
              <w:spacing w:line="240" w:lineRule="auto"/>
              <w:jc w:val="center"/>
              <w:rPr>
                <w:rFonts w:cs="GHEA Grapalat"/>
                <w:b/>
                <w:bCs/>
                <w:sz w:val="20"/>
                <w:szCs w:val="20"/>
                <w:lang w:val="pt-PT"/>
              </w:rPr>
            </w:pPr>
          </w:p>
        </w:tc>
        <w:tc>
          <w:tcPr>
            <w:tcW w:w="747" w:type="pct"/>
          </w:tcPr>
          <w:p w:rsidR="005744BE" w:rsidRPr="00FE021C" w:rsidRDefault="005744BE" w:rsidP="005744BE">
            <w:pPr>
              <w:spacing w:line="240" w:lineRule="auto"/>
              <w:jc w:val="center"/>
              <w:rPr>
                <w:rFonts w:cs="GHEA Grapalat"/>
                <w:b/>
                <w:bCs/>
                <w:sz w:val="20"/>
                <w:szCs w:val="20"/>
                <w:lang w:val="pt-PT"/>
              </w:rPr>
            </w:pPr>
          </w:p>
        </w:tc>
        <w:tc>
          <w:tcPr>
            <w:tcW w:w="858" w:type="pct"/>
          </w:tcPr>
          <w:p w:rsidR="005744BE" w:rsidRPr="00FE021C" w:rsidRDefault="005744BE" w:rsidP="005744BE">
            <w:pPr>
              <w:spacing w:line="240" w:lineRule="auto"/>
              <w:jc w:val="center"/>
              <w:rPr>
                <w:rFonts w:cs="GHEA Grapalat"/>
                <w:b/>
                <w:bCs/>
                <w:sz w:val="20"/>
                <w:szCs w:val="20"/>
                <w:lang w:val="pt-PT"/>
              </w:rPr>
            </w:pPr>
          </w:p>
        </w:tc>
      </w:tr>
    </w:tbl>
    <w:p w:rsidR="005744BE" w:rsidRPr="009D5FC1" w:rsidRDefault="005744BE" w:rsidP="005744BE">
      <w:pPr>
        <w:spacing w:line="240" w:lineRule="auto"/>
        <w:jc w:val="center"/>
        <w:rPr>
          <w:bCs/>
          <w:sz w:val="16"/>
          <w:szCs w:val="16"/>
          <w:lang w:val="pt-BR"/>
        </w:rPr>
      </w:pPr>
    </w:p>
    <w:p w:rsidR="005744BE" w:rsidRPr="009D5FC1" w:rsidRDefault="005744BE" w:rsidP="00CD6FB0">
      <w:pPr>
        <w:pStyle w:val="ListParagraph"/>
        <w:numPr>
          <w:ilvl w:val="0"/>
          <w:numId w:val="7"/>
        </w:numPr>
        <w:autoSpaceDE w:val="0"/>
        <w:autoSpaceDN w:val="0"/>
        <w:adjustRightInd w:val="0"/>
        <w:spacing w:line="240" w:lineRule="auto"/>
        <w:rPr>
          <w:rFonts w:cs="AK Courier"/>
          <w:sz w:val="20"/>
          <w:szCs w:val="20"/>
          <w:lang w:val="pt-BR"/>
        </w:rPr>
      </w:pPr>
      <w:r w:rsidRPr="0094062E">
        <w:rPr>
          <w:rFonts w:cs="AK Courier"/>
          <w:sz w:val="20"/>
          <w:szCs w:val="20"/>
        </w:rPr>
        <w:t>Գործառույթ</w:t>
      </w:r>
      <w:r>
        <w:rPr>
          <w:rFonts w:cs="AK Courier"/>
          <w:sz w:val="20"/>
          <w:szCs w:val="20"/>
        </w:rPr>
        <w:t>ը</w:t>
      </w:r>
      <w:r w:rsidRPr="009D5FC1">
        <w:rPr>
          <w:rFonts w:cs="AK Courier"/>
          <w:sz w:val="20"/>
          <w:szCs w:val="20"/>
          <w:lang w:val="pt-BR"/>
        </w:rPr>
        <w:t xml:space="preserve">` </w:t>
      </w:r>
      <w:r w:rsidRPr="001D7679">
        <w:rPr>
          <w:rFonts w:cs="AK Courier"/>
          <w:sz w:val="20"/>
          <w:szCs w:val="20"/>
          <w:lang w:val="hy-AM"/>
        </w:rPr>
        <w:t>ՏԻՄ ՀՀ օրենք, 37-րդ հոդված, կետ 1</w:t>
      </w:r>
      <w:r w:rsidRPr="009D5FC1">
        <w:rPr>
          <w:rFonts w:cs="AK Courier"/>
          <w:sz w:val="20"/>
          <w:szCs w:val="20"/>
          <w:lang w:val="pt-BR"/>
        </w:rPr>
        <w:t>5</w:t>
      </w:r>
      <w:r w:rsidRPr="001D7679">
        <w:rPr>
          <w:rFonts w:cs="AK Courier"/>
          <w:sz w:val="20"/>
          <w:szCs w:val="20"/>
          <w:lang w:val="hy-AM"/>
        </w:rPr>
        <w:t>.</w:t>
      </w:r>
      <w:r w:rsidRPr="009D5FC1">
        <w:rPr>
          <w:rFonts w:cs="AK Courier"/>
          <w:sz w:val="20"/>
          <w:szCs w:val="20"/>
          <w:lang w:val="pt-BR"/>
        </w:rPr>
        <w:t xml:space="preserve"> </w:t>
      </w:r>
      <w:r w:rsidRPr="001D7679">
        <w:rPr>
          <w:rFonts w:cs="Sylfaen"/>
          <w:sz w:val="20"/>
          <w:szCs w:val="20"/>
        </w:rPr>
        <w:t>կազմակերպում</w:t>
      </w:r>
      <w:r w:rsidRPr="009D5FC1">
        <w:rPr>
          <w:sz w:val="20"/>
          <w:szCs w:val="20"/>
          <w:lang w:val="pt-BR"/>
        </w:rPr>
        <w:t xml:space="preserve"> </w:t>
      </w:r>
      <w:r w:rsidRPr="001D7679">
        <w:rPr>
          <w:rFonts w:cs="Sylfaen"/>
          <w:sz w:val="20"/>
          <w:szCs w:val="20"/>
        </w:rPr>
        <w:t>է</w:t>
      </w:r>
      <w:r w:rsidRPr="009D5FC1">
        <w:rPr>
          <w:sz w:val="20"/>
          <w:szCs w:val="20"/>
          <w:lang w:val="pt-BR"/>
        </w:rPr>
        <w:t xml:space="preserve"> </w:t>
      </w:r>
      <w:r w:rsidRPr="001D7679">
        <w:rPr>
          <w:rFonts w:cs="Sylfaen"/>
          <w:sz w:val="20"/>
          <w:szCs w:val="20"/>
        </w:rPr>
        <w:t>այն</w:t>
      </w:r>
      <w:r w:rsidRPr="009D5FC1">
        <w:rPr>
          <w:sz w:val="20"/>
          <w:szCs w:val="20"/>
          <w:lang w:val="pt-BR"/>
        </w:rPr>
        <w:t xml:space="preserve"> </w:t>
      </w:r>
      <w:r w:rsidRPr="001D7679">
        <w:rPr>
          <w:rFonts w:cs="Sylfaen"/>
          <w:sz w:val="20"/>
          <w:szCs w:val="20"/>
        </w:rPr>
        <w:t>բազմաբնակարան</w:t>
      </w:r>
      <w:r w:rsidRPr="009D5FC1">
        <w:rPr>
          <w:sz w:val="20"/>
          <w:szCs w:val="20"/>
          <w:lang w:val="pt-BR"/>
        </w:rPr>
        <w:t xml:space="preserve"> </w:t>
      </w:r>
      <w:r w:rsidRPr="001D7679">
        <w:rPr>
          <w:rFonts w:cs="Sylfaen"/>
          <w:sz w:val="20"/>
          <w:szCs w:val="20"/>
        </w:rPr>
        <w:t>շենքերի</w:t>
      </w:r>
      <w:r w:rsidRPr="009D5FC1">
        <w:rPr>
          <w:sz w:val="20"/>
          <w:szCs w:val="20"/>
          <w:lang w:val="pt-BR"/>
        </w:rPr>
        <w:t xml:space="preserve"> </w:t>
      </w:r>
      <w:r w:rsidRPr="001D7679">
        <w:rPr>
          <w:rFonts w:cs="Sylfaen"/>
          <w:sz w:val="20"/>
          <w:szCs w:val="20"/>
        </w:rPr>
        <w:t>պահպանումը</w:t>
      </w:r>
      <w:r w:rsidRPr="009D5FC1">
        <w:rPr>
          <w:sz w:val="20"/>
          <w:szCs w:val="20"/>
          <w:lang w:val="pt-BR"/>
        </w:rPr>
        <w:t xml:space="preserve">, </w:t>
      </w:r>
      <w:r w:rsidRPr="001D7679">
        <w:rPr>
          <w:rFonts w:cs="Sylfaen"/>
          <w:sz w:val="20"/>
          <w:szCs w:val="20"/>
        </w:rPr>
        <w:t>որոնք</w:t>
      </w:r>
      <w:r w:rsidRPr="009D5FC1">
        <w:rPr>
          <w:sz w:val="20"/>
          <w:szCs w:val="20"/>
          <w:lang w:val="pt-BR"/>
        </w:rPr>
        <w:t xml:space="preserve"> </w:t>
      </w:r>
      <w:r w:rsidRPr="001D7679">
        <w:rPr>
          <w:rFonts w:cs="Sylfaen"/>
          <w:sz w:val="20"/>
          <w:szCs w:val="20"/>
        </w:rPr>
        <w:t>չեն</w:t>
      </w:r>
      <w:r w:rsidRPr="009D5FC1">
        <w:rPr>
          <w:sz w:val="20"/>
          <w:szCs w:val="20"/>
          <w:lang w:val="pt-BR"/>
        </w:rPr>
        <w:t xml:space="preserve"> </w:t>
      </w:r>
      <w:r w:rsidRPr="001D7679">
        <w:rPr>
          <w:rFonts w:cs="Sylfaen"/>
          <w:sz w:val="20"/>
          <w:szCs w:val="20"/>
        </w:rPr>
        <w:t>կառավարվում</w:t>
      </w:r>
      <w:r w:rsidRPr="009D5FC1">
        <w:rPr>
          <w:sz w:val="20"/>
          <w:szCs w:val="20"/>
          <w:lang w:val="pt-BR"/>
        </w:rPr>
        <w:t xml:space="preserve"> </w:t>
      </w:r>
      <w:r w:rsidRPr="001D7679">
        <w:rPr>
          <w:rFonts w:cs="Sylfaen"/>
          <w:sz w:val="20"/>
          <w:szCs w:val="20"/>
        </w:rPr>
        <w:t>համատիրությունների</w:t>
      </w:r>
      <w:r w:rsidRPr="009D5FC1">
        <w:rPr>
          <w:sz w:val="20"/>
          <w:szCs w:val="20"/>
          <w:lang w:val="pt-BR"/>
        </w:rPr>
        <w:t xml:space="preserve"> </w:t>
      </w:r>
      <w:r w:rsidRPr="001D7679">
        <w:rPr>
          <w:rFonts w:cs="Sylfaen"/>
          <w:sz w:val="20"/>
          <w:szCs w:val="20"/>
        </w:rPr>
        <w:t>կամ</w:t>
      </w:r>
      <w:r w:rsidRPr="009D5FC1">
        <w:rPr>
          <w:sz w:val="20"/>
          <w:szCs w:val="20"/>
          <w:lang w:val="pt-BR"/>
        </w:rPr>
        <w:t xml:space="preserve"> </w:t>
      </w:r>
      <w:r w:rsidRPr="001D7679">
        <w:rPr>
          <w:rFonts w:cs="Sylfaen"/>
          <w:sz w:val="20"/>
          <w:szCs w:val="20"/>
        </w:rPr>
        <w:t>օրենքով</w:t>
      </w:r>
      <w:r w:rsidRPr="009D5FC1">
        <w:rPr>
          <w:sz w:val="20"/>
          <w:szCs w:val="20"/>
          <w:lang w:val="pt-BR"/>
        </w:rPr>
        <w:t xml:space="preserve"> </w:t>
      </w:r>
      <w:r w:rsidRPr="001D7679">
        <w:rPr>
          <w:rFonts w:cs="Sylfaen"/>
          <w:sz w:val="20"/>
          <w:szCs w:val="20"/>
        </w:rPr>
        <w:t>սահմանված</w:t>
      </w:r>
      <w:r w:rsidRPr="009D5FC1">
        <w:rPr>
          <w:sz w:val="20"/>
          <w:szCs w:val="20"/>
          <w:lang w:val="pt-BR"/>
        </w:rPr>
        <w:t xml:space="preserve">` </w:t>
      </w:r>
      <w:r w:rsidRPr="001D7679">
        <w:rPr>
          <w:rFonts w:cs="Sylfaen"/>
          <w:sz w:val="20"/>
          <w:szCs w:val="20"/>
        </w:rPr>
        <w:t>բազմաբնակարան</w:t>
      </w:r>
      <w:r w:rsidRPr="009D5FC1">
        <w:rPr>
          <w:sz w:val="20"/>
          <w:szCs w:val="20"/>
          <w:lang w:val="pt-BR"/>
        </w:rPr>
        <w:t xml:space="preserve"> </w:t>
      </w:r>
      <w:r w:rsidRPr="001D7679">
        <w:rPr>
          <w:rFonts w:cs="Sylfaen"/>
          <w:sz w:val="20"/>
          <w:szCs w:val="20"/>
        </w:rPr>
        <w:t>շենքի</w:t>
      </w:r>
      <w:r w:rsidRPr="009D5FC1">
        <w:rPr>
          <w:sz w:val="20"/>
          <w:szCs w:val="20"/>
          <w:lang w:val="pt-BR"/>
        </w:rPr>
        <w:t xml:space="preserve"> </w:t>
      </w:r>
      <w:r w:rsidRPr="001D7679">
        <w:rPr>
          <w:rFonts w:cs="Sylfaen"/>
          <w:sz w:val="20"/>
          <w:szCs w:val="20"/>
        </w:rPr>
        <w:t>կառավարման</w:t>
      </w:r>
      <w:r w:rsidRPr="009D5FC1">
        <w:rPr>
          <w:sz w:val="20"/>
          <w:szCs w:val="20"/>
          <w:lang w:val="pt-BR"/>
        </w:rPr>
        <w:t xml:space="preserve"> </w:t>
      </w:r>
      <w:r w:rsidRPr="001D7679">
        <w:rPr>
          <w:rFonts w:cs="Sylfaen"/>
          <w:sz w:val="20"/>
          <w:szCs w:val="20"/>
        </w:rPr>
        <w:t>մարմնի</w:t>
      </w:r>
      <w:r w:rsidRPr="009D5FC1">
        <w:rPr>
          <w:sz w:val="20"/>
          <w:szCs w:val="20"/>
          <w:lang w:val="pt-BR"/>
        </w:rPr>
        <w:t xml:space="preserve"> </w:t>
      </w:r>
      <w:r w:rsidRPr="001D7679">
        <w:rPr>
          <w:rFonts w:cs="Sylfaen"/>
          <w:sz w:val="20"/>
          <w:szCs w:val="20"/>
        </w:rPr>
        <w:t>կողմից</w:t>
      </w:r>
      <w:r w:rsidRPr="009D5FC1">
        <w:rPr>
          <w:rFonts w:cs="Sylfaen"/>
          <w:sz w:val="20"/>
          <w:szCs w:val="20"/>
          <w:lang w:val="pt-BR"/>
        </w:rPr>
        <w:t>:</w:t>
      </w:r>
    </w:p>
    <w:p w:rsidR="005744BE" w:rsidRPr="009D5FC1" w:rsidRDefault="005744BE" w:rsidP="00CD6FB0">
      <w:pPr>
        <w:pStyle w:val="ListParagraph"/>
        <w:numPr>
          <w:ilvl w:val="0"/>
          <w:numId w:val="7"/>
        </w:numPr>
        <w:autoSpaceDE w:val="0"/>
        <w:autoSpaceDN w:val="0"/>
        <w:adjustRightInd w:val="0"/>
        <w:spacing w:line="240" w:lineRule="auto"/>
        <w:rPr>
          <w:rFonts w:cs="AK Courier"/>
          <w:sz w:val="20"/>
          <w:szCs w:val="20"/>
          <w:lang w:val="pt-BR"/>
        </w:rPr>
      </w:pPr>
      <w:r w:rsidRPr="001551E7">
        <w:rPr>
          <w:rFonts w:cs="AK Courier"/>
          <w:sz w:val="20"/>
          <w:szCs w:val="20"/>
        </w:rPr>
        <w:t>Գործառույթի</w:t>
      </w:r>
      <w:r w:rsidRPr="009D5FC1">
        <w:rPr>
          <w:rFonts w:cs="AK Courier"/>
          <w:sz w:val="20"/>
          <w:szCs w:val="20"/>
          <w:lang w:val="pt-BR"/>
        </w:rPr>
        <w:t xml:space="preserve"> </w:t>
      </w:r>
      <w:r w:rsidRPr="001551E7">
        <w:rPr>
          <w:rFonts w:cs="AK Courier"/>
          <w:sz w:val="20"/>
          <w:szCs w:val="20"/>
        </w:rPr>
        <w:t>իրականացման</w:t>
      </w:r>
      <w:r w:rsidRPr="009D5FC1">
        <w:rPr>
          <w:rFonts w:cs="AK Courier"/>
          <w:sz w:val="20"/>
          <w:szCs w:val="20"/>
          <w:lang w:val="pt-BR"/>
        </w:rPr>
        <w:t xml:space="preserve"> </w:t>
      </w:r>
      <w:r w:rsidRPr="001551E7">
        <w:rPr>
          <w:rFonts w:cs="AK Courier"/>
          <w:sz w:val="20"/>
          <w:szCs w:val="20"/>
        </w:rPr>
        <w:t>օրենսդրական</w:t>
      </w:r>
      <w:r w:rsidRPr="009D5FC1">
        <w:rPr>
          <w:rFonts w:cs="AK Courier"/>
          <w:sz w:val="20"/>
          <w:szCs w:val="20"/>
          <w:lang w:val="pt-BR"/>
        </w:rPr>
        <w:t xml:space="preserve"> </w:t>
      </w:r>
      <w:r w:rsidRPr="001551E7">
        <w:rPr>
          <w:rFonts w:cs="AK Courier"/>
          <w:sz w:val="20"/>
          <w:szCs w:val="20"/>
        </w:rPr>
        <w:t>հիմքը</w:t>
      </w:r>
      <w:r w:rsidRPr="009D5FC1">
        <w:rPr>
          <w:rFonts w:cs="AK Courier"/>
          <w:sz w:val="20"/>
          <w:szCs w:val="20"/>
          <w:lang w:val="pt-BR"/>
        </w:rPr>
        <w:t>` «</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 xml:space="preserve">» </w:t>
      </w:r>
      <w:r>
        <w:rPr>
          <w:rFonts w:cs="AK Courier"/>
          <w:sz w:val="20"/>
          <w:szCs w:val="20"/>
        </w:rPr>
        <w:t>ՀՀ</w:t>
      </w:r>
      <w:r w:rsidRPr="009D5FC1">
        <w:rPr>
          <w:rFonts w:cs="AK Courier"/>
          <w:sz w:val="20"/>
          <w:szCs w:val="20"/>
          <w:lang w:val="pt-BR"/>
        </w:rPr>
        <w:t xml:space="preserve"> </w:t>
      </w:r>
      <w:r>
        <w:rPr>
          <w:rFonts w:cs="AK Courier"/>
          <w:sz w:val="20"/>
          <w:szCs w:val="20"/>
        </w:rPr>
        <w:t>օրենք</w:t>
      </w:r>
      <w:r w:rsidRPr="009D5FC1">
        <w:rPr>
          <w:rFonts w:cs="AK Courier"/>
          <w:sz w:val="20"/>
          <w:szCs w:val="20"/>
          <w:lang w:val="pt-BR"/>
        </w:rPr>
        <w:t xml:space="preserve"> </w:t>
      </w:r>
      <w:r>
        <w:rPr>
          <w:rFonts w:cs="AK Courier"/>
          <w:sz w:val="20"/>
          <w:szCs w:val="20"/>
          <w:lang w:val="pt-BR"/>
        </w:rPr>
        <w:t xml:space="preserve">և </w:t>
      </w:r>
      <w:r>
        <w:rPr>
          <w:rFonts w:cs="AK Courier"/>
          <w:sz w:val="20"/>
          <w:szCs w:val="20"/>
        </w:rPr>
        <w:t>ՀՀ</w:t>
      </w:r>
      <w:r w:rsidRPr="009D5FC1">
        <w:rPr>
          <w:rFonts w:cs="AK Courier"/>
          <w:sz w:val="20"/>
          <w:szCs w:val="20"/>
          <w:lang w:val="pt-BR"/>
        </w:rPr>
        <w:t xml:space="preserve"> </w:t>
      </w:r>
      <w:r>
        <w:rPr>
          <w:rFonts w:cs="AK Courier"/>
          <w:sz w:val="20"/>
          <w:szCs w:val="20"/>
        </w:rPr>
        <w:t>կառավարության</w:t>
      </w:r>
      <w:r w:rsidRPr="009D5FC1">
        <w:rPr>
          <w:rFonts w:cs="AK Courier"/>
          <w:sz w:val="20"/>
          <w:szCs w:val="20"/>
          <w:lang w:val="pt-BR"/>
        </w:rPr>
        <w:t xml:space="preserve"> 2007 </w:t>
      </w:r>
      <w:r>
        <w:rPr>
          <w:rFonts w:cs="AK Courier"/>
          <w:sz w:val="20"/>
          <w:szCs w:val="20"/>
        </w:rPr>
        <w:t>թվականի</w:t>
      </w:r>
      <w:r w:rsidRPr="009D5FC1">
        <w:rPr>
          <w:rFonts w:cs="AK Courier"/>
          <w:sz w:val="20"/>
          <w:szCs w:val="20"/>
          <w:lang w:val="pt-BR"/>
        </w:rPr>
        <w:t xml:space="preserve"> </w:t>
      </w:r>
      <w:r>
        <w:rPr>
          <w:rFonts w:cs="AK Courier"/>
          <w:sz w:val="20"/>
          <w:szCs w:val="20"/>
        </w:rPr>
        <w:t>հոկտեմբերի</w:t>
      </w:r>
      <w:r w:rsidRPr="009D5FC1">
        <w:rPr>
          <w:rFonts w:cs="AK Courier"/>
          <w:sz w:val="20"/>
          <w:szCs w:val="20"/>
          <w:lang w:val="pt-BR"/>
        </w:rPr>
        <w:t xml:space="preserve"> 4-</w:t>
      </w:r>
      <w:r>
        <w:rPr>
          <w:rFonts w:cs="AK Courier"/>
          <w:sz w:val="20"/>
          <w:szCs w:val="20"/>
        </w:rPr>
        <w:t>ի</w:t>
      </w:r>
      <w:r w:rsidRPr="009D5FC1">
        <w:rPr>
          <w:rFonts w:cs="AK Courier"/>
          <w:sz w:val="20"/>
          <w:szCs w:val="20"/>
          <w:lang w:val="pt-BR"/>
        </w:rPr>
        <w:t xml:space="preserve"> N1161-</w:t>
      </w:r>
      <w:r>
        <w:rPr>
          <w:rFonts w:cs="AK Courier"/>
          <w:sz w:val="20"/>
          <w:szCs w:val="20"/>
          <w:lang w:val="ru-RU"/>
        </w:rPr>
        <w:t>Ն</w:t>
      </w:r>
      <w:r w:rsidRPr="009D5FC1">
        <w:rPr>
          <w:rFonts w:cs="AK Courier"/>
          <w:sz w:val="20"/>
          <w:szCs w:val="20"/>
          <w:lang w:val="pt-BR"/>
        </w:rPr>
        <w:t xml:space="preserve"> </w:t>
      </w:r>
      <w:r>
        <w:rPr>
          <w:rFonts w:cs="AK Courier"/>
          <w:sz w:val="20"/>
          <w:szCs w:val="20"/>
        </w:rPr>
        <w:t>որոշում</w:t>
      </w:r>
      <w:r w:rsidRPr="004B5B6B">
        <w:rPr>
          <w:rFonts w:cs="AK Courier"/>
          <w:sz w:val="20"/>
          <w:szCs w:val="20"/>
          <w:lang w:val="pt-BR"/>
        </w:rPr>
        <w:t>:</w:t>
      </w: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46"/>
        <w:gridCol w:w="1526"/>
        <w:gridCol w:w="1646"/>
        <w:gridCol w:w="2085"/>
        <w:gridCol w:w="2396"/>
      </w:tblGrid>
      <w:tr w:rsidR="005744BE" w:rsidRPr="0094062E"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3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46"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89"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4062E" w:rsidTr="005744BE">
        <w:tc>
          <w:tcPr>
            <w:tcW w:w="970" w:type="pct"/>
          </w:tcPr>
          <w:p w:rsidR="005744BE" w:rsidRPr="004922AB" w:rsidRDefault="005744BE" w:rsidP="005744BE">
            <w:pPr>
              <w:spacing w:line="240" w:lineRule="auto"/>
              <w:rPr>
                <w:rFonts w:cs="Sylfaen"/>
                <w:color w:val="000000"/>
                <w:sz w:val="20"/>
                <w:szCs w:val="20"/>
              </w:rPr>
            </w:pPr>
            <w:r>
              <w:rPr>
                <w:rFonts w:cs="Sylfaen"/>
                <w:color w:val="000000"/>
                <w:sz w:val="20"/>
                <w:szCs w:val="20"/>
              </w:rPr>
              <w:t>Բ</w:t>
            </w:r>
            <w:r>
              <w:rPr>
                <w:rFonts w:cs="Sylfaen"/>
                <w:color w:val="000000"/>
                <w:sz w:val="20"/>
                <w:szCs w:val="20"/>
                <w:lang w:val="ru-RU"/>
              </w:rPr>
              <w:t>ազմաբնակարան</w:t>
            </w:r>
            <w:r w:rsidRPr="002207B5">
              <w:rPr>
                <w:rFonts w:cs="Sylfaen"/>
                <w:color w:val="000000"/>
                <w:sz w:val="20"/>
                <w:szCs w:val="20"/>
              </w:rPr>
              <w:t xml:space="preserve"> </w:t>
            </w:r>
            <w:r>
              <w:rPr>
                <w:rFonts w:cs="Sylfaen"/>
                <w:color w:val="000000"/>
                <w:sz w:val="20"/>
                <w:szCs w:val="20"/>
                <w:lang w:val="ru-RU"/>
              </w:rPr>
              <w:t>շ</w:t>
            </w:r>
            <w:r w:rsidRPr="004922AB">
              <w:rPr>
                <w:rFonts w:cs="Sylfaen"/>
                <w:color w:val="000000"/>
                <w:sz w:val="20"/>
                <w:szCs w:val="20"/>
                <w:lang w:val="ru-RU"/>
              </w:rPr>
              <w:t>ենք</w:t>
            </w:r>
            <w:r w:rsidRPr="002207B5">
              <w:rPr>
                <w:rFonts w:cs="Sylfaen"/>
                <w:color w:val="000000"/>
                <w:sz w:val="20"/>
                <w:szCs w:val="20"/>
                <w:lang w:val="ru-RU"/>
              </w:rPr>
              <w:t>երի</w:t>
            </w:r>
            <w:r w:rsidRPr="004922AB">
              <w:rPr>
                <w:rFonts w:cs="Sylfaen"/>
                <w:color w:val="000000"/>
                <w:sz w:val="20"/>
                <w:szCs w:val="20"/>
              </w:rPr>
              <w:t xml:space="preserve"> </w:t>
            </w:r>
            <w:r w:rsidRPr="004922AB">
              <w:rPr>
                <w:rFonts w:cs="Sylfaen"/>
                <w:color w:val="000000"/>
                <w:sz w:val="20"/>
                <w:szCs w:val="20"/>
                <w:lang w:val="ru-RU"/>
              </w:rPr>
              <w:t>պարտադիր</w:t>
            </w:r>
            <w:r w:rsidRPr="004922AB">
              <w:rPr>
                <w:rFonts w:cs="Sylfaen"/>
                <w:color w:val="000000"/>
                <w:sz w:val="20"/>
                <w:szCs w:val="20"/>
              </w:rPr>
              <w:t xml:space="preserve"> </w:t>
            </w:r>
            <w:r w:rsidRPr="004922AB">
              <w:rPr>
                <w:rFonts w:cs="Sylfaen"/>
                <w:color w:val="000000"/>
                <w:sz w:val="20"/>
                <w:szCs w:val="20"/>
                <w:lang w:val="ru-RU"/>
              </w:rPr>
              <w:t>նորմերի</w:t>
            </w:r>
            <w:r w:rsidRPr="004922AB">
              <w:rPr>
                <w:rFonts w:cs="Sylfaen"/>
                <w:color w:val="000000"/>
                <w:sz w:val="20"/>
                <w:szCs w:val="20"/>
              </w:rPr>
              <w:t xml:space="preserve"> </w:t>
            </w:r>
            <w:r w:rsidRPr="004922AB">
              <w:rPr>
                <w:rFonts w:cs="Sylfaen"/>
                <w:color w:val="000000"/>
                <w:sz w:val="20"/>
                <w:szCs w:val="20"/>
                <w:lang w:val="ru-RU"/>
              </w:rPr>
              <w:t>պահպանման</w:t>
            </w:r>
            <w:r w:rsidRPr="004922AB">
              <w:rPr>
                <w:rFonts w:cs="Sylfaen"/>
                <w:color w:val="000000"/>
                <w:sz w:val="20"/>
                <w:szCs w:val="20"/>
              </w:rPr>
              <w:t xml:space="preserve"> </w:t>
            </w:r>
            <w:r w:rsidRPr="004922AB">
              <w:rPr>
                <w:rFonts w:cs="Sylfaen"/>
                <w:color w:val="000000"/>
                <w:sz w:val="20"/>
                <w:szCs w:val="20"/>
                <w:lang w:val="ru-RU"/>
              </w:rPr>
              <w:t>ընդհանուր</w:t>
            </w:r>
            <w:r w:rsidRPr="004922AB">
              <w:rPr>
                <w:color w:val="000000"/>
              </w:rPr>
              <w:t xml:space="preserve"> </w:t>
            </w:r>
            <w:r w:rsidRPr="004922AB">
              <w:rPr>
                <w:rFonts w:cs="Sylfaen"/>
                <w:color w:val="000000"/>
                <w:sz w:val="20"/>
                <w:szCs w:val="20"/>
              </w:rPr>
              <w:t>վերահսկողության իրականացում</w:t>
            </w:r>
            <w:r w:rsidRPr="004922AB">
              <w:rPr>
                <w:rFonts w:cs="Sylfaen"/>
                <w:color w:val="00000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4922AB">
              <w:rPr>
                <w:rFonts w:cs="Sylfaen"/>
                <w:i/>
                <w:color w:val="000000"/>
                <w:sz w:val="20"/>
                <w:szCs w:val="20"/>
              </w:rPr>
              <w:t xml:space="preserve"> 10-</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4922AB">
              <w:rPr>
                <w:rFonts w:cs="Sylfaen"/>
                <w:i/>
                <w:color w:val="000000"/>
                <w:sz w:val="20"/>
                <w:szCs w:val="20"/>
              </w:rPr>
              <w:t>7</w:t>
            </w:r>
            <w:r w:rsidRPr="00303CE3">
              <w:rPr>
                <w:rFonts w:cs="Sylfaen"/>
                <w:i/>
                <w:color w:val="000000"/>
                <w:sz w:val="20"/>
                <w:szCs w:val="20"/>
              </w:rPr>
              <w:t>)</w:t>
            </w:r>
          </w:p>
        </w:tc>
        <w:tc>
          <w:tcPr>
            <w:tcW w:w="560" w:type="pct"/>
          </w:tcPr>
          <w:p w:rsidR="005744BE" w:rsidRPr="0094062E" w:rsidRDefault="005744BE" w:rsidP="005744BE">
            <w:pPr>
              <w:spacing w:line="240" w:lineRule="auto"/>
              <w:jc w:val="center"/>
              <w:rPr>
                <w:b/>
                <w:sz w:val="20"/>
                <w:szCs w:val="20"/>
              </w:rPr>
            </w:pPr>
            <w:r>
              <w:rPr>
                <w:b/>
                <w:sz w:val="20"/>
                <w:szCs w:val="20"/>
              </w:rPr>
              <w:t>չկա</w:t>
            </w:r>
          </w:p>
        </w:tc>
        <w:tc>
          <w:tcPr>
            <w:tcW w:w="732" w:type="pct"/>
          </w:tcPr>
          <w:p w:rsidR="005744BE" w:rsidRPr="0094062E" w:rsidRDefault="005744BE" w:rsidP="005744BE">
            <w:pPr>
              <w:spacing w:line="240" w:lineRule="auto"/>
              <w:jc w:val="center"/>
              <w:rPr>
                <w:b/>
                <w:sz w:val="20"/>
                <w:szCs w:val="20"/>
              </w:rPr>
            </w:pPr>
          </w:p>
        </w:tc>
        <w:tc>
          <w:tcPr>
            <w:tcW w:w="546" w:type="pct"/>
          </w:tcPr>
          <w:p w:rsidR="005744BE" w:rsidRPr="0094062E" w:rsidRDefault="005744BE" w:rsidP="005744BE">
            <w:pPr>
              <w:spacing w:line="240" w:lineRule="auto"/>
              <w:jc w:val="center"/>
              <w:rPr>
                <w:b/>
                <w:sz w:val="20"/>
                <w:szCs w:val="20"/>
              </w:rPr>
            </w:pPr>
          </w:p>
        </w:tc>
        <w:tc>
          <w:tcPr>
            <w:tcW w:w="589" w:type="pct"/>
          </w:tcPr>
          <w:p w:rsidR="005744BE" w:rsidRPr="0094062E" w:rsidRDefault="005744BE" w:rsidP="005744BE">
            <w:pPr>
              <w:spacing w:line="240" w:lineRule="auto"/>
              <w:jc w:val="center"/>
              <w:rPr>
                <w:b/>
                <w:sz w:val="20"/>
                <w:szCs w:val="20"/>
              </w:rPr>
            </w:pPr>
          </w:p>
        </w:tc>
        <w:tc>
          <w:tcPr>
            <w:tcW w:w="746" w:type="pct"/>
          </w:tcPr>
          <w:p w:rsidR="005744BE" w:rsidRPr="0094062E" w:rsidRDefault="005744BE" w:rsidP="005744BE">
            <w:pPr>
              <w:spacing w:line="240" w:lineRule="auto"/>
              <w:jc w:val="center"/>
              <w:rPr>
                <w:b/>
                <w:sz w:val="20"/>
                <w:szCs w:val="20"/>
              </w:rPr>
            </w:pPr>
          </w:p>
        </w:tc>
        <w:tc>
          <w:tcPr>
            <w:tcW w:w="858" w:type="pct"/>
          </w:tcPr>
          <w:p w:rsidR="005744BE" w:rsidRPr="0094062E" w:rsidRDefault="005744BE" w:rsidP="005744BE">
            <w:pPr>
              <w:spacing w:line="240" w:lineRule="auto"/>
              <w:jc w:val="center"/>
              <w:rPr>
                <w:b/>
                <w:sz w:val="20"/>
                <w:szCs w:val="20"/>
              </w:rPr>
            </w:pPr>
          </w:p>
        </w:tc>
      </w:tr>
      <w:tr w:rsidR="005744BE" w:rsidRPr="0094062E" w:rsidTr="005744BE">
        <w:tc>
          <w:tcPr>
            <w:tcW w:w="970" w:type="pct"/>
          </w:tcPr>
          <w:p w:rsidR="005744BE" w:rsidRPr="00096B4B" w:rsidRDefault="005744BE" w:rsidP="005744BE">
            <w:pPr>
              <w:spacing w:line="240" w:lineRule="auto"/>
              <w:rPr>
                <w:rFonts w:cs="Sylfaen"/>
                <w:color w:val="000000"/>
                <w:sz w:val="20"/>
                <w:szCs w:val="20"/>
              </w:rPr>
            </w:pPr>
            <w:r>
              <w:rPr>
                <w:rFonts w:cs="Sylfaen"/>
                <w:color w:val="000000"/>
                <w:sz w:val="20"/>
                <w:szCs w:val="20"/>
              </w:rPr>
              <w:lastRenderedPageBreak/>
              <w:t>Բ</w:t>
            </w:r>
            <w:r w:rsidRPr="007A11AB">
              <w:rPr>
                <w:rFonts w:cs="Sylfaen"/>
                <w:color w:val="000000"/>
                <w:sz w:val="20"/>
                <w:szCs w:val="20"/>
              </w:rPr>
              <w:t xml:space="preserve">ազմաբնակարան </w:t>
            </w:r>
            <w:r>
              <w:rPr>
                <w:rFonts w:cs="Sylfaen"/>
                <w:color w:val="000000"/>
                <w:sz w:val="20"/>
                <w:szCs w:val="20"/>
              </w:rPr>
              <w:t>շ</w:t>
            </w:r>
            <w:r w:rsidRPr="00096B4B">
              <w:rPr>
                <w:rFonts w:cs="Sylfaen"/>
                <w:color w:val="000000"/>
                <w:sz w:val="20"/>
                <w:szCs w:val="20"/>
              </w:rPr>
              <w:t>ենքի</w:t>
            </w:r>
            <w:r w:rsidRPr="007A11AB">
              <w:rPr>
                <w:rFonts w:ascii="Courier New" w:hAnsi="Courier New" w:cs="Courier New"/>
                <w:color w:val="000000"/>
                <w:sz w:val="20"/>
                <w:szCs w:val="20"/>
              </w:rPr>
              <w:t> </w:t>
            </w:r>
            <w:r w:rsidRPr="00096B4B">
              <w:rPr>
                <w:rFonts w:cs="Sylfaen"/>
                <w:color w:val="000000"/>
                <w:sz w:val="20"/>
                <w:szCs w:val="20"/>
              </w:rPr>
              <w:t>կառավարման</w:t>
            </w:r>
            <w:r w:rsidRPr="007A11AB">
              <w:rPr>
                <w:rFonts w:cs="Sylfaen"/>
                <w:color w:val="000000"/>
                <w:sz w:val="20"/>
                <w:szCs w:val="20"/>
              </w:rPr>
              <w:t xml:space="preserve"> </w:t>
            </w:r>
            <w:r>
              <w:rPr>
                <w:rFonts w:cs="Sylfaen"/>
                <w:color w:val="000000"/>
                <w:sz w:val="20"/>
                <w:szCs w:val="20"/>
                <w:lang w:val="ru-RU"/>
              </w:rPr>
              <w:t>գործընթացին</w:t>
            </w:r>
            <w:r w:rsidRPr="007A11AB">
              <w:rPr>
                <w:rFonts w:cs="Sylfaen"/>
                <w:color w:val="000000"/>
                <w:sz w:val="20"/>
                <w:szCs w:val="20"/>
              </w:rPr>
              <w:t xml:space="preserve"> </w:t>
            </w:r>
            <w:r>
              <w:rPr>
                <w:rFonts w:cs="Sylfaen"/>
                <w:color w:val="000000"/>
                <w:sz w:val="20"/>
                <w:szCs w:val="20"/>
                <w:lang w:val="ru-RU"/>
              </w:rPr>
              <w:t>աջակցություն</w:t>
            </w:r>
            <w:r w:rsidRPr="007A11AB">
              <w:rPr>
                <w:rFonts w:cs="Sylfaen"/>
                <w:color w:val="000000"/>
                <w:sz w:val="20"/>
                <w:szCs w:val="2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1B009D">
              <w:rPr>
                <w:rFonts w:cs="Sylfaen"/>
                <w:i/>
                <w:color w:val="000000"/>
                <w:sz w:val="20"/>
                <w:szCs w:val="20"/>
              </w:rPr>
              <w:t xml:space="preserve"> </w:t>
            </w:r>
            <w:r w:rsidRPr="004922AB">
              <w:rPr>
                <w:rFonts w:cs="Sylfaen"/>
                <w:i/>
                <w:color w:val="000000"/>
                <w:sz w:val="20"/>
                <w:szCs w:val="20"/>
              </w:rPr>
              <w:t>1</w:t>
            </w:r>
            <w:r w:rsidRPr="00295EE9">
              <w:rPr>
                <w:rFonts w:cs="Sylfaen"/>
                <w:i/>
                <w:color w:val="000000"/>
                <w:sz w:val="20"/>
                <w:szCs w:val="20"/>
              </w:rPr>
              <w:t>1</w:t>
            </w:r>
            <w:r w:rsidRPr="004922AB">
              <w:rPr>
                <w:rFonts w:cs="Sylfaen"/>
                <w:i/>
                <w:color w:val="000000"/>
                <w:sz w:val="20"/>
                <w:szCs w:val="20"/>
              </w:rPr>
              <w:t>-</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394D8C">
              <w:rPr>
                <w:rFonts w:cs="Sylfaen"/>
                <w:i/>
                <w:color w:val="000000"/>
                <w:sz w:val="20"/>
                <w:szCs w:val="20"/>
              </w:rPr>
              <w:t>2</w:t>
            </w:r>
            <w:r w:rsidRPr="00303CE3">
              <w:rPr>
                <w:rFonts w:cs="Sylfaen"/>
                <w:i/>
                <w:color w:val="000000"/>
                <w:sz w:val="20"/>
                <w:szCs w:val="20"/>
              </w:rPr>
              <w:t>)</w:t>
            </w:r>
          </w:p>
        </w:tc>
        <w:tc>
          <w:tcPr>
            <w:tcW w:w="560" w:type="pct"/>
          </w:tcPr>
          <w:p w:rsidR="005744BE" w:rsidRPr="0094062E" w:rsidRDefault="005744BE" w:rsidP="005744BE">
            <w:pPr>
              <w:spacing w:line="240" w:lineRule="auto"/>
              <w:jc w:val="center"/>
              <w:rPr>
                <w:b/>
                <w:sz w:val="20"/>
                <w:szCs w:val="20"/>
              </w:rPr>
            </w:pPr>
            <w:r>
              <w:rPr>
                <w:b/>
                <w:sz w:val="20"/>
                <w:szCs w:val="20"/>
              </w:rPr>
              <w:t>չկա</w:t>
            </w:r>
          </w:p>
        </w:tc>
        <w:tc>
          <w:tcPr>
            <w:tcW w:w="732" w:type="pct"/>
          </w:tcPr>
          <w:p w:rsidR="005744BE" w:rsidRPr="0094062E" w:rsidRDefault="005744BE" w:rsidP="005744BE">
            <w:pPr>
              <w:spacing w:line="240" w:lineRule="auto"/>
              <w:jc w:val="center"/>
              <w:rPr>
                <w:b/>
                <w:sz w:val="20"/>
                <w:szCs w:val="20"/>
              </w:rPr>
            </w:pPr>
          </w:p>
        </w:tc>
        <w:tc>
          <w:tcPr>
            <w:tcW w:w="546" w:type="pct"/>
          </w:tcPr>
          <w:p w:rsidR="005744BE" w:rsidRPr="0094062E" w:rsidRDefault="005744BE" w:rsidP="005744BE">
            <w:pPr>
              <w:spacing w:line="240" w:lineRule="auto"/>
              <w:jc w:val="center"/>
              <w:rPr>
                <w:b/>
                <w:sz w:val="20"/>
                <w:szCs w:val="20"/>
              </w:rPr>
            </w:pPr>
          </w:p>
        </w:tc>
        <w:tc>
          <w:tcPr>
            <w:tcW w:w="589" w:type="pct"/>
          </w:tcPr>
          <w:p w:rsidR="005744BE" w:rsidRPr="0094062E" w:rsidRDefault="005744BE" w:rsidP="005744BE">
            <w:pPr>
              <w:spacing w:line="240" w:lineRule="auto"/>
              <w:jc w:val="center"/>
              <w:rPr>
                <w:b/>
                <w:sz w:val="20"/>
                <w:szCs w:val="20"/>
              </w:rPr>
            </w:pPr>
          </w:p>
        </w:tc>
        <w:tc>
          <w:tcPr>
            <w:tcW w:w="746" w:type="pct"/>
          </w:tcPr>
          <w:p w:rsidR="005744BE" w:rsidRPr="0094062E" w:rsidRDefault="005744BE" w:rsidP="005744BE">
            <w:pPr>
              <w:spacing w:line="240" w:lineRule="auto"/>
              <w:jc w:val="center"/>
              <w:rPr>
                <w:b/>
                <w:sz w:val="20"/>
                <w:szCs w:val="20"/>
              </w:rPr>
            </w:pPr>
          </w:p>
        </w:tc>
        <w:tc>
          <w:tcPr>
            <w:tcW w:w="858" w:type="pct"/>
          </w:tcPr>
          <w:p w:rsidR="005744BE" w:rsidRPr="0094062E" w:rsidRDefault="005744BE" w:rsidP="005744BE">
            <w:pPr>
              <w:spacing w:line="240" w:lineRule="auto"/>
              <w:jc w:val="center"/>
              <w:rPr>
                <w:b/>
                <w:sz w:val="20"/>
                <w:szCs w:val="20"/>
              </w:rPr>
            </w:pPr>
          </w:p>
        </w:tc>
      </w:tr>
      <w:tr w:rsidR="005744BE" w:rsidRPr="0094062E" w:rsidTr="005744BE">
        <w:tc>
          <w:tcPr>
            <w:tcW w:w="970" w:type="pct"/>
          </w:tcPr>
          <w:p w:rsidR="005744BE" w:rsidRDefault="005744BE" w:rsidP="005744BE">
            <w:pPr>
              <w:spacing w:line="240" w:lineRule="auto"/>
              <w:rPr>
                <w:rFonts w:cs="Sylfaen"/>
                <w:color w:val="000000"/>
                <w:sz w:val="20"/>
                <w:szCs w:val="20"/>
              </w:rPr>
            </w:pPr>
            <w:r>
              <w:rPr>
                <w:rFonts w:cs="Sylfaen"/>
                <w:color w:val="000000"/>
                <w:sz w:val="20"/>
                <w:szCs w:val="20"/>
              </w:rPr>
              <w:t>Հ</w:t>
            </w:r>
            <w:r w:rsidRPr="00742308">
              <w:rPr>
                <w:rFonts w:cs="Sylfaen"/>
                <w:color w:val="000000"/>
                <w:sz w:val="20"/>
                <w:szCs w:val="20"/>
              </w:rPr>
              <w:t>ամայնքի բազմաբնակարան շենքերի ընդհանուր բաժնային կառավարման մարմինների գրանցամատյան</w:t>
            </w:r>
            <w:r>
              <w:rPr>
                <w:rFonts w:cs="Sylfaen"/>
                <w:color w:val="000000"/>
                <w:sz w:val="20"/>
                <w:szCs w:val="20"/>
              </w:rPr>
              <w:t>ի</w:t>
            </w:r>
            <w:r w:rsidRPr="00291AE7">
              <w:rPr>
                <w:rFonts w:cs="Sylfaen"/>
                <w:color w:val="000000"/>
                <w:sz w:val="20"/>
                <w:szCs w:val="20"/>
              </w:rPr>
              <w:t xml:space="preserve"> </w:t>
            </w:r>
            <w:r>
              <w:rPr>
                <w:rFonts w:cs="Sylfaen"/>
                <w:color w:val="000000"/>
                <w:sz w:val="20"/>
                <w:szCs w:val="20"/>
                <w:lang w:val="ru-RU"/>
              </w:rPr>
              <w:t>վարումը</w:t>
            </w:r>
            <w:r w:rsidRPr="00291AE7">
              <w:rPr>
                <w:rFonts w:cs="Sylfaen"/>
                <w:color w:val="000000"/>
                <w:sz w:val="20"/>
                <w:szCs w:val="2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4922AB">
              <w:rPr>
                <w:rFonts w:cs="Sylfaen"/>
                <w:i/>
                <w:color w:val="000000"/>
                <w:sz w:val="20"/>
                <w:szCs w:val="20"/>
              </w:rPr>
              <w:t xml:space="preserve"> 1</w:t>
            </w:r>
            <w:r w:rsidRPr="00291AE7">
              <w:rPr>
                <w:rFonts w:cs="Sylfaen"/>
                <w:i/>
                <w:color w:val="000000"/>
                <w:sz w:val="20"/>
                <w:szCs w:val="20"/>
              </w:rPr>
              <w:t>7</w:t>
            </w:r>
            <w:r w:rsidRPr="004922AB">
              <w:rPr>
                <w:rFonts w:cs="Sylfaen"/>
                <w:i/>
                <w:color w:val="000000"/>
                <w:sz w:val="20"/>
                <w:szCs w:val="20"/>
              </w:rPr>
              <w:t>-</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364249">
              <w:rPr>
                <w:rFonts w:cs="Sylfaen"/>
                <w:i/>
                <w:color w:val="000000"/>
                <w:sz w:val="20"/>
                <w:szCs w:val="20"/>
              </w:rPr>
              <w:t>9</w:t>
            </w:r>
            <w:r w:rsidRPr="00303CE3">
              <w:rPr>
                <w:rFonts w:cs="Sylfaen"/>
                <w:i/>
                <w:color w:val="000000"/>
                <w:sz w:val="20"/>
                <w:szCs w:val="20"/>
              </w:rPr>
              <w:t>)</w:t>
            </w:r>
          </w:p>
        </w:tc>
        <w:tc>
          <w:tcPr>
            <w:tcW w:w="560" w:type="pct"/>
          </w:tcPr>
          <w:p w:rsidR="005744BE" w:rsidRPr="0094062E" w:rsidRDefault="005744BE" w:rsidP="005744BE">
            <w:pPr>
              <w:spacing w:line="240" w:lineRule="auto"/>
              <w:jc w:val="center"/>
              <w:rPr>
                <w:b/>
                <w:sz w:val="20"/>
                <w:szCs w:val="20"/>
              </w:rPr>
            </w:pPr>
          </w:p>
        </w:tc>
        <w:tc>
          <w:tcPr>
            <w:tcW w:w="732" w:type="pct"/>
          </w:tcPr>
          <w:p w:rsidR="005744BE" w:rsidRPr="0094062E" w:rsidRDefault="005744BE" w:rsidP="005744BE">
            <w:pPr>
              <w:spacing w:line="240" w:lineRule="auto"/>
              <w:jc w:val="center"/>
              <w:rPr>
                <w:b/>
                <w:sz w:val="20"/>
                <w:szCs w:val="20"/>
              </w:rPr>
            </w:pPr>
          </w:p>
        </w:tc>
        <w:tc>
          <w:tcPr>
            <w:tcW w:w="546" w:type="pct"/>
          </w:tcPr>
          <w:p w:rsidR="005744BE" w:rsidRPr="0094062E" w:rsidRDefault="005744BE" w:rsidP="005744BE">
            <w:pPr>
              <w:spacing w:line="240" w:lineRule="auto"/>
              <w:jc w:val="center"/>
              <w:rPr>
                <w:b/>
                <w:sz w:val="20"/>
                <w:szCs w:val="20"/>
              </w:rPr>
            </w:pPr>
          </w:p>
        </w:tc>
        <w:tc>
          <w:tcPr>
            <w:tcW w:w="589" w:type="pct"/>
          </w:tcPr>
          <w:p w:rsidR="005744BE" w:rsidRPr="0094062E" w:rsidRDefault="005744BE" w:rsidP="005744BE">
            <w:pPr>
              <w:spacing w:line="240" w:lineRule="auto"/>
              <w:jc w:val="center"/>
              <w:rPr>
                <w:b/>
                <w:sz w:val="20"/>
                <w:szCs w:val="20"/>
              </w:rPr>
            </w:pPr>
          </w:p>
        </w:tc>
        <w:tc>
          <w:tcPr>
            <w:tcW w:w="746" w:type="pct"/>
          </w:tcPr>
          <w:p w:rsidR="005744BE" w:rsidRPr="0094062E" w:rsidRDefault="005744BE" w:rsidP="005744BE">
            <w:pPr>
              <w:spacing w:line="240" w:lineRule="auto"/>
              <w:jc w:val="center"/>
              <w:rPr>
                <w:b/>
                <w:sz w:val="20"/>
                <w:szCs w:val="20"/>
              </w:rPr>
            </w:pPr>
          </w:p>
        </w:tc>
        <w:tc>
          <w:tcPr>
            <w:tcW w:w="858" w:type="pct"/>
          </w:tcPr>
          <w:p w:rsidR="005744BE" w:rsidRPr="0094062E" w:rsidRDefault="005744BE" w:rsidP="005744BE">
            <w:pPr>
              <w:spacing w:line="240" w:lineRule="auto"/>
              <w:jc w:val="center"/>
              <w:rPr>
                <w:b/>
                <w:sz w:val="20"/>
                <w:szCs w:val="20"/>
              </w:rPr>
            </w:pPr>
          </w:p>
        </w:tc>
      </w:tr>
      <w:tr w:rsidR="005744BE" w:rsidRPr="002235D7" w:rsidTr="005744BE">
        <w:tc>
          <w:tcPr>
            <w:tcW w:w="970" w:type="pct"/>
          </w:tcPr>
          <w:p w:rsidR="005744BE" w:rsidRPr="002235D7" w:rsidRDefault="005744BE" w:rsidP="005744BE">
            <w:pPr>
              <w:spacing w:line="240" w:lineRule="auto"/>
              <w:rPr>
                <w:rFonts w:cs="Sylfaen"/>
                <w:sz w:val="20"/>
                <w:szCs w:val="20"/>
              </w:rPr>
            </w:pPr>
            <w:r>
              <w:rPr>
                <w:rFonts w:cs="Sylfaen"/>
                <w:sz w:val="20"/>
                <w:szCs w:val="20"/>
                <w:lang w:val="ru-RU"/>
              </w:rPr>
              <w:t>Բ</w:t>
            </w:r>
            <w:r w:rsidRPr="002235D7">
              <w:rPr>
                <w:rFonts w:cs="Sylfaen"/>
                <w:sz w:val="20"/>
                <w:szCs w:val="20"/>
              </w:rPr>
              <w:t>ազմաբնակարան</w:t>
            </w:r>
            <w:r w:rsidRPr="002235D7">
              <w:rPr>
                <w:sz w:val="20"/>
                <w:szCs w:val="20"/>
              </w:rPr>
              <w:t xml:space="preserve"> </w:t>
            </w:r>
            <w:r w:rsidRPr="002235D7">
              <w:rPr>
                <w:rFonts w:cs="Sylfaen"/>
                <w:sz w:val="20"/>
                <w:szCs w:val="20"/>
              </w:rPr>
              <w:t>շենքերի</w:t>
            </w:r>
            <w:r w:rsidRPr="002235D7">
              <w:rPr>
                <w:sz w:val="20"/>
                <w:szCs w:val="20"/>
              </w:rPr>
              <w:t xml:space="preserve"> </w:t>
            </w:r>
            <w:r w:rsidRPr="002235D7">
              <w:rPr>
                <w:rFonts w:cs="Sylfaen"/>
                <w:sz w:val="20"/>
                <w:szCs w:val="20"/>
              </w:rPr>
              <w:t>պահպանումն</w:t>
            </w:r>
            <w:r w:rsidRPr="002235D7">
              <w:rPr>
                <w:sz w:val="20"/>
                <w:szCs w:val="20"/>
              </w:rPr>
              <w:t xml:space="preserve"> </w:t>
            </w:r>
            <w:r w:rsidRPr="002235D7">
              <w:rPr>
                <w:rFonts w:cs="Sylfaen"/>
                <w:sz w:val="20"/>
                <w:szCs w:val="20"/>
              </w:rPr>
              <w:t>իրականացնելու</w:t>
            </w:r>
            <w:r w:rsidRPr="002235D7">
              <w:rPr>
                <w:sz w:val="20"/>
                <w:szCs w:val="20"/>
              </w:rPr>
              <w:t xml:space="preserve"> </w:t>
            </w:r>
            <w:r w:rsidRPr="002235D7">
              <w:rPr>
                <w:rFonts w:cs="Sylfaen"/>
                <w:sz w:val="20"/>
                <w:szCs w:val="20"/>
              </w:rPr>
              <w:t>նպատակով</w:t>
            </w:r>
            <w:r w:rsidRPr="002235D7">
              <w:rPr>
                <w:sz w:val="20"/>
                <w:szCs w:val="20"/>
              </w:rPr>
              <w:t xml:space="preserve">, </w:t>
            </w:r>
            <w:r w:rsidRPr="002235D7">
              <w:rPr>
                <w:rFonts w:cs="Sylfaen"/>
                <w:sz w:val="20"/>
                <w:szCs w:val="20"/>
              </w:rPr>
              <w:t>օրենքով</w:t>
            </w:r>
            <w:r w:rsidRPr="002235D7">
              <w:rPr>
                <w:sz w:val="20"/>
                <w:szCs w:val="20"/>
              </w:rPr>
              <w:t xml:space="preserve"> </w:t>
            </w:r>
            <w:r w:rsidRPr="002235D7">
              <w:rPr>
                <w:rFonts w:cs="Sylfaen"/>
                <w:sz w:val="20"/>
                <w:szCs w:val="20"/>
              </w:rPr>
              <w:t>սահ-մանված</w:t>
            </w:r>
            <w:r w:rsidRPr="002235D7">
              <w:rPr>
                <w:sz w:val="20"/>
                <w:szCs w:val="20"/>
              </w:rPr>
              <w:t xml:space="preserve"> </w:t>
            </w:r>
            <w:r w:rsidRPr="002235D7">
              <w:rPr>
                <w:rFonts w:cs="Sylfaen"/>
                <w:sz w:val="20"/>
                <w:szCs w:val="20"/>
              </w:rPr>
              <w:t>կարգով</w:t>
            </w:r>
            <w:r w:rsidRPr="002235D7">
              <w:rPr>
                <w:sz w:val="20"/>
                <w:szCs w:val="20"/>
              </w:rPr>
              <w:t xml:space="preserve">  </w:t>
            </w:r>
            <w:r w:rsidRPr="002235D7">
              <w:rPr>
                <w:rFonts w:cs="Sylfaen"/>
                <w:sz w:val="20"/>
                <w:szCs w:val="20"/>
              </w:rPr>
              <w:t>պարտադիր</w:t>
            </w:r>
            <w:r w:rsidRPr="002235D7">
              <w:rPr>
                <w:sz w:val="20"/>
                <w:szCs w:val="20"/>
              </w:rPr>
              <w:t xml:space="preserve"> </w:t>
            </w:r>
            <w:r w:rsidRPr="002235D7">
              <w:rPr>
                <w:rFonts w:cs="Sylfaen"/>
                <w:sz w:val="20"/>
                <w:szCs w:val="20"/>
              </w:rPr>
              <w:t>նորմերի</w:t>
            </w:r>
            <w:r w:rsidRPr="002235D7">
              <w:rPr>
                <w:sz w:val="20"/>
                <w:szCs w:val="20"/>
              </w:rPr>
              <w:t xml:space="preserve"> </w:t>
            </w:r>
            <w:r w:rsidRPr="002235D7">
              <w:rPr>
                <w:rFonts w:cs="Sylfaen"/>
                <w:sz w:val="20"/>
                <w:szCs w:val="20"/>
              </w:rPr>
              <w:t>շրջանակներում</w:t>
            </w:r>
            <w:r w:rsidRPr="002235D7">
              <w:rPr>
                <w:sz w:val="20"/>
                <w:szCs w:val="20"/>
              </w:rPr>
              <w:t xml:space="preserve"> </w:t>
            </w:r>
            <w:r w:rsidRPr="002235D7">
              <w:rPr>
                <w:rFonts w:cs="Sylfaen"/>
                <w:sz w:val="20"/>
                <w:szCs w:val="20"/>
              </w:rPr>
              <w:t>իրա</w:t>
            </w:r>
            <w:r w:rsidRPr="00607E81">
              <w:rPr>
                <w:rFonts w:cs="Sylfaen"/>
                <w:sz w:val="20"/>
                <w:szCs w:val="20"/>
              </w:rPr>
              <w:t>-</w:t>
            </w:r>
            <w:r w:rsidRPr="002235D7">
              <w:rPr>
                <w:rFonts w:cs="Sylfaen"/>
                <w:sz w:val="20"/>
                <w:szCs w:val="20"/>
              </w:rPr>
              <w:t>կանացվող</w:t>
            </w:r>
            <w:r w:rsidRPr="002235D7">
              <w:rPr>
                <w:sz w:val="20"/>
                <w:szCs w:val="20"/>
              </w:rPr>
              <w:t xml:space="preserve"> </w:t>
            </w:r>
            <w:r w:rsidRPr="002235D7">
              <w:rPr>
                <w:rFonts w:cs="Sylfaen"/>
                <w:sz w:val="20"/>
                <w:szCs w:val="20"/>
              </w:rPr>
              <w:t>աշխատանքների</w:t>
            </w:r>
            <w:r w:rsidRPr="002235D7">
              <w:rPr>
                <w:sz w:val="20"/>
                <w:szCs w:val="20"/>
              </w:rPr>
              <w:t xml:space="preserve"> </w:t>
            </w:r>
            <w:r w:rsidRPr="002235D7">
              <w:rPr>
                <w:rFonts w:cs="Sylfaen"/>
                <w:sz w:val="20"/>
                <w:szCs w:val="20"/>
              </w:rPr>
              <w:t>համար</w:t>
            </w:r>
            <w:r w:rsidRPr="002235D7">
              <w:rPr>
                <w:sz w:val="20"/>
                <w:szCs w:val="20"/>
              </w:rPr>
              <w:t xml:space="preserve"> </w:t>
            </w:r>
            <w:r w:rsidRPr="002235D7">
              <w:rPr>
                <w:rFonts w:cs="Sylfaen"/>
                <w:sz w:val="20"/>
                <w:szCs w:val="20"/>
              </w:rPr>
              <w:t>անհրաժեշտ</w:t>
            </w:r>
            <w:r w:rsidRPr="002235D7">
              <w:rPr>
                <w:sz w:val="20"/>
                <w:szCs w:val="20"/>
              </w:rPr>
              <w:t xml:space="preserve"> </w:t>
            </w:r>
            <w:r w:rsidRPr="002235D7">
              <w:rPr>
                <w:rFonts w:cs="Sylfaen"/>
                <w:sz w:val="20"/>
                <w:szCs w:val="20"/>
              </w:rPr>
              <w:t>վճարների</w:t>
            </w:r>
            <w:r w:rsidRPr="002235D7">
              <w:rPr>
                <w:sz w:val="20"/>
                <w:szCs w:val="20"/>
              </w:rPr>
              <w:t xml:space="preserve"> </w:t>
            </w:r>
            <w:r w:rsidRPr="002235D7">
              <w:rPr>
                <w:rFonts w:cs="Sylfaen"/>
                <w:sz w:val="20"/>
                <w:szCs w:val="20"/>
              </w:rPr>
              <w:t>չափեր</w:t>
            </w:r>
            <w:r w:rsidRPr="002235D7">
              <w:rPr>
                <w:rFonts w:cs="Sylfaen"/>
                <w:sz w:val="20"/>
                <w:szCs w:val="20"/>
                <w:lang w:val="ru-RU"/>
              </w:rPr>
              <w:t>ի</w:t>
            </w:r>
            <w:r w:rsidRPr="002235D7">
              <w:rPr>
                <w:rFonts w:cs="Sylfaen"/>
                <w:sz w:val="20"/>
                <w:szCs w:val="20"/>
              </w:rPr>
              <w:t xml:space="preserve"> </w:t>
            </w:r>
            <w:r w:rsidRPr="002235D7">
              <w:rPr>
                <w:rFonts w:cs="Sylfaen"/>
                <w:sz w:val="20"/>
                <w:szCs w:val="20"/>
                <w:lang w:val="ru-RU"/>
              </w:rPr>
              <w:t>սահմանում</w:t>
            </w:r>
            <w:r w:rsidRPr="002235D7">
              <w:rPr>
                <w:rFonts w:cs="Sylfaen"/>
                <w:sz w:val="20"/>
                <w:szCs w:val="20"/>
              </w:rPr>
              <w:t xml:space="preserve">ը </w:t>
            </w:r>
          </w:p>
          <w:p w:rsidR="005744BE" w:rsidRPr="00FE021C" w:rsidRDefault="005744BE" w:rsidP="005744BE">
            <w:pPr>
              <w:spacing w:line="240" w:lineRule="auto"/>
              <w:rPr>
                <w:rFonts w:cs="Sylfaen"/>
                <w:color w:val="000000"/>
                <w:sz w:val="20"/>
                <w:szCs w:val="20"/>
              </w:rPr>
            </w:pPr>
            <w:r w:rsidRPr="00FE021C">
              <w:rPr>
                <w:rFonts w:cs="Sylfaen"/>
                <w:i/>
                <w:sz w:val="20"/>
                <w:szCs w:val="20"/>
              </w:rPr>
              <w:t>(</w:t>
            </w:r>
            <w:r w:rsidRPr="002235D7">
              <w:rPr>
                <w:rFonts w:cs="Sylfaen"/>
                <w:i/>
                <w:sz w:val="20"/>
                <w:szCs w:val="20"/>
                <w:lang w:val="ru-RU"/>
              </w:rPr>
              <w:t>ՏԻՄ</w:t>
            </w:r>
            <w:r w:rsidRPr="00FE021C">
              <w:rPr>
                <w:rFonts w:cs="Sylfaen"/>
                <w:i/>
                <w:sz w:val="20"/>
                <w:szCs w:val="20"/>
              </w:rPr>
              <w:t xml:space="preserve"> </w:t>
            </w:r>
            <w:r w:rsidRPr="002235D7">
              <w:rPr>
                <w:rFonts w:cs="Sylfaen"/>
                <w:i/>
                <w:sz w:val="20"/>
                <w:szCs w:val="20"/>
                <w:lang w:val="ru-RU"/>
              </w:rPr>
              <w:t>օրենք</w:t>
            </w:r>
            <w:r w:rsidRPr="00FE021C">
              <w:rPr>
                <w:rFonts w:cs="Sylfaen"/>
                <w:i/>
                <w:sz w:val="20"/>
                <w:szCs w:val="20"/>
              </w:rPr>
              <w:t>, 38-</w:t>
            </w:r>
            <w:r w:rsidRPr="002235D7">
              <w:rPr>
                <w:rFonts w:cs="Sylfaen"/>
                <w:i/>
                <w:sz w:val="20"/>
                <w:szCs w:val="20"/>
                <w:lang w:val="ru-RU"/>
              </w:rPr>
              <w:t>րդ</w:t>
            </w:r>
            <w:r w:rsidRPr="00FE021C">
              <w:rPr>
                <w:rFonts w:cs="Sylfaen"/>
                <w:i/>
                <w:sz w:val="20"/>
                <w:szCs w:val="20"/>
              </w:rPr>
              <w:t xml:space="preserve"> </w:t>
            </w:r>
            <w:r w:rsidRPr="002235D7">
              <w:rPr>
                <w:rFonts w:cs="Sylfaen"/>
                <w:i/>
                <w:sz w:val="20"/>
                <w:szCs w:val="20"/>
                <w:lang w:val="ru-RU"/>
              </w:rPr>
              <w:t>հոդված</w:t>
            </w:r>
            <w:r w:rsidRPr="00FE021C">
              <w:rPr>
                <w:rFonts w:cs="Sylfaen"/>
                <w:i/>
                <w:sz w:val="20"/>
                <w:szCs w:val="20"/>
              </w:rPr>
              <w:t xml:space="preserve">, </w:t>
            </w:r>
            <w:r w:rsidRPr="002235D7">
              <w:rPr>
                <w:rFonts w:cs="Sylfaen"/>
                <w:i/>
                <w:sz w:val="20"/>
                <w:szCs w:val="20"/>
                <w:lang w:val="ru-RU"/>
              </w:rPr>
              <w:t>կետ</w:t>
            </w:r>
            <w:r w:rsidRPr="00FE021C">
              <w:rPr>
                <w:rFonts w:cs="Sylfaen"/>
                <w:i/>
                <w:sz w:val="20"/>
                <w:szCs w:val="20"/>
              </w:rPr>
              <w:t xml:space="preserve"> 16)</w:t>
            </w:r>
            <w:r w:rsidRPr="00FE021C">
              <w:rPr>
                <w:i/>
                <w:sz w:val="20"/>
                <w:szCs w:val="20"/>
              </w:rPr>
              <w:t>:</w:t>
            </w:r>
          </w:p>
        </w:tc>
        <w:tc>
          <w:tcPr>
            <w:tcW w:w="560" w:type="pct"/>
          </w:tcPr>
          <w:p w:rsidR="005744BE" w:rsidRPr="00FE021C" w:rsidRDefault="005744BE" w:rsidP="005744BE">
            <w:pPr>
              <w:spacing w:line="240" w:lineRule="auto"/>
              <w:jc w:val="center"/>
              <w:rPr>
                <w:b/>
                <w:sz w:val="20"/>
                <w:szCs w:val="20"/>
              </w:rPr>
            </w:pPr>
            <w:r>
              <w:rPr>
                <w:b/>
                <w:sz w:val="20"/>
                <w:szCs w:val="20"/>
              </w:rPr>
              <w:t>չկա</w:t>
            </w:r>
          </w:p>
        </w:tc>
        <w:tc>
          <w:tcPr>
            <w:tcW w:w="732" w:type="pct"/>
          </w:tcPr>
          <w:p w:rsidR="005744BE" w:rsidRPr="00FE021C" w:rsidRDefault="005744BE" w:rsidP="005744BE">
            <w:pPr>
              <w:spacing w:line="240" w:lineRule="auto"/>
              <w:jc w:val="center"/>
              <w:rPr>
                <w:b/>
                <w:sz w:val="20"/>
                <w:szCs w:val="20"/>
              </w:rPr>
            </w:pPr>
          </w:p>
        </w:tc>
        <w:tc>
          <w:tcPr>
            <w:tcW w:w="546" w:type="pct"/>
          </w:tcPr>
          <w:p w:rsidR="005744BE" w:rsidRPr="00FE021C" w:rsidRDefault="005744BE" w:rsidP="005744BE">
            <w:pPr>
              <w:spacing w:line="240" w:lineRule="auto"/>
              <w:jc w:val="center"/>
              <w:rPr>
                <w:b/>
                <w:sz w:val="20"/>
                <w:szCs w:val="20"/>
              </w:rPr>
            </w:pPr>
          </w:p>
        </w:tc>
        <w:tc>
          <w:tcPr>
            <w:tcW w:w="589" w:type="pct"/>
          </w:tcPr>
          <w:p w:rsidR="005744BE" w:rsidRPr="00FE021C" w:rsidRDefault="005744BE" w:rsidP="005744BE">
            <w:pPr>
              <w:spacing w:line="240" w:lineRule="auto"/>
              <w:jc w:val="center"/>
              <w:rPr>
                <w:b/>
                <w:sz w:val="20"/>
                <w:szCs w:val="20"/>
              </w:rPr>
            </w:pPr>
          </w:p>
        </w:tc>
        <w:tc>
          <w:tcPr>
            <w:tcW w:w="746" w:type="pct"/>
          </w:tcPr>
          <w:p w:rsidR="005744BE" w:rsidRPr="00FE021C" w:rsidRDefault="005744BE" w:rsidP="005744BE">
            <w:pPr>
              <w:spacing w:line="240" w:lineRule="auto"/>
              <w:jc w:val="center"/>
              <w:rPr>
                <w:b/>
                <w:sz w:val="20"/>
                <w:szCs w:val="20"/>
              </w:rPr>
            </w:pPr>
          </w:p>
        </w:tc>
        <w:tc>
          <w:tcPr>
            <w:tcW w:w="858" w:type="pct"/>
          </w:tcPr>
          <w:p w:rsidR="005744BE" w:rsidRPr="00FE021C" w:rsidRDefault="005744BE" w:rsidP="005744BE">
            <w:pPr>
              <w:spacing w:line="240" w:lineRule="auto"/>
              <w:jc w:val="center"/>
              <w:rPr>
                <w:b/>
                <w:sz w:val="20"/>
                <w:szCs w:val="20"/>
              </w:rPr>
            </w:pPr>
          </w:p>
        </w:tc>
      </w:tr>
    </w:tbl>
    <w:p w:rsidR="005744BE" w:rsidRDefault="005744BE" w:rsidP="005744BE">
      <w:pPr>
        <w:spacing w:line="240" w:lineRule="auto"/>
      </w:pPr>
    </w:p>
    <w:p w:rsidR="005744BE" w:rsidRDefault="005744BE" w:rsidP="005744BE">
      <w:pPr>
        <w:spacing w:line="240" w:lineRule="auto"/>
      </w:pPr>
    </w:p>
    <w:p w:rsidR="005744BE" w:rsidRDefault="005744BE" w:rsidP="005744BE">
      <w:pPr>
        <w:spacing w:line="240" w:lineRule="auto"/>
      </w:pPr>
    </w:p>
    <w:p w:rsidR="005744BE" w:rsidRDefault="005744BE" w:rsidP="005744BE">
      <w:pPr>
        <w:spacing w:line="240" w:lineRule="auto"/>
      </w:pPr>
    </w:p>
    <w:p w:rsidR="00F375A6" w:rsidRPr="00B9309D" w:rsidRDefault="00F375A6" w:rsidP="00511216">
      <w:pPr>
        <w:rPr>
          <w:rFonts w:cs="Sylfaen"/>
          <w:lang w:val="af-ZA"/>
        </w:rPr>
      </w:pPr>
    </w:p>
    <w:p w:rsidR="00B05513" w:rsidRDefault="00FE384E" w:rsidP="00FE384E">
      <w:pPr>
        <w:pStyle w:val="ListParagraph"/>
        <w:ind w:firstLine="0"/>
        <w:jc w:val="center"/>
        <w:rPr>
          <w:sz w:val="24"/>
          <w:szCs w:val="24"/>
        </w:rPr>
      </w:pPr>
      <w:r>
        <w:rPr>
          <w:sz w:val="24"/>
          <w:szCs w:val="24"/>
        </w:rPr>
        <w:t>3.</w:t>
      </w:r>
      <w:r w:rsidR="00B05513">
        <w:rPr>
          <w:sz w:val="24"/>
          <w:szCs w:val="24"/>
        </w:rPr>
        <w:t>ԱՂԱՎՆԱՎԱՆՔ</w:t>
      </w:r>
    </w:p>
    <w:p w:rsidR="00102181" w:rsidRDefault="00102181" w:rsidP="00F375A6">
      <w:pPr>
        <w:spacing w:line="240" w:lineRule="auto"/>
        <w:rPr>
          <w:rFonts w:eastAsia="Times New Roman"/>
          <w:b/>
          <w:bCs/>
          <w:color w:val="000000"/>
          <w:lang w:val="af-ZA"/>
        </w:rPr>
      </w:pPr>
    </w:p>
    <w:p w:rsidR="0023748E" w:rsidRDefault="0023748E" w:rsidP="0023748E">
      <w:pPr>
        <w:jc w:val="center"/>
        <w:rPr>
          <w:rFonts w:cs="Sylfaen"/>
          <w:b/>
          <w:bCs/>
          <w:sz w:val="20"/>
          <w:szCs w:val="20"/>
        </w:rPr>
      </w:pPr>
      <w:r w:rsidRPr="004F053A">
        <w:rPr>
          <w:rFonts w:cs="Sylfaen"/>
          <w:b/>
          <w:bCs/>
          <w:sz w:val="20"/>
          <w:szCs w:val="20"/>
        </w:rPr>
        <w:t>Բնապահպանության</w:t>
      </w:r>
      <w:r w:rsidRPr="004F053A">
        <w:rPr>
          <w:rFonts w:cs="Sylfaen"/>
          <w:b/>
          <w:bCs/>
          <w:sz w:val="20"/>
          <w:szCs w:val="20"/>
          <w:lang w:val="af-ZA"/>
        </w:rPr>
        <w:t xml:space="preserve"> </w:t>
      </w:r>
      <w:r w:rsidRPr="004F053A">
        <w:rPr>
          <w:rFonts w:cs="Sylfaen"/>
          <w:b/>
          <w:bCs/>
          <w:sz w:val="20"/>
          <w:szCs w:val="20"/>
        </w:rPr>
        <w:t>բնագավառ</w:t>
      </w:r>
    </w:p>
    <w:p w:rsidR="0023748E" w:rsidRDefault="0023748E" w:rsidP="0023748E">
      <w:pPr>
        <w:spacing w:line="360" w:lineRule="auto"/>
        <w:ind w:firstLine="708"/>
        <w:rPr>
          <w:rFonts w:cs="AK Courier"/>
          <w:b/>
          <w:sz w:val="20"/>
          <w:szCs w:val="20"/>
          <w:lang w:val="af-ZA"/>
        </w:rPr>
      </w:pPr>
    </w:p>
    <w:p w:rsidR="0023748E" w:rsidRPr="008B5D09" w:rsidRDefault="0023748E" w:rsidP="0023748E">
      <w:pPr>
        <w:spacing w:line="360" w:lineRule="auto"/>
        <w:ind w:firstLine="708"/>
        <w:rPr>
          <w:rFonts w:cs="AK Courier"/>
          <w:sz w:val="20"/>
          <w:szCs w:val="20"/>
          <w:lang w:val="af-ZA"/>
        </w:rPr>
      </w:pPr>
      <w:r>
        <w:rPr>
          <w:rFonts w:cs="AK Courier"/>
          <w:b/>
          <w:sz w:val="20"/>
          <w:szCs w:val="20"/>
          <w:lang w:val="af-ZA"/>
        </w:rPr>
        <w:t xml:space="preserve">1. </w:t>
      </w:r>
      <w:r w:rsidRPr="004F053A">
        <w:rPr>
          <w:rFonts w:cs="AK Courier"/>
          <w:b/>
          <w:sz w:val="20"/>
          <w:szCs w:val="20"/>
        </w:rPr>
        <w:t>Գործառույթը</w:t>
      </w:r>
      <w:r w:rsidRPr="004F053A">
        <w:rPr>
          <w:rFonts w:cs="AK Courier"/>
          <w:b/>
          <w:sz w:val="20"/>
          <w:szCs w:val="20"/>
          <w:lang w:val="af-ZA"/>
        </w:rPr>
        <w:t>`</w:t>
      </w:r>
      <w:r w:rsidRPr="004F053A">
        <w:rPr>
          <w:rFonts w:cs="AK Courier"/>
          <w:sz w:val="20"/>
          <w:szCs w:val="20"/>
          <w:lang w:val="af-ZA"/>
        </w:rPr>
        <w:t xml:space="preserve"> </w:t>
      </w:r>
      <w:r>
        <w:rPr>
          <w:rFonts w:cs="AK Courier"/>
          <w:sz w:val="20"/>
          <w:szCs w:val="20"/>
          <w:lang w:val="af-ZA"/>
        </w:rPr>
        <w:t>Համայնքի ղեկավարը ձ</w:t>
      </w:r>
      <w:r w:rsidRPr="004F053A">
        <w:rPr>
          <w:sz w:val="20"/>
          <w:szCs w:val="20"/>
        </w:rPr>
        <w:t>եռնարկողի</w:t>
      </w:r>
      <w:r w:rsidRPr="004F053A">
        <w:rPr>
          <w:sz w:val="20"/>
          <w:szCs w:val="20"/>
          <w:lang w:val="af-ZA"/>
        </w:rPr>
        <w:t xml:space="preserve"> </w:t>
      </w:r>
      <w:r w:rsidRPr="004F053A">
        <w:rPr>
          <w:sz w:val="20"/>
          <w:szCs w:val="20"/>
        </w:rPr>
        <w:t>հետ</w:t>
      </w:r>
      <w:r w:rsidRPr="004F053A">
        <w:rPr>
          <w:sz w:val="20"/>
          <w:szCs w:val="20"/>
          <w:lang w:val="af-ZA"/>
        </w:rPr>
        <w:t xml:space="preserve"> </w:t>
      </w:r>
      <w:r w:rsidRPr="004F053A">
        <w:rPr>
          <w:sz w:val="20"/>
          <w:szCs w:val="20"/>
        </w:rPr>
        <w:t>կազմակերպում</w:t>
      </w:r>
      <w:r w:rsidRPr="004F053A">
        <w:rPr>
          <w:sz w:val="20"/>
          <w:szCs w:val="20"/>
          <w:lang w:val="af-ZA"/>
        </w:rPr>
        <w:t xml:space="preserve"> </w:t>
      </w:r>
      <w:r w:rsidRPr="004F053A">
        <w:rPr>
          <w:sz w:val="20"/>
          <w:szCs w:val="20"/>
        </w:rPr>
        <w:t>է</w:t>
      </w:r>
      <w:r>
        <w:rPr>
          <w:sz w:val="20"/>
          <w:szCs w:val="20"/>
          <w:lang w:val="af-ZA"/>
        </w:rPr>
        <w:t xml:space="preserve"> </w:t>
      </w:r>
      <w:r w:rsidRPr="004F053A">
        <w:rPr>
          <w:sz w:val="20"/>
          <w:szCs w:val="20"/>
        </w:rPr>
        <w:t>նախատեսվող</w:t>
      </w:r>
      <w:r w:rsidRPr="004F053A">
        <w:rPr>
          <w:sz w:val="20"/>
          <w:szCs w:val="20"/>
          <w:lang w:val="af-ZA"/>
        </w:rPr>
        <w:t xml:space="preserve"> </w:t>
      </w:r>
      <w:r w:rsidRPr="004F053A">
        <w:rPr>
          <w:sz w:val="20"/>
          <w:szCs w:val="20"/>
        </w:rPr>
        <w:t>գործունեության</w:t>
      </w:r>
      <w:r w:rsidRPr="004F053A">
        <w:rPr>
          <w:sz w:val="20"/>
          <w:szCs w:val="20"/>
          <w:lang w:val="af-ZA"/>
        </w:rPr>
        <w:t xml:space="preserve"> </w:t>
      </w:r>
      <w:r w:rsidRPr="004F053A">
        <w:rPr>
          <w:sz w:val="20"/>
          <w:szCs w:val="20"/>
        </w:rPr>
        <w:t>վերաբերյալ</w:t>
      </w:r>
      <w:r w:rsidRPr="004F053A">
        <w:rPr>
          <w:sz w:val="20"/>
          <w:szCs w:val="20"/>
          <w:lang w:val="af-ZA"/>
        </w:rPr>
        <w:t xml:space="preserve"> </w:t>
      </w:r>
      <w:r w:rsidRPr="004F053A">
        <w:rPr>
          <w:sz w:val="20"/>
          <w:szCs w:val="20"/>
        </w:rPr>
        <w:t>հասարակական</w:t>
      </w:r>
      <w:r w:rsidRPr="004F053A">
        <w:rPr>
          <w:sz w:val="20"/>
          <w:szCs w:val="20"/>
          <w:lang w:val="af-ZA"/>
        </w:rPr>
        <w:t xml:space="preserve"> </w:t>
      </w:r>
      <w:r w:rsidRPr="004F053A">
        <w:rPr>
          <w:sz w:val="20"/>
          <w:szCs w:val="20"/>
        </w:rPr>
        <w:t>լսումներ</w:t>
      </w:r>
      <w:r w:rsidRPr="004F053A">
        <w:rPr>
          <w:sz w:val="20"/>
          <w:szCs w:val="20"/>
          <w:lang w:val="af-ZA"/>
        </w:rPr>
        <w:t xml:space="preserve">, </w:t>
      </w:r>
      <w:r w:rsidRPr="004F053A">
        <w:rPr>
          <w:sz w:val="20"/>
          <w:szCs w:val="20"/>
        </w:rPr>
        <w:t>լրատվական</w:t>
      </w:r>
      <w:r w:rsidRPr="004F053A">
        <w:rPr>
          <w:sz w:val="20"/>
          <w:szCs w:val="20"/>
          <w:lang w:val="af-ZA"/>
        </w:rPr>
        <w:t xml:space="preserve"> </w:t>
      </w:r>
      <w:r w:rsidRPr="004F053A">
        <w:rPr>
          <w:sz w:val="20"/>
          <w:szCs w:val="20"/>
        </w:rPr>
        <w:t>միջոցներով</w:t>
      </w:r>
      <w:r w:rsidRPr="004F053A">
        <w:rPr>
          <w:sz w:val="20"/>
          <w:szCs w:val="20"/>
          <w:lang w:val="af-ZA"/>
        </w:rPr>
        <w:t xml:space="preserve"> </w:t>
      </w:r>
      <w:r w:rsidRPr="004F053A">
        <w:rPr>
          <w:sz w:val="20"/>
          <w:szCs w:val="20"/>
        </w:rPr>
        <w:t>տեղեկություններ</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հաղորդում</w:t>
      </w:r>
      <w:r w:rsidRPr="004F053A">
        <w:rPr>
          <w:sz w:val="20"/>
          <w:szCs w:val="20"/>
          <w:lang w:val="af-ZA"/>
        </w:rPr>
        <w:t xml:space="preserve"> </w:t>
      </w:r>
      <w:r w:rsidRPr="004F053A">
        <w:rPr>
          <w:sz w:val="20"/>
          <w:szCs w:val="20"/>
        </w:rPr>
        <w:t>նախատեսվող</w:t>
      </w:r>
      <w:r w:rsidRPr="004F053A">
        <w:rPr>
          <w:sz w:val="20"/>
          <w:szCs w:val="20"/>
          <w:lang w:val="af-ZA"/>
        </w:rPr>
        <w:t xml:space="preserve"> </w:t>
      </w:r>
      <w:r w:rsidRPr="004F053A">
        <w:rPr>
          <w:sz w:val="20"/>
          <w:szCs w:val="20"/>
        </w:rPr>
        <w:t>գործունեության</w:t>
      </w:r>
      <w:r w:rsidRPr="004F053A">
        <w:rPr>
          <w:sz w:val="20"/>
          <w:szCs w:val="20"/>
          <w:lang w:val="af-ZA"/>
        </w:rPr>
        <w:t xml:space="preserve">, </w:t>
      </w:r>
      <w:r w:rsidRPr="004F053A">
        <w:rPr>
          <w:sz w:val="20"/>
          <w:szCs w:val="20"/>
        </w:rPr>
        <w:t>լսումների</w:t>
      </w:r>
      <w:r w:rsidRPr="004F053A">
        <w:rPr>
          <w:sz w:val="20"/>
          <w:szCs w:val="20"/>
          <w:lang w:val="af-ZA"/>
        </w:rPr>
        <w:t xml:space="preserve"> </w:t>
      </w:r>
      <w:r w:rsidRPr="004F053A">
        <w:rPr>
          <w:sz w:val="20"/>
          <w:szCs w:val="20"/>
        </w:rPr>
        <w:t>տեղի</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ժամկետի</w:t>
      </w:r>
      <w:r w:rsidRPr="004F053A">
        <w:rPr>
          <w:sz w:val="20"/>
          <w:szCs w:val="20"/>
          <w:lang w:val="af-ZA"/>
        </w:rPr>
        <w:t xml:space="preserve"> </w:t>
      </w:r>
      <w:r w:rsidRPr="004F053A">
        <w:rPr>
          <w:sz w:val="20"/>
          <w:szCs w:val="20"/>
        </w:rPr>
        <w:t>մասին</w:t>
      </w:r>
      <w:r w:rsidRPr="004F053A">
        <w:rPr>
          <w:sz w:val="20"/>
          <w:szCs w:val="20"/>
          <w:lang w:val="af-ZA"/>
        </w:rPr>
        <w:t xml:space="preserve">, </w:t>
      </w:r>
      <w:r w:rsidRPr="004F053A">
        <w:rPr>
          <w:sz w:val="20"/>
          <w:szCs w:val="20"/>
        </w:rPr>
        <w:t>լրատվական</w:t>
      </w:r>
      <w:r w:rsidRPr="004F053A">
        <w:rPr>
          <w:sz w:val="20"/>
          <w:szCs w:val="20"/>
          <w:lang w:val="af-ZA"/>
        </w:rPr>
        <w:t xml:space="preserve"> </w:t>
      </w:r>
      <w:r w:rsidRPr="004F053A">
        <w:rPr>
          <w:sz w:val="20"/>
          <w:szCs w:val="20"/>
        </w:rPr>
        <w:t>միջոցներով</w:t>
      </w:r>
      <w:r w:rsidRPr="004F053A">
        <w:rPr>
          <w:sz w:val="20"/>
          <w:szCs w:val="20"/>
          <w:lang w:val="af-ZA"/>
        </w:rPr>
        <w:t xml:space="preserve"> </w:t>
      </w:r>
      <w:r w:rsidRPr="004F053A">
        <w:rPr>
          <w:sz w:val="20"/>
          <w:szCs w:val="20"/>
        </w:rPr>
        <w:t>տեղեկացնում</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թե</w:t>
      </w:r>
      <w:r w:rsidRPr="004F053A">
        <w:rPr>
          <w:sz w:val="20"/>
          <w:szCs w:val="20"/>
          <w:lang w:val="af-ZA"/>
        </w:rPr>
        <w:t xml:space="preserve"> </w:t>
      </w:r>
      <w:r w:rsidRPr="004F053A">
        <w:rPr>
          <w:sz w:val="20"/>
          <w:szCs w:val="20"/>
        </w:rPr>
        <w:t>որտեղ</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երբ</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հնարավոր</w:t>
      </w:r>
      <w:r w:rsidRPr="004F053A">
        <w:rPr>
          <w:sz w:val="20"/>
          <w:szCs w:val="20"/>
          <w:lang w:val="af-ZA"/>
        </w:rPr>
        <w:t xml:space="preserve"> </w:t>
      </w:r>
      <w:r w:rsidRPr="004F053A">
        <w:rPr>
          <w:sz w:val="20"/>
          <w:szCs w:val="20"/>
        </w:rPr>
        <w:t>ծանոթանալ</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տվյալներ</w:t>
      </w:r>
      <w:r w:rsidRPr="004F053A">
        <w:rPr>
          <w:sz w:val="20"/>
          <w:szCs w:val="20"/>
          <w:lang w:val="af-ZA"/>
        </w:rPr>
        <w:t xml:space="preserve"> </w:t>
      </w:r>
      <w:r w:rsidRPr="004F053A">
        <w:rPr>
          <w:sz w:val="20"/>
          <w:szCs w:val="20"/>
        </w:rPr>
        <w:t>ստանալ</w:t>
      </w:r>
      <w:r w:rsidRPr="004F053A">
        <w:rPr>
          <w:sz w:val="20"/>
          <w:szCs w:val="20"/>
          <w:lang w:val="af-ZA"/>
        </w:rPr>
        <w:t xml:space="preserve"> (</w:t>
      </w:r>
      <w:r w:rsidRPr="004F053A">
        <w:rPr>
          <w:sz w:val="20"/>
          <w:szCs w:val="20"/>
        </w:rPr>
        <w:t>գրավոր</w:t>
      </w:r>
      <w:r w:rsidRPr="004F053A">
        <w:rPr>
          <w:sz w:val="20"/>
          <w:szCs w:val="20"/>
          <w:lang w:val="af-ZA"/>
        </w:rPr>
        <w:t xml:space="preserve"> </w:t>
      </w:r>
      <w:r w:rsidRPr="004F053A">
        <w:rPr>
          <w:sz w:val="20"/>
          <w:szCs w:val="20"/>
        </w:rPr>
        <w:t>կամ</w:t>
      </w:r>
      <w:r w:rsidRPr="004F053A">
        <w:rPr>
          <w:sz w:val="20"/>
          <w:szCs w:val="20"/>
          <w:lang w:val="af-ZA"/>
        </w:rPr>
        <w:t xml:space="preserve"> </w:t>
      </w:r>
      <w:r w:rsidRPr="004F053A">
        <w:rPr>
          <w:sz w:val="20"/>
          <w:szCs w:val="20"/>
        </w:rPr>
        <w:t>բանավոր</w:t>
      </w:r>
      <w:r w:rsidRPr="004F053A">
        <w:rPr>
          <w:sz w:val="20"/>
          <w:szCs w:val="20"/>
          <w:lang w:val="af-ZA"/>
        </w:rPr>
        <w:t xml:space="preserve">) </w:t>
      </w:r>
      <w:r w:rsidRPr="004F053A">
        <w:rPr>
          <w:sz w:val="20"/>
          <w:szCs w:val="20"/>
        </w:rPr>
        <w:t>փաստաթղթերի</w:t>
      </w:r>
      <w:r w:rsidRPr="004F053A">
        <w:rPr>
          <w:sz w:val="20"/>
          <w:szCs w:val="20"/>
          <w:lang w:val="af-ZA"/>
        </w:rPr>
        <w:t xml:space="preserve"> </w:t>
      </w:r>
      <w:r w:rsidRPr="004F053A">
        <w:rPr>
          <w:sz w:val="20"/>
          <w:szCs w:val="20"/>
        </w:rPr>
        <w:t>մասին</w:t>
      </w:r>
      <w:r w:rsidRPr="004F053A">
        <w:rPr>
          <w:sz w:val="20"/>
          <w:szCs w:val="20"/>
          <w:lang w:val="af-ZA"/>
        </w:rPr>
        <w:t xml:space="preserve">, </w:t>
      </w:r>
      <w:r w:rsidRPr="004F053A">
        <w:rPr>
          <w:sz w:val="20"/>
          <w:szCs w:val="20"/>
        </w:rPr>
        <w:t>լիազորված</w:t>
      </w:r>
      <w:r w:rsidRPr="004F053A">
        <w:rPr>
          <w:sz w:val="20"/>
          <w:szCs w:val="20"/>
          <w:lang w:val="af-ZA"/>
        </w:rPr>
        <w:t xml:space="preserve"> </w:t>
      </w:r>
      <w:r w:rsidRPr="004F053A">
        <w:rPr>
          <w:sz w:val="20"/>
          <w:szCs w:val="20"/>
        </w:rPr>
        <w:t>մարմնի</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ձեռնարկողի</w:t>
      </w:r>
      <w:r w:rsidRPr="004F053A">
        <w:rPr>
          <w:sz w:val="20"/>
          <w:szCs w:val="20"/>
          <w:lang w:val="af-ZA"/>
        </w:rPr>
        <w:t xml:space="preserve"> </w:t>
      </w:r>
      <w:r w:rsidRPr="004F053A">
        <w:rPr>
          <w:sz w:val="20"/>
          <w:szCs w:val="20"/>
        </w:rPr>
        <w:t>հետ</w:t>
      </w:r>
      <w:r w:rsidRPr="004F053A">
        <w:rPr>
          <w:sz w:val="20"/>
          <w:szCs w:val="20"/>
          <w:lang w:val="af-ZA"/>
        </w:rPr>
        <w:t xml:space="preserve"> </w:t>
      </w:r>
      <w:r w:rsidRPr="004F053A">
        <w:rPr>
          <w:sz w:val="20"/>
          <w:szCs w:val="20"/>
        </w:rPr>
        <w:t>կազմակերպում</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ապահովում</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հասարակայնության</w:t>
      </w:r>
      <w:r w:rsidRPr="004F053A">
        <w:rPr>
          <w:sz w:val="20"/>
          <w:szCs w:val="20"/>
          <w:lang w:val="af-ZA"/>
        </w:rPr>
        <w:t xml:space="preserve"> </w:t>
      </w:r>
      <w:r w:rsidRPr="004F053A">
        <w:rPr>
          <w:sz w:val="20"/>
          <w:szCs w:val="20"/>
        </w:rPr>
        <w:t>կողմից</w:t>
      </w:r>
      <w:r w:rsidRPr="004F053A">
        <w:rPr>
          <w:sz w:val="20"/>
          <w:szCs w:val="20"/>
          <w:lang w:val="af-ZA"/>
        </w:rPr>
        <w:t xml:space="preserve"> </w:t>
      </w:r>
      <w:r w:rsidRPr="004F053A">
        <w:rPr>
          <w:sz w:val="20"/>
          <w:szCs w:val="20"/>
        </w:rPr>
        <w:t>փաստաթղթերի</w:t>
      </w:r>
      <w:r w:rsidRPr="004F053A">
        <w:rPr>
          <w:sz w:val="20"/>
          <w:szCs w:val="20"/>
          <w:lang w:val="af-ZA"/>
        </w:rPr>
        <w:t xml:space="preserve"> </w:t>
      </w:r>
      <w:r w:rsidRPr="004F053A">
        <w:rPr>
          <w:sz w:val="20"/>
          <w:szCs w:val="20"/>
        </w:rPr>
        <w:t>ուսումնասիրությունն</w:t>
      </w:r>
      <w:r w:rsidRPr="004F053A">
        <w:rPr>
          <w:sz w:val="20"/>
          <w:szCs w:val="20"/>
          <w:lang w:val="af-ZA"/>
        </w:rPr>
        <w:t xml:space="preserve"> </w:t>
      </w:r>
      <w:r w:rsidRPr="004F053A">
        <w:rPr>
          <w:sz w:val="20"/>
          <w:szCs w:val="20"/>
        </w:rPr>
        <w:t>ու</w:t>
      </w:r>
      <w:r w:rsidRPr="004F053A">
        <w:rPr>
          <w:sz w:val="20"/>
          <w:szCs w:val="20"/>
          <w:lang w:val="af-ZA"/>
        </w:rPr>
        <w:t xml:space="preserve"> </w:t>
      </w:r>
      <w:r w:rsidRPr="004F053A">
        <w:rPr>
          <w:sz w:val="20"/>
          <w:szCs w:val="20"/>
        </w:rPr>
        <w:t>լսումները</w:t>
      </w:r>
      <w:r w:rsidRPr="004F053A">
        <w:rPr>
          <w:sz w:val="20"/>
          <w:szCs w:val="20"/>
          <w:lang w:val="af-ZA"/>
        </w:rPr>
        <w:t xml:space="preserve">:                                                </w:t>
      </w:r>
    </w:p>
    <w:p w:rsidR="0023748E" w:rsidRPr="004F053A" w:rsidRDefault="0023748E" w:rsidP="0023748E">
      <w:pPr>
        <w:ind w:firstLine="720"/>
        <w:rPr>
          <w:sz w:val="20"/>
          <w:szCs w:val="20"/>
          <w:lang w:val="af-ZA"/>
        </w:rPr>
      </w:pPr>
      <w:r w:rsidRPr="008B5D09">
        <w:rPr>
          <w:rFonts w:cs="AK Courier"/>
          <w:b/>
          <w:sz w:val="20"/>
          <w:szCs w:val="20"/>
          <w:lang w:val="af-ZA"/>
        </w:rPr>
        <w:t xml:space="preserve">2. </w:t>
      </w:r>
      <w:r w:rsidRPr="004F053A">
        <w:rPr>
          <w:rFonts w:cs="AK Courier"/>
          <w:b/>
          <w:sz w:val="20"/>
          <w:szCs w:val="20"/>
        </w:rPr>
        <w:t>Գործառույթի</w:t>
      </w:r>
      <w:r w:rsidRPr="004F053A">
        <w:rPr>
          <w:rFonts w:cs="AK Courier"/>
          <w:b/>
          <w:sz w:val="20"/>
          <w:szCs w:val="20"/>
          <w:lang w:val="af-ZA"/>
        </w:rPr>
        <w:t xml:space="preserve"> </w:t>
      </w:r>
      <w:r w:rsidRPr="004F053A">
        <w:rPr>
          <w:rFonts w:cs="AK Courier"/>
          <w:b/>
          <w:sz w:val="20"/>
          <w:szCs w:val="20"/>
        </w:rPr>
        <w:t>իրականացման</w:t>
      </w:r>
      <w:r w:rsidRPr="004F053A">
        <w:rPr>
          <w:rFonts w:cs="AK Courier"/>
          <w:b/>
          <w:sz w:val="20"/>
          <w:szCs w:val="20"/>
          <w:lang w:val="af-ZA"/>
        </w:rPr>
        <w:t xml:space="preserve"> </w:t>
      </w:r>
      <w:r w:rsidRPr="004F053A">
        <w:rPr>
          <w:rFonts w:cs="AK Courier"/>
          <w:b/>
          <w:sz w:val="20"/>
          <w:szCs w:val="20"/>
        </w:rPr>
        <w:t>օրենսդրական</w:t>
      </w:r>
      <w:r w:rsidRPr="004F053A">
        <w:rPr>
          <w:rFonts w:cs="AK Courier"/>
          <w:b/>
          <w:sz w:val="20"/>
          <w:szCs w:val="20"/>
          <w:lang w:val="af-ZA"/>
        </w:rPr>
        <w:t xml:space="preserve"> </w:t>
      </w:r>
      <w:r w:rsidRPr="004F053A">
        <w:rPr>
          <w:rFonts w:cs="AK Courier"/>
          <w:b/>
          <w:sz w:val="20"/>
          <w:szCs w:val="20"/>
        </w:rPr>
        <w:t>հիմքը</w:t>
      </w:r>
      <w:r w:rsidRPr="004F053A">
        <w:rPr>
          <w:rFonts w:cs="AK Courier"/>
          <w:b/>
          <w:sz w:val="20"/>
          <w:szCs w:val="20"/>
          <w:lang w:val="af-ZA"/>
        </w:rPr>
        <w:t>`</w:t>
      </w:r>
      <w:r w:rsidRPr="004F053A">
        <w:rPr>
          <w:sz w:val="20"/>
          <w:szCs w:val="20"/>
          <w:lang w:val="af-ZA"/>
        </w:rPr>
        <w:t xml:space="preserve"> </w:t>
      </w:r>
      <w:r w:rsidRPr="004F053A">
        <w:rPr>
          <w:rFonts w:cs="AK Courier"/>
          <w:sz w:val="20"/>
          <w:szCs w:val="20"/>
          <w:lang w:val="af-ZA"/>
        </w:rPr>
        <w:t>“</w:t>
      </w:r>
      <w:r w:rsidRPr="004F053A">
        <w:rPr>
          <w:rFonts w:cs="AK Courier"/>
          <w:sz w:val="20"/>
          <w:szCs w:val="20"/>
        </w:rPr>
        <w:t>Շրջակա</w:t>
      </w:r>
      <w:r w:rsidRPr="004F053A">
        <w:rPr>
          <w:rFonts w:cs="AK Courier"/>
          <w:sz w:val="20"/>
          <w:szCs w:val="20"/>
          <w:lang w:val="af-ZA"/>
        </w:rPr>
        <w:t xml:space="preserve"> </w:t>
      </w:r>
      <w:r w:rsidRPr="004F053A">
        <w:rPr>
          <w:rFonts w:cs="AK Courier"/>
          <w:sz w:val="20"/>
          <w:szCs w:val="20"/>
        </w:rPr>
        <w:t>միջավայրի</w:t>
      </w:r>
      <w:r w:rsidRPr="004F053A">
        <w:rPr>
          <w:rFonts w:cs="AK Courier"/>
          <w:sz w:val="20"/>
          <w:szCs w:val="20"/>
          <w:lang w:val="af-ZA"/>
        </w:rPr>
        <w:t xml:space="preserve"> </w:t>
      </w:r>
      <w:r w:rsidRPr="004F053A">
        <w:rPr>
          <w:rFonts w:cs="AK Courier"/>
          <w:sz w:val="20"/>
          <w:szCs w:val="20"/>
        </w:rPr>
        <w:t>վրա</w:t>
      </w:r>
      <w:r w:rsidRPr="004F053A">
        <w:rPr>
          <w:rFonts w:cs="AK Courier"/>
          <w:sz w:val="20"/>
          <w:szCs w:val="20"/>
          <w:lang w:val="af-ZA"/>
        </w:rPr>
        <w:t xml:space="preserve"> </w:t>
      </w:r>
      <w:r w:rsidRPr="004F053A">
        <w:rPr>
          <w:rFonts w:cs="AK Courier"/>
          <w:sz w:val="20"/>
          <w:szCs w:val="20"/>
        </w:rPr>
        <w:t>ազդեցության</w:t>
      </w:r>
      <w:r w:rsidRPr="004F053A">
        <w:rPr>
          <w:rFonts w:cs="AK Courier"/>
          <w:sz w:val="20"/>
          <w:szCs w:val="20"/>
          <w:lang w:val="af-ZA"/>
        </w:rPr>
        <w:t xml:space="preserve"> </w:t>
      </w:r>
      <w:r w:rsidRPr="004F053A">
        <w:rPr>
          <w:rFonts w:cs="AK Courier"/>
          <w:sz w:val="20"/>
          <w:szCs w:val="20"/>
        </w:rPr>
        <w:t>փորձաքննության</w:t>
      </w:r>
      <w:r w:rsidRPr="004F053A">
        <w:rPr>
          <w:rFonts w:cs="AK Courier"/>
          <w:sz w:val="20"/>
          <w:szCs w:val="20"/>
          <w:lang w:val="af-ZA"/>
        </w:rPr>
        <w:t xml:space="preserve"> </w:t>
      </w:r>
      <w:r w:rsidRPr="004F053A">
        <w:rPr>
          <w:rFonts w:cs="AK Courier"/>
          <w:sz w:val="20"/>
          <w:szCs w:val="20"/>
        </w:rPr>
        <w:t>մասին</w:t>
      </w:r>
      <w:r w:rsidRPr="004F053A">
        <w:rPr>
          <w:rFonts w:cs="AK Courier"/>
          <w:sz w:val="20"/>
          <w:szCs w:val="20"/>
          <w:lang w:val="af-ZA"/>
        </w:rPr>
        <w:t xml:space="preserve">” </w:t>
      </w:r>
      <w:r w:rsidRPr="004F053A">
        <w:rPr>
          <w:rFonts w:cs="AK Courier"/>
          <w:sz w:val="20"/>
          <w:szCs w:val="20"/>
        </w:rPr>
        <w:t>ՀՀ</w:t>
      </w:r>
      <w:r w:rsidRPr="004F053A">
        <w:rPr>
          <w:rFonts w:cs="AK Courier"/>
          <w:sz w:val="20"/>
          <w:szCs w:val="20"/>
          <w:lang w:val="af-ZA"/>
        </w:rPr>
        <w:t xml:space="preserve"> </w:t>
      </w:r>
      <w:r w:rsidRPr="004F053A">
        <w:rPr>
          <w:rFonts w:cs="AK Courier"/>
          <w:sz w:val="20"/>
          <w:szCs w:val="20"/>
        </w:rPr>
        <w:t>օրենքի</w:t>
      </w:r>
      <w:r w:rsidRPr="004F053A">
        <w:rPr>
          <w:rFonts w:cs="AK Courier"/>
          <w:sz w:val="20"/>
          <w:szCs w:val="20"/>
          <w:lang w:val="af-ZA"/>
        </w:rPr>
        <w:t xml:space="preserve"> 6-</w:t>
      </w:r>
      <w:r w:rsidRPr="004F053A">
        <w:rPr>
          <w:rFonts w:cs="AK Courier"/>
          <w:sz w:val="20"/>
          <w:szCs w:val="20"/>
        </w:rPr>
        <w:t>րդ</w:t>
      </w:r>
      <w:r w:rsidRPr="004F053A">
        <w:rPr>
          <w:rFonts w:cs="AK Courier"/>
          <w:sz w:val="20"/>
          <w:szCs w:val="20"/>
          <w:lang w:val="af-ZA"/>
        </w:rPr>
        <w:t xml:space="preserve"> </w:t>
      </w:r>
      <w:r w:rsidRPr="004F053A">
        <w:rPr>
          <w:rFonts w:cs="AK Courier"/>
          <w:sz w:val="20"/>
          <w:szCs w:val="20"/>
        </w:rPr>
        <w:t>և</w:t>
      </w:r>
      <w:r w:rsidRPr="004F053A">
        <w:rPr>
          <w:rFonts w:cs="AK Courier"/>
          <w:sz w:val="20"/>
          <w:szCs w:val="20"/>
          <w:lang w:val="af-ZA"/>
        </w:rPr>
        <w:t xml:space="preserve"> 8-</w:t>
      </w:r>
      <w:r w:rsidRPr="004F053A">
        <w:rPr>
          <w:rFonts w:cs="AK Courier"/>
          <w:sz w:val="20"/>
          <w:szCs w:val="20"/>
        </w:rPr>
        <w:t>րդ</w:t>
      </w:r>
      <w:r w:rsidRPr="004F053A">
        <w:rPr>
          <w:rFonts w:cs="AK Courier"/>
          <w:sz w:val="20"/>
          <w:szCs w:val="20"/>
          <w:lang w:val="af-ZA"/>
        </w:rPr>
        <w:t xml:space="preserve"> </w:t>
      </w:r>
      <w:r w:rsidRPr="004F053A">
        <w:rPr>
          <w:rFonts w:cs="AK Courier"/>
          <w:sz w:val="20"/>
          <w:szCs w:val="20"/>
        </w:rPr>
        <w:t>հոդվածներ</w:t>
      </w:r>
    </w:p>
    <w:tbl>
      <w:tblPr>
        <w:tblW w:w="136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40"/>
        <w:gridCol w:w="1980"/>
        <w:gridCol w:w="1440"/>
        <w:gridCol w:w="1440"/>
        <w:gridCol w:w="1620"/>
        <w:gridCol w:w="2160"/>
        <w:gridCol w:w="1800"/>
      </w:tblGrid>
      <w:tr w:rsidR="0023748E" w:rsidRPr="00E5651C" w:rsidTr="0023748E">
        <w:tc>
          <w:tcPr>
            <w:tcW w:w="3240" w:type="dxa"/>
          </w:tcPr>
          <w:p w:rsidR="0023748E" w:rsidRPr="00497416" w:rsidRDefault="0023748E" w:rsidP="0023748E">
            <w:pPr>
              <w:jc w:val="center"/>
            </w:pPr>
            <w:r w:rsidRPr="00497416">
              <w:t>Դրույթների անվանումը</w:t>
            </w:r>
          </w:p>
        </w:tc>
        <w:tc>
          <w:tcPr>
            <w:tcW w:w="1980" w:type="dxa"/>
          </w:tcPr>
          <w:p w:rsidR="0023748E" w:rsidRPr="00497416" w:rsidRDefault="0023748E" w:rsidP="0023748E">
            <w:pPr>
              <w:jc w:val="center"/>
            </w:pPr>
            <w:r w:rsidRPr="00497416">
              <w:t>Պահպանված է</w:t>
            </w:r>
          </w:p>
        </w:tc>
        <w:tc>
          <w:tcPr>
            <w:tcW w:w="1440" w:type="dxa"/>
          </w:tcPr>
          <w:p w:rsidR="0023748E" w:rsidRPr="00497416" w:rsidRDefault="0023748E" w:rsidP="0023748E">
            <w:pPr>
              <w:jc w:val="center"/>
            </w:pPr>
            <w:r w:rsidRPr="00497416">
              <w:t xml:space="preserve">Թերի է </w:t>
            </w:r>
            <w:r w:rsidRPr="00497416">
              <w:rPr>
                <w:rFonts w:cs="Sylfaen"/>
              </w:rPr>
              <w:t>Պահպանված</w:t>
            </w:r>
          </w:p>
        </w:tc>
        <w:tc>
          <w:tcPr>
            <w:tcW w:w="1440" w:type="dxa"/>
          </w:tcPr>
          <w:p w:rsidR="0023748E" w:rsidRPr="00497416" w:rsidRDefault="0023748E" w:rsidP="0023748E">
            <w:pPr>
              <w:jc w:val="center"/>
            </w:pPr>
            <w:r w:rsidRPr="00497416">
              <w:t>Պահպանված չէ</w:t>
            </w:r>
          </w:p>
        </w:tc>
        <w:tc>
          <w:tcPr>
            <w:tcW w:w="1620" w:type="dxa"/>
          </w:tcPr>
          <w:p w:rsidR="0023748E" w:rsidRPr="00497416" w:rsidRDefault="0023748E" w:rsidP="0023748E">
            <w:pPr>
              <w:jc w:val="center"/>
            </w:pPr>
            <w:r w:rsidRPr="00497416">
              <w:t>Հայտնաբերված խախտումները</w:t>
            </w:r>
          </w:p>
        </w:tc>
        <w:tc>
          <w:tcPr>
            <w:tcW w:w="2160" w:type="dxa"/>
          </w:tcPr>
          <w:p w:rsidR="0023748E" w:rsidRPr="00497416" w:rsidRDefault="0023748E" w:rsidP="0023748E">
            <w:pPr>
              <w:jc w:val="center"/>
            </w:pPr>
            <w:r w:rsidRPr="00497416">
              <w:t>Առաջարկություններ հսկողության ընթացքում հայտնաբերված խախտումների վերցման վերաբերյալ</w:t>
            </w:r>
          </w:p>
        </w:tc>
        <w:tc>
          <w:tcPr>
            <w:tcW w:w="1800" w:type="dxa"/>
          </w:tcPr>
          <w:p w:rsidR="0023748E" w:rsidRPr="00497416" w:rsidRDefault="0023748E" w:rsidP="0023748E">
            <w:pPr>
              <w:jc w:val="center"/>
            </w:pPr>
            <w:r w:rsidRPr="00497416">
              <w:t>Հայտնաբերված խախտումները վերացնելու նպատակով սահմանված ժամկետները</w:t>
            </w:r>
          </w:p>
        </w:tc>
      </w:tr>
      <w:tr w:rsidR="0023748E" w:rsidRPr="004F053A" w:rsidTr="0023748E">
        <w:tc>
          <w:tcPr>
            <w:tcW w:w="3240" w:type="dxa"/>
          </w:tcPr>
          <w:p w:rsidR="0023748E" w:rsidRPr="004F053A" w:rsidRDefault="0023748E" w:rsidP="0023748E">
            <w:pPr>
              <w:rPr>
                <w:sz w:val="20"/>
                <w:szCs w:val="20"/>
              </w:rPr>
            </w:pPr>
            <w:r>
              <w:rPr>
                <w:sz w:val="20"/>
                <w:szCs w:val="20"/>
              </w:rPr>
              <w:t xml:space="preserve">1. </w:t>
            </w:r>
            <w:r w:rsidRPr="004F053A">
              <w:rPr>
                <w:sz w:val="20"/>
                <w:szCs w:val="20"/>
              </w:rPr>
              <w:t>Նախատեսվող գործունեության Ծանուցում ստանալուց հետո 15-օրյա ժամկետում հասարակական լսումների կազմակերպում</w:t>
            </w:r>
          </w:p>
        </w:tc>
        <w:tc>
          <w:tcPr>
            <w:tcW w:w="198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V</w:t>
            </w:r>
          </w:p>
        </w:tc>
        <w:tc>
          <w:tcPr>
            <w:tcW w:w="162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Չի կազմակերպվել</w:t>
            </w:r>
          </w:p>
        </w:tc>
        <w:tc>
          <w:tcPr>
            <w:tcW w:w="216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V</w:t>
            </w:r>
          </w:p>
        </w:tc>
        <w:tc>
          <w:tcPr>
            <w:tcW w:w="180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այսուհետ</w:t>
            </w:r>
          </w:p>
        </w:tc>
      </w:tr>
      <w:tr w:rsidR="0023748E" w:rsidRPr="004F053A" w:rsidTr="0023748E">
        <w:tc>
          <w:tcPr>
            <w:tcW w:w="3240" w:type="dxa"/>
          </w:tcPr>
          <w:p w:rsidR="0023748E" w:rsidRPr="004F053A" w:rsidRDefault="0023748E" w:rsidP="0023748E">
            <w:pPr>
              <w:rPr>
                <w:sz w:val="20"/>
                <w:szCs w:val="20"/>
              </w:rPr>
            </w:pPr>
            <w:r>
              <w:rPr>
                <w:sz w:val="20"/>
                <w:szCs w:val="20"/>
              </w:rPr>
              <w:lastRenderedPageBreak/>
              <w:t xml:space="preserve">2. </w:t>
            </w:r>
            <w:r w:rsidRPr="004F053A">
              <w:rPr>
                <w:sz w:val="20"/>
                <w:szCs w:val="20"/>
              </w:rPr>
              <w:t>5 –օրյա ժամկետում լրատվական միջոցներով նախատեսվող գործունեության փաստաթղթերի մասին տեղեկատվության ապահովում</w:t>
            </w:r>
          </w:p>
        </w:tc>
        <w:tc>
          <w:tcPr>
            <w:tcW w:w="198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V</w:t>
            </w:r>
          </w:p>
        </w:tc>
        <w:tc>
          <w:tcPr>
            <w:tcW w:w="1620" w:type="dxa"/>
          </w:tcPr>
          <w:p w:rsidR="0023748E" w:rsidRDefault="0023748E" w:rsidP="0023748E">
            <w:pPr>
              <w:jc w:val="center"/>
              <w:rPr>
                <w:b/>
                <w:sz w:val="20"/>
                <w:szCs w:val="20"/>
              </w:rPr>
            </w:pPr>
          </w:p>
          <w:p w:rsidR="0023748E" w:rsidRPr="00941FF8" w:rsidRDefault="0023748E" w:rsidP="0023748E">
            <w:pPr>
              <w:jc w:val="center"/>
              <w:rPr>
                <w:sz w:val="20"/>
                <w:szCs w:val="20"/>
              </w:rPr>
            </w:pPr>
            <w:r>
              <w:rPr>
                <w:sz w:val="20"/>
                <w:szCs w:val="20"/>
              </w:rPr>
              <w:t>Չի կազմակերպվել</w:t>
            </w:r>
          </w:p>
        </w:tc>
        <w:tc>
          <w:tcPr>
            <w:tcW w:w="216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V</w:t>
            </w:r>
          </w:p>
        </w:tc>
        <w:tc>
          <w:tcPr>
            <w:tcW w:w="1800" w:type="dxa"/>
          </w:tcPr>
          <w:p w:rsidR="0023748E" w:rsidRDefault="0023748E" w:rsidP="0023748E">
            <w:pPr>
              <w:jc w:val="center"/>
              <w:rPr>
                <w:b/>
                <w:sz w:val="20"/>
                <w:szCs w:val="20"/>
              </w:rPr>
            </w:pPr>
          </w:p>
          <w:p w:rsidR="0023748E" w:rsidRPr="00941FF8" w:rsidRDefault="0023748E" w:rsidP="0023748E">
            <w:pPr>
              <w:jc w:val="center"/>
              <w:rPr>
                <w:sz w:val="20"/>
                <w:szCs w:val="20"/>
              </w:rPr>
            </w:pPr>
            <w:r>
              <w:rPr>
                <w:sz w:val="20"/>
                <w:szCs w:val="20"/>
              </w:rPr>
              <w:t>այսուհետ</w:t>
            </w:r>
          </w:p>
        </w:tc>
      </w:tr>
      <w:tr w:rsidR="0023748E" w:rsidRPr="004F053A" w:rsidTr="0023748E">
        <w:tc>
          <w:tcPr>
            <w:tcW w:w="3240" w:type="dxa"/>
          </w:tcPr>
          <w:p w:rsidR="0023748E" w:rsidRPr="004F053A" w:rsidRDefault="0023748E" w:rsidP="0023748E">
            <w:pPr>
              <w:rPr>
                <w:sz w:val="20"/>
                <w:szCs w:val="20"/>
              </w:rPr>
            </w:pPr>
            <w:r>
              <w:rPr>
                <w:sz w:val="20"/>
                <w:szCs w:val="20"/>
              </w:rPr>
              <w:t xml:space="preserve">3. </w:t>
            </w:r>
            <w:r w:rsidRPr="004F053A">
              <w:rPr>
                <w:sz w:val="20"/>
                <w:szCs w:val="20"/>
              </w:rPr>
              <w:t>Հասարակայնության կողմից փաստաթղթերի ուսումնասիրության ու լսումների կազմակերպում</w:t>
            </w:r>
          </w:p>
        </w:tc>
        <w:tc>
          <w:tcPr>
            <w:tcW w:w="198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V</w:t>
            </w:r>
          </w:p>
        </w:tc>
        <w:tc>
          <w:tcPr>
            <w:tcW w:w="1620" w:type="dxa"/>
          </w:tcPr>
          <w:p w:rsidR="0023748E" w:rsidRDefault="0023748E" w:rsidP="0023748E">
            <w:pPr>
              <w:jc w:val="center"/>
              <w:rPr>
                <w:b/>
                <w:sz w:val="20"/>
                <w:szCs w:val="20"/>
              </w:rPr>
            </w:pPr>
          </w:p>
          <w:p w:rsidR="0023748E" w:rsidRPr="00941FF8" w:rsidRDefault="0023748E" w:rsidP="0023748E">
            <w:pPr>
              <w:jc w:val="center"/>
              <w:rPr>
                <w:sz w:val="20"/>
                <w:szCs w:val="20"/>
              </w:rPr>
            </w:pPr>
            <w:r>
              <w:rPr>
                <w:sz w:val="20"/>
                <w:szCs w:val="20"/>
              </w:rPr>
              <w:t>Չի կազմակերպվել</w:t>
            </w:r>
          </w:p>
        </w:tc>
        <w:tc>
          <w:tcPr>
            <w:tcW w:w="216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V</w:t>
            </w:r>
          </w:p>
        </w:tc>
        <w:tc>
          <w:tcPr>
            <w:tcW w:w="1800" w:type="dxa"/>
          </w:tcPr>
          <w:p w:rsidR="0023748E" w:rsidRDefault="0023748E" w:rsidP="0023748E">
            <w:pPr>
              <w:jc w:val="center"/>
              <w:rPr>
                <w:b/>
                <w:sz w:val="20"/>
                <w:szCs w:val="20"/>
              </w:rPr>
            </w:pPr>
          </w:p>
          <w:p w:rsidR="0023748E" w:rsidRPr="00941FF8" w:rsidRDefault="0023748E" w:rsidP="0023748E">
            <w:pPr>
              <w:jc w:val="center"/>
              <w:rPr>
                <w:sz w:val="20"/>
                <w:szCs w:val="20"/>
              </w:rPr>
            </w:pPr>
            <w:r>
              <w:rPr>
                <w:sz w:val="20"/>
                <w:szCs w:val="20"/>
              </w:rPr>
              <w:t>այսուհետ</w:t>
            </w:r>
          </w:p>
        </w:tc>
      </w:tr>
      <w:tr w:rsidR="0023748E" w:rsidRPr="004F053A" w:rsidTr="0023748E">
        <w:tc>
          <w:tcPr>
            <w:tcW w:w="3240" w:type="dxa"/>
          </w:tcPr>
          <w:p w:rsidR="0023748E" w:rsidRPr="004F053A" w:rsidRDefault="0023748E" w:rsidP="0023748E">
            <w:pPr>
              <w:rPr>
                <w:sz w:val="20"/>
                <w:szCs w:val="20"/>
              </w:rPr>
            </w:pPr>
            <w:r>
              <w:rPr>
                <w:color w:val="000000"/>
                <w:sz w:val="20"/>
                <w:szCs w:val="20"/>
              </w:rPr>
              <w:t xml:space="preserve">4. </w:t>
            </w:r>
            <w:r w:rsidRPr="004F053A">
              <w:rPr>
                <w:color w:val="000000"/>
                <w:sz w:val="20"/>
                <w:szCs w:val="20"/>
              </w:rPr>
              <w:t>Տվյալ վարչատարածքային միավորի զարգացման պլանին նախատեսվող գործունեության համապատասխանության մասին ազդակիր համայնքի</w:t>
            </w:r>
            <w:r>
              <w:rPr>
                <w:color w:val="000000"/>
                <w:sz w:val="20"/>
                <w:szCs w:val="20"/>
              </w:rPr>
              <w:t xml:space="preserve"> ղեկավարի</w:t>
            </w:r>
            <w:r w:rsidRPr="004F053A">
              <w:rPr>
                <w:color w:val="000000"/>
                <w:sz w:val="20"/>
                <w:szCs w:val="20"/>
              </w:rPr>
              <w:t xml:space="preserve"> որոշման առկայություն</w:t>
            </w:r>
          </w:p>
        </w:tc>
        <w:tc>
          <w:tcPr>
            <w:tcW w:w="1980" w:type="dxa"/>
          </w:tcPr>
          <w:p w:rsidR="0023748E" w:rsidRDefault="0023748E" w:rsidP="0023748E">
            <w:pPr>
              <w:jc w:val="center"/>
              <w:rPr>
                <w:b/>
                <w:sz w:val="20"/>
                <w:szCs w:val="20"/>
              </w:rPr>
            </w:pPr>
          </w:p>
          <w:p w:rsidR="0023748E" w:rsidRDefault="0023748E" w:rsidP="0023748E">
            <w:pPr>
              <w:rPr>
                <w:sz w:val="20"/>
                <w:szCs w:val="20"/>
              </w:rPr>
            </w:pPr>
          </w:p>
          <w:p w:rsidR="0023748E" w:rsidRPr="00C35042" w:rsidRDefault="0023748E" w:rsidP="0023748E">
            <w:pPr>
              <w:ind w:firstLine="720"/>
              <w:rPr>
                <w:sz w:val="20"/>
                <w:szCs w:val="20"/>
              </w:rPr>
            </w:pPr>
            <w:r>
              <w:rPr>
                <w:sz w:val="20"/>
                <w:szCs w:val="20"/>
              </w:rPr>
              <w:t>V</w:t>
            </w:r>
          </w:p>
        </w:tc>
        <w:tc>
          <w:tcPr>
            <w:tcW w:w="1440" w:type="dxa"/>
          </w:tcPr>
          <w:p w:rsidR="0023748E" w:rsidRDefault="0023748E" w:rsidP="0023748E">
            <w:pPr>
              <w:jc w:val="center"/>
              <w:rPr>
                <w:b/>
                <w:sz w:val="20"/>
                <w:szCs w:val="20"/>
              </w:rPr>
            </w:pPr>
          </w:p>
          <w:p w:rsidR="0023748E" w:rsidRDefault="0023748E" w:rsidP="0023748E">
            <w:pPr>
              <w:rPr>
                <w:sz w:val="20"/>
                <w:szCs w:val="20"/>
              </w:rPr>
            </w:pPr>
          </w:p>
          <w:p w:rsidR="0023748E" w:rsidRPr="00C35042"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Default="0023748E" w:rsidP="0023748E">
            <w:pPr>
              <w:rPr>
                <w:sz w:val="20"/>
                <w:szCs w:val="20"/>
              </w:rPr>
            </w:pPr>
          </w:p>
          <w:p w:rsidR="0023748E" w:rsidRPr="00C35042" w:rsidRDefault="0023748E" w:rsidP="0023748E">
            <w:pPr>
              <w:jc w:val="center"/>
              <w:rPr>
                <w:sz w:val="20"/>
                <w:szCs w:val="20"/>
              </w:rPr>
            </w:pPr>
            <w:r>
              <w:rPr>
                <w:sz w:val="20"/>
                <w:szCs w:val="20"/>
              </w:rPr>
              <w:t>-</w:t>
            </w:r>
          </w:p>
        </w:tc>
        <w:tc>
          <w:tcPr>
            <w:tcW w:w="1620" w:type="dxa"/>
          </w:tcPr>
          <w:p w:rsidR="0023748E" w:rsidRDefault="0023748E" w:rsidP="0023748E">
            <w:pPr>
              <w:jc w:val="center"/>
              <w:rPr>
                <w:b/>
                <w:sz w:val="20"/>
                <w:szCs w:val="20"/>
              </w:rPr>
            </w:pPr>
          </w:p>
          <w:p w:rsidR="0023748E" w:rsidRDefault="0023748E" w:rsidP="0023748E">
            <w:pPr>
              <w:rPr>
                <w:sz w:val="20"/>
                <w:szCs w:val="20"/>
              </w:rPr>
            </w:pPr>
          </w:p>
          <w:p w:rsidR="0023748E" w:rsidRPr="00C35042" w:rsidRDefault="0023748E" w:rsidP="0023748E">
            <w:pPr>
              <w:jc w:val="center"/>
              <w:rPr>
                <w:sz w:val="20"/>
                <w:szCs w:val="20"/>
              </w:rPr>
            </w:pPr>
            <w:r>
              <w:rPr>
                <w:sz w:val="20"/>
                <w:szCs w:val="20"/>
              </w:rPr>
              <w:t>-</w:t>
            </w:r>
          </w:p>
        </w:tc>
        <w:tc>
          <w:tcPr>
            <w:tcW w:w="2160" w:type="dxa"/>
          </w:tcPr>
          <w:p w:rsidR="0023748E" w:rsidRDefault="0023748E" w:rsidP="0023748E">
            <w:pPr>
              <w:jc w:val="center"/>
              <w:rPr>
                <w:b/>
                <w:sz w:val="20"/>
                <w:szCs w:val="20"/>
              </w:rPr>
            </w:pPr>
          </w:p>
          <w:p w:rsidR="0023748E" w:rsidRDefault="0023748E" w:rsidP="0023748E">
            <w:pPr>
              <w:rPr>
                <w:sz w:val="20"/>
                <w:szCs w:val="20"/>
              </w:rPr>
            </w:pPr>
          </w:p>
          <w:p w:rsidR="0023748E" w:rsidRPr="00C35042" w:rsidRDefault="0023748E" w:rsidP="0023748E">
            <w:pPr>
              <w:ind w:firstLine="720"/>
              <w:rPr>
                <w:sz w:val="20"/>
                <w:szCs w:val="20"/>
              </w:rPr>
            </w:pPr>
            <w:r>
              <w:rPr>
                <w:sz w:val="20"/>
                <w:szCs w:val="20"/>
              </w:rPr>
              <w:t>-</w:t>
            </w:r>
          </w:p>
        </w:tc>
        <w:tc>
          <w:tcPr>
            <w:tcW w:w="1800" w:type="dxa"/>
          </w:tcPr>
          <w:p w:rsidR="0023748E" w:rsidRDefault="0023748E" w:rsidP="0023748E">
            <w:pPr>
              <w:jc w:val="center"/>
              <w:rPr>
                <w:b/>
                <w:sz w:val="20"/>
                <w:szCs w:val="20"/>
              </w:rPr>
            </w:pPr>
          </w:p>
          <w:p w:rsidR="0023748E" w:rsidRDefault="0023748E" w:rsidP="0023748E">
            <w:pPr>
              <w:rPr>
                <w:sz w:val="20"/>
                <w:szCs w:val="20"/>
              </w:rPr>
            </w:pPr>
          </w:p>
          <w:p w:rsidR="0023748E" w:rsidRPr="00C35042" w:rsidRDefault="0023748E" w:rsidP="0023748E">
            <w:pPr>
              <w:jc w:val="center"/>
              <w:rPr>
                <w:sz w:val="20"/>
                <w:szCs w:val="20"/>
              </w:rPr>
            </w:pPr>
            <w:r>
              <w:rPr>
                <w:sz w:val="20"/>
                <w:szCs w:val="20"/>
              </w:rPr>
              <w:t>-</w:t>
            </w:r>
          </w:p>
        </w:tc>
      </w:tr>
      <w:tr w:rsidR="0023748E" w:rsidRPr="004F053A" w:rsidTr="0023748E">
        <w:tc>
          <w:tcPr>
            <w:tcW w:w="3240" w:type="dxa"/>
          </w:tcPr>
          <w:p w:rsidR="0023748E" w:rsidRPr="004F053A" w:rsidRDefault="0023748E" w:rsidP="0023748E">
            <w:pPr>
              <w:rPr>
                <w:sz w:val="20"/>
                <w:szCs w:val="20"/>
              </w:rPr>
            </w:pPr>
            <w:r>
              <w:rPr>
                <w:sz w:val="20"/>
                <w:szCs w:val="20"/>
              </w:rPr>
              <w:t xml:space="preserve">5. </w:t>
            </w:r>
            <w:r w:rsidRPr="004F053A">
              <w:rPr>
                <w:sz w:val="20"/>
                <w:szCs w:val="20"/>
              </w:rPr>
              <w:t>Ազդակիր համայնքի</w:t>
            </w:r>
            <w:r>
              <w:rPr>
                <w:sz w:val="20"/>
                <w:szCs w:val="20"/>
              </w:rPr>
              <w:t xml:space="preserve"> ղեկավարի</w:t>
            </w:r>
            <w:r w:rsidRPr="004F053A">
              <w:rPr>
                <w:sz w:val="20"/>
                <w:szCs w:val="20"/>
              </w:rPr>
              <w:t xml:space="preserve"> հողհատկացման որոշման առկայություն</w:t>
            </w:r>
          </w:p>
        </w:tc>
        <w:tc>
          <w:tcPr>
            <w:tcW w:w="1980" w:type="dxa"/>
          </w:tcPr>
          <w:p w:rsidR="0023748E" w:rsidRDefault="0023748E" w:rsidP="0023748E">
            <w:pPr>
              <w:tabs>
                <w:tab w:val="left" w:pos="270"/>
              </w:tabs>
              <w:rPr>
                <w:b/>
                <w:sz w:val="20"/>
                <w:szCs w:val="20"/>
              </w:rPr>
            </w:pPr>
            <w:r>
              <w:rPr>
                <w:b/>
                <w:sz w:val="20"/>
                <w:szCs w:val="20"/>
              </w:rPr>
              <w:tab/>
              <w:t>28.0902009, և         19.10.2009</w:t>
            </w:r>
          </w:p>
          <w:p w:rsidR="0023748E" w:rsidRPr="00C35042" w:rsidRDefault="0023748E" w:rsidP="0023748E">
            <w:pPr>
              <w:ind w:firstLine="720"/>
              <w:rPr>
                <w:sz w:val="20"/>
                <w:szCs w:val="20"/>
              </w:rPr>
            </w:pPr>
            <w:r>
              <w:rPr>
                <w:sz w:val="20"/>
                <w:szCs w:val="20"/>
              </w:rPr>
              <w:t>V</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c>
          <w:tcPr>
            <w:tcW w:w="162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c>
          <w:tcPr>
            <w:tcW w:w="216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c>
          <w:tcPr>
            <w:tcW w:w="180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r>
      <w:tr w:rsidR="0023748E" w:rsidRPr="004F053A" w:rsidTr="0023748E">
        <w:tc>
          <w:tcPr>
            <w:tcW w:w="3240" w:type="dxa"/>
          </w:tcPr>
          <w:p w:rsidR="0023748E" w:rsidRPr="004F053A" w:rsidRDefault="0023748E" w:rsidP="0023748E">
            <w:pPr>
              <w:rPr>
                <w:sz w:val="20"/>
                <w:szCs w:val="20"/>
              </w:rPr>
            </w:pPr>
            <w:r>
              <w:rPr>
                <w:sz w:val="20"/>
                <w:szCs w:val="20"/>
              </w:rPr>
              <w:t xml:space="preserve">6. </w:t>
            </w:r>
            <w:r w:rsidRPr="004F053A">
              <w:rPr>
                <w:sz w:val="20"/>
                <w:szCs w:val="20"/>
              </w:rPr>
              <w:t>5-օրյա ժամկետում</w:t>
            </w:r>
            <w:r w:rsidRPr="004F053A">
              <w:rPr>
                <w:color w:val="000000"/>
                <w:sz w:val="20"/>
                <w:szCs w:val="20"/>
              </w:rPr>
              <w:t xml:space="preserve"> լրատվական միջոցներով</w:t>
            </w:r>
            <w:r w:rsidRPr="004F053A">
              <w:rPr>
                <w:sz w:val="20"/>
                <w:szCs w:val="20"/>
              </w:rPr>
              <w:t xml:space="preserve"> </w:t>
            </w:r>
            <w:r w:rsidRPr="004F053A">
              <w:rPr>
                <w:color w:val="000000"/>
                <w:sz w:val="20"/>
                <w:szCs w:val="20"/>
              </w:rPr>
              <w:t>փորձաքննությանը ենթակա փաստաթղթերի վերաբերյալ տեղեկատվության ապահովում</w:t>
            </w:r>
          </w:p>
        </w:tc>
        <w:tc>
          <w:tcPr>
            <w:tcW w:w="198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V</w:t>
            </w:r>
          </w:p>
        </w:tc>
        <w:tc>
          <w:tcPr>
            <w:tcW w:w="162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Չի կազմակերպվել</w:t>
            </w:r>
          </w:p>
        </w:tc>
        <w:tc>
          <w:tcPr>
            <w:tcW w:w="216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V</w:t>
            </w:r>
          </w:p>
        </w:tc>
        <w:tc>
          <w:tcPr>
            <w:tcW w:w="1800" w:type="dxa"/>
          </w:tcPr>
          <w:p w:rsidR="0023748E" w:rsidRDefault="0023748E" w:rsidP="0023748E">
            <w:pPr>
              <w:jc w:val="center"/>
              <w:rPr>
                <w:b/>
                <w:sz w:val="20"/>
                <w:szCs w:val="20"/>
              </w:rPr>
            </w:pPr>
          </w:p>
          <w:p w:rsidR="0023748E" w:rsidRPr="00941FF8" w:rsidRDefault="0023748E" w:rsidP="0023748E">
            <w:pPr>
              <w:jc w:val="center"/>
              <w:rPr>
                <w:sz w:val="20"/>
                <w:szCs w:val="20"/>
              </w:rPr>
            </w:pPr>
            <w:r>
              <w:rPr>
                <w:sz w:val="20"/>
                <w:szCs w:val="20"/>
              </w:rPr>
              <w:t>այսուհետ</w:t>
            </w:r>
          </w:p>
        </w:tc>
      </w:tr>
      <w:tr w:rsidR="0023748E" w:rsidRPr="004F053A" w:rsidTr="0023748E">
        <w:tc>
          <w:tcPr>
            <w:tcW w:w="324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7. </w:t>
            </w:r>
            <w:r w:rsidRPr="004F053A">
              <w:rPr>
                <w:rFonts w:ascii="GHEA Grapalat" w:hAnsi="GHEA Grapalat"/>
                <w:color w:val="000000"/>
                <w:sz w:val="20"/>
                <w:szCs w:val="20"/>
              </w:rPr>
              <w:t xml:space="preserve">10-օրյա ժամկետում ազդակիր համայնքների ղեկավարների կողմից հասարակայնության կարծիքի և իրենց կարծիքների՝ </w:t>
            </w:r>
            <w:r w:rsidRPr="004F053A">
              <w:rPr>
                <w:rFonts w:ascii="GHEA Grapalat" w:hAnsi="GHEA Grapalat"/>
                <w:color w:val="000000"/>
                <w:sz w:val="20"/>
                <w:szCs w:val="20"/>
              </w:rPr>
              <w:lastRenderedPageBreak/>
              <w:t xml:space="preserve">լիազորված մարմին ներկայացման ապահովում: </w:t>
            </w:r>
          </w:p>
        </w:tc>
        <w:tc>
          <w:tcPr>
            <w:tcW w:w="198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C35042" w:rsidRDefault="0023748E" w:rsidP="0023748E">
            <w:pPr>
              <w:jc w:val="center"/>
              <w:rPr>
                <w:sz w:val="20"/>
                <w:szCs w:val="20"/>
              </w:rPr>
            </w:pPr>
            <w:r>
              <w:rPr>
                <w:sz w:val="20"/>
                <w:szCs w:val="20"/>
              </w:rPr>
              <w:t>V</w:t>
            </w:r>
          </w:p>
        </w:tc>
        <w:tc>
          <w:tcPr>
            <w:tcW w:w="1620" w:type="dxa"/>
          </w:tcPr>
          <w:p w:rsidR="0023748E" w:rsidRDefault="0023748E" w:rsidP="0023748E">
            <w:pPr>
              <w:jc w:val="center"/>
              <w:rPr>
                <w:b/>
                <w:sz w:val="20"/>
                <w:szCs w:val="20"/>
              </w:rPr>
            </w:pPr>
          </w:p>
          <w:p w:rsidR="0023748E" w:rsidRPr="00941FF8" w:rsidRDefault="0023748E" w:rsidP="0023748E">
            <w:pPr>
              <w:jc w:val="center"/>
              <w:rPr>
                <w:sz w:val="20"/>
                <w:szCs w:val="20"/>
              </w:rPr>
            </w:pPr>
            <w:r>
              <w:rPr>
                <w:sz w:val="20"/>
                <w:szCs w:val="20"/>
              </w:rPr>
              <w:t>Չի կազմակերպվել</w:t>
            </w:r>
          </w:p>
        </w:tc>
        <w:tc>
          <w:tcPr>
            <w:tcW w:w="2160" w:type="dxa"/>
          </w:tcPr>
          <w:p w:rsidR="0023748E" w:rsidRDefault="0023748E" w:rsidP="0023748E">
            <w:pPr>
              <w:jc w:val="center"/>
              <w:rPr>
                <w:b/>
                <w:sz w:val="20"/>
                <w:szCs w:val="20"/>
              </w:rPr>
            </w:pPr>
          </w:p>
          <w:p w:rsidR="0023748E" w:rsidRPr="00C35042" w:rsidRDefault="0023748E" w:rsidP="0023748E">
            <w:pPr>
              <w:ind w:firstLine="720"/>
              <w:rPr>
                <w:sz w:val="20"/>
                <w:szCs w:val="20"/>
              </w:rPr>
            </w:pPr>
            <w:r>
              <w:rPr>
                <w:sz w:val="20"/>
                <w:szCs w:val="20"/>
              </w:rPr>
              <w:t>V</w:t>
            </w:r>
          </w:p>
        </w:tc>
        <w:tc>
          <w:tcPr>
            <w:tcW w:w="1800" w:type="dxa"/>
          </w:tcPr>
          <w:p w:rsidR="0023748E" w:rsidRDefault="0023748E" w:rsidP="0023748E">
            <w:pPr>
              <w:jc w:val="center"/>
              <w:rPr>
                <w:b/>
                <w:sz w:val="20"/>
                <w:szCs w:val="20"/>
              </w:rPr>
            </w:pPr>
          </w:p>
          <w:p w:rsidR="0023748E" w:rsidRPr="00E5563A" w:rsidRDefault="0023748E" w:rsidP="0023748E">
            <w:pPr>
              <w:jc w:val="center"/>
              <w:rPr>
                <w:sz w:val="20"/>
                <w:szCs w:val="20"/>
              </w:rPr>
            </w:pPr>
            <w:r>
              <w:rPr>
                <w:sz w:val="20"/>
                <w:szCs w:val="20"/>
              </w:rPr>
              <w:t>այսուհետ</w:t>
            </w:r>
          </w:p>
        </w:tc>
      </w:tr>
    </w:tbl>
    <w:p w:rsidR="0023748E" w:rsidRPr="004F053A" w:rsidRDefault="0023748E" w:rsidP="0023748E">
      <w:pPr>
        <w:rPr>
          <w:rFonts w:cs="Sylfaen"/>
          <w:sz w:val="20"/>
          <w:szCs w:val="20"/>
        </w:rPr>
      </w:pPr>
    </w:p>
    <w:p w:rsidR="0023748E" w:rsidRPr="004F053A" w:rsidRDefault="0023748E" w:rsidP="0023748E">
      <w:pPr>
        <w:ind w:firstLine="720"/>
        <w:rPr>
          <w:sz w:val="20"/>
          <w:szCs w:val="20"/>
        </w:rPr>
      </w:pPr>
      <w:r>
        <w:rPr>
          <w:rFonts w:cs="AK Courier"/>
          <w:b/>
          <w:sz w:val="20"/>
          <w:szCs w:val="20"/>
        </w:rPr>
        <w:t xml:space="preserve">3.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համաձայնություն</w:t>
      </w:r>
      <w:proofErr w:type="gramEnd"/>
      <w:r w:rsidRPr="004F053A">
        <w:rPr>
          <w:sz w:val="20"/>
          <w:szCs w:val="20"/>
        </w:rPr>
        <w:t xml:space="preserve"> է տալիս ընդերքօգտագործման արդյունքում խախտված հողերի վերականգնմանն ուղղված (անվտանգ օգտագործման համար պիտանի վիճակի բերելու) միջոցառումների` ռեկուլտիվացիայի ծրագրին:</w:t>
      </w:r>
    </w:p>
    <w:p w:rsidR="0023748E" w:rsidRPr="004F053A" w:rsidRDefault="0023748E" w:rsidP="0023748E">
      <w:pPr>
        <w:ind w:firstLine="720"/>
        <w:rPr>
          <w:sz w:val="20"/>
          <w:szCs w:val="20"/>
        </w:rPr>
      </w:pPr>
      <w:r>
        <w:rPr>
          <w:rFonts w:cs="AK Courier"/>
          <w:b/>
          <w:sz w:val="20"/>
          <w:szCs w:val="20"/>
        </w:rPr>
        <w:t xml:space="preserve">4.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"Ընդերքի մասին" ՀՀ օրենսգրքի 17-րդ հոդվածի 3-րդ մաս</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23748E" w:rsidRPr="004F053A" w:rsidTr="0023748E">
        <w:tc>
          <w:tcPr>
            <w:tcW w:w="3690" w:type="dxa"/>
          </w:tcPr>
          <w:p w:rsidR="0023748E" w:rsidRPr="004F053A" w:rsidRDefault="0023748E" w:rsidP="0023748E">
            <w:pPr>
              <w:jc w:val="center"/>
              <w:rPr>
                <w:rFonts w:cs="Courier New"/>
                <w:b/>
                <w:sz w:val="20"/>
                <w:szCs w:val="20"/>
              </w:rPr>
            </w:pPr>
            <w:r w:rsidRPr="004F053A">
              <w:rPr>
                <w:b/>
                <w:sz w:val="20"/>
                <w:szCs w:val="20"/>
              </w:rPr>
              <w:t>Դրույթի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53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23748E" w:rsidRPr="004F053A" w:rsidRDefault="0023748E" w:rsidP="0023748E">
            <w:pPr>
              <w:jc w:val="center"/>
              <w:rPr>
                <w:b/>
                <w:sz w:val="20"/>
                <w:szCs w:val="20"/>
              </w:rPr>
            </w:pPr>
            <w:r w:rsidRPr="004F053A">
              <w:rPr>
                <w:b/>
                <w:sz w:val="20"/>
                <w:szCs w:val="20"/>
              </w:rPr>
              <w:t>Պահպանված չէ</w:t>
            </w:r>
          </w:p>
        </w:tc>
        <w:tc>
          <w:tcPr>
            <w:tcW w:w="162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690" w:type="dxa"/>
          </w:tcPr>
          <w:p w:rsidR="0023748E" w:rsidRPr="004F053A" w:rsidRDefault="0023748E" w:rsidP="0023748E">
            <w:pPr>
              <w:rPr>
                <w:sz w:val="20"/>
                <w:szCs w:val="20"/>
              </w:rPr>
            </w:pPr>
            <w:r w:rsidRPr="004F053A">
              <w:rPr>
                <w:sz w:val="20"/>
                <w:szCs w:val="20"/>
              </w:rPr>
              <w:t>Ռեկուլտիվացիայի ծրագրին տրված համաձայնության առկայություն:</w:t>
            </w:r>
          </w:p>
        </w:tc>
        <w:tc>
          <w:tcPr>
            <w:tcW w:w="162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160" w:type="dxa"/>
          </w:tcPr>
          <w:p w:rsidR="0023748E" w:rsidRPr="004F053A" w:rsidRDefault="0023748E" w:rsidP="0023748E">
            <w:pPr>
              <w:jc w:val="center"/>
              <w:rPr>
                <w:b/>
                <w:sz w:val="20"/>
                <w:szCs w:val="20"/>
              </w:rPr>
            </w:pPr>
            <w:r>
              <w:rPr>
                <w:b/>
                <w:sz w:val="20"/>
                <w:szCs w:val="20"/>
              </w:rPr>
              <w:t>-</w:t>
            </w:r>
          </w:p>
        </w:tc>
      </w:tr>
    </w:tbl>
    <w:p w:rsidR="0023748E" w:rsidRDefault="0023748E" w:rsidP="0023748E">
      <w:pPr>
        <w:ind w:firstLine="720"/>
        <w:rPr>
          <w:rFonts w:cs="AK Courier"/>
          <w:b/>
          <w:sz w:val="20"/>
          <w:szCs w:val="20"/>
        </w:rPr>
      </w:pPr>
    </w:p>
    <w:p w:rsidR="0023748E" w:rsidRPr="004F053A" w:rsidRDefault="0023748E" w:rsidP="0023748E">
      <w:pPr>
        <w:ind w:firstLine="720"/>
        <w:rPr>
          <w:sz w:val="20"/>
          <w:szCs w:val="20"/>
        </w:rPr>
      </w:pPr>
      <w:r>
        <w:rPr>
          <w:rFonts w:cs="AK Courier"/>
          <w:b/>
          <w:sz w:val="20"/>
          <w:szCs w:val="20"/>
        </w:rPr>
        <w:t xml:space="preserve">5.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մշակում</w:t>
      </w:r>
      <w:proofErr w:type="gramEnd"/>
      <w:r w:rsidRPr="004F053A">
        <w:rPr>
          <w:sz w:val="20"/>
          <w:szCs w:val="20"/>
        </w:rPr>
        <w:t xml:space="preserve"> է  է բնապահպանական ծրագրի նախագիծ` օրենսդրությամբ սահմանված կարգով հաստատված տվյալ մարզի կամ համայնքի զարգացման (սոցիալ-տնտեսական զարգացման) կամ շրջակա միջավայրի պահպանության տեղական գործողությունների ծրագրերի կամ այլ ծրագրային կամ ռազմավարական նշանակության փաստաթղթերի հիման վրա, հրապարակում է ծրագիրը</w:t>
      </w:r>
    </w:p>
    <w:p w:rsidR="0023748E" w:rsidRPr="004F053A" w:rsidRDefault="0023748E" w:rsidP="0023748E">
      <w:pPr>
        <w:ind w:firstLine="720"/>
        <w:rPr>
          <w:sz w:val="20"/>
          <w:szCs w:val="20"/>
        </w:rPr>
      </w:pPr>
      <w:r>
        <w:rPr>
          <w:rFonts w:cs="AK Courier"/>
          <w:b/>
          <w:sz w:val="20"/>
          <w:szCs w:val="20"/>
        </w:rPr>
        <w:t xml:space="preserve">6.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“Ընկերությունների կողմից վճարվող բնապահպանական վճարների նպատակային օգտագործման մասին” ՀՀ օրենքի 3-րդ հոդված</w:t>
      </w:r>
    </w:p>
    <w:tbl>
      <w:tblPr>
        <w:tblW w:w="13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620"/>
        <w:gridCol w:w="1710"/>
        <w:gridCol w:w="1800"/>
        <w:gridCol w:w="2070"/>
      </w:tblGrid>
      <w:tr w:rsidR="0023748E" w:rsidRPr="004F053A" w:rsidTr="0023748E">
        <w:tc>
          <w:tcPr>
            <w:tcW w:w="3600" w:type="dxa"/>
          </w:tcPr>
          <w:p w:rsidR="0023748E" w:rsidRPr="004F053A" w:rsidRDefault="0023748E" w:rsidP="0023748E">
            <w:pPr>
              <w:jc w:val="center"/>
              <w:rPr>
                <w:b/>
                <w:sz w:val="20"/>
                <w:szCs w:val="20"/>
              </w:rPr>
            </w:pPr>
            <w:r w:rsidRPr="004F053A">
              <w:rPr>
                <w:b/>
                <w:sz w:val="20"/>
                <w:szCs w:val="20"/>
              </w:rPr>
              <w:t>Դրույթների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44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620" w:type="dxa"/>
          </w:tcPr>
          <w:p w:rsidR="0023748E" w:rsidRPr="004F053A" w:rsidRDefault="0023748E" w:rsidP="0023748E">
            <w:pPr>
              <w:jc w:val="center"/>
              <w:rPr>
                <w:b/>
                <w:sz w:val="20"/>
                <w:szCs w:val="20"/>
              </w:rPr>
            </w:pPr>
            <w:r w:rsidRPr="004F053A">
              <w:rPr>
                <w:b/>
                <w:sz w:val="20"/>
                <w:szCs w:val="20"/>
              </w:rPr>
              <w:t>Պահպանված չէ</w:t>
            </w:r>
          </w:p>
        </w:tc>
        <w:tc>
          <w:tcPr>
            <w:tcW w:w="171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 xml:space="preserve">Առաջարկություններ հսկողության ընթացքում հայտնաբերված խախտումների </w:t>
            </w:r>
            <w:r w:rsidRPr="004F053A">
              <w:rPr>
                <w:b/>
                <w:sz w:val="20"/>
                <w:szCs w:val="20"/>
              </w:rPr>
              <w:lastRenderedPageBreak/>
              <w:t>վերցման վերաբերյալ</w:t>
            </w:r>
          </w:p>
        </w:tc>
        <w:tc>
          <w:tcPr>
            <w:tcW w:w="2070" w:type="dxa"/>
          </w:tcPr>
          <w:p w:rsidR="0023748E" w:rsidRPr="004F053A" w:rsidRDefault="0023748E" w:rsidP="0023748E">
            <w:pPr>
              <w:jc w:val="center"/>
              <w:rPr>
                <w:b/>
                <w:sz w:val="20"/>
                <w:szCs w:val="20"/>
              </w:rPr>
            </w:pPr>
            <w:r w:rsidRPr="004F053A">
              <w:rPr>
                <w:b/>
                <w:sz w:val="20"/>
                <w:szCs w:val="20"/>
              </w:rPr>
              <w:lastRenderedPageBreak/>
              <w:t xml:space="preserve">Հայտնաբերված խախտումները վերացնելու նպատակով սահմանված </w:t>
            </w:r>
            <w:r w:rsidRPr="004F053A">
              <w:rPr>
                <w:b/>
                <w:sz w:val="20"/>
                <w:szCs w:val="20"/>
              </w:rPr>
              <w:lastRenderedPageBreak/>
              <w:t>ժամկետները</w:t>
            </w:r>
          </w:p>
        </w:tc>
      </w:tr>
      <w:tr w:rsidR="0023748E" w:rsidRPr="004F053A" w:rsidTr="0023748E">
        <w:tc>
          <w:tcPr>
            <w:tcW w:w="3600" w:type="dxa"/>
          </w:tcPr>
          <w:p w:rsidR="0023748E" w:rsidRPr="004F053A" w:rsidRDefault="0023748E" w:rsidP="0023748E">
            <w:pPr>
              <w:rPr>
                <w:sz w:val="20"/>
                <w:szCs w:val="20"/>
              </w:rPr>
            </w:pPr>
            <w:r w:rsidRPr="004F053A">
              <w:rPr>
                <w:sz w:val="20"/>
                <w:szCs w:val="20"/>
              </w:rPr>
              <w:lastRenderedPageBreak/>
              <w:t>Բնապահպանական ծրագրի նախագծի առկայություն</w:t>
            </w:r>
          </w:p>
        </w:tc>
        <w:tc>
          <w:tcPr>
            <w:tcW w:w="1620" w:type="dxa"/>
          </w:tcPr>
          <w:p w:rsidR="0023748E" w:rsidRPr="004F053A" w:rsidRDefault="0023748E" w:rsidP="0023748E">
            <w:pPr>
              <w:jc w:val="center"/>
              <w:rPr>
                <w:b/>
                <w:sz w:val="20"/>
                <w:szCs w:val="20"/>
              </w:rPr>
            </w:pPr>
            <w:r>
              <w:rPr>
                <w:b/>
                <w:sz w:val="20"/>
                <w:szCs w:val="20"/>
              </w:rPr>
              <w:t>-</w:t>
            </w:r>
          </w:p>
        </w:tc>
        <w:tc>
          <w:tcPr>
            <w:tcW w:w="144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71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070" w:type="dxa"/>
          </w:tcPr>
          <w:p w:rsidR="0023748E" w:rsidRPr="004F053A" w:rsidRDefault="0023748E" w:rsidP="0023748E">
            <w:pPr>
              <w:jc w:val="center"/>
              <w:rPr>
                <w:b/>
                <w:sz w:val="20"/>
                <w:szCs w:val="20"/>
              </w:rPr>
            </w:pPr>
            <w:r>
              <w:rPr>
                <w:b/>
                <w:sz w:val="20"/>
                <w:szCs w:val="20"/>
              </w:rPr>
              <w:t>-</w:t>
            </w:r>
          </w:p>
        </w:tc>
      </w:tr>
      <w:tr w:rsidR="0023748E" w:rsidRPr="004F053A" w:rsidTr="0023748E">
        <w:tc>
          <w:tcPr>
            <w:tcW w:w="3600" w:type="dxa"/>
          </w:tcPr>
          <w:p w:rsidR="0023748E" w:rsidRPr="004F053A" w:rsidRDefault="0023748E" w:rsidP="0023748E">
            <w:pPr>
              <w:rPr>
                <w:sz w:val="20"/>
                <w:szCs w:val="20"/>
              </w:rPr>
            </w:pPr>
            <w:r w:rsidRPr="004F053A">
              <w:rPr>
                <w:sz w:val="20"/>
                <w:szCs w:val="20"/>
              </w:rPr>
              <w:t>Ծրագրի հրապարակում</w:t>
            </w:r>
          </w:p>
        </w:tc>
        <w:tc>
          <w:tcPr>
            <w:tcW w:w="1620" w:type="dxa"/>
          </w:tcPr>
          <w:p w:rsidR="0023748E" w:rsidRPr="004F053A" w:rsidRDefault="0023748E" w:rsidP="0023748E">
            <w:pPr>
              <w:jc w:val="center"/>
              <w:rPr>
                <w:b/>
                <w:sz w:val="20"/>
                <w:szCs w:val="20"/>
              </w:rPr>
            </w:pPr>
            <w:r>
              <w:rPr>
                <w:b/>
                <w:sz w:val="20"/>
                <w:szCs w:val="20"/>
              </w:rPr>
              <w:t>-</w:t>
            </w:r>
          </w:p>
        </w:tc>
        <w:tc>
          <w:tcPr>
            <w:tcW w:w="144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71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070" w:type="dxa"/>
          </w:tcPr>
          <w:p w:rsidR="0023748E" w:rsidRPr="004F053A" w:rsidRDefault="0023748E" w:rsidP="0023748E">
            <w:pPr>
              <w:jc w:val="center"/>
              <w:rPr>
                <w:b/>
                <w:sz w:val="20"/>
                <w:szCs w:val="20"/>
              </w:rPr>
            </w:pPr>
            <w:r>
              <w:rPr>
                <w:b/>
                <w:sz w:val="20"/>
                <w:szCs w:val="20"/>
              </w:rPr>
              <w:t>-</w:t>
            </w:r>
          </w:p>
        </w:tc>
      </w:tr>
    </w:tbl>
    <w:p w:rsidR="0023748E" w:rsidRDefault="0023748E" w:rsidP="0023748E">
      <w:pPr>
        <w:rPr>
          <w:rFonts w:cs="AK Courier"/>
          <w:b/>
          <w:sz w:val="20"/>
          <w:szCs w:val="20"/>
        </w:rPr>
      </w:pPr>
    </w:p>
    <w:p w:rsidR="0023748E" w:rsidRPr="004F053A" w:rsidRDefault="0023748E" w:rsidP="0023748E">
      <w:pPr>
        <w:ind w:firstLine="708"/>
        <w:rPr>
          <w:sz w:val="20"/>
          <w:szCs w:val="20"/>
        </w:rPr>
      </w:pPr>
      <w:r>
        <w:rPr>
          <w:rFonts w:cs="AK Courier"/>
          <w:b/>
          <w:sz w:val="20"/>
          <w:szCs w:val="20"/>
        </w:rPr>
        <w:t xml:space="preserve">7. </w:t>
      </w:r>
      <w:r w:rsidRPr="004F053A">
        <w:rPr>
          <w:rFonts w:cs="AK Courier"/>
          <w:b/>
          <w:sz w:val="20"/>
          <w:szCs w:val="20"/>
        </w:rPr>
        <w:t>Գործառույթը`</w:t>
      </w:r>
      <w:r w:rsidRPr="004F053A">
        <w:rPr>
          <w:rFonts w:cs="AK Courier"/>
          <w:sz w:val="20"/>
          <w:szCs w:val="20"/>
        </w:rPr>
        <w:t xml:space="preserve">  </w:t>
      </w:r>
      <w:r w:rsidRPr="004F053A">
        <w:rPr>
          <w:sz w:val="20"/>
          <w:szCs w:val="20"/>
        </w:rPr>
        <w:t xml:space="preserve"> համայնքի վարչական սահմաններում գտնվող տեղական նշանակության բնության հատուկ պահպանվող տարածքների ստեղծման վերաբերյալ լիազորված պետական մարմնին ներկայացնում է առաջարկություններ,</w:t>
      </w:r>
    </w:p>
    <w:p w:rsidR="0023748E" w:rsidRPr="004F053A" w:rsidRDefault="0023748E" w:rsidP="0023748E">
      <w:pPr>
        <w:rPr>
          <w:sz w:val="20"/>
          <w:szCs w:val="20"/>
        </w:rPr>
      </w:pPr>
      <w:proofErr w:type="gramStart"/>
      <w:r w:rsidRPr="004F053A">
        <w:rPr>
          <w:sz w:val="20"/>
          <w:szCs w:val="20"/>
        </w:rPr>
        <w:t>մշակում</w:t>
      </w:r>
      <w:proofErr w:type="gramEnd"/>
      <w:r w:rsidRPr="004F053A">
        <w:rPr>
          <w:sz w:val="20"/>
          <w:szCs w:val="20"/>
        </w:rPr>
        <w:t xml:space="preserve"> է կառավարման պլաններ, լիազորված պետական մարմնին անհրաժեշտ տեղեկատվություն է տրամադրում համայնքի վարչական սահմաններում գտնվող տեղական նշանակության բնության հատուկ պահպանվող տարածքների վերաբերյալ ,</w:t>
      </w:r>
    </w:p>
    <w:p w:rsidR="0023748E" w:rsidRPr="004F053A" w:rsidRDefault="0023748E" w:rsidP="0023748E">
      <w:pPr>
        <w:ind w:firstLine="720"/>
        <w:rPr>
          <w:sz w:val="20"/>
          <w:szCs w:val="20"/>
        </w:rPr>
      </w:pPr>
      <w:r>
        <w:rPr>
          <w:rFonts w:cs="AK Courier"/>
          <w:b/>
          <w:sz w:val="20"/>
          <w:szCs w:val="20"/>
        </w:rPr>
        <w:t xml:space="preserve">8.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"Բնության հատուկ պահպանվող տարածքների մասին" ՀՀ օրենքի 11-րդ հոդված</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1620"/>
        <w:gridCol w:w="1440"/>
        <w:gridCol w:w="1530"/>
        <w:gridCol w:w="1710"/>
        <w:gridCol w:w="2250"/>
        <w:gridCol w:w="1890"/>
      </w:tblGrid>
      <w:tr w:rsidR="0023748E" w:rsidRPr="004F053A" w:rsidTr="0023748E">
        <w:tc>
          <w:tcPr>
            <w:tcW w:w="3510" w:type="dxa"/>
          </w:tcPr>
          <w:p w:rsidR="0023748E" w:rsidRPr="004F053A" w:rsidRDefault="0023748E" w:rsidP="0023748E">
            <w:pPr>
              <w:jc w:val="center"/>
              <w:rPr>
                <w:b/>
                <w:sz w:val="20"/>
                <w:szCs w:val="20"/>
              </w:rPr>
            </w:pPr>
            <w:r w:rsidRPr="004F053A">
              <w:rPr>
                <w:b/>
                <w:sz w:val="20"/>
                <w:szCs w:val="20"/>
              </w:rPr>
              <w:t>Դրույթների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44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23748E" w:rsidRPr="004F053A" w:rsidRDefault="0023748E" w:rsidP="0023748E">
            <w:pPr>
              <w:jc w:val="center"/>
              <w:rPr>
                <w:b/>
                <w:sz w:val="20"/>
                <w:szCs w:val="20"/>
              </w:rPr>
            </w:pPr>
            <w:r w:rsidRPr="004F053A">
              <w:rPr>
                <w:b/>
                <w:sz w:val="20"/>
                <w:szCs w:val="20"/>
              </w:rPr>
              <w:t>Պահպանված չէ</w:t>
            </w:r>
          </w:p>
        </w:tc>
        <w:tc>
          <w:tcPr>
            <w:tcW w:w="171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225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189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510" w:type="dxa"/>
          </w:tcPr>
          <w:p w:rsidR="0023748E" w:rsidRPr="004F053A" w:rsidRDefault="0023748E" w:rsidP="0023748E">
            <w:pPr>
              <w:rPr>
                <w:b/>
                <w:sz w:val="20"/>
                <w:szCs w:val="20"/>
              </w:rPr>
            </w:pPr>
            <w:r>
              <w:rPr>
                <w:sz w:val="20"/>
                <w:szCs w:val="20"/>
              </w:rPr>
              <w:t xml:space="preserve">1. </w:t>
            </w:r>
            <w:r w:rsidRPr="004F053A">
              <w:rPr>
                <w:sz w:val="20"/>
                <w:szCs w:val="20"/>
              </w:rPr>
              <w:t>տեղական նշանակության բնության հատուկ պահպանվող տարածքների ստեղծման վերաբերյալ լիազորված պետական մարմնին առաջարկությունների ներկայացման ապահովում</w:t>
            </w:r>
          </w:p>
        </w:tc>
        <w:tc>
          <w:tcPr>
            <w:tcW w:w="1620" w:type="dxa"/>
          </w:tcPr>
          <w:p w:rsidR="0023748E" w:rsidRDefault="0023748E" w:rsidP="0023748E">
            <w:pPr>
              <w:jc w:val="center"/>
              <w:rPr>
                <w:b/>
                <w:sz w:val="20"/>
                <w:szCs w:val="20"/>
              </w:rPr>
            </w:pPr>
          </w:p>
          <w:p w:rsidR="0023748E" w:rsidRDefault="0023748E" w:rsidP="0023748E">
            <w:pPr>
              <w:rPr>
                <w:sz w:val="20"/>
                <w:szCs w:val="20"/>
              </w:rPr>
            </w:pPr>
          </w:p>
          <w:p w:rsidR="0023748E" w:rsidRPr="00EC3A53"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Default="0023748E" w:rsidP="0023748E">
            <w:pPr>
              <w:rPr>
                <w:sz w:val="20"/>
                <w:szCs w:val="20"/>
              </w:rPr>
            </w:pPr>
          </w:p>
          <w:p w:rsidR="0023748E" w:rsidRPr="00EC3A53" w:rsidRDefault="0023748E" w:rsidP="0023748E">
            <w:pPr>
              <w:jc w:val="center"/>
              <w:rPr>
                <w:sz w:val="20"/>
                <w:szCs w:val="20"/>
              </w:rPr>
            </w:pPr>
            <w:r>
              <w:rPr>
                <w:sz w:val="20"/>
                <w:szCs w:val="20"/>
              </w:rPr>
              <w:t>-</w:t>
            </w:r>
          </w:p>
        </w:tc>
        <w:tc>
          <w:tcPr>
            <w:tcW w:w="1530" w:type="dxa"/>
          </w:tcPr>
          <w:p w:rsidR="0023748E" w:rsidRDefault="0023748E" w:rsidP="0023748E">
            <w:pPr>
              <w:jc w:val="center"/>
              <w:rPr>
                <w:b/>
                <w:sz w:val="20"/>
                <w:szCs w:val="20"/>
              </w:rPr>
            </w:pPr>
          </w:p>
          <w:p w:rsidR="0023748E" w:rsidRDefault="0023748E" w:rsidP="0023748E">
            <w:pPr>
              <w:rPr>
                <w:sz w:val="20"/>
                <w:szCs w:val="20"/>
              </w:rPr>
            </w:pPr>
          </w:p>
          <w:p w:rsidR="0023748E" w:rsidRPr="00EC3A53" w:rsidRDefault="0023748E" w:rsidP="0023748E">
            <w:pPr>
              <w:jc w:val="center"/>
              <w:rPr>
                <w:sz w:val="20"/>
                <w:szCs w:val="20"/>
              </w:rPr>
            </w:pPr>
            <w:r>
              <w:rPr>
                <w:sz w:val="20"/>
                <w:szCs w:val="20"/>
              </w:rPr>
              <w:t>-</w:t>
            </w:r>
          </w:p>
        </w:tc>
        <w:tc>
          <w:tcPr>
            <w:tcW w:w="1710" w:type="dxa"/>
          </w:tcPr>
          <w:p w:rsidR="0023748E" w:rsidRDefault="0023748E" w:rsidP="0023748E">
            <w:pPr>
              <w:jc w:val="center"/>
              <w:rPr>
                <w:b/>
                <w:sz w:val="20"/>
                <w:szCs w:val="20"/>
              </w:rPr>
            </w:pPr>
          </w:p>
          <w:p w:rsidR="0023748E" w:rsidRDefault="0023748E" w:rsidP="0023748E">
            <w:pPr>
              <w:rPr>
                <w:sz w:val="20"/>
                <w:szCs w:val="20"/>
              </w:rPr>
            </w:pPr>
          </w:p>
          <w:p w:rsidR="0023748E" w:rsidRPr="00EC3A53" w:rsidRDefault="0023748E" w:rsidP="0023748E">
            <w:pPr>
              <w:jc w:val="center"/>
              <w:rPr>
                <w:sz w:val="20"/>
                <w:szCs w:val="20"/>
              </w:rPr>
            </w:pPr>
            <w:r>
              <w:rPr>
                <w:sz w:val="20"/>
                <w:szCs w:val="20"/>
              </w:rPr>
              <w:t>-</w:t>
            </w:r>
          </w:p>
        </w:tc>
        <w:tc>
          <w:tcPr>
            <w:tcW w:w="2250" w:type="dxa"/>
          </w:tcPr>
          <w:p w:rsidR="0023748E" w:rsidRDefault="0023748E" w:rsidP="0023748E">
            <w:pPr>
              <w:jc w:val="center"/>
              <w:rPr>
                <w:b/>
                <w:sz w:val="20"/>
                <w:szCs w:val="20"/>
              </w:rPr>
            </w:pPr>
          </w:p>
          <w:p w:rsidR="0023748E" w:rsidRDefault="0023748E" w:rsidP="0023748E">
            <w:pPr>
              <w:rPr>
                <w:sz w:val="20"/>
                <w:szCs w:val="20"/>
              </w:rPr>
            </w:pPr>
          </w:p>
          <w:p w:rsidR="0023748E" w:rsidRPr="00EC3A53" w:rsidRDefault="0023748E" w:rsidP="0023748E">
            <w:pPr>
              <w:jc w:val="center"/>
              <w:rPr>
                <w:sz w:val="20"/>
                <w:szCs w:val="20"/>
              </w:rPr>
            </w:pPr>
            <w:r>
              <w:rPr>
                <w:sz w:val="20"/>
                <w:szCs w:val="20"/>
              </w:rPr>
              <w:t>-</w:t>
            </w:r>
          </w:p>
        </w:tc>
        <w:tc>
          <w:tcPr>
            <w:tcW w:w="1890" w:type="dxa"/>
          </w:tcPr>
          <w:p w:rsidR="0023748E" w:rsidRDefault="0023748E" w:rsidP="0023748E">
            <w:pPr>
              <w:jc w:val="center"/>
              <w:rPr>
                <w:b/>
                <w:sz w:val="20"/>
                <w:szCs w:val="20"/>
              </w:rPr>
            </w:pPr>
          </w:p>
          <w:p w:rsidR="0023748E" w:rsidRDefault="0023748E" w:rsidP="0023748E">
            <w:pPr>
              <w:rPr>
                <w:sz w:val="20"/>
                <w:szCs w:val="20"/>
              </w:rPr>
            </w:pPr>
          </w:p>
          <w:p w:rsidR="0023748E" w:rsidRPr="00EC3A53" w:rsidRDefault="0023748E" w:rsidP="0023748E">
            <w:pPr>
              <w:jc w:val="center"/>
              <w:rPr>
                <w:sz w:val="20"/>
                <w:szCs w:val="20"/>
              </w:rPr>
            </w:pPr>
            <w:r>
              <w:rPr>
                <w:sz w:val="20"/>
                <w:szCs w:val="20"/>
              </w:rPr>
              <w:t>-</w:t>
            </w:r>
          </w:p>
        </w:tc>
      </w:tr>
      <w:tr w:rsidR="0023748E" w:rsidRPr="004F053A" w:rsidTr="0023748E">
        <w:tc>
          <w:tcPr>
            <w:tcW w:w="3510" w:type="dxa"/>
          </w:tcPr>
          <w:p w:rsidR="0023748E" w:rsidRPr="004F053A" w:rsidRDefault="0023748E" w:rsidP="0023748E">
            <w:pPr>
              <w:rPr>
                <w:sz w:val="20"/>
                <w:szCs w:val="20"/>
              </w:rPr>
            </w:pPr>
            <w:r>
              <w:rPr>
                <w:sz w:val="20"/>
                <w:szCs w:val="20"/>
              </w:rPr>
              <w:t xml:space="preserve">2. </w:t>
            </w:r>
            <w:r w:rsidRPr="004F053A">
              <w:rPr>
                <w:sz w:val="20"/>
                <w:szCs w:val="20"/>
              </w:rPr>
              <w:t xml:space="preserve">համայնքի վարչական սահմաններում գտնվող տեղական նշանակության բնության հատուկ պահպանվող տարածքների կառավարման պլանի մշակում,  </w:t>
            </w:r>
          </w:p>
        </w:tc>
        <w:tc>
          <w:tcPr>
            <w:tcW w:w="1620" w:type="dxa"/>
          </w:tcPr>
          <w:p w:rsidR="0023748E" w:rsidRDefault="0023748E" w:rsidP="0023748E">
            <w:pPr>
              <w:jc w:val="center"/>
              <w:rPr>
                <w:b/>
                <w:sz w:val="20"/>
                <w:szCs w:val="20"/>
              </w:rPr>
            </w:pPr>
          </w:p>
          <w:p w:rsidR="0023748E" w:rsidRPr="00EC3A53"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EC3A53" w:rsidRDefault="0023748E" w:rsidP="0023748E">
            <w:pPr>
              <w:jc w:val="center"/>
              <w:rPr>
                <w:sz w:val="20"/>
                <w:szCs w:val="20"/>
              </w:rPr>
            </w:pPr>
            <w:r>
              <w:rPr>
                <w:sz w:val="20"/>
                <w:szCs w:val="20"/>
              </w:rPr>
              <w:t>-</w:t>
            </w:r>
          </w:p>
        </w:tc>
        <w:tc>
          <w:tcPr>
            <w:tcW w:w="1530" w:type="dxa"/>
          </w:tcPr>
          <w:p w:rsidR="0023748E" w:rsidRDefault="0023748E" w:rsidP="0023748E">
            <w:pPr>
              <w:jc w:val="center"/>
              <w:rPr>
                <w:b/>
                <w:sz w:val="20"/>
                <w:szCs w:val="20"/>
              </w:rPr>
            </w:pPr>
          </w:p>
          <w:p w:rsidR="0023748E" w:rsidRPr="00EC3A53" w:rsidRDefault="0023748E" w:rsidP="0023748E">
            <w:pPr>
              <w:jc w:val="center"/>
              <w:rPr>
                <w:sz w:val="20"/>
                <w:szCs w:val="20"/>
              </w:rPr>
            </w:pPr>
            <w:r>
              <w:rPr>
                <w:sz w:val="20"/>
                <w:szCs w:val="20"/>
              </w:rPr>
              <w:t>V</w:t>
            </w:r>
          </w:p>
        </w:tc>
        <w:tc>
          <w:tcPr>
            <w:tcW w:w="1710" w:type="dxa"/>
          </w:tcPr>
          <w:p w:rsidR="0023748E" w:rsidRDefault="0023748E" w:rsidP="0023748E">
            <w:pPr>
              <w:jc w:val="center"/>
              <w:rPr>
                <w:b/>
                <w:sz w:val="20"/>
                <w:szCs w:val="20"/>
              </w:rPr>
            </w:pPr>
          </w:p>
          <w:p w:rsidR="0023748E" w:rsidRPr="00EC3A53" w:rsidRDefault="0023748E" w:rsidP="0023748E">
            <w:pPr>
              <w:jc w:val="center"/>
              <w:rPr>
                <w:sz w:val="20"/>
                <w:szCs w:val="20"/>
              </w:rPr>
            </w:pPr>
            <w:r>
              <w:rPr>
                <w:sz w:val="20"/>
                <w:szCs w:val="20"/>
              </w:rPr>
              <w:t>Չի մշակվել</w:t>
            </w:r>
          </w:p>
        </w:tc>
        <w:tc>
          <w:tcPr>
            <w:tcW w:w="2250" w:type="dxa"/>
          </w:tcPr>
          <w:p w:rsidR="0023748E" w:rsidRDefault="0023748E" w:rsidP="0023748E">
            <w:pPr>
              <w:jc w:val="center"/>
              <w:rPr>
                <w:b/>
                <w:sz w:val="20"/>
                <w:szCs w:val="20"/>
              </w:rPr>
            </w:pPr>
          </w:p>
          <w:p w:rsidR="0023748E" w:rsidRPr="00EC3A53" w:rsidRDefault="0023748E" w:rsidP="0023748E">
            <w:pPr>
              <w:jc w:val="center"/>
              <w:rPr>
                <w:sz w:val="20"/>
                <w:szCs w:val="20"/>
              </w:rPr>
            </w:pPr>
            <w:r>
              <w:rPr>
                <w:sz w:val="20"/>
                <w:szCs w:val="20"/>
              </w:rPr>
              <w:t>V</w:t>
            </w:r>
          </w:p>
        </w:tc>
        <w:tc>
          <w:tcPr>
            <w:tcW w:w="1890" w:type="dxa"/>
          </w:tcPr>
          <w:p w:rsidR="0023748E" w:rsidRDefault="0023748E" w:rsidP="0023748E">
            <w:pPr>
              <w:jc w:val="center"/>
              <w:rPr>
                <w:b/>
                <w:sz w:val="20"/>
                <w:szCs w:val="20"/>
              </w:rPr>
            </w:pPr>
          </w:p>
          <w:p w:rsidR="0023748E" w:rsidRPr="00EC3A53" w:rsidRDefault="0023748E" w:rsidP="0023748E">
            <w:pPr>
              <w:jc w:val="center"/>
              <w:rPr>
                <w:sz w:val="20"/>
                <w:szCs w:val="20"/>
              </w:rPr>
            </w:pPr>
            <w:r>
              <w:rPr>
                <w:sz w:val="20"/>
                <w:szCs w:val="20"/>
              </w:rPr>
              <w:t>2014թ.</w:t>
            </w:r>
          </w:p>
        </w:tc>
      </w:tr>
    </w:tbl>
    <w:p w:rsidR="0023748E" w:rsidRPr="004F053A" w:rsidRDefault="0023748E" w:rsidP="0023748E">
      <w:pPr>
        <w:ind w:firstLine="720"/>
        <w:rPr>
          <w:color w:val="000000"/>
          <w:sz w:val="20"/>
          <w:szCs w:val="20"/>
        </w:rPr>
      </w:pPr>
      <w:r>
        <w:rPr>
          <w:rFonts w:cs="AK Courier"/>
          <w:b/>
          <w:sz w:val="20"/>
          <w:szCs w:val="20"/>
        </w:rPr>
        <w:lastRenderedPageBreak/>
        <w:t xml:space="preserve">9.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color w:val="000000"/>
          <w:sz w:val="20"/>
          <w:szCs w:val="20"/>
        </w:rPr>
        <w:t>համայնքների</w:t>
      </w:r>
      <w:proofErr w:type="gramEnd"/>
      <w:r w:rsidRPr="004F053A">
        <w:rPr>
          <w:color w:val="000000"/>
          <w:sz w:val="20"/>
          <w:szCs w:val="20"/>
        </w:rPr>
        <w:t xml:space="preserve"> վարչական սահմաններում իրականացնում են բնության հատուկ պահպանվող տարածքներում օրենքով սահմանված դեպքերում և տվյալ տարածքի կանոնադրությանը (ռեժիմին) համապատասխան քաղաքաշինական գործունեության իրականացման գործառույթները,</w:t>
      </w:r>
    </w:p>
    <w:p w:rsidR="0023748E" w:rsidRPr="004F053A" w:rsidRDefault="0023748E" w:rsidP="0023748E">
      <w:pPr>
        <w:pStyle w:val="NormalWeb"/>
        <w:spacing w:before="0" w:beforeAutospacing="0" w:after="0" w:afterAutospacing="0"/>
        <w:ind w:firstLine="313"/>
        <w:jc w:val="both"/>
        <w:rPr>
          <w:rFonts w:ascii="GHEA Grapalat" w:hAnsi="GHEA Grapalat"/>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Համայնքի վարչական սահմաններում առկա բնության հատուկ պահպանվող տարածքներում իրականացնում է ինքնակամ շինարարության կանխարգելման, կասեցման, դրանց հետևանքների վերացման գործառույթներ:</w:t>
      </w:r>
    </w:p>
    <w:p w:rsidR="0023748E" w:rsidRPr="004F053A" w:rsidRDefault="0023748E" w:rsidP="0023748E">
      <w:pPr>
        <w:pStyle w:val="NormalWeb"/>
        <w:spacing w:before="0" w:beforeAutospacing="0" w:after="0" w:afterAutospacing="0"/>
        <w:ind w:firstLine="720"/>
        <w:jc w:val="both"/>
        <w:rPr>
          <w:rFonts w:ascii="GHEA Grapalat" w:hAnsi="GHEA Grapalat"/>
          <w:color w:val="000000"/>
          <w:sz w:val="20"/>
          <w:szCs w:val="20"/>
        </w:rPr>
      </w:pPr>
      <w:r>
        <w:rPr>
          <w:rFonts w:ascii="GHEA Grapalat" w:hAnsi="GHEA Grapalat" w:cs="AK Courier"/>
          <w:b/>
          <w:sz w:val="20"/>
          <w:szCs w:val="20"/>
        </w:rPr>
        <w:t xml:space="preserve">10. </w:t>
      </w:r>
      <w:r w:rsidRPr="00E70227">
        <w:rPr>
          <w:rFonts w:ascii="GHEA Grapalat" w:hAnsi="GHEA Grapalat" w:cs="AK Courier"/>
          <w:sz w:val="20"/>
          <w:szCs w:val="20"/>
        </w:rPr>
        <w:t>Գործառույթի իրականացման օրենսդրական հիմքը</w:t>
      </w:r>
      <w:proofErr w:type="gramStart"/>
      <w:r w:rsidRPr="00E70227">
        <w:rPr>
          <w:rFonts w:ascii="GHEA Grapalat" w:hAnsi="GHEA Grapalat" w:cs="AK Courier"/>
          <w:sz w:val="20"/>
          <w:szCs w:val="20"/>
        </w:rPr>
        <w:t>`</w:t>
      </w:r>
      <w:r w:rsidRPr="004F053A">
        <w:rPr>
          <w:rFonts w:ascii="GHEA Grapalat" w:hAnsi="GHEA Grapalat"/>
          <w:sz w:val="20"/>
          <w:szCs w:val="20"/>
        </w:rPr>
        <w:t xml:space="preserve">  ՀՀ</w:t>
      </w:r>
      <w:proofErr w:type="gramEnd"/>
      <w:r w:rsidRPr="004F053A">
        <w:rPr>
          <w:rFonts w:ascii="GHEA Grapalat" w:hAnsi="GHEA Grapalat"/>
          <w:sz w:val="20"/>
          <w:szCs w:val="20"/>
        </w:rPr>
        <w:t xml:space="preserve"> կառավարության 2003 թվականի մայիսի 8-ի </w:t>
      </w:r>
      <w:r w:rsidRPr="004F053A">
        <w:rPr>
          <w:rFonts w:ascii="GHEA Grapalat" w:hAnsi="GHEA Grapalat"/>
          <w:color w:val="000000"/>
          <w:sz w:val="20"/>
          <w:szCs w:val="20"/>
        </w:rPr>
        <w:t>N 613-Ն որոշում</w:t>
      </w:r>
    </w:p>
    <w:p w:rsidR="0023748E" w:rsidRPr="004F053A" w:rsidRDefault="0023748E" w:rsidP="0023748E">
      <w:pPr>
        <w:rPr>
          <w:sz w:val="20"/>
          <w:szCs w:val="20"/>
        </w:rPr>
      </w:pPr>
    </w:p>
    <w:tbl>
      <w:tblPr>
        <w:tblW w:w="139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23748E" w:rsidRPr="004F053A" w:rsidTr="0023748E">
        <w:tc>
          <w:tcPr>
            <w:tcW w:w="3690" w:type="dxa"/>
          </w:tcPr>
          <w:p w:rsidR="0023748E" w:rsidRPr="004F053A" w:rsidRDefault="0023748E" w:rsidP="0023748E">
            <w:pPr>
              <w:jc w:val="center"/>
              <w:rPr>
                <w:b/>
                <w:sz w:val="20"/>
                <w:szCs w:val="20"/>
              </w:rPr>
            </w:pPr>
            <w:r w:rsidRPr="004F053A">
              <w:rPr>
                <w:b/>
                <w:sz w:val="20"/>
                <w:szCs w:val="20"/>
              </w:rPr>
              <w:t>Դրույթների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53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23748E" w:rsidRPr="004F053A" w:rsidRDefault="0023748E" w:rsidP="0023748E">
            <w:pPr>
              <w:jc w:val="center"/>
              <w:rPr>
                <w:b/>
                <w:sz w:val="20"/>
                <w:szCs w:val="20"/>
              </w:rPr>
            </w:pPr>
            <w:r w:rsidRPr="004F053A">
              <w:rPr>
                <w:b/>
                <w:sz w:val="20"/>
                <w:szCs w:val="20"/>
              </w:rPr>
              <w:t>Պահպանված չէ</w:t>
            </w:r>
          </w:p>
        </w:tc>
        <w:tc>
          <w:tcPr>
            <w:tcW w:w="162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կառուցապատողներին ճարտարապետահատակագծային առաջադրանքի տրամադրում</w:t>
            </w:r>
          </w:p>
        </w:tc>
        <w:tc>
          <w:tcPr>
            <w:tcW w:w="162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160" w:type="dxa"/>
          </w:tcPr>
          <w:p w:rsidR="0023748E" w:rsidRPr="004F053A" w:rsidRDefault="0023748E" w:rsidP="0023748E">
            <w:pPr>
              <w:jc w:val="center"/>
              <w:rPr>
                <w:b/>
                <w:sz w:val="20"/>
                <w:szCs w:val="20"/>
              </w:rPr>
            </w:pPr>
            <w:r>
              <w:rPr>
                <w:b/>
                <w:sz w:val="20"/>
                <w:szCs w:val="20"/>
              </w:rPr>
              <w:t>-</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2. </w:t>
            </w:r>
            <w:r w:rsidRPr="004F053A">
              <w:rPr>
                <w:rFonts w:ascii="GHEA Grapalat" w:hAnsi="GHEA Grapalat"/>
                <w:color w:val="000000"/>
                <w:sz w:val="20"/>
                <w:szCs w:val="20"/>
              </w:rPr>
              <w:t>կառուցապատողներին շինարարության (քանդման) թույլտվության տրամադրում</w:t>
            </w:r>
          </w:p>
        </w:tc>
        <w:tc>
          <w:tcPr>
            <w:tcW w:w="162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160" w:type="dxa"/>
          </w:tcPr>
          <w:p w:rsidR="0023748E" w:rsidRPr="004F053A" w:rsidRDefault="0023748E" w:rsidP="0023748E">
            <w:pPr>
              <w:jc w:val="center"/>
              <w:rPr>
                <w:b/>
                <w:sz w:val="20"/>
                <w:szCs w:val="20"/>
              </w:rPr>
            </w:pPr>
            <w:r>
              <w:rPr>
                <w:b/>
                <w:sz w:val="20"/>
                <w:szCs w:val="20"/>
              </w:rPr>
              <w:t>-</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3. </w:t>
            </w:r>
            <w:r w:rsidRPr="004F053A">
              <w:rPr>
                <w:rFonts w:ascii="GHEA Grapalat" w:hAnsi="GHEA Grapalat"/>
                <w:color w:val="000000"/>
                <w:sz w:val="20"/>
                <w:szCs w:val="20"/>
              </w:rPr>
              <w:t>միջավայրի ծրագրվող քաղաքաշինական փոփոխությունների մասին գրավոր իրազեկմում</w:t>
            </w:r>
          </w:p>
        </w:tc>
        <w:tc>
          <w:tcPr>
            <w:tcW w:w="162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160" w:type="dxa"/>
          </w:tcPr>
          <w:p w:rsidR="0023748E" w:rsidRPr="004F053A" w:rsidRDefault="0023748E" w:rsidP="0023748E">
            <w:pPr>
              <w:jc w:val="center"/>
              <w:rPr>
                <w:b/>
                <w:sz w:val="20"/>
                <w:szCs w:val="20"/>
              </w:rPr>
            </w:pPr>
            <w:r>
              <w:rPr>
                <w:b/>
                <w:sz w:val="20"/>
                <w:szCs w:val="20"/>
              </w:rPr>
              <w:t>-</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4. </w:t>
            </w:r>
            <w:r w:rsidRPr="004F053A">
              <w:rPr>
                <w:rFonts w:ascii="GHEA Grapalat" w:hAnsi="GHEA Grapalat"/>
                <w:color w:val="000000"/>
                <w:sz w:val="20"/>
                <w:szCs w:val="20"/>
              </w:rPr>
              <w:t>ճարտարապետաշինարարական նախագծերի համաձայնեցումը հավաստող փաստաթղթի առկայություն,</w:t>
            </w:r>
          </w:p>
        </w:tc>
        <w:tc>
          <w:tcPr>
            <w:tcW w:w="162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160" w:type="dxa"/>
          </w:tcPr>
          <w:p w:rsidR="0023748E" w:rsidRPr="004F053A" w:rsidRDefault="0023748E" w:rsidP="0023748E">
            <w:pPr>
              <w:jc w:val="center"/>
              <w:rPr>
                <w:b/>
                <w:sz w:val="20"/>
                <w:szCs w:val="20"/>
              </w:rPr>
            </w:pPr>
            <w:r>
              <w:rPr>
                <w:b/>
                <w:sz w:val="20"/>
                <w:szCs w:val="20"/>
              </w:rPr>
              <w:t>-</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5. </w:t>
            </w:r>
            <w:r w:rsidRPr="004F053A">
              <w:rPr>
                <w:rFonts w:ascii="GHEA Grapalat" w:hAnsi="GHEA Grapalat"/>
                <w:color w:val="000000"/>
                <w:sz w:val="20"/>
                <w:szCs w:val="20"/>
              </w:rPr>
              <w:t>շինարարության շահագործման ակտերի փաստագրում</w:t>
            </w:r>
          </w:p>
        </w:tc>
        <w:tc>
          <w:tcPr>
            <w:tcW w:w="162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160" w:type="dxa"/>
          </w:tcPr>
          <w:p w:rsidR="0023748E" w:rsidRPr="004F053A" w:rsidRDefault="0023748E" w:rsidP="0023748E">
            <w:pPr>
              <w:jc w:val="center"/>
              <w:rPr>
                <w:b/>
                <w:sz w:val="20"/>
                <w:szCs w:val="20"/>
              </w:rPr>
            </w:pPr>
            <w:r>
              <w:rPr>
                <w:b/>
                <w:sz w:val="20"/>
                <w:szCs w:val="20"/>
              </w:rPr>
              <w:t>-</w:t>
            </w:r>
          </w:p>
        </w:tc>
      </w:tr>
      <w:tr w:rsidR="0023748E" w:rsidRPr="004F053A" w:rsidTr="0023748E">
        <w:tc>
          <w:tcPr>
            <w:tcW w:w="3690" w:type="dxa"/>
          </w:tcPr>
          <w:p w:rsidR="0023748E" w:rsidRPr="004F053A" w:rsidRDefault="0023748E" w:rsidP="0023748E">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6. </w:t>
            </w:r>
            <w:r w:rsidRPr="004F053A">
              <w:rPr>
                <w:rFonts w:ascii="GHEA Grapalat" w:hAnsi="GHEA Grapalat"/>
                <w:color w:val="000000"/>
                <w:sz w:val="20"/>
                <w:szCs w:val="20"/>
              </w:rPr>
              <w:t xml:space="preserve">Համայնքի վարչական </w:t>
            </w:r>
            <w:r w:rsidRPr="004F053A">
              <w:rPr>
                <w:rFonts w:ascii="GHEA Grapalat" w:hAnsi="GHEA Grapalat"/>
                <w:color w:val="000000"/>
                <w:sz w:val="20"/>
                <w:szCs w:val="20"/>
              </w:rPr>
              <w:lastRenderedPageBreak/>
              <w:t xml:space="preserve">սահմաններում առկա բնության հատուկ պապանվող տարածքներում ինքնակամ շինարարության առկայության դեպքում դրա կանխարգելման, կասեցման, </w:t>
            </w:r>
            <w:r>
              <w:rPr>
                <w:rFonts w:ascii="GHEA Grapalat" w:hAnsi="GHEA Grapalat"/>
                <w:color w:val="000000"/>
                <w:sz w:val="20"/>
                <w:szCs w:val="20"/>
              </w:rPr>
              <w:t>-</w:t>
            </w:r>
            <w:r w:rsidRPr="004F053A">
              <w:rPr>
                <w:rFonts w:ascii="GHEA Grapalat" w:hAnsi="GHEA Grapalat"/>
                <w:color w:val="000000"/>
                <w:sz w:val="20"/>
                <w:szCs w:val="20"/>
              </w:rPr>
              <w:t xml:space="preserve"> հետևանքների վերացման վերաբերյալ որոշման առկայություն</w:t>
            </w:r>
          </w:p>
        </w:tc>
        <w:tc>
          <w:tcPr>
            <w:tcW w:w="1620" w:type="dxa"/>
          </w:tcPr>
          <w:p w:rsidR="0023748E" w:rsidRPr="004F053A" w:rsidRDefault="0023748E" w:rsidP="0023748E">
            <w:pPr>
              <w:jc w:val="center"/>
              <w:rPr>
                <w:b/>
                <w:sz w:val="20"/>
                <w:szCs w:val="20"/>
              </w:rPr>
            </w:pPr>
            <w:r>
              <w:rPr>
                <w:b/>
                <w:sz w:val="20"/>
                <w:szCs w:val="20"/>
              </w:rPr>
              <w:lastRenderedPageBreak/>
              <w:t>-</w:t>
            </w:r>
          </w:p>
        </w:tc>
        <w:tc>
          <w:tcPr>
            <w:tcW w:w="1530" w:type="dxa"/>
          </w:tcPr>
          <w:p w:rsidR="0023748E" w:rsidRPr="004F053A" w:rsidRDefault="0023748E" w:rsidP="0023748E">
            <w:pPr>
              <w:jc w:val="center"/>
              <w:rPr>
                <w:b/>
                <w:sz w:val="20"/>
                <w:szCs w:val="20"/>
              </w:rPr>
            </w:pPr>
            <w:r>
              <w:rPr>
                <w:b/>
                <w:sz w:val="20"/>
                <w:szCs w:val="20"/>
              </w:rPr>
              <w:t>-</w:t>
            </w:r>
          </w:p>
        </w:tc>
        <w:tc>
          <w:tcPr>
            <w:tcW w:w="1530" w:type="dxa"/>
          </w:tcPr>
          <w:p w:rsidR="0023748E" w:rsidRPr="004F053A" w:rsidRDefault="0023748E" w:rsidP="0023748E">
            <w:pPr>
              <w:jc w:val="center"/>
              <w:rPr>
                <w:b/>
                <w:sz w:val="20"/>
                <w:szCs w:val="20"/>
              </w:rPr>
            </w:pPr>
            <w:r>
              <w:rPr>
                <w:b/>
                <w:sz w:val="20"/>
                <w:szCs w:val="20"/>
              </w:rPr>
              <w:t>-</w:t>
            </w:r>
          </w:p>
        </w:tc>
        <w:tc>
          <w:tcPr>
            <w:tcW w:w="1620" w:type="dxa"/>
          </w:tcPr>
          <w:p w:rsidR="0023748E" w:rsidRPr="004F053A" w:rsidRDefault="0023748E" w:rsidP="0023748E">
            <w:pPr>
              <w:jc w:val="center"/>
              <w:rPr>
                <w:b/>
                <w:sz w:val="20"/>
                <w:szCs w:val="20"/>
              </w:rPr>
            </w:pPr>
            <w:r>
              <w:rPr>
                <w:b/>
                <w:sz w:val="20"/>
                <w:szCs w:val="20"/>
              </w:rPr>
              <w:t>-</w:t>
            </w:r>
          </w:p>
        </w:tc>
        <w:tc>
          <w:tcPr>
            <w:tcW w:w="1800" w:type="dxa"/>
          </w:tcPr>
          <w:p w:rsidR="0023748E" w:rsidRPr="004F053A" w:rsidRDefault="0023748E" w:rsidP="0023748E">
            <w:pPr>
              <w:jc w:val="center"/>
              <w:rPr>
                <w:b/>
                <w:sz w:val="20"/>
                <w:szCs w:val="20"/>
              </w:rPr>
            </w:pPr>
            <w:r>
              <w:rPr>
                <w:b/>
                <w:sz w:val="20"/>
                <w:szCs w:val="20"/>
              </w:rPr>
              <w:t>-</w:t>
            </w:r>
          </w:p>
        </w:tc>
        <w:tc>
          <w:tcPr>
            <w:tcW w:w="2160" w:type="dxa"/>
          </w:tcPr>
          <w:p w:rsidR="0023748E" w:rsidRPr="004F053A" w:rsidRDefault="0023748E" w:rsidP="0023748E">
            <w:pPr>
              <w:jc w:val="center"/>
              <w:rPr>
                <w:b/>
                <w:sz w:val="20"/>
                <w:szCs w:val="20"/>
              </w:rPr>
            </w:pPr>
            <w:r>
              <w:rPr>
                <w:b/>
                <w:sz w:val="20"/>
                <w:szCs w:val="20"/>
              </w:rPr>
              <w:t>-</w:t>
            </w:r>
          </w:p>
        </w:tc>
      </w:tr>
    </w:tbl>
    <w:p w:rsidR="0023748E" w:rsidRPr="004F053A" w:rsidRDefault="0023748E" w:rsidP="0023748E">
      <w:pPr>
        <w:rPr>
          <w:rFonts w:cs="Sylfaen"/>
          <w:sz w:val="20"/>
          <w:szCs w:val="20"/>
        </w:rPr>
      </w:pPr>
    </w:p>
    <w:p w:rsidR="0023748E" w:rsidRPr="004F053A" w:rsidRDefault="0023748E" w:rsidP="0023748E">
      <w:pPr>
        <w:pStyle w:val="NormalWeb"/>
        <w:spacing w:before="0" w:beforeAutospacing="0" w:after="0" w:afterAutospacing="0"/>
        <w:ind w:firstLine="340"/>
        <w:jc w:val="both"/>
        <w:rPr>
          <w:rFonts w:ascii="GHEA Grapalat" w:hAnsi="GHEA Grapalat"/>
          <w:color w:val="000000"/>
          <w:sz w:val="20"/>
          <w:szCs w:val="20"/>
        </w:rPr>
      </w:pPr>
      <w:r>
        <w:rPr>
          <w:rFonts w:ascii="GHEA Grapalat" w:hAnsi="GHEA Grapalat" w:cs="AK Courier"/>
          <w:b/>
          <w:sz w:val="20"/>
          <w:szCs w:val="20"/>
        </w:rPr>
        <w:t xml:space="preserve">11.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color w:val="000000"/>
          <w:sz w:val="20"/>
          <w:szCs w:val="20"/>
        </w:rPr>
        <w:t>համայնքների</w:t>
      </w:r>
      <w:proofErr w:type="gramEnd"/>
      <w:r w:rsidRPr="004F053A">
        <w:rPr>
          <w:rFonts w:ascii="GHEA Grapalat" w:hAnsi="GHEA Grapalat"/>
          <w:color w:val="000000"/>
          <w:sz w:val="20"/>
          <w:szCs w:val="20"/>
        </w:rPr>
        <w:t xml:space="preserve"> վարչական սահմաններում գտնվող տեղական նշանակության բնության հատուկ պահպանվող տարածքների մոնիթորինգը կազմակերպում են տեղական ինքնակառավարման մարմինները:</w:t>
      </w:r>
    </w:p>
    <w:p w:rsidR="0023748E" w:rsidRPr="004F053A" w:rsidRDefault="0023748E" w:rsidP="0023748E">
      <w:pPr>
        <w:pStyle w:val="NormalWeb"/>
        <w:spacing w:before="0" w:beforeAutospacing="0" w:after="0" w:afterAutospacing="0"/>
        <w:ind w:firstLine="375"/>
        <w:jc w:val="both"/>
        <w:rPr>
          <w:rFonts w:ascii="GHEA Grapalat" w:hAnsi="GHEA Grapalat"/>
          <w:color w:val="000000"/>
          <w:sz w:val="20"/>
          <w:szCs w:val="20"/>
        </w:rPr>
      </w:pPr>
      <w:r>
        <w:rPr>
          <w:rFonts w:ascii="GHEA Grapalat" w:hAnsi="GHEA Grapalat" w:cs="AK Courier"/>
          <w:b/>
          <w:sz w:val="20"/>
          <w:szCs w:val="20"/>
        </w:rPr>
        <w:t xml:space="preserve">12. </w:t>
      </w:r>
      <w:r w:rsidRPr="004F053A">
        <w:rPr>
          <w:rFonts w:ascii="GHEA Grapalat" w:hAnsi="GHEA Grapalat" w:cs="AK Courier"/>
          <w:b/>
          <w:sz w:val="20"/>
          <w:szCs w:val="20"/>
        </w:rPr>
        <w:t>Գործառույթի իրականացման օրենսդրական հիմքը`</w:t>
      </w:r>
      <w:r w:rsidRPr="004F053A">
        <w:rPr>
          <w:rFonts w:ascii="GHEA Grapalat" w:hAnsi="GHEA Grapalat"/>
          <w:b/>
          <w:sz w:val="20"/>
          <w:szCs w:val="20"/>
        </w:rPr>
        <w:t xml:space="preserve"> </w:t>
      </w:r>
      <w:r w:rsidRPr="004F053A">
        <w:rPr>
          <w:rFonts w:ascii="GHEA Grapalat" w:hAnsi="GHEA Grapalat" w:cs="AK Courier"/>
          <w:sz w:val="20"/>
          <w:szCs w:val="20"/>
        </w:rPr>
        <w:t>ՀՀ կառավարության 2007 թվականի օգոստոսի 30-</w:t>
      </w:r>
      <w:proofErr w:type="gramStart"/>
      <w:r w:rsidRPr="004F053A">
        <w:rPr>
          <w:rFonts w:ascii="GHEA Grapalat" w:hAnsi="GHEA Grapalat" w:cs="AK Courier"/>
          <w:sz w:val="20"/>
          <w:szCs w:val="20"/>
        </w:rPr>
        <w:t>ի</w:t>
      </w:r>
      <w:r w:rsidRPr="004F053A">
        <w:rPr>
          <w:rStyle w:val="Strong"/>
          <w:rFonts w:ascii="GHEA Grapalat" w:hAnsi="GHEA Grapalat"/>
          <w:color w:val="000000"/>
          <w:sz w:val="20"/>
          <w:szCs w:val="20"/>
        </w:rPr>
        <w:t xml:space="preserve"> </w:t>
      </w:r>
      <w:r w:rsidRPr="004F053A">
        <w:rPr>
          <w:rFonts w:ascii="GHEA Grapalat" w:hAnsi="GHEA Grapalat"/>
          <w:b/>
          <w:color w:val="000000"/>
          <w:sz w:val="20"/>
          <w:szCs w:val="20"/>
        </w:rPr>
        <w:t xml:space="preserve"> </w:t>
      </w:r>
      <w:r w:rsidRPr="004F053A">
        <w:rPr>
          <w:rFonts w:ascii="GHEA Grapalat" w:hAnsi="GHEA Grapalat"/>
          <w:color w:val="000000"/>
          <w:sz w:val="20"/>
          <w:szCs w:val="20"/>
        </w:rPr>
        <w:t>N</w:t>
      </w:r>
      <w:proofErr w:type="gramEnd"/>
      <w:r w:rsidRPr="004F053A">
        <w:rPr>
          <w:rFonts w:ascii="GHEA Grapalat" w:hAnsi="GHEA Grapalat"/>
          <w:color w:val="000000"/>
          <w:sz w:val="20"/>
          <w:szCs w:val="20"/>
        </w:rPr>
        <w:t xml:space="preserve"> 1044-Ն 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440"/>
        <w:gridCol w:w="1440"/>
        <w:gridCol w:w="1890"/>
        <w:gridCol w:w="1800"/>
        <w:gridCol w:w="2250"/>
      </w:tblGrid>
      <w:tr w:rsidR="0023748E" w:rsidRPr="004F053A" w:rsidTr="0023748E">
        <w:tc>
          <w:tcPr>
            <w:tcW w:w="3420" w:type="dxa"/>
          </w:tcPr>
          <w:p w:rsidR="0023748E" w:rsidRPr="004F053A" w:rsidRDefault="0023748E" w:rsidP="0023748E">
            <w:pPr>
              <w:jc w:val="center"/>
              <w:rPr>
                <w:b/>
                <w:sz w:val="20"/>
                <w:szCs w:val="20"/>
              </w:rPr>
            </w:pPr>
            <w:r w:rsidRPr="004F053A">
              <w:rPr>
                <w:b/>
                <w:sz w:val="20"/>
                <w:szCs w:val="20"/>
              </w:rPr>
              <w:t>Դրույթի անվանումը</w:t>
            </w:r>
          </w:p>
        </w:tc>
        <w:tc>
          <w:tcPr>
            <w:tcW w:w="1800" w:type="dxa"/>
          </w:tcPr>
          <w:p w:rsidR="0023748E" w:rsidRPr="004F053A" w:rsidRDefault="0023748E" w:rsidP="0023748E">
            <w:pPr>
              <w:jc w:val="center"/>
              <w:rPr>
                <w:b/>
                <w:sz w:val="20"/>
                <w:szCs w:val="20"/>
              </w:rPr>
            </w:pPr>
            <w:r w:rsidRPr="004F053A">
              <w:rPr>
                <w:b/>
                <w:sz w:val="20"/>
                <w:szCs w:val="20"/>
              </w:rPr>
              <w:t>Պահպանված է</w:t>
            </w:r>
          </w:p>
        </w:tc>
        <w:tc>
          <w:tcPr>
            <w:tcW w:w="144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23748E" w:rsidRPr="004F053A" w:rsidRDefault="0023748E" w:rsidP="0023748E">
            <w:pPr>
              <w:jc w:val="center"/>
              <w:rPr>
                <w:b/>
                <w:sz w:val="20"/>
                <w:szCs w:val="20"/>
              </w:rPr>
            </w:pPr>
            <w:r w:rsidRPr="004F053A">
              <w:rPr>
                <w:b/>
                <w:sz w:val="20"/>
                <w:szCs w:val="20"/>
              </w:rPr>
              <w:t>Պահպանված չէ</w:t>
            </w:r>
          </w:p>
        </w:tc>
        <w:tc>
          <w:tcPr>
            <w:tcW w:w="189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420" w:type="dxa"/>
          </w:tcPr>
          <w:p w:rsidR="0023748E" w:rsidRPr="004F053A" w:rsidRDefault="0023748E" w:rsidP="0023748E">
            <w:pPr>
              <w:rPr>
                <w:sz w:val="20"/>
                <w:szCs w:val="20"/>
              </w:rPr>
            </w:pPr>
            <w:r w:rsidRPr="004F053A">
              <w:rPr>
                <w:color w:val="000000"/>
                <w:sz w:val="20"/>
                <w:szCs w:val="20"/>
              </w:rPr>
              <w:t>համայնքների վարչական սահմաններում գտնվող տեղական նշանակության բնության հատուկ պահպանվող տարածքների մոնիթորինգի կազմակերպում</w:t>
            </w:r>
          </w:p>
        </w:tc>
        <w:tc>
          <w:tcPr>
            <w:tcW w:w="180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V</w:t>
            </w:r>
          </w:p>
        </w:tc>
        <w:tc>
          <w:tcPr>
            <w:tcW w:w="189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Չի կազմակերպվել</w:t>
            </w:r>
          </w:p>
        </w:tc>
        <w:tc>
          <w:tcPr>
            <w:tcW w:w="180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V</w:t>
            </w:r>
          </w:p>
        </w:tc>
        <w:tc>
          <w:tcPr>
            <w:tcW w:w="2250" w:type="dxa"/>
          </w:tcPr>
          <w:p w:rsidR="0023748E" w:rsidRDefault="0023748E" w:rsidP="0023748E">
            <w:pPr>
              <w:jc w:val="center"/>
              <w:rPr>
                <w:b/>
                <w:sz w:val="20"/>
                <w:szCs w:val="20"/>
              </w:rPr>
            </w:pPr>
          </w:p>
          <w:p w:rsidR="0023748E" w:rsidRPr="00112C7D" w:rsidRDefault="0023748E" w:rsidP="0023748E">
            <w:pPr>
              <w:ind w:firstLine="720"/>
              <w:rPr>
                <w:sz w:val="20"/>
                <w:szCs w:val="20"/>
              </w:rPr>
            </w:pPr>
            <w:r>
              <w:rPr>
                <w:sz w:val="20"/>
                <w:szCs w:val="20"/>
              </w:rPr>
              <w:t>2014թ.</w:t>
            </w:r>
          </w:p>
        </w:tc>
      </w:tr>
    </w:tbl>
    <w:p w:rsidR="0023748E" w:rsidRDefault="0023748E" w:rsidP="0023748E">
      <w:pPr>
        <w:pStyle w:val="NormalWeb"/>
        <w:spacing w:before="0" w:beforeAutospacing="0" w:after="0" w:afterAutospacing="0"/>
        <w:ind w:firstLine="313"/>
        <w:rPr>
          <w:rFonts w:ascii="GHEA Grapalat" w:hAnsi="GHEA Grapalat" w:cs="AK Courier"/>
          <w:b/>
          <w:sz w:val="20"/>
          <w:szCs w:val="20"/>
        </w:rPr>
      </w:pPr>
    </w:p>
    <w:p w:rsidR="0023748E" w:rsidRPr="004F053A" w:rsidRDefault="0023748E" w:rsidP="0023748E">
      <w:pPr>
        <w:pStyle w:val="NormalWeb"/>
        <w:spacing w:before="0" w:beforeAutospacing="0" w:after="0" w:afterAutospacing="0"/>
        <w:ind w:firstLine="313"/>
        <w:jc w:val="both"/>
        <w:rPr>
          <w:rFonts w:ascii="GHEA Grapalat" w:hAnsi="GHEA Grapalat"/>
          <w:sz w:val="20"/>
          <w:szCs w:val="20"/>
        </w:rPr>
      </w:pPr>
      <w:r>
        <w:rPr>
          <w:rFonts w:ascii="GHEA Grapalat" w:hAnsi="GHEA Grapalat" w:cs="AK Courier"/>
          <w:b/>
          <w:sz w:val="20"/>
          <w:szCs w:val="20"/>
        </w:rPr>
        <w:t xml:space="preserve">13.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sz w:val="20"/>
          <w:szCs w:val="20"/>
        </w:rPr>
        <w:t>կազմում</w:t>
      </w:r>
      <w:proofErr w:type="gramEnd"/>
      <w:r w:rsidRPr="004F053A">
        <w:rPr>
          <w:rFonts w:ascii="GHEA Grapalat" w:hAnsi="GHEA Grapalat"/>
          <w:sz w:val="20"/>
          <w:szCs w:val="20"/>
        </w:rPr>
        <w:t xml:space="preserve"> է համայնքի վարչական սահմաններում տարածքների սանիտարական մաքրման սխեմաները, </w:t>
      </w:r>
    </w:p>
    <w:p w:rsidR="0023748E" w:rsidRPr="004F053A" w:rsidRDefault="0023748E" w:rsidP="0023748E">
      <w:pPr>
        <w:rPr>
          <w:sz w:val="20"/>
          <w:szCs w:val="20"/>
        </w:rPr>
      </w:pPr>
      <w:r>
        <w:rPr>
          <w:rFonts w:cs="AK Courier"/>
          <w:b/>
          <w:sz w:val="20"/>
          <w:szCs w:val="20"/>
        </w:rPr>
        <w:t xml:space="preserve">      14.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"Թափոնների մասին" ՀՀ օրենքի 11-րդ հոդված</w:t>
      </w:r>
    </w:p>
    <w:p w:rsidR="0023748E" w:rsidRPr="004F053A" w:rsidRDefault="0023748E" w:rsidP="0023748E">
      <w:pPr>
        <w:rPr>
          <w:sz w:val="20"/>
          <w:szCs w:val="20"/>
        </w:rPr>
      </w:pP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620"/>
        <w:gridCol w:w="1260"/>
        <w:gridCol w:w="1890"/>
        <w:gridCol w:w="1800"/>
        <w:gridCol w:w="2250"/>
      </w:tblGrid>
      <w:tr w:rsidR="0023748E" w:rsidRPr="004F053A" w:rsidTr="0023748E">
        <w:tc>
          <w:tcPr>
            <w:tcW w:w="3420" w:type="dxa"/>
          </w:tcPr>
          <w:p w:rsidR="0023748E" w:rsidRPr="004F053A" w:rsidRDefault="0023748E" w:rsidP="0023748E">
            <w:pPr>
              <w:jc w:val="center"/>
              <w:rPr>
                <w:b/>
                <w:sz w:val="20"/>
                <w:szCs w:val="20"/>
              </w:rPr>
            </w:pPr>
            <w:r w:rsidRPr="004F053A">
              <w:rPr>
                <w:b/>
                <w:sz w:val="20"/>
                <w:szCs w:val="20"/>
              </w:rPr>
              <w:t>Դրույթի անվանումը</w:t>
            </w:r>
          </w:p>
        </w:tc>
        <w:tc>
          <w:tcPr>
            <w:tcW w:w="1800" w:type="dxa"/>
          </w:tcPr>
          <w:p w:rsidR="0023748E" w:rsidRPr="004F053A" w:rsidRDefault="0023748E" w:rsidP="0023748E">
            <w:pPr>
              <w:jc w:val="center"/>
              <w:rPr>
                <w:b/>
                <w:sz w:val="20"/>
                <w:szCs w:val="20"/>
              </w:rPr>
            </w:pPr>
            <w:r w:rsidRPr="004F053A">
              <w:rPr>
                <w:b/>
                <w:sz w:val="20"/>
                <w:szCs w:val="20"/>
              </w:rPr>
              <w:t>Պահպանված է</w:t>
            </w:r>
          </w:p>
        </w:tc>
        <w:tc>
          <w:tcPr>
            <w:tcW w:w="162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260" w:type="dxa"/>
          </w:tcPr>
          <w:p w:rsidR="0023748E" w:rsidRPr="004F053A" w:rsidRDefault="0023748E" w:rsidP="0023748E">
            <w:pPr>
              <w:jc w:val="center"/>
              <w:rPr>
                <w:b/>
                <w:sz w:val="20"/>
                <w:szCs w:val="20"/>
              </w:rPr>
            </w:pPr>
            <w:r w:rsidRPr="004F053A">
              <w:rPr>
                <w:b/>
                <w:sz w:val="20"/>
                <w:szCs w:val="20"/>
              </w:rPr>
              <w:t>Պահպանված չէ</w:t>
            </w:r>
          </w:p>
        </w:tc>
        <w:tc>
          <w:tcPr>
            <w:tcW w:w="189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 xml:space="preserve">Առաջարկություններ հսկողության </w:t>
            </w:r>
            <w:r w:rsidRPr="004F053A">
              <w:rPr>
                <w:b/>
                <w:sz w:val="20"/>
                <w:szCs w:val="20"/>
              </w:rPr>
              <w:lastRenderedPageBreak/>
              <w:t>ընթացքում հայտնաբերված խախտումների վերցման վերաբերյալ</w:t>
            </w:r>
          </w:p>
        </w:tc>
        <w:tc>
          <w:tcPr>
            <w:tcW w:w="2250" w:type="dxa"/>
          </w:tcPr>
          <w:p w:rsidR="0023748E" w:rsidRPr="004F053A" w:rsidRDefault="0023748E" w:rsidP="0023748E">
            <w:pPr>
              <w:jc w:val="center"/>
              <w:rPr>
                <w:b/>
                <w:sz w:val="20"/>
                <w:szCs w:val="20"/>
              </w:rPr>
            </w:pPr>
            <w:r w:rsidRPr="004F053A">
              <w:rPr>
                <w:b/>
                <w:sz w:val="20"/>
                <w:szCs w:val="20"/>
              </w:rPr>
              <w:lastRenderedPageBreak/>
              <w:t xml:space="preserve">Հայտնաբերված խախտումները վերացնելու </w:t>
            </w:r>
            <w:r w:rsidRPr="004F053A">
              <w:rPr>
                <w:b/>
                <w:sz w:val="20"/>
                <w:szCs w:val="20"/>
              </w:rPr>
              <w:lastRenderedPageBreak/>
              <w:t>նպատակով սահմանված ժամկետները</w:t>
            </w:r>
          </w:p>
        </w:tc>
      </w:tr>
      <w:tr w:rsidR="0023748E" w:rsidRPr="004F053A" w:rsidTr="0023748E">
        <w:tc>
          <w:tcPr>
            <w:tcW w:w="3420" w:type="dxa"/>
          </w:tcPr>
          <w:p w:rsidR="0023748E" w:rsidRPr="004F053A" w:rsidRDefault="0023748E" w:rsidP="0023748E">
            <w:pPr>
              <w:rPr>
                <w:sz w:val="20"/>
                <w:szCs w:val="20"/>
              </w:rPr>
            </w:pPr>
            <w:r w:rsidRPr="004F053A">
              <w:rPr>
                <w:sz w:val="20"/>
                <w:szCs w:val="20"/>
              </w:rPr>
              <w:lastRenderedPageBreak/>
              <w:t>Համայնքի վարչական սահմաններում տարածքների սանիտարական մաքրման սխեմաների առկայություն</w:t>
            </w:r>
          </w:p>
        </w:tc>
        <w:tc>
          <w:tcPr>
            <w:tcW w:w="180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w:t>
            </w:r>
          </w:p>
        </w:tc>
        <w:tc>
          <w:tcPr>
            <w:tcW w:w="162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w:t>
            </w:r>
          </w:p>
        </w:tc>
        <w:tc>
          <w:tcPr>
            <w:tcW w:w="1260" w:type="dxa"/>
          </w:tcPr>
          <w:p w:rsidR="0023748E" w:rsidRDefault="0023748E" w:rsidP="0023748E">
            <w:pPr>
              <w:jc w:val="center"/>
              <w:rPr>
                <w:b/>
                <w:sz w:val="20"/>
                <w:szCs w:val="20"/>
              </w:rPr>
            </w:pPr>
          </w:p>
          <w:p w:rsidR="0023748E" w:rsidRPr="00112C7D" w:rsidRDefault="0023748E" w:rsidP="0023748E">
            <w:pPr>
              <w:tabs>
                <w:tab w:val="left" w:pos="780"/>
              </w:tabs>
              <w:rPr>
                <w:sz w:val="20"/>
                <w:szCs w:val="20"/>
              </w:rPr>
            </w:pPr>
            <w:r>
              <w:rPr>
                <w:sz w:val="20"/>
                <w:szCs w:val="20"/>
              </w:rPr>
              <w:t xml:space="preserve">       V</w:t>
            </w:r>
          </w:p>
        </w:tc>
        <w:tc>
          <w:tcPr>
            <w:tcW w:w="189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Սան. Մաքրման  սխեմաի բացակայություն</w:t>
            </w:r>
          </w:p>
        </w:tc>
        <w:tc>
          <w:tcPr>
            <w:tcW w:w="180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V</w:t>
            </w:r>
          </w:p>
        </w:tc>
        <w:tc>
          <w:tcPr>
            <w:tcW w:w="2250" w:type="dxa"/>
          </w:tcPr>
          <w:p w:rsidR="0023748E" w:rsidRDefault="0023748E" w:rsidP="0023748E">
            <w:pPr>
              <w:jc w:val="center"/>
              <w:rPr>
                <w:b/>
                <w:sz w:val="20"/>
                <w:szCs w:val="20"/>
              </w:rPr>
            </w:pPr>
          </w:p>
          <w:p w:rsidR="0023748E" w:rsidRPr="00112C7D" w:rsidRDefault="0023748E" w:rsidP="0023748E">
            <w:pPr>
              <w:ind w:firstLine="720"/>
              <w:rPr>
                <w:sz w:val="20"/>
                <w:szCs w:val="20"/>
              </w:rPr>
            </w:pPr>
            <w:r>
              <w:rPr>
                <w:sz w:val="20"/>
                <w:szCs w:val="20"/>
              </w:rPr>
              <w:t>2014թ.</w:t>
            </w:r>
          </w:p>
        </w:tc>
      </w:tr>
    </w:tbl>
    <w:p w:rsidR="0023748E" w:rsidRPr="004F053A" w:rsidRDefault="0023748E" w:rsidP="0023748E">
      <w:pPr>
        <w:jc w:val="center"/>
        <w:rPr>
          <w:bCs/>
          <w:sz w:val="20"/>
          <w:szCs w:val="20"/>
        </w:rPr>
      </w:pPr>
    </w:p>
    <w:p w:rsidR="0023748E" w:rsidRPr="004F053A" w:rsidRDefault="0023748E" w:rsidP="0023748E">
      <w:pPr>
        <w:ind w:firstLine="720"/>
        <w:rPr>
          <w:color w:val="000000"/>
          <w:sz w:val="20"/>
          <w:szCs w:val="20"/>
        </w:rPr>
      </w:pPr>
      <w:r>
        <w:rPr>
          <w:rFonts w:cs="AK Courier"/>
          <w:b/>
          <w:sz w:val="20"/>
          <w:szCs w:val="20"/>
        </w:rPr>
        <w:t xml:space="preserve">15.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Անհրաժեշտության</w:t>
      </w:r>
      <w:proofErr w:type="gramEnd"/>
      <w:r w:rsidRPr="004F053A">
        <w:rPr>
          <w:sz w:val="20"/>
          <w:szCs w:val="20"/>
        </w:rPr>
        <w:t xml:space="preserve"> դեպքում հաստատում է </w:t>
      </w:r>
      <w:r w:rsidRPr="004F053A">
        <w:rPr>
          <w:color w:val="000000"/>
          <w:sz w:val="20"/>
          <w:szCs w:val="20"/>
        </w:rPr>
        <w:t xml:space="preserve">տեղանքի հատակագիծը (սխեմա), որտեղ արտացոլվում է ջրօգտագործման կետի (կոորդինատական առանցքներ)՝ դրա հարևանությամբ գտնվող որևէ հայտնի օբյեկտի հետ կապը, </w:t>
      </w:r>
    </w:p>
    <w:p w:rsidR="0023748E" w:rsidRPr="004F053A" w:rsidRDefault="0023748E" w:rsidP="0023748E">
      <w:pPr>
        <w:ind w:firstLine="720"/>
        <w:rPr>
          <w:rStyle w:val="Emphasis"/>
          <w:i w:val="0"/>
          <w:sz w:val="20"/>
          <w:szCs w:val="20"/>
        </w:rPr>
      </w:pPr>
      <w:r>
        <w:rPr>
          <w:rStyle w:val="Emphasis"/>
          <w:rFonts w:cs="Sylfaen"/>
          <w:b/>
          <w:sz w:val="20"/>
          <w:szCs w:val="20"/>
        </w:rPr>
        <w:t xml:space="preserve">16. </w:t>
      </w:r>
      <w:r w:rsidRPr="004F053A">
        <w:rPr>
          <w:rStyle w:val="Emphasis"/>
          <w:rFonts w:cs="Sylfaen"/>
          <w:b/>
          <w:sz w:val="20"/>
          <w:szCs w:val="20"/>
        </w:rPr>
        <w:t>Գործառույթի</w:t>
      </w:r>
      <w:r w:rsidRPr="004F053A">
        <w:rPr>
          <w:rStyle w:val="Emphasis"/>
          <w:b/>
          <w:sz w:val="20"/>
          <w:szCs w:val="20"/>
        </w:rPr>
        <w:t xml:space="preserve"> </w:t>
      </w:r>
      <w:r w:rsidRPr="004F053A">
        <w:rPr>
          <w:rStyle w:val="Emphasis"/>
          <w:rFonts w:cs="Sylfaen"/>
          <w:b/>
          <w:sz w:val="20"/>
          <w:szCs w:val="20"/>
        </w:rPr>
        <w:t>իրականացման</w:t>
      </w:r>
      <w:r w:rsidRPr="004F053A">
        <w:rPr>
          <w:rStyle w:val="Emphasis"/>
          <w:b/>
          <w:sz w:val="20"/>
          <w:szCs w:val="20"/>
        </w:rPr>
        <w:t xml:space="preserve"> </w:t>
      </w:r>
      <w:r w:rsidRPr="004F053A">
        <w:rPr>
          <w:rStyle w:val="Emphasis"/>
          <w:rFonts w:cs="Sylfaen"/>
          <w:b/>
          <w:sz w:val="20"/>
          <w:szCs w:val="20"/>
        </w:rPr>
        <w:t>օրենսդրական</w:t>
      </w:r>
      <w:r w:rsidRPr="004F053A">
        <w:rPr>
          <w:rStyle w:val="Emphasis"/>
          <w:b/>
          <w:sz w:val="20"/>
          <w:szCs w:val="20"/>
        </w:rPr>
        <w:t xml:space="preserve"> </w:t>
      </w:r>
      <w:r w:rsidRPr="004F053A">
        <w:rPr>
          <w:rStyle w:val="Emphasis"/>
          <w:rFonts w:cs="Sylfaen"/>
          <w:b/>
          <w:sz w:val="20"/>
          <w:szCs w:val="20"/>
        </w:rPr>
        <w:t>հիմքը</w:t>
      </w:r>
      <w:r w:rsidRPr="004F053A">
        <w:rPr>
          <w:rStyle w:val="Emphasis"/>
          <w:sz w:val="20"/>
          <w:szCs w:val="20"/>
        </w:rPr>
        <w:t xml:space="preserve">` </w:t>
      </w:r>
      <w:r w:rsidRPr="004F053A">
        <w:rPr>
          <w:rStyle w:val="Emphasis"/>
          <w:rFonts w:cs="Sylfaen"/>
          <w:sz w:val="20"/>
          <w:szCs w:val="20"/>
        </w:rPr>
        <w:t>ՀՀ</w:t>
      </w:r>
      <w:r w:rsidRPr="004F053A">
        <w:rPr>
          <w:rStyle w:val="Emphasis"/>
          <w:sz w:val="20"/>
          <w:szCs w:val="20"/>
        </w:rPr>
        <w:t xml:space="preserve"> </w:t>
      </w:r>
      <w:r w:rsidRPr="004F053A">
        <w:rPr>
          <w:rStyle w:val="Emphasis"/>
          <w:rFonts w:cs="Sylfaen"/>
          <w:sz w:val="20"/>
          <w:szCs w:val="20"/>
        </w:rPr>
        <w:t>կառավարության</w:t>
      </w:r>
      <w:r w:rsidRPr="004F053A">
        <w:rPr>
          <w:rStyle w:val="Emphasis"/>
          <w:sz w:val="20"/>
          <w:szCs w:val="20"/>
        </w:rPr>
        <w:t xml:space="preserve"> 2003 </w:t>
      </w:r>
      <w:r w:rsidRPr="004F053A">
        <w:rPr>
          <w:rStyle w:val="Emphasis"/>
          <w:rFonts w:cs="Sylfaen"/>
          <w:sz w:val="20"/>
          <w:szCs w:val="20"/>
        </w:rPr>
        <w:t>թվականի</w:t>
      </w:r>
      <w:r w:rsidRPr="004F053A">
        <w:rPr>
          <w:rStyle w:val="Emphasis"/>
          <w:sz w:val="20"/>
          <w:szCs w:val="20"/>
        </w:rPr>
        <w:t xml:space="preserve"> </w:t>
      </w:r>
      <w:r w:rsidRPr="004F053A">
        <w:rPr>
          <w:rStyle w:val="Emphasis"/>
          <w:rFonts w:cs="Sylfaen"/>
          <w:sz w:val="20"/>
          <w:szCs w:val="20"/>
        </w:rPr>
        <w:t>մարտի</w:t>
      </w:r>
      <w:r w:rsidRPr="004F053A">
        <w:rPr>
          <w:rStyle w:val="Emphasis"/>
          <w:sz w:val="20"/>
          <w:szCs w:val="20"/>
        </w:rPr>
        <w:t xml:space="preserve"> 7-</w:t>
      </w:r>
      <w:r w:rsidRPr="004F053A">
        <w:rPr>
          <w:rStyle w:val="Emphasis"/>
          <w:rFonts w:cs="Sylfaen"/>
          <w:sz w:val="20"/>
          <w:szCs w:val="20"/>
        </w:rPr>
        <w:t>ի</w:t>
      </w:r>
      <w:r w:rsidRPr="004F053A">
        <w:rPr>
          <w:rStyle w:val="Emphasis"/>
          <w:sz w:val="20"/>
          <w:szCs w:val="20"/>
        </w:rPr>
        <w:t xml:space="preserve"> N</w:t>
      </w:r>
      <w:r>
        <w:rPr>
          <w:rStyle w:val="Emphasis"/>
          <w:sz w:val="20"/>
          <w:szCs w:val="20"/>
        </w:rPr>
        <w:t xml:space="preserve"> </w:t>
      </w:r>
      <w:r w:rsidRPr="004F053A">
        <w:rPr>
          <w:rStyle w:val="Emphasis"/>
          <w:sz w:val="20"/>
          <w:szCs w:val="20"/>
        </w:rPr>
        <w:t>218-</w:t>
      </w:r>
      <w:r w:rsidRPr="004F053A">
        <w:rPr>
          <w:rStyle w:val="Emphasis"/>
          <w:rFonts w:cs="Sylfaen"/>
          <w:sz w:val="20"/>
          <w:szCs w:val="20"/>
        </w:rPr>
        <w:t>Ն</w:t>
      </w:r>
      <w:r w:rsidRPr="004F053A">
        <w:rPr>
          <w:rStyle w:val="Emphasis"/>
          <w:sz w:val="20"/>
          <w:szCs w:val="20"/>
        </w:rPr>
        <w:t xml:space="preserve"> </w:t>
      </w:r>
      <w:r w:rsidRPr="004F053A">
        <w:rPr>
          <w:rStyle w:val="Emphasis"/>
          <w:rFonts w:cs="Sylfaen"/>
          <w:sz w:val="20"/>
          <w:szCs w:val="20"/>
        </w:rPr>
        <w:t>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440"/>
        <w:gridCol w:w="1890"/>
        <w:gridCol w:w="1800"/>
        <w:gridCol w:w="2250"/>
      </w:tblGrid>
      <w:tr w:rsidR="0023748E" w:rsidRPr="004F053A" w:rsidTr="0023748E">
        <w:tc>
          <w:tcPr>
            <w:tcW w:w="3600" w:type="dxa"/>
          </w:tcPr>
          <w:p w:rsidR="0023748E" w:rsidRPr="004F053A" w:rsidRDefault="0023748E" w:rsidP="0023748E">
            <w:pPr>
              <w:jc w:val="center"/>
              <w:rPr>
                <w:b/>
                <w:sz w:val="20"/>
                <w:szCs w:val="20"/>
              </w:rPr>
            </w:pPr>
            <w:r w:rsidRPr="004F053A">
              <w:rPr>
                <w:b/>
                <w:sz w:val="20"/>
                <w:szCs w:val="20"/>
              </w:rPr>
              <w:t>Դրույթի անվանումը</w:t>
            </w:r>
          </w:p>
        </w:tc>
        <w:tc>
          <w:tcPr>
            <w:tcW w:w="1620" w:type="dxa"/>
          </w:tcPr>
          <w:p w:rsidR="0023748E" w:rsidRPr="004F053A" w:rsidRDefault="0023748E" w:rsidP="0023748E">
            <w:pPr>
              <w:jc w:val="center"/>
              <w:rPr>
                <w:b/>
                <w:sz w:val="20"/>
                <w:szCs w:val="20"/>
              </w:rPr>
            </w:pPr>
            <w:r w:rsidRPr="004F053A">
              <w:rPr>
                <w:b/>
                <w:sz w:val="20"/>
                <w:szCs w:val="20"/>
              </w:rPr>
              <w:t>Պահպանված է</w:t>
            </w:r>
          </w:p>
        </w:tc>
        <w:tc>
          <w:tcPr>
            <w:tcW w:w="1440" w:type="dxa"/>
          </w:tcPr>
          <w:p w:rsidR="0023748E" w:rsidRPr="004F053A" w:rsidRDefault="0023748E" w:rsidP="0023748E">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23748E" w:rsidRPr="004F053A" w:rsidRDefault="0023748E" w:rsidP="0023748E">
            <w:pPr>
              <w:jc w:val="center"/>
              <w:rPr>
                <w:b/>
                <w:sz w:val="20"/>
                <w:szCs w:val="20"/>
              </w:rPr>
            </w:pPr>
            <w:r w:rsidRPr="004F053A">
              <w:rPr>
                <w:b/>
                <w:sz w:val="20"/>
                <w:szCs w:val="20"/>
              </w:rPr>
              <w:t>Պահպանված չէ</w:t>
            </w:r>
          </w:p>
        </w:tc>
        <w:tc>
          <w:tcPr>
            <w:tcW w:w="1890" w:type="dxa"/>
          </w:tcPr>
          <w:p w:rsidR="0023748E" w:rsidRPr="004F053A" w:rsidRDefault="0023748E" w:rsidP="0023748E">
            <w:pPr>
              <w:jc w:val="center"/>
              <w:rPr>
                <w:b/>
                <w:sz w:val="20"/>
                <w:szCs w:val="20"/>
              </w:rPr>
            </w:pPr>
            <w:r w:rsidRPr="004F053A">
              <w:rPr>
                <w:b/>
                <w:sz w:val="20"/>
                <w:szCs w:val="20"/>
              </w:rPr>
              <w:t>Հայտնաբերված խախտումները</w:t>
            </w:r>
          </w:p>
        </w:tc>
        <w:tc>
          <w:tcPr>
            <w:tcW w:w="1800" w:type="dxa"/>
          </w:tcPr>
          <w:p w:rsidR="0023748E" w:rsidRPr="004F053A" w:rsidRDefault="0023748E" w:rsidP="0023748E">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23748E" w:rsidRPr="004F053A" w:rsidRDefault="0023748E" w:rsidP="0023748E">
            <w:pPr>
              <w:jc w:val="center"/>
              <w:rPr>
                <w:b/>
                <w:sz w:val="20"/>
                <w:szCs w:val="20"/>
              </w:rPr>
            </w:pPr>
            <w:r w:rsidRPr="004F053A">
              <w:rPr>
                <w:b/>
                <w:sz w:val="20"/>
                <w:szCs w:val="20"/>
              </w:rPr>
              <w:t>Հայտնաբերված խախտումները վերացնելու նպատակով սահմանված ժամկետները</w:t>
            </w:r>
          </w:p>
        </w:tc>
      </w:tr>
      <w:tr w:rsidR="0023748E" w:rsidRPr="004F053A" w:rsidTr="0023748E">
        <w:tc>
          <w:tcPr>
            <w:tcW w:w="3600" w:type="dxa"/>
          </w:tcPr>
          <w:p w:rsidR="0023748E" w:rsidRPr="004F053A" w:rsidRDefault="0023748E" w:rsidP="0023748E">
            <w:pPr>
              <w:pStyle w:val="NormalWeb"/>
              <w:spacing w:before="0" w:beforeAutospacing="0" w:after="0" w:afterAutospacing="0"/>
              <w:ind w:firstLine="313"/>
              <w:jc w:val="both"/>
              <w:rPr>
                <w:rFonts w:ascii="GHEA Grapalat" w:hAnsi="GHEA Grapalat"/>
                <w:color w:val="000000"/>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Տեղանքի հատակագիծը (սխեմա) հաստատող փաստաթղթի առկայություն</w:t>
            </w:r>
          </w:p>
          <w:p w:rsidR="0023748E" w:rsidRPr="004F053A" w:rsidRDefault="0023748E" w:rsidP="0023748E">
            <w:pPr>
              <w:rPr>
                <w:sz w:val="20"/>
                <w:szCs w:val="20"/>
              </w:rPr>
            </w:pPr>
          </w:p>
        </w:tc>
        <w:tc>
          <w:tcPr>
            <w:tcW w:w="162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w:t>
            </w:r>
          </w:p>
        </w:tc>
        <w:tc>
          <w:tcPr>
            <w:tcW w:w="144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V</w:t>
            </w:r>
          </w:p>
        </w:tc>
        <w:tc>
          <w:tcPr>
            <w:tcW w:w="1890" w:type="dxa"/>
          </w:tcPr>
          <w:p w:rsidR="0023748E" w:rsidRDefault="0023748E" w:rsidP="0023748E">
            <w:pPr>
              <w:jc w:val="center"/>
              <w:rPr>
                <w:b/>
                <w:sz w:val="20"/>
                <w:szCs w:val="20"/>
              </w:rPr>
            </w:pPr>
          </w:p>
          <w:p w:rsidR="0023748E" w:rsidRPr="00CD7417" w:rsidRDefault="0023748E" w:rsidP="0023748E">
            <w:pPr>
              <w:jc w:val="center"/>
              <w:rPr>
                <w:sz w:val="20"/>
                <w:szCs w:val="20"/>
              </w:rPr>
            </w:pPr>
            <w:r>
              <w:rPr>
                <w:sz w:val="20"/>
                <w:szCs w:val="20"/>
              </w:rPr>
              <w:t xml:space="preserve">Չկա  </w:t>
            </w:r>
            <w:r w:rsidRPr="00CD7417">
              <w:rPr>
                <w:b/>
                <w:sz w:val="20"/>
                <w:szCs w:val="20"/>
              </w:rPr>
              <w:t>ՋԹ</w:t>
            </w:r>
          </w:p>
        </w:tc>
        <w:tc>
          <w:tcPr>
            <w:tcW w:w="1800" w:type="dxa"/>
          </w:tcPr>
          <w:p w:rsidR="0023748E" w:rsidRDefault="0023748E" w:rsidP="0023748E">
            <w:pPr>
              <w:jc w:val="center"/>
              <w:rPr>
                <w:b/>
                <w:sz w:val="20"/>
                <w:szCs w:val="20"/>
              </w:rPr>
            </w:pPr>
          </w:p>
          <w:p w:rsidR="0023748E" w:rsidRPr="00112C7D" w:rsidRDefault="0023748E" w:rsidP="0023748E">
            <w:pPr>
              <w:jc w:val="center"/>
              <w:rPr>
                <w:sz w:val="20"/>
                <w:szCs w:val="20"/>
              </w:rPr>
            </w:pPr>
            <w:r>
              <w:rPr>
                <w:sz w:val="20"/>
                <w:szCs w:val="20"/>
              </w:rPr>
              <w:t>V</w:t>
            </w:r>
          </w:p>
        </w:tc>
        <w:tc>
          <w:tcPr>
            <w:tcW w:w="2250" w:type="dxa"/>
          </w:tcPr>
          <w:p w:rsidR="0023748E" w:rsidRDefault="0023748E" w:rsidP="0023748E">
            <w:pPr>
              <w:jc w:val="center"/>
              <w:rPr>
                <w:b/>
                <w:sz w:val="20"/>
                <w:szCs w:val="20"/>
              </w:rPr>
            </w:pPr>
          </w:p>
          <w:p w:rsidR="0023748E" w:rsidRPr="00CD7417" w:rsidRDefault="0023748E" w:rsidP="0023748E">
            <w:pPr>
              <w:jc w:val="center"/>
              <w:rPr>
                <w:sz w:val="20"/>
                <w:szCs w:val="20"/>
              </w:rPr>
            </w:pPr>
            <w:r>
              <w:rPr>
                <w:sz w:val="20"/>
                <w:szCs w:val="20"/>
              </w:rPr>
              <w:t>2014թ</w:t>
            </w:r>
          </w:p>
        </w:tc>
      </w:tr>
    </w:tbl>
    <w:p w:rsidR="0023748E" w:rsidRDefault="0023748E" w:rsidP="0023748E">
      <w:pPr>
        <w:rPr>
          <w:rFonts w:cs="AK Courier"/>
          <w:b/>
          <w:sz w:val="20"/>
          <w:szCs w:val="20"/>
        </w:rPr>
      </w:pPr>
    </w:p>
    <w:p w:rsidR="0023748E" w:rsidRDefault="0023748E">
      <w:pPr>
        <w:rPr>
          <w:rFonts w:eastAsia="Times New Roman"/>
          <w:b/>
          <w:bCs/>
          <w:color w:val="000000"/>
          <w:lang w:val="af-ZA"/>
        </w:rPr>
      </w:pPr>
      <w:r>
        <w:rPr>
          <w:rFonts w:eastAsia="Times New Roman"/>
          <w:b/>
          <w:bCs/>
          <w:color w:val="000000"/>
          <w:lang w:val="af-ZA"/>
        </w:rPr>
        <w:br w:type="page"/>
      </w:r>
    </w:p>
    <w:p w:rsidR="00102181" w:rsidRDefault="00102181" w:rsidP="00F375A6">
      <w:pPr>
        <w:spacing w:line="240" w:lineRule="auto"/>
        <w:rPr>
          <w:rFonts w:eastAsia="Times New Roman"/>
          <w:b/>
          <w:bCs/>
          <w:color w:val="000000"/>
          <w:lang w:val="af-ZA"/>
        </w:rPr>
      </w:pPr>
    </w:p>
    <w:p w:rsidR="00102181" w:rsidRDefault="00102181" w:rsidP="00F375A6">
      <w:pPr>
        <w:spacing w:line="240" w:lineRule="auto"/>
        <w:rPr>
          <w:rFonts w:eastAsia="Times New Roman"/>
          <w:b/>
          <w:bCs/>
          <w:color w:val="000000"/>
          <w:lang w:val="af-ZA"/>
        </w:rPr>
      </w:pPr>
    </w:p>
    <w:p w:rsidR="00102181" w:rsidRPr="00B9309D" w:rsidRDefault="00102181" w:rsidP="00102181">
      <w:pPr>
        <w:spacing w:line="240" w:lineRule="auto"/>
        <w:jc w:val="center"/>
        <w:rPr>
          <w:rFonts w:eastAsia="Times New Roman"/>
          <w:b/>
          <w:bCs/>
          <w:color w:val="000000"/>
          <w:lang w:val="af-ZA"/>
        </w:rPr>
      </w:pPr>
      <w:r>
        <w:rPr>
          <w:rFonts w:eastAsia="Times New Roman"/>
          <w:b/>
          <w:bCs/>
          <w:color w:val="000000"/>
          <w:lang w:val="af-ZA"/>
        </w:rPr>
        <w:t>ԻՐԱՎԱԿԱՆ ԱԿՏԵՐ, ԳՈՐԾԱՎԱՐՈՒԹՅՈՒՆ, ՆԵՐՔԻՆ ՓԱՍՏԱԹՂԹԱՇՐՋԱՆԱՌՈՒԹՅՈՒՆ</w:t>
      </w:r>
    </w:p>
    <w:p w:rsidR="00102181" w:rsidRPr="00B9309D" w:rsidRDefault="00102181" w:rsidP="00F375A6">
      <w:pPr>
        <w:spacing w:line="240" w:lineRule="auto"/>
        <w:rPr>
          <w:rFonts w:eastAsia="Times New Roman"/>
          <w:b/>
          <w:bCs/>
          <w:color w:val="000000"/>
          <w:lang w:val="af-ZA"/>
        </w:rPr>
      </w:pPr>
    </w:p>
    <w:p w:rsidR="00F375A6" w:rsidRPr="00B9309D" w:rsidRDefault="00F375A6" w:rsidP="00FE384E">
      <w:pPr>
        <w:numPr>
          <w:ilvl w:val="0"/>
          <w:numId w:val="1"/>
        </w:numPr>
        <w:spacing w:line="240" w:lineRule="auto"/>
        <w:ind w:left="426" w:hanging="426"/>
        <w:rPr>
          <w:lang w:val="ru-RU"/>
        </w:rPr>
      </w:pPr>
      <w:r w:rsidRPr="00B9309D">
        <w:t>Գործառույթը</w:t>
      </w:r>
      <w:r w:rsidRPr="00B9309D">
        <w:rPr>
          <w:lang w:val="af-ZA"/>
        </w:rPr>
        <w:t xml:space="preserve">` </w:t>
      </w:r>
    </w:p>
    <w:p w:rsidR="00F375A6" w:rsidRPr="00E61CC0" w:rsidRDefault="00F375A6" w:rsidP="00CD6FB0">
      <w:pPr>
        <w:numPr>
          <w:ilvl w:val="0"/>
          <w:numId w:val="4"/>
        </w:numPr>
        <w:tabs>
          <w:tab w:val="left" w:pos="567"/>
        </w:tabs>
        <w:spacing w:line="240" w:lineRule="auto"/>
        <w:ind w:left="426" w:hanging="426"/>
        <w:jc w:val="left"/>
        <w:rPr>
          <w:sz w:val="20"/>
          <w:szCs w:val="20"/>
          <w:lang w:val="af-ZA"/>
        </w:rPr>
      </w:pPr>
      <w:r w:rsidRPr="00E61CC0">
        <w:rPr>
          <w:sz w:val="20"/>
          <w:szCs w:val="20"/>
          <w:lang w:val="ru-RU"/>
        </w:rPr>
        <w:t>Հ</w:t>
      </w:r>
      <w:r w:rsidRPr="00E61CC0">
        <w:rPr>
          <w:sz w:val="20"/>
          <w:szCs w:val="20"/>
        </w:rPr>
        <w:t>ամայնքի</w:t>
      </w:r>
      <w:r w:rsidRPr="00E61CC0">
        <w:rPr>
          <w:sz w:val="20"/>
          <w:szCs w:val="20"/>
          <w:lang w:val="af-ZA"/>
        </w:rPr>
        <w:t xml:space="preserve"> </w:t>
      </w:r>
      <w:r w:rsidRPr="00E61CC0">
        <w:rPr>
          <w:sz w:val="20"/>
          <w:szCs w:val="20"/>
        </w:rPr>
        <w:t>ավագանին</w:t>
      </w:r>
      <w:r w:rsidRPr="00E61CC0">
        <w:rPr>
          <w:sz w:val="20"/>
          <w:szCs w:val="20"/>
          <w:lang w:val="af-ZA"/>
        </w:rPr>
        <w:t xml:space="preserve"> Տեղական ինքնակառավարման մասին ՀՀ օրենք /այսուհետ</w:t>
      </w:r>
      <w:r w:rsidRPr="00E61CC0">
        <w:rPr>
          <w:sz w:val="20"/>
          <w:szCs w:val="20"/>
          <w:lang w:val="ru-RU"/>
        </w:rPr>
        <w:t>ՏԻՄ/</w:t>
      </w:r>
      <w:r w:rsidRPr="00E61CC0">
        <w:rPr>
          <w:sz w:val="20"/>
          <w:szCs w:val="20"/>
          <w:lang w:val="af-ZA"/>
        </w:rPr>
        <w:t xml:space="preserve"> </w:t>
      </w:r>
      <w:r w:rsidRPr="00E61CC0">
        <w:rPr>
          <w:sz w:val="20"/>
          <w:szCs w:val="20"/>
        </w:rPr>
        <w:t>օրենքով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1)</w:t>
      </w:r>
      <w:r w:rsidRPr="00E61CC0">
        <w:rPr>
          <w:sz w:val="20"/>
          <w:szCs w:val="20"/>
          <w:lang w:val="af-ZA"/>
        </w:rPr>
        <w:tab/>
      </w:r>
      <w:r w:rsidRPr="00E61CC0">
        <w:rPr>
          <w:sz w:val="20"/>
          <w:szCs w:val="20"/>
        </w:rPr>
        <w:t>ընդունում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կանոնակարգը</w:t>
      </w:r>
      <w:r w:rsidRPr="00E61CC0">
        <w:rPr>
          <w:sz w:val="20"/>
          <w:szCs w:val="20"/>
          <w:lang w:val="af-ZA"/>
        </w:rPr>
        <w:t xml:space="preserve"> </w:t>
      </w:r>
      <w:r w:rsidRPr="00E61CC0">
        <w:rPr>
          <w:sz w:val="20"/>
          <w:szCs w:val="20"/>
          <w:lang w:val="ru-RU"/>
        </w:rPr>
        <w:t>ՏԻՄ</w:t>
      </w:r>
      <w:r w:rsidRPr="00E61CC0">
        <w:rPr>
          <w:sz w:val="20"/>
          <w:szCs w:val="20"/>
          <w:lang w:val="af-ZA"/>
        </w:rPr>
        <w:t xml:space="preserve"> </w:t>
      </w:r>
      <w:r w:rsidRPr="00E61CC0">
        <w:rPr>
          <w:sz w:val="20"/>
          <w:szCs w:val="20"/>
        </w:rPr>
        <w:t>օրենքի</w:t>
      </w:r>
      <w:r w:rsidRPr="00E61CC0">
        <w:rPr>
          <w:sz w:val="20"/>
          <w:szCs w:val="20"/>
          <w:lang w:val="af-ZA"/>
        </w:rPr>
        <w:t xml:space="preserve"> </w:t>
      </w:r>
      <w:r w:rsidRPr="00E61CC0">
        <w:rPr>
          <w:sz w:val="20"/>
          <w:szCs w:val="20"/>
        </w:rPr>
        <w:t>պահանջներին</w:t>
      </w:r>
      <w:r w:rsidRPr="00E61CC0">
        <w:rPr>
          <w:sz w:val="20"/>
          <w:szCs w:val="20"/>
          <w:lang w:val="af-ZA"/>
        </w:rPr>
        <w:t xml:space="preserve"> </w:t>
      </w:r>
      <w:r w:rsidRPr="00E61CC0">
        <w:rPr>
          <w:sz w:val="20"/>
          <w:szCs w:val="20"/>
        </w:rPr>
        <w:t>համապատասխան</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2)   </w:t>
      </w:r>
      <w:r w:rsidRPr="00E61CC0">
        <w:rPr>
          <w:sz w:val="20"/>
          <w:szCs w:val="20"/>
        </w:rPr>
        <w:t>հաստատում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զարգացման</w:t>
      </w:r>
      <w:r w:rsidRPr="00E61CC0">
        <w:rPr>
          <w:sz w:val="20"/>
          <w:szCs w:val="20"/>
          <w:lang w:val="af-ZA"/>
        </w:rPr>
        <w:t xml:space="preserve"> </w:t>
      </w:r>
      <w:r w:rsidRPr="00E61CC0">
        <w:rPr>
          <w:sz w:val="20"/>
          <w:szCs w:val="20"/>
        </w:rPr>
        <w:t>ծրագիրը</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3) </w:t>
      </w:r>
      <w:r w:rsidRPr="00E61CC0">
        <w:rPr>
          <w:sz w:val="20"/>
          <w:szCs w:val="20"/>
        </w:rPr>
        <w:t>հաստատում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բյուջեն</w:t>
      </w:r>
      <w:r w:rsidRPr="00E61CC0">
        <w:rPr>
          <w:sz w:val="20"/>
          <w:szCs w:val="20"/>
          <w:lang w:val="af-ZA"/>
        </w:rPr>
        <w:t xml:space="preserve">, </w:t>
      </w:r>
      <w:r w:rsidRPr="00E61CC0">
        <w:rPr>
          <w:sz w:val="20"/>
          <w:szCs w:val="20"/>
        </w:rPr>
        <w:t>բյուջեի</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w:t>
      </w:r>
      <w:r w:rsidRPr="00E61CC0">
        <w:rPr>
          <w:sz w:val="20"/>
          <w:szCs w:val="20"/>
          <w:lang w:val="af-ZA"/>
        </w:rPr>
        <w:t xml:space="preserve"> </w:t>
      </w:r>
      <w:r w:rsidRPr="00E61CC0">
        <w:rPr>
          <w:sz w:val="20"/>
          <w:szCs w:val="20"/>
        </w:rPr>
        <w:t>առաջարկած</w:t>
      </w:r>
      <w:r w:rsidRPr="00E61CC0">
        <w:rPr>
          <w:sz w:val="20"/>
          <w:szCs w:val="20"/>
          <w:lang w:val="af-ZA"/>
        </w:rPr>
        <w:t xml:space="preserve"> </w:t>
      </w:r>
      <w:r w:rsidRPr="00E61CC0">
        <w:rPr>
          <w:sz w:val="20"/>
          <w:szCs w:val="20"/>
        </w:rPr>
        <w:t>փոփոխությունները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բյուջեի</w:t>
      </w:r>
      <w:r w:rsidRPr="00E61CC0">
        <w:rPr>
          <w:sz w:val="20"/>
          <w:szCs w:val="20"/>
          <w:lang w:val="af-ZA"/>
        </w:rPr>
        <w:t xml:space="preserve"> </w:t>
      </w:r>
      <w:r w:rsidRPr="00E61CC0">
        <w:rPr>
          <w:sz w:val="20"/>
          <w:szCs w:val="20"/>
        </w:rPr>
        <w:t>կատարման</w:t>
      </w:r>
      <w:r w:rsidRPr="00E61CC0">
        <w:rPr>
          <w:sz w:val="20"/>
          <w:szCs w:val="20"/>
          <w:lang w:val="af-ZA"/>
        </w:rPr>
        <w:t xml:space="preserve"> </w:t>
      </w:r>
      <w:r w:rsidRPr="00E61CC0">
        <w:rPr>
          <w:sz w:val="20"/>
          <w:szCs w:val="20"/>
        </w:rPr>
        <w:t>տարեկան</w:t>
      </w:r>
      <w:r w:rsidRPr="00E61CC0">
        <w:rPr>
          <w:sz w:val="20"/>
          <w:szCs w:val="20"/>
          <w:lang w:val="af-ZA"/>
        </w:rPr>
        <w:t xml:space="preserve"> </w:t>
      </w:r>
      <w:r w:rsidRPr="00E61CC0">
        <w:rPr>
          <w:sz w:val="20"/>
          <w:szCs w:val="20"/>
        </w:rPr>
        <w:t>հաշվետվությունը</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4)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կամավոր</w:t>
      </w:r>
      <w:r w:rsidRPr="00E61CC0">
        <w:rPr>
          <w:sz w:val="20"/>
          <w:szCs w:val="20"/>
          <w:lang w:val="af-ZA"/>
        </w:rPr>
        <w:t xml:space="preserve"> </w:t>
      </w:r>
      <w:r w:rsidRPr="00E61CC0">
        <w:rPr>
          <w:sz w:val="20"/>
          <w:szCs w:val="20"/>
        </w:rPr>
        <w:t>լիազորությունների</w:t>
      </w:r>
      <w:r w:rsidRPr="00E61CC0">
        <w:rPr>
          <w:sz w:val="20"/>
          <w:szCs w:val="20"/>
          <w:lang w:val="af-ZA"/>
        </w:rPr>
        <w:t xml:space="preserve"> </w:t>
      </w:r>
      <w:r w:rsidRPr="00E61CC0">
        <w:rPr>
          <w:sz w:val="20"/>
          <w:szCs w:val="20"/>
        </w:rPr>
        <w:t>իրականացման</w:t>
      </w:r>
      <w:r w:rsidRPr="00E61CC0">
        <w:rPr>
          <w:sz w:val="20"/>
          <w:szCs w:val="20"/>
          <w:lang w:val="af-ZA"/>
        </w:rPr>
        <w:t xml:space="preserve"> </w:t>
      </w:r>
      <w:r w:rsidRPr="00E61CC0">
        <w:rPr>
          <w:sz w:val="20"/>
          <w:szCs w:val="20"/>
        </w:rPr>
        <w:t>կարգը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անհրաժեշտ</w:t>
      </w:r>
      <w:r w:rsidRPr="00E61CC0">
        <w:rPr>
          <w:sz w:val="20"/>
          <w:szCs w:val="20"/>
          <w:lang w:val="af-ZA"/>
        </w:rPr>
        <w:t xml:space="preserve"> </w:t>
      </w:r>
      <w:r w:rsidRPr="00E61CC0">
        <w:rPr>
          <w:sz w:val="20"/>
          <w:szCs w:val="20"/>
        </w:rPr>
        <w:t>ֆինանսական</w:t>
      </w:r>
      <w:r w:rsidRPr="00E61CC0">
        <w:rPr>
          <w:sz w:val="20"/>
          <w:szCs w:val="20"/>
          <w:lang w:val="af-ZA"/>
        </w:rPr>
        <w:t xml:space="preserve"> </w:t>
      </w:r>
      <w:r w:rsidRPr="00E61CC0">
        <w:rPr>
          <w:sz w:val="20"/>
          <w:szCs w:val="20"/>
        </w:rPr>
        <w:t>միջոցները</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w:t>
      </w:r>
      <w:r w:rsidRPr="00E61CC0">
        <w:rPr>
          <w:sz w:val="20"/>
          <w:szCs w:val="20"/>
          <w:lang w:val="af-ZA"/>
        </w:rPr>
        <w:t xml:space="preserve"> </w:t>
      </w:r>
      <w:r w:rsidRPr="00E61CC0">
        <w:rPr>
          <w:sz w:val="20"/>
          <w:szCs w:val="20"/>
        </w:rPr>
        <w:t>ներկայացմամբ</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5)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w:t>
      </w:r>
      <w:r w:rsidRPr="00E61CC0">
        <w:rPr>
          <w:sz w:val="20"/>
          <w:szCs w:val="20"/>
          <w:lang w:val="af-ZA"/>
        </w:rPr>
        <w:t xml:space="preserve"> </w:t>
      </w:r>
      <w:r w:rsidRPr="00E61CC0">
        <w:rPr>
          <w:sz w:val="20"/>
          <w:szCs w:val="20"/>
        </w:rPr>
        <w:t>վարձատրության</w:t>
      </w:r>
      <w:r w:rsidRPr="00E61CC0">
        <w:rPr>
          <w:sz w:val="20"/>
          <w:szCs w:val="20"/>
          <w:lang w:val="af-ZA"/>
        </w:rPr>
        <w:t xml:space="preserve"> </w:t>
      </w:r>
      <w:r w:rsidRPr="00E61CC0">
        <w:rPr>
          <w:sz w:val="20"/>
          <w:szCs w:val="20"/>
        </w:rPr>
        <w:t>չափը</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6) </w:t>
      </w:r>
      <w:r w:rsidRPr="00E61CC0">
        <w:rPr>
          <w:sz w:val="20"/>
          <w:szCs w:val="20"/>
        </w:rPr>
        <w:t>օրենքով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կայացնում</w:t>
      </w:r>
      <w:r w:rsidRPr="00E61CC0">
        <w:rPr>
          <w:sz w:val="20"/>
          <w:szCs w:val="20"/>
          <w:lang w:val="af-ZA"/>
        </w:rPr>
        <w:t xml:space="preserve"> </w:t>
      </w:r>
      <w:r w:rsidRPr="00E61CC0">
        <w:rPr>
          <w:sz w:val="20"/>
          <w:szCs w:val="20"/>
        </w:rPr>
        <w:t>համայնքային</w:t>
      </w:r>
      <w:r w:rsidRPr="00E61CC0">
        <w:rPr>
          <w:sz w:val="20"/>
          <w:szCs w:val="20"/>
          <w:lang w:val="af-ZA"/>
        </w:rPr>
        <w:t xml:space="preserve"> </w:t>
      </w:r>
      <w:r w:rsidRPr="00E61CC0">
        <w:rPr>
          <w:sz w:val="20"/>
          <w:szCs w:val="20"/>
        </w:rPr>
        <w:t>բյուջետային</w:t>
      </w:r>
      <w:r w:rsidRPr="00E61CC0">
        <w:rPr>
          <w:sz w:val="20"/>
          <w:szCs w:val="20"/>
          <w:lang w:val="af-ZA"/>
        </w:rPr>
        <w:t xml:space="preserve"> </w:t>
      </w:r>
      <w:r w:rsidRPr="00E61CC0">
        <w:rPr>
          <w:sz w:val="20"/>
          <w:szCs w:val="20"/>
        </w:rPr>
        <w:t>հիմնարկների</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մասնակցությամբ</w:t>
      </w:r>
      <w:r w:rsidRPr="00E61CC0">
        <w:rPr>
          <w:sz w:val="20"/>
          <w:szCs w:val="20"/>
          <w:lang w:val="af-ZA"/>
        </w:rPr>
        <w:t xml:space="preserve"> </w:t>
      </w:r>
      <w:r w:rsidRPr="00E61CC0">
        <w:rPr>
          <w:sz w:val="20"/>
          <w:szCs w:val="20"/>
        </w:rPr>
        <w:t>առևտրային</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ոչ</w:t>
      </w:r>
      <w:r w:rsidRPr="00E61CC0">
        <w:rPr>
          <w:sz w:val="20"/>
          <w:szCs w:val="20"/>
          <w:lang w:val="af-ZA"/>
        </w:rPr>
        <w:t xml:space="preserve"> </w:t>
      </w:r>
      <w:r w:rsidRPr="00E61CC0">
        <w:rPr>
          <w:sz w:val="20"/>
          <w:szCs w:val="20"/>
        </w:rPr>
        <w:t>առևտրային</w:t>
      </w:r>
      <w:r w:rsidRPr="00E61CC0">
        <w:rPr>
          <w:sz w:val="20"/>
          <w:szCs w:val="20"/>
          <w:lang w:val="af-ZA"/>
        </w:rPr>
        <w:t xml:space="preserve"> </w:t>
      </w:r>
      <w:r w:rsidRPr="00E61CC0">
        <w:rPr>
          <w:sz w:val="20"/>
          <w:szCs w:val="20"/>
        </w:rPr>
        <w:t>կազմակերպությունների</w:t>
      </w:r>
      <w:r w:rsidRPr="00E61CC0">
        <w:rPr>
          <w:sz w:val="20"/>
          <w:szCs w:val="20"/>
          <w:lang w:val="af-ZA"/>
        </w:rPr>
        <w:t xml:space="preserve"> </w:t>
      </w:r>
      <w:r w:rsidRPr="00E61CC0">
        <w:rPr>
          <w:sz w:val="20"/>
          <w:szCs w:val="20"/>
        </w:rPr>
        <w:t>ստեղծման</w:t>
      </w:r>
      <w:r w:rsidRPr="00E61CC0">
        <w:rPr>
          <w:sz w:val="20"/>
          <w:szCs w:val="20"/>
          <w:lang w:val="af-ZA"/>
        </w:rPr>
        <w:t xml:space="preserve">, </w:t>
      </w:r>
      <w:r w:rsidRPr="00E61CC0">
        <w:rPr>
          <w:sz w:val="20"/>
          <w:szCs w:val="20"/>
        </w:rPr>
        <w:t>վերակազմակերպման</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լուծարման</w:t>
      </w:r>
      <w:r w:rsidRPr="00E61CC0">
        <w:rPr>
          <w:sz w:val="20"/>
          <w:szCs w:val="20"/>
          <w:lang w:val="af-ZA"/>
        </w:rPr>
        <w:t xml:space="preserve"> </w:t>
      </w:r>
      <w:r w:rsidRPr="00E61CC0">
        <w:rPr>
          <w:sz w:val="20"/>
          <w:szCs w:val="20"/>
        </w:rPr>
        <w:t>մասին</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E61CC0">
        <w:rPr>
          <w:sz w:val="20"/>
          <w:szCs w:val="20"/>
          <w:lang w:val="af-ZA"/>
        </w:rPr>
        <w:t xml:space="preserve">7) </w:t>
      </w:r>
      <w:r w:rsidRPr="00232DA0">
        <w:rPr>
          <w:sz w:val="20"/>
          <w:szCs w:val="20"/>
          <w:lang w:val="af-ZA"/>
        </w:rPr>
        <w:t>իր որոշմամբ համաձայնություն է տալիս համայնքի ղեկավարի ներկայացրած` բյուջետային հիմնարկների և ոչ առևտրային կազմակերպությունների ղեկավարների թեկնածուներին.</w:t>
      </w:r>
      <w:r w:rsidRPr="00E61CC0">
        <w:rPr>
          <w:sz w:val="20"/>
          <w:szCs w:val="20"/>
          <w:lang w:val="af-ZA"/>
        </w:rPr>
        <w:t xml:space="preserve"> </w:t>
      </w:r>
    </w:p>
    <w:p w:rsidR="00F375A6" w:rsidRPr="00E61CC0" w:rsidRDefault="00F375A6" w:rsidP="00F375A6">
      <w:pPr>
        <w:tabs>
          <w:tab w:val="left" w:pos="567"/>
        </w:tabs>
        <w:spacing w:line="240" w:lineRule="auto"/>
        <w:ind w:left="426" w:hanging="426"/>
        <w:rPr>
          <w:sz w:val="20"/>
          <w:szCs w:val="20"/>
          <w:lang w:val="af-ZA"/>
        </w:rPr>
      </w:pPr>
      <w:r w:rsidRPr="00232DA0">
        <w:rPr>
          <w:sz w:val="20"/>
          <w:szCs w:val="20"/>
          <w:lang w:val="af-ZA"/>
        </w:rPr>
        <w:t>8) Հայաստանի Հանրապետության օրենսդրությամբ սահմանված կարգով հաստատում է համայնքի մասնակցությամբ առևտրային կազմակերպությունների խորհուրդների և վերստուգիչ մարմինների կազմերը: Այդ մարմիններում ավագանու առաջադրած ներկայացուցիչների թիվը կարող է լինել միայն կեսից պակաս.</w:t>
      </w:r>
      <w:r w:rsidRPr="00E61CC0">
        <w:rPr>
          <w:sz w:val="20"/>
          <w:szCs w:val="20"/>
          <w:lang w:val="af-ZA"/>
        </w:rPr>
        <w:t xml:space="preserve"> </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 xml:space="preserve">օրենքով սահմանված դեպքերում սահմանում է տեղական հարկերի, տուրքերի և վճարների տեսակներն ու դրույքաչափերը. </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սահմանում է համայնքի կողմից մատուցվող ծառայությունների դիմաց գանձվող վճարների դրույքաչափերը.</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համայնքի ղեկավարի առաջարկությամբ որոշում է կայացնում համայնքի սեփականություն հանդիսացող գույքն օգտագործման տրամադրելու կամ օտարելու մասին, որում պետք է նշվեն օգտագործման տրամադրման կամ օտարման եղանակը, ժամկետները, նպատակը, օգտագործման տրամադրման դեպքում` օգտագործման ժամկետը և վճարի չափը, ուղղակի վաճառքի դեպքում` վաճառքի գինը, իսկ հրապարակային սակարկությունների դեպքում` մեկնարկային գինը: Համայնքային սեփականություն հանդիսացող հողամասն օտարելու դեպքում համայնքի ավագանու որոշման մեջ պետք է նշվեն նաև հողամասի գտնվելու վայրը, ծածկագիրը, մակերեսը, նպատակային նշանակությունը, հողատեսքը, գործառնական նշանակությունը:</w:t>
      </w:r>
    </w:p>
    <w:p w:rsidR="00F375A6" w:rsidRPr="00232DA0" w:rsidRDefault="00F375A6" w:rsidP="00F375A6">
      <w:pPr>
        <w:tabs>
          <w:tab w:val="left" w:pos="567"/>
        </w:tabs>
        <w:spacing w:line="240" w:lineRule="auto"/>
        <w:ind w:left="426" w:hanging="426"/>
        <w:rPr>
          <w:sz w:val="20"/>
          <w:szCs w:val="20"/>
          <w:lang w:val="af-ZA"/>
        </w:rPr>
      </w:pPr>
      <w:r w:rsidRPr="00232DA0">
        <w:rPr>
          <w:sz w:val="20"/>
          <w:szCs w:val="20"/>
          <w:lang w:val="af-ZA"/>
        </w:rPr>
        <w:t xml:space="preserve">որոշում է կայացնում համայնքային նշանակության փողոցների, պողոտաների, հրապարակների, զբոսայգիների, համայնքային ենթակայության կրթական, մշակութային և այլ հիմնարկների ու կազմակերպությունների անվանման և վերանվանման վերաբերյալ. </w:t>
      </w:r>
    </w:p>
    <w:p w:rsidR="00F375A6" w:rsidRPr="00E61CC0" w:rsidRDefault="00F375A6" w:rsidP="00F375A6">
      <w:pPr>
        <w:tabs>
          <w:tab w:val="left" w:pos="567"/>
        </w:tabs>
        <w:spacing w:line="240" w:lineRule="auto"/>
        <w:ind w:left="426" w:hanging="426"/>
        <w:rPr>
          <w:sz w:val="20"/>
          <w:szCs w:val="20"/>
          <w:lang w:val="af-ZA"/>
        </w:rPr>
      </w:pPr>
      <w:r w:rsidRPr="00232DA0">
        <w:rPr>
          <w:sz w:val="20"/>
          <w:szCs w:val="20"/>
          <w:lang w:val="af-ZA"/>
        </w:rPr>
        <w:t>իր</w:t>
      </w:r>
      <w:r w:rsidRPr="00E61CC0">
        <w:rPr>
          <w:sz w:val="20"/>
          <w:szCs w:val="20"/>
          <w:lang w:val="af-ZA"/>
        </w:rPr>
        <w:t xml:space="preserve"> </w:t>
      </w:r>
      <w:r w:rsidRPr="00232DA0">
        <w:rPr>
          <w:sz w:val="20"/>
          <w:szCs w:val="20"/>
          <w:lang w:val="af-ZA"/>
        </w:rPr>
        <w:t>որոշմամբ</w:t>
      </w:r>
      <w:r w:rsidRPr="00E61CC0">
        <w:rPr>
          <w:sz w:val="20"/>
          <w:szCs w:val="20"/>
          <w:lang w:val="af-ZA"/>
        </w:rPr>
        <w:t xml:space="preserve"> </w:t>
      </w:r>
      <w:r w:rsidRPr="00232DA0">
        <w:rPr>
          <w:sz w:val="20"/>
          <w:szCs w:val="20"/>
          <w:lang w:val="af-ZA"/>
        </w:rPr>
        <w:t>վավերացնում</w:t>
      </w:r>
      <w:r w:rsidRPr="00E61CC0">
        <w:rPr>
          <w:sz w:val="20"/>
          <w:szCs w:val="20"/>
          <w:lang w:val="af-ZA"/>
        </w:rPr>
        <w:t xml:space="preserve"> </w:t>
      </w:r>
      <w:r w:rsidRPr="00232DA0">
        <w:rPr>
          <w:sz w:val="20"/>
          <w:szCs w:val="20"/>
          <w:lang w:val="af-ZA"/>
        </w:rPr>
        <w:t>է</w:t>
      </w:r>
      <w:r w:rsidRPr="00E61CC0">
        <w:rPr>
          <w:sz w:val="20"/>
          <w:szCs w:val="20"/>
          <w:lang w:val="af-ZA"/>
        </w:rPr>
        <w:t xml:space="preserve"> </w:t>
      </w:r>
      <w:r w:rsidRPr="00232DA0">
        <w:rPr>
          <w:sz w:val="20"/>
          <w:szCs w:val="20"/>
          <w:lang w:val="af-ZA"/>
        </w:rPr>
        <w:t>Հայաստանի</w:t>
      </w:r>
      <w:r w:rsidRPr="00E61CC0">
        <w:rPr>
          <w:sz w:val="20"/>
          <w:szCs w:val="20"/>
          <w:lang w:val="af-ZA"/>
        </w:rPr>
        <w:t xml:space="preserve"> </w:t>
      </w:r>
      <w:r w:rsidRPr="00232DA0">
        <w:rPr>
          <w:sz w:val="20"/>
          <w:szCs w:val="20"/>
          <w:lang w:val="af-ZA"/>
        </w:rPr>
        <w:t>Հանրապետության</w:t>
      </w:r>
      <w:r w:rsidRPr="00E61CC0">
        <w:rPr>
          <w:sz w:val="20"/>
          <w:szCs w:val="20"/>
          <w:lang w:val="af-ZA"/>
        </w:rPr>
        <w:t xml:space="preserve"> </w:t>
      </w:r>
      <w:r w:rsidRPr="00232DA0">
        <w:rPr>
          <w:sz w:val="20"/>
          <w:szCs w:val="20"/>
          <w:lang w:val="af-ZA"/>
        </w:rPr>
        <w:t>և</w:t>
      </w:r>
      <w:r w:rsidRPr="00E61CC0">
        <w:rPr>
          <w:sz w:val="20"/>
          <w:szCs w:val="20"/>
          <w:lang w:val="af-ZA"/>
        </w:rPr>
        <w:t xml:space="preserve"> </w:t>
      </w:r>
      <w:r w:rsidRPr="00232DA0">
        <w:rPr>
          <w:sz w:val="20"/>
          <w:szCs w:val="20"/>
          <w:lang w:val="af-ZA"/>
        </w:rPr>
        <w:t>այլ</w:t>
      </w:r>
      <w:r w:rsidRPr="00E61CC0">
        <w:rPr>
          <w:sz w:val="20"/>
          <w:szCs w:val="20"/>
          <w:lang w:val="af-ZA"/>
        </w:rPr>
        <w:t xml:space="preserve"> </w:t>
      </w:r>
      <w:r w:rsidRPr="00232DA0">
        <w:rPr>
          <w:sz w:val="20"/>
          <w:szCs w:val="20"/>
          <w:lang w:val="af-ZA"/>
        </w:rPr>
        <w:t>պետությունների</w:t>
      </w:r>
      <w:r w:rsidRPr="00E61CC0">
        <w:rPr>
          <w:sz w:val="20"/>
          <w:szCs w:val="20"/>
          <w:lang w:val="af-ZA"/>
        </w:rPr>
        <w:t xml:space="preserve"> </w:t>
      </w:r>
      <w:r w:rsidRPr="00232DA0">
        <w:rPr>
          <w:sz w:val="20"/>
          <w:szCs w:val="20"/>
          <w:lang w:val="af-ZA"/>
        </w:rPr>
        <w:t>համայնքների</w:t>
      </w:r>
      <w:r w:rsidRPr="00E61CC0">
        <w:rPr>
          <w:sz w:val="20"/>
          <w:szCs w:val="20"/>
          <w:lang w:val="af-ZA"/>
        </w:rPr>
        <w:t xml:space="preserve"> </w:t>
      </w:r>
      <w:r w:rsidRPr="00E61CC0">
        <w:rPr>
          <w:sz w:val="20"/>
          <w:szCs w:val="20"/>
        </w:rPr>
        <w:t>հետ</w:t>
      </w:r>
      <w:r w:rsidRPr="00E61CC0">
        <w:rPr>
          <w:sz w:val="20"/>
          <w:szCs w:val="20"/>
          <w:lang w:val="af-ZA"/>
        </w:rPr>
        <w:t xml:space="preserve"> </w:t>
      </w:r>
      <w:r w:rsidRPr="00E61CC0">
        <w:rPr>
          <w:sz w:val="20"/>
          <w:szCs w:val="20"/>
        </w:rPr>
        <w:t>համագործակցելու</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պայմանագրերը</w:t>
      </w:r>
      <w:r w:rsidRPr="00E61CC0">
        <w:rPr>
          <w:sz w:val="20"/>
          <w:szCs w:val="20"/>
          <w:lang w:val="af-ZA"/>
        </w:rPr>
        <w:t xml:space="preserve">: </w:t>
      </w:r>
      <w:r w:rsidRPr="00E61CC0">
        <w:rPr>
          <w:sz w:val="20"/>
          <w:szCs w:val="20"/>
        </w:rPr>
        <w:t>Համայնքների</w:t>
      </w:r>
      <w:r w:rsidRPr="00E61CC0">
        <w:rPr>
          <w:sz w:val="20"/>
          <w:szCs w:val="20"/>
          <w:lang w:val="af-ZA"/>
        </w:rPr>
        <w:t xml:space="preserve"> </w:t>
      </w:r>
      <w:r w:rsidRPr="00E61CC0">
        <w:rPr>
          <w:sz w:val="20"/>
          <w:szCs w:val="20"/>
        </w:rPr>
        <w:t>գործունեությունը</w:t>
      </w:r>
      <w:r w:rsidRPr="00E61CC0">
        <w:rPr>
          <w:sz w:val="20"/>
          <w:szCs w:val="20"/>
          <w:lang w:val="af-ZA"/>
        </w:rPr>
        <w:t xml:space="preserve"> </w:t>
      </w:r>
      <w:r w:rsidRPr="00E61CC0">
        <w:rPr>
          <w:sz w:val="20"/>
          <w:szCs w:val="20"/>
        </w:rPr>
        <w:t>համակարգելու</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ընդհանուր</w:t>
      </w:r>
      <w:r w:rsidRPr="00E61CC0">
        <w:rPr>
          <w:sz w:val="20"/>
          <w:szCs w:val="20"/>
          <w:lang w:val="af-ZA"/>
        </w:rPr>
        <w:t xml:space="preserve"> </w:t>
      </w:r>
      <w:r w:rsidRPr="00E61CC0">
        <w:rPr>
          <w:sz w:val="20"/>
          <w:szCs w:val="20"/>
        </w:rPr>
        <w:t>շահերը</w:t>
      </w:r>
      <w:r w:rsidRPr="00E61CC0">
        <w:rPr>
          <w:sz w:val="20"/>
          <w:szCs w:val="20"/>
          <w:lang w:val="af-ZA"/>
        </w:rPr>
        <w:t xml:space="preserve"> </w:t>
      </w:r>
      <w:r w:rsidRPr="00E61CC0">
        <w:rPr>
          <w:sz w:val="20"/>
          <w:szCs w:val="20"/>
        </w:rPr>
        <w:t>ներկայացնելու</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պաշտպանելու</w:t>
      </w:r>
      <w:r w:rsidRPr="00E61CC0">
        <w:rPr>
          <w:sz w:val="20"/>
          <w:szCs w:val="20"/>
          <w:lang w:val="af-ZA"/>
        </w:rPr>
        <w:t xml:space="preserve"> </w:t>
      </w:r>
      <w:r w:rsidRPr="00E61CC0">
        <w:rPr>
          <w:sz w:val="20"/>
          <w:szCs w:val="20"/>
        </w:rPr>
        <w:t>նպատակով</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կայացնում</w:t>
      </w:r>
      <w:r w:rsidRPr="00E61CC0">
        <w:rPr>
          <w:sz w:val="20"/>
          <w:szCs w:val="20"/>
          <w:lang w:val="af-ZA"/>
        </w:rPr>
        <w:t xml:space="preserve"> </w:t>
      </w:r>
      <w:r w:rsidRPr="00E61CC0">
        <w:rPr>
          <w:sz w:val="20"/>
          <w:szCs w:val="20"/>
        </w:rPr>
        <w:t>համայնքների</w:t>
      </w:r>
      <w:r w:rsidRPr="00E61CC0">
        <w:rPr>
          <w:sz w:val="20"/>
          <w:szCs w:val="20"/>
          <w:lang w:val="af-ZA"/>
        </w:rPr>
        <w:t xml:space="preserve"> </w:t>
      </w:r>
      <w:r w:rsidRPr="00E61CC0">
        <w:rPr>
          <w:sz w:val="20"/>
          <w:szCs w:val="20"/>
        </w:rPr>
        <w:t>հիմնադրած</w:t>
      </w:r>
      <w:r w:rsidRPr="00E61CC0">
        <w:rPr>
          <w:sz w:val="20"/>
          <w:szCs w:val="20"/>
          <w:lang w:val="af-ZA"/>
        </w:rPr>
        <w:t xml:space="preserve"> </w:t>
      </w:r>
      <w:r w:rsidRPr="00E61CC0">
        <w:rPr>
          <w:sz w:val="20"/>
          <w:szCs w:val="20"/>
        </w:rPr>
        <w:t>միություններին</w:t>
      </w:r>
      <w:r w:rsidRPr="00E61CC0">
        <w:rPr>
          <w:sz w:val="20"/>
          <w:szCs w:val="20"/>
          <w:lang w:val="af-ZA"/>
        </w:rPr>
        <w:t xml:space="preserve"> </w:t>
      </w:r>
      <w:r w:rsidRPr="00E61CC0">
        <w:rPr>
          <w:sz w:val="20"/>
          <w:szCs w:val="20"/>
        </w:rPr>
        <w:t>անդամակցելու</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դրանց</w:t>
      </w:r>
      <w:r w:rsidRPr="00E61CC0">
        <w:rPr>
          <w:sz w:val="20"/>
          <w:szCs w:val="20"/>
          <w:lang w:val="af-ZA"/>
        </w:rPr>
        <w:t xml:space="preserve"> </w:t>
      </w:r>
      <w:r w:rsidRPr="00E61CC0">
        <w:rPr>
          <w:sz w:val="20"/>
          <w:szCs w:val="20"/>
        </w:rPr>
        <w:t>անդամության</w:t>
      </w:r>
      <w:r w:rsidRPr="00E61CC0">
        <w:rPr>
          <w:sz w:val="20"/>
          <w:szCs w:val="20"/>
          <w:lang w:val="af-ZA"/>
        </w:rPr>
        <w:t xml:space="preserve"> </w:t>
      </w:r>
      <w:r w:rsidRPr="00E61CC0">
        <w:rPr>
          <w:sz w:val="20"/>
          <w:szCs w:val="20"/>
        </w:rPr>
        <w:t>վճարները</w:t>
      </w:r>
      <w:r w:rsidRPr="00E61CC0">
        <w:rPr>
          <w:sz w:val="20"/>
          <w:szCs w:val="20"/>
          <w:lang w:val="af-ZA"/>
        </w:rPr>
        <w:t xml:space="preserve"> </w:t>
      </w:r>
      <w:r w:rsidRPr="00E61CC0">
        <w:rPr>
          <w:sz w:val="20"/>
          <w:szCs w:val="20"/>
        </w:rPr>
        <w:t>մուծելու</w:t>
      </w:r>
      <w:r w:rsidRPr="00E61CC0">
        <w:rPr>
          <w:sz w:val="20"/>
          <w:szCs w:val="20"/>
          <w:lang w:val="af-ZA"/>
        </w:rPr>
        <w:t xml:space="preserve"> </w:t>
      </w:r>
      <w:r w:rsidRPr="00E61CC0">
        <w:rPr>
          <w:sz w:val="20"/>
          <w:szCs w:val="20"/>
        </w:rPr>
        <w:t>մասին</w:t>
      </w:r>
      <w:r w:rsidRPr="00E61CC0">
        <w:rPr>
          <w:sz w:val="20"/>
          <w:szCs w:val="20"/>
          <w:lang w:val="af-ZA"/>
        </w:rPr>
        <w:t xml:space="preserve">. </w:t>
      </w:r>
    </w:p>
    <w:p w:rsidR="00F375A6" w:rsidRPr="00232DA0" w:rsidRDefault="00F375A6" w:rsidP="00CD6FB0">
      <w:pPr>
        <w:numPr>
          <w:ilvl w:val="0"/>
          <w:numId w:val="5"/>
        </w:numPr>
        <w:spacing w:line="240" w:lineRule="auto"/>
        <w:ind w:left="426" w:hanging="426"/>
        <w:rPr>
          <w:sz w:val="20"/>
          <w:szCs w:val="20"/>
          <w:lang w:val="af-ZA"/>
        </w:rPr>
      </w:pPr>
      <w:r w:rsidRPr="00232DA0">
        <w:rPr>
          <w:sz w:val="20"/>
          <w:szCs w:val="20"/>
          <w:lang w:val="af-ZA"/>
        </w:rPr>
        <w:lastRenderedPageBreak/>
        <w:t xml:space="preserve">համայնքի ղեկավարի ներկայացմամբ որոշում է ընդունում աշխատակազմի և բյուջետային հիմնարկների կանոնադրությունները, աշխատակիցների քանակը, հաստիքացուցակը և պաշտոնային դրույքաչափերը հաստատելու վերաբերյալ: </w:t>
      </w:r>
    </w:p>
    <w:p w:rsidR="00F375A6" w:rsidRPr="00E61CC0" w:rsidRDefault="00F375A6" w:rsidP="00CD6FB0">
      <w:pPr>
        <w:numPr>
          <w:ilvl w:val="0"/>
          <w:numId w:val="5"/>
        </w:numPr>
        <w:spacing w:line="240" w:lineRule="auto"/>
        <w:ind w:left="426" w:hanging="426"/>
        <w:rPr>
          <w:sz w:val="20"/>
          <w:szCs w:val="20"/>
          <w:lang w:val="af-ZA"/>
        </w:rPr>
      </w:pPr>
      <w:r w:rsidRPr="00E61CC0">
        <w:rPr>
          <w:sz w:val="20"/>
          <w:szCs w:val="20"/>
        </w:rPr>
        <w:t>Համայնքային</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պաշտոնների</w:t>
      </w:r>
      <w:r w:rsidRPr="00E61CC0">
        <w:rPr>
          <w:sz w:val="20"/>
          <w:szCs w:val="20"/>
          <w:lang w:val="af-ZA"/>
        </w:rPr>
        <w:t xml:space="preserve"> </w:t>
      </w:r>
      <w:r w:rsidRPr="00E61CC0">
        <w:rPr>
          <w:sz w:val="20"/>
          <w:szCs w:val="20"/>
        </w:rPr>
        <w:t>մասով</w:t>
      </w:r>
      <w:r w:rsidRPr="00E61CC0">
        <w:rPr>
          <w:sz w:val="20"/>
          <w:szCs w:val="20"/>
          <w:lang w:val="af-ZA"/>
        </w:rPr>
        <w:t xml:space="preserve"> </w:t>
      </w:r>
      <w:r w:rsidRPr="00E61CC0">
        <w:rPr>
          <w:sz w:val="20"/>
          <w:szCs w:val="20"/>
        </w:rPr>
        <w:t>աշխատակազմի</w:t>
      </w:r>
      <w:r w:rsidRPr="00E61CC0">
        <w:rPr>
          <w:sz w:val="20"/>
          <w:szCs w:val="20"/>
          <w:lang w:val="af-ZA"/>
        </w:rPr>
        <w:t xml:space="preserve"> </w:t>
      </w:r>
      <w:r w:rsidRPr="00E61CC0">
        <w:rPr>
          <w:sz w:val="20"/>
          <w:szCs w:val="20"/>
        </w:rPr>
        <w:t>աշխատակիցների</w:t>
      </w:r>
      <w:r w:rsidRPr="00E61CC0">
        <w:rPr>
          <w:sz w:val="20"/>
          <w:szCs w:val="20"/>
          <w:lang w:val="af-ZA"/>
        </w:rPr>
        <w:t xml:space="preserve"> </w:t>
      </w:r>
      <w:r w:rsidRPr="00E61CC0">
        <w:rPr>
          <w:sz w:val="20"/>
          <w:szCs w:val="20"/>
        </w:rPr>
        <w:t>թվաքանակը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հաստիքացուցակը</w:t>
      </w:r>
      <w:r w:rsidRPr="00E61CC0">
        <w:rPr>
          <w:sz w:val="20"/>
          <w:szCs w:val="20"/>
          <w:lang w:val="af-ZA"/>
        </w:rPr>
        <w:t xml:space="preserve"> </w:t>
      </w:r>
      <w:r w:rsidRPr="00E61CC0">
        <w:rPr>
          <w:sz w:val="20"/>
          <w:szCs w:val="20"/>
        </w:rPr>
        <w:t>հաստատելու</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փոփոխելու</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լրացնելու</w:t>
      </w:r>
      <w:r w:rsidRPr="00E61CC0">
        <w:rPr>
          <w:sz w:val="20"/>
          <w:szCs w:val="20"/>
          <w:lang w:val="af-ZA"/>
        </w:rPr>
        <w:t xml:space="preserve"> </w:t>
      </w:r>
      <w:r w:rsidRPr="00E61CC0">
        <w:rPr>
          <w:sz w:val="20"/>
          <w:szCs w:val="20"/>
        </w:rPr>
        <w:t>հարցում</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կայացնում</w:t>
      </w:r>
      <w:r w:rsidRPr="00E61CC0">
        <w:rPr>
          <w:sz w:val="20"/>
          <w:szCs w:val="20"/>
          <w:lang w:val="af-ZA"/>
        </w:rPr>
        <w:t xml:space="preserve"> </w:t>
      </w:r>
      <w:r w:rsidRPr="00E61CC0">
        <w:rPr>
          <w:sz w:val="20"/>
          <w:szCs w:val="20"/>
        </w:rPr>
        <w:t>համայնքային</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պաշտոնների</w:t>
      </w:r>
      <w:r w:rsidRPr="00E61CC0">
        <w:rPr>
          <w:sz w:val="20"/>
          <w:szCs w:val="20"/>
          <w:lang w:val="af-ZA"/>
        </w:rPr>
        <w:t xml:space="preserve"> </w:t>
      </w:r>
      <w:r w:rsidRPr="00E61CC0">
        <w:rPr>
          <w:sz w:val="20"/>
          <w:szCs w:val="20"/>
        </w:rPr>
        <w:t>անվանացանկում</w:t>
      </w:r>
      <w:r w:rsidRPr="00E61CC0">
        <w:rPr>
          <w:sz w:val="20"/>
          <w:szCs w:val="20"/>
          <w:lang w:val="af-ZA"/>
        </w:rPr>
        <w:t xml:space="preserve"> </w:t>
      </w:r>
      <w:r w:rsidRPr="00E61CC0">
        <w:rPr>
          <w:sz w:val="20"/>
          <w:szCs w:val="20"/>
        </w:rPr>
        <w:t>համապատասխան</w:t>
      </w:r>
      <w:r w:rsidRPr="00E61CC0">
        <w:rPr>
          <w:sz w:val="20"/>
          <w:szCs w:val="20"/>
          <w:lang w:val="af-ZA"/>
        </w:rPr>
        <w:t xml:space="preserve"> </w:t>
      </w:r>
      <w:r w:rsidRPr="00E61CC0">
        <w:rPr>
          <w:sz w:val="20"/>
          <w:szCs w:val="20"/>
        </w:rPr>
        <w:t>փոփոխություններ</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լրացումներ</w:t>
      </w:r>
      <w:r w:rsidRPr="00E61CC0">
        <w:rPr>
          <w:sz w:val="20"/>
          <w:szCs w:val="20"/>
          <w:lang w:val="af-ZA"/>
        </w:rPr>
        <w:t xml:space="preserve"> </w:t>
      </w:r>
      <w:r w:rsidRPr="00E61CC0">
        <w:rPr>
          <w:sz w:val="20"/>
          <w:szCs w:val="20"/>
        </w:rPr>
        <w:t>կատարելու</w:t>
      </w:r>
      <w:r w:rsidRPr="00E61CC0">
        <w:rPr>
          <w:sz w:val="20"/>
          <w:szCs w:val="20"/>
          <w:lang w:val="af-ZA"/>
        </w:rPr>
        <w:t xml:space="preserve"> </w:t>
      </w:r>
      <w:r w:rsidRPr="00E61CC0">
        <w:rPr>
          <w:sz w:val="20"/>
          <w:szCs w:val="20"/>
        </w:rPr>
        <w:t>նպատակով</w:t>
      </w:r>
      <w:r w:rsidRPr="00E61CC0">
        <w:rPr>
          <w:sz w:val="20"/>
          <w:szCs w:val="20"/>
          <w:lang w:val="af-ZA"/>
        </w:rPr>
        <w:t xml:space="preserve"> </w:t>
      </w: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կառավարության</w:t>
      </w:r>
      <w:r w:rsidRPr="00E61CC0">
        <w:rPr>
          <w:sz w:val="20"/>
          <w:szCs w:val="20"/>
          <w:lang w:val="af-ZA"/>
        </w:rPr>
        <w:t xml:space="preserve"> </w:t>
      </w:r>
      <w:r w:rsidRPr="00E61CC0">
        <w:rPr>
          <w:sz w:val="20"/>
          <w:szCs w:val="20"/>
        </w:rPr>
        <w:t>լիազորած</w:t>
      </w:r>
      <w:r w:rsidRPr="00E61CC0">
        <w:rPr>
          <w:sz w:val="20"/>
          <w:szCs w:val="20"/>
          <w:lang w:val="af-ZA"/>
        </w:rPr>
        <w:t xml:space="preserve"> </w:t>
      </w:r>
      <w:r w:rsidRPr="00E61CC0">
        <w:rPr>
          <w:sz w:val="20"/>
          <w:szCs w:val="20"/>
        </w:rPr>
        <w:t>պետական</w:t>
      </w:r>
      <w:r w:rsidRPr="00E61CC0">
        <w:rPr>
          <w:sz w:val="20"/>
          <w:szCs w:val="20"/>
          <w:lang w:val="af-ZA"/>
        </w:rPr>
        <w:t xml:space="preserve"> </w:t>
      </w:r>
      <w:r w:rsidRPr="00E61CC0">
        <w:rPr>
          <w:sz w:val="20"/>
          <w:szCs w:val="20"/>
        </w:rPr>
        <w:t>կառավարման</w:t>
      </w:r>
      <w:r w:rsidRPr="00E61CC0">
        <w:rPr>
          <w:sz w:val="20"/>
          <w:szCs w:val="20"/>
          <w:lang w:val="af-ZA"/>
        </w:rPr>
        <w:t xml:space="preserve"> </w:t>
      </w:r>
      <w:r w:rsidRPr="00E61CC0">
        <w:rPr>
          <w:sz w:val="20"/>
          <w:szCs w:val="20"/>
        </w:rPr>
        <w:t>մարմնին</w:t>
      </w:r>
      <w:r w:rsidRPr="00E61CC0">
        <w:rPr>
          <w:sz w:val="20"/>
          <w:szCs w:val="20"/>
          <w:lang w:val="af-ZA"/>
        </w:rPr>
        <w:t xml:space="preserve"> </w:t>
      </w:r>
      <w:r w:rsidRPr="00E61CC0">
        <w:rPr>
          <w:sz w:val="20"/>
          <w:szCs w:val="20"/>
        </w:rPr>
        <w:t>դիմելու</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Աշխատակազմի</w:t>
      </w:r>
      <w:r w:rsidRPr="00E61CC0">
        <w:rPr>
          <w:sz w:val="20"/>
          <w:szCs w:val="20"/>
          <w:lang w:val="af-ZA"/>
        </w:rPr>
        <w:t xml:space="preserve"> </w:t>
      </w:r>
      <w:r w:rsidRPr="00E61CC0">
        <w:rPr>
          <w:sz w:val="20"/>
          <w:szCs w:val="20"/>
        </w:rPr>
        <w:t>աշխատակիցների</w:t>
      </w:r>
      <w:r w:rsidRPr="00E61CC0">
        <w:rPr>
          <w:sz w:val="20"/>
          <w:szCs w:val="20"/>
          <w:lang w:val="af-ZA"/>
        </w:rPr>
        <w:t xml:space="preserve"> </w:t>
      </w:r>
      <w:r w:rsidRPr="00E61CC0">
        <w:rPr>
          <w:sz w:val="20"/>
          <w:szCs w:val="20"/>
        </w:rPr>
        <w:t>թվաքանակը</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հաստիքացուցակը</w:t>
      </w:r>
      <w:r w:rsidRPr="00E61CC0">
        <w:rPr>
          <w:sz w:val="20"/>
          <w:szCs w:val="20"/>
          <w:lang w:val="af-ZA"/>
        </w:rPr>
        <w:t xml:space="preserve"> </w:t>
      </w:r>
      <w:r w:rsidRPr="00E61CC0">
        <w:rPr>
          <w:sz w:val="20"/>
          <w:szCs w:val="20"/>
        </w:rPr>
        <w:t>հաստատված</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փոփոխված</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լրացված</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համարվում</w:t>
      </w:r>
      <w:r w:rsidRPr="00E61CC0">
        <w:rPr>
          <w:sz w:val="20"/>
          <w:szCs w:val="20"/>
          <w:lang w:val="af-ZA"/>
        </w:rPr>
        <w:t xml:space="preserve"> </w:t>
      </w: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կառավարության</w:t>
      </w:r>
      <w:r w:rsidRPr="00E61CC0">
        <w:rPr>
          <w:sz w:val="20"/>
          <w:szCs w:val="20"/>
          <w:lang w:val="af-ZA"/>
        </w:rPr>
        <w:t xml:space="preserve"> </w:t>
      </w:r>
      <w:r w:rsidRPr="00E61CC0">
        <w:rPr>
          <w:sz w:val="20"/>
          <w:szCs w:val="20"/>
        </w:rPr>
        <w:t>լիազորած</w:t>
      </w:r>
      <w:r w:rsidRPr="00E61CC0">
        <w:rPr>
          <w:sz w:val="20"/>
          <w:szCs w:val="20"/>
          <w:lang w:val="af-ZA"/>
        </w:rPr>
        <w:t xml:space="preserve"> </w:t>
      </w:r>
      <w:r w:rsidRPr="00E61CC0">
        <w:rPr>
          <w:sz w:val="20"/>
          <w:szCs w:val="20"/>
        </w:rPr>
        <w:t>պետական</w:t>
      </w:r>
      <w:r w:rsidRPr="00E61CC0">
        <w:rPr>
          <w:sz w:val="20"/>
          <w:szCs w:val="20"/>
          <w:lang w:val="af-ZA"/>
        </w:rPr>
        <w:t xml:space="preserve"> </w:t>
      </w:r>
      <w:r w:rsidRPr="00E61CC0">
        <w:rPr>
          <w:sz w:val="20"/>
          <w:szCs w:val="20"/>
        </w:rPr>
        <w:t>կառավարման</w:t>
      </w:r>
      <w:r w:rsidRPr="00E61CC0">
        <w:rPr>
          <w:sz w:val="20"/>
          <w:szCs w:val="20"/>
          <w:lang w:val="af-ZA"/>
        </w:rPr>
        <w:t xml:space="preserve"> </w:t>
      </w:r>
      <w:r w:rsidRPr="00E61CC0">
        <w:rPr>
          <w:sz w:val="20"/>
          <w:szCs w:val="20"/>
        </w:rPr>
        <w:t>մարմնի</w:t>
      </w:r>
      <w:r w:rsidRPr="00E61CC0">
        <w:rPr>
          <w:sz w:val="20"/>
          <w:szCs w:val="20"/>
          <w:lang w:val="af-ZA"/>
        </w:rPr>
        <w:t xml:space="preserve"> </w:t>
      </w:r>
      <w:r w:rsidRPr="00E61CC0">
        <w:rPr>
          <w:sz w:val="20"/>
          <w:szCs w:val="20"/>
        </w:rPr>
        <w:t>կողմից</w:t>
      </w:r>
      <w:r w:rsidRPr="00E61CC0">
        <w:rPr>
          <w:sz w:val="20"/>
          <w:szCs w:val="20"/>
          <w:lang w:val="af-ZA"/>
        </w:rPr>
        <w:t xml:space="preserve"> </w:t>
      </w:r>
      <w:r w:rsidRPr="00E61CC0">
        <w:rPr>
          <w:sz w:val="20"/>
          <w:szCs w:val="20"/>
        </w:rPr>
        <w:t>համայնքային</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պաշտոնների</w:t>
      </w:r>
      <w:r w:rsidRPr="00E61CC0">
        <w:rPr>
          <w:sz w:val="20"/>
          <w:szCs w:val="20"/>
          <w:lang w:val="af-ZA"/>
        </w:rPr>
        <w:t xml:space="preserve"> </w:t>
      </w:r>
      <w:r w:rsidRPr="00E61CC0">
        <w:rPr>
          <w:sz w:val="20"/>
          <w:szCs w:val="20"/>
        </w:rPr>
        <w:t>անվանացանկում</w:t>
      </w:r>
      <w:r w:rsidRPr="00E61CC0">
        <w:rPr>
          <w:sz w:val="20"/>
          <w:szCs w:val="20"/>
          <w:lang w:val="af-ZA"/>
        </w:rPr>
        <w:t xml:space="preserve"> </w:t>
      </w:r>
      <w:r w:rsidRPr="00E61CC0">
        <w:rPr>
          <w:sz w:val="20"/>
          <w:szCs w:val="20"/>
        </w:rPr>
        <w:t>համապատասխան</w:t>
      </w:r>
      <w:r w:rsidRPr="00E61CC0">
        <w:rPr>
          <w:sz w:val="20"/>
          <w:szCs w:val="20"/>
          <w:lang w:val="af-ZA"/>
        </w:rPr>
        <w:t xml:space="preserve"> </w:t>
      </w:r>
      <w:r w:rsidRPr="00E61CC0">
        <w:rPr>
          <w:sz w:val="20"/>
          <w:szCs w:val="20"/>
        </w:rPr>
        <w:t>փոփոխություններ</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լրացումներ</w:t>
      </w:r>
      <w:r w:rsidRPr="00E61CC0">
        <w:rPr>
          <w:sz w:val="20"/>
          <w:szCs w:val="20"/>
          <w:lang w:val="af-ZA"/>
        </w:rPr>
        <w:t xml:space="preserve"> </w:t>
      </w:r>
      <w:r w:rsidRPr="00E61CC0">
        <w:rPr>
          <w:sz w:val="20"/>
          <w:szCs w:val="20"/>
        </w:rPr>
        <w:t>կատարելու</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իրավական</w:t>
      </w:r>
      <w:r w:rsidRPr="00E61CC0">
        <w:rPr>
          <w:sz w:val="20"/>
          <w:szCs w:val="20"/>
          <w:lang w:val="af-ZA"/>
        </w:rPr>
        <w:t xml:space="preserve"> </w:t>
      </w:r>
      <w:r w:rsidRPr="00E61CC0">
        <w:rPr>
          <w:sz w:val="20"/>
          <w:szCs w:val="20"/>
        </w:rPr>
        <w:t>ակտն</w:t>
      </w:r>
      <w:r w:rsidRPr="00E61CC0">
        <w:rPr>
          <w:sz w:val="20"/>
          <w:szCs w:val="20"/>
          <w:lang w:val="af-ZA"/>
        </w:rPr>
        <w:t xml:space="preserve"> </w:t>
      </w:r>
      <w:r w:rsidRPr="00E61CC0">
        <w:rPr>
          <w:sz w:val="20"/>
          <w:szCs w:val="20"/>
        </w:rPr>
        <w:t>ուժի</w:t>
      </w:r>
      <w:r w:rsidRPr="00E61CC0">
        <w:rPr>
          <w:sz w:val="20"/>
          <w:szCs w:val="20"/>
          <w:lang w:val="af-ZA"/>
        </w:rPr>
        <w:t xml:space="preserve"> </w:t>
      </w:r>
      <w:r w:rsidRPr="00E61CC0">
        <w:rPr>
          <w:sz w:val="20"/>
          <w:szCs w:val="20"/>
        </w:rPr>
        <w:t>մեջ</w:t>
      </w:r>
      <w:r w:rsidRPr="00E61CC0">
        <w:rPr>
          <w:sz w:val="20"/>
          <w:szCs w:val="20"/>
          <w:lang w:val="af-ZA"/>
        </w:rPr>
        <w:t xml:space="preserve"> </w:t>
      </w:r>
      <w:r w:rsidRPr="00E61CC0">
        <w:rPr>
          <w:sz w:val="20"/>
          <w:szCs w:val="20"/>
        </w:rPr>
        <w:t>մտնելու</w:t>
      </w:r>
      <w:r w:rsidRPr="00E61CC0">
        <w:rPr>
          <w:sz w:val="20"/>
          <w:szCs w:val="20"/>
          <w:lang w:val="af-ZA"/>
        </w:rPr>
        <w:t xml:space="preserve"> </w:t>
      </w:r>
      <w:r w:rsidRPr="00E61CC0">
        <w:rPr>
          <w:sz w:val="20"/>
          <w:szCs w:val="20"/>
        </w:rPr>
        <w:t>պահից</w:t>
      </w:r>
      <w:r w:rsidRPr="00E61CC0">
        <w:rPr>
          <w:sz w:val="20"/>
          <w:szCs w:val="20"/>
          <w:lang w:val="af-ZA"/>
        </w:rPr>
        <w:t>.</w:t>
      </w:r>
    </w:p>
    <w:p w:rsidR="00F375A6" w:rsidRPr="00E61CC0" w:rsidRDefault="00F375A6" w:rsidP="00CD6FB0">
      <w:pPr>
        <w:numPr>
          <w:ilvl w:val="0"/>
          <w:numId w:val="5"/>
        </w:numPr>
        <w:spacing w:line="240" w:lineRule="auto"/>
        <w:ind w:left="426" w:hanging="426"/>
        <w:rPr>
          <w:sz w:val="20"/>
          <w:szCs w:val="20"/>
          <w:lang w:val="af-ZA"/>
        </w:rPr>
      </w:pPr>
      <w:proofErr w:type="gramStart"/>
      <w:r w:rsidRPr="00E61CC0">
        <w:rPr>
          <w:sz w:val="20"/>
          <w:szCs w:val="20"/>
        </w:rPr>
        <w:t>որոշում</w:t>
      </w:r>
      <w:proofErr w:type="gramEnd"/>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ընդունում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քաղաքաշինական</w:t>
      </w:r>
      <w:r w:rsidRPr="00E61CC0">
        <w:rPr>
          <w:sz w:val="20"/>
          <w:szCs w:val="20"/>
          <w:lang w:val="af-ZA"/>
        </w:rPr>
        <w:t xml:space="preserve"> </w:t>
      </w:r>
      <w:r w:rsidRPr="00E61CC0">
        <w:rPr>
          <w:sz w:val="20"/>
          <w:szCs w:val="20"/>
        </w:rPr>
        <w:t>ծրագրային</w:t>
      </w:r>
      <w:r w:rsidRPr="00E61CC0">
        <w:rPr>
          <w:sz w:val="20"/>
          <w:szCs w:val="20"/>
          <w:lang w:val="af-ZA"/>
        </w:rPr>
        <w:t xml:space="preserve"> </w:t>
      </w:r>
      <w:r w:rsidRPr="00E61CC0">
        <w:rPr>
          <w:sz w:val="20"/>
          <w:szCs w:val="20"/>
        </w:rPr>
        <w:t>փաստաթղթերը</w:t>
      </w:r>
      <w:r w:rsidRPr="00E61CC0">
        <w:rPr>
          <w:sz w:val="20"/>
          <w:szCs w:val="20"/>
          <w:lang w:val="af-ZA"/>
        </w:rPr>
        <w:t xml:space="preserve">, </w:t>
      </w:r>
      <w:r w:rsidRPr="00E61CC0">
        <w:rPr>
          <w:sz w:val="20"/>
          <w:szCs w:val="20"/>
        </w:rPr>
        <w:t>դրանց</w:t>
      </w:r>
      <w:r w:rsidRPr="00E61CC0">
        <w:rPr>
          <w:sz w:val="20"/>
          <w:szCs w:val="20"/>
          <w:lang w:val="af-ZA"/>
        </w:rPr>
        <w:t xml:space="preserve"> </w:t>
      </w:r>
      <w:r w:rsidRPr="00E61CC0">
        <w:rPr>
          <w:sz w:val="20"/>
          <w:szCs w:val="20"/>
        </w:rPr>
        <w:t>փոփոխությունները</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նախագծման</w:t>
      </w:r>
      <w:r w:rsidRPr="00E61CC0">
        <w:rPr>
          <w:sz w:val="20"/>
          <w:szCs w:val="20"/>
          <w:lang w:val="af-ZA"/>
        </w:rPr>
        <w:t xml:space="preserve"> </w:t>
      </w:r>
      <w:r w:rsidRPr="00E61CC0">
        <w:rPr>
          <w:sz w:val="20"/>
          <w:szCs w:val="20"/>
        </w:rPr>
        <w:t>առաջադրանքները</w:t>
      </w:r>
      <w:r w:rsidRPr="00E61CC0">
        <w:rPr>
          <w:sz w:val="20"/>
          <w:szCs w:val="20"/>
          <w:lang w:val="af-ZA"/>
        </w:rPr>
        <w:t xml:space="preserve"> </w:t>
      </w:r>
      <w:r w:rsidRPr="00E61CC0">
        <w:rPr>
          <w:sz w:val="20"/>
          <w:szCs w:val="20"/>
        </w:rPr>
        <w:t>հաստատելու</w:t>
      </w:r>
      <w:r w:rsidRPr="00E61CC0">
        <w:rPr>
          <w:sz w:val="20"/>
          <w:szCs w:val="20"/>
          <w:lang w:val="af-ZA"/>
        </w:rPr>
        <w:t xml:space="preserve"> </w:t>
      </w:r>
      <w:r w:rsidRPr="00E61CC0">
        <w:rPr>
          <w:sz w:val="20"/>
          <w:szCs w:val="20"/>
        </w:rPr>
        <w:t>մասին</w:t>
      </w:r>
      <w:r w:rsidRPr="00E61CC0">
        <w:rPr>
          <w:sz w:val="20"/>
          <w:szCs w:val="20"/>
          <w:lang w:val="af-ZA"/>
        </w:rPr>
        <w:t>` «</w:t>
      </w:r>
      <w:r w:rsidRPr="00E61CC0">
        <w:rPr>
          <w:sz w:val="20"/>
          <w:szCs w:val="20"/>
        </w:rPr>
        <w:t>Քաղաքաշինության</w:t>
      </w:r>
      <w:r w:rsidRPr="00E61CC0">
        <w:rPr>
          <w:sz w:val="20"/>
          <w:szCs w:val="20"/>
          <w:lang w:val="af-ZA"/>
        </w:rPr>
        <w:t xml:space="preserve"> </w:t>
      </w:r>
      <w:r w:rsidRPr="00E61CC0">
        <w:rPr>
          <w:sz w:val="20"/>
          <w:szCs w:val="20"/>
        </w:rPr>
        <w:t>մասին</w:t>
      </w:r>
      <w:r w:rsidRPr="00E61CC0">
        <w:rPr>
          <w:sz w:val="20"/>
          <w:szCs w:val="20"/>
          <w:lang w:val="af-ZA"/>
        </w:rPr>
        <w:t xml:space="preserve">» </w:t>
      </w: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օրենքով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p>
    <w:p w:rsidR="00F375A6" w:rsidRPr="00E61CC0" w:rsidRDefault="00F375A6" w:rsidP="00CD6FB0">
      <w:pPr>
        <w:numPr>
          <w:ilvl w:val="0"/>
          <w:numId w:val="5"/>
        </w:numPr>
        <w:spacing w:line="240" w:lineRule="auto"/>
        <w:ind w:left="426" w:hanging="426"/>
        <w:rPr>
          <w:sz w:val="20"/>
          <w:szCs w:val="20"/>
          <w:lang w:val="af-ZA"/>
        </w:rPr>
      </w:pPr>
      <w:proofErr w:type="gramStart"/>
      <w:r w:rsidRPr="00E61CC0">
        <w:rPr>
          <w:sz w:val="20"/>
          <w:szCs w:val="20"/>
        </w:rPr>
        <w:t>հաստատում</w:t>
      </w:r>
      <w:proofErr w:type="gramEnd"/>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քաղաքաշինական</w:t>
      </w:r>
      <w:r w:rsidRPr="00E61CC0">
        <w:rPr>
          <w:sz w:val="20"/>
          <w:szCs w:val="20"/>
          <w:lang w:val="af-ZA"/>
        </w:rPr>
        <w:t xml:space="preserve"> </w:t>
      </w:r>
      <w:r w:rsidRPr="00E61CC0">
        <w:rPr>
          <w:sz w:val="20"/>
          <w:szCs w:val="20"/>
        </w:rPr>
        <w:t>կանոնադրությունը</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lang w:val="ru-RU"/>
        </w:rPr>
        <w:t>ՏԻՄ</w:t>
      </w:r>
      <w:r w:rsidRPr="00E61CC0">
        <w:rPr>
          <w:sz w:val="20"/>
          <w:szCs w:val="20"/>
          <w:lang w:val="af-ZA"/>
        </w:rPr>
        <w:t xml:space="preserve"> </w:t>
      </w:r>
      <w:r w:rsidRPr="00E61CC0">
        <w:rPr>
          <w:sz w:val="20"/>
          <w:szCs w:val="20"/>
        </w:rPr>
        <w:t>օրենքի</w:t>
      </w:r>
      <w:r w:rsidRPr="00E61CC0">
        <w:rPr>
          <w:sz w:val="20"/>
          <w:szCs w:val="20"/>
          <w:lang w:val="af-ZA"/>
        </w:rPr>
        <w:t xml:space="preserve"> 37-</w:t>
      </w:r>
      <w:r w:rsidRPr="00E61CC0">
        <w:rPr>
          <w:sz w:val="20"/>
          <w:szCs w:val="20"/>
        </w:rPr>
        <w:t>րդ</w:t>
      </w:r>
      <w:r w:rsidRPr="00E61CC0">
        <w:rPr>
          <w:sz w:val="20"/>
          <w:szCs w:val="20"/>
          <w:lang w:val="af-ZA"/>
        </w:rPr>
        <w:t xml:space="preserve"> </w:t>
      </w:r>
      <w:r w:rsidRPr="00E61CC0">
        <w:rPr>
          <w:sz w:val="20"/>
          <w:szCs w:val="20"/>
        </w:rPr>
        <w:t>հոդվածի</w:t>
      </w:r>
      <w:r w:rsidRPr="00E61CC0">
        <w:rPr>
          <w:sz w:val="20"/>
          <w:szCs w:val="20"/>
          <w:lang w:val="af-ZA"/>
        </w:rPr>
        <w:t xml:space="preserve"> </w:t>
      </w:r>
      <w:r w:rsidRPr="00E61CC0">
        <w:rPr>
          <w:sz w:val="20"/>
          <w:szCs w:val="20"/>
        </w:rPr>
        <w:t>երկրորդ</w:t>
      </w:r>
      <w:r w:rsidRPr="00E61CC0">
        <w:rPr>
          <w:sz w:val="20"/>
          <w:szCs w:val="20"/>
          <w:lang w:val="af-ZA"/>
        </w:rPr>
        <w:t xml:space="preserve"> </w:t>
      </w:r>
      <w:r w:rsidRPr="00E61CC0">
        <w:rPr>
          <w:sz w:val="20"/>
          <w:szCs w:val="20"/>
        </w:rPr>
        <w:t>մասի</w:t>
      </w:r>
      <w:r w:rsidRPr="00E61CC0">
        <w:rPr>
          <w:sz w:val="20"/>
          <w:szCs w:val="20"/>
          <w:lang w:val="af-ZA"/>
        </w:rPr>
        <w:t xml:space="preserve"> 3-</w:t>
      </w:r>
      <w:r w:rsidRPr="00E61CC0">
        <w:rPr>
          <w:sz w:val="20"/>
          <w:szCs w:val="20"/>
        </w:rPr>
        <w:t>րդ</w:t>
      </w:r>
      <w:r w:rsidRPr="00E61CC0">
        <w:rPr>
          <w:sz w:val="20"/>
          <w:szCs w:val="20"/>
          <w:lang w:val="af-ZA"/>
        </w:rPr>
        <w:t xml:space="preserve"> </w:t>
      </w:r>
      <w:r w:rsidRPr="00E61CC0">
        <w:rPr>
          <w:sz w:val="20"/>
          <w:szCs w:val="20"/>
        </w:rPr>
        <w:t>կետով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քաղաքաշինական</w:t>
      </w:r>
      <w:r w:rsidRPr="00E61CC0">
        <w:rPr>
          <w:sz w:val="20"/>
          <w:szCs w:val="20"/>
          <w:lang w:val="af-ZA"/>
        </w:rPr>
        <w:t xml:space="preserve"> </w:t>
      </w:r>
      <w:r w:rsidRPr="00E61CC0">
        <w:rPr>
          <w:sz w:val="20"/>
          <w:szCs w:val="20"/>
        </w:rPr>
        <w:t>այն</w:t>
      </w:r>
      <w:r w:rsidRPr="00E61CC0">
        <w:rPr>
          <w:sz w:val="20"/>
          <w:szCs w:val="20"/>
          <w:lang w:val="af-ZA"/>
        </w:rPr>
        <w:t xml:space="preserve"> </w:t>
      </w:r>
      <w:r w:rsidRPr="00E61CC0">
        <w:rPr>
          <w:sz w:val="20"/>
          <w:szCs w:val="20"/>
        </w:rPr>
        <w:t>փաստաթղթերը</w:t>
      </w:r>
      <w:r w:rsidRPr="00E61CC0">
        <w:rPr>
          <w:sz w:val="20"/>
          <w:szCs w:val="20"/>
          <w:lang w:val="af-ZA"/>
        </w:rPr>
        <w:t xml:space="preserve">, </w:t>
      </w:r>
      <w:r w:rsidRPr="00E61CC0">
        <w:rPr>
          <w:sz w:val="20"/>
          <w:szCs w:val="20"/>
        </w:rPr>
        <w:t>որոնց</w:t>
      </w:r>
      <w:r w:rsidRPr="00E61CC0">
        <w:rPr>
          <w:sz w:val="20"/>
          <w:szCs w:val="20"/>
          <w:lang w:val="af-ZA"/>
        </w:rPr>
        <w:t xml:space="preserve"> </w:t>
      </w:r>
      <w:r w:rsidRPr="00E61CC0">
        <w:rPr>
          <w:sz w:val="20"/>
          <w:szCs w:val="20"/>
        </w:rPr>
        <w:t>պատվիրատուն</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համայնքը</w:t>
      </w:r>
      <w:r w:rsidRPr="00E61CC0">
        <w:rPr>
          <w:sz w:val="20"/>
          <w:szCs w:val="20"/>
          <w:lang w:val="af-ZA"/>
        </w:rPr>
        <w:t>.</w:t>
      </w:r>
    </w:p>
    <w:p w:rsidR="00F375A6" w:rsidRPr="00E61CC0" w:rsidRDefault="00F375A6" w:rsidP="00CD6FB0">
      <w:pPr>
        <w:numPr>
          <w:ilvl w:val="0"/>
          <w:numId w:val="5"/>
        </w:numPr>
        <w:spacing w:line="240" w:lineRule="auto"/>
        <w:ind w:left="426" w:hanging="426"/>
        <w:rPr>
          <w:sz w:val="20"/>
          <w:szCs w:val="20"/>
          <w:lang w:val="af-ZA"/>
        </w:rPr>
      </w:pPr>
      <w:r w:rsidRPr="00E61CC0">
        <w:rPr>
          <w:sz w:val="20"/>
          <w:szCs w:val="20"/>
        </w:rPr>
        <w:t>Հայաստանի</w:t>
      </w:r>
      <w:r w:rsidRPr="00E61CC0">
        <w:rPr>
          <w:sz w:val="20"/>
          <w:szCs w:val="20"/>
          <w:lang w:val="af-ZA"/>
        </w:rPr>
        <w:t xml:space="preserve"> </w:t>
      </w:r>
      <w:r w:rsidRPr="00E61CC0">
        <w:rPr>
          <w:sz w:val="20"/>
          <w:szCs w:val="20"/>
        </w:rPr>
        <w:t>Հանրապետության</w:t>
      </w:r>
      <w:r w:rsidRPr="00E61CC0">
        <w:rPr>
          <w:sz w:val="20"/>
          <w:szCs w:val="20"/>
          <w:lang w:val="af-ZA"/>
        </w:rPr>
        <w:t xml:space="preserve"> </w:t>
      </w:r>
      <w:r w:rsidRPr="00E61CC0">
        <w:rPr>
          <w:sz w:val="20"/>
          <w:szCs w:val="20"/>
        </w:rPr>
        <w:t>օրենսդրությամբ</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դեպքերում</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կարգով</w:t>
      </w:r>
      <w:r w:rsidRPr="00E61CC0">
        <w:rPr>
          <w:sz w:val="20"/>
          <w:szCs w:val="20"/>
          <w:lang w:val="af-ZA"/>
        </w:rPr>
        <w:t xml:space="preserve"> </w:t>
      </w:r>
      <w:r w:rsidRPr="00E61CC0">
        <w:rPr>
          <w:sz w:val="20"/>
          <w:szCs w:val="20"/>
        </w:rPr>
        <w:t>որոշում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ընդունում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հողերի</w:t>
      </w:r>
      <w:r w:rsidRPr="00E61CC0">
        <w:rPr>
          <w:sz w:val="20"/>
          <w:szCs w:val="20"/>
          <w:lang w:val="af-ZA"/>
        </w:rPr>
        <w:t xml:space="preserve"> </w:t>
      </w:r>
      <w:r w:rsidRPr="00E61CC0">
        <w:rPr>
          <w:sz w:val="20"/>
          <w:szCs w:val="20"/>
        </w:rPr>
        <w:t>օգտագործման</w:t>
      </w:r>
      <w:r w:rsidRPr="00E61CC0">
        <w:rPr>
          <w:sz w:val="20"/>
          <w:szCs w:val="20"/>
          <w:lang w:val="af-ZA"/>
        </w:rPr>
        <w:t xml:space="preserve"> </w:t>
      </w:r>
      <w:r w:rsidRPr="00E61CC0">
        <w:rPr>
          <w:sz w:val="20"/>
          <w:szCs w:val="20"/>
        </w:rPr>
        <w:t>սխեմաները</w:t>
      </w:r>
      <w:r w:rsidRPr="00E61CC0">
        <w:rPr>
          <w:sz w:val="20"/>
          <w:szCs w:val="20"/>
          <w:lang w:val="af-ZA"/>
        </w:rPr>
        <w:t xml:space="preserve"> </w:t>
      </w:r>
      <w:r w:rsidRPr="00E61CC0">
        <w:rPr>
          <w:sz w:val="20"/>
          <w:szCs w:val="20"/>
        </w:rPr>
        <w:t>հաստատելու</w:t>
      </w:r>
      <w:r w:rsidRPr="00E61CC0">
        <w:rPr>
          <w:sz w:val="20"/>
          <w:szCs w:val="20"/>
          <w:lang w:val="af-ZA"/>
        </w:rPr>
        <w:t xml:space="preserve"> </w:t>
      </w:r>
      <w:r w:rsidRPr="00E61CC0">
        <w:rPr>
          <w:sz w:val="20"/>
          <w:szCs w:val="20"/>
        </w:rPr>
        <w:t>մասին</w:t>
      </w:r>
      <w:r w:rsidRPr="00E61CC0">
        <w:rPr>
          <w:sz w:val="20"/>
          <w:szCs w:val="20"/>
          <w:lang w:val="af-ZA"/>
        </w:rPr>
        <w:t>.</w:t>
      </w:r>
    </w:p>
    <w:p w:rsidR="00F375A6" w:rsidRPr="00232DA0" w:rsidRDefault="00F375A6" w:rsidP="00CD6FB0">
      <w:pPr>
        <w:numPr>
          <w:ilvl w:val="0"/>
          <w:numId w:val="5"/>
        </w:numPr>
        <w:spacing w:line="240" w:lineRule="auto"/>
        <w:ind w:left="426" w:hanging="426"/>
        <w:rPr>
          <w:sz w:val="20"/>
          <w:szCs w:val="20"/>
        </w:rPr>
      </w:pPr>
      <w:proofErr w:type="gramStart"/>
      <w:r w:rsidRPr="00232DA0">
        <w:rPr>
          <w:sz w:val="20"/>
          <w:szCs w:val="20"/>
        </w:rPr>
        <w:t>հաստատում</w:t>
      </w:r>
      <w:proofErr w:type="gramEnd"/>
      <w:r w:rsidRPr="00232DA0">
        <w:rPr>
          <w:sz w:val="20"/>
          <w:szCs w:val="20"/>
        </w:rPr>
        <w:t xml:space="preserve"> է համայնքի սեփականության ամենամյա գույքագրման փաստաթղթերը. </w:t>
      </w:r>
    </w:p>
    <w:p w:rsidR="00F375A6" w:rsidRPr="00232DA0" w:rsidRDefault="00F375A6" w:rsidP="00CD6FB0">
      <w:pPr>
        <w:numPr>
          <w:ilvl w:val="0"/>
          <w:numId w:val="5"/>
        </w:numPr>
        <w:spacing w:line="240" w:lineRule="auto"/>
        <w:ind w:left="426" w:hanging="426"/>
        <w:rPr>
          <w:sz w:val="20"/>
          <w:szCs w:val="20"/>
        </w:rPr>
      </w:pPr>
      <w:proofErr w:type="gramStart"/>
      <w:r w:rsidRPr="00E61CC0">
        <w:rPr>
          <w:sz w:val="20"/>
          <w:szCs w:val="20"/>
        </w:rPr>
        <w:t>քննարկում</w:t>
      </w:r>
      <w:proofErr w:type="gramEnd"/>
      <w:r w:rsidRPr="00232DA0">
        <w:rPr>
          <w:sz w:val="20"/>
          <w:szCs w:val="20"/>
        </w:rPr>
        <w:t xml:space="preserve"> </w:t>
      </w:r>
      <w:r w:rsidRPr="00E61CC0">
        <w:rPr>
          <w:sz w:val="20"/>
          <w:szCs w:val="20"/>
        </w:rPr>
        <w:t>է</w:t>
      </w:r>
      <w:r w:rsidRPr="00232DA0">
        <w:rPr>
          <w:sz w:val="20"/>
          <w:szCs w:val="20"/>
        </w:rPr>
        <w:t xml:space="preserve"> </w:t>
      </w:r>
      <w:r w:rsidRPr="00E61CC0">
        <w:rPr>
          <w:sz w:val="20"/>
          <w:szCs w:val="20"/>
        </w:rPr>
        <w:t>Հայաստանի</w:t>
      </w:r>
      <w:r w:rsidRPr="00232DA0">
        <w:rPr>
          <w:sz w:val="20"/>
          <w:szCs w:val="20"/>
        </w:rPr>
        <w:t xml:space="preserve"> </w:t>
      </w:r>
      <w:r w:rsidRPr="00E61CC0">
        <w:rPr>
          <w:sz w:val="20"/>
          <w:szCs w:val="20"/>
        </w:rPr>
        <w:t>Հանրապետության</w:t>
      </w:r>
      <w:r w:rsidRPr="00232DA0">
        <w:rPr>
          <w:sz w:val="20"/>
          <w:szCs w:val="20"/>
        </w:rPr>
        <w:t xml:space="preserve"> </w:t>
      </w:r>
      <w:r w:rsidRPr="00E61CC0">
        <w:rPr>
          <w:sz w:val="20"/>
          <w:szCs w:val="20"/>
        </w:rPr>
        <w:t>վերահսկիչ</w:t>
      </w:r>
      <w:r w:rsidRPr="00232DA0">
        <w:rPr>
          <w:sz w:val="20"/>
          <w:szCs w:val="20"/>
        </w:rPr>
        <w:t xml:space="preserve"> </w:t>
      </w:r>
      <w:r w:rsidRPr="00E61CC0">
        <w:rPr>
          <w:sz w:val="20"/>
          <w:szCs w:val="20"/>
        </w:rPr>
        <w:t>պալատի</w:t>
      </w:r>
      <w:r w:rsidRPr="00232DA0">
        <w:rPr>
          <w:sz w:val="20"/>
          <w:szCs w:val="20"/>
        </w:rPr>
        <w:t xml:space="preserve"> </w:t>
      </w:r>
      <w:r w:rsidRPr="00E61CC0">
        <w:rPr>
          <w:sz w:val="20"/>
          <w:szCs w:val="20"/>
        </w:rPr>
        <w:t>իրականացրած</w:t>
      </w:r>
      <w:r w:rsidRPr="00232DA0">
        <w:rPr>
          <w:sz w:val="20"/>
          <w:szCs w:val="20"/>
        </w:rPr>
        <w:t xml:space="preserve"> </w:t>
      </w:r>
      <w:r w:rsidRPr="00E61CC0">
        <w:rPr>
          <w:sz w:val="20"/>
          <w:szCs w:val="20"/>
        </w:rPr>
        <w:t>վերահսկողության</w:t>
      </w:r>
      <w:r w:rsidRPr="00232DA0">
        <w:rPr>
          <w:sz w:val="20"/>
          <w:szCs w:val="20"/>
        </w:rPr>
        <w:t xml:space="preserve"> </w:t>
      </w:r>
      <w:r w:rsidRPr="00E61CC0">
        <w:rPr>
          <w:sz w:val="20"/>
          <w:szCs w:val="20"/>
        </w:rPr>
        <w:t>և</w:t>
      </w:r>
      <w:r w:rsidRPr="00232DA0">
        <w:rPr>
          <w:sz w:val="20"/>
          <w:szCs w:val="20"/>
        </w:rPr>
        <w:t xml:space="preserve"> </w:t>
      </w:r>
      <w:r w:rsidRPr="00E61CC0">
        <w:rPr>
          <w:sz w:val="20"/>
          <w:szCs w:val="20"/>
        </w:rPr>
        <w:t>այլ</w:t>
      </w:r>
      <w:r w:rsidRPr="00232DA0">
        <w:rPr>
          <w:sz w:val="20"/>
          <w:szCs w:val="20"/>
        </w:rPr>
        <w:t xml:space="preserve"> </w:t>
      </w:r>
      <w:r w:rsidRPr="00E61CC0">
        <w:rPr>
          <w:sz w:val="20"/>
          <w:szCs w:val="20"/>
        </w:rPr>
        <w:t>իրավասու</w:t>
      </w:r>
      <w:r w:rsidRPr="00232DA0">
        <w:rPr>
          <w:sz w:val="20"/>
          <w:szCs w:val="20"/>
        </w:rPr>
        <w:t xml:space="preserve"> </w:t>
      </w:r>
      <w:r w:rsidRPr="00E61CC0">
        <w:rPr>
          <w:sz w:val="20"/>
          <w:szCs w:val="20"/>
        </w:rPr>
        <w:t>պետական</w:t>
      </w:r>
      <w:r w:rsidRPr="00232DA0">
        <w:rPr>
          <w:sz w:val="20"/>
          <w:szCs w:val="20"/>
        </w:rPr>
        <w:t xml:space="preserve"> </w:t>
      </w:r>
      <w:r w:rsidRPr="00E61CC0">
        <w:rPr>
          <w:sz w:val="20"/>
          <w:szCs w:val="20"/>
        </w:rPr>
        <w:t>մարմինների</w:t>
      </w:r>
      <w:r w:rsidRPr="00232DA0">
        <w:rPr>
          <w:sz w:val="20"/>
          <w:szCs w:val="20"/>
        </w:rPr>
        <w:t xml:space="preserve"> </w:t>
      </w:r>
      <w:r w:rsidRPr="00E61CC0">
        <w:rPr>
          <w:sz w:val="20"/>
          <w:szCs w:val="20"/>
        </w:rPr>
        <w:t>իրականացրած</w:t>
      </w:r>
      <w:r w:rsidRPr="00232DA0">
        <w:rPr>
          <w:sz w:val="20"/>
          <w:szCs w:val="20"/>
        </w:rPr>
        <w:t xml:space="preserve"> </w:t>
      </w:r>
      <w:r w:rsidRPr="00E61CC0">
        <w:rPr>
          <w:sz w:val="20"/>
          <w:szCs w:val="20"/>
        </w:rPr>
        <w:t>ստուգումների</w:t>
      </w:r>
      <w:r w:rsidRPr="00232DA0">
        <w:rPr>
          <w:sz w:val="20"/>
          <w:szCs w:val="20"/>
        </w:rPr>
        <w:t xml:space="preserve"> </w:t>
      </w:r>
      <w:r w:rsidRPr="00E61CC0">
        <w:rPr>
          <w:sz w:val="20"/>
          <w:szCs w:val="20"/>
        </w:rPr>
        <w:t>արդյունքները</w:t>
      </w:r>
      <w:r w:rsidRPr="00232DA0">
        <w:rPr>
          <w:sz w:val="20"/>
          <w:szCs w:val="20"/>
        </w:rPr>
        <w:t xml:space="preserve"> </w:t>
      </w:r>
      <w:r w:rsidRPr="00E61CC0">
        <w:rPr>
          <w:sz w:val="20"/>
          <w:szCs w:val="20"/>
        </w:rPr>
        <w:t>և</w:t>
      </w:r>
      <w:r w:rsidRPr="00232DA0">
        <w:rPr>
          <w:sz w:val="20"/>
          <w:szCs w:val="20"/>
        </w:rPr>
        <w:t xml:space="preserve"> </w:t>
      </w:r>
      <w:r w:rsidRPr="00E61CC0">
        <w:rPr>
          <w:sz w:val="20"/>
          <w:szCs w:val="20"/>
        </w:rPr>
        <w:t>իր</w:t>
      </w:r>
      <w:r w:rsidRPr="00232DA0">
        <w:rPr>
          <w:sz w:val="20"/>
          <w:szCs w:val="20"/>
        </w:rPr>
        <w:t xml:space="preserve"> </w:t>
      </w:r>
      <w:r w:rsidRPr="00E61CC0">
        <w:rPr>
          <w:sz w:val="20"/>
          <w:szCs w:val="20"/>
        </w:rPr>
        <w:t>իրավասության</w:t>
      </w:r>
      <w:r w:rsidRPr="00232DA0">
        <w:rPr>
          <w:sz w:val="20"/>
          <w:szCs w:val="20"/>
        </w:rPr>
        <w:t xml:space="preserve"> </w:t>
      </w:r>
      <w:r w:rsidRPr="00E61CC0">
        <w:rPr>
          <w:sz w:val="20"/>
          <w:szCs w:val="20"/>
        </w:rPr>
        <w:t>շրջանակում</w:t>
      </w:r>
      <w:r w:rsidRPr="00232DA0">
        <w:rPr>
          <w:sz w:val="20"/>
          <w:szCs w:val="20"/>
        </w:rPr>
        <w:t xml:space="preserve"> </w:t>
      </w:r>
      <w:r w:rsidRPr="00E61CC0">
        <w:rPr>
          <w:sz w:val="20"/>
          <w:szCs w:val="20"/>
        </w:rPr>
        <w:t>դրանց</w:t>
      </w:r>
      <w:r w:rsidRPr="00232DA0">
        <w:rPr>
          <w:sz w:val="20"/>
          <w:szCs w:val="20"/>
        </w:rPr>
        <w:t xml:space="preserve"> </w:t>
      </w:r>
      <w:r w:rsidRPr="00E61CC0">
        <w:rPr>
          <w:sz w:val="20"/>
          <w:szCs w:val="20"/>
        </w:rPr>
        <w:t>վերաբերյալ</w:t>
      </w:r>
      <w:r w:rsidRPr="00232DA0">
        <w:rPr>
          <w:sz w:val="20"/>
          <w:szCs w:val="20"/>
        </w:rPr>
        <w:t xml:space="preserve"> </w:t>
      </w:r>
      <w:r w:rsidRPr="00E61CC0">
        <w:rPr>
          <w:sz w:val="20"/>
          <w:szCs w:val="20"/>
        </w:rPr>
        <w:t>ընդունում</w:t>
      </w:r>
      <w:r w:rsidRPr="00232DA0">
        <w:rPr>
          <w:sz w:val="20"/>
          <w:szCs w:val="20"/>
        </w:rPr>
        <w:t xml:space="preserve"> </w:t>
      </w:r>
      <w:r w:rsidRPr="00E61CC0">
        <w:rPr>
          <w:sz w:val="20"/>
          <w:szCs w:val="20"/>
        </w:rPr>
        <w:t>է</w:t>
      </w:r>
      <w:r w:rsidRPr="00232DA0">
        <w:rPr>
          <w:sz w:val="20"/>
          <w:szCs w:val="20"/>
        </w:rPr>
        <w:t xml:space="preserve"> </w:t>
      </w:r>
      <w:r w:rsidRPr="00E61CC0">
        <w:rPr>
          <w:sz w:val="20"/>
          <w:szCs w:val="20"/>
        </w:rPr>
        <w:t>որոշում</w:t>
      </w:r>
      <w:r w:rsidRPr="00232DA0">
        <w:rPr>
          <w:sz w:val="20"/>
          <w:szCs w:val="20"/>
        </w:rPr>
        <w:t>.</w:t>
      </w:r>
    </w:p>
    <w:p w:rsidR="00F375A6" w:rsidRPr="00232DA0" w:rsidRDefault="00F375A6" w:rsidP="00CD6FB0">
      <w:pPr>
        <w:numPr>
          <w:ilvl w:val="0"/>
          <w:numId w:val="5"/>
        </w:numPr>
        <w:spacing w:line="240" w:lineRule="auto"/>
        <w:ind w:left="426" w:hanging="426"/>
        <w:rPr>
          <w:sz w:val="20"/>
          <w:szCs w:val="20"/>
        </w:rPr>
      </w:pPr>
      <w:proofErr w:type="gramStart"/>
      <w:r w:rsidRPr="00232DA0">
        <w:rPr>
          <w:sz w:val="20"/>
          <w:szCs w:val="20"/>
        </w:rPr>
        <w:t>քննարկում</w:t>
      </w:r>
      <w:proofErr w:type="gramEnd"/>
      <w:r w:rsidRPr="00232DA0">
        <w:rPr>
          <w:sz w:val="20"/>
          <w:szCs w:val="20"/>
        </w:rPr>
        <w:t xml:space="preserve"> և որոշում է կայացնում համայնքում տեղական ինքնակառավարմանը բնակիչների մասնակցության կարգը հաստատելու վերաբերյալ.</w:t>
      </w:r>
    </w:p>
    <w:p w:rsidR="00F375A6" w:rsidRPr="00232DA0" w:rsidRDefault="00F375A6" w:rsidP="00CD6FB0">
      <w:pPr>
        <w:numPr>
          <w:ilvl w:val="0"/>
          <w:numId w:val="5"/>
        </w:numPr>
        <w:spacing w:line="240" w:lineRule="auto"/>
        <w:ind w:left="426" w:hanging="426"/>
        <w:rPr>
          <w:sz w:val="20"/>
          <w:szCs w:val="20"/>
        </w:rPr>
      </w:pPr>
      <w:r w:rsidRPr="00232DA0">
        <w:rPr>
          <w:sz w:val="20"/>
          <w:szCs w:val="20"/>
        </w:rPr>
        <w:t>քննարկում և որոշում է կայացնում համայնքի ղեկավարին կից, համայնքի տարածքում հասարակական կարգով գործող խորհրդակցական մարմինների քանակի, անվանումների ու ձևավորման կարգը հաստատելու վերաբերյալ:</w:t>
      </w:r>
    </w:p>
    <w:p w:rsidR="00F375A6" w:rsidRPr="00232DA0" w:rsidRDefault="00F375A6" w:rsidP="00CD6FB0">
      <w:pPr>
        <w:numPr>
          <w:ilvl w:val="0"/>
          <w:numId w:val="5"/>
        </w:numPr>
        <w:spacing w:line="240" w:lineRule="auto"/>
        <w:ind w:left="426" w:hanging="426"/>
        <w:rPr>
          <w:sz w:val="20"/>
          <w:szCs w:val="20"/>
        </w:rPr>
      </w:pPr>
      <w:r w:rsidRPr="00232DA0">
        <w:rPr>
          <w:sz w:val="20"/>
          <w:szCs w:val="20"/>
        </w:rPr>
        <w:t>Ավագանու նիստում կարող է քննարկվել համայնքի շահերին վերաբերող ցանկացած հարց: Քննարկվող հարցերի վերաբերյալ ավագանին ընդունում է որոշումներ և ուղերձներ: ՏԻՄ օրենքով սահմանված դեպքերում ավագանին կազմում է արձանագրություններ:</w:t>
      </w:r>
    </w:p>
    <w:p w:rsidR="00F375A6" w:rsidRPr="00232DA0" w:rsidRDefault="00F375A6" w:rsidP="00CD6FB0">
      <w:pPr>
        <w:numPr>
          <w:ilvl w:val="0"/>
          <w:numId w:val="5"/>
        </w:numPr>
        <w:spacing w:line="240" w:lineRule="auto"/>
        <w:ind w:left="426" w:hanging="426"/>
        <w:rPr>
          <w:sz w:val="20"/>
          <w:szCs w:val="20"/>
        </w:rPr>
      </w:pPr>
      <w:r w:rsidRPr="0083267C">
        <w:rPr>
          <w:sz w:val="20"/>
          <w:szCs w:val="20"/>
        </w:rPr>
        <w:t>Համայնքի</w:t>
      </w:r>
      <w:r w:rsidRPr="00232DA0">
        <w:rPr>
          <w:sz w:val="20"/>
          <w:szCs w:val="20"/>
        </w:rPr>
        <w:t xml:space="preserve"> </w:t>
      </w:r>
      <w:r w:rsidRPr="0083267C">
        <w:rPr>
          <w:sz w:val="20"/>
          <w:szCs w:val="20"/>
        </w:rPr>
        <w:t>ավագանին</w:t>
      </w:r>
      <w:r w:rsidRPr="00232DA0">
        <w:rPr>
          <w:sz w:val="20"/>
          <w:szCs w:val="20"/>
        </w:rPr>
        <w:t xml:space="preserve"> </w:t>
      </w:r>
      <w:r w:rsidRPr="0083267C">
        <w:rPr>
          <w:sz w:val="20"/>
          <w:szCs w:val="20"/>
        </w:rPr>
        <w:t>ընդունում</w:t>
      </w:r>
      <w:r w:rsidRPr="00232DA0">
        <w:rPr>
          <w:sz w:val="20"/>
          <w:szCs w:val="20"/>
        </w:rPr>
        <w:t xml:space="preserve"> </w:t>
      </w:r>
      <w:r w:rsidRPr="0083267C">
        <w:rPr>
          <w:sz w:val="20"/>
          <w:szCs w:val="20"/>
        </w:rPr>
        <w:t>է</w:t>
      </w:r>
      <w:r w:rsidRPr="00232DA0">
        <w:rPr>
          <w:sz w:val="20"/>
          <w:szCs w:val="20"/>
        </w:rPr>
        <w:t xml:space="preserve"> </w:t>
      </w:r>
      <w:r w:rsidRPr="0083267C">
        <w:rPr>
          <w:sz w:val="20"/>
          <w:szCs w:val="20"/>
        </w:rPr>
        <w:t>կանոնակարգ</w:t>
      </w:r>
      <w:r w:rsidRPr="00232DA0">
        <w:rPr>
          <w:sz w:val="20"/>
          <w:szCs w:val="20"/>
        </w:rPr>
        <w:t xml:space="preserve">, </w:t>
      </w:r>
      <w:r w:rsidRPr="0083267C">
        <w:rPr>
          <w:sz w:val="20"/>
          <w:szCs w:val="20"/>
        </w:rPr>
        <w:t>որը</w:t>
      </w:r>
      <w:r w:rsidRPr="00232DA0">
        <w:rPr>
          <w:sz w:val="20"/>
          <w:szCs w:val="20"/>
        </w:rPr>
        <w:t xml:space="preserve"> </w:t>
      </w:r>
      <w:r w:rsidRPr="0083267C">
        <w:rPr>
          <w:sz w:val="20"/>
          <w:szCs w:val="20"/>
        </w:rPr>
        <w:t>կարգավորում</w:t>
      </w:r>
      <w:r w:rsidRPr="00232DA0">
        <w:rPr>
          <w:sz w:val="20"/>
          <w:szCs w:val="20"/>
        </w:rPr>
        <w:t xml:space="preserve"> </w:t>
      </w:r>
      <w:r w:rsidRPr="0083267C">
        <w:rPr>
          <w:sz w:val="20"/>
          <w:szCs w:val="20"/>
        </w:rPr>
        <w:t>է</w:t>
      </w:r>
      <w:r w:rsidRPr="00232DA0">
        <w:rPr>
          <w:sz w:val="20"/>
          <w:szCs w:val="20"/>
        </w:rPr>
        <w:t xml:space="preserve"> </w:t>
      </w:r>
      <w:r w:rsidRPr="0083267C">
        <w:rPr>
          <w:sz w:val="20"/>
          <w:szCs w:val="20"/>
        </w:rPr>
        <w:t>ավագանու</w:t>
      </w:r>
      <w:r w:rsidRPr="00232DA0">
        <w:rPr>
          <w:sz w:val="20"/>
          <w:szCs w:val="20"/>
        </w:rPr>
        <w:t xml:space="preserve"> </w:t>
      </w:r>
      <w:r w:rsidRPr="0083267C">
        <w:rPr>
          <w:sz w:val="20"/>
          <w:szCs w:val="20"/>
        </w:rPr>
        <w:t>գործունեությունը</w:t>
      </w:r>
      <w:r w:rsidRPr="00232DA0">
        <w:rPr>
          <w:sz w:val="20"/>
          <w:szCs w:val="20"/>
        </w:rPr>
        <w:t xml:space="preserve">, </w:t>
      </w:r>
      <w:r w:rsidRPr="0083267C">
        <w:rPr>
          <w:sz w:val="20"/>
          <w:szCs w:val="20"/>
        </w:rPr>
        <w:t>նիստերի</w:t>
      </w:r>
      <w:r w:rsidRPr="00232DA0">
        <w:rPr>
          <w:sz w:val="20"/>
          <w:szCs w:val="20"/>
        </w:rPr>
        <w:t xml:space="preserve"> </w:t>
      </w:r>
      <w:r w:rsidRPr="0083267C">
        <w:rPr>
          <w:sz w:val="20"/>
          <w:szCs w:val="20"/>
        </w:rPr>
        <w:t>նախապատրաստումը</w:t>
      </w:r>
      <w:r w:rsidRPr="00232DA0">
        <w:rPr>
          <w:sz w:val="20"/>
          <w:szCs w:val="20"/>
        </w:rPr>
        <w:t xml:space="preserve"> </w:t>
      </w:r>
      <w:r w:rsidRPr="0083267C">
        <w:rPr>
          <w:sz w:val="20"/>
          <w:szCs w:val="20"/>
        </w:rPr>
        <w:t>և</w:t>
      </w:r>
      <w:r w:rsidRPr="00232DA0">
        <w:rPr>
          <w:sz w:val="20"/>
          <w:szCs w:val="20"/>
        </w:rPr>
        <w:t xml:space="preserve"> </w:t>
      </w:r>
      <w:r w:rsidRPr="0083267C">
        <w:rPr>
          <w:sz w:val="20"/>
          <w:szCs w:val="20"/>
        </w:rPr>
        <w:t>անցկացումը</w:t>
      </w:r>
      <w:r w:rsidRPr="00232DA0">
        <w:rPr>
          <w:sz w:val="20"/>
          <w:szCs w:val="20"/>
        </w:rPr>
        <w:t xml:space="preserve">: </w:t>
      </w:r>
      <w:r w:rsidRPr="0083267C">
        <w:rPr>
          <w:sz w:val="20"/>
          <w:szCs w:val="20"/>
        </w:rPr>
        <w:t>Ավագանու</w:t>
      </w:r>
      <w:r w:rsidRPr="00232DA0">
        <w:rPr>
          <w:sz w:val="20"/>
          <w:szCs w:val="20"/>
        </w:rPr>
        <w:t xml:space="preserve"> </w:t>
      </w:r>
      <w:r w:rsidRPr="0083267C">
        <w:rPr>
          <w:sz w:val="20"/>
          <w:szCs w:val="20"/>
        </w:rPr>
        <w:t>նիստերն</w:t>
      </w:r>
      <w:r w:rsidRPr="00232DA0">
        <w:rPr>
          <w:sz w:val="20"/>
          <w:szCs w:val="20"/>
        </w:rPr>
        <w:t xml:space="preserve"> </w:t>
      </w:r>
      <w:r w:rsidRPr="0083267C">
        <w:rPr>
          <w:sz w:val="20"/>
          <w:szCs w:val="20"/>
        </w:rPr>
        <w:t>անցկացվում</w:t>
      </w:r>
      <w:r w:rsidRPr="00232DA0">
        <w:rPr>
          <w:sz w:val="20"/>
          <w:szCs w:val="20"/>
        </w:rPr>
        <w:t xml:space="preserve"> </w:t>
      </w:r>
      <w:r w:rsidRPr="0083267C">
        <w:rPr>
          <w:sz w:val="20"/>
          <w:szCs w:val="20"/>
        </w:rPr>
        <w:t>են</w:t>
      </w:r>
      <w:r w:rsidRPr="00232DA0">
        <w:rPr>
          <w:sz w:val="20"/>
          <w:szCs w:val="20"/>
        </w:rPr>
        <w:t xml:space="preserve"> </w:t>
      </w:r>
      <w:r w:rsidRPr="0083267C">
        <w:rPr>
          <w:sz w:val="20"/>
          <w:szCs w:val="20"/>
        </w:rPr>
        <w:t>ոչ</w:t>
      </w:r>
      <w:r w:rsidRPr="00232DA0">
        <w:rPr>
          <w:sz w:val="20"/>
          <w:szCs w:val="20"/>
        </w:rPr>
        <w:t xml:space="preserve"> </w:t>
      </w:r>
      <w:r w:rsidRPr="0083267C">
        <w:rPr>
          <w:sz w:val="20"/>
          <w:szCs w:val="20"/>
        </w:rPr>
        <w:t>պակաս</w:t>
      </w:r>
      <w:r w:rsidRPr="00232DA0">
        <w:rPr>
          <w:sz w:val="20"/>
          <w:szCs w:val="20"/>
        </w:rPr>
        <w:t xml:space="preserve">, </w:t>
      </w:r>
      <w:r w:rsidRPr="0083267C">
        <w:rPr>
          <w:sz w:val="20"/>
          <w:szCs w:val="20"/>
        </w:rPr>
        <w:t>քան</w:t>
      </w:r>
      <w:r w:rsidRPr="00232DA0">
        <w:rPr>
          <w:sz w:val="20"/>
          <w:szCs w:val="20"/>
        </w:rPr>
        <w:t xml:space="preserve"> </w:t>
      </w:r>
      <w:r w:rsidRPr="0083267C">
        <w:rPr>
          <w:sz w:val="20"/>
          <w:szCs w:val="20"/>
        </w:rPr>
        <w:t>երկու</w:t>
      </w:r>
      <w:r w:rsidRPr="00232DA0">
        <w:rPr>
          <w:sz w:val="20"/>
          <w:szCs w:val="20"/>
        </w:rPr>
        <w:t xml:space="preserve"> </w:t>
      </w:r>
      <w:r w:rsidRPr="0083267C">
        <w:rPr>
          <w:sz w:val="20"/>
          <w:szCs w:val="20"/>
        </w:rPr>
        <w:t>ամիսը</w:t>
      </w:r>
      <w:r w:rsidRPr="00232DA0">
        <w:rPr>
          <w:sz w:val="20"/>
          <w:szCs w:val="20"/>
        </w:rPr>
        <w:t xml:space="preserve"> </w:t>
      </w:r>
      <w:r w:rsidRPr="0083267C">
        <w:rPr>
          <w:sz w:val="20"/>
          <w:szCs w:val="20"/>
        </w:rPr>
        <w:t>մեկ</w:t>
      </w:r>
      <w:r w:rsidRPr="00232DA0">
        <w:rPr>
          <w:sz w:val="20"/>
          <w:szCs w:val="20"/>
        </w:rPr>
        <w:t xml:space="preserve"> </w:t>
      </w:r>
      <w:r w:rsidRPr="0083267C">
        <w:rPr>
          <w:sz w:val="20"/>
          <w:szCs w:val="20"/>
        </w:rPr>
        <w:t>անգամ</w:t>
      </w:r>
      <w:r w:rsidRPr="00232DA0">
        <w:rPr>
          <w:sz w:val="20"/>
          <w:szCs w:val="20"/>
        </w:rPr>
        <w:t>:</w:t>
      </w:r>
    </w:p>
    <w:p w:rsidR="00F375A6" w:rsidRPr="00232DA0" w:rsidRDefault="00F375A6" w:rsidP="00CD6FB0">
      <w:pPr>
        <w:numPr>
          <w:ilvl w:val="0"/>
          <w:numId w:val="5"/>
        </w:numPr>
        <w:spacing w:line="240" w:lineRule="auto"/>
        <w:ind w:left="426" w:hanging="426"/>
        <w:rPr>
          <w:sz w:val="20"/>
          <w:szCs w:val="20"/>
        </w:rPr>
      </w:pPr>
      <w:r w:rsidRPr="00232DA0">
        <w:rPr>
          <w:sz w:val="20"/>
          <w:szCs w:val="20"/>
        </w:rPr>
        <w:t>Համայնքի ավագանու նիստերի օրակարգի նախագիծը ձևավորում են համայնքի ղեկավարն ու ավագանու անդամները` համայնքի ղեկավարի աշխատակազմի քարտուղարին նիստից առնվազն տաս օր առաջ ներկայացրած գրավոր հարցերից:-----------</w:t>
      </w:r>
    </w:p>
    <w:p w:rsidR="00F375A6" w:rsidRPr="00232DA0" w:rsidRDefault="00F375A6" w:rsidP="00CD6FB0">
      <w:pPr>
        <w:numPr>
          <w:ilvl w:val="0"/>
          <w:numId w:val="5"/>
        </w:numPr>
        <w:spacing w:line="240" w:lineRule="auto"/>
        <w:ind w:left="426" w:hanging="426"/>
        <w:rPr>
          <w:sz w:val="20"/>
          <w:szCs w:val="20"/>
        </w:rPr>
      </w:pPr>
      <w:r w:rsidRPr="00E61CC0">
        <w:rPr>
          <w:sz w:val="20"/>
          <w:szCs w:val="20"/>
        </w:rPr>
        <w:t>Համայնքի</w:t>
      </w:r>
      <w:r w:rsidRPr="00232DA0">
        <w:rPr>
          <w:sz w:val="20"/>
          <w:szCs w:val="20"/>
        </w:rPr>
        <w:t xml:space="preserve"> </w:t>
      </w:r>
      <w:r w:rsidRPr="00E61CC0">
        <w:rPr>
          <w:sz w:val="20"/>
          <w:szCs w:val="20"/>
        </w:rPr>
        <w:t>ավագանու</w:t>
      </w:r>
      <w:r w:rsidRPr="00232DA0">
        <w:rPr>
          <w:sz w:val="20"/>
          <w:szCs w:val="20"/>
        </w:rPr>
        <w:t xml:space="preserve"> </w:t>
      </w:r>
      <w:r w:rsidRPr="00E61CC0">
        <w:rPr>
          <w:sz w:val="20"/>
          <w:szCs w:val="20"/>
        </w:rPr>
        <w:t>անդամը</w:t>
      </w:r>
      <w:r w:rsidRPr="00232DA0">
        <w:rPr>
          <w:sz w:val="20"/>
          <w:szCs w:val="20"/>
        </w:rPr>
        <w:t xml:space="preserve"> </w:t>
      </w:r>
      <w:r w:rsidRPr="00E61CC0">
        <w:rPr>
          <w:sz w:val="20"/>
          <w:szCs w:val="20"/>
        </w:rPr>
        <w:t>չի</w:t>
      </w:r>
      <w:r w:rsidRPr="00232DA0">
        <w:rPr>
          <w:sz w:val="20"/>
          <w:szCs w:val="20"/>
        </w:rPr>
        <w:t xml:space="preserve"> </w:t>
      </w:r>
      <w:r w:rsidRPr="00E61CC0">
        <w:rPr>
          <w:sz w:val="20"/>
          <w:szCs w:val="20"/>
        </w:rPr>
        <w:t>կարող</w:t>
      </w:r>
      <w:r w:rsidRPr="00232DA0">
        <w:rPr>
          <w:sz w:val="20"/>
          <w:szCs w:val="20"/>
        </w:rPr>
        <w:t xml:space="preserve"> </w:t>
      </w:r>
      <w:r w:rsidRPr="00E61CC0">
        <w:rPr>
          <w:sz w:val="20"/>
          <w:szCs w:val="20"/>
        </w:rPr>
        <w:t>միաժամանակ</w:t>
      </w:r>
      <w:r w:rsidRPr="00232DA0">
        <w:rPr>
          <w:sz w:val="20"/>
          <w:szCs w:val="20"/>
        </w:rPr>
        <w:t xml:space="preserve">` </w:t>
      </w:r>
    </w:p>
    <w:p w:rsidR="00F375A6" w:rsidRPr="00232DA0" w:rsidRDefault="00F375A6" w:rsidP="00CD6FB0">
      <w:pPr>
        <w:numPr>
          <w:ilvl w:val="0"/>
          <w:numId w:val="5"/>
        </w:numPr>
        <w:spacing w:line="240" w:lineRule="auto"/>
        <w:ind w:left="426" w:hanging="426"/>
        <w:rPr>
          <w:sz w:val="20"/>
          <w:szCs w:val="20"/>
        </w:rPr>
      </w:pPr>
      <w:r w:rsidRPr="00232DA0">
        <w:rPr>
          <w:sz w:val="20"/>
          <w:szCs w:val="20"/>
        </w:rPr>
        <w:t xml:space="preserve">1) </w:t>
      </w:r>
      <w:proofErr w:type="gramStart"/>
      <w:r w:rsidRPr="00E61CC0">
        <w:rPr>
          <w:sz w:val="20"/>
          <w:szCs w:val="20"/>
        </w:rPr>
        <w:t>աշխատել</w:t>
      </w:r>
      <w:proofErr w:type="gramEnd"/>
      <w:r w:rsidRPr="00232DA0">
        <w:rPr>
          <w:sz w:val="20"/>
          <w:szCs w:val="20"/>
        </w:rPr>
        <w:t xml:space="preserve"> </w:t>
      </w:r>
      <w:r w:rsidRPr="00E61CC0">
        <w:rPr>
          <w:sz w:val="20"/>
          <w:szCs w:val="20"/>
        </w:rPr>
        <w:t>նույն</w:t>
      </w:r>
      <w:r w:rsidRPr="00232DA0">
        <w:rPr>
          <w:sz w:val="20"/>
          <w:szCs w:val="20"/>
        </w:rPr>
        <w:t xml:space="preserve"> </w:t>
      </w:r>
      <w:r w:rsidRPr="00E61CC0">
        <w:rPr>
          <w:sz w:val="20"/>
          <w:szCs w:val="20"/>
        </w:rPr>
        <w:t>աշխատակազմում</w:t>
      </w:r>
      <w:r w:rsidRPr="00232DA0">
        <w:rPr>
          <w:sz w:val="20"/>
          <w:szCs w:val="20"/>
        </w:rPr>
        <w:t xml:space="preserve">, </w:t>
      </w:r>
      <w:r w:rsidRPr="00E61CC0">
        <w:rPr>
          <w:sz w:val="20"/>
          <w:szCs w:val="20"/>
        </w:rPr>
        <w:t>համայնքի</w:t>
      </w:r>
      <w:r w:rsidRPr="00232DA0">
        <w:rPr>
          <w:sz w:val="20"/>
          <w:szCs w:val="20"/>
        </w:rPr>
        <w:t xml:space="preserve"> </w:t>
      </w:r>
      <w:r w:rsidRPr="00E61CC0">
        <w:rPr>
          <w:sz w:val="20"/>
          <w:szCs w:val="20"/>
        </w:rPr>
        <w:t>բյուջետային</w:t>
      </w:r>
      <w:r w:rsidRPr="00232DA0">
        <w:rPr>
          <w:sz w:val="20"/>
          <w:szCs w:val="20"/>
        </w:rPr>
        <w:t xml:space="preserve"> </w:t>
      </w:r>
      <w:r w:rsidRPr="00E61CC0">
        <w:rPr>
          <w:sz w:val="20"/>
          <w:szCs w:val="20"/>
        </w:rPr>
        <w:t>հիմնարկներում</w:t>
      </w:r>
      <w:r w:rsidRPr="00232DA0">
        <w:rPr>
          <w:sz w:val="20"/>
          <w:szCs w:val="20"/>
        </w:rPr>
        <w:t xml:space="preserve">, </w:t>
      </w:r>
      <w:r w:rsidRPr="00E61CC0">
        <w:rPr>
          <w:sz w:val="20"/>
          <w:szCs w:val="20"/>
        </w:rPr>
        <w:t>լինել</w:t>
      </w:r>
      <w:r w:rsidRPr="00232DA0">
        <w:rPr>
          <w:sz w:val="20"/>
          <w:szCs w:val="20"/>
        </w:rPr>
        <w:t xml:space="preserve"> </w:t>
      </w:r>
      <w:r w:rsidRPr="00E61CC0">
        <w:rPr>
          <w:sz w:val="20"/>
          <w:szCs w:val="20"/>
        </w:rPr>
        <w:t>համայնքային</w:t>
      </w:r>
      <w:r w:rsidRPr="00232DA0">
        <w:rPr>
          <w:sz w:val="20"/>
          <w:szCs w:val="20"/>
        </w:rPr>
        <w:t xml:space="preserve"> </w:t>
      </w:r>
      <w:r w:rsidRPr="00E61CC0">
        <w:rPr>
          <w:sz w:val="20"/>
          <w:szCs w:val="20"/>
        </w:rPr>
        <w:t>հիմնարկների</w:t>
      </w:r>
      <w:r w:rsidRPr="00232DA0">
        <w:rPr>
          <w:sz w:val="20"/>
          <w:szCs w:val="20"/>
        </w:rPr>
        <w:t xml:space="preserve"> </w:t>
      </w:r>
      <w:r w:rsidRPr="00E61CC0">
        <w:rPr>
          <w:sz w:val="20"/>
          <w:szCs w:val="20"/>
        </w:rPr>
        <w:t>և</w:t>
      </w:r>
      <w:r w:rsidRPr="00232DA0">
        <w:rPr>
          <w:sz w:val="20"/>
          <w:szCs w:val="20"/>
        </w:rPr>
        <w:t xml:space="preserve"> </w:t>
      </w:r>
      <w:r w:rsidRPr="00E61CC0">
        <w:rPr>
          <w:sz w:val="20"/>
          <w:szCs w:val="20"/>
        </w:rPr>
        <w:t>կազմակերպությունների</w:t>
      </w:r>
      <w:r w:rsidRPr="00232DA0">
        <w:rPr>
          <w:sz w:val="20"/>
          <w:szCs w:val="20"/>
        </w:rPr>
        <w:t xml:space="preserve"> </w:t>
      </w:r>
      <w:r w:rsidRPr="00E61CC0">
        <w:rPr>
          <w:sz w:val="20"/>
          <w:szCs w:val="20"/>
        </w:rPr>
        <w:t>ղեկավար</w:t>
      </w:r>
      <w:r w:rsidRPr="00232DA0">
        <w:rPr>
          <w:sz w:val="20"/>
          <w:szCs w:val="20"/>
        </w:rPr>
        <w:t xml:space="preserve">. </w:t>
      </w:r>
    </w:p>
    <w:p w:rsidR="00F375A6" w:rsidRPr="00E61CC0" w:rsidRDefault="00F375A6" w:rsidP="00F375A6">
      <w:pPr>
        <w:spacing w:line="240" w:lineRule="auto"/>
        <w:ind w:left="426" w:hanging="426"/>
        <w:rPr>
          <w:sz w:val="20"/>
          <w:szCs w:val="20"/>
          <w:lang w:val="af-ZA"/>
        </w:rPr>
      </w:pPr>
      <w:r w:rsidRPr="00E61CC0">
        <w:rPr>
          <w:sz w:val="20"/>
          <w:szCs w:val="20"/>
          <w:lang w:val="af-ZA"/>
        </w:rPr>
        <w:t xml:space="preserve">2) </w:t>
      </w:r>
      <w:r w:rsidRPr="00E61CC0">
        <w:rPr>
          <w:sz w:val="20"/>
          <w:szCs w:val="20"/>
        </w:rPr>
        <w:t>լինել</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w:t>
      </w:r>
      <w:r w:rsidRPr="00E61CC0">
        <w:rPr>
          <w:sz w:val="20"/>
          <w:szCs w:val="20"/>
          <w:lang w:val="af-ZA"/>
        </w:rPr>
        <w:t xml:space="preserve">. </w:t>
      </w:r>
    </w:p>
    <w:p w:rsidR="00F375A6" w:rsidRPr="00E61CC0" w:rsidRDefault="00F375A6" w:rsidP="00F375A6">
      <w:pPr>
        <w:spacing w:line="240" w:lineRule="auto"/>
        <w:ind w:left="426" w:hanging="426"/>
        <w:rPr>
          <w:sz w:val="20"/>
          <w:szCs w:val="20"/>
          <w:lang w:val="af-ZA"/>
        </w:rPr>
      </w:pPr>
      <w:r w:rsidRPr="00E61CC0">
        <w:rPr>
          <w:sz w:val="20"/>
          <w:szCs w:val="20"/>
          <w:lang w:val="af-ZA"/>
        </w:rPr>
        <w:t xml:space="preserve">3) </w:t>
      </w:r>
      <w:r w:rsidRPr="00E61CC0">
        <w:rPr>
          <w:sz w:val="20"/>
          <w:szCs w:val="20"/>
        </w:rPr>
        <w:t>աշխատել</w:t>
      </w:r>
      <w:r w:rsidRPr="00E61CC0">
        <w:rPr>
          <w:sz w:val="20"/>
          <w:szCs w:val="20"/>
          <w:lang w:val="af-ZA"/>
        </w:rPr>
        <w:t xml:space="preserve"> </w:t>
      </w:r>
      <w:r w:rsidRPr="00E61CC0">
        <w:rPr>
          <w:sz w:val="20"/>
          <w:szCs w:val="20"/>
        </w:rPr>
        <w:t>իրավապահ</w:t>
      </w:r>
      <w:r w:rsidRPr="00E61CC0">
        <w:rPr>
          <w:sz w:val="20"/>
          <w:szCs w:val="20"/>
          <w:lang w:val="af-ZA"/>
        </w:rPr>
        <w:t xml:space="preserve">, </w:t>
      </w:r>
      <w:r w:rsidRPr="00E61CC0">
        <w:rPr>
          <w:sz w:val="20"/>
          <w:szCs w:val="20"/>
        </w:rPr>
        <w:t>պետական</w:t>
      </w:r>
      <w:r w:rsidRPr="00E61CC0">
        <w:rPr>
          <w:sz w:val="20"/>
          <w:szCs w:val="20"/>
          <w:lang w:val="af-ZA"/>
        </w:rPr>
        <w:t xml:space="preserve"> </w:t>
      </w:r>
      <w:r w:rsidRPr="00E61CC0">
        <w:rPr>
          <w:sz w:val="20"/>
          <w:szCs w:val="20"/>
        </w:rPr>
        <w:t>անվտանգության</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դատական</w:t>
      </w:r>
      <w:r w:rsidRPr="00E61CC0">
        <w:rPr>
          <w:sz w:val="20"/>
          <w:szCs w:val="20"/>
          <w:lang w:val="af-ZA"/>
        </w:rPr>
        <w:t xml:space="preserve"> </w:t>
      </w:r>
      <w:r w:rsidRPr="00E61CC0">
        <w:rPr>
          <w:sz w:val="20"/>
          <w:szCs w:val="20"/>
        </w:rPr>
        <w:t>մարմիններում</w:t>
      </w:r>
      <w:r w:rsidRPr="00E61CC0">
        <w:rPr>
          <w:sz w:val="20"/>
          <w:szCs w:val="20"/>
          <w:lang w:val="af-ZA"/>
        </w:rPr>
        <w:t xml:space="preserve">: </w:t>
      </w:r>
    </w:p>
    <w:p w:rsidR="00F375A6" w:rsidRPr="00E61CC0" w:rsidRDefault="00F375A6" w:rsidP="00F375A6">
      <w:pPr>
        <w:spacing w:line="240" w:lineRule="auto"/>
        <w:rPr>
          <w:sz w:val="20"/>
          <w:szCs w:val="20"/>
          <w:lang w:val="af-ZA"/>
        </w:rPr>
      </w:pPr>
      <w:r w:rsidRPr="00E61CC0">
        <w:rPr>
          <w:sz w:val="20"/>
          <w:szCs w:val="20"/>
        </w:rPr>
        <w:lastRenderedPageBreak/>
        <w:t>Սույն</w:t>
      </w:r>
      <w:r w:rsidRPr="00E61CC0">
        <w:rPr>
          <w:sz w:val="20"/>
          <w:szCs w:val="20"/>
          <w:lang w:val="af-ZA"/>
        </w:rPr>
        <w:t xml:space="preserve"> </w:t>
      </w:r>
      <w:r w:rsidRPr="00E61CC0">
        <w:rPr>
          <w:sz w:val="20"/>
          <w:szCs w:val="20"/>
        </w:rPr>
        <w:t>հոդվածով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ինչպես</w:t>
      </w:r>
      <w:r w:rsidRPr="00E61CC0">
        <w:rPr>
          <w:sz w:val="20"/>
          <w:szCs w:val="20"/>
          <w:lang w:val="af-ZA"/>
        </w:rPr>
        <w:t xml:space="preserve"> </w:t>
      </w:r>
      <w:r w:rsidRPr="00E61CC0">
        <w:rPr>
          <w:sz w:val="20"/>
          <w:szCs w:val="20"/>
        </w:rPr>
        <w:t>նաև</w:t>
      </w:r>
      <w:r w:rsidRPr="00E61CC0">
        <w:rPr>
          <w:sz w:val="20"/>
          <w:szCs w:val="20"/>
          <w:lang w:val="af-ZA"/>
        </w:rPr>
        <w:t xml:space="preserve"> </w:t>
      </w:r>
      <w:r w:rsidRPr="00E61CC0">
        <w:rPr>
          <w:sz w:val="20"/>
          <w:szCs w:val="20"/>
        </w:rPr>
        <w:t>զինված</w:t>
      </w:r>
      <w:r w:rsidRPr="00E61CC0">
        <w:rPr>
          <w:sz w:val="20"/>
          <w:szCs w:val="20"/>
          <w:lang w:val="af-ZA"/>
        </w:rPr>
        <w:t xml:space="preserve"> </w:t>
      </w:r>
      <w:r w:rsidRPr="00E61CC0">
        <w:rPr>
          <w:sz w:val="20"/>
          <w:szCs w:val="20"/>
        </w:rPr>
        <w:t>ուժերում</w:t>
      </w:r>
      <w:r w:rsidRPr="00E61CC0">
        <w:rPr>
          <w:sz w:val="20"/>
          <w:szCs w:val="20"/>
          <w:lang w:val="af-ZA"/>
        </w:rPr>
        <w:t xml:space="preserve"> </w:t>
      </w:r>
      <w:r w:rsidRPr="00E61CC0">
        <w:rPr>
          <w:sz w:val="20"/>
          <w:szCs w:val="20"/>
        </w:rPr>
        <w:t>ծառայելու</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ծառայության</w:t>
      </w:r>
      <w:r w:rsidRPr="00E61CC0">
        <w:rPr>
          <w:sz w:val="20"/>
          <w:szCs w:val="20"/>
          <w:lang w:val="af-ZA"/>
        </w:rPr>
        <w:t xml:space="preserve"> </w:t>
      </w:r>
      <w:r w:rsidRPr="00E61CC0">
        <w:rPr>
          <w:sz w:val="20"/>
          <w:szCs w:val="20"/>
        </w:rPr>
        <w:t>անցնելու</w:t>
      </w:r>
      <w:r w:rsidRPr="00E61CC0">
        <w:rPr>
          <w:sz w:val="20"/>
          <w:szCs w:val="20"/>
          <w:lang w:val="af-ZA"/>
        </w:rPr>
        <w:t xml:space="preserve"> </w:t>
      </w:r>
      <w:r w:rsidRPr="00E61CC0">
        <w:rPr>
          <w:sz w:val="20"/>
          <w:szCs w:val="20"/>
        </w:rPr>
        <w:t>դեպքերում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անդամը</w:t>
      </w:r>
      <w:r w:rsidRPr="00E61CC0">
        <w:rPr>
          <w:sz w:val="20"/>
          <w:szCs w:val="20"/>
          <w:lang w:val="af-ZA"/>
        </w:rPr>
        <w:t xml:space="preserve"> </w:t>
      </w:r>
      <w:r w:rsidRPr="00E61CC0">
        <w:rPr>
          <w:sz w:val="20"/>
          <w:szCs w:val="20"/>
        </w:rPr>
        <w:t>պարտավոր</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մինչև</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հերթական</w:t>
      </w:r>
      <w:r w:rsidRPr="00E61CC0">
        <w:rPr>
          <w:sz w:val="20"/>
          <w:szCs w:val="20"/>
          <w:lang w:val="af-ZA"/>
        </w:rPr>
        <w:t xml:space="preserve"> </w:t>
      </w:r>
      <w:r w:rsidRPr="00E61CC0">
        <w:rPr>
          <w:sz w:val="20"/>
          <w:szCs w:val="20"/>
        </w:rPr>
        <w:t>նիստը</w:t>
      </w:r>
      <w:r w:rsidRPr="00E61CC0">
        <w:rPr>
          <w:sz w:val="20"/>
          <w:szCs w:val="20"/>
          <w:lang w:val="af-ZA"/>
        </w:rPr>
        <w:t xml:space="preserve"> </w:t>
      </w:r>
      <w:r w:rsidRPr="00E61CC0">
        <w:rPr>
          <w:sz w:val="20"/>
          <w:szCs w:val="20"/>
        </w:rPr>
        <w:t>գրավոր</w:t>
      </w:r>
      <w:r w:rsidRPr="00E61CC0">
        <w:rPr>
          <w:sz w:val="20"/>
          <w:szCs w:val="20"/>
          <w:lang w:val="af-ZA"/>
        </w:rPr>
        <w:t xml:space="preserve"> </w:t>
      </w:r>
      <w:r w:rsidRPr="00E61CC0">
        <w:rPr>
          <w:sz w:val="20"/>
          <w:szCs w:val="20"/>
        </w:rPr>
        <w:t>հրաժարվել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անդամությունից</w:t>
      </w:r>
      <w:r w:rsidRPr="00E61CC0">
        <w:rPr>
          <w:sz w:val="20"/>
          <w:szCs w:val="20"/>
          <w:lang w:val="af-ZA"/>
        </w:rPr>
        <w:t xml:space="preserve">, </w:t>
      </w:r>
      <w:r w:rsidRPr="00E61CC0">
        <w:rPr>
          <w:sz w:val="20"/>
          <w:szCs w:val="20"/>
        </w:rPr>
        <w:t>հակառակ</w:t>
      </w:r>
      <w:r w:rsidRPr="00E61CC0">
        <w:rPr>
          <w:sz w:val="20"/>
          <w:szCs w:val="20"/>
          <w:lang w:val="af-ZA"/>
        </w:rPr>
        <w:t xml:space="preserve"> </w:t>
      </w:r>
      <w:r w:rsidRPr="00E61CC0">
        <w:rPr>
          <w:sz w:val="20"/>
          <w:szCs w:val="20"/>
        </w:rPr>
        <w:t>դեպքում</w:t>
      </w:r>
      <w:r w:rsidRPr="00E61CC0">
        <w:rPr>
          <w:sz w:val="20"/>
          <w:szCs w:val="20"/>
          <w:lang w:val="af-ZA"/>
        </w:rPr>
        <w:t xml:space="preserve"> </w:t>
      </w:r>
      <w:r w:rsidRPr="00E61CC0">
        <w:rPr>
          <w:sz w:val="20"/>
          <w:szCs w:val="20"/>
        </w:rPr>
        <w:t>նրա</w:t>
      </w:r>
      <w:r w:rsidRPr="00E61CC0">
        <w:rPr>
          <w:sz w:val="20"/>
          <w:szCs w:val="20"/>
          <w:lang w:val="af-ZA"/>
        </w:rPr>
        <w:t xml:space="preserve"> </w:t>
      </w:r>
      <w:r w:rsidRPr="00E61CC0">
        <w:rPr>
          <w:sz w:val="20"/>
          <w:szCs w:val="20"/>
        </w:rPr>
        <w:t>լիազորությունները</w:t>
      </w:r>
      <w:r w:rsidRPr="00E61CC0">
        <w:rPr>
          <w:sz w:val="20"/>
          <w:szCs w:val="20"/>
          <w:lang w:val="af-ZA"/>
        </w:rPr>
        <w:t xml:space="preserve"> </w:t>
      </w:r>
      <w:r w:rsidRPr="00E61CC0">
        <w:rPr>
          <w:sz w:val="20"/>
          <w:szCs w:val="20"/>
        </w:rPr>
        <w:t>դադարեցվում</w:t>
      </w:r>
      <w:r w:rsidRPr="00E61CC0">
        <w:rPr>
          <w:sz w:val="20"/>
          <w:szCs w:val="20"/>
          <w:lang w:val="af-ZA"/>
        </w:rPr>
        <w:t xml:space="preserve"> </w:t>
      </w:r>
      <w:r w:rsidRPr="00E61CC0">
        <w:rPr>
          <w:sz w:val="20"/>
          <w:szCs w:val="20"/>
        </w:rPr>
        <w:t>են</w:t>
      </w:r>
      <w:r w:rsidRPr="00E61CC0">
        <w:rPr>
          <w:sz w:val="20"/>
          <w:szCs w:val="20"/>
          <w:lang w:val="af-ZA"/>
        </w:rPr>
        <w:t>:</w:t>
      </w:r>
    </w:p>
    <w:p w:rsidR="00F375A6" w:rsidRPr="00E61CC0" w:rsidRDefault="00F375A6" w:rsidP="00FE384E">
      <w:pPr>
        <w:numPr>
          <w:ilvl w:val="0"/>
          <w:numId w:val="1"/>
        </w:numPr>
        <w:spacing w:line="240" w:lineRule="auto"/>
        <w:ind w:left="426" w:hanging="426"/>
        <w:rPr>
          <w:sz w:val="20"/>
          <w:szCs w:val="20"/>
          <w:lang w:val="af-ZA"/>
        </w:rPr>
      </w:pP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անդամը</w:t>
      </w:r>
      <w:r w:rsidRPr="00E61CC0">
        <w:rPr>
          <w:sz w:val="20"/>
          <w:szCs w:val="20"/>
          <w:lang w:val="af-ZA"/>
        </w:rPr>
        <w:t xml:space="preserve"> </w:t>
      </w:r>
      <w:r w:rsidRPr="00E61CC0">
        <w:rPr>
          <w:sz w:val="20"/>
          <w:szCs w:val="20"/>
        </w:rPr>
        <w:t>պարտավոր</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գործունեության</w:t>
      </w:r>
      <w:r w:rsidRPr="00E61CC0">
        <w:rPr>
          <w:sz w:val="20"/>
          <w:szCs w:val="20"/>
          <w:lang w:val="af-ZA"/>
        </w:rPr>
        <w:t xml:space="preserve"> </w:t>
      </w:r>
      <w:r w:rsidRPr="00E61CC0">
        <w:rPr>
          <w:sz w:val="20"/>
          <w:szCs w:val="20"/>
        </w:rPr>
        <w:t>ընթացքում</w:t>
      </w:r>
      <w:r w:rsidRPr="00E61CC0">
        <w:rPr>
          <w:sz w:val="20"/>
          <w:szCs w:val="20"/>
          <w:lang w:val="af-ZA"/>
        </w:rPr>
        <w:t xml:space="preserve"> </w:t>
      </w:r>
      <w:r w:rsidRPr="00E61CC0">
        <w:rPr>
          <w:sz w:val="20"/>
          <w:szCs w:val="20"/>
        </w:rPr>
        <w:t>առաջնորդվել</w:t>
      </w:r>
      <w:r w:rsidRPr="00E61CC0">
        <w:rPr>
          <w:sz w:val="20"/>
          <w:szCs w:val="20"/>
          <w:lang w:val="af-ZA"/>
        </w:rPr>
        <w:t xml:space="preserve"> </w:t>
      </w:r>
      <w:r w:rsidRPr="00E61CC0">
        <w:rPr>
          <w:sz w:val="20"/>
          <w:szCs w:val="20"/>
        </w:rPr>
        <w:t>օրենքով</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բարօրությանն</w:t>
      </w:r>
      <w:r w:rsidRPr="00E61CC0">
        <w:rPr>
          <w:sz w:val="20"/>
          <w:szCs w:val="20"/>
          <w:lang w:val="af-ZA"/>
        </w:rPr>
        <w:t xml:space="preserve"> </w:t>
      </w:r>
      <w:r w:rsidRPr="00E61CC0">
        <w:rPr>
          <w:sz w:val="20"/>
          <w:szCs w:val="20"/>
        </w:rPr>
        <w:t>ուղղված</w:t>
      </w:r>
      <w:r w:rsidRPr="00E61CC0">
        <w:rPr>
          <w:sz w:val="20"/>
          <w:szCs w:val="20"/>
          <w:lang w:val="af-ZA"/>
        </w:rPr>
        <w:t xml:space="preserve"> </w:t>
      </w:r>
      <w:r w:rsidRPr="00E61CC0">
        <w:rPr>
          <w:sz w:val="20"/>
          <w:szCs w:val="20"/>
        </w:rPr>
        <w:t>համոզմունքով</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անդամը</w:t>
      </w:r>
      <w:r w:rsidRPr="00E61CC0">
        <w:rPr>
          <w:sz w:val="20"/>
          <w:szCs w:val="20"/>
          <w:lang w:val="af-ZA"/>
        </w:rPr>
        <w:t xml:space="preserve"> </w:t>
      </w:r>
      <w:r w:rsidRPr="00E61CC0">
        <w:rPr>
          <w:sz w:val="20"/>
          <w:szCs w:val="20"/>
        </w:rPr>
        <w:t>պարտավոր</w:t>
      </w:r>
      <w:r w:rsidRPr="00E61CC0">
        <w:rPr>
          <w:sz w:val="20"/>
          <w:szCs w:val="20"/>
          <w:lang w:val="af-ZA"/>
        </w:rPr>
        <w:t xml:space="preserve"> </w:t>
      </w:r>
      <w:r w:rsidRPr="00E61CC0">
        <w:rPr>
          <w:sz w:val="20"/>
          <w:szCs w:val="20"/>
        </w:rPr>
        <w:t>է</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1) </w:t>
      </w:r>
      <w:r w:rsidRPr="00E61CC0">
        <w:rPr>
          <w:sz w:val="20"/>
          <w:szCs w:val="20"/>
        </w:rPr>
        <w:t>մասնակցել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նիստերին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2) </w:t>
      </w:r>
      <w:r w:rsidRPr="00E61CC0">
        <w:rPr>
          <w:sz w:val="20"/>
          <w:szCs w:val="20"/>
        </w:rPr>
        <w:t>պարբերաբար</w:t>
      </w:r>
      <w:r w:rsidRPr="00E61CC0">
        <w:rPr>
          <w:sz w:val="20"/>
          <w:szCs w:val="20"/>
          <w:lang w:val="af-ZA"/>
        </w:rPr>
        <w:t xml:space="preserve"> </w:t>
      </w:r>
      <w:r w:rsidRPr="00E61CC0">
        <w:rPr>
          <w:sz w:val="20"/>
          <w:szCs w:val="20"/>
        </w:rPr>
        <w:t>հանդիպել</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բնակչության</w:t>
      </w:r>
      <w:r w:rsidRPr="00E61CC0">
        <w:rPr>
          <w:sz w:val="20"/>
          <w:szCs w:val="20"/>
          <w:lang w:val="af-ZA"/>
        </w:rPr>
        <w:t xml:space="preserve"> </w:t>
      </w:r>
      <w:r w:rsidRPr="00E61CC0">
        <w:rPr>
          <w:sz w:val="20"/>
          <w:szCs w:val="20"/>
        </w:rPr>
        <w:t>հետ</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ընտրողներին</w:t>
      </w:r>
      <w:r w:rsidRPr="00E61CC0">
        <w:rPr>
          <w:sz w:val="20"/>
          <w:szCs w:val="20"/>
          <w:lang w:val="af-ZA"/>
        </w:rPr>
        <w:t xml:space="preserve"> </w:t>
      </w:r>
      <w:r w:rsidRPr="00E61CC0">
        <w:rPr>
          <w:sz w:val="20"/>
          <w:szCs w:val="20"/>
        </w:rPr>
        <w:t>տեղեկացնել</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աշխատանքների</w:t>
      </w:r>
      <w:r w:rsidRPr="00E61CC0">
        <w:rPr>
          <w:sz w:val="20"/>
          <w:szCs w:val="20"/>
          <w:lang w:val="af-ZA"/>
        </w:rPr>
        <w:t xml:space="preserve"> </w:t>
      </w:r>
      <w:r w:rsidRPr="00E61CC0">
        <w:rPr>
          <w:sz w:val="20"/>
          <w:szCs w:val="20"/>
        </w:rPr>
        <w:t>մասին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3) </w:t>
      </w:r>
      <w:r w:rsidRPr="00E61CC0">
        <w:rPr>
          <w:sz w:val="20"/>
          <w:szCs w:val="20"/>
        </w:rPr>
        <w:t>մասնակցել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կողմից</w:t>
      </w:r>
      <w:r w:rsidRPr="00E61CC0">
        <w:rPr>
          <w:sz w:val="20"/>
          <w:szCs w:val="20"/>
          <w:lang w:val="af-ZA"/>
        </w:rPr>
        <w:t xml:space="preserve"> </w:t>
      </w:r>
      <w:r w:rsidRPr="00E61CC0">
        <w:rPr>
          <w:sz w:val="20"/>
          <w:szCs w:val="20"/>
        </w:rPr>
        <w:t>անցկացվող</w:t>
      </w:r>
      <w:r w:rsidRPr="00E61CC0">
        <w:rPr>
          <w:sz w:val="20"/>
          <w:szCs w:val="20"/>
          <w:lang w:val="af-ZA"/>
        </w:rPr>
        <w:t xml:space="preserve"> </w:t>
      </w:r>
      <w:r w:rsidRPr="00E61CC0">
        <w:rPr>
          <w:sz w:val="20"/>
          <w:szCs w:val="20"/>
        </w:rPr>
        <w:t>քաղաքացիների</w:t>
      </w:r>
      <w:r w:rsidRPr="00E61CC0">
        <w:rPr>
          <w:sz w:val="20"/>
          <w:szCs w:val="20"/>
          <w:lang w:val="af-ZA"/>
        </w:rPr>
        <w:t xml:space="preserve"> </w:t>
      </w:r>
      <w:r w:rsidRPr="00E61CC0">
        <w:rPr>
          <w:sz w:val="20"/>
          <w:szCs w:val="20"/>
        </w:rPr>
        <w:t>ընդունելություններին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4) </w:t>
      </w:r>
      <w:r w:rsidRPr="00E61CC0">
        <w:rPr>
          <w:sz w:val="20"/>
          <w:szCs w:val="20"/>
        </w:rPr>
        <w:t>ավագանու</w:t>
      </w:r>
      <w:r w:rsidRPr="00E61CC0">
        <w:rPr>
          <w:sz w:val="20"/>
          <w:szCs w:val="20"/>
          <w:lang w:val="af-ZA"/>
        </w:rPr>
        <w:t xml:space="preserve"> </w:t>
      </w:r>
      <w:r w:rsidRPr="00E61CC0">
        <w:rPr>
          <w:sz w:val="20"/>
          <w:szCs w:val="20"/>
        </w:rPr>
        <w:t>կանոնակարգով</w:t>
      </w:r>
      <w:r w:rsidRPr="00E61CC0">
        <w:rPr>
          <w:sz w:val="20"/>
          <w:szCs w:val="20"/>
          <w:lang w:val="af-ZA"/>
        </w:rPr>
        <w:t xml:space="preserve"> </w:t>
      </w:r>
      <w:r w:rsidRPr="00E61CC0">
        <w:rPr>
          <w:sz w:val="20"/>
          <w:szCs w:val="20"/>
        </w:rPr>
        <w:t>սահմանված</w:t>
      </w:r>
      <w:r w:rsidRPr="00E61CC0">
        <w:rPr>
          <w:sz w:val="20"/>
          <w:szCs w:val="20"/>
          <w:lang w:val="af-ZA"/>
        </w:rPr>
        <w:t xml:space="preserve"> </w:t>
      </w:r>
      <w:r w:rsidRPr="00E61CC0">
        <w:rPr>
          <w:sz w:val="20"/>
          <w:szCs w:val="20"/>
        </w:rPr>
        <w:t>կարգով</w:t>
      </w:r>
      <w:r w:rsidRPr="00E61CC0">
        <w:rPr>
          <w:sz w:val="20"/>
          <w:szCs w:val="20"/>
          <w:lang w:val="af-ZA"/>
        </w:rPr>
        <w:t xml:space="preserve"> </w:t>
      </w:r>
      <w:r w:rsidRPr="00E61CC0">
        <w:rPr>
          <w:sz w:val="20"/>
          <w:szCs w:val="20"/>
        </w:rPr>
        <w:t>անդամակցել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որևէ</w:t>
      </w:r>
      <w:r w:rsidRPr="00E61CC0">
        <w:rPr>
          <w:sz w:val="20"/>
          <w:szCs w:val="20"/>
          <w:lang w:val="af-ZA"/>
        </w:rPr>
        <w:t xml:space="preserve"> </w:t>
      </w:r>
      <w:r w:rsidRPr="00E61CC0">
        <w:rPr>
          <w:sz w:val="20"/>
          <w:szCs w:val="20"/>
        </w:rPr>
        <w:t>մշտական</w:t>
      </w:r>
      <w:r w:rsidRPr="00E61CC0">
        <w:rPr>
          <w:sz w:val="20"/>
          <w:szCs w:val="20"/>
          <w:lang w:val="af-ZA"/>
        </w:rPr>
        <w:t xml:space="preserve"> </w:t>
      </w:r>
      <w:r w:rsidRPr="00E61CC0">
        <w:rPr>
          <w:sz w:val="20"/>
          <w:szCs w:val="20"/>
        </w:rPr>
        <w:t>հանձնաժողովի</w:t>
      </w:r>
      <w:r w:rsidRPr="00E61CC0">
        <w:rPr>
          <w:sz w:val="20"/>
          <w:szCs w:val="20"/>
          <w:lang w:val="af-ZA"/>
        </w:rPr>
        <w:t xml:space="preserve">, </w:t>
      </w:r>
      <w:r w:rsidRPr="00E61CC0">
        <w:rPr>
          <w:sz w:val="20"/>
          <w:szCs w:val="20"/>
        </w:rPr>
        <w:t>մասնակցել</w:t>
      </w:r>
      <w:r w:rsidRPr="00E61CC0">
        <w:rPr>
          <w:sz w:val="20"/>
          <w:szCs w:val="20"/>
          <w:lang w:val="af-ZA"/>
        </w:rPr>
        <w:t xml:space="preserve"> </w:t>
      </w:r>
      <w:r w:rsidRPr="00E61CC0">
        <w:rPr>
          <w:sz w:val="20"/>
          <w:szCs w:val="20"/>
        </w:rPr>
        <w:t>դրա</w:t>
      </w:r>
      <w:r w:rsidRPr="00E61CC0">
        <w:rPr>
          <w:sz w:val="20"/>
          <w:szCs w:val="20"/>
          <w:lang w:val="af-ZA"/>
        </w:rPr>
        <w:t xml:space="preserve"> </w:t>
      </w:r>
      <w:r w:rsidRPr="00E61CC0">
        <w:rPr>
          <w:sz w:val="20"/>
          <w:szCs w:val="20"/>
        </w:rPr>
        <w:t>նիստերին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5) </w:t>
      </w:r>
      <w:r w:rsidRPr="00E61CC0">
        <w:rPr>
          <w:sz w:val="20"/>
          <w:szCs w:val="20"/>
        </w:rPr>
        <w:t>օժանդակել</w:t>
      </w:r>
      <w:r w:rsidRPr="00E61CC0">
        <w:rPr>
          <w:sz w:val="20"/>
          <w:szCs w:val="20"/>
          <w:lang w:val="af-ZA"/>
        </w:rPr>
        <w:t xml:space="preserve"> </w:t>
      </w:r>
      <w:r w:rsidRPr="00E61CC0">
        <w:rPr>
          <w:sz w:val="20"/>
          <w:szCs w:val="20"/>
        </w:rPr>
        <w:t>համայնքում</w:t>
      </w:r>
      <w:r w:rsidRPr="00E61CC0">
        <w:rPr>
          <w:sz w:val="20"/>
          <w:szCs w:val="20"/>
          <w:lang w:val="af-ZA"/>
        </w:rPr>
        <w:t xml:space="preserve"> </w:t>
      </w:r>
      <w:r w:rsidRPr="00E61CC0">
        <w:rPr>
          <w:sz w:val="20"/>
          <w:szCs w:val="20"/>
        </w:rPr>
        <w:t>տեղական</w:t>
      </w:r>
      <w:r w:rsidRPr="00E61CC0">
        <w:rPr>
          <w:sz w:val="20"/>
          <w:szCs w:val="20"/>
          <w:lang w:val="af-ZA"/>
        </w:rPr>
        <w:t xml:space="preserve"> </w:t>
      </w:r>
      <w:r w:rsidRPr="00E61CC0">
        <w:rPr>
          <w:sz w:val="20"/>
          <w:szCs w:val="20"/>
        </w:rPr>
        <w:t>ինքնակառավարմանը</w:t>
      </w:r>
      <w:r w:rsidRPr="00E61CC0">
        <w:rPr>
          <w:sz w:val="20"/>
          <w:szCs w:val="20"/>
          <w:lang w:val="af-ZA"/>
        </w:rPr>
        <w:t xml:space="preserve"> </w:t>
      </w:r>
      <w:r w:rsidRPr="00E61CC0">
        <w:rPr>
          <w:sz w:val="20"/>
          <w:szCs w:val="20"/>
        </w:rPr>
        <w:t>բնակիչների</w:t>
      </w:r>
      <w:r w:rsidRPr="00E61CC0">
        <w:rPr>
          <w:sz w:val="20"/>
          <w:szCs w:val="20"/>
          <w:lang w:val="af-ZA"/>
        </w:rPr>
        <w:t xml:space="preserve"> </w:t>
      </w:r>
      <w:r w:rsidRPr="00E61CC0">
        <w:rPr>
          <w:sz w:val="20"/>
          <w:szCs w:val="20"/>
        </w:rPr>
        <w:t>մասնակցությանը</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6) </w:t>
      </w:r>
      <w:r w:rsidRPr="00E61CC0">
        <w:rPr>
          <w:sz w:val="20"/>
          <w:szCs w:val="20"/>
        </w:rPr>
        <w:t>չմասնակցել</w:t>
      </w:r>
      <w:r w:rsidRPr="00E61CC0">
        <w:rPr>
          <w:sz w:val="20"/>
          <w:szCs w:val="20"/>
          <w:lang w:val="af-ZA"/>
        </w:rPr>
        <w:t xml:space="preserve"> </w:t>
      </w:r>
      <w:r w:rsidRPr="00E61CC0">
        <w:rPr>
          <w:sz w:val="20"/>
          <w:szCs w:val="20"/>
        </w:rPr>
        <w:t>ավագանու</w:t>
      </w:r>
      <w:r w:rsidRPr="00E61CC0">
        <w:rPr>
          <w:sz w:val="20"/>
          <w:szCs w:val="20"/>
          <w:lang w:val="af-ZA"/>
        </w:rPr>
        <w:t xml:space="preserve"> </w:t>
      </w:r>
      <w:r w:rsidRPr="00E61CC0">
        <w:rPr>
          <w:sz w:val="20"/>
          <w:szCs w:val="20"/>
        </w:rPr>
        <w:t>այն</w:t>
      </w:r>
      <w:r w:rsidRPr="00E61CC0">
        <w:rPr>
          <w:sz w:val="20"/>
          <w:szCs w:val="20"/>
          <w:lang w:val="af-ZA"/>
        </w:rPr>
        <w:t xml:space="preserve"> </w:t>
      </w:r>
      <w:r w:rsidRPr="00E61CC0">
        <w:rPr>
          <w:sz w:val="20"/>
          <w:szCs w:val="20"/>
        </w:rPr>
        <w:t>որոշման</w:t>
      </w:r>
      <w:r w:rsidRPr="00E61CC0">
        <w:rPr>
          <w:sz w:val="20"/>
          <w:szCs w:val="20"/>
          <w:lang w:val="af-ZA"/>
        </w:rPr>
        <w:t xml:space="preserve"> </w:t>
      </w:r>
      <w:r w:rsidRPr="00E61CC0">
        <w:rPr>
          <w:sz w:val="20"/>
          <w:szCs w:val="20"/>
        </w:rPr>
        <w:t>քվեարկությանը</w:t>
      </w:r>
      <w:r w:rsidRPr="00E61CC0">
        <w:rPr>
          <w:sz w:val="20"/>
          <w:szCs w:val="20"/>
          <w:lang w:val="af-ZA"/>
        </w:rPr>
        <w:t xml:space="preserve">, </w:t>
      </w:r>
      <w:r w:rsidRPr="00E61CC0">
        <w:rPr>
          <w:sz w:val="20"/>
          <w:szCs w:val="20"/>
        </w:rPr>
        <w:t>որն</w:t>
      </w:r>
      <w:r w:rsidRPr="00E61CC0">
        <w:rPr>
          <w:sz w:val="20"/>
          <w:szCs w:val="20"/>
          <w:lang w:val="af-ZA"/>
        </w:rPr>
        <w:t xml:space="preserve"> </w:t>
      </w:r>
      <w:r w:rsidRPr="00E61CC0">
        <w:rPr>
          <w:sz w:val="20"/>
          <w:szCs w:val="20"/>
        </w:rPr>
        <w:t>առնչվում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ընտանիքի</w:t>
      </w:r>
      <w:r w:rsidRPr="00E61CC0">
        <w:rPr>
          <w:sz w:val="20"/>
          <w:szCs w:val="20"/>
          <w:lang w:val="af-ZA"/>
        </w:rPr>
        <w:t xml:space="preserve"> </w:t>
      </w:r>
      <w:r w:rsidRPr="00E61CC0">
        <w:rPr>
          <w:sz w:val="20"/>
          <w:szCs w:val="20"/>
        </w:rPr>
        <w:t>անդամների</w:t>
      </w:r>
      <w:r w:rsidRPr="00E61CC0">
        <w:rPr>
          <w:sz w:val="20"/>
          <w:szCs w:val="20"/>
          <w:lang w:val="af-ZA"/>
        </w:rPr>
        <w:t xml:space="preserve"> </w:t>
      </w:r>
      <w:r w:rsidRPr="00E61CC0">
        <w:rPr>
          <w:sz w:val="20"/>
          <w:szCs w:val="20"/>
        </w:rPr>
        <w:t>և</w:t>
      </w:r>
      <w:r w:rsidRPr="00E61CC0">
        <w:rPr>
          <w:sz w:val="20"/>
          <w:szCs w:val="20"/>
          <w:lang w:val="af-ZA"/>
        </w:rPr>
        <w:t xml:space="preserve"> </w:t>
      </w:r>
      <w:r w:rsidRPr="00E61CC0">
        <w:rPr>
          <w:sz w:val="20"/>
          <w:szCs w:val="20"/>
        </w:rPr>
        <w:t>մերձավոր</w:t>
      </w:r>
      <w:r w:rsidRPr="00E61CC0">
        <w:rPr>
          <w:sz w:val="20"/>
          <w:szCs w:val="20"/>
          <w:lang w:val="af-ZA"/>
        </w:rPr>
        <w:t xml:space="preserve"> </w:t>
      </w:r>
      <w:r w:rsidRPr="00E61CC0">
        <w:rPr>
          <w:sz w:val="20"/>
          <w:szCs w:val="20"/>
        </w:rPr>
        <w:t>բարեկամների</w:t>
      </w:r>
      <w:r w:rsidRPr="00E61CC0">
        <w:rPr>
          <w:sz w:val="20"/>
          <w:szCs w:val="20"/>
          <w:lang w:val="af-ZA"/>
        </w:rPr>
        <w:t xml:space="preserve"> (</w:t>
      </w:r>
      <w:r w:rsidRPr="00E61CC0">
        <w:rPr>
          <w:sz w:val="20"/>
          <w:szCs w:val="20"/>
        </w:rPr>
        <w:t>ծնող</w:t>
      </w:r>
      <w:r w:rsidRPr="00E61CC0">
        <w:rPr>
          <w:sz w:val="20"/>
          <w:szCs w:val="20"/>
          <w:lang w:val="af-ZA"/>
        </w:rPr>
        <w:t xml:space="preserve">, </w:t>
      </w:r>
      <w:r w:rsidRPr="00E61CC0">
        <w:rPr>
          <w:sz w:val="20"/>
          <w:szCs w:val="20"/>
        </w:rPr>
        <w:t>քույր</w:t>
      </w:r>
      <w:r w:rsidRPr="00E61CC0">
        <w:rPr>
          <w:sz w:val="20"/>
          <w:szCs w:val="20"/>
          <w:lang w:val="af-ZA"/>
        </w:rPr>
        <w:t xml:space="preserve">, </w:t>
      </w:r>
      <w:r w:rsidRPr="00E61CC0">
        <w:rPr>
          <w:sz w:val="20"/>
          <w:szCs w:val="20"/>
        </w:rPr>
        <w:t>եղբայր</w:t>
      </w:r>
      <w:r w:rsidRPr="00E61CC0">
        <w:rPr>
          <w:sz w:val="20"/>
          <w:szCs w:val="20"/>
          <w:lang w:val="af-ZA"/>
        </w:rPr>
        <w:t xml:space="preserve">, </w:t>
      </w:r>
      <w:r w:rsidRPr="00E61CC0">
        <w:rPr>
          <w:sz w:val="20"/>
          <w:szCs w:val="20"/>
        </w:rPr>
        <w:t>երեխա</w:t>
      </w:r>
      <w:r w:rsidRPr="00E61CC0">
        <w:rPr>
          <w:sz w:val="20"/>
          <w:szCs w:val="20"/>
          <w:lang w:val="af-ZA"/>
        </w:rPr>
        <w:t xml:space="preserve">) </w:t>
      </w:r>
      <w:r w:rsidRPr="00E61CC0">
        <w:rPr>
          <w:sz w:val="20"/>
          <w:szCs w:val="20"/>
        </w:rPr>
        <w:t>շահերին</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7) </w:t>
      </w:r>
      <w:r w:rsidRPr="00E61CC0">
        <w:rPr>
          <w:sz w:val="20"/>
          <w:szCs w:val="20"/>
        </w:rPr>
        <w:t>անհամատեղելի</w:t>
      </w:r>
      <w:r w:rsidRPr="00E61CC0">
        <w:rPr>
          <w:sz w:val="20"/>
          <w:szCs w:val="20"/>
          <w:lang w:val="af-ZA"/>
        </w:rPr>
        <w:t xml:space="preserve"> </w:t>
      </w:r>
      <w:r w:rsidRPr="00E61CC0">
        <w:rPr>
          <w:sz w:val="20"/>
          <w:szCs w:val="20"/>
        </w:rPr>
        <w:t>պաշտոններում</w:t>
      </w:r>
      <w:r w:rsidRPr="00E61CC0">
        <w:rPr>
          <w:sz w:val="20"/>
          <w:szCs w:val="20"/>
          <w:lang w:val="af-ZA"/>
        </w:rPr>
        <w:t xml:space="preserve"> </w:t>
      </w:r>
      <w:r w:rsidRPr="00E61CC0">
        <w:rPr>
          <w:sz w:val="20"/>
          <w:szCs w:val="20"/>
        </w:rPr>
        <w:t>ընտրվելու</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նշանակվելու</w:t>
      </w:r>
      <w:r w:rsidRPr="00E61CC0">
        <w:rPr>
          <w:sz w:val="20"/>
          <w:szCs w:val="20"/>
          <w:lang w:val="af-ZA"/>
        </w:rPr>
        <w:t xml:space="preserve"> </w:t>
      </w:r>
      <w:r w:rsidRPr="00E61CC0">
        <w:rPr>
          <w:sz w:val="20"/>
          <w:szCs w:val="20"/>
        </w:rPr>
        <w:t>դեպքում</w:t>
      </w:r>
      <w:r w:rsidRPr="00E61CC0">
        <w:rPr>
          <w:sz w:val="20"/>
          <w:szCs w:val="20"/>
          <w:lang w:val="af-ZA"/>
        </w:rPr>
        <w:t xml:space="preserve"> </w:t>
      </w:r>
      <w:r w:rsidRPr="00E61CC0">
        <w:rPr>
          <w:sz w:val="20"/>
          <w:szCs w:val="20"/>
        </w:rPr>
        <w:t>անհապաղ</w:t>
      </w:r>
      <w:r w:rsidRPr="00E61CC0">
        <w:rPr>
          <w:sz w:val="20"/>
          <w:szCs w:val="20"/>
          <w:lang w:val="af-ZA"/>
        </w:rPr>
        <w:t xml:space="preserve"> </w:t>
      </w:r>
      <w:r w:rsidRPr="00E61CC0">
        <w:rPr>
          <w:sz w:val="20"/>
          <w:szCs w:val="20"/>
        </w:rPr>
        <w:t>գրավոր</w:t>
      </w:r>
      <w:r w:rsidRPr="00E61CC0">
        <w:rPr>
          <w:sz w:val="20"/>
          <w:szCs w:val="20"/>
          <w:lang w:val="af-ZA"/>
        </w:rPr>
        <w:t xml:space="preserve"> </w:t>
      </w:r>
      <w:r w:rsidRPr="00E61CC0">
        <w:rPr>
          <w:sz w:val="20"/>
          <w:szCs w:val="20"/>
        </w:rPr>
        <w:t>տեղյակ</w:t>
      </w:r>
      <w:r w:rsidRPr="00E61CC0">
        <w:rPr>
          <w:sz w:val="20"/>
          <w:szCs w:val="20"/>
          <w:lang w:val="af-ZA"/>
        </w:rPr>
        <w:t xml:space="preserve"> </w:t>
      </w:r>
      <w:r w:rsidRPr="00E61CC0">
        <w:rPr>
          <w:sz w:val="20"/>
          <w:szCs w:val="20"/>
        </w:rPr>
        <w:t>պահել</w:t>
      </w:r>
      <w:r w:rsidRPr="00E61CC0">
        <w:rPr>
          <w:sz w:val="20"/>
          <w:szCs w:val="20"/>
          <w:lang w:val="af-ZA"/>
        </w:rPr>
        <w:t xml:space="preserve"> </w:t>
      </w:r>
      <w:r w:rsidRPr="00E61CC0">
        <w:rPr>
          <w:sz w:val="20"/>
          <w:szCs w:val="20"/>
        </w:rPr>
        <w:t>ավագանուն</w:t>
      </w:r>
      <w:r w:rsidRPr="00E61CC0">
        <w:rPr>
          <w:sz w:val="20"/>
          <w:szCs w:val="20"/>
          <w:lang w:val="af-ZA"/>
        </w:rPr>
        <w:t xml:space="preserve"> </w:t>
      </w:r>
      <w:r w:rsidRPr="00E61CC0">
        <w:rPr>
          <w:sz w:val="20"/>
          <w:szCs w:val="20"/>
        </w:rPr>
        <w:t>կամ</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ղեկավարին</w:t>
      </w:r>
      <w:r w:rsidRPr="00E61CC0">
        <w:rPr>
          <w:sz w:val="20"/>
          <w:szCs w:val="20"/>
          <w:lang w:val="af-ZA"/>
        </w:rPr>
        <w:t>.</w:t>
      </w:r>
    </w:p>
    <w:p w:rsidR="00F375A6" w:rsidRPr="00E61CC0" w:rsidRDefault="00F375A6" w:rsidP="00F375A6">
      <w:pPr>
        <w:autoSpaceDE w:val="0"/>
        <w:autoSpaceDN w:val="0"/>
        <w:adjustRightInd w:val="0"/>
        <w:spacing w:line="240" w:lineRule="auto"/>
        <w:rPr>
          <w:sz w:val="20"/>
          <w:szCs w:val="20"/>
          <w:lang w:val="af-ZA"/>
        </w:rPr>
      </w:pPr>
      <w:r w:rsidRPr="00E61CC0">
        <w:rPr>
          <w:sz w:val="20"/>
          <w:szCs w:val="20"/>
          <w:lang w:val="af-ZA"/>
        </w:rPr>
        <w:t xml:space="preserve">8) </w:t>
      </w:r>
      <w:r w:rsidRPr="00E61CC0">
        <w:rPr>
          <w:sz w:val="20"/>
          <w:szCs w:val="20"/>
        </w:rPr>
        <w:t>ստորագրել</w:t>
      </w:r>
      <w:r w:rsidRPr="00E61CC0">
        <w:rPr>
          <w:sz w:val="20"/>
          <w:szCs w:val="20"/>
          <w:lang w:val="af-ZA"/>
        </w:rPr>
        <w:t xml:space="preserve"> </w:t>
      </w:r>
      <w:r w:rsidRPr="00E61CC0">
        <w:rPr>
          <w:sz w:val="20"/>
          <w:szCs w:val="20"/>
        </w:rPr>
        <w:t>իր</w:t>
      </w:r>
      <w:r w:rsidRPr="00E61CC0">
        <w:rPr>
          <w:sz w:val="20"/>
          <w:szCs w:val="20"/>
          <w:lang w:val="af-ZA"/>
        </w:rPr>
        <w:t xml:space="preserve"> </w:t>
      </w:r>
      <w:r w:rsidRPr="00E61CC0">
        <w:rPr>
          <w:sz w:val="20"/>
          <w:szCs w:val="20"/>
        </w:rPr>
        <w:t>մասնակցությամբ</w:t>
      </w:r>
      <w:r w:rsidRPr="00E61CC0">
        <w:rPr>
          <w:sz w:val="20"/>
          <w:szCs w:val="20"/>
          <w:lang w:val="af-ZA"/>
        </w:rPr>
        <w:t xml:space="preserve"> </w:t>
      </w:r>
      <w:r w:rsidRPr="00E61CC0">
        <w:rPr>
          <w:sz w:val="20"/>
          <w:szCs w:val="20"/>
        </w:rPr>
        <w:t>ընդունված</w:t>
      </w:r>
      <w:r w:rsidRPr="00E61CC0">
        <w:rPr>
          <w:sz w:val="20"/>
          <w:szCs w:val="20"/>
          <w:lang w:val="af-ZA"/>
        </w:rPr>
        <w:t xml:space="preserve"> </w:t>
      </w:r>
      <w:r w:rsidRPr="00E61CC0">
        <w:rPr>
          <w:sz w:val="20"/>
          <w:szCs w:val="20"/>
        </w:rPr>
        <w:t>փաստաթղթերը</w:t>
      </w:r>
      <w:r w:rsidRPr="00E61CC0">
        <w:rPr>
          <w:sz w:val="20"/>
          <w:szCs w:val="20"/>
          <w:lang w:val="af-ZA"/>
        </w:rPr>
        <w:t>:</w:t>
      </w:r>
    </w:p>
    <w:p w:rsidR="00F375A6" w:rsidRPr="00E61CC0" w:rsidRDefault="00F375A6" w:rsidP="00F375A6">
      <w:pPr>
        <w:spacing w:line="240" w:lineRule="auto"/>
        <w:rPr>
          <w:sz w:val="20"/>
          <w:szCs w:val="20"/>
          <w:lang w:val="af-ZA"/>
        </w:rPr>
      </w:pPr>
      <w:r w:rsidRPr="00E61CC0">
        <w:rPr>
          <w:sz w:val="20"/>
          <w:szCs w:val="20"/>
          <w:lang w:val="af-ZA"/>
        </w:rPr>
        <w:t xml:space="preserve">7. </w:t>
      </w:r>
      <w:r w:rsidRPr="00E61CC0">
        <w:rPr>
          <w:sz w:val="20"/>
          <w:szCs w:val="20"/>
        </w:rPr>
        <w:t>Աշխատակազմի</w:t>
      </w:r>
      <w:r w:rsidRPr="00E61CC0">
        <w:rPr>
          <w:sz w:val="20"/>
          <w:szCs w:val="20"/>
          <w:lang w:val="af-ZA"/>
        </w:rPr>
        <w:t xml:space="preserve"> </w:t>
      </w:r>
      <w:r w:rsidRPr="00E61CC0">
        <w:rPr>
          <w:sz w:val="20"/>
          <w:szCs w:val="20"/>
        </w:rPr>
        <w:t>առանձնացված</w:t>
      </w:r>
      <w:r w:rsidRPr="00E61CC0">
        <w:rPr>
          <w:sz w:val="20"/>
          <w:szCs w:val="20"/>
          <w:lang w:val="af-ZA"/>
        </w:rPr>
        <w:t xml:space="preserve"> </w:t>
      </w:r>
      <w:r w:rsidRPr="00E61CC0">
        <w:rPr>
          <w:sz w:val="20"/>
          <w:szCs w:val="20"/>
        </w:rPr>
        <w:t>ստորաբաժանումն</w:t>
      </w:r>
      <w:r w:rsidRPr="00E61CC0">
        <w:rPr>
          <w:sz w:val="20"/>
          <w:szCs w:val="20"/>
          <w:lang w:val="af-ZA"/>
        </w:rPr>
        <w:t xml:space="preserve"> </w:t>
      </w:r>
      <w:r w:rsidRPr="00E61CC0">
        <w:rPr>
          <w:sz w:val="20"/>
          <w:szCs w:val="20"/>
        </w:rPr>
        <w:t>ունի</w:t>
      </w:r>
      <w:r w:rsidRPr="00E61CC0">
        <w:rPr>
          <w:sz w:val="20"/>
          <w:szCs w:val="20"/>
          <w:lang w:val="af-ZA"/>
        </w:rPr>
        <w:t xml:space="preserve"> </w:t>
      </w:r>
      <w:r w:rsidRPr="00E61CC0">
        <w:rPr>
          <w:sz w:val="20"/>
          <w:szCs w:val="20"/>
        </w:rPr>
        <w:t>կանոնադրություն</w:t>
      </w:r>
      <w:r w:rsidRPr="00E61CC0">
        <w:rPr>
          <w:sz w:val="20"/>
          <w:szCs w:val="20"/>
          <w:lang w:val="af-ZA"/>
        </w:rPr>
        <w:t xml:space="preserve">, </w:t>
      </w:r>
      <w:r w:rsidRPr="00E61CC0">
        <w:rPr>
          <w:sz w:val="20"/>
          <w:szCs w:val="20"/>
        </w:rPr>
        <w:t>որը</w:t>
      </w:r>
      <w:r w:rsidRPr="00E61CC0">
        <w:rPr>
          <w:sz w:val="20"/>
          <w:szCs w:val="20"/>
          <w:lang w:val="af-ZA"/>
        </w:rPr>
        <w:t xml:space="preserve"> </w:t>
      </w:r>
      <w:r w:rsidRPr="00E61CC0">
        <w:rPr>
          <w:sz w:val="20"/>
          <w:szCs w:val="20"/>
        </w:rPr>
        <w:t>հաստատում</w:t>
      </w:r>
      <w:r w:rsidRPr="00E61CC0">
        <w:rPr>
          <w:sz w:val="20"/>
          <w:szCs w:val="20"/>
          <w:lang w:val="af-ZA"/>
        </w:rPr>
        <w:t xml:space="preserve"> </w:t>
      </w:r>
      <w:r w:rsidRPr="00E61CC0">
        <w:rPr>
          <w:sz w:val="20"/>
          <w:szCs w:val="20"/>
        </w:rPr>
        <w:t>է</w:t>
      </w:r>
      <w:r w:rsidRPr="00E61CC0">
        <w:rPr>
          <w:sz w:val="20"/>
          <w:szCs w:val="20"/>
          <w:lang w:val="af-ZA"/>
        </w:rPr>
        <w:t xml:space="preserve"> </w:t>
      </w:r>
      <w:r w:rsidRPr="00E61CC0">
        <w:rPr>
          <w:sz w:val="20"/>
          <w:szCs w:val="20"/>
        </w:rPr>
        <w:t>համայնքի</w:t>
      </w:r>
      <w:r w:rsidRPr="00E61CC0">
        <w:rPr>
          <w:sz w:val="20"/>
          <w:szCs w:val="20"/>
          <w:lang w:val="af-ZA"/>
        </w:rPr>
        <w:t xml:space="preserve"> </w:t>
      </w:r>
      <w:r w:rsidRPr="00E61CC0">
        <w:rPr>
          <w:sz w:val="20"/>
          <w:szCs w:val="20"/>
        </w:rPr>
        <w:t>ավագանին</w:t>
      </w:r>
      <w:r w:rsidRPr="00E61CC0">
        <w:rPr>
          <w:sz w:val="20"/>
          <w:szCs w:val="20"/>
          <w:lang w:val="af-ZA"/>
        </w:rPr>
        <w:t>:</w:t>
      </w:r>
    </w:p>
    <w:p w:rsidR="00F375A6" w:rsidRPr="00B9309D" w:rsidRDefault="00F375A6" w:rsidP="00F375A6">
      <w:pPr>
        <w:autoSpaceDE w:val="0"/>
        <w:autoSpaceDN w:val="0"/>
        <w:adjustRightInd w:val="0"/>
        <w:spacing w:line="240" w:lineRule="auto"/>
        <w:ind w:left="720"/>
        <w:rPr>
          <w:rFonts w:eastAsia="Times New Roman" w:cs="AK Courier"/>
          <w:sz w:val="24"/>
          <w:szCs w:val="24"/>
          <w:lang w:val="af-ZA" w:eastAsia="ru-RU"/>
        </w:rPr>
      </w:pPr>
    </w:p>
    <w:p w:rsidR="00F375A6" w:rsidRPr="00B9309D" w:rsidRDefault="00F375A6" w:rsidP="00F375A6">
      <w:pPr>
        <w:autoSpaceDE w:val="0"/>
        <w:autoSpaceDN w:val="0"/>
        <w:adjustRightInd w:val="0"/>
        <w:spacing w:line="240" w:lineRule="auto"/>
        <w:ind w:left="2136" w:firstLine="696"/>
        <w:jc w:val="center"/>
        <w:rPr>
          <w:rFonts w:cs="AK Courier"/>
          <w:sz w:val="16"/>
          <w:szCs w:val="16"/>
          <w:lang w:val="af-ZA"/>
        </w:rPr>
      </w:pPr>
      <w:r w:rsidRPr="00B9309D">
        <w:rPr>
          <w:sz w:val="16"/>
          <w:szCs w:val="16"/>
          <w:lang w:val="af-ZA"/>
        </w:rPr>
        <w:t xml:space="preserve"> </w:t>
      </w:r>
      <w:r w:rsidRPr="00B9309D">
        <w:rPr>
          <w:rFonts w:cs="AK Courier"/>
          <w:sz w:val="16"/>
          <w:szCs w:val="16"/>
          <w:lang w:val="af-ZA"/>
        </w:rPr>
        <w:t xml:space="preserve"> </w:t>
      </w:r>
      <w:r w:rsidRPr="00B9309D">
        <w:rPr>
          <w:rFonts w:cs="AK Courier"/>
          <w:sz w:val="16"/>
          <w:szCs w:val="16"/>
        </w:rPr>
        <w:t>Գործառույթի</w:t>
      </w:r>
      <w:r w:rsidRPr="00B9309D">
        <w:rPr>
          <w:rFonts w:cs="AK Courier"/>
          <w:sz w:val="16"/>
          <w:szCs w:val="16"/>
          <w:lang w:val="af-ZA"/>
        </w:rPr>
        <w:t xml:space="preserve"> </w:t>
      </w:r>
      <w:r w:rsidRPr="00B9309D">
        <w:rPr>
          <w:rFonts w:cs="AK Courier"/>
          <w:sz w:val="16"/>
          <w:szCs w:val="16"/>
        </w:rPr>
        <w:t>իրականացման</w:t>
      </w:r>
      <w:r w:rsidRPr="00B9309D">
        <w:rPr>
          <w:rFonts w:cs="AK Courier"/>
          <w:sz w:val="16"/>
          <w:szCs w:val="16"/>
          <w:lang w:val="af-ZA"/>
        </w:rPr>
        <w:t xml:space="preserve"> </w:t>
      </w:r>
      <w:r w:rsidRPr="00B9309D">
        <w:rPr>
          <w:rFonts w:cs="AK Courier"/>
          <w:sz w:val="16"/>
          <w:szCs w:val="16"/>
        </w:rPr>
        <w:t>օրենսդրական</w:t>
      </w:r>
      <w:r w:rsidRPr="00B9309D">
        <w:rPr>
          <w:rFonts w:cs="AK Courier"/>
          <w:sz w:val="16"/>
          <w:szCs w:val="16"/>
          <w:lang w:val="af-ZA"/>
        </w:rPr>
        <w:t xml:space="preserve"> </w:t>
      </w:r>
      <w:r w:rsidRPr="00B9309D">
        <w:rPr>
          <w:rFonts w:cs="AK Courier"/>
          <w:sz w:val="16"/>
          <w:szCs w:val="16"/>
        </w:rPr>
        <w:t>հիմքը՝</w:t>
      </w:r>
      <w:r w:rsidRPr="00B9309D">
        <w:rPr>
          <w:rFonts w:cs="AK Courier"/>
          <w:sz w:val="16"/>
          <w:szCs w:val="16"/>
          <w:lang w:val="af-ZA"/>
        </w:rPr>
        <w:t xml:space="preserve"> &lt;&lt;</w:t>
      </w:r>
      <w:r w:rsidRPr="00B9309D">
        <w:rPr>
          <w:rFonts w:cs="AK Courier"/>
          <w:sz w:val="16"/>
          <w:szCs w:val="16"/>
        </w:rPr>
        <w:t>Տեղական</w:t>
      </w:r>
      <w:r w:rsidRPr="00B9309D">
        <w:rPr>
          <w:rFonts w:cs="AK Courier"/>
          <w:sz w:val="16"/>
          <w:szCs w:val="16"/>
          <w:lang w:val="af-ZA"/>
        </w:rPr>
        <w:t xml:space="preserve"> </w:t>
      </w:r>
      <w:r w:rsidRPr="00B9309D">
        <w:rPr>
          <w:rFonts w:cs="AK Courier"/>
          <w:sz w:val="16"/>
          <w:szCs w:val="16"/>
        </w:rPr>
        <w:t>ինքնակառավարման</w:t>
      </w:r>
      <w:r w:rsidRPr="00B9309D">
        <w:rPr>
          <w:rFonts w:cs="AK Courier"/>
          <w:sz w:val="16"/>
          <w:szCs w:val="16"/>
          <w:lang w:val="af-ZA"/>
        </w:rPr>
        <w:t xml:space="preserve"> </w:t>
      </w:r>
      <w:r w:rsidRPr="00B9309D">
        <w:rPr>
          <w:rFonts w:cs="AK Courier"/>
          <w:sz w:val="16"/>
          <w:szCs w:val="16"/>
        </w:rPr>
        <w:t>մասին</w:t>
      </w:r>
      <w:r w:rsidRPr="00B9309D">
        <w:rPr>
          <w:rFonts w:cs="AK Courier"/>
          <w:sz w:val="16"/>
          <w:szCs w:val="16"/>
          <w:lang w:val="af-ZA"/>
        </w:rPr>
        <w:t xml:space="preserve">&gt;&gt; </w:t>
      </w:r>
      <w:r w:rsidRPr="00B9309D">
        <w:rPr>
          <w:rFonts w:cs="AK Courier"/>
          <w:sz w:val="16"/>
          <w:szCs w:val="16"/>
        </w:rPr>
        <w:t>ՀՀ</w:t>
      </w:r>
      <w:r w:rsidRPr="00B9309D">
        <w:rPr>
          <w:rFonts w:cs="AK Courier"/>
          <w:sz w:val="16"/>
          <w:szCs w:val="16"/>
          <w:lang w:val="af-ZA"/>
        </w:rPr>
        <w:t xml:space="preserve"> </w:t>
      </w:r>
      <w:r w:rsidRPr="00B9309D">
        <w:rPr>
          <w:rFonts w:cs="AK Courier"/>
          <w:sz w:val="16"/>
          <w:szCs w:val="16"/>
        </w:rPr>
        <w:t>օրենք</w:t>
      </w:r>
      <w:r w:rsidRPr="00B9309D">
        <w:rPr>
          <w:rFonts w:cs="AK Courier"/>
          <w:sz w:val="16"/>
          <w:szCs w:val="16"/>
          <w:lang w:val="af-ZA"/>
        </w:rPr>
        <w:t xml:space="preserve">: </w:t>
      </w:r>
    </w:p>
    <w:p w:rsidR="00F375A6" w:rsidRPr="00B9309D" w:rsidRDefault="00F375A6" w:rsidP="00F375A6">
      <w:pPr>
        <w:spacing w:line="240" w:lineRule="auto"/>
        <w:rPr>
          <w:rFonts w:eastAsia="Times New Roman"/>
          <w:b/>
          <w:bCs/>
          <w:color w:val="000000"/>
          <w:sz w:val="21"/>
          <w:lang w:val="af-ZA"/>
        </w:rPr>
      </w:pPr>
    </w:p>
    <w:tbl>
      <w:tblPr>
        <w:tblW w:w="1503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967"/>
        <w:gridCol w:w="1276"/>
        <w:gridCol w:w="1701"/>
        <w:gridCol w:w="1444"/>
        <w:gridCol w:w="1980"/>
        <w:gridCol w:w="2340"/>
        <w:gridCol w:w="2322"/>
      </w:tblGrid>
      <w:tr w:rsidR="00F375A6" w:rsidRPr="00B9309D" w:rsidTr="00282C17">
        <w:tc>
          <w:tcPr>
            <w:tcW w:w="3967" w:type="dxa"/>
          </w:tcPr>
          <w:p w:rsidR="00F375A6" w:rsidRPr="00B9309D" w:rsidRDefault="00F375A6" w:rsidP="00282C17">
            <w:pPr>
              <w:spacing w:line="240" w:lineRule="auto"/>
              <w:jc w:val="center"/>
              <w:rPr>
                <w:b/>
                <w:sz w:val="20"/>
                <w:szCs w:val="20"/>
                <w:lang w:val="af-ZA"/>
              </w:rPr>
            </w:pPr>
            <w:r w:rsidRPr="00B9309D">
              <w:rPr>
                <w:b/>
                <w:sz w:val="20"/>
                <w:szCs w:val="20"/>
              </w:rPr>
              <w:t>Դրույթների</w:t>
            </w:r>
            <w:r w:rsidRPr="00B9309D">
              <w:rPr>
                <w:b/>
                <w:sz w:val="20"/>
                <w:szCs w:val="20"/>
                <w:lang w:val="af-ZA"/>
              </w:rPr>
              <w:t xml:space="preserve"> </w:t>
            </w:r>
            <w:r w:rsidRPr="00B9309D">
              <w:rPr>
                <w:b/>
                <w:sz w:val="20"/>
                <w:szCs w:val="20"/>
              </w:rPr>
              <w:t>անվանումը</w:t>
            </w:r>
          </w:p>
        </w:tc>
        <w:tc>
          <w:tcPr>
            <w:tcW w:w="1276" w:type="dxa"/>
          </w:tcPr>
          <w:p w:rsidR="00F375A6" w:rsidRPr="00B9309D" w:rsidRDefault="00F375A6" w:rsidP="00506F48">
            <w:pPr>
              <w:spacing w:line="240" w:lineRule="auto"/>
              <w:ind w:firstLine="0"/>
              <w:rPr>
                <w:b/>
                <w:sz w:val="20"/>
                <w:szCs w:val="20"/>
                <w:lang w:val="af-ZA"/>
              </w:rPr>
            </w:pPr>
            <w:r w:rsidRPr="00B9309D">
              <w:rPr>
                <w:b/>
                <w:sz w:val="20"/>
                <w:szCs w:val="20"/>
              </w:rPr>
              <w:t>Պահպանված</w:t>
            </w:r>
            <w:r w:rsidRPr="00B9309D">
              <w:rPr>
                <w:b/>
                <w:sz w:val="20"/>
                <w:szCs w:val="20"/>
                <w:lang w:val="af-ZA"/>
              </w:rPr>
              <w:t xml:space="preserve"> </w:t>
            </w:r>
            <w:r w:rsidRPr="00B9309D">
              <w:rPr>
                <w:b/>
                <w:sz w:val="20"/>
                <w:szCs w:val="20"/>
              </w:rPr>
              <w:t>է</w:t>
            </w:r>
          </w:p>
        </w:tc>
        <w:tc>
          <w:tcPr>
            <w:tcW w:w="1701" w:type="dxa"/>
          </w:tcPr>
          <w:p w:rsidR="00F375A6" w:rsidRPr="00B9309D" w:rsidRDefault="00F375A6" w:rsidP="00282C17">
            <w:pPr>
              <w:spacing w:line="240" w:lineRule="auto"/>
              <w:jc w:val="center"/>
              <w:rPr>
                <w:b/>
                <w:sz w:val="20"/>
                <w:szCs w:val="20"/>
              </w:rPr>
            </w:pPr>
            <w:r w:rsidRPr="00B9309D">
              <w:rPr>
                <w:b/>
                <w:sz w:val="20"/>
                <w:szCs w:val="20"/>
              </w:rPr>
              <w:t>Թերի է պ</w:t>
            </w:r>
            <w:r w:rsidRPr="00B9309D">
              <w:rPr>
                <w:rFonts w:cs="Sylfaen"/>
                <w:b/>
                <w:sz w:val="20"/>
                <w:szCs w:val="20"/>
              </w:rPr>
              <w:t>ահպանված</w:t>
            </w:r>
          </w:p>
        </w:tc>
        <w:tc>
          <w:tcPr>
            <w:tcW w:w="1444" w:type="dxa"/>
          </w:tcPr>
          <w:p w:rsidR="00F375A6" w:rsidRPr="00B9309D" w:rsidRDefault="00F375A6" w:rsidP="00282C17">
            <w:pPr>
              <w:spacing w:line="240" w:lineRule="auto"/>
              <w:jc w:val="center"/>
              <w:rPr>
                <w:b/>
                <w:sz w:val="20"/>
                <w:szCs w:val="20"/>
              </w:rPr>
            </w:pPr>
            <w:r w:rsidRPr="00B9309D">
              <w:rPr>
                <w:b/>
                <w:sz w:val="20"/>
                <w:szCs w:val="20"/>
              </w:rPr>
              <w:t>Պահպանված չէ</w:t>
            </w:r>
          </w:p>
        </w:tc>
        <w:tc>
          <w:tcPr>
            <w:tcW w:w="1980" w:type="dxa"/>
          </w:tcPr>
          <w:p w:rsidR="00F375A6" w:rsidRPr="00B9309D" w:rsidRDefault="00F375A6" w:rsidP="00282C17">
            <w:pPr>
              <w:spacing w:line="240" w:lineRule="auto"/>
              <w:jc w:val="center"/>
              <w:rPr>
                <w:b/>
                <w:sz w:val="20"/>
                <w:szCs w:val="20"/>
              </w:rPr>
            </w:pPr>
            <w:r w:rsidRPr="00B9309D">
              <w:rPr>
                <w:b/>
                <w:sz w:val="20"/>
                <w:szCs w:val="20"/>
              </w:rPr>
              <w:t>Հայտնաբերված խախտումները</w:t>
            </w:r>
          </w:p>
        </w:tc>
        <w:tc>
          <w:tcPr>
            <w:tcW w:w="2340" w:type="dxa"/>
          </w:tcPr>
          <w:p w:rsidR="00F375A6" w:rsidRPr="00B9309D" w:rsidRDefault="00F375A6" w:rsidP="00282C17">
            <w:pPr>
              <w:spacing w:line="240" w:lineRule="auto"/>
              <w:jc w:val="center"/>
              <w:rPr>
                <w:b/>
                <w:sz w:val="20"/>
                <w:szCs w:val="20"/>
              </w:rPr>
            </w:pPr>
            <w:r w:rsidRPr="00B9309D">
              <w:rPr>
                <w:b/>
                <w:sz w:val="20"/>
                <w:szCs w:val="20"/>
              </w:rPr>
              <w:t>Առաջարկություններ հսկողության ընթացքում հայտնաբերված խախտումների վերցման վերաբերյալ</w:t>
            </w:r>
          </w:p>
        </w:tc>
        <w:tc>
          <w:tcPr>
            <w:tcW w:w="2322" w:type="dxa"/>
          </w:tcPr>
          <w:p w:rsidR="00F375A6" w:rsidRPr="00B9309D" w:rsidRDefault="00F375A6" w:rsidP="00282C17">
            <w:pPr>
              <w:spacing w:line="240" w:lineRule="auto"/>
              <w:jc w:val="center"/>
              <w:rPr>
                <w:b/>
                <w:sz w:val="20"/>
                <w:szCs w:val="20"/>
              </w:rPr>
            </w:pPr>
            <w:r w:rsidRPr="00B9309D">
              <w:rPr>
                <w:b/>
                <w:sz w:val="20"/>
                <w:szCs w:val="20"/>
              </w:rPr>
              <w:t>Հայտնաբերված խախտումները վերացնելու նպատակով սահմանված ժամկետները</w:t>
            </w:r>
          </w:p>
        </w:tc>
      </w:tr>
      <w:tr w:rsidR="00F375A6" w:rsidRPr="00B9309D" w:rsidTr="00282C17">
        <w:tc>
          <w:tcPr>
            <w:tcW w:w="3967" w:type="dxa"/>
          </w:tcPr>
          <w:p w:rsidR="00F375A6" w:rsidRPr="00B9309D" w:rsidRDefault="00F375A6" w:rsidP="00282C17">
            <w:pPr>
              <w:tabs>
                <w:tab w:val="center" w:pos="1875"/>
                <w:tab w:val="left" w:pos="2685"/>
              </w:tabs>
              <w:spacing w:line="240" w:lineRule="auto"/>
              <w:rPr>
                <w:b/>
                <w:sz w:val="20"/>
                <w:szCs w:val="20"/>
              </w:rPr>
            </w:pPr>
            <w:r w:rsidRPr="00B9309D">
              <w:rPr>
                <w:b/>
                <w:sz w:val="20"/>
                <w:szCs w:val="20"/>
              </w:rPr>
              <w:tab/>
              <w:t>1</w:t>
            </w:r>
            <w:r w:rsidRPr="00B9309D">
              <w:rPr>
                <w:b/>
                <w:sz w:val="20"/>
                <w:szCs w:val="20"/>
              </w:rPr>
              <w:tab/>
            </w:r>
          </w:p>
        </w:tc>
        <w:tc>
          <w:tcPr>
            <w:tcW w:w="1276" w:type="dxa"/>
          </w:tcPr>
          <w:p w:rsidR="00F375A6" w:rsidRPr="00B9309D" w:rsidRDefault="00F375A6" w:rsidP="00282C17">
            <w:pPr>
              <w:spacing w:line="240" w:lineRule="auto"/>
              <w:jc w:val="center"/>
              <w:rPr>
                <w:b/>
                <w:sz w:val="20"/>
                <w:szCs w:val="20"/>
              </w:rPr>
            </w:pPr>
            <w:r w:rsidRPr="00B9309D">
              <w:rPr>
                <w:b/>
                <w:sz w:val="20"/>
                <w:szCs w:val="20"/>
              </w:rPr>
              <w:t>2</w:t>
            </w:r>
          </w:p>
        </w:tc>
        <w:tc>
          <w:tcPr>
            <w:tcW w:w="1701" w:type="dxa"/>
          </w:tcPr>
          <w:p w:rsidR="00F375A6" w:rsidRPr="00B9309D" w:rsidRDefault="00F375A6" w:rsidP="00282C17">
            <w:pPr>
              <w:spacing w:line="240" w:lineRule="auto"/>
              <w:jc w:val="center"/>
              <w:rPr>
                <w:b/>
                <w:sz w:val="20"/>
                <w:szCs w:val="20"/>
              </w:rPr>
            </w:pPr>
            <w:r w:rsidRPr="00B9309D">
              <w:rPr>
                <w:b/>
                <w:sz w:val="20"/>
                <w:szCs w:val="20"/>
              </w:rPr>
              <w:t>3</w:t>
            </w:r>
          </w:p>
        </w:tc>
        <w:tc>
          <w:tcPr>
            <w:tcW w:w="1444" w:type="dxa"/>
          </w:tcPr>
          <w:p w:rsidR="00F375A6" w:rsidRPr="00B9309D" w:rsidRDefault="00F375A6" w:rsidP="00282C17">
            <w:pPr>
              <w:spacing w:line="240" w:lineRule="auto"/>
              <w:jc w:val="center"/>
              <w:rPr>
                <w:b/>
                <w:sz w:val="20"/>
                <w:szCs w:val="20"/>
              </w:rPr>
            </w:pPr>
            <w:r w:rsidRPr="00B9309D">
              <w:rPr>
                <w:b/>
                <w:sz w:val="20"/>
                <w:szCs w:val="20"/>
              </w:rPr>
              <w:t>4</w:t>
            </w:r>
          </w:p>
        </w:tc>
        <w:tc>
          <w:tcPr>
            <w:tcW w:w="1980" w:type="dxa"/>
          </w:tcPr>
          <w:p w:rsidR="00F375A6" w:rsidRPr="00B9309D" w:rsidRDefault="00F375A6" w:rsidP="00282C17">
            <w:pPr>
              <w:spacing w:line="240" w:lineRule="auto"/>
              <w:jc w:val="center"/>
              <w:rPr>
                <w:b/>
                <w:sz w:val="20"/>
                <w:szCs w:val="20"/>
              </w:rPr>
            </w:pPr>
            <w:r w:rsidRPr="00B9309D">
              <w:rPr>
                <w:b/>
                <w:sz w:val="20"/>
                <w:szCs w:val="20"/>
              </w:rPr>
              <w:t>5</w:t>
            </w:r>
          </w:p>
        </w:tc>
        <w:tc>
          <w:tcPr>
            <w:tcW w:w="2340" w:type="dxa"/>
          </w:tcPr>
          <w:p w:rsidR="00F375A6" w:rsidRPr="00B9309D" w:rsidRDefault="00F375A6" w:rsidP="00282C17">
            <w:pPr>
              <w:spacing w:line="240" w:lineRule="auto"/>
              <w:jc w:val="center"/>
              <w:rPr>
                <w:b/>
                <w:sz w:val="20"/>
                <w:szCs w:val="20"/>
              </w:rPr>
            </w:pPr>
            <w:r w:rsidRPr="00B9309D">
              <w:rPr>
                <w:b/>
                <w:sz w:val="20"/>
                <w:szCs w:val="20"/>
              </w:rPr>
              <w:t>6</w:t>
            </w:r>
          </w:p>
        </w:tc>
        <w:tc>
          <w:tcPr>
            <w:tcW w:w="2322" w:type="dxa"/>
          </w:tcPr>
          <w:p w:rsidR="00F375A6" w:rsidRPr="00B9309D" w:rsidRDefault="00F375A6" w:rsidP="00282C17">
            <w:pPr>
              <w:spacing w:line="240" w:lineRule="auto"/>
              <w:jc w:val="center"/>
              <w:rPr>
                <w:b/>
                <w:sz w:val="20"/>
                <w:szCs w:val="20"/>
              </w:rPr>
            </w:pPr>
            <w:r w:rsidRPr="00B9309D">
              <w:rPr>
                <w:b/>
                <w:sz w:val="20"/>
                <w:szCs w:val="20"/>
              </w:rPr>
              <w:t>7</w:t>
            </w:r>
          </w:p>
        </w:tc>
      </w:tr>
      <w:tr w:rsidR="00F375A6" w:rsidRPr="00B9309D" w:rsidTr="00282C17">
        <w:trPr>
          <w:trHeight w:val="735"/>
        </w:trPr>
        <w:tc>
          <w:tcPr>
            <w:tcW w:w="3967" w:type="dxa"/>
            <w:tcBorders>
              <w:bottom w:val="single" w:sz="4" w:space="0" w:color="000000"/>
            </w:tcBorders>
          </w:tcPr>
          <w:p w:rsidR="00F375A6" w:rsidRPr="00B9309D" w:rsidRDefault="00F375A6" w:rsidP="00282C17">
            <w:pPr>
              <w:spacing w:line="240" w:lineRule="auto"/>
              <w:rPr>
                <w:rFonts w:eastAsia="Times New Roman"/>
                <w:color w:val="000000"/>
                <w:sz w:val="20"/>
                <w:szCs w:val="20"/>
              </w:rPr>
            </w:pPr>
            <w:r>
              <w:rPr>
                <w:sz w:val="20"/>
                <w:szCs w:val="20"/>
              </w:rPr>
              <w:t xml:space="preserve">1. </w:t>
            </w:r>
            <w:r w:rsidRPr="00B9309D">
              <w:rPr>
                <w:sz w:val="20"/>
                <w:szCs w:val="20"/>
              </w:rPr>
              <w:t xml:space="preserve">Համայնքի ավագանու </w:t>
            </w:r>
            <w:r w:rsidRPr="00B9309D">
              <w:rPr>
                <w:sz w:val="20"/>
                <w:szCs w:val="20"/>
                <w:lang w:val="ru-RU"/>
              </w:rPr>
              <w:t>կողմից</w:t>
            </w:r>
            <w:r w:rsidRPr="00B9309D">
              <w:rPr>
                <w:sz w:val="20"/>
                <w:szCs w:val="20"/>
              </w:rPr>
              <w:t xml:space="preserve"> ՏԻՄ օրենքի պահանջներին համապատասխան ընդունված իր կանոնակարգի առկայություն:</w:t>
            </w:r>
          </w:p>
        </w:tc>
        <w:tc>
          <w:tcPr>
            <w:tcW w:w="1276" w:type="dxa"/>
          </w:tcPr>
          <w:p w:rsidR="00F375A6" w:rsidRPr="00B9309D" w:rsidRDefault="00A84EFE" w:rsidP="00282C17">
            <w:pPr>
              <w:spacing w:line="240" w:lineRule="auto"/>
              <w:jc w:val="center"/>
              <w:rPr>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sz w:val="20"/>
                <w:szCs w:val="20"/>
              </w:rPr>
            </w:pPr>
            <w:r>
              <w:rPr>
                <w:sz w:val="20"/>
                <w:szCs w:val="20"/>
              </w:rPr>
              <w:t xml:space="preserve">2. </w:t>
            </w:r>
            <w:r w:rsidRPr="00B9309D">
              <w:rPr>
                <w:sz w:val="20"/>
                <w:szCs w:val="20"/>
              </w:rPr>
              <w:t xml:space="preserve">Համայնքի ավագանու </w:t>
            </w:r>
            <w:r w:rsidRPr="00B9309D">
              <w:rPr>
                <w:sz w:val="20"/>
                <w:szCs w:val="20"/>
              </w:rPr>
              <w:lastRenderedPageBreak/>
              <w:t>կաողմից հաստատված համայնքի զարգացման ծրագրի առկայություն:</w:t>
            </w:r>
          </w:p>
        </w:tc>
        <w:tc>
          <w:tcPr>
            <w:tcW w:w="1276" w:type="dxa"/>
          </w:tcPr>
          <w:p w:rsidR="00F375A6" w:rsidRPr="00B9309D" w:rsidRDefault="00A84EFE" w:rsidP="00282C17">
            <w:pPr>
              <w:spacing w:line="240" w:lineRule="auto"/>
              <w:jc w:val="center"/>
              <w:rPr>
                <w:b/>
                <w:sz w:val="20"/>
                <w:szCs w:val="20"/>
              </w:rPr>
            </w:pPr>
            <w:r>
              <w:rPr>
                <w:b/>
                <w:sz w:val="20"/>
                <w:szCs w:val="20"/>
              </w:rPr>
              <w:lastRenderedPageBreak/>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rPr>
            </w:pPr>
            <w:r>
              <w:rPr>
                <w:sz w:val="20"/>
                <w:szCs w:val="20"/>
              </w:rPr>
              <w:lastRenderedPageBreak/>
              <w:t xml:space="preserve">3. </w:t>
            </w:r>
            <w:r w:rsidRPr="00B9309D">
              <w:rPr>
                <w:sz w:val="20"/>
                <w:szCs w:val="20"/>
              </w:rPr>
              <w:t xml:space="preserve">Համայնքի ավագանու կողմից հաստատված համայնքի </w:t>
            </w:r>
            <w:r w:rsidRPr="00B9309D">
              <w:rPr>
                <w:rFonts w:eastAsia="Times New Roman"/>
                <w:color w:val="000000"/>
                <w:sz w:val="20"/>
                <w:szCs w:val="20"/>
              </w:rPr>
              <w:t>բյուջեի</w:t>
            </w:r>
            <w:r w:rsidRPr="00B9309D">
              <w:rPr>
                <w:sz w:val="20"/>
                <w:szCs w:val="20"/>
              </w:rPr>
              <w:t xml:space="preserve"> առկայություն:</w:t>
            </w:r>
          </w:p>
        </w:tc>
        <w:tc>
          <w:tcPr>
            <w:tcW w:w="1276" w:type="dxa"/>
          </w:tcPr>
          <w:p w:rsidR="00F375A6" w:rsidRPr="00B9309D" w:rsidRDefault="00A84EFE"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sz w:val="20"/>
                <w:szCs w:val="20"/>
              </w:rPr>
            </w:pPr>
            <w:r>
              <w:rPr>
                <w:sz w:val="20"/>
                <w:szCs w:val="20"/>
              </w:rPr>
              <w:t xml:space="preserve">4. </w:t>
            </w:r>
            <w:r w:rsidRPr="00B9309D">
              <w:rPr>
                <w:sz w:val="20"/>
                <w:szCs w:val="20"/>
              </w:rPr>
              <w:t>Համայնքի բյուջեի փոփոխությունների դեպքում համայնքի ավագանու կողմից հաստատման առկայություն:</w:t>
            </w:r>
          </w:p>
        </w:tc>
        <w:tc>
          <w:tcPr>
            <w:tcW w:w="1276" w:type="dxa"/>
          </w:tcPr>
          <w:p w:rsidR="00F375A6" w:rsidRPr="00B9309D" w:rsidRDefault="00A84EFE"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sz w:val="20"/>
                <w:szCs w:val="20"/>
                <w:highlight w:val="yellow"/>
              </w:rPr>
            </w:pPr>
            <w:r>
              <w:rPr>
                <w:sz w:val="20"/>
                <w:szCs w:val="20"/>
              </w:rPr>
              <w:t xml:space="preserve">5. </w:t>
            </w:r>
            <w:r w:rsidRPr="00B9309D">
              <w:rPr>
                <w:sz w:val="20"/>
                <w:szCs w:val="20"/>
              </w:rPr>
              <w:t>Համայնքի ավագանու կողմից հաստատված բյուջեի կատարման տարեկան հաշվետվության առկայություն:</w:t>
            </w:r>
          </w:p>
        </w:tc>
        <w:tc>
          <w:tcPr>
            <w:tcW w:w="1276" w:type="dxa"/>
          </w:tcPr>
          <w:p w:rsidR="00F375A6" w:rsidRPr="00B9309D" w:rsidRDefault="00A84EFE"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992F21" w:rsidRDefault="00F375A6" w:rsidP="00282C17">
            <w:pPr>
              <w:tabs>
                <w:tab w:val="left" w:pos="567"/>
              </w:tabs>
              <w:spacing w:line="240" w:lineRule="auto"/>
              <w:ind w:left="426" w:hanging="426"/>
              <w:rPr>
                <w:sz w:val="20"/>
                <w:szCs w:val="20"/>
              </w:rPr>
            </w:pPr>
            <w:r>
              <w:rPr>
                <w:sz w:val="20"/>
                <w:szCs w:val="20"/>
              </w:rPr>
              <w:t xml:space="preserve">6. </w:t>
            </w:r>
            <w:r w:rsidRPr="00B9309D">
              <w:rPr>
                <w:sz w:val="20"/>
                <w:szCs w:val="20"/>
              </w:rPr>
              <w:t>համայնքի</w:t>
            </w:r>
            <w:r w:rsidRPr="00B9309D">
              <w:rPr>
                <w:sz w:val="20"/>
                <w:szCs w:val="20"/>
                <w:lang w:val="af-ZA"/>
              </w:rPr>
              <w:t xml:space="preserve"> </w:t>
            </w:r>
            <w:r w:rsidRPr="00B9309D">
              <w:rPr>
                <w:sz w:val="20"/>
                <w:szCs w:val="20"/>
              </w:rPr>
              <w:t>ղեկավարի</w:t>
            </w:r>
            <w:r w:rsidRPr="00B9309D">
              <w:rPr>
                <w:sz w:val="20"/>
                <w:szCs w:val="20"/>
                <w:lang w:val="af-ZA"/>
              </w:rPr>
              <w:t xml:space="preserve"> </w:t>
            </w:r>
            <w:r w:rsidRPr="00B9309D">
              <w:rPr>
                <w:sz w:val="20"/>
                <w:szCs w:val="20"/>
              </w:rPr>
              <w:t>ներկայացմամբ</w:t>
            </w:r>
            <w:r>
              <w:rPr>
                <w:sz w:val="20"/>
                <w:szCs w:val="20"/>
              </w:rPr>
              <w:t xml:space="preserve"> </w:t>
            </w:r>
            <w:r w:rsidRPr="00B9309D">
              <w:rPr>
                <w:sz w:val="20"/>
                <w:szCs w:val="20"/>
              </w:rPr>
              <w:t>կամավոր</w:t>
            </w:r>
            <w:r w:rsidRPr="00B9309D">
              <w:rPr>
                <w:sz w:val="20"/>
                <w:szCs w:val="20"/>
                <w:lang w:val="af-ZA"/>
              </w:rPr>
              <w:t xml:space="preserve"> </w:t>
            </w:r>
            <w:r w:rsidRPr="00B9309D">
              <w:rPr>
                <w:sz w:val="20"/>
                <w:szCs w:val="20"/>
              </w:rPr>
              <w:t>լիազորությունների</w:t>
            </w:r>
            <w:r w:rsidRPr="00B9309D">
              <w:rPr>
                <w:sz w:val="20"/>
                <w:szCs w:val="20"/>
                <w:lang w:val="af-ZA"/>
              </w:rPr>
              <w:t xml:space="preserve"> </w:t>
            </w:r>
            <w:r w:rsidRPr="00B9309D">
              <w:rPr>
                <w:sz w:val="20"/>
                <w:szCs w:val="20"/>
              </w:rPr>
              <w:t>իրականացման</w:t>
            </w:r>
            <w:r w:rsidRPr="00B9309D">
              <w:rPr>
                <w:sz w:val="20"/>
                <w:szCs w:val="20"/>
                <w:lang w:val="af-ZA"/>
              </w:rPr>
              <w:t xml:space="preserve"> </w:t>
            </w:r>
            <w:r w:rsidRPr="00B9309D">
              <w:rPr>
                <w:sz w:val="20"/>
                <w:szCs w:val="20"/>
              </w:rPr>
              <w:t>կարգի</w:t>
            </w:r>
            <w:r w:rsidRPr="00B9309D">
              <w:rPr>
                <w:sz w:val="20"/>
                <w:szCs w:val="20"/>
                <w:lang w:val="af-ZA"/>
              </w:rPr>
              <w:t xml:space="preserve"> </w:t>
            </w:r>
            <w:r w:rsidRPr="00B9309D">
              <w:rPr>
                <w:sz w:val="20"/>
                <w:szCs w:val="20"/>
              </w:rPr>
              <w:t>և</w:t>
            </w:r>
            <w:r w:rsidRPr="00B9309D">
              <w:rPr>
                <w:sz w:val="20"/>
                <w:szCs w:val="20"/>
                <w:lang w:val="af-ZA"/>
              </w:rPr>
              <w:t xml:space="preserve"> </w:t>
            </w:r>
            <w:r w:rsidRPr="00B9309D">
              <w:rPr>
                <w:sz w:val="20"/>
                <w:szCs w:val="20"/>
              </w:rPr>
              <w:t>անհրաժեշտ</w:t>
            </w:r>
            <w:r w:rsidRPr="00B9309D">
              <w:rPr>
                <w:sz w:val="20"/>
                <w:szCs w:val="20"/>
                <w:lang w:val="af-ZA"/>
              </w:rPr>
              <w:t xml:space="preserve"> </w:t>
            </w:r>
            <w:r w:rsidRPr="00B9309D">
              <w:rPr>
                <w:sz w:val="20"/>
                <w:szCs w:val="20"/>
              </w:rPr>
              <w:t>ֆինանսական</w:t>
            </w:r>
            <w:r w:rsidRPr="00B9309D">
              <w:rPr>
                <w:sz w:val="20"/>
                <w:szCs w:val="20"/>
                <w:lang w:val="af-ZA"/>
              </w:rPr>
              <w:t xml:space="preserve"> </w:t>
            </w:r>
            <w:r w:rsidRPr="00B9309D">
              <w:rPr>
                <w:sz w:val="20"/>
                <w:szCs w:val="20"/>
              </w:rPr>
              <w:t>միջոցների վերաբերյալ որոշման առկայություն:</w:t>
            </w:r>
          </w:p>
        </w:tc>
        <w:tc>
          <w:tcPr>
            <w:tcW w:w="1276" w:type="dxa"/>
          </w:tcPr>
          <w:p w:rsidR="00F375A6" w:rsidRPr="00B9309D" w:rsidRDefault="00A84EFE"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rPr>
            </w:pPr>
            <w:r>
              <w:rPr>
                <w:sz w:val="20"/>
                <w:szCs w:val="20"/>
              </w:rPr>
              <w:t xml:space="preserve">7. </w:t>
            </w:r>
            <w:r w:rsidRPr="00B9309D">
              <w:rPr>
                <w:sz w:val="20"/>
                <w:szCs w:val="20"/>
              </w:rPr>
              <w:t>Համայնքի ղեկավարի վարձատրության չափի վերաբերյալ համայնքի ավագանու որոշման առկայություն:</w:t>
            </w:r>
          </w:p>
        </w:tc>
        <w:tc>
          <w:tcPr>
            <w:tcW w:w="1276" w:type="dxa"/>
          </w:tcPr>
          <w:p w:rsidR="00F375A6" w:rsidRPr="00B9309D" w:rsidRDefault="00A84EFE" w:rsidP="00282C17">
            <w:pPr>
              <w:spacing w:line="240" w:lineRule="auto"/>
              <w:jc w:val="center"/>
              <w:rPr>
                <w:b/>
                <w:sz w:val="20"/>
                <w:szCs w:val="20"/>
              </w:rPr>
            </w:pPr>
            <w:r>
              <w:rPr>
                <w:b/>
                <w:sz w:val="20"/>
                <w:szCs w:val="20"/>
              </w:rPr>
              <w:sym w:font="Wingdings" w:char="F0FC"/>
            </w: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F375A6" w:rsidP="00282C17">
            <w:pPr>
              <w:spacing w:line="240" w:lineRule="auto"/>
              <w:jc w:val="center"/>
              <w:rPr>
                <w:b/>
                <w:sz w:val="20"/>
                <w:szCs w:val="20"/>
              </w:rPr>
            </w:pP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b/>
                <w:sz w:val="20"/>
                <w:szCs w:val="20"/>
              </w:rPr>
            </w:pPr>
          </w:p>
        </w:tc>
      </w:tr>
      <w:tr w:rsidR="00F375A6" w:rsidRPr="00B9309D" w:rsidTr="00282C17">
        <w:tc>
          <w:tcPr>
            <w:tcW w:w="3967" w:type="dxa"/>
            <w:tcBorders>
              <w:top w:val="single" w:sz="4" w:space="0" w:color="auto"/>
              <w:bottom w:val="single" w:sz="4" w:space="0" w:color="auto"/>
            </w:tcBorders>
          </w:tcPr>
          <w:p w:rsidR="00F375A6" w:rsidRPr="00B9309D" w:rsidRDefault="00F375A6" w:rsidP="00282C17">
            <w:pPr>
              <w:spacing w:line="240" w:lineRule="auto"/>
              <w:rPr>
                <w:rFonts w:eastAsia="Times New Roman"/>
                <w:color w:val="000000"/>
                <w:sz w:val="20"/>
                <w:szCs w:val="20"/>
                <w:highlight w:val="yellow"/>
              </w:rPr>
            </w:pPr>
            <w:r>
              <w:rPr>
                <w:sz w:val="20"/>
                <w:szCs w:val="20"/>
              </w:rPr>
              <w:t xml:space="preserve">8. </w:t>
            </w:r>
            <w:r w:rsidRPr="00B9309D">
              <w:rPr>
                <w:sz w:val="20"/>
                <w:szCs w:val="20"/>
              </w:rPr>
              <w:t>Համայնքային բյուջետային հիմնարկների, համայնքի մասնակցությամբ առևտրային և ոչ առևտրային կազմակերպությունների ստեղծման, վերակազմակերպման կամ լուծարման վերաբերյալ համայնքի ավագանու որոշման առկայություն:</w:t>
            </w:r>
          </w:p>
        </w:tc>
        <w:tc>
          <w:tcPr>
            <w:tcW w:w="1276" w:type="dxa"/>
          </w:tcPr>
          <w:p w:rsidR="00F375A6" w:rsidRPr="00B9309D" w:rsidRDefault="00F375A6" w:rsidP="00282C17">
            <w:pPr>
              <w:spacing w:line="240" w:lineRule="auto"/>
              <w:jc w:val="center"/>
              <w:rPr>
                <w:b/>
                <w:sz w:val="20"/>
                <w:szCs w:val="20"/>
              </w:rPr>
            </w:pPr>
          </w:p>
        </w:tc>
        <w:tc>
          <w:tcPr>
            <w:tcW w:w="1701" w:type="dxa"/>
          </w:tcPr>
          <w:p w:rsidR="00F375A6" w:rsidRPr="00B9309D" w:rsidRDefault="00F375A6" w:rsidP="00282C17">
            <w:pPr>
              <w:spacing w:line="240" w:lineRule="auto"/>
              <w:jc w:val="center"/>
              <w:rPr>
                <w:b/>
                <w:sz w:val="20"/>
                <w:szCs w:val="20"/>
              </w:rPr>
            </w:pPr>
          </w:p>
        </w:tc>
        <w:tc>
          <w:tcPr>
            <w:tcW w:w="1444" w:type="dxa"/>
          </w:tcPr>
          <w:p w:rsidR="00F375A6" w:rsidRPr="00B9309D" w:rsidRDefault="00F375A6" w:rsidP="00282C17">
            <w:pPr>
              <w:spacing w:line="240" w:lineRule="auto"/>
              <w:jc w:val="center"/>
              <w:rPr>
                <w:b/>
                <w:sz w:val="20"/>
                <w:szCs w:val="20"/>
              </w:rPr>
            </w:pPr>
          </w:p>
        </w:tc>
        <w:tc>
          <w:tcPr>
            <w:tcW w:w="1980" w:type="dxa"/>
          </w:tcPr>
          <w:p w:rsidR="00F375A6" w:rsidRPr="00B9309D" w:rsidRDefault="00A84EFE" w:rsidP="00A84EFE">
            <w:pPr>
              <w:spacing w:line="240" w:lineRule="auto"/>
              <w:ind w:firstLine="0"/>
              <w:rPr>
                <w:b/>
                <w:sz w:val="20"/>
                <w:szCs w:val="20"/>
              </w:rPr>
            </w:pPr>
            <w:r>
              <w:rPr>
                <w:b/>
                <w:sz w:val="20"/>
                <w:szCs w:val="20"/>
              </w:rPr>
              <w:t>Նման հիմնարկներ չկան</w:t>
            </w:r>
          </w:p>
        </w:tc>
        <w:tc>
          <w:tcPr>
            <w:tcW w:w="2340" w:type="dxa"/>
          </w:tcPr>
          <w:p w:rsidR="00F375A6" w:rsidRPr="00B9309D" w:rsidRDefault="00F375A6" w:rsidP="00282C17">
            <w:pPr>
              <w:spacing w:line="240" w:lineRule="auto"/>
              <w:jc w:val="center"/>
              <w:rPr>
                <w:b/>
                <w:sz w:val="20"/>
                <w:szCs w:val="20"/>
              </w:rPr>
            </w:pPr>
          </w:p>
        </w:tc>
        <w:tc>
          <w:tcPr>
            <w:tcW w:w="2322" w:type="dxa"/>
          </w:tcPr>
          <w:p w:rsidR="00F375A6" w:rsidRPr="00B9309D" w:rsidRDefault="00F375A6" w:rsidP="00282C17">
            <w:pPr>
              <w:spacing w:line="240" w:lineRule="auto"/>
              <w:jc w:val="center"/>
              <w:rPr>
                <w:rFonts w:eastAsia="Times New Roman"/>
                <w:color w:val="000000"/>
                <w:sz w:val="20"/>
                <w:szCs w:val="20"/>
                <w:highlight w:val="yellow"/>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t xml:space="preserve">9. Համայնքի ղեկավարի ներկայացրած` բյուջետային հիմնարկների և ոչ առևտրային կազմակերպությունների ղեկավարների </w:t>
            </w:r>
            <w:r w:rsidRPr="00232DA0">
              <w:rPr>
                <w:sz w:val="20"/>
                <w:szCs w:val="20"/>
              </w:rPr>
              <w:lastRenderedPageBreak/>
              <w:t>թեկնածուներին համաձայնություն տալու վերաբերյալ համայնքի ավագանու որոշման առկայություն:</w:t>
            </w:r>
          </w:p>
        </w:tc>
        <w:tc>
          <w:tcPr>
            <w:tcW w:w="1276" w:type="dxa"/>
          </w:tcPr>
          <w:p w:rsidR="00A84EFE" w:rsidRPr="00B9309D" w:rsidRDefault="00A84EFE" w:rsidP="00282C17">
            <w:pPr>
              <w:spacing w:line="240" w:lineRule="auto"/>
              <w:jc w:val="center"/>
              <w:rPr>
                <w:b/>
                <w:sz w:val="20"/>
                <w:szCs w:val="20"/>
              </w:rPr>
            </w:pP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A84EFE" w:rsidP="00282C17">
            <w:pPr>
              <w:spacing w:line="240" w:lineRule="auto"/>
              <w:ind w:firstLine="0"/>
              <w:rPr>
                <w:b/>
                <w:sz w:val="20"/>
                <w:szCs w:val="20"/>
              </w:rPr>
            </w:pPr>
            <w:r>
              <w:rPr>
                <w:b/>
                <w:sz w:val="20"/>
                <w:szCs w:val="20"/>
              </w:rPr>
              <w:t>Նման հիմնարկներ չկան</w:t>
            </w: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rFonts w:eastAsia="Times New Roman"/>
                <w:color w:val="000000"/>
                <w:sz w:val="20"/>
                <w:szCs w:val="20"/>
                <w:highlight w:val="yellow"/>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lastRenderedPageBreak/>
              <w:t>10. Համայնքի մասնակցությամբ առևտրային կազմակերպությունների խորհուրդների և վերստուգիչ մարմինների կազմերի հաստատման վերաբերյալ համայնքի ավագանու որոշման առկայություն:</w:t>
            </w:r>
          </w:p>
        </w:tc>
        <w:tc>
          <w:tcPr>
            <w:tcW w:w="1276" w:type="dxa"/>
          </w:tcPr>
          <w:p w:rsidR="00A84EFE" w:rsidRPr="00B9309D" w:rsidRDefault="00A84EFE" w:rsidP="00282C17">
            <w:pPr>
              <w:spacing w:line="240" w:lineRule="auto"/>
              <w:jc w:val="center"/>
              <w:rPr>
                <w:b/>
                <w:sz w:val="20"/>
                <w:szCs w:val="20"/>
              </w:rPr>
            </w:pP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A84EFE" w:rsidP="00A84EFE">
            <w:pPr>
              <w:spacing w:line="240" w:lineRule="auto"/>
              <w:ind w:firstLine="0"/>
              <w:rPr>
                <w:b/>
                <w:sz w:val="20"/>
                <w:szCs w:val="20"/>
              </w:rPr>
            </w:pPr>
            <w:r>
              <w:rPr>
                <w:b/>
                <w:sz w:val="20"/>
                <w:szCs w:val="20"/>
              </w:rPr>
              <w:t>Նման կազմակերպութ-յուններ չկան</w:t>
            </w: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rFonts w:eastAsia="Times New Roman"/>
                <w:color w:val="000000"/>
                <w:sz w:val="20"/>
                <w:szCs w:val="20"/>
                <w:highlight w:val="yellow"/>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t>11. Տեղական հարկերի, տուրքերի և վճարների տեսակներն ու դրույքաչափերի հաստատման վերաբերյալ համայնքի ավագանու որոշման առկայություն:</w:t>
            </w:r>
          </w:p>
        </w:tc>
        <w:tc>
          <w:tcPr>
            <w:tcW w:w="1276" w:type="dxa"/>
          </w:tcPr>
          <w:p w:rsidR="00A84EFE" w:rsidRPr="00B9309D" w:rsidRDefault="00E9772A" w:rsidP="00282C17">
            <w:pPr>
              <w:spacing w:line="240" w:lineRule="auto"/>
              <w:jc w:val="center"/>
              <w:rPr>
                <w:b/>
                <w:sz w:val="20"/>
                <w:szCs w:val="20"/>
              </w:rPr>
            </w:pPr>
            <w:r>
              <w:rPr>
                <w:b/>
                <w:sz w:val="20"/>
                <w:szCs w:val="20"/>
              </w:rPr>
              <w:sym w:font="Wingdings" w:char="F0FC"/>
            </w: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A84EFE" w:rsidP="00282C17">
            <w:pPr>
              <w:spacing w:line="240" w:lineRule="auto"/>
              <w:jc w:val="center"/>
              <w:rPr>
                <w:b/>
                <w:sz w:val="20"/>
                <w:szCs w:val="20"/>
              </w:rPr>
            </w:pP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b/>
                <w:sz w:val="20"/>
                <w:szCs w:val="20"/>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t>12. Համայնքի կողմից մատուցվող ծառայությունների դիմաց գանձվող վճարների դրույքաչափերի հաստատման վերաբերյալ համայնքի ավագանու որոշման առկայություն:</w:t>
            </w:r>
          </w:p>
        </w:tc>
        <w:tc>
          <w:tcPr>
            <w:tcW w:w="1276" w:type="dxa"/>
          </w:tcPr>
          <w:p w:rsidR="00A84EFE" w:rsidRPr="00B9309D" w:rsidRDefault="00E9772A" w:rsidP="00282C17">
            <w:pPr>
              <w:spacing w:line="240" w:lineRule="auto"/>
              <w:jc w:val="center"/>
              <w:rPr>
                <w:b/>
                <w:sz w:val="20"/>
                <w:szCs w:val="20"/>
              </w:rPr>
            </w:pPr>
            <w:r>
              <w:rPr>
                <w:b/>
                <w:sz w:val="20"/>
                <w:szCs w:val="20"/>
              </w:rPr>
              <w:sym w:font="Wingdings" w:char="F0FC"/>
            </w: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A84EFE" w:rsidP="00282C17">
            <w:pPr>
              <w:spacing w:line="240" w:lineRule="auto"/>
              <w:jc w:val="center"/>
              <w:rPr>
                <w:b/>
                <w:sz w:val="20"/>
                <w:szCs w:val="20"/>
              </w:rPr>
            </w:pP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b/>
                <w:sz w:val="20"/>
                <w:szCs w:val="20"/>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t xml:space="preserve">13. Համայնքի սեփականություն հանդիսացող գույքն օգտագործման տրամադրելու կամ օտարելու դեպքում համայնքի ավագանու որոշման առկայություն, որում նշված է օգտագործման տրամադրման կամ օտարման եղանակը, ժամկետները, նպատակը, օգտագործման տրամադրման դեպքում` օգտագործման ժամկետը և վճարի չափը, ուղղակի վաճառքի դեպքում` վաճառքի գինը, իսկ հրապարակային սակարկությունների դեպքում` մեկնարկային գինը, իսկ համայնքային սեփականություն հանդիսացող հողամասն օտարելու </w:t>
            </w:r>
            <w:r w:rsidRPr="00232DA0">
              <w:rPr>
                <w:sz w:val="20"/>
                <w:szCs w:val="20"/>
              </w:rPr>
              <w:lastRenderedPageBreak/>
              <w:t>դեպքում նաև հողամասի գտնվելու վայրը, ծածկագիրը, մակերեսը, նպատակային նշանակությունը, հողատեսքը, գործառնական նշանակությունը:</w:t>
            </w:r>
          </w:p>
        </w:tc>
        <w:tc>
          <w:tcPr>
            <w:tcW w:w="1276" w:type="dxa"/>
          </w:tcPr>
          <w:p w:rsidR="00A84EFE" w:rsidRPr="00B9309D" w:rsidRDefault="00E9772A" w:rsidP="00282C17">
            <w:pPr>
              <w:spacing w:line="240" w:lineRule="auto"/>
              <w:jc w:val="center"/>
              <w:rPr>
                <w:b/>
                <w:sz w:val="20"/>
                <w:szCs w:val="20"/>
              </w:rPr>
            </w:pPr>
            <w:r>
              <w:rPr>
                <w:b/>
                <w:sz w:val="20"/>
                <w:szCs w:val="20"/>
              </w:rPr>
              <w:lastRenderedPageBreak/>
              <w:sym w:font="Wingdings" w:char="F0FC"/>
            </w: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A84EFE" w:rsidP="00282C17">
            <w:pPr>
              <w:spacing w:line="240" w:lineRule="auto"/>
              <w:jc w:val="center"/>
              <w:rPr>
                <w:b/>
                <w:sz w:val="20"/>
                <w:szCs w:val="20"/>
              </w:rPr>
            </w:pP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b/>
                <w:sz w:val="20"/>
                <w:szCs w:val="20"/>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lastRenderedPageBreak/>
              <w:t>14. Համայնքային նշանակության փողոցների, պողոտաների, հրապարակների, զբոսայգիների, համայնքային ենթակայության կրթական, մշակութային և այլ հիմնարկների ու կազմակերպությունների անվանման և վերանվանման վերաբերյալ համայնքի ավագանու որոշման առկայություն:</w:t>
            </w:r>
          </w:p>
        </w:tc>
        <w:tc>
          <w:tcPr>
            <w:tcW w:w="1276" w:type="dxa"/>
          </w:tcPr>
          <w:p w:rsidR="00A84EFE" w:rsidRPr="00B9309D" w:rsidRDefault="00A84EFE" w:rsidP="00282C17">
            <w:pPr>
              <w:spacing w:line="240" w:lineRule="auto"/>
              <w:jc w:val="center"/>
              <w:rPr>
                <w:b/>
                <w:sz w:val="20"/>
                <w:szCs w:val="20"/>
              </w:rPr>
            </w:pP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E9772A" w:rsidP="00E9772A">
            <w:pPr>
              <w:spacing w:line="240" w:lineRule="auto"/>
              <w:ind w:firstLine="0"/>
              <w:rPr>
                <w:b/>
                <w:sz w:val="20"/>
                <w:szCs w:val="20"/>
              </w:rPr>
            </w:pPr>
            <w:r>
              <w:rPr>
                <w:b/>
                <w:sz w:val="20"/>
                <w:szCs w:val="20"/>
              </w:rPr>
              <w:t>Նման գործառույթ չի իրականացվել</w:t>
            </w: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b/>
                <w:sz w:val="20"/>
                <w:szCs w:val="20"/>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t xml:space="preserve">15. Հայաստանի Հանրապետության և այլ պետությունների համայնքների հետ համագործակցության դեպքում իր որոշմամբ համագործակցության պայմանագրերի վավերացում: </w:t>
            </w:r>
          </w:p>
        </w:tc>
        <w:tc>
          <w:tcPr>
            <w:tcW w:w="1276" w:type="dxa"/>
          </w:tcPr>
          <w:p w:rsidR="00A84EFE" w:rsidRPr="00B9309D" w:rsidRDefault="00A84EFE" w:rsidP="00282C17">
            <w:pPr>
              <w:spacing w:line="240" w:lineRule="auto"/>
              <w:jc w:val="center"/>
              <w:rPr>
                <w:b/>
                <w:sz w:val="20"/>
                <w:szCs w:val="20"/>
              </w:rPr>
            </w:pP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E9772A" w:rsidP="00E9772A">
            <w:pPr>
              <w:spacing w:line="240" w:lineRule="auto"/>
              <w:ind w:firstLine="0"/>
              <w:rPr>
                <w:b/>
                <w:sz w:val="20"/>
                <w:szCs w:val="20"/>
              </w:rPr>
            </w:pPr>
            <w:r>
              <w:rPr>
                <w:b/>
                <w:sz w:val="20"/>
                <w:szCs w:val="20"/>
              </w:rPr>
              <w:t>Չի նախատեսվում</w:t>
            </w: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b/>
                <w:sz w:val="20"/>
                <w:szCs w:val="20"/>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t>16. Համայնքների հիմնադրած միություններին անդամակցելու դեպքում անդամակցության և դրանց անդամության վճարները մուծելու մասին որոշման առկայություն:</w:t>
            </w:r>
          </w:p>
        </w:tc>
        <w:tc>
          <w:tcPr>
            <w:tcW w:w="1276" w:type="dxa"/>
          </w:tcPr>
          <w:p w:rsidR="00A84EFE" w:rsidRPr="00B9309D" w:rsidRDefault="00282C17" w:rsidP="00282C17">
            <w:pPr>
              <w:spacing w:line="240" w:lineRule="auto"/>
              <w:jc w:val="center"/>
              <w:rPr>
                <w:b/>
                <w:sz w:val="20"/>
                <w:szCs w:val="20"/>
              </w:rPr>
            </w:pPr>
            <w:r>
              <w:rPr>
                <w:b/>
                <w:sz w:val="20"/>
                <w:szCs w:val="20"/>
              </w:rPr>
              <w:sym w:font="Wingdings" w:char="F0FC"/>
            </w: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A84EFE" w:rsidP="00282C17">
            <w:pPr>
              <w:spacing w:line="240" w:lineRule="auto"/>
              <w:jc w:val="center"/>
              <w:rPr>
                <w:b/>
                <w:sz w:val="20"/>
                <w:szCs w:val="20"/>
              </w:rPr>
            </w:pP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b/>
                <w:sz w:val="20"/>
                <w:szCs w:val="20"/>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t xml:space="preserve">17. Աշխատակազմի և բյուջետային հիմնարկների կանոնադրությունները, աշխատակիցների քանակը, հաստիքացուցակը և պաշտոնային դրույքաչափերը (ՏԻՄ օրենքով սահմանված դրույքաչափերին համապատասխան) հաստատելու վերաբերյալ համայնքի ավագանու </w:t>
            </w:r>
            <w:r w:rsidRPr="00232DA0">
              <w:rPr>
                <w:sz w:val="20"/>
                <w:szCs w:val="20"/>
              </w:rPr>
              <w:lastRenderedPageBreak/>
              <w:t>որոշման առկայություն:</w:t>
            </w:r>
          </w:p>
        </w:tc>
        <w:tc>
          <w:tcPr>
            <w:tcW w:w="1276" w:type="dxa"/>
          </w:tcPr>
          <w:p w:rsidR="00A84EFE" w:rsidRPr="00B9309D" w:rsidRDefault="00282C17" w:rsidP="00282C17">
            <w:pPr>
              <w:spacing w:line="240" w:lineRule="auto"/>
              <w:jc w:val="center"/>
              <w:rPr>
                <w:b/>
                <w:sz w:val="20"/>
                <w:szCs w:val="20"/>
              </w:rPr>
            </w:pPr>
            <w:r>
              <w:rPr>
                <w:b/>
                <w:sz w:val="20"/>
                <w:szCs w:val="20"/>
              </w:rPr>
              <w:lastRenderedPageBreak/>
              <w:sym w:font="Wingdings" w:char="F0FC"/>
            </w: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A84EFE" w:rsidP="00282C17">
            <w:pPr>
              <w:spacing w:line="240" w:lineRule="auto"/>
              <w:jc w:val="center"/>
              <w:rPr>
                <w:b/>
                <w:sz w:val="20"/>
                <w:szCs w:val="20"/>
              </w:rPr>
            </w:pP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b/>
                <w:sz w:val="20"/>
                <w:szCs w:val="20"/>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lastRenderedPageBreak/>
              <w:t xml:space="preserve">18. Համայնքային ծառայության պաշտոնների անվանացանկում համապատասխան փոփոխություններ և (կամ) լրացումներ կատարելու նպատակով ՀՀ կառավարության լիազորած պետական կառավարման մարմնին դիմելու մասին համայնքի ավագանու որոշման առկայություն: </w:t>
            </w:r>
          </w:p>
        </w:tc>
        <w:tc>
          <w:tcPr>
            <w:tcW w:w="1276" w:type="dxa"/>
          </w:tcPr>
          <w:p w:rsidR="00A84EFE" w:rsidRPr="00B9309D" w:rsidRDefault="00A84EFE" w:rsidP="00282C17">
            <w:pPr>
              <w:spacing w:line="240" w:lineRule="auto"/>
              <w:jc w:val="center"/>
              <w:rPr>
                <w:b/>
                <w:sz w:val="20"/>
                <w:szCs w:val="20"/>
              </w:rPr>
            </w:pP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282C17" w:rsidP="00282C17">
            <w:pPr>
              <w:spacing w:line="240" w:lineRule="auto"/>
              <w:ind w:firstLine="0"/>
              <w:rPr>
                <w:b/>
                <w:sz w:val="20"/>
                <w:szCs w:val="20"/>
              </w:rPr>
            </w:pPr>
            <w:r>
              <w:rPr>
                <w:b/>
                <w:sz w:val="20"/>
                <w:szCs w:val="20"/>
              </w:rPr>
              <w:t>Որոշում կայացնելու կարիք չի զգացվել</w:t>
            </w: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b/>
                <w:sz w:val="20"/>
                <w:szCs w:val="20"/>
              </w:rPr>
            </w:pPr>
          </w:p>
        </w:tc>
      </w:tr>
      <w:tr w:rsidR="00A84EFE" w:rsidRPr="00B9309D" w:rsidTr="00282C17">
        <w:tc>
          <w:tcPr>
            <w:tcW w:w="3967" w:type="dxa"/>
            <w:tcBorders>
              <w:top w:val="single" w:sz="4" w:space="0" w:color="auto"/>
              <w:bottom w:val="single" w:sz="4" w:space="0" w:color="auto"/>
            </w:tcBorders>
          </w:tcPr>
          <w:p w:rsidR="00A84EFE" w:rsidRPr="00232DA0" w:rsidRDefault="00A84EFE" w:rsidP="00282C17">
            <w:pPr>
              <w:spacing w:line="240" w:lineRule="auto"/>
              <w:rPr>
                <w:sz w:val="20"/>
                <w:szCs w:val="20"/>
              </w:rPr>
            </w:pPr>
            <w:r w:rsidRPr="00232DA0">
              <w:rPr>
                <w:sz w:val="20"/>
                <w:szCs w:val="20"/>
              </w:rPr>
              <w:t>19. Համայնքի քաղաքաշինական ծրագրային փաստաթղթերը, դրանց փոփոխությունները, ինչպես նաև նախագծման առաջադրանքները «Քաղաքաշինության մասին» Հայաստանի Հանրապետության օրենքով սահմանված կարգով հաստատելու վերաբերյալ համայնքի ավագանու որոշման առկայություն:</w:t>
            </w:r>
          </w:p>
        </w:tc>
        <w:tc>
          <w:tcPr>
            <w:tcW w:w="1276" w:type="dxa"/>
          </w:tcPr>
          <w:p w:rsidR="00A84EFE" w:rsidRPr="00B9309D" w:rsidRDefault="00A84EFE" w:rsidP="00282C17">
            <w:pPr>
              <w:spacing w:line="240" w:lineRule="auto"/>
              <w:jc w:val="center"/>
              <w:rPr>
                <w:b/>
                <w:sz w:val="20"/>
                <w:szCs w:val="20"/>
              </w:rPr>
            </w:pPr>
          </w:p>
        </w:tc>
        <w:tc>
          <w:tcPr>
            <w:tcW w:w="1701" w:type="dxa"/>
          </w:tcPr>
          <w:p w:rsidR="00A84EFE" w:rsidRPr="00B9309D" w:rsidRDefault="00A84EFE" w:rsidP="00282C17">
            <w:pPr>
              <w:spacing w:line="240" w:lineRule="auto"/>
              <w:jc w:val="center"/>
              <w:rPr>
                <w:b/>
                <w:sz w:val="20"/>
                <w:szCs w:val="20"/>
              </w:rPr>
            </w:pPr>
          </w:p>
        </w:tc>
        <w:tc>
          <w:tcPr>
            <w:tcW w:w="1444" w:type="dxa"/>
          </w:tcPr>
          <w:p w:rsidR="00A84EFE" w:rsidRPr="00B9309D" w:rsidRDefault="00A84EFE" w:rsidP="00282C17">
            <w:pPr>
              <w:spacing w:line="240" w:lineRule="auto"/>
              <w:jc w:val="center"/>
              <w:rPr>
                <w:b/>
                <w:sz w:val="20"/>
                <w:szCs w:val="20"/>
              </w:rPr>
            </w:pPr>
          </w:p>
        </w:tc>
        <w:tc>
          <w:tcPr>
            <w:tcW w:w="1980" w:type="dxa"/>
          </w:tcPr>
          <w:p w:rsidR="00A84EFE" w:rsidRPr="00B9309D" w:rsidRDefault="00694DF9" w:rsidP="00694DF9">
            <w:pPr>
              <w:spacing w:line="240" w:lineRule="auto"/>
              <w:ind w:firstLine="0"/>
              <w:rPr>
                <w:b/>
                <w:sz w:val="20"/>
                <w:szCs w:val="20"/>
              </w:rPr>
            </w:pPr>
            <w:r>
              <w:rPr>
                <w:b/>
                <w:sz w:val="20"/>
                <w:szCs w:val="20"/>
              </w:rPr>
              <w:t>Համայնքը փոքր է, նման փաստաթղթեր չեն վարվում</w:t>
            </w:r>
          </w:p>
        </w:tc>
        <w:tc>
          <w:tcPr>
            <w:tcW w:w="2340" w:type="dxa"/>
          </w:tcPr>
          <w:p w:rsidR="00A84EFE" w:rsidRPr="00B9309D" w:rsidRDefault="00A84EFE" w:rsidP="00282C17">
            <w:pPr>
              <w:spacing w:line="240" w:lineRule="auto"/>
              <w:jc w:val="center"/>
              <w:rPr>
                <w:b/>
                <w:sz w:val="20"/>
                <w:szCs w:val="20"/>
              </w:rPr>
            </w:pPr>
          </w:p>
        </w:tc>
        <w:tc>
          <w:tcPr>
            <w:tcW w:w="2322" w:type="dxa"/>
          </w:tcPr>
          <w:p w:rsidR="00A84EFE" w:rsidRPr="00B9309D" w:rsidRDefault="00A84EFE"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232DA0" w:rsidRDefault="00694DF9" w:rsidP="00282C17">
            <w:pPr>
              <w:spacing w:line="240" w:lineRule="auto"/>
              <w:rPr>
                <w:sz w:val="20"/>
                <w:szCs w:val="20"/>
              </w:rPr>
            </w:pPr>
            <w:r w:rsidRPr="00232DA0">
              <w:rPr>
                <w:sz w:val="20"/>
                <w:szCs w:val="20"/>
              </w:rPr>
              <w:t>20. Համայնքի քաղաքաշինական կանոնադրության հաստատման վերաբերյալ համայնքի ավագանու որոշման առկայություն:</w:t>
            </w:r>
          </w:p>
        </w:tc>
        <w:tc>
          <w:tcPr>
            <w:tcW w:w="1276" w:type="dxa"/>
          </w:tcPr>
          <w:p w:rsidR="00694DF9" w:rsidRPr="00B9309D" w:rsidRDefault="00694DF9" w:rsidP="00282C17">
            <w:pPr>
              <w:spacing w:line="240" w:lineRule="auto"/>
              <w:jc w:val="center"/>
              <w:rPr>
                <w:b/>
                <w:sz w:val="20"/>
                <w:szCs w:val="20"/>
              </w:rPr>
            </w:pP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9C327D">
            <w:pPr>
              <w:spacing w:line="240" w:lineRule="auto"/>
              <w:ind w:firstLine="0"/>
              <w:rPr>
                <w:b/>
                <w:sz w:val="20"/>
                <w:szCs w:val="20"/>
              </w:rPr>
            </w:pPr>
            <w:r>
              <w:rPr>
                <w:b/>
                <w:sz w:val="20"/>
                <w:szCs w:val="20"/>
              </w:rPr>
              <w:t>Համայնքը փոքր է, նման փաստաթղթեր չեն վարվում</w:t>
            </w: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232DA0" w:rsidRDefault="00694DF9" w:rsidP="00282C17">
            <w:pPr>
              <w:spacing w:line="240" w:lineRule="auto"/>
              <w:rPr>
                <w:sz w:val="20"/>
                <w:szCs w:val="20"/>
              </w:rPr>
            </w:pPr>
            <w:r w:rsidRPr="00232DA0">
              <w:rPr>
                <w:sz w:val="20"/>
                <w:szCs w:val="20"/>
              </w:rPr>
              <w:t>21. Համայնքի հողերի օգտագործման սխեմաները հաստատելու վերաբերյալ համայնքի ավագանու որոշման առկայություն:</w:t>
            </w:r>
          </w:p>
        </w:tc>
        <w:tc>
          <w:tcPr>
            <w:tcW w:w="1276" w:type="dxa"/>
          </w:tcPr>
          <w:p w:rsidR="00694DF9" w:rsidRPr="00B9309D" w:rsidRDefault="00694DF9" w:rsidP="00282C17">
            <w:pPr>
              <w:spacing w:line="240" w:lineRule="auto"/>
              <w:jc w:val="center"/>
              <w:rPr>
                <w:b/>
                <w:sz w:val="20"/>
                <w:szCs w:val="20"/>
              </w:rPr>
            </w:pPr>
            <w:r>
              <w:rPr>
                <w:b/>
                <w:sz w:val="20"/>
                <w:szCs w:val="20"/>
              </w:rPr>
              <w:sym w:font="Wingdings" w:char="F0FC"/>
            </w: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282C17">
            <w:pPr>
              <w:spacing w:line="240" w:lineRule="auto"/>
              <w:jc w:val="center"/>
              <w:rPr>
                <w:b/>
                <w:sz w:val="20"/>
                <w:szCs w:val="20"/>
              </w:rPr>
            </w:pP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232DA0" w:rsidRDefault="00694DF9" w:rsidP="00282C17">
            <w:pPr>
              <w:spacing w:line="240" w:lineRule="auto"/>
              <w:rPr>
                <w:sz w:val="20"/>
                <w:szCs w:val="20"/>
              </w:rPr>
            </w:pPr>
            <w:r w:rsidRPr="00232DA0">
              <w:rPr>
                <w:sz w:val="20"/>
                <w:szCs w:val="20"/>
              </w:rPr>
              <w:t>22. Համայնքի սեփականության ամենամյա գույքագրման փաստաթղթերը հաստատելու վերաբերյալ համայնքի ավագանու որոշման առկայություն:</w:t>
            </w:r>
          </w:p>
        </w:tc>
        <w:tc>
          <w:tcPr>
            <w:tcW w:w="1276" w:type="dxa"/>
          </w:tcPr>
          <w:p w:rsidR="00694DF9" w:rsidRPr="00B9309D" w:rsidRDefault="00694DF9" w:rsidP="00282C17">
            <w:pPr>
              <w:spacing w:line="240" w:lineRule="auto"/>
              <w:jc w:val="center"/>
              <w:rPr>
                <w:b/>
                <w:sz w:val="20"/>
                <w:szCs w:val="20"/>
              </w:rPr>
            </w:pPr>
            <w:r>
              <w:rPr>
                <w:b/>
                <w:sz w:val="20"/>
                <w:szCs w:val="20"/>
              </w:rPr>
              <w:sym w:font="Wingdings" w:char="F0FC"/>
            </w: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282C17">
            <w:pPr>
              <w:spacing w:line="240" w:lineRule="auto"/>
              <w:jc w:val="center"/>
              <w:rPr>
                <w:b/>
                <w:sz w:val="20"/>
                <w:szCs w:val="20"/>
              </w:rPr>
            </w:pP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highlight w:val="yellow"/>
              </w:rPr>
            </w:pPr>
            <w:r>
              <w:rPr>
                <w:rFonts w:eastAsia="Times New Roman"/>
                <w:color w:val="000000"/>
                <w:sz w:val="20"/>
                <w:szCs w:val="20"/>
              </w:rPr>
              <w:t xml:space="preserve">23. </w:t>
            </w:r>
            <w:r w:rsidRPr="00B9309D">
              <w:rPr>
                <w:rFonts w:eastAsia="Times New Roman"/>
                <w:color w:val="000000"/>
                <w:sz w:val="20"/>
                <w:szCs w:val="20"/>
              </w:rPr>
              <w:t xml:space="preserve">Իր իրավասիության </w:t>
            </w:r>
            <w:proofErr w:type="gramStart"/>
            <w:r w:rsidRPr="00B9309D">
              <w:rPr>
                <w:rFonts w:eastAsia="Times New Roman"/>
                <w:color w:val="000000"/>
                <w:sz w:val="20"/>
                <w:szCs w:val="20"/>
              </w:rPr>
              <w:t>շրջանակում  Հայաստանի</w:t>
            </w:r>
            <w:proofErr w:type="gramEnd"/>
            <w:r w:rsidRPr="00B9309D">
              <w:rPr>
                <w:rFonts w:eastAsia="Times New Roman"/>
                <w:color w:val="000000"/>
                <w:sz w:val="20"/>
                <w:szCs w:val="20"/>
              </w:rPr>
              <w:t xml:space="preserve"> Հանրապետության վերահսկիչ պալատի </w:t>
            </w:r>
            <w:r w:rsidRPr="00B9309D">
              <w:rPr>
                <w:rFonts w:eastAsia="Times New Roman"/>
                <w:color w:val="000000"/>
                <w:sz w:val="20"/>
                <w:szCs w:val="20"/>
              </w:rPr>
              <w:lastRenderedPageBreak/>
              <w:t>իրականացրած վերահսկողության և այլ իրավասու պետական մարմինների իրականացրած ստուգումների արդյունքներ վերաբերյալ որոշման առկայություն.</w:t>
            </w:r>
          </w:p>
        </w:tc>
        <w:tc>
          <w:tcPr>
            <w:tcW w:w="1276" w:type="dxa"/>
          </w:tcPr>
          <w:p w:rsidR="00694DF9" w:rsidRPr="00B9309D" w:rsidRDefault="00694DF9" w:rsidP="00282C17">
            <w:pPr>
              <w:spacing w:line="240" w:lineRule="auto"/>
              <w:jc w:val="center"/>
              <w:rPr>
                <w:b/>
                <w:sz w:val="20"/>
                <w:szCs w:val="20"/>
              </w:rPr>
            </w:pP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694DF9">
            <w:pPr>
              <w:spacing w:line="240" w:lineRule="auto"/>
              <w:ind w:firstLine="0"/>
              <w:rPr>
                <w:b/>
                <w:sz w:val="20"/>
                <w:szCs w:val="20"/>
              </w:rPr>
            </w:pPr>
            <w:r>
              <w:rPr>
                <w:b/>
                <w:sz w:val="20"/>
                <w:szCs w:val="20"/>
              </w:rPr>
              <w:t>Նման ստուգումներ չեն անցկացվել</w:t>
            </w: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rPr>
            </w:pPr>
            <w:r>
              <w:rPr>
                <w:rFonts w:eastAsia="Times New Roman"/>
                <w:color w:val="000000"/>
                <w:sz w:val="20"/>
                <w:szCs w:val="20"/>
              </w:rPr>
              <w:lastRenderedPageBreak/>
              <w:t xml:space="preserve">24. </w:t>
            </w:r>
            <w:r w:rsidRPr="00232DA0">
              <w:rPr>
                <w:rFonts w:eastAsia="Times New Roman"/>
                <w:color w:val="000000"/>
                <w:sz w:val="20"/>
                <w:szCs w:val="20"/>
              </w:rPr>
              <w:t>Համայնքում տեղական ինքնակառավարմանը բնակիչների մասնակցության կարգը հաստատելու վերաբերյալ որոշման առկայություն:</w:t>
            </w:r>
          </w:p>
        </w:tc>
        <w:tc>
          <w:tcPr>
            <w:tcW w:w="1276" w:type="dxa"/>
          </w:tcPr>
          <w:p w:rsidR="00694DF9" w:rsidRPr="00B9309D" w:rsidRDefault="00694DF9" w:rsidP="00282C17">
            <w:pPr>
              <w:spacing w:line="240" w:lineRule="auto"/>
              <w:jc w:val="center"/>
              <w:rPr>
                <w:b/>
                <w:sz w:val="20"/>
                <w:szCs w:val="20"/>
              </w:rPr>
            </w:pP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r>
              <w:rPr>
                <w:b/>
                <w:sz w:val="20"/>
                <w:szCs w:val="20"/>
              </w:rPr>
              <w:sym w:font="Wingdings" w:char="F0FC"/>
            </w:r>
          </w:p>
        </w:tc>
        <w:tc>
          <w:tcPr>
            <w:tcW w:w="1980" w:type="dxa"/>
          </w:tcPr>
          <w:p w:rsidR="00694DF9" w:rsidRPr="00B9309D" w:rsidRDefault="00694DF9" w:rsidP="00694DF9">
            <w:pPr>
              <w:spacing w:line="240" w:lineRule="auto"/>
              <w:ind w:firstLine="0"/>
              <w:rPr>
                <w:b/>
                <w:sz w:val="20"/>
                <w:szCs w:val="20"/>
              </w:rPr>
            </w:pPr>
            <w:r>
              <w:rPr>
                <w:b/>
                <w:sz w:val="20"/>
                <w:szCs w:val="20"/>
              </w:rPr>
              <w:t>Որոշում չի կայացվել</w:t>
            </w:r>
          </w:p>
        </w:tc>
        <w:tc>
          <w:tcPr>
            <w:tcW w:w="2340" w:type="dxa"/>
          </w:tcPr>
          <w:p w:rsidR="00694DF9" w:rsidRPr="00B9309D" w:rsidRDefault="00694DF9" w:rsidP="00694DF9">
            <w:pPr>
              <w:spacing w:line="240" w:lineRule="auto"/>
              <w:ind w:firstLine="0"/>
              <w:rPr>
                <w:b/>
                <w:sz w:val="20"/>
                <w:szCs w:val="20"/>
              </w:rPr>
            </w:pPr>
            <w:r>
              <w:rPr>
                <w:b/>
                <w:sz w:val="20"/>
                <w:szCs w:val="20"/>
              </w:rPr>
              <w:t>Առաջարկվել է կայացնել որոշումը</w:t>
            </w:r>
          </w:p>
        </w:tc>
        <w:tc>
          <w:tcPr>
            <w:tcW w:w="2322" w:type="dxa"/>
          </w:tcPr>
          <w:p w:rsidR="00694DF9" w:rsidRPr="00B9309D" w:rsidRDefault="00694DF9" w:rsidP="00282C17">
            <w:pPr>
              <w:spacing w:line="240" w:lineRule="auto"/>
              <w:jc w:val="center"/>
              <w:rPr>
                <w:b/>
                <w:sz w:val="20"/>
                <w:szCs w:val="20"/>
              </w:rPr>
            </w:pPr>
            <w:r>
              <w:rPr>
                <w:b/>
                <w:sz w:val="20"/>
                <w:szCs w:val="20"/>
              </w:rPr>
              <w:t>30օր</w:t>
            </w:r>
          </w:p>
        </w:tc>
      </w:tr>
      <w:tr w:rsidR="00694DF9" w:rsidRPr="00B9309D" w:rsidTr="00282C17">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rPr>
            </w:pPr>
            <w:r>
              <w:rPr>
                <w:rFonts w:eastAsia="Times New Roman"/>
                <w:color w:val="000000"/>
                <w:sz w:val="20"/>
                <w:szCs w:val="20"/>
              </w:rPr>
              <w:t xml:space="preserve">25. </w:t>
            </w:r>
            <w:r w:rsidRPr="00232DA0">
              <w:rPr>
                <w:rFonts w:eastAsia="Times New Roman"/>
                <w:color w:val="000000"/>
                <w:sz w:val="20"/>
                <w:szCs w:val="20"/>
              </w:rPr>
              <w:t>Համայնքի ղեկավարին կից, համայնքի տարածքում հասարակական կարգով գործող խորհրդակցական մարմինների քանակի, անվանումների ու ձևավորման կարգը հաստատելու վերաբերյալ որոշման առկայություն:</w:t>
            </w:r>
          </w:p>
        </w:tc>
        <w:tc>
          <w:tcPr>
            <w:tcW w:w="1276" w:type="dxa"/>
          </w:tcPr>
          <w:p w:rsidR="00694DF9" w:rsidRPr="00B9309D" w:rsidRDefault="00694DF9" w:rsidP="00282C17">
            <w:pPr>
              <w:spacing w:line="240" w:lineRule="auto"/>
              <w:jc w:val="center"/>
              <w:rPr>
                <w:b/>
                <w:sz w:val="20"/>
                <w:szCs w:val="20"/>
              </w:rPr>
            </w:pP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694DF9">
            <w:pPr>
              <w:spacing w:line="240" w:lineRule="auto"/>
              <w:ind w:firstLine="0"/>
              <w:rPr>
                <w:b/>
                <w:sz w:val="20"/>
                <w:szCs w:val="20"/>
              </w:rPr>
            </w:pPr>
            <w:r>
              <w:rPr>
                <w:b/>
                <w:sz w:val="20"/>
                <w:szCs w:val="20"/>
              </w:rPr>
              <w:t>Նման մարմիններ չկան</w:t>
            </w: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D961C6" w:rsidRDefault="00694DF9" w:rsidP="00282C17">
            <w:pPr>
              <w:spacing w:line="240" w:lineRule="auto"/>
              <w:rPr>
                <w:rFonts w:eastAsia="Times New Roman"/>
                <w:sz w:val="20"/>
                <w:szCs w:val="20"/>
                <w:highlight w:val="yellow"/>
              </w:rPr>
            </w:pPr>
            <w:r w:rsidRPr="0083267C">
              <w:rPr>
                <w:sz w:val="20"/>
                <w:szCs w:val="20"/>
              </w:rPr>
              <w:t>26. Համայնքի ավագանու առնվազն երկու ամիսը մեկ անգամ կայացած նիստերի արձանագրությունների առկայություն:</w:t>
            </w:r>
          </w:p>
        </w:tc>
        <w:tc>
          <w:tcPr>
            <w:tcW w:w="1276" w:type="dxa"/>
          </w:tcPr>
          <w:p w:rsidR="00694DF9" w:rsidRPr="00D961C6" w:rsidRDefault="00694DF9" w:rsidP="00282C17">
            <w:pPr>
              <w:spacing w:line="240" w:lineRule="auto"/>
              <w:jc w:val="center"/>
              <w:rPr>
                <w:b/>
                <w:sz w:val="20"/>
                <w:szCs w:val="20"/>
              </w:rPr>
            </w:pPr>
            <w:r>
              <w:rPr>
                <w:b/>
                <w:sz w:val="20"/>
                <w:szCs w:val="20"/>
              </w:rPr>
              <w:sym w:font="Wingdings" w:char="F0FC"/>
            </w: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282C17">
            <w:pPr>
              <w:spacing w:line="240" w:lineRule="auto"/>
              <w:jc w:val="center"/>
              <w:rPr>
                <w:b/>
                <w:sz w:val="20"/>
                <w:szCs w:val="20"/>
              </w:rPr>
            </w:pP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rPr>
            </w:pPr>
            <w:r>
              <w:rPr>
                <w:rFonts w:eastAsia="Times New Roman"/>
                <w:color w:val="000000"/>
                <w:sz w:val="20"/>
                <w:szCs w:val="20"/>
              </w:rPr>
              <w:t xml:space="preserve">27. </w:t>
            </w:r>
            <w:r w:rsidRPr="00B9309D">
              <w:rPr>
                <w:rFonts w:eastAsia="Times New Roman"/>
                <w:color w:val="000000"/>
                <w:sz w:val="20"/>
                <w:szCs w:val="20"/>
              </w:rPr>
              <w:t>Համայնքի ավագանու նիստերի օրակարգի ձևավորման գործընթացում ՏԻՄ օրենքի պահանջների պահպանման առկայություն:</w:t>
            </w:r>
          </w:p>
        </w:tc>
        <w:tc>
          <w:tcPr>
            <w:tcW w:w="1276" w:type="dxa"/>
          </w:tcPr>
          <w:p w:rsidR="00694DF9" w:rsidRPr="00B9309D" w:rsidRDefault="00694DF9" w:rsidP="00282C17">
            <w:pPr>
              <w:spacing w:line="240" w:lineRule="auto"/>
              <w:jc w:val="center"/>
              <w:rPr>
                <w:rFonts w:eastAsia="Times New Roman"/>
                <w:color w:val="000000"/>
                <w:sz w:val="20"/>
                <w:szCs w:val="20"/>
              </w:rPr>
            </w:pPr>
            <w:r>
              <w:rPr>
                <w:b/>
                <w:sz w:val="20"/>
                <w:szCs w:val="20"/>
              </w:rPr>
              <w:sym w:font="Wingdings" w:char="F0FC"/>
            </w:r>
          </w:p>
        </w:tc>
        <w:tc>
          <w:tcPr>
            <w:tcW w:w="1701" w:type="dxa"/>
          </w:tcPr>
          <w:p w:rsidR="00694DF9" w:rsidRPr="00B9309D" w:rsidRDefault="00694DF9" w:rsidP="00282C17">
            <w:pPr>
              <w:spacing w:line="240" w:lineRule="auto"/>
              <w:jc w:val="center"/>
              <w:rPr>
                <w:rFonts w:eastAsia="Times New Roman"/>
                <w:color w:val="000000"/>
                <w:sz w:val="20"/>
                <w:szCs w:val="20"/>
              </w:rPr>
            </w:pPr>
          </w:p>
        </w:tc>
        <w:tc>
          <w:tcPr>
            <w:tcW w:w="1444" w:type="dxa"/>
          </w:tcPr>
          <w:p w:rsidR="00694DF9" w:rsidRPr="00B9309D" w:rsidRDefault="00694DF9" w:rsidP="00282C17">
            <w:pPr>
              <w:spacing w:line="240" w:lineRule="auto"/>
              <w:jc w:val="center"/>
              <w:rPr>
                <w:rFonts w:eastAsia="Times New Roman"/>
                <w:color w:val="000000"/>
                <w:sz w:val="20"/>
                <w:szCs w:val="20"/>
              </w:rPr>
            </w:pPr>
          </w:p>
        </w:tc>
        <w:tc>
          <w:tcPr>
            <w:tcW w:w="1980" w:type="dxa"/>
          </w:tcPr>
          <w:p w:rsidR="00694DF9" w:rsidRPr="00B9309D" w:rsidRDefault="00694DF9" w:rsidP="00282C17">
            <w:pPr>
              <w:spacing w:line="240" w:lineRule="auto"/>
              <w:jc w:val="center"/>
              <w:rPr>
                <w:rFonts w:eastAsia="Times New Roman"/>
                <w:color w:val="000000"/>
                <w:sz w:val="20"/>
                <w:szCs w:val="20"/>
              </w:rPr>
            </w:pPr>
          </w:p>
        </w:tc>
        <w:tc>
          <w:tcPr>
            <w:tcW w:w="2340" w:type="dxa"/>
          </w:tcPr>
          <w:p w:rsidR="00694DF9" w:rsidRPr="00B9309D" w:rsidRDefault="00694DF9" w:rsidP="00282C17">
            <w:pPr>
              <w:spacing w:line="240" w:lineRule="auto"/>
              <w:jc w:val="center"/>
              <w:rPr>
                <w:rFonts w:eastAsia="Times New Roman"/>
                <w:color w:val="000000"/>
                <w:sz w:val="20"/>
                <w:szCs w:val="20"/>
              </w:rPr>
            </w:pPr>
          </w:p>
        </w:tc>
        <w:tc>
          <w:tcPr>
            <w:tcW w:w="2322" w:type="dxa"/>
          </w:tcPr>
          <w:p w:rsidR="00694DF9" w:rsidRPr="00B9309D" w:rsidRDefault="00694DF9" w:rsidP="00282C17">
            <w:pPr>
              <w:spacing w:line="240" w:lineRule="auto"/>
              <w:jc w:val="center"/>
              <w:rPr>
                <w:rFonts w:eastAsia="Times New Roman"/>
                <w:color w:val="000000"/>
                <w:sz w:val="20"/>
                <w:szCs w:val="20"/>
              </w:rPr>
            </w:pPr>
          </w:p>
        </w:tc>
      </w:tr>
      <w:tr w:rsidR="00694DF9" w:rsidRPr="00B9309D" w:rsidTr="00282C17">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rPr>
            </w:pPr>
            <w:r>
              <w:rPr>
                <w:rFonts w:eastAsia="Times New Roman"/>
                <w:color w:val="000000"/>
                <w:sz w:val="20"/>
                <w:szCs w:val="20"/>
              </w:rPr>
              <w:t xml:space="preserve">28. </w:t>
            </w:r>
            <w:r w:rsidRPr="00B9309D">
              <w:rPr>
                <w:rFonts w:eastAsia="Times New Roman"/>
                <w:color w:val="000000"/>
                <w:sz w:val="20"/>
                <w:szCs w:val="20"/>
              </w:rPr>
              <w:t>Համայնքի ավագանու անդամի նկատմամբ օրենքով նախատեսված այլ անհամատեղելի պաշտոններ զբաղեցնե</w:t>
            </w:r>
            <w:r w:rsidRPr="00B9309D">
              <w:rPr>
                <w:rFonts w:eastAsia="Times New Roman"/>
                <w:color w:val="000000"/>
                <w:sz w:val="20"/>
                <w:szCs w:val="20"/>
              </w:rPr>
              <w:softHyphen/>
              <w:t>լու վերաբերյալ սահմանափակումների պահպանում:</w:t>
            </w:r>
          </w:p>
        </w:tc>
        <w:tc>
          <w:tcPr>
            <w:tcW w:w="1276" w:type="dxa"/>
          </w:tcPr>
          <w:p w:rsidR="00694DF9" w:rsidRPr="00B9309D" w:rsidRDefault="00694DF9" w:rsidP="00282C17">
            <w:pPr>
              <w:spacing w:line="240" w:lineRule="auto"/>
              <w:jc w:val="center"/>
              <w:rPr>
                <w:b/>
                <w:sz w:val="20"/>
                <w:szCs w:val="20"/>
              </w:rPr>
            </w:pPr>
            <w:r>
              <w:rPr>
                <w:b/>
                <w:sz w:val="20"/>
                <w:szCs w:val="20"/>
              </w:rPr>
              <w:sym w:font="Wingdings" w:char="F0FC"/>
            </w: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282C17">
            <w:pPr>
              <w:spacing w:line="240" w:lineRule="auto"/>
              <w:jc w:val="center"/>
              <w:rPr>
                <w:b/>
                <w:sz w:val="20"/>
                <w:szCs w:val="20"/>
              </w:rPr>
            </w:pP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rPr>
          <w:trHeight w:val="467"/>
        </w:trPr>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rPr>
            </w:pPr>
            <w:r>
              <w:rPr>
                <w:rFonts w:eastAsia="Times New Roman"/>
                <w:color w:val="000000"/>
                <w:sz w:val="20"/>
                <w:szCs w:val="20"/>
              </w:rPr>
              <w:t xml:space="preserve">29. </w:t>
            </w:r>
            <w:r w:rsidRPr="00B9309D">
              <w:rPr>
                <w:rFonts w:eastAsia="Times New Roman"/>
                <w:color w:val="000000"/>
                <w:sz w:val="20"/>
                <w:szCs w:val="20"/>
              </w:rPr>
              <w:t>Համայնքի ավագանու անդամի ավագանու նիստերին պարտադիր մասնակցություն:</w:t>
            </w:r>
          </w:p>
        </w:tc>
        <w:tc>
          <w:tcPr>
            <w:tcW w:w="1276" w:type="dxa"/>
          </w:tcPr>
          <w:p w:rsidR="00694DF9" w:rsidRPr="00B9309D" w:rsidRDefault="00694DF9" w:rsidP="00282C17">
            <w:pPr>
              <w:spacing w:line="240" w:lineRule="auto"/>
              <w:jc w:val="center"/>
              <w:rPr>
                <w:b/>
                <w:sz w:val="20"/>
                <w:szCs w:val="20"/>
              </w:rPr>
            </w:pPr>
            <w:r>
              <w:rPr>
                <w:b/>
                <w:sz w:val="20"/>
                <w:szCs w:val="20"/>
              </w:rPr>
              <w:sym w:font="Wingdings" w:char="F0FC"/>
            </w: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282C17">
            <w:pPr>
              <w:spacing w:line="240" w:lineRule="auto"/>
              <w:jc w:val="center"/>
              <w:rPr>
                <w:b/>
                <w:sz w:val="20"/>
                <w:szCs w:val="20"/>
              </w:rPr>
            </w:pP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ind w:firstLine="375"/>
              <w:rPr>
                <w:rFonts w:eastAsia="Times New Roman"/>
                <w:color w:val="000000"/>
                <w:sz w:val="21"/>
                <w:szCs w:val="21"/>
              </w:rPr>
            </w:pPr>
          </w:p>
          <w:p w:rsidR="00694DF9" w:rsidRPr="00B9309D" w:rsidRDefault="00694DF9" w:rsidP="00282C17">
            <w:pPr>
              <w:spacing w:line="240" w:lineRule="auto"/>
              <w:jc w:val="center"/>
              <w:rPr>
                <w:b/>
                <w:sz w:val="20"/>
                <w:szCs w:val="20"/>
              </w:rPr>
            </w:pPr>
          </w:p>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rPr>
            </w:pPr>
            <w:r>
              <w:rPr>
                <w:rFonts w:eastAsia="Times New Roman"/>
                <w:color w:val="000000"/>
                <w:sz w:val="20"/>
                <w:szCs w:val="20"/>
              </w:rPr>
              <w:t xml:space="preserve">30. </w:t>
            </w:r>
            <w:r w:rsidRPr="00B9309D">
              <w:rPr>
                <w:rFonts w:eastAsia="Times New Roman"/>
                <w:color w:val="000000"/>
                <w:sz w:val="20"/>
                <w:szCs w:val="20"/>
              </w:rPr>
              <w:t xml:space="preserve">Համայնքի ավագանու անդամի  ավագանու կանոնակարգով </w:t>
            </w:r>
            <w:r w:rsidRPr="00B9309D">
              <w:rPr>
                <w:rFonts w:eastAsia="Times New Roman"/>
                <w:color w:val="000000"/>
                <w:sz w:val="20"/>
                <w:szCs w:val="20"/>
              </w:rPr>
              <w:lastRenderedPageBreak/>
              <w:t xml:space="preserve">սահմանված կարգով որևէ մշտական հանձնաժողովի անդամակցությունը և դրա նիստերին մասնակցությունը: </w:t>
            </w:r>
          </w:p>
        </w:tc>
        <w:tc>
          <w:tcPr>
            <w:tcW w:w="1276" w:type="dxa"/>
          </w:tcPr>
          <w:p w:rsidR="00694DF9" w:rsidRPr="00B9309D" w:rsidRDefault="00694DF9" w:rsidP="00282C17">
            <w:pPr>
              <w:spacing w:line="240" w:lineRule="auto"/>
              <w:jc w:val="center"/>
              <w:rPr>
                <w:b/>
                <w:sz w:val="20"/>
                <w:szCs w:val="20"/>
              </w:rPr>
            </w:pP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694DF9">
            <w:pPr>
              <w:spacing w:line="240" w:lineRule="auto"/>
              <w:ind w:firstLine="0"/>
              <w:rPr>
                <w:b/>
                <w:sz w:val="20"/>
                <w:szCs w:val="20"/>
              </w:rPr>
            </w:pPr>
            <w:r>
              <w:rPr>
                <w:b/>
                <w:sz w:val="20"/>
                <w:szCs w:val="20"/>
              </w:rPr>
              <w:t xml:space="preserve">Մշտական հանձնաժողովներ </w:t>
            </w:r>
            <w:r>
              <w:rPr>
                <w:b/>
                <w:sz w:val="20"/>
                <w:szCs w:val="20"/>
              </w:rPr>
              <w:lastRenderedPageBreak/>
              <w:t>չկան</w:t>
            </w: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rPr>
            </w:pPr>
            <w:r>
              <w:rPr>
                <w:rFonts w:eastAsia="Times New Roman"/>
                <w:color w:val="000000"/>
                <w:sz w:val="20"/>
                <w:szCs w:val="20"/>
              </w:rPr>
              <w:lastRenderedPageBreak/>
              <w:t xml:space="preserve">31. </w:t>
            </w:r>
            <w:r w:rsidRPr="00B9309D">
              <w:rPr>
                <w:rFonts w:eastAsia="Times New Roman"/>
                <w:color w:val="000000"/>
                <w:sz w:val="20"/>
                <w:szCs w:val="20"/>
              </w:rPr>
              <w:t>Համայնքի ավագանու անդամի իր ընտանիքի անդամների և մերձավոր բարեկամների (ծնող, քույր, եղբայր, երեխա) շահերին առնչվող որոշումների քվեարկությանը մասնակցության բացառումը:</w:t>
            </w:r>
          </w:p>
        </w:tc>
        <w:tc>
          <w:tcPr>
            <w:tcW w:w="1276" w:type="dxa"/>
          </w:tcPr>
          <w:p w:rsidR="00694DF9" w:rsidRPr="00B9309D" w:rsidRDefault="00694DF9" w:rsidP="00282C17">
            <w:pPr>
              <w:spacing w:line="240" w:lineRule="auto"/>
              <w:jc w:val="center"/>
              <w:rPr>
                <w:b/>
                <w:sz w:val="20"/>
                <w:szCs w:val="20"/>
              </w:rPr>
            </w:pPr>
            <w:r>
              <w:rPr>
                <w:b/>
                <w:sz w:val="20"/>
                <w:szCs w:val="20"/>
              </w:rPr>
              <w:sym w:font="Wingdings" w:char="F0FC"/>
            </w: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282C17">
            <w:pPr>
              <w:spacing w:line="240" w:lineRule="auto"/>
              <w:jc w:val="center"/>
              <w:rPr>
                <w:b/>
                <w:sz w:val="20"/>
                <w:szCs w:val="20"/>
              </w:rPr>
            </w:pP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rPr>
            </w:pPr>
            <w:r>
              <w:rPr>
                <w:rFonts w:eastAsia="Times New Roman"/>
                <w:color w:val="000000"/>
                <w:sz w:val="20"/>
                <w:szCs w:val="20"/>
              </w:rPr>
              <w:t xml:space="preserve">32. </w:t>
            </w:r>
            <w:r w:rsidRPr="00B9309D">
              <w:rPr>
                <w:rFonts w:eastAsia="Times New Roman"/>
                <w:color w:val="000000"/>
                <w:sz w:val="20"/>
                <w:szCs w:val="20"/>
              </w:rPr>
              <w:t xml:space="preserve">Համայնքի ավագանու անդամի իր </w:t>
            </w:r>
            <w:r>
              <w:rPr>
                <w:rFonts w:eastAsia="Times New Roman"/>
                <w:color w:val="000000"/>
                <w:sz w:val="20"/>
                <w:szCs w:val="20"/>
              </w:rPr>
              <w:t>0</w:t>
            </w:r>
            <w:r w:rsidRPr="00B9309D">
              <w:rPr>
                <w:rFonts w:eastAsia="Times New Roman"/>
                <w:color w:val="000000"/>
                <w:sz w:val="20"/>
                <w:szCs w:val="20"/>
              </w:rPr>
              <w:t>մասնակցությամբ ընդունված փաստաթղթերում ստորագրության առկայություն:</w:t>
            </w:r>
          </w:p>
        </w:tc>
        <w:tc>
          <w:tcPr>
            <w:tcW w:w="1276" w:type="dxa"/>
          </w:tcPr>
          <w:p w:rsidR="00694DF9" w:rsidRPr="00B9309D" w:rsidRDefault="00694DF9" w:rsidP="00282C17">
            <w:pPr>
              <w:spacing w:line="240" w:lineRule="auto"/>
              <w:jc w:val="center"/>
              <w:rPr>
                <w:b/>
                <w:sz w:val="20"/>
                <w:szCs w:val="20"/>
              </w:rPr>
            </w:pPr>
            <w:r>
              <w:rPr>
                <w:b/>
                <w:sz w:val="20"/>
                <w:szCs w:val="20"/>
              </w:rPr>
              <w:sym w:font="Wingdings" w:char="F0FC"/>
            </w: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282C17">
            <w:pPr>
              <w:spacing w:line="240" w:lineRule="auto"/>
              <w:jc w:val="center"/>
              <w:rPr>
                <w:b/>
                <w:sz w:val="20"/>
                <w:szCs w:val="20"/>
              </w:rPr>
            </w:pP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r w:rsidR="00694DF9" w:rsidRPr="00B9309D" w:rsidTr="00282C17">
        <w:tc>
          <w:tcPr>
            <w:tcW w:w="3967" w:type="dxa"/>
            <w:tcBorders>
              <w:top w:val="single" w:sz="4" w:space="0" w:color="auto"/>
              <w:bottom w:val="single" w:sz="4" w:space="0" w:color="auto"/>
            </w:tcBorders>
          </w:tcPr>
          <w:p w:rsidR="00694DF9" w:rsidRPr="00B9309D" w:rsidRDefault="00694DF9" w:rsidP="00282C17">
            <w:pPr>
              <w:spacing w:line="240" w:lineRule="auto"/>
              <w:rPr>
                <w:rFonts w:eastAsia="Times New Roman"/>
                <w:color w:val="000000"/>
                <w:sz w:val="20"/>
                <w:szCs w:val="20"/>
              </w:rPr>
            </w:pPr>
            <w:r>
              <w:rPr>
                <w:rFonts w:eastAsia="Times New Roman"/>
                <w:color w:val="000000"/>
                <w:sz w:val="20"/>
                <w:szCs w:val="20"/>
              </w:rPr>
              <w:t xml:space="preserve">33. </w:t>
            </w:r>
            <w:r w:rsidRPr="00B9309D">
              <w:rPr>
                <w:rFonts w:eastAsia="Times New Roman"/>
                <w:color w:val="000000"/>
                <w:sz w:val="20"/>
                <w:szCs w:val="20"/>
              </w:rPr>
              <w:t>Աշխատակազմի առանձնացված ստորաբաժանման առկայության դեպքում կանոնադրության հաստատման առկայություն:</w:t>
            </w:r>
          </w:p>
        </w:tc>
        <w:tc>
          <w:tcPr>
            <w:tcW w:w="1276" w:type="dxa"/>
          </w:tcPr>
          <w:p w:rsidR="00694DF9" w:rsidRPr="00B9309D" w:rsidRDefault="00694DF9" w:rsidP="00282C17">
            <w:pPr>
              <w:spacing w:line="240" w:lineRule="auto"/>
              <w:jc w:val="center"/>
              <w:rPr>
                <w:b/>
                <w:sz w:val="20"/>
                <w:szCs w:val="20"/>
              </w:rPr>
            </w:pPr>
          </w:p>
        </w:tc>
        <w:tc>
          <w:tcPr>
            <w:tcW w:w="1701" w:type="dxa"/>
          </w:tcPr>
          <w:p w:rsidR="00694DF9" w:rsidRPr="00B9309D" w:rsidRDefault="00694DF9" w:rsidP="00282C17">
            <w:pPr>
              <w:spacing w:line="240" w:lineRule="auto"/>
              <w:jc w:val="center"/>
              <w:rPr>
                <w:b/>
                <w:sz w:val="20"/>
                <w:szCs w:val="20"/>
              </w:rPr>
            </w:pPr>
          </w:p>
        </w:tc>
        <w:tc>
          <w:tcPr>
            <w:tcW w:w="1444" w:type="dxa"/>
          </w:tcPr>
          <w:p w:rsidR="00694DF9" w:rsidRPr="00B9309D" w:rsidRDefault="00694DF9" w:rsidP="00282C17">
            <w:pPr>
              <w:spacing w:line="240" w:lineRule="auto"/>
              <w:jc w:val="center"/>
              <w:rPr>
                <w:b/>
                <w:sz w:val="20"/>
                <w:szCs w:val="20"/>
              </w:rPr>
            </w:pPr>
          </w:p>
        </w:tc>
        <w:tc>
          <w:tcPr>
            <w:tcW w:w="1980" w:type="dxa"/>
          </w:tcPr>
          <w:p w:rsidR="00694DF9" w:rsidRPr="00B9309D" w:rsidRDefault="00694DF9" w:rsidP="00694DF9">
            <w:pPr>
              <w:spacing w:line="240" w:lineRule="auto"/>
              <w:ind w:firstLine="0"/>
              <w:rPr>
                <w:b/>
                <w:sz w:val="20"/>
                <w:szCs w:val="20"/>
              </w:rPr>
            </w:pPr>
            <w:r>
              <w:rPr>
                <w:b/>
                <w:sz w:val="20"/>
                <w:szCs w:val="20"/>
              </w:rPr>
              <w:t>Առանձնացված ստորաբաժանում չկա</w:t>
            </w:r>
          </w:p>
        </w:tc>
        <w:tc>
          <w:tcPr>
            <w:tcW w:w="2340" w:type="dxa"/>
          </w:tcPr>
          <w:p w:rsidR="00694DF9" w:rsidRPr="00B9309D" w:rsidRDefault="00694DF9" w:rsidP="00282C17">
            <w:pPr>
              <w:spacing w:line="240" w:lineRule="auto"/>
              <w:jc w:val="center"/>
              <w:rPr>
                <w:b/>
                <w:sz w:val="20"/>
                <w:szCs w:val="20"/>
              </w:rPr>
            </w:pPr>
          </w:p>
        </w:tc>
        <w:tc>
          <w:tcPr>
            <w:tcW w:w="2322" w:type="dxa"/>
          </w:tcPr>
          <w:p w:rsidR="00694DF9" w:rsidRPr="00B9309D" w:rsidRDefault="00694DF9" w:rsidP="00282C17">
            <w:pPr>
              <w:spacing w:line="240" w:lineRule="auto"/>
              <w:jc w:val="center"/>
              <w:rPr>
                <w:b/>
                <w:sz w:val="20"/>
                <w:szCs w:val="20"/>
              </w:rPr>
            </w:pPr>
          </w:p>
        </w:tc>
      </w:tr>
    </w:tbl>
    <w:p w:rsidR="00F375A6" w:rsidRPr="00B9309D" w:rsidRDefault="00F375A6" w:rsidP="00F375A6">
      <w:pPr>
        <w:spacing w:line="240" w:lineRule="auto"/>
        <w:rPr>
          <w:rFonts w:cs="Sylfaen"/>
          <w:sz w:val="20"/>
          <w:szCs w:val="20"/>
        </w:rPr>
      </w:pPr>
    </w:p>
    <w:p w:rsidR="00F375A6" w:rsidRPr="00B9309D" w:rsidRDefault="00F375A6" w:rsidP="00F375A6">
      <w:pPr>
        <w:spacing w:line="240" w:lineRule="auto"/>
        <w:ind w:firstLine="375"/>
        <w:rPr>
          <w:sz w:val="24"/>
          <w:szCs w:val="24"/>
          <w:lang w:val="af-ZA"/>
        </w:rPr>
      </w:pPr>
      <w:r w:rsidRPr="00B9309D">
        <w:rPr>
          <w:rFonts w:cs="Sylfaen"/>
          <w:sz w:val="24"/>
          <w:szCs w:val="24"/>
          <w:lang w:val="af-ZA"/>
        </w:rPr>
        <w:t xml:space="preserve">2. </w:t>
      </w:r>
      <w:r w:rsidRPr="00B9309D">
        <w:rPr>
          <w:sz w:val="24"/>
          <w:szCs w:val="24"/>
        </w:rPr>
        <w:t>Գործառույթը</w:t>
      </w:r>
      <w:r w:rsidRPr="00B9309D">
        <w:rPr>
          <w:sz w:val="24"/>
          <w:szCs w:val="24"/>
          <w:lang w:val="af-ZA"/>
        </w:rPr>
        <w:t xml:space="preserve"> ` </w:t>
      </w:r>
    </w:p>
    <w:p w:rsidR="00F375A6" w:rsidRPr="00E61CC0" w:rsidRDefault="00F375A6" w:rsidP="00F375A6">
      <w:pPr>
        <w:spacing w:line="240" w:lineRule="auto"/>
        <w:ind w:firstLine="375"/>
        <w:rPr>
          <w:rFonts w:eastAsia="Times New Roman"/>
          <w:color w:val="000000"/>
          <w:sz w:val="20"/>
          <w:szCs w:val="20"/>
          <w:lang w:val="af-ZA"/>
        </w:rPr>
      </w:pPr>
      <w:r w:rsidRPr="00BB75D2">
        <w:rPr>
          <w:lang w:val="af-ZA"/>
        </w:rPr>
        <w:t xml:space="preserve">1. </w:t>
      </w:r>
      <w:r w:rsidRPr="00E61CC0">
        <w:rPr>
          <w:rFonts w:eastAsia="Times New Roman"/>
          <w:color w:val="000000"/>
          <w:sz w:val="20"/>
          <w:szCs w:val="20"/>
        </w:rPr>
        <w:t>Ավագանու</w:t>
      </w:r>
      <w:r w:rsidRPr="00E61CC0">
        <w:rPr>
          <w:rFonts w:eastAsia="Times New Roman"/>
          <w:color w:val="000000"/>
          <w:sz w:val="20"/>
          <w:szCs w:val="20"/>
          <w:lang w:val="af-ZA"/>
        </w:rPr>
        <w:t xml:space="preserve"> </w:t>
      </w:r>
      <w:r w:rsidRPr="00E61CC0">
        <w:rPr>
          <w:rFonts w:eastAsia="Times New Roman"/>
          <w:color w:val="000000"/>
          <w:sz w:val="20"/>
          <w:szCs w:val="20"/>
        </w:rPr>
        <w:t>հերթական նիստից</w:t>
      </w:r>
      <w:r w:rsidRPr="00E61CC0">
        <w:rPr>
          <w:rFonts w:ascii="Courier New" w:eastAsia="Times New Roman" w:hAnsi="Courier New" w:cs="Courier New"/>
          <w:color w:val="000000"/>
          <w:sz w:val="20"/>
          <w:szCs w:val="20"/>
          <w:lang w:val="af-ZA"/>
        </w:rPr>
        <w:t> </w:t>
      </w:r>
      <w:r w:rsidRPr="00E61CC0">
        <w:rPr>
          <w:rFonts w:eastAsia="Times New Roman" w:cs="Arial Unicode"/>
          <w:color w:val="000000"/>
          <w:sz w:val="20"/>
          <w:szCs w:val="20"/>
        </w:rPr>
        <w:t>առնվազն</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յոթ</w:t>
      </w:r>
      <w:r w:rsidRPr="00E61CC0">
        <w:rPr>
          <w:rFonts w:eastAsia="Times New Roman"/>
          <w:color w:val="000000"/>
          <w:sz w:val="20"/>
          <w:szCs w:val="20"/>
          <w:lang w:val="af-ZA"/>
        </w:rPr>
        <w:t xml:space="preserve"> </w:t>
      </w:r>
      <w:r w:rsidRPr="00E61CC0">
        <w:rPr>
          <w:rFonts w:eastAsia="Times New Roman"/>
          <w:color w:val="000000"/>
          <w:sz w:val="20"/>
          <w:szCs w:val="20"/>
        </w:rPr>
        <w:t>օր</w:t>
      </w:r>
      <w:r w:rsidRPr="00E61CC0">
        <w:rPr>
          <w:rFonts w:eastAsia="Times New Roman"/>
          <w:color w:val="000000"/>
          <w:sz w:val="20"/>
          <w:szCs w:val="20"/>
          <w:lang w:val="af-ZA"/>
        </w:rPr>
        <w:t xml:space="preserve"> </w:t>
      </w:r>
      <w:r w:rsidRPr="00E61CC0">
        <w:rPr>
          <w:rFonts w:eastAsia="Times New Roman"/>
          <w:color w:val="000000"/>
          <w:sz w:val="20"/>
          <w:szCs w:val="20"/>
        </w:rPr>
        <w:t>առաջ</w:t>
      </w:r>
      <w:r w:rsidRPr="00E61CC0">
        <w:rPr>
          <w:rFonts w:eastAsia="Times New Roman"/>
          <w:color w:val="000000"/>
          <w:sz w:val="20"/>
          <w:szCs w:val="20"/>
          <w:lang w:val="af-ZA"/>
        </w:rPr>
        <w:t xml:space="preserve"> </w:t>
      </w:r>
      <w:r w:rsidRPr="00E61CC0">
        <w:rPr>
          <w:rFonts w:eastAsia="Times New Roman"/>
          <w:color w:val="000000"/>
          <w:sz w:val="20"/>
          <w:szCs w:val="20"/>
        </w:rPr>
        <w:t>համայնքի</w:t>
      </w:r>
      <w:r w:rsidRPr="00E61CC0">
        <w:rPr>
          <w:rFonts w:eastAsia="Times New Roman"/>
          <w:color w:val="000000"/>
          <w:sz w:val="20"/>
          <w:szCs w:val="20"/>
          <w:lang w:val="af-ZA"/>
        </w:rPr>
        <w:t xml:space="preserve"> </w:t>
      </w:r>
      <w:r w:rsidRPr="00E61CC0">
        <w:rPr>
          <w:rFonts w:eastAsia="Times New Roman"/>
          <w:color w:val="000000"/>
          <w:sz w:val="20"/>
          <w:szCs w:val="20"/>
        </w:rPr>
        <w:t>ղեկավարը</w:t>
      </w:r>
      <w:r w:rsidRPr="00E61CC0">
        <w:rPr>
          <w:rFonts w:eastAsia="Times New Roman"/>
          <w:color w:val="000000"/>
          <w:sz w:val="20"/>
          <w:szCs w:val="20"/>
          <w:lang w:val="af-ZA"/>
        </w:rPr>
        <w:t xml:space="preserve"> </w:t>
      </w:r>
      <w:r w:rsidRPr="00E61CC0">
        <w:rPr>
          <w:rFonts w:eastAsia="Times New Roman"/>
          <w:color w:val="000000"/>
          <w:sz w:val="20"/>
          <w:szCs w:val="20"/>
        </w:rPr>
        <w:t>հրապարակում</w:t>
      </w:r>
      <w:r w:rsidRPr="00E61CC0">
        <w:rPr>
          <w:rFonts w:eastAsia="Times New Roman"/>
          <w:color w:val="000000"/>
          <w:sz w:val="20"/>
          <w:szCs w:val="20"/>
          <w:lang w:val="af-ZA"/>
        </w:rPr>
        <w:t xml:space="preserve"> </w:t>
      </w:r>
      <w:r w:rsidRPr="00E61CC0">
        <w:rPr>
          <w:rFonts w:eastAsia="Times New Roman"/>
          <w:color w:val="000000"/>
          <w:sz w:val="20"/>
          <w:szCs w:val="20"/>
        </w:rPr>
        <w:t>է</w:t>
      </w:r>
      <w:r w:rsidRPr="00E61CC0">
        <w:rPr>
          <w:rFonts w:eastAsia="Times New Roman"/>
          <w:color w:val="000000"/>
          <w:sz w:val="20"/>
          <w:szCs w:val="20"/>
          <w:lang w:val="af-ZA"/>
        </w:rPr>
        <w:t xml:space="preserve"> </w:t>
      </w:r>
      <w:r w:rsidRPr="00E61CC0">
        <w:rPr>
          <w:rFonts w:eastAsia="Times New Roman"/>
          <w:color w:val="000000"/>
          <w:sz w:val="20"/>
          <w:szCs w:val="20"/>
        </w:rPr>
        <w:t>տեղեկություն</w:t>
      </w:r>
      <w:r w:rsidRPr="00E61CC0">
        <w:rPr>
          <w:rFonts w:eastAsia="Times New Roman"/>
          <w:color w:val="000000"/>
          <w:sz w:val="20"/>
          <w:szCs w:val="20"/>
          <w:lang w:val="af-ZA"/>
        </w:rPr>
        <w:t xml:space="preserve"> </w:t>
      </w:r>
      <w:r w:rsidRPr="00E61CC0">
        <w:rPr>
          <w:rFonts w:eastAsia="Times New Roman"/>
          <w:color w:val="000000"/>
          <w:sz w:val="20"/>
          <w:szCs w:val="20"/>
        </w:rPr>
        <w:t>ավագանու</w:t>
      </w:r>
      <w:r w:rsidRPr="00E61CC0">
        <w:rPr>
          <w:rFonts w:eastAsia="Times New Roman"/>
          <w:color w:val="000000"/>
          <w:sz w:val="20"/>
          <w:szCs w:val="20"/>
          <w:lang w:val="af-ZA"/>
        </w:rPr>
        <w:t xml:space="preserve"> </w:t>
      </w:r>
      <w:r w:rsidRPr="00E61CC0">
        <w:rPr>
          <w:rFonts w:eastAsia="Times New Roman"/>
          <w:color w:val="000000"/>
          <w:sz w:val="20"/>
          <w:szCs w:val="20"/>
        </w:rPr>
        <w:t>նիստի</w:t>
      </w:r>
      <w:proofErr w:type="gramStart"/>
      <w:r w:rsidRPr="00E61CC0">
        <w:rPr>
          <w:rFonts w:ascii="Courier New" w:eastAsia="Times New Roman" w:hAnsi="Courier New" w:cs="Courier New"/>
          <w:color w:val="000000"/>
          <w:sz w:val="20"/>
          <w:szCs w:val="20"/>
          <w:lang w:val="af-ZA"/>
        </w:rPr>
        <w:t> </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ժամանակի</w:t>
      </w:r>
      <w:proofErr w:type="gramEnd"/>
      <w:r w:rsidRPr="00E61CC0">
        <w:rPr>
          <w:rFonts w:eastAsia="Times New Roman" w:cs="Arial Unicode"/>
          <w:color w:val="000000"/>
          <w:sz w:val="20"/>
          <w:szCs w:val="20"/>
          <w:lang w:val="af-ZA"/>
        </w:rPr>
        <w:t>,</w:t>
      </w:r>
      <w:r w:rsidRPr="00E61CC0">
        <w:rPr>
          <w:rFonts w:eastAsia="Times New Roman"/>
          <w:color w:val="000000"/>
          <w:sz w:val="20"/>
          <w:szCs w:val="20"/>
          <w:lang w:val="af-ZA"/>
        </w:rPr>
        <w:t xml:space="preserve"> </w:t>
      </w:r>
      <w:r w:rsidRPr="00E61CC0">
        <w:rPr>
          <w:rFonts w:eastAsia="Times New Roman"/>
          <w:color w:val="000000"/>
          <w:sz w:val="20"/>
          <w:szCs w:val="20"/>
        </w:rPr>
        <w:t>վայրի</w:t>
      </w:r>
      <w:r w:rsidRPr="00E61CC0">
        <w:rPr>
          <w:rFonts w:eastAsia="Times New Roman"/>
          <w:color w:val="000000"/>
          <w:sz w:val="20"/>
          <w:szCs w:val="20"/>
          <w:lang w:val="af-ZA"/>
        </w:rPr>
        <w:t xml:space="preserve"> </w:t>
      </w:r>
      <w:r w:rsidRPr="00E61CC0">
        <w:rPr>
          <w:rFonts w:eastAsia="Times New Roman"/>
          <w:color w:val="000000"/>
          <w:sz w:val="20"/>
          <w:szCs w:val="20"/>
        </w:rPr>
        <w:t>վերաբերյալ</w:t>
      </w:r>
      <w:r w:rsidRPr="00E61CC0">
        <w:rPr>
          <w:rFonts w:eastAsia="Times New Roman"/>
          <w:color w:val="000000"/>
          <w:sz w:val="20"/>
          <w:szCs w:val="20"/>
          <w:lang w:val="af-ZA"/>
        </w:rPr>
        <w:t xml:space="preserve"> </w:t>
      </w:r>
      <w:r w:rsidRPr="00E61CC0">
        <w:rPr>
          <w:rFonts w:eastAsia="Times New Roman"/>
          <w:color w:val="000000"/>
          <w:sz w:val="20"/>
          <w:szCs w:val="20"/>
        </w:rPr>
        <w:t>և</w:t>
      </w:r>
      <w:r w:rsidRPr="00E61CC0">
        <w:rPr>
          <w:rFonts w:eastAsia="Times New Roman"/>
          <w:color w:val="000000"/>
          <w:sz w:val="20"/>
          <w:szCs w:val="20"/>
          <w:lang w:val="af-ZA"/>
        </w:rPr>
        <w:t xml:space="preserve"> </w:t>
      </w:r>
      <w:r w:rsidRPr="00E61CC0">
        <w:rPr>
          <w:rFonts w:eastAsia="Times New Roman"/>
          <w:color w:val="000000"/>
          <w:sz w:val="20"/>
          <w:szCs w:val="20"/>
        </w:rPr>
        <w:t>օրակարգի</w:t>
      </w:r>
      <w:r w:rsidRPr="00E61CC0">
        <w:rPr>
          <w:rFonts w:eastAsia="Times New Roman"/>
          <w:color w:val="000000"/>
          <w:sz w:val="20"/>
          <w:szCs w:val="20"/>
          <w:lang w:val="af-ZA"/>
        </w:rPr>
        <w:t xml:space="preserve"> </w:t>
      </w:r>
      <w:r w:rsidRPr="00E61CC0">
        <w:rPr>
          <w:rFonts w:eastAsia="Times New Roman"/>
          <w:color w:val="000000"/>
          <w:sz w:val="20"/>
          <w:szCs w:val="20"/>
        </w:rPr>
        <w:t>նախագիծը</w:t>
      </w:r>
      <w:r w:rsidRPr="00E61CC0">
        <w:rPr>
          <w:rFonts w:eastAsia="Times New Roman"/>
          <w:color w:val="000000"/>
          <w:sz w:val="20"/>
          <w:szCs w:val="20"/>
          <w:lang w:val="af-ZA"/>
        </w:rPr>
        <w:t xml:space="preserve">: </w:t>
      </w:r>
      <w:r w:rsidRPr="00E61CC0">
        <w:rPr>
          <w:rFonts w:eastAsia="Times New Roman"/>
          <w:color w:val="000000"/>
          <w:sz w:val="20"/>
          <w:szCs w:val="20"/>
        </w:rPr>
        <w:t>Հրապարակումն</w:t>
      </w:r>
      <w:r w:rsidRPr="00E61CC0">
        <w:rPr>
          <w:rFonts w:eastAsia="Times New Roman"/>
          <w:color w:val="000000"/>
          <w:sz w:val="20"/>
          <w:szCs w:val="20"/>
          <w:lang w:val="af-ZA"/>
        </w:rPr>
        <w:t xml:space="preserve"> </w:t>
      </w:r>
      <w:r w:rsidRPr="00E61CC0">
        <w:rPr>
          <w:rFonts w:eastAsia="Times New Roman"/>
          <w:color w:val="000000"/>
          <w:sz w:val="20"/>
          <w:szCs w:val="20"/>
        </w:rPr>
        <w:t>իրականացվում</w:t>
      </w:r>
      <w:r w:rsidRPr="00E61CC0">
        <w:rPr>
          <w:rFonts w:eastAsia="Times New Roman"/>
          <w:color w:val="000000"/>
          <w:sz w:val="20"/>
          <w:szCs w:val="20"/>
          <w:lang w:val="af-ZA"/>
        </w:rPr>
        <w:t xml:space="preserve"> </w:t>
      </w:r>
      <w:r w:rsidRPr="00E61CC0">
        <w:rPr>
          <w:rFonts w:eastAsia="Times New Roman"/>
          <w:color w:val="000000"/>
          <w:sz w:val="20"/>
          <w:szCs w:val="20"/>
        </w:rPr>
        <w:t>է</w:t>
      </w:r>
      <w:r w:rsidRPr="00E61CC0">
        <w:rPr>
          <w:rFonts w:eastAsia="Times New Roman"/>
          <w:color w:val="000000"/>
          <w:sz w:val="20"/>
          <w:szCs w:val="20"/>
          <w:lang w:val="af-ZA"/>
        </w:rPr>
        <w:t xml:space="preserve"> </w:t>
      </w:r>
      <w:r w:rsidRPr="00E61CC0">
        <w:rPr>
          <w:rFonts w:eastAsia="Times New Roman"/>
          <w:color w:val="000000"/>
          <w:sz w:val="20"/>
          <w:szCs w:val="20"/>
        </w:rPr>
        <w:t>համայնքներում</w:t>
      </w:r>
      <w:r w:rsidRPr="00E61CC0">
        <w:rPr>
          <w:rFonts w:eastAsia="Times New Roman"/>
          <w:color w:val="000000"/>
          <w:sz w:val="20"/>
          <w:szCs w:val="20"/>
          <w:lang w:val="af-ZA"/>
        </w:rPr>
        <w:t xml:space="preserve">` </w:t>
      </w:r>
      <w:r w:rsidRPr="00E61CC0">
        <w:rPr>
          <w:rFonts w:eastAsia="Times New Roman"/>
          <w:color w:val="000000"/>
          <w:sz w:val="20"/>
          <w:szCs w:val="20"/>
        </w:rPr>
        <w:t>համայնքի</w:t>
      </w:r>
      <w:r w:rsidRPr="00E61CC0">
        <w:rPr>
          <w:rFonts w:eastAsia="Times New Roman"/>
          <w:color w:val="000000"/>
          <w:sz w:val="20"/>
          <w:szCs w:val="20"/>
          <w:lang w:val="af-ZA"/>
        </w:rPr>
        <w:t xml:space="preserve"> </w:t>
      </w:r>
      <w:r w:rsidRPr="00E61CC0">
        <w:rPr>
          <w:rFonts w:eastAsia="Times New Roman"/>
          <w:color w:val="000000"/>
          <w:sz w:val="20"/>
          <w:szCs w:val="20"/>
        </w:rPr>
        <w:t>ավագանու</w:t>
      </w:r>
      <w:r w:rsidRPr="00E61CC0">
        <w:rPr>
          <w:rFonts w:eastAsia="Times New Roman"/>
          <w:color w:val="000000"/>
          <w:sz w:val="20"/>
          <w:szCs w:val="20"/>
          <w:lang w:val="af-ZA"/>
        </w:rPr>
        <w:t xml:space="preserve"> </w:t>
      </w:r>
      <w:r w:rsidRPr="00E61CC0">
        <w:rPr>
          <w:rFonts w:eastAsia="Times New Roman"/>
          <w:color w:val="000000"/>
          <w:sz w:val="20"/>
          <w:szCs w:val="20"/>
        </w:rPr>
        <w:t>նստավայրում</w:t>
      </w:r>
      <w:r w:rsidRPr="00E61CC0">
        <w:rPr>
          <w:rFonts w:eastAsia="Times New Roman"/>
          <w:color w:val="000000"/>
          <w:sz w:val="20"/>
          <w:szCs w:val="20"/>
          <w:lang w:val="af-ZA"/>
        </w:rPr>
        <w:t xml:space="preserve"> </w:t>
      </w:r>
      <w:r w:rsidRPr="00E61CC0">
        <w:rPr>
          <w:rFonts w:eastAsia="Times New Roman"/>
          <w:color w:val="000000"/>
          <w:sz w:val="20"/>
          <w:szCs w:val="20"/>
        </w:rPr>
        <w:t>դրանք</w:t>
      </w:r>
      <w:r w:rsidRPr="00E61CC0">
        <w:rPr>
          <w:rFonts w:eastAsia="Times New Roman"/>
          <w:color w:val="000000"/>
          <w:sz w:val="20"/>
          <w:szCs w:val="20"/>
          <w:lang w:val="af-ZA"/>
        </w:rPr>
        <w:t xml:space="preserve"> </w:t>
      </w:r>
      <w:r w:rsidRPr="00E61CC0">
        <w:rPr>
          <w:rFonts w:eastAsia="Times New Roman"/>
          <w:color w:val="000000"/>
          <w:sz w:val="20"/>
          <w:szCs w:val="20"/>
        </w:rPr>
        <w:t>փակցնելու</w:t>
      </w:r>
      <w:r w:rsidRPr="00E61CC0">
        <w:rPr>
          <w:rFonts w:eastAsia="Times New Roman"/>
          <w:color w:val="000000"/>
          <w:sz w:val="20"/>
          <w:szCs w:val="20"/>
          <w:lang w:val="af-ZA"/>
        </w:rPr>
        <w:t xml:space="preserve"> </w:t>
      </w:r>
      <w:r w:rsidRPr="00E61CC0">
        <w:rPr>
          <w:rFonts w:eastAsia="Times New Roman"/>
          <w:color w:val="000000"/>
          <w:sz w:val="20"/>
          <w:szCs w:val="20"/>
        </w:rPr>
        <w:t>միջոցով</w:t>
      </w:r>
      <w:r w:rsidRPr="00E61CC0">
        <w:rPr>
          <w:rFonts w:eastAsia="Times New Roman"/>
          <w:color w:val="000000"/>
          <w:sz w:val="20"/>
          <w:szCs w:val="20"/>
          <w:lang w:val="af-ZA"/>
        </w:rPr>
        <w:t xml:space="preserve">, </w:t>
      </w:r>
      <w:r w:rsidRPr="00E61CC0">
        <w:rPr>
          <w:rFonts w:eastAsia="Times New Roman"/>
          <w:color w:val="000000"/>
          <w:sz w:val="20"/>
          <w:szCs w:val="20"/>
        </w:rPr>
        <w:t>ինչպես</w:t>
      </w:r>
      <w:r w:rsidRPr="00E61CC0">
        <w:rPr>
          <w:rFonts w:eastAsia="Times New Roman"/>
          <w:color w:val="000000"/>
          <w:sz w:val="20"/>
          <w:szCs w:val="20"/>
          <w:lang w:val="af-ZA"/>
        </w:rPr>
        <w:t xml:space="preserve"> </w:t>
      </w:r>
      <w:r w:rsidRPr="00E61CC0">
        <w:rPr>
          <w:rFonts w:eastAsia="Times New Roman"/>
          <w:color w:val="000000"/>
          <w:sz w:val="20"/>
          <w:szCs w:val="20"/>
        </w:rPr>
        <w:t>նաև</w:t>
      </w:r>
      <w:r w:rsidRPr="00E61CC0">
        <w:rPr>
          <w:rFonts w:eastAsia="Times New Roman"/>
          <w:color w:val="000000"/>
          <w:sz w:val="20"/>
          <w:szCs w:val="20"/>
          <w:lang w:val="af-ZA"/>
        </w:rPr>
        <w:t xml:space="preserve"> </w:t>
      </w:r>
      <w:r w:rsidRPr="00E61CC0">
        <w:rPr>
          <w:rFonts w:eastAsia="Times New Roman"/>
          <w:color w:val="000000"/>
          <w:sz w:val="20"/>
          <w:szCs w:val="20"/>
        </w:rPr>
        <w:t>այն</w:t>
      </w:r>
      <w:r w:rsidRPr="00E61CC0">
        <w:rPr>
          <w:rFonts w:eastAsia="Times New Roman"/>
          <w:color w:val="000000"/>
          <w:sz w:val="20"/>
          <w:szCs w:val="20"/>
          <w:lang w:val="af-ZA"/>
        </w:rPr>
        <w:t xml:space="preserve"> </w:t>
      </w:r>
      <w:r w:rsidRPr="00E61CC0">
        <w:rPr>
          <w:rFonts w:eastAsia="Times New Roman"/>
          <w:color w:val="000000"/>
          <w:sz w:val="20"/>
          <w:szCs w:val="20"/>
        </w:rPr>
        <w:t>վայրերում</w:t>
      </w:r>
      <w:r w:rsidRPr="00E61CC0">
        <w:rPr>
          <w:rFonts w:eastAsia="Times New Roman"/>
          <w:color w:val="000000"/>
          <w:sz w:val="20"/>
          <w:szCs w:val="20"/>
          <w:lang w:val="af-ZA"/>
        </w:rPr>
        <w:t>,</w:t>
      </w:r>
      <w:r w:rsidRPr="00E61CC0">
        <w:rPr>
          <w:rFonts w:ascii="Courier New" w:eastAsia="Times New Roman" w:hAnsi="Courier New" w:cs="Courier New"/>
          <w:color w:val="000000"/>
          <w:sz w:val="20"/>
          <w:szCs w:val="20"/>
          <w:lang w:val="af-ZA"/>
        </w:rPr>
        <w:t> </w:t>
      </w:r>
      <w:r w:rsidRPr="00E61CC0">
        <w:rPr>
          <w:rFonts w:eastAsia="Times New Roman" w:cs="Arial Unicode"/>
          <w:color w:val="000000"/>
          <w:sz w:val="20"/>
          <w:szCs w:val="20"/>
        </w:rPr>
        <w:t>որոնք</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մատչելի</w:t>
      </w:r>
      <w:r w:rsidRPr="00E61CC0">
        <w:rPr>
          <w:rFonts w:eastAsia="Times New Roman" w:cs="Arial Unicode"/>
          <w:color w:val="000000"/>
          <w:sz w:val="20"/>
          <w:szCs w:val="20"/>
          <w:lang w:val="af-ZA"/>
        </w:rPr>
        <w:t xml:space="preserve"> </w:t>
      </w:r>
      <w:r w:rsidRPr="00E61CC0">
        <w:rPr>
          <w:rFonts w:eastAsia="Times New Roman" w:cs="Arial Unicode"/>
          <w:color w:val="000000"/>
          <w:sz w:val="20"/>
          <w:szCs w:val="20"/>
        </w:rPr>
        <w:t>ե</w:t>
      </w:r>
      <w:r w:rsidRPr="00E61CC0">
        <w:rPr>
          <w:rFonts w:eastAsia="Times New Roman"/>
          <w:color w:val="000000"/>
          <w:sz w:val="20"/>
          <w:szCs w:val="20"/>
        </w:rPr>
        <w:t>ն</w:t>
      </w:r>
      <w:r w:rsidRPr="00E61CC0">
        <w:rPr>
          <w:rFonts w:eastAsia="Times New Roman"/>
          <w:color w:val="000000"/>
          <w:sz w:val="20"/>
          <w:szCs w:val="20"/>
          <w:lang w:val="af-ZA"/>
        </w:rPr>
        <w:t xml:space="preserve"> </w:t>
      </w:r>
      <w:r w:rsidRPr="00E61CC0">
        <w:rPr>
          <w:rFonts w:eastAsia="Times New Roman"/>
          <w:color w:val="000000"/>
          <w:sz w:val="20"/>
          <w:szCs w:val="20"/>
        </w:rPr>
        <w:t>համայնքի</w:t>
      </w:r>
      <w:r w:rsidRPr="00E61CC0">
        <w:rPr>
          <w:rFonts w:eastAsia="Times New Roman"/>
          <w:color w:val="000000"/>
          <w:sz w:val="20"/>
          <w:szCs w:val="20"/>
          <w:lang w:val="af-ZA"/>
        </w:rPr>
        <w:t xml:space="preserve"> </w:t>
      </w:r>
      <w:r w:rsidRPr="00E61CC0">
        <w:rPr>
          <w:rFonts w:eastAsia="Times New Roman"/>
          <w:color w:val="000000"/>
          <w:sz w:val="20"/>
          <w:szCs w:val="20"/>
        </w:rPr>
        <w:t>յուրաքանչյուր</w:t>
      </w:r>
      <w:r w:rsidRPr="00E61CC0">
        <w:rPr>
          <w:rFonts w:eastAsia="Times New Roman"/>
          <w:color w:val="000000"/>
          <w:sz w:val="20"/>
          <w:szCs w:val="20"/>
          <w:lang w:val="af-ZA"/>
        </w:rPr>
        <w:t xml:space="preserve"> </w:t>
      </w:r>
      <w:r w:rsidRPr="00E61CC0">
        <w:rPr>
          <w:rFonts w:eastAsia="Times New Roman"/>
          <w:color w:val="000000"/>
          <w:sz w:val="20"/>
          <w:szCs w:val="20"/>
        </w:rPr>
        <w:t>մասի</w:t>
      </w:r>
      <w:r w:rsidRPr="00E61CC0">
        <w:rPr>
          <w:rFonts w:eastAsia="Times New Roman"/>
          <w:color w:val="000000"/>
          <w:sz w:val="20"/>
          <w:szCs w:val="20"/>
          <w:lang w:val="af-ZA"/>
        </w:rPr>
        <w:t xml:space="preserve"> </w:t>
      </w:r>
      <w:r w:rsidRPr="00E61CC0">
        <w:rPr>
          <w:rFonts w:eastAsia="Times New Roman"/>
          <w:color w:val="000000"/>
          <w:sz w:val="20"/>
          <w:szCs w:val="20"/>
        </w:rPr>
        <w:t>բնակչի</w:t>
      </w:r>
      <w:r w:rsidRPr="00E61CC0">
        <w:rPr>
          <w:rFonts w:eastAsia="Times New Roman"/>
          <w:color w:val="000000"/>
          <w:sz w:val="20"/>
          <w:szCs w:val="20"/>
          <w:lang w:val="af-ZA"/>
        </w:rPr>
        <w:t xml:space="preserve"> </w:t>
      </w:r>
      <w:r w:rsidRPr="00E61CC0">
        <w:rPr>
          <w:rFonts w:eastAsia="Times New Roman"/>
          <w:color w:val="000000"/>
          <w:sz w:val="20"/>
          <w:szCs w:val="20"/>
        </w:rPr>
        <w:t>համար</w:t>
      </w:r>
      <w:r w:rsidRPr="00E61CC0">
        <w:rPr>
          <w:rFonts w:eastAsia="Times New Roman"/>
          <w:color w:val="000000"/>
          <w:sz w:val="20"/>
          <w:szCs w:val="20"/>
          <w:lang w:val="af-ZA"/>
        </w:rPr>
        <w:t xml:space="preserve">` </w:t>
      </w:r>
      <w:r w:rsidRPr="00E61CC0">
        <w:rPr>
          <w:rFonts w:eastAsia="Times New Roman"/>
          <w:color w:val="000000"/>
          <w:sz w:val="20"/>
          <w:szCs w:val="20"/>
        </w:rPr>
        <w:t>առնվազն</w:t>
      </w:r>
      <w:r w:rsidRPr="00E61CC0">
        <w:rPr>
          <w:rFonts w:eastAsia="Times New Roman"/>
          <w:color w:val="000000"/>
          <w:sz w:val="20"/>
          <w:szCs w:val="20"/>
          <w:lang w:val="af-ZA"/>
        </w:rPr>
        <w:t xml:space="preserve"> </w:t>
      </w:r>
      <w:r w:rsidRPr="00E61CC0">
        <w:rPr>
          <w:rFonts w:eastAsia="Times New Roman"/>
          <w:color w:val="000000"/>
          <w:sz w:val="20"/>
          <w:szCs w:val="20"/>
        </w:rPr>
        <w:t>մեկ</w:t>
      </w:r>
      <w:r w:rsidRPr="00E61CC0">
        <w:rPr>
          <w:rFonts w:eastAsia="Times New Roman"/>
          <w:color w:val="000000"/>
          <w:sz w:val="20"/>
          <w:szCs w:val="20"/>
          <w:lang w:val="af-ZA"/>
        </w:rPr>
        <w:t xml:space="preserve"> </w:t>
      </w:r>
      <w:r w:rsidRPr="00E61CC0">
        <w:rPr>
          <w:rFonts w:eastAsia="Times New Roman"/>
          <w:color w:val="000000"/>
          <w:sz w:val="20"/>
          <w:szCs w:val="20"/>
        </w:rPr>
        <w:t>տեղ</w:t>
      </w:r>
      <w:r w:rsidRPr="00E61CC0">
        <w:rPr>
          <w:rFonts w:eastAsia="Times New Roman"/>
          <w:color w:val="000000"/>
          <w:sz w:val="20"/>
          <w:szCs w:val="20"/>
          <w:lang w:val="af-ZA"/>
        </w:rPr>
        <w:t xml:space="preserve"> </w:t>
      </w:r>
      <w:r w:rsidRPr="00E61CC0">
        <w:rPr>
          <w:rFonts w:eastAsia="Times New Roman"/>
          <w:color w:val="000000"/>
          <w:sz w:val="20"/>
          <w:szCs w:val="20"/>
        </w:rPr>
        <w:t>յուրաքանչյուր</w:t>
      </w:r>
      <w:r w:rsidRPr="00E61CC0">
        <w:rPr>
          <w:rFonts w:eastAsia="Times New Roman"/>
          <w:color w:val="000000"/>
          <w:sz w:val="20"/>
          <w:szCs w:val="20"/>
          <w:lang w:val="af-ZA"/>
        </w:rPr>
        <w:t xml:space="preserve"> </w:t>
      </w:r>
      <w:r w:rsidRPr="00E61CC0">
        <w:rPr>
          <w:rFonts w:eastAsia="Times New Roman"/>
          <w:color w:val="000000"/>
          <w:sz w:val="20"/>
          <w:szCs w:val="20"/>
        </w:rPr>
        <w:t>երկու</w:t>
      </w:r>
      <w:r w:rsidRPr="00E61CC0">
        <w:rPr>
          <w:rFonts w:eastAsia="Times New Roman"/>
          <w:color w:val="000000"/>
          <w:sz w:val="20"/>
          <w:szCs w:val="20"/>
          <w:lang w:val="af-ZA"/>
        </w:rPr>
        <w:t xml:space="preserve"> </w:t>
      </w:r>
      <w:r w:rsidRPr="00E61CC0">
        <w:rPr>
          <w:rFonts w:eastAsia="Times New Roman"/>
          <w:color w:val="000000"/>
          <w:sz w:val="20"/>
          <w:szCs w:val="20"/>
        </w:rPr>
        <w:t>հազար</w:t>
      </w:r>
      <w:r w:rsidRPr="00E61CC0">
        <w:rPr>
          <w:rFonts w:eastAsia="Times New Roman"/>
          <w:color w:val="000000"/>
          <w:sz w:val="20"/>
          <w:szCs w:val="20"/>
          <w:lang w:val="af-ZA"/>
        </w:rPr>
        <w:t xml:space="preserve"> </w:t>
      </w:r>
      <w:r w:rsidRPr="00E61CC0">
        <w:rPr>
          <w:rFonts w:eastAsia="Times New Roman"/>
          <w:color w:val="000000"/>
          <w:sz w:val="20"/>
          <w:szCs w:val="20"/>
        </w:rPr>
        <w:t>բնակչի</w:t>
      </w:r>
      <w:r w:rsidRPr="00E61CC0">
        <w:rPr>
          <w:rFonts w:eastAsia="Times New Roman"/>
          <w:color w:val="000000"/>
          <w:sz w:val="20"/>
          <w:szCs w:val="20"/>
          <w:lang w:val="af-ZA"/>
        </w:rPr>
        <w:t xml:space="preserve"> </w:t>
      </w:r>
      <w:r w:rsidRPr="00E61CC0">
        <w:rPr>
          <w:rFonts w:eastAsia="Times New Roman"/>
          <w:color w:val="000000"/>
          <w:sz w:val="20"/>
          <w:szCs w:val="20"/>
        </w:rPr>
        <w:t>համար</w:t>
      </w:r>
      <w:r w:rsidRPr="00E61CC0">
        <w:rPr>
          <w:rFonts w:eastAsia="Times New Roman"/>
          <w:color w:val="000000"/>
          <w:sz w:val="20"/>
          <w:szCs w:val="20"/>
          <w:lang w:val="af-ZA"/>
        </w:rPr>
        <w:t>:</w:t>
      </w:r>
    </w:p>
    <w:p w:rsidR="00F375A6" w:rsidRPr="00232DA0" w:rsidRDefault="00F375A6" w:rsidP="00F375A6">
      <w:pPr>
        <w:autoSpaceDE w:val="0"/>
        <w:autoSpaceDN w:val="0"/>
        <w:adjustRightInd w:val="0"/>
        <w:spacing w:line="240" w:lineRule="auto"/>
        <w:ind w:firstLine="375"/>
        <w:rPr>
          <w:rFonts w:eastAsia="Times New Roman"/>
          <w:color w:val="000000"/>
          <w:sz w:val="20"/>
          <w:szCs w:val="20"/>
        </w:rPr>
      </w:pPr>
      <w:r w:rsidRPr="00232DA0">
        <w:rPr>
          <w:rFonts w:eastAsia="Times New Roman"/>
          <w:color w:val="000000"/>
          <w:sz w:val="20"/>
          <w:szCs w:val="20"/>
        </w:rPr>
        <w:t>2. Համայնքի ղեկավարը իր պաշտոնը ստանձնելու օրվանից ոչ ուշ, քան մեկ ամսվա ընթացքում, մշակում և համայնքի ավագանու հաստատմանն է ներկայացնում աշխատակազմի, ինչպես նաև համայնքային բյուջետային հիմնարկների կանոնադրությունները, կառուցվածքները համապատասխան ստորաբաժանումներ նախատեսված լինելու դեպքում, ինչպես նաև աշխատակիցների քանակը, հաստիքացուցակն ու պաշտոնային դրույքաչափերը:</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3.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w:t>
      </w:r>
      <w:r w:rsidRPr="00E61CC0">
        <w:rPr>
          <w:rFonts w:eastAsia="Times New Roman"/>
          <w:color w:val="000000"/>
          <w:sz w:val="20"/>
          <w:szCs w:val="20"/>
        </w:rPr>
        <w:t>ինքնուրույն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սեփական</w:t>
      </w:r>
      <w:r w:rsidRPr="00232DA0">
        <w:rPr>
          <w:rFonts w:eastAsia="Times New Roman"/>
          <w:color w:val="000000"/>
          <w:sz w:val="20"/>
          <w:szCs w:val="20"/>
        </w:rPr>
        <w:t xml:space="preserve"> </w:t>
      </w:r>
      <w:r w:rsidRPr="00E61CC0">
        <w:rPr>
          <w:rFonts w:eastAsia="Times New Roman"/>
          <w:color w:val="000000"/>
          <w:sz w:val="20"/>
          <w:szCs w:val="20"/>
        </w:rPr>
        <w:t>պատասխանատվությամբ</w:t>
      </w:r>
      <w:r w:rsidRPr="00232DA0">
        <w:rPr>
          <w:rFonts w:eastAsia="Times New Roman"/>
          <w:color w:val="000000"/>
          <w:sz w:val="20"/>
          <w:szCs w:val="20"/>
        </w:rPr>
        <w:t xml:space="preserve"> </w:t>
      </w:r>
      <w:r w:rsidRPr="00E61CC0">
        <w:rPr>
          <w:rFonts w:eastAsia="Times New Roman"/>
          <w:color w:val="000000"/>
          <w:sz w:val="20"/>
          <w:szCs w:val="20"/>
        </w:rPr>
        <w:t>նշանակումներ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կատարում</w:t>
      </w:r>
      <w:r w:rsidRPr="00232DA0">
        <w:rPr>
          <w:rFonts w:eastAsia="Times New Roman"/>
          <w:color w:val="000000"/>
          <w:sz w:val="20"/>
          <w:szCs w:val="20"/>
        </w:rPr>
        <w:t xml:space="preserve"> </w:t>
      </w:r>
      <w:r w:rsidRPr="00E61CC0">
        <w:rPr>
          <w:rFonts w:eastAsia="Times New Roman"/>
          <w:color w:val="000000"/>
          <w:sz w:val="20"/>
          <w:szCs w:val="20"/>
        </w:rPr>
        <w:t>հայեցողական</w:t>
      </w:r>
      <w:r w:rsidRPr="00232DA0">
        <w:rPr>
          <w:rFonts w:eastAsia="Times New Roman"/>
          <w:color w:val="000000"/>
          <w:sz w:val="20"/>
          <w:szCs w:val="20"/>
        </w:rPr>
        <w:t xml:space="preserve"> </w:t>
      </w:r>
      <w:r w:rsidRPr="00E61CC0">
        <w:rPr>
          <w:rFonts w:eastAsia="Times New Roman"/>
          <w:color w:val="000000"/>
          <w:sz w:val="20"/>
          <w:szCs w:val="20"/>
        </w:rPr>
        <w:t>պաշտոններում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նոր</w:t>
      </w:r>
      <w:r w:rsidRPr="00232DA0">
        <w:rPr>
          <w:rFonts w:eastAsia="Times New Roman"/>
          <w:color w:val="000000"/>
          <w:sz w:val="20"/>
          <w:szCs w:val="20"/>
        </w:rPr>
        <w:t xml:space="preserve"> </w:t>
      </w:r>
      <w:r w:rsidRPr="00E61CC0">
        <w:rPr>
          <w:rFonts w:eastAsia="Times New Roman"/>
          <w:color w:val="000000"/>
          <w:sz w:val="20"/>
          <w:szCs w:val="20"/>
        </w:rPr>
        <w:t>ղեկավարի</w:t>
      </w:r>
      <w:r w:rsidRPr="00232DA0">
        <w:rPr>
          <w:rFonts w:eastAsia="Times New Roman"/>
          <w:color w:val="000000"/>
          <w:sz w:val="20"/>
          <w:szCs w:val="20"/>
        </w:rPr>
        <w:t xml:space="preserve"> </w:t>
      </w:r>
      <w:r w:rsidRPr="00E61CC0">
        <w:rPr>
          <w:rFonts w:eastAsia="Times New Roman"/>
          <w:color w:val="000000"/>
          <w:sz w:val="20"/>
          <w:szCs w:val="20"/>
        </w:rPr>
        <w:t>ընտրվելուց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հայեցողական</w:t>
      </w:r>
      <w:r w:rsidRPr="00232DA0">
        <w:rPr>
          <w:rFonts w:eastAsia="Times New Roman"/>
          <w:color w:val="000000"/>
          <w:sz w:val="20"/>
          <w:szCs w:val="20"/>
        </w:rPr>
        <w:t xml:space="preserve"> </w:t>
      </w:r>
      <w:r w:rsidRPr="00E61CC0">
        <w:rPr>
          <w:rFonts w:eastAsia="Times New Roman"/>
          <w:color w:val="000000"/>
          <w:sz w:val="20"/>
          <w:szCs w:val="20"/>
        </w:rPr>
        <w:t>պաշտոններ</w:t>
      </w:r>
      <w:r w:rsidRPr="00232DA0">
        <w:rPr>
          <w:rFonts w:eastAsia="Times New Roman"/>
          <w:color w:val="000000"/>
          <w:sz w:val="20"/>
          <w:szCs w:val="20"/>
        </w:rPr>
        <w:t xml:space="preserve"> </w:t>
      </w:r>
      <w:r w:rsidRPr="00E61CC0">
        <w:rPr>
          <w:rFonts w:eastAsia="Times New Roman"/>
          <w:color w:val="000000"/>
          <w:sz w:val="20"/>
          <w:szCs w:val="20"/>
        </w:rPr>
        <w:t>զբաղեցնող</w:t>
      </w:r>
      <w:r w:rsidRPr="00232DA0">
        <w:rPr>
          <w:rFonts w:eastAsia="Times New Roman"/>
          <w:color w:val="000000"/>
          <w:sz w:val="20"/>
          <w:szCs w:val="20"/>
        </w:rPr>
        <w:t xml:space="preserve"> </w:t>
      </w:r>
      <w:r w:rsidRPr="00E61CC0">
        <w:rPr>
          <w:rFonts w:eastAsia="Times New Roman"/>
          <w:color w:val="000000"/>
          <w:sz w:val="20"/>
          <w:szCs w:val="20"/>
        </w:rPr>
        <w:t>անձինք</w:t>
      </w:r>
      <w:r w:rsidRPr="00232DA0">
        <w:rPr>
          <w:rFonts w:eastAsia="Times New Roman"/>
          <w:color w:val="000000"/>
          <w:sz w:val="20"/>
          <w:szCs w:val="20"/>
        </w:rPr>
        <w:t xml:space="preserve"> </w:t>
      </w:r>
      <w:r w:rsidRPr="00E61CC0">
        <w:rPr>
          <w:rFonts w:eastAsia="Times New Roman"/>
          <w:color w:val="000000"/>
          <w:sz w:val="20"/>
          <w:szCs w:val="20"/>
        </w:rPr>
        <w:t>իրենց</w:t>
      </w:r>
      <w:r w:rsidRPr="00232DA0">
        <w:rPr>
          <w:rFonts w:eastAsia="Times New Roman"/>
          <w:color w:val="000000"/>
          <w:sz w:val="20"/>
          <w:szCs w:val="20"/>
        </w:rPr>
        <w:t xml:space="preserve"> </w:t>
      </w:r>
      <w:r w:rsidRPr="00E61CC0">
        <w:rPr>
          <w:rFonts w:eastAsia="Times New Roman"/>
          <w:color w:val="000000"/>
          <w:sz w:val="20"/>
          <w:szCs w:val="20"/>
        </w:rPr>
        <w:t>լիազորությունները</w:t>
      </w:r>
      <w:r w:rsidRPr="00232DA0">
        <w:rPr>
          <w:rFonts w:eastAsia="Times New Roman"/>
          <w:color w:val="000000"/>
          <w:sz w:val="20"/>
          <w:szCs w:val="20"/>
        </w:rPr>
        <w:t xml:space="preserve"> </w:t>
      </w:r>
      <w:r w:rsidRPr="00E61CC0">
        <w:rPr>
          <w:rFonts w:eastAsia="Times New Roman"/>
          <w:color w:val="000000"/>
          <w:sz w:val="20"/>
          <w:szCs w:val="20"/>
        </w:rPr>
        <w:t>վայր</w:t>
      </w:r>
      <w:r w:rsidRPr="00232DA0">
        <w:rPr>
          <w:rFonts w:eastAsia="Times New Roman"/>
          <w:color w:val="000000"/>
          <w:sz w:val="20"/>
          <w:szCs w:val="20"/>
        </w:rPr>
        <w:t xml:space="preserve"> </w:t>
      </w:r>
      <w:r w:rsidRPr="00E61CC0">
        <w:rPr>
          <w:rFonts w:eastAsia="Times New Roman"/>
          <w:color w:val="000000"/>
          <w:sz w:val="20"/>
          <w:szCs w:val="20"/>
        </w:rPr>
        <w:t>են</w:t>
      </w:r>
      <w:r w:rsidRPr="00232DA0">
        <w:rPr>
          <w:rFonts w:eastAsia="Times New Roman"/>
          <w:color w:val="000000"/>
          <w:sz w:val="20"/>
          <w:szCs w:val="20"/>
        </w:rPr>
        <w:t xml:space="preserve"> </w:t>
      </w:r>
      <w:r w:rsidRPr="00E61CC0">
        <w:rPr>
          <w:rFonts w:eastAsia="Times New Roman"/>
          <w:color w:val="000000"/>
          <w:sz w:val="20"/>
          <w:szCs w:val="20"/>
        </w:rPr>
        <w:t>դնում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աշխատակազմի և </w:t>
      </w:r>
      <w:r w:rsidRPr="00E61CC0">
        <w:rPr>
          <w:rFonts w:eastAsia="Times New Roman"/>
          <w:color w:val="000000"/>
          <w:sz w:val="20"/>
          <w:szCs w:val="20"/>
        </w:rPr>
        <w:t>բյուջետային</w:t>
      </w:r>
      <w:r w:rsidRPr="00232DA0">
        <w:rPr>
          <w:rFonts w:eastAsia="Times New Roman"/>
          <w:color w:val="000000"/>
          <w:sz w:val="20"/>
          <w:szCs w:val="20"/>
        </w:rPr>
        <w:t xml:space="preserve"> </w:t>
      </w:r>
      <w:r w:rsidRPr="00E61CC0">
        <w:rPr>
          <w:rFonts w:eastAsia="Times New Roman"/>
          <w:color w:val="000000"/>
          <w:sz w:val="20"/>
          <w:szCs w:val="20"/>
        </w:rPr>
        <w:t>հիմնարկների</w:t>
      </w:r>
      <w:r w:rsidRPr="00232DA0">
        <w:rPr>
          <w:rFonts w:eastAsia="Times New Roman"/>
          <w:color w:val="000000"/>
          <w:sz w:val="20"/>
          <w:szCs w:val="20"/>
        </w:rPr>
        <w:t xml:space="preserve"> </w:t>
      </w:r>
      <w:r w:rsidRPr="00E61CC0">
        <w:rPr>
          <w:rFonts w:eastAsia="Times New Roman"/>
          <w:color w:val="000000"/>
          <w:sz w:val="20"/>
          <w:szCs w:val="20"/>
        </w:rPr>
        <w:t>կառուցվածքը</w:t>
      </w:r>
      <w:r w:rsidRPr="00232DA0">
        <w:rPr>
          <w:rFonts w:eastAsia="Times New Roman"/>
          <w:color w:val="000000"/>
          <w:sz w:val="20"/>
          <w:szCs w:val="20"/>
        </w:rPr>
        <w:t xml:space="preserve">, </w:t>
      </w:r>
      <w:r w:rsidRPr="00E61CC0">
        <w:rPr>
          <w:rFonts w:eastAsia="Times New Roman"/>
          <w:color w:val="000000"/>
          <w:sz w:val="20"/>
          <w:szCs w:val="20"/>
        </w:rPr>
        <w:t>հաստիքացուցակն</w:t>
      </w:r>
      <w:r w:rsidRPr="00232DA0">
        <w:rPr>
          <w:rFonts w:eastAsia="Times New Roman"/>
          <w:color w:val="000000"/>
          <w:sz w:val="20"/>
          <w:szCs w:val="20"/>
        </w:rPr>
        <w:t xml:space="preserve"> </w:t>
      </w:r>
      <w:r w:rsidRPr="00E61CC0">
        <w:rPr>
          <w:rFonts w:eastAsia="Times New Roman"/>
          <w:color w:val="000000"/>
          <w:sz w:val="20"/>
          <w:szCs w:val="20"/>
        </w:rPr>
        <w:t>ու</w:t>
      </w:r>
      <w:r w:rsidRPr="00232DA0">
        <w:rPr>
          <w:rFonts w:eastAsia="Times New Roman"/>
          <w:color w:val="000000"/>
          <w:sz w:val="20"/>
          <w:szCs w:val="20"/>
        </w:rPr>
        <w:t xml:space="preserve"> </w:t>
      </w:r>
      <w:r w:rsidRPr="00E61CC0">
        <w:rPr>
          <w:rFonts w:eastAsia="Times New Roman"/>
          <w:color w:val="000000"/>
          <w:sz w:val="20"/>
          <w:szCs w:val="20"/>
        </w:rPr>
        <w:t>պաշտոնային</w:t>
      </w:r>
      <w:r w:rsidRPr="00232DA0">
        <w:rPr>
          <w:rFonts w:eastAsia="Times New Roman"/>
          <w:color w:val="000000"/>
          <w:sz w:val="20"/>
          <w:szCs w:val="20"/>
        </w:rPr>
        <w:t xml:space="preserve"> </w:t>
      </w:r>
      <w:r w:rsidRPr="00E61CC0">
        <w:rPr>
          <w:rFonts w:eastAsia="Times New Roman"/>
          <w:color w:val="000000"/>
          <w:sz w:val="20"/>
          <w:szCs w:val="20"/>
        </w:rPr>
        <w:t>դրույքաչափերը</w:t>
      </w:r>
      <w:r w:rsidRPr="00232DA0">
        <w:rPr>
          <w:rFonts w:eastAsia="Times New Roman"/>
          <w:color w:val="000000"/>
          <w:sz w:val="20"/>
          <w:szCs w:val="20"/>
        </w:rPr>
        <w:t xml:space="preserve"> </w:t>
      </w:r>
      <w:r w:rsidRPr="00E61CC0">
        <w:rPr>
          <w:rFonts w:eastAsia="Times New Roman"/>
          <w:color w:val="000000"/>
          <w:sz w:val="20"/>
          <w:szCs w:val="20"/>
        </w:rPr>
        <w:t>հաստատվելուց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մեկամսյա</w:t>
      </w:r>
      <w:r w:rsidRPr="00232DA0">
        <w:rPr>
          <w:rFonts w:eastAsia="Times New Roman"/>
          <w:color w:val="000000"/>
          <w:sz w:val="20"/>
          <w:szCs w:val="20"/>
        </w:rPr>
        <w:t xml:space="preserve"> </w:t>
      </w:r>
      <w:r w:rsidRPr="00E61CC0">
        <w:rPr>
          <w:rFonts w:eastAsia="Times New Roman"/>
          <w:color w:val="000000"/>
          <w:sz w:val="20"/>
          <w:szCs w:val="20"/>
        </w:rPr>
        <w:t>ժամկետում</w:t>
      </w:r>
      <w:r w:rsidRPr="00232DA0">
        <w:rPr>
          <w:rFonts w:eastAsia="Times New Roman"/>
          <w:color w:val="000000"/>
          <w:sz w:val="20"/>
          <w:szCs w:val="20"/>
        </w:rPr>
        <w:t xml:space="preserve">, </w:t>
      </w:r>
      <w:r w:rsidRPr="00E61CC0">
        <w:rPr>
          <w:rFonts w:eastAsia="Times New Roman"/>
          <w:color w:val="000000"/>
          <w:sz w:val="20"/>
          <w:szCs w:val="20"/>
        </w:rPr>
        <w:t>նշանակումներ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կատարում</w:t>
      </w:r>
      <w:r w:rsidRPr="00232DA0">
        <w:rPr>
          <w:rFonts w:eastAsia="Times New Roman"/>
          <w:color w:val="000000"/>
          <w:sz w:val="20"/>
          <w:szCs w:val="20"/>
        </w:rPr>
        <w:t xml:space="preserve"> </w:t>
      </w:r>
      <w:r w:rsidRPr="00E61CC0">
        <w:rPr>
          <w:rFonts w:eastAsia="Times New Roman"/>
          <w:color w:val="000000"/>
          <w:sz w:val="20"/>
          <w:szCs w:val="20"/>
        </w:rPr>
        <w:t>հայեցողական</w:t>
      </w:r>
      <w:r w:rsidRPr="00232DA0">
        <w:rPr>
          <w:rFonts w:eastAsia="Times New Roman"/>
          <w:color w:val="000000"/>
          <w:sz w:val="20"/>
          <w:szCs w:val="20"/>
        </w:rPr>
        <w:t xml:space="preserve"> պաշտոններում:</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4. Համայնքի ղեկավարը իր ներկայացմամբ և ավագանու համաձայնությամբ նշանակում է համայնքային բյուջետային հիմնարկների ղեկավարներին:</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lastRenderedPageBreak/>
        <w:t xml:space="preserve">5.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w:t>
      </w:r>
      <w:r w:rsidRPr="00E61CC0">
        <w:rPr>
          <w:rFonts w:eastAsia="Times New Roman"/>
          <w:color w:val="000000"/>
          <w:sz w:val="20"/>
          <w:szCs w:val="20"/>
        </w:rPr>
        <w:t>սույն</w:t>
      </w:r>
      <w:r w:rsidRPr="00232DA0">
        <w:rPr>
          <w:rFonts w:eastAsia="Times New Roman"/>
          <w:color w:val="000000"/>
          <w:sz w:val="20"/>
          <w:szCs w:val="20"/>
        </w:rPr>
        <w:t xml:space="preserve"> </w:t>
      </w:r>
      <w:r w:rsidRPr="00E61CC0">
        <w:rPr>
          <w:rFonts w:eastAsia="Times New Roman"/>
          <w:color w:val="000000"/>
          <w:sz w:val="20"/>
          <w:szCs w:val="20"/>
        </w:rPr>
        <w:t>օրենքով</w:t>
      </w:r>
      <w:r w:rsidRPr="00232DA0">
        <w:rPr>
          <w:rFonts w:eastAsia="Times New Roman"/>
          <w:color w:val="000000"/>
          <w:sz w:val="20"/>
          <w:szCs w:val="20"/>
        </w:rPr>
        <w:t xml:space="preserve"> </w:t>
      </w:r>
      <w:r w:rsidRPr="00E61CC0">
        <w:rPr>
          <w:rFonts w:eastAsia="Times New Roman"/>
          <w:color w:val="000000"/>
          <w:sz w:val="20"/>
          <w:szCs w:val="20"/>
        </w:rPr>
        <w:t>սահմանված</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 </w:t>
      </w:r>
      <w:proofErr w:type="gramStart"/>
      <w:r w:rsidRPr="00E61CC0">
        <w:rPr>
          <w:rFonts w:eastAsia="Times New Roman"/>
          <w:color w:val="000000"/>
          <w:sz w:val="20"/>
          <w:szCs w:val="20"/>
        </w:rPr>
        <w:t>համայնքի</w:t>
      </w:r>
      <w:proofErr w:type="gramEnd"/>
      <w:r w:rsidRPr="00232DA0">
        <w:rPr>
          <w:rFonts w:eastAsia="Times New Roman"/>
          <w:color w:val="000000"/>
          <w:sz w:val="20"/>
          <w:szCs w:val="20"/>
        </w:rPr>
        <w:t xml:space="preserve"> ղեկավարը </w:t>
      </w:r>
      <w:r w:rsidRPr="00E61CC0">
        <w:rPr>
          <w:rFonts w:eastAsia="Times New Roman"/>
          <w:color w:val="000000"/>
          <w:sz w:val="20"/>
          <w:szCs w:val="20"/>
        </w:rPr>
        <w:t>անհատական</w:t>
      </w:r>
      <w:r w:rsidRPr="00232DA0">
        <w:rPr>
          <w:rFonts w:eastAsia="Times New Roman"/>
          <w:color w:val="000000"/>
          <w:sz w:val="20"/>
          <w:szCs w:val="20"/>
        </w:rPr>
        <w:t xml:space="preserve"> </w:t>
      </w:r>
      <w:r w:rsidRPr="00E61CC0">
        <w:rPr>
          <w:rFonts w:eastAsia="Times New Roman"/>
          <w:color w:val="000000"/>
          <w:sz w:val="20"/>
          <w:szCs w:val="20"/>
        </w:rPr>
        <w:t>ակտեր</w:t>
      </w:r>
      <w:r w:rsidRPr="00232DA0">
        <w:rPr>
          <w:rFonts w:eastAsia="Times New Roman"/>
          <w:color w:val="000000"/>
          <w:sz w:val="20"/>
          <w:szCs w:val="20"/>
        </w:rPr>
        <w:t xml:space="preserve"> </w:t>
      </w:r>
      <w:r w:rsidRPr="00E61CC0">
        <w:rPr>
          <w:rFonts w:eastAsia="Times New Roman"/>
          <w:color w:val="000000"/>
          <w:sz w:val="20"/>
          <w:szCs w:val="20"/>
        </w:rPr>
        <w:t>ընդունելուց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պարտավոր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երկօրյա ժամկետում այն ուղարկել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անդամներին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փակցնել</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նստավայրում</w:t>
      </w:r>
      <w:r w:rsidRPr="00232DA0">
        <w:rPr>
          <w:rFonts w:eastAsia="Times New Roman"/>
          <w:color w:val="000000"/>
          <w:sz w:val="20"/>
          <w:szCs w:val="20"/>
        </w:rPr>
        <w:t xml:space="preserve">` բոլորի </w:t>
      </w:r>
      <w:r w:rsidRPr="00E61CC0">
        <w:rPr>
          <w:rFonts w:eastAsia="Times New Roman"/>
          <w:color w:val="000000"/>
          <w:sz w:val="20"/>
          <w:szCs w:val="20"/>
        </w:rPr>
        <w:t>համար</w:t>
      </w:r>
      <w:r w:rsidRPr="00232DA0">
        <w:rPr>
          <w:rFonts w:eastAsia="Times New Roman"/>
          <w:color w:val="000000"/>
          <w:sz w:val="20"/>
          <w:szCs w:val="20"/>
        </w:rPr>
        <w:t xml:space="preserve"> </w:t>
      </w:r>
      <w:r w:rsidRPr="00E61CC0">
        <w:rPr>
          <w:rFonts w:eastAsia="Times New Roman"/>
          <w:color w:val="000000"/>
          <w:sz w:val="20"/>
          <w:szCs w:val="20"/>
        </w:rPr>
        <w:t>տեսանելի</w:t>
      </w:r>
      <w:r w:rsidRPr="00232DA0">
        <w:rPr>
          <w:rFonts w:eastAsia="Times New Roman"/>
          <w:color w:val="000000"/>
          <w:sz w:val="20"/>
          <w:szCs w:val="20"/>
        </w:rPr>
        <w:t xml:space="preserve"> </w:t>
      </w:r>
      <w:r w:rsidRPr="00E61CC0">
        <w:rPr>
          <w:rFonts w:eastAsia="Times New Roman"/>
          <w:color w:val="000000"/>
          <w:sz w:val="20"/>
          <w:szCs w:val="20"/>
        </w:rPr>
        <w:t>տեղում</w:t>
      </w:r>
      <w:r w:rsidRPr="00232DA0">
        <w:rPr>
          <w:rFonts w:eastAsia="Times New Roman"/>
          <w:color w:val="000000"/>
          <w:sz w:val="20"/>
          <w:szCs w:val="20"/>
        </w:rPr>
        <w:t>.</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2) </w:t>
      </w:r>
      <w:proofErr w:type="gramStart"/>
      <w:r w:rsidRPr="00E61CC0">
        <w:rPr>
          <w:rFonts w:eastAsia="Times New Roman"/>
          <w:color w:val="000000"/>
          <w:sz w:val="20"/>
          <w:szCs w:val="20"/>
        </w:rPr>
        <w:t>հաստատում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աշխատակազմի</w:t>
      </w:r>
      <w:r w:rsidRPr="00232DA0">
        <w:rPr>
          <w:rFonts w:eastAsia="Times New Roman"/>
          <w:color w:val="000000"/>
          <w:sz w:val="20"/>
          <w:szCs w:val="20"/>
        </w:rPr>
        <w:t xml:space="preserve"> </w:t>
      </w:r>
      <w:r w:rsidRPr="00E61CC0">
        <w:rPr>
          <w:rFonts w:eastAsia="Times New Roman"/>
          <w:color w:val="000000"/>
          <w:sz w:val="20"/>
          <w:szCs w:val="20"/>
        </w:rPr>
        <w:t>գործավարության</w:t>
      </w:r>
      <w:r w:rsidRPr="00232DA0">
        <w:rPr>
          <w:rFonts w:eastAsia="Times New Roman"/>
          <w:color w:val="000000"/>
          <w:sz w:val="20"/>
          <w:szCs w:val="20"/>
        </w:rPr>
        <w:t xml:space="preserve"> </w:t>
      </w:r>
      <w:r w:rsidRPr="00E61CC0">
        <w:rPr>
          <w:rFonts w:eastAsia="Times New Roman"/>
          <w:color w:val="000000"/>
          <w:sz w:val="20"/>
          <w:szCs w:val="20"/>
        </w:rPr>
        <w:t>կարգը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3) </w:t>
      </w:r>
      <w:proofErr w:type="gramStart"/>
      <w:r w:rsidRPr="00E61CC0">
        <w:rPr>
          <w:rFonts w:eastAsia="Times New Roman"/>
          <w:color w:val="000000"/>
          <w:sz w:val="20"/>
          <w:szCs w:val="20"/>
        </w:rPr>
        <w:t>համայնքային</w:t>
      </w:r>
      <w:proofErr w:type="gramEnd"/>
      <w:r w:rsidRPr="00232DA0">
        <w:rPr>
          <w:rFonts w:eastAsia="Times New Roman"/>
          <w:color w:val="000000"/>
          <w:sz w:val="20"/>
          <w:szCs w:val="20"/>
        </w:rPr>
        <w:t xml:space="preserve"> </w:t>
      </w:r>
      <w:r w:rsidRPr="00E61CC0">
        <w:rPr>
          <w:rFonts w:eastAsia="Times New Roman"/>
          <w:color w:val="000000"/>
          <w:sz w:val="20"/>
          <w:szCs w:val="20"/>
        </w:rPr>
        <w:t>ենթակայության</w:t>
      </w:r>
      <w:r w:rsidRPr="00232DA0">
        <w:rPr>
          <w:rFonts w:eastAsia="Times New Roman"/>
          <w:color w:val="000000"/>
          <w:sz w:val="20"/>
          <w:szCs w:val="20"/>
        </w:rPr>
        <w:t xml:space="preserve"> </w:t>
      </w:r>
      <w:r w:rsidRPr="00E61CC0">
        <w:rPr>
          <w:rFonts w:eastAsia="Times New Roman"/>
          <w:color w:val="000000"/>
          <w:sz w:val="20"/>
          <w:szCs w:val="20"/>
        </w:rPr>
        <w:t>բյուջետային</w:t>
      </w:r>
      <w:r w:rsidRPr="00232DA0">
        <w:rPr>
          <w:rFonts w:eastAsia="Times New Roman"/>
          <w:color w:val="000000"/>
          <w:sz w:val="20"/>
          <w:szCs w:val="20"/>
        </w:rPr>
        <w:t xml:space="preserve"> </w:t>
      </w:r>
      <w:r w:rsidRPr="00E61CC0">
        <w:rPr>
          <w:rFonts w:eastAsia="Times New Roman"/>
          <w:color w:val="000000"/>
          <w:sz w:val="20"/>
          <w:szCs w:val="20"/>
        </w:rPr>
        <w:t>հիմնարկների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ոչ</w:t>
      </w:r>
      <w:r w:rsidRPr="00232DA0">
        <w:rPr>
          <w:rFonts w:eastAsia="Times New Roman"/>
          <w:color w:val="000000"/>
          <w:sz w:val="20"/>
          <w:szCs w:val="20"/>
        </w:rPr>
        <w:t xml:space="preserve"> </w:t>
      </w:r>
      <w:r w:rsidRPr="00E61CC0">
        <w:rPr>
          <w:rFonts w:eastAsia="Times New Roman"/>
          <w:color w:val="000000"/>
          <w:sz w:val="20"/>
          <w:szCs w:val="20"/>
        </w:rPr>
        <w:t>առևտրային</w:t>
      </w:r>
      <w:r w:rsidRPr="00232DA0">
        <w:rPr>
          <w:rFonts w:eastAsia="Times New Roman"/>
          <w:color w:val="000000"/>
          <w:sz w:val="20"/>
          <w:szCs w:val="20"/>
        </w:rPr>
        <w:t xml:space="preserve"> </w:t>
      </w:r>
      <w:r w:rsidRPr="00E61CC0">
        <w:rPr>
          <w:rFonts w:eastAsia="Times New Roman"/>
          <w:color w:val="000000"/>
          <w:sz w:val="20"/>
          <w:szCs w:val="20"/>
        </w:rPr>
        <w:t>կազմակերպությունների</w:t>
      </w:r>
      <w:r w:rsidRPr="00232DA0">
        <w:rPr>
          <w:rFonts w:eastAsia="Times New Roman"/>
          <w:color w:val="000000"/>
          <w:sz w:val="20"/>
          <w:szCs w:val="20"/>
        </w:rPr>
        <w:t xml:space="preserve"> </w:t>
      </w:r>
      <w:r w:rsidRPr="00E61CC0">
        <w:rPr>
          <w:rFonts w:eastAsia="Times New Roman"/>
          <w:color w:val="000000"/>
          <w:sz w:val="20"/>
          <w:szCs w:val="20"/>
        </w:rPr>
        <w:t>ստեղծման</w:t>
      </w:r>
      <w:r w:rsidRPr="00232DA0">
        <w:rPr>
          <w:rFonts w:eastAsia="Times New Roman"/>
          <w:color w:val="000000"/>
          <w:sz w:val="20"/>
          <w:szCs w:val="20"/>
        </w:rPr>
        <w:t xml:space="preserve">, </w:t>
      </w:r>
      <w:r w:rsidRPr="00E61CC0">
        <w:rPr>
          <w:rFonts w:eastAsia="Times New Roman"/>
          <w:color w:val="000000"/>
          <w:sz w:val="20"/>
          <w:szCs w:val="20"/>
        </w:rPr>
        <w:t>վերակազմակերպման</w:t>
      </w:r>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լուծարման</w:t>
      </w:r>
      <w:r w:rsidRPr="00232DA0">
        <w:rPr>
          <w:rFonts w:eastAsia="Times New Roman"/>
          <w:color w:val="000000"/>
          <w:sz w:val="20"/>
          <w:szCs w:val="20"/>
        </w:rPr>
        <w:t xml:space="preserve"> </w:t>
      </w:r>
      <w:r w:rsidRPr="00E61CC0">
        <w:rPr>
          <w:rFonts w:eastAsia="Times New Roman"/>
          <w:color w:val="000000"/>
          <w:sz w:val="20"/>
          <w:szCs w:val="20"/>
        </w:rPr>
        <w:t>մասին</w:t>
      </w:r>
      <w:r w:rsidRPr="00232DA0">
        <w:rPr>
          <w:rFonts w:eastAsia="Times New Roman"/>
          <w:color w:val="000000"/>
          <w:sz w:val="20"/>
          <w:szCs w:val="20"/>
        </w:rPr>
        <w:t xml:space="preserve"> </w:t>
      </w:r>
      <w:r w:rsidRPr="00E61CC0">
        <w:rPr>
          <w:rFonts w:eastAsia="Times New Roman"/>
          <w:color w:val="000000"/>
          <w:sz w:val="20"/>
          <w:szCs w:val="20"/>
        </w:rPr>
        <w:t>որոշման</w:t>
      </w:r>
      <w:r w:rsidRPr="00232DA0">
        <w:rPr>
          <w:rFonts w:eastAsia="Times New Roman"/>
          <w:color w:val="000000"/>
          <w:sz w:val="20"/>
          <w:szCs w:val="20"/>
        </w:rPr>
        <w:t xml:space="preserve"> </w:t>
      </w:r>
      <w:r w:rsidRPr="00E61CC0">
        <w:rPr>
          <w:rFonts w:eastAsia="Times New Roman"/>
          <w:color w:val="000000"/>
          <w:sz w:val="20"/>
          <w:szCs w:val="20"/>
        </w:rPr>
        <w:t>նախագիծը</w:t>
      </w:r>
      <w:r w:rsidRPr="00232DA0">
        <w:rPr>
          <w:rFonts w:eastAsia="Times New Roman"/>
          <w:color w:val="000000"/>
          <w:sz w:val="20"/>
          <w:szCs w:val="20"/>
        </w:rPr>
        <w:t xml:space="preserve"> </w:t>
      </w:r>
      <w:r w:rsidRPr="00E61CC0">
        <w:rPr>
          <w:rFonts w:eastAsia="Times New Roman"/>
          <w:color w:val="000000"/>
          <w:sz w:val="20"/>
          <w:szCs w:val="20"/>
        </w:rPr>
        <w:t>ներկայացնում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հաստատմանը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4) </w:t>
      </w:r>
      <w:proofErr w:type="gramStart"/>
      <w:r w:rsidRPr="00232DA0">
        <w:rPr>
          <w:rFonts w:eastAsia="Times New Roman"/>
          <w:color w:val="000000"/>
          <w:sz w:val="20"/>
          <w:szCs w:val="20"/>
        </w:rPr>
        <w:t>համայնքային</w:t>
      </w:r>
      <w:proofErr w:type="gramEnd"/>
      <w:r w:rsidRPr="00232DA0">
        <w:rPr>
          <w:rFonts w:eastAsia="Times New Roman"/>
          <w:color w:val="000000"/>
          <w:sz w:val="20"/>
          <w:szCs w:val="20"/>
        </w:rPr>
        <w:t xml:space="preserve"> ենթակայության առևտրային կազմակերպությունների խորհուրդների և վերստուգիչ մարմինների կազմերի վերաբերյալ որոշման նախագծերը ներկայացնում է ավագանու հաստատմանը.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5) </w:t>
      </w:r>
      <w:proofErr w:type="gramStart"/>
      <w:r w:rsidRPr="00232DA0">
        <w:rPr>
          <w:rFonts w:eastAsia="Times New Roman"/>
          <w:color w:val="000000"/>
          <w:sz w:val="20"/>
          <w:szCs w:val="20"/>
        </w:rPr>
        <w:t>առաջարկություն</w:t>
      </w:r>
      <w:proofErr w:type="gramEnd"/>
      <w:r w:rsidRPr="00232DA0">
        <w:rPr>
          <w:rFonts w:eastAsia="Times New Roman"/>
          <w:color w:val="000000"/>
          <w:sz w:val="20"/>
          <w:szCs w:val="20"/>
        </w:rPr>
        <w:t xml:space="preserve"> է ներկայացնում համայնքի ավագանուն` համայնքում տեղական ինքնակառավարմանը բնակիչների մասնակցության կարգը հաստատելու վերաբերյալ.</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6) </w:t>
      </w:r>
      <w:proofErr w:type="gramStart"/>
      <w:r w:rsidRPr="00232DA0">
        <w:rPr>
          <w:rFonts w:eastAsia="Times New Roman"/>
          <w:color w:val="000000"/>
          <w:sz w:val="20"/>
          <w:szCs w:val="20"/>
        </w:rPr>
        <w:t>առաջարկություն</w:t>
      </w:r>
      <w:proofErr w:type="gramEnd"/>
      <w:r w:rsidRPr="00232DA0">
        <w:rPr>
          <w:rFonts w:eastAsia="Times New Roman"/>
          <w:color w:val="000000"/>
          <w:sz w:val="20"/>
          <w:szCs w:val="20"/>
        </w:rPr>
        <w:t xml:space="preserve"> է ներկայացնում համայնքի ավագանուն` համայնքի ղեկավարին կից, համայնքի տարածքում հասարակական կարգով գործող խորհրդակցական մարմինների քանակը, անվանումներն ու ձևավորման կարգը հաստատելու վերաբերյալ.</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7) </w:t>
      </w:r>
      <w:proofErr w:type="gramStart"/>
      <w:r w:rsidRPr="00232DA0">
        <w:rPr>
          <w:rFonts w:eastAsia="Times New Roman"/>
          <w:color w:val="000000"/>
          <w:sz w:val="20"/>
          <w:szCs w:val="20"/>
        </w:rPr>
        <w:t>համայնքի</w:t>
      </w:r>
      <w:proofErr w:type="gramEnd"/>
      <w:r w:rsidRPr="00232DA0">
        <w:rPr>
          <w:rFonts w:eastAsia="Times New Roman"/>
          <w:color w:val="000000"/>
          <w:sz w:val="20"/>
          <w:szCs w:val="20"/>
        </w:rPr>
        <w:t xml:space="preserve"> ավագանու որոշմամբ և սահմանած պայմաններով օտարում կամ օգտագործման է տրամադրում համայնքի սեփականություն համարվող գույքը.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8) Հայաստանի Հանրապետության կառավարության սահմանած կարգով կազմում և Հայաստանի Հանրապետության ավտոմոբիլային ճանապարհների անվանացանկում ընդգրկված ճանապարհների մաս հանդիսացող տարանցիկ ճանապարհներին վերաբերող մասով (բացառությամբ Երևան քաղաքի) լիազոր մարմնի հետ համաձայնեցնելուց հետո համայնքի ավագանու հաստատմանն է ներկայացնում համայնքում ճանապարհային երթևեկության կազմակերպման սխեման (համայնքային ենթակայության ճանապարհների մասով) և կայացնում է որոշումներ՝ այդ սխեմային համապատասխան անվտանգ երթևեկության կազմակերպման համար անհրաժեշտ ճանապարհային երթևեկության կազմակերպման կահավորանքի ու այլ տեխնիկական միջոցների տեղադրման վերաբերյալ՝ երթևեկության անվտանգության մասով համաձայնեցնելով պետական լիազոր մարմնի հետ.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9) </w:t>
      </w:r>
      <w:proofErr w:type="gramStart"/>
      <w:r w:rsidRPr="00232DA0">
        <w:rPr>
          <w:rFonts w:eastAsia="Times New Roman"/>
          <w:color w:val="000000"/>
          <w:sz w:val="20"/>
          <w:szCs w:val="20"/>
        </w:rPr>
        <w:t>համայնքի</w:t>
      </w:r>
      <w:proofErr w:type="gramEnd"/>
      <w:r w:rsidRPr="00232DA0">
        <w:rPr>
          <w:rFonts w:eastAsia="Times New Roman"/>
          <w:color w:val="000000"/>
          <w:sz w:val="20"/>
          <w:szCs w:val="20"/>
        </w:rPr>
        <w:t xml:space="preserve"> ավագանու հաստատմանն է ներկայացնում համայնքի անվանման և վերանվանման ենթակա փողոցները, պողոտաները, հրապարակները, զբոսայգիները, համայնքային ենթակայության կրթական, մշակութային և այլ հիմնարկներն ու կազմակերպությունները և օրենքով սահմանված կարգով ներկայացնում է գրանցման (բացառությամբ պատմամշակութային ու բնապատմական հուշարձանների).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10) </w:t>
      </w:r>
      <w:proofErr w:type="gramStart"/>
      <w:r w:rsidRPr="00E61CC0">
        <w:rPr>
          <w:rFonts w:eastAsia="Times New Roman"/>
          <w:color w:val="000000"/>
          <w:sz w:val="20"/>
          <w:szCs w:val="20"/>
        </w:rPr>
        <w:t>սահմանում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շենքերի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շինությունների</w:t>
      </w:r>
      <w:r w:rsidRPr="00232DA0">
        <w:rPr>
          <w:rFonts w:eastAsia="Times New Roman"/>
          <w:color w:val="000000"/>
          <w:sz w:val="20"/>
          <w:szCs w:val="20"/>
        </w:rPr>
        <w:t xml:space="preserve"> </w:t>
      </w:r>
      <w:r w:rsidRPr="00E61CC0">
        <w:rPr>
          <w:rFonts w:eastAsia="Times New Roman"/>
          <w:color w:val="000000"/>
          <w:sz w:val="20"/>
          <w:szCs w:val="20"/>
        </w:rPr>
        <w:t>համարակալումը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11) </w:t>
      </w:r>
      <w:proofErr w:type="gramStart"/>
      <w:r w:rsidRPr="00E61CC0">
        <w:rPr>
          <w:rFonts w:eastAsia="Times New Roman"/>
          <w:color w:val="000000"/>
          <w:sz w:val="20"/>
          <w:szCs w:val="20"/>
        </w:rPr>
        <w:t>օրենքով</w:t>
      </w:r>
      <w:proofErr w:type="gramEnd"/>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կառավարության</w:t>
      </w:r>
      <w:r w:rsidRPr="00232DA0">
        <w:rPr>
          <w:rFonts w:eastAsia="Times New Roman"/>
          <w:color w:val="000000"/>
          <w:sz w:val="20"/>
          <w:szCs w:val="20"/>
        </w:rPr>
        <w:t xml:space="preserve"> </w:t>
      </w:r>
      <w:r w:rsidRPr="00E61CC0">
        <w:rPr>
          <w:rFonts w:eastAsia="Times New Roman"/>
          <w:color w:val="000000"/>
          <w:sz w:val="20"/>
          <w:szCs w:val="20"/>
        </w:rPr>
        <w:t>սահմանած</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r w:rsidRPr="00E61CC0">
        <w:rPr>
          <w:rFonts w:eastAsia="Times New Roman"/>
          <w:color w:val="000000"/>
          <w:sz w:val="20"/>
          <w:szCs w:val="20"/>
        </w:rPr>
        <w:t>վարում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քաղաքաշինական</w:t>
      </w:r>
      <w:r w:rsidRPr="00232DA0">
        <w:rPr>
          <w:rFonts w:eastAsia="Times New Roman"/>
          <w:color w:val="000000"/>
          <w:sz w:val="20"/>
          <w:szCs w:val="20"/>
        </w:rPr>
        <w:t xml:space="preserve">, </w:t>
      </w:r>
      <w:r w:rsidRPr="00E61CC0">
        <w:rPr>
          <w:rFonts w:eastAsia="Times New Roman"/>
          <w:color w:val="000000"/>
          <w:sz w:val="20"/>
          <w:szCs w:val="20"/>
        </w:rPr>
        <w:t>բնապահպանական</w:t>
      </w:r>
      <w:r w:rsidRPr="00232DA0">
        <w:rPr>
          <w:rFonts w:eastAsia="Times New Roman"/>
          <w:color w:val="000000"/>
          <w:sz w:val="20"/>
          <w:szCs w:val="20"/>
        </w:rPr>
        <w:t xml:space="preserve">, </w:t>
      </w:r>
      <w:r w:rsidRPr="00E61CC0">
        <w:rPr>
          <w:rFonts w:eastAsia="Times New Roman"/>
          <w:color w:val="000000"/>
          <w:sz w:val="20"/>
          <w:szCs w:val="20"/>
        </w:rPr>
        <w:t>գյուղատնտեսական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այլ</w:t>
      </w:r>
      <w:r w:rsidRPr="00232DA0">
        <w:rPr>
          <w:rFonts w:eastAsia="Times New Roman"/>
          <w:color w:val="000000"/>
          <w:sz w:val="20"/>
          <w:szCs w:val="20"/>
        </w:rPr>
        <w:t xml:space="preserve"> </w:t>
      </w:r>
      <w:r w:rsidRPr="00E61CC0">
        <w:rPr>
          <w:rFonts w:eastAsia="Times New Roman"/>
          <w:color w:val="000000"/>
          <w:sz w:val="20"/>
          <w:szCs w:val="20"/>
        </w:rPr>
        <w:t>կադաստրներ</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12) </w:t>
      </w:r>
      <w:proofErr w:type="gramStart"/>
      <w:r w:rsidRPr="00E61CC0">
        <w:rPr>
          <w:rFonts w:eastAsia="Times New Roman"/>
          <w:color w:val="000000"/>
          <w:sz w:val="20"/>
          <w:szCs w:val="20"/>
        </w:rPr>
        <w:t>օրենքով</w:t>
      </w:r>
      <w:proofErr w:type="gramEnd"/>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կառավարության</w:t>
      </w:r>
      <w:r w:rsidRPr="00232DA0">
        <w:rPr>
          <w:rFonts w:eastAsia="Times New Roman"/>
          <w:color w:val="000000"/>
          <w:sz w:val="20"/>
          <w:szCs w:val="20"/>
        </w:rPr>
        <w:t xml:space="preserve"> </w:t>
      </w:r>
      <w:r w:rsidRPr="00E61CC0">
        <w:rPr>
          <w:rFonts w:eastAsia="Times New Roman"/>
          <w:color w:val="000000"/>
          <w:sz w:val="20"/>
          <w:szCs w:val="20"/>
        </w:rPr>
        <w:t>սահմանած</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r w:rsidRPr="00E61CC0">
        <w:rPr>
          <w:rFonts w:eastAsia="Times New Roman"/>
          <w:color w:val="000000"/>
          <w:sz w:val="20"/>
          <w:szCs w:val="20"/>
        </w:rPr>
        <w:t>միջոցներ</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ձեռնարկում</w:t>
      </w:r>
      <w:r w:rsidRPr="00232DA0">
        <w:rPr>
          <w:rFonts w:eastAsia="Times New Roman"/>
          <w:color w:val="000000"/>
          <w:sz w:val="20"/>
          <w:szCs w:val="20"/>
        </w:rPr>
        <w:t xml:space="preserve"> </w:t>
      </w:r>
      <w:r w:rsidRPr="00E61CC0">
        <w:rPr>
          <w:rFonts w:eastAsia="Times New Roman"/>
          <w:color w:val="000000"/>
          <w:sz w:val="20"/>
          <w:szCs w:val="20"/>
        </w:rPr>
        <w:t>քաղաքացիական</w:t>
      </w:r>
      <w:r w:rsidRPr="00232DA0">
        <w:rPr>
          <w:rFonts w:eastAsia="Times New Roman"/>
          <w:color w:val="000000"/>
          <w:sz w:val="20"/>
          <w:szCs w:val="20"/>
        </w:rPr>
        <w:t xml:space="preserve"> </w:t>
      </w:r>
      <w:r w:rsidRPr="00E61CC0">
        <w:rPr>
          <w:rFonts w:eastAsia="Times New Roman"/>
          <w:color w:val="000000"/>
          <w:sz w:val="20"/>
          <w:szCs w:val="20"/>
        </w:rPr>
        <w:t>պաշտպանության</w:t>
      </w:r>
      <w:r w:rsidRPr="00232DA0">
        <w:rPr>
          <w:rFonts w:eastAsia="Times New Roman"/>
          <w:color w:val="000000"/>
          <w:sz w:val="20"/>
          <w:szCs w:val="20"/>
        </w:rPr>
        <w:t xml:space="preserve">, </w:t>
      </w:r>
      <w:r w:rsidRPr="00E61CC0">
        <w:rPr>
          <w:rFonts w:eastAsia="Times New Roman"/>
          <w:color w:val="000000"/>
          <w:sz w:val="20"/>
          <w:szCs w:val="20"/>
        </w:rPr>
        <w:t>հակահամաճարակային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կարանտինային</w:t>
      </w:r>
      <w:r w:rsidRPr="00232DA0">
        <w:rPr>
          <w:rFonts w:eastAsia="Times New Roman"/>
          <w:color w:val="000000"/>
          <w:sz w:val="20"/>
          <w:szCs w:val="20"/>
        </w:rPr>
        <w:t xml:space="preserve"> </w:t>
      </w:r>
      <w:r w:rsidRPr="00E61CC0">
        <w:rPr>
          <w:rFonts w:eastAsia="Times New Roman"/>
          <w:color w:val="000000"/>
          <w:sz w:val="20"/>
          <w:szCs w:val="20"/>
        </w:rPr>
        <w:t>միջոցառումների</w:t>
      </w:r>
      <w:r w:rsidRPr="00232DA0">
        <w:rPr>
          <w:rFonts w:eastAsia="Times New Roman"/>
          <w:color w:val="000000"/>
          <w:sz w:val="20"/>
          <w:szCs w:val="20"/>
        </w:rPr>
        <w:t xml:space="preserve">, </w:t>
      </w:r>
      <w:r w:rsidRPr="00E61CC0">
        <w:rPr>
          <w:rFonts w:eastAsia="Times New Roman"/>
          <w:color w:val="000000"/>
          <w:sz w:val="20"/>
          <w:szCs w:val="20"/>
        </w:rPr>
        <w:t>ինչպես</w:t>
      </w:r>
      <w:r w:rsidRPr="00232DA0">
        <w:rPr>
          <w:rFonts w:eastAsia="Times New Roman"/>
          <w:color w:val="000000"/>
          <w:sz w:val="20"/>
          <w:szCs w:val="20"/>
        </w:rPr>
        <w:t xml:space="preserve"> </w:t>
      </w:r>
      <w:r w:rsidRPr="00E61CC0">
        <w:rPr>
          <w:rFonts w:eastAsia="Times New Roman"/>
          <w:color w:val="000000"/>
          <w:sz w:val="20"/>
          <w:szCs w:val="20"/>
        </w:rPr>
        <w:t>նաև</w:t>
      </w:r>
      <w:r w:rsidRPr="00232DA0">
        <w:rPr>
          <w:rFonts w:eastAsia="Times New Roman"/>
          <w:color w:val="000000"/>
          <w:sz w:val="20"/>
          <w:szCs w:val="20"/>
        </w:rPr>
        <w:t xml:space="preserve"> </w:t>
      </w:r>
      <w:r w:rsidRPr="00E61CC0">
        <w:rPr>
          <w:rFonts w:eastAsia="Times New Roman"/>
          <w:color w:val="000000"/>
          <w:sz w:val="20"/>
          <w:szCs w:val="20"/>
        </w:rPr>
        <w:t>տեխնոլոգիական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տարերային</w:t>
      </w:r>
      <w:r w:rsidRPr="00232DA0">
        <w:rPr>
          <w:rFonts w:eastAsia="Times New Roman"/>
          <w:color w:val="000000"/>
          <w:sz w:val="20"/>
          <w:szCs w:val="20"/>
        </w:rPr>
        <w:t xml:space="preserve"> </w:t>
      </w:r>
      <w:r w:rsidRPr="00E61CC0">
        <w:rPr>
          <w:rFonts w:eastAsia="Times New Roman"/>
          <w:color w:val="000000"/>
          <w:sz w:val="20"/>
          <w:szCs w:val="20"/>
        </w:rPr>
        <w:t>աղետների</w:t>
      </w:r>
      <w:r w:rsidRPr="00232DA0">
        <w:rPr>
          <w:rFonts w:eastAsia="Times New Roman"/>
          <w:color w:val="000000"/>
          <w:sz w:val="20"/>
          <w:szCs w:val="20"/>
        </w:rPr>
        <w:t xml:space="preserve"> </w:t>
      </w:r>
      <w:r w:rsidRPr="00E61CC0">
        <w:rPr>
          <w:rFonts w:eastAsia="Times New Roman"/>
          <w:color w:val="000000"/>
          <w:sz w:val="20"/>
          <w:szCs w:val="20"/>
        </w:rPr>
        <w:t>վտանգների</w:t>
      </w:r>
      <w:r w:rsidRPr="00232DA0">
        <w:rPr>
          <w:rFonts w:eastAsia="Times New Roman"/>
          <w:color w:val="000000"/>
          <w:sz w:val="20"/>
          <w:szCs w:val="20"/>
        </w:rPr>
        <w:t xml:space="preserve"> </w:t>
      </w:r>
      <w:r w:rsidRPr="00E61CC0">
        <w:rPr>
          <w:rFonts w:eastAsia="Times New Roman"/>
          <w:color w:val="000000"/>
          <w:sz w:val="20"/>
          <w:szCs w:val="20"/>
        </w:rPr>
        <w:t>նվազեցման</w:t>
      </w:r>
      <w:r w:rsidRPr="00232DA0">
        <w:rPr>
          <w:rFonts w:eastAsia="Times New Roman"/>
          <w:color w:val="000000"/>
          <w:sz w:val="20"/>
          <w:szCs w:val="20"/>
        </w:rPr>
        <w:t xml:space="preserve"> </w:t>
      </w:r>
      <w:r w:rsidRPr="00E61CC0">
        <w:rPr>
          <w:rFonts w:eastAsia="Times New Roman"/>
          <w:color w:val="000000"/>
          <w:sz w:val="20"/>
          <w:szCs w:val="20"/>
        </w:rPr>
        <w:t>ու</w:t>
      </w:r>
      <w:r w:rsidRPr="00232DA0">
        <w:rPr>
          <w:rFonts w:eastAsia="Times New Roman"/>
          <w:color w:val="000000"/>
          <w:sz w:val="20"/>
          <w:szCs w:val="20"/>
        </w:rPr>
        <w:t xml:space="preserve"> </w:t>
      </w:r>
      <w:r w:rsidRPr="00E61CC0">
        <w:rPr>
          <w:rFonts w:eastAsia="Times New Roman"/>
          <w:color w:val="000000"/>
          <w:sz w:val="20"/>
          <w:szCs w:val="20"/>
        </w:rPr>
        <w:t>հետևանքների</w:t>
      </w:r>
      <w:r w:rsidRPr="00232DA0">
        <w:rPr>
          <w:rFonts w:eastAsia="Times New Roman"/>
          <w:color w:val="000000"/>
          <w:sz w:val="20"/>
          <w:szCs w:val="20"/>
        </w:rPr>
        <w:t xml:space="preserve"> </w:t>
      </w:r>
      <w:r w:rsidRPr="00E61CC0">
        <w:rPr>
          <w:rFonts w:eastAsia="Times New Roman"/>
          <w:color w:val="000000"/>
          <w:sz w:val="20"/>
          <w:szCs w:val="20"/>
        </w:rPr>
        <w:t>վերացման</w:t>
      </w:r>
      <w:r w:rsidRPr="00232DA0">
        <w:rPr>
          <w:rFonts w:eastAsia="Times New Roman"/>
          <w:color w:val="000000"/>
          <w:sz w:val="20"/>
          <w:szCs w:val="20"/>
        </w:rPr>
        <w:t xml:space="preserve"> </w:t>
      </w:r>
      <w:r w:rsidRPr="00E61CC0">
        <w:rPr>
          <w:rFonts w:eastAsia="Times New Roman"/>
          <w:color w:val="000000"/>
          <w:sz w:val="20"/>
          <w:szCs w:val="20"/>
        </w:rPr>
        <w:t>հետ</w:t>
      </w:r>
      <w:r w:rsidRPr="00232DA0">
        <w:rPr>
          <w:rFonts w:eastAsia="Times New Roman"/>
          <w:color w:val="000000"/>
          <w:sz w:val="20"/>
          <w:szCs w:val="20"/>
        </w:rPr>
        <w:t xml:space="preserve"> </w:t>
      </w:r>
      <w:r w:rsidRPr="00E61CC0">
        <w:rPr>
          <w:rFonts w:eastAsia="Times New Roman"/>
          <w:color w:val="000000"/>
          <w:sz w:val="20"/>
          <w:szCs w:val="20"/>
        </w:rPr>
        <w:t>կապված</w:t>
      </w:r>
      <w:r w:rsidRPr="00232DA0">
        <w:rPr>
          <w:rFonts w:eastAsia="Times New Roman"/>
          <w:color w:val="000000"/>
          <w:sz w:val="20"/>
          <w:szCs w:val="20"/>
        </w:rPr>
        <w:t xml:space="preserve"> </w:t>
      </w:r>
      <w:r w:rsidRPr="00E61CC0">
        <w:rPr>
          <w:rFonts w:eastAsia="Times New Roman"/>
          <w:color w:val="000000"/>
          <w:sz w:val="20"/>
          <w:szCs w:val="20"/>
        </w:rPr>
        <w:t>աշխատանքների</w:t>
      </w:r>
      <w:r w:rsidRPr="00232DA0">
        <w:rPr>
          <w:rFonts w:eastAsia="Times New Roman"/>
          <w:color w:val="000000"/>
          <w:sz w:val="20"/>
          <w:szCs w:val="20"/>
        </w:rPr>
        <w:t xml:space="preserve"> </w:t>
      </w:r>
      <w:r w:rsidRPr="00E61CC0">
        <w:rPr>
          <w:rFonts w:eastAsia="Times New Roman"/>
          <w:color w:val="000000"/>
          <w:sz w:val="20"/>
          <w:szCs w:val="20"/>
        </w:rPr>
        <w:t>կազմակերպման</w:t>
      </w:r>
      <w:r w:rsidRPr="00232DA0">
        <w:rPr>
          <w:rFonts w:eastAsia="Times New Roman"/>
          <w:color w:val="000000"/>
          <w:sz w:val="20"/>
          <w:szCs w:val="20"/>
        </w:rPr>
        <w:t xml:space="preserve"> </w:t>
      </w:r>
      <w:r w:rsidRPr="00E61CC0">
        <w:rPr>
          <w:rFonts w:eastAsia="Times New Roman"/>
          <w:color w:val="000000"/>
          <w:sz w:val="20"/>
          <w:szCs w:val="20"/>
        </w:rPr>
        <w:t>համար</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13) </w:t>
      </w:r>
      <w:proofErr w:type="gramStart"/>
      <w:r w:rsidRPr="00E61CC0">
        <w:rPr>
          <w:rFonts w:eastAsia="Times New Roman"/>
          <w:color w:val="000000"/>
          <w:sz w:val="20"/>
          <w:szCs w:val="20"/>
        </w:rPr>
        <w:t>կազմակերպում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բնակիչների</w:t>
      </w:r>
      <w:r w:rsidRPr="00232DA0">
        <w:rPr>
          <w:rFonts w:eastAsia="Times New Roman"/>
          <w:color w:val="000000"/>
          <w:sz w:val="20"/>
          <w:szCs w:val="20"/>
        </w:rPr>
        <w:t xml:space="preserve"> </w:t>
      </w:r>
      <w:r w:rsidRPr="00E61CC0">
        <w:rPr>
          <w:rFonts w:eastAsia="Times New Roman"/>
          <w:color w:val="000000"/>
          <w:sz w:val="20"/>
          <w:szCs w:val="20"/>
        </w:rPr>
        <w:t>հաշվառումը</w:t>
      </w:r>
      <w:r w:rsidRPr="00232DA0">
        <w:rPr>
          <w:rFonts w:eastAsia="Times New Roman"/>
          <w:color w:val="000000"/>
          <w:sz w:val="20"/>
          <w:szCs w:val="20"/>
        </w:rPr>
        <w:t xml:space="preserve">.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14) </w:t>
      </w:r>
      <w:proofErr w:type="gramStart"/>
      <w:r w:rsidRPr="00232DA0">
        <w:rPr>
          <w:rFonts w:eastAsia="Times New Roman"/>
          <w:color w:val="000000"/>
          <w:sz w:val="20"/>
          <w:szCs w:val="20"/>
        </w:rPr>
        <w:t>կատարում</w:t>
      </w:r>
      <w:proofErr w:type="gramEnd"/>
      <w:r w:rsidRPr="00232DA0">
        <w:rPr>
          <w:rFonts w:eastAsia="Times New Roman"/>
          <w:color w:val="000000"/>
          <w:sz w:val="20"/>
          <w:szCs w:val="20"/>
        </w:rPr>
        <w:t xml:space="preserve"> է քաղաքացիների ընդունելություն, օրենքով սահմանված կարգով քննության է առնում քաղաքացիների առաջարկությունները, դիմումներն ու բողոքները և ձեռնարկում է միջոցներ.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lastRenderedPageBreak/>
        <w:t xml:space="preserve">15) </w:t>
      </w:r>
      <w:proofErr w:type="gramStart"/>
      <w:r w:rsidRPr="00E61CC0">
        <w:rPr>
          <w:rFonts w:eastAsia="Times New Roman"/>
          <w:color w:val="000000"/>
          <w:sz w:val="20"/>
          <w:szCs w:val="20"/>
        </w:rPr>
        <w:t>սահմանում</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խնամակալություն</w:t>
      </w:r>
      <w:r w:rsidRPr="00232DA0">
        <w:rPr>
          <w:rFonts w:eastAsia="Times New Roman"/>
          <w:color w:val="000000"/>
          <w:sz w:val="20"/>
          <w:szCs w:val="20"/>
        </w:rPr>
        <w:t xml:space="preserve">, </w:t>
      </w:r>
      <w:r w:rsidRPr="00E61CC0">
        <w:rPr>
          <w:rFonts w:eastAsia="Times New Roman"/>
          <w:color w:val="000000"/>
          <w:sz w:val="20"/>
          <w:szCs w:val="20"/>
        </w:rPr>
        <w:t>հոգաբարձություն</w:t>
      </w:r>
      <w:r w:rsidRPr="00232DA0">
        <w:rPr>
          <w:rFonts w:eastAsia="Times New Roman"/>
          <w:color w:val="000000"/>
          <w:sz w:val="20"/>
          <w:szCs w:val="20"/>
        </w:rPr>
        <w:t xml:space="preserve">, </w:t>
      </w:r>
      <w:r w:rsidRPr="00E61CC0">
        <w:rPr>
          <w:rFonts w:eastAsia="Times New Roman"/>
          <w:color w:val="000000"/>
          <w:sz w:val="20"/>
          <w:szCs w:val="20"/>
        </w:rPr>
        <w:t>իրականացնում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խնամակալության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հոգաբարձության</w:t>
      </w:r>
      <w:r w:rsidRPr="00232DA0">
        <w:rPr>
          <w:rFonts w:eastAsia="Times New Roman"/>
          <w:color w:val="000000"/>
          <w:sz w:val="20"/>
          <w:szCs w:val="20"/>
        </w:rPr>
        <w:t xml:space="preserve"> </w:t>
      </w:r>
      <w:r w:rsidRPr="00E61CC0">
        <w:rPr>
          <w:rFonts w:eastAsia="Times New Roman"/>
          <w:color w:val="000000"/>
          <w:sz w:val="20"/>
          <w:szCs w:val="20"/>
        </w:rPr>
        <w:t>մարմիններին</w:t>
      </w:r>
      <w:r w:rsidRPr="00232DA0">
        <w:rPr>
          <w:rFonts w:eastAsia="Times New Roman"/>
          <w:color w:val="000000"/>
          <w:sz w:val="20"/>
          <w:szCs w:val="20"/>
        </w:rPr>
        <w:t xml:space="preserve"> </w:t>
      </w:r>
      <w:r w:rsidRPr="00E61CC0">
        <w:rPr>
          <w:rFonts w:eastAsia="Times New Roman"/>
          <w:color w:val="000000"/>
          <w:sz w:val="20"/>
          <w:szCs w:val="20"/>
        </w:rPr>
        <w:t>օրենքով</w:t>
      </w:r>
      <w:r w:rsidRPr="00232DA0">
        <w:rPr>
          <w:rFonts w:eastAsia="Times New Roman"/>
          <w:color w:val="000000"/>
          <w:sz w:val="20"/>
          <w:szCs w:val="20"/>
        </w:rPr>
        <w:t xml:space="preserve"> </w:t>
      </w:r>
      <w:r w:rsidRPr="00E61CC0">
        <w:rPr>
          <w:rFonts w:eastAsia="Times New Roman"/>
          <w:color w:val="000000"/>
          <w:sz w:val="20"/>
          <w:szCs w:val="20"/>
        </w:rPr>
        <w:t>վերապահված</w:t>
      </w:r>
      <w:r w:rsidRPr="00232DA0">
        <w:rPr>
          <w:rFonts w:eastAsia="Times New Roman"/>
          <w:color w:val="000000"/>
          <w:sz w:val="20"/>
          <w:szCs w:val="20"/>
        </w:rPr>
        <w:t xml:space="preserve"> </w:t>
      </w:r>
      <w:r w:rsidRPr="00E61CC0">
        <w:rPr>
          <w:rFonts w:eastAsia="Times New Roman"/>
          <w:color w:val="000000"/>
          <w:sz w:val="20"/>
          <w:szCs w:val="20"/>
        </w:rPr>
        <w:t>այլ</w:t>
      </w:r>
      <w:r w:rsidRPr="00232DA0">
        <w:rPr>
          <w:rFonts w:eastAsia="Times New Roman"/>
          <w:color w:val="000000"/>
          <w:sz w:val="20"/>
          <w:szCs w:val="20"/>
        </w:rPr>
        <w:t xml:space="preserve"> </w:t>
      </w:r>
      <w:r w:rsidRPr="00E61CC0">
        <w:rPr>
          <w:rFonts w:eastAsia="Times New Roman"/>
          <w:color w:val="000000"/>
          <w:sz w:val="20"/>
          <w:szCs w:val="20"/>
        </w:rPr>
        <w:t>լիազորություններ</w:t>
      </w:r>
      <w:r w:rsidRPr="00232DA0">
        <w:rPr>
          <w:rFonts w:eastAsia="Times New Roman"/>
          <w:color w:val="000000"/>
          <w:sz w:val="20"/>
          <w:szCs w:val="20"/>
        </w:rPr>
        <w:t>.</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16) </w:t>
      </w:r>
      <w:proofErr w:type="gramStart"/>
      <w:r w:rsidRPr="00E61CC0">
        <w:rPr>
          <w:rFonts w:eastAsia="Times New Roman"/>
          <w:color w:val="000000"/>
          <w:sz w:val="20"/>
          <w:szCs w:val="20"/>
        </w:rPr>
        <w:t>միջոցներ</w:t>
      </w:r>
      <w:proofErr w:type="gramEnd"/>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ձեռնարկում</w:t>
      </w:r>
      <w:r w:rsidRPr="00232DA0">
        <w:rPr>
          <w:rFonts w:eastAsia="Times New Roman"/>
          <w:color w:val="000000"/>
          <w:sz w:val="20"/>
          <w:szCs w:val="20"/>
        </w:rPr>
        <w:t xml:space="preserve"> </w:t>
      </w:r>
      <w:r w:rsidRPr="00E61CC0">
        <w:rPr>
          <w:rFonts w:eastAsia="Times New Roman"/>
          <w:color w:val="000000"/>
          <w:sz w:val="20"/>
          <w:szCs w:val="20"/>
        </w:rPr>
        <w:t>իր</w:t>
      </w:r>
      <w:r w:rsidRPr="00232DA0">
        <w:rPr>
          <w:rFonts w:eastAsia="Times New Roman"/>
          <w:color w:val="000000"/>
          <w:sz w:val="20"/>
          <w:szCs w:val="20"/>
        </w:rPr>
        <w:t xml:space="preserve"> </w:t>
      </w:r>
      <w:r w:rsidRPr="00E61CC0">
        <w:rPr>
          <w:rFonts w:eastAsia="Times New Roman"/>
          <w:color w:val="000000"/>
          <w:sz w:val="20"/>
          <w:szCs w:val="20"/>
        </w:rPr>
        <w:t>համայնքում</w:t>
      </w:r>
      <w:r w:rsidRPr="00232DA0">
        <w:rPr>
          <w:rFonts w:eastAsia="Times New Roman"/>
          <w:color w:val="000000"/>
          <w:sz w:val="20"/>
          <w:szCs w:val="20"/>
        </w:rPr>
        <w:t xml:space="preserve"> </w:t>
      </w:r>
      <w:r w:rsidRPr="00E61CC0">
        <w:rPr>
          <w:rFonts w:eastAsia="Times New Roman"/>
          <w:color w:val="000000"/>
          <w:sz w:val="20"/>
          <w:szCs w:val="20"/>
        </w:rPr>
        <w:t>երեխաների</w:t>
      </w:r>
      <w:r w:rsidRPr="00232DA0">
        <w:rPr>
          <w:rFonts w:eastAsia="Times New Roman"/>
          <w:color w:val="000000"/>
          <w:sz w:val="20"/>
          <w:szCs w:val="20"/>
        </w:rPr>
        <w:t xml:space="preserve"> </w:t>
      </w:r>
      <w:r w:rsidRPr="00E61CC0">
        <w:rPr>
          <w:rFonts w:eastAsia="Times New Roman"/>
          <w:color w:val="000000"/>
          <w:sz w:val="20"/>
          <w:szCs w:val="20"/>
        </w:rPr>
        <w:t>ծնունդների</w:t>
      </w:r>
      <w:r w:rsidRPr="00232DA0">
        <w:rPr>
          <w:rFonts w:eastAsia="Times New Roman"/>
          <w:color w:val="000000"/>
          <w:sz w:val="20"/>
          <w:szCs w:val="20"/>
        </w:rPr>
        <w:t xml:space="preserve"> </w:t>
      </w:r>
      <w:r w:rsidRPr="00E61CC0">
        <w:rPr>
          <w:rFonts w:eastAsia="Times New Roman"/>
          <w:color w:val="000000"/>
          <w:sz w:val="20"/>
          <w:szCs w:val="20"/>
        </w:rPr>
        <w:t>չգրանցման</w:t>
      </w:r>
      <w:r w:rsidRPr="00232DA0">
        <w:rPr>
          <w:rFonts w:eastAsia="Times New Roman"/>
          <w:color w:val="000000"/>
          <w:sz w:val="20"/>
          <w:szCs w:val="20"/>
        </w:rPr>
        <w:t xml:space="preserve"> </w:t>
      </w:r>
      <w:r w:rsidRPr="00E61CC0">
        <w:rPr>
          <w:rFonts w:eastAsia="Times New Roman"/>
          <w:color w:val="000000"/>
          <w:sz w:val="20"/>
          <w:szCs w:val="20"/>
        </w:rPr>
        <w:t>դեպքերը</w:t>
      </w:r>
      <w:r w:rsidRPr="00232DA0">
        <w:rPr>
          <w:rFonts w:eastAsia="Times New Roman"/>
          <w:color w:val="000000"/>
          <w:sz w:val="20"/>
          <w:szCs w:val="20"/>
        </w:rPr>
        <w:t xml:space="preserve"> </w:t>
      </w:r>
      <w:r w:rsidRPr="00E61CC0">
        <w:rPr>
          <w:rFonts w:eastAsia="Times New Roman"/>
          <w:color w:val="000000"/>
          <w:sz w:val="20"/>
          <w:szCs w:val="20"/>
        </w:rPr>
        <w:t>բացահայտելու</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այդ</w:t>
      </w:r>
      <w:r w:rsidRPr="00232DA0">
        <w:rPr>
          <w:rFonts w:eastAsia="Times New Roman"/>
          <w:color w:val="000000"/>
          <w:sz w:val="20"/>
          <w:szCs w:val="20"/>
        </w:rPr>
        <w:t xml:space="preserve"> </w:t>
      </w:r>
      <w:r w:rsidRPr="00E61CC0">
        <w:rPr>
          <w:rFonts w:eastAsia="Times New Roman"/>
          <w:color w:val="000000"/>
          <w:sz w:val="20"/>
          <w:szCs w:val="20"/>
        </w:rPr>
        <w:t>ծնունդների</w:t>
      </w:r>
      <w:r w:rsidRPr="00232DA0">
        <w:rPr>
          <w:rFonts w:eastAsia="Times New Roman"/>
          <w:color w:val="000000"/>
          <w:sz w:val="20"/>
          <w:szCs w:val="20"/>
        </w:rPr>
        <w:t xml:space="preserve"> </w:t>
      </w:r>
      <w:r w:rsidRPr="00E61CC0">
        <w:rPr>
          <w:rFonts w:eastAsia="Times New Roman"/>
          <w:color w:val="000000"/>
          <w:sz w:val="20"/>
          <w:szCs w:val="20"/>
        </w:rPr>
        <w:t>պետական</w:t>
      </w:r>
      <w:r w:rsidRPr="00232DA0">
        <w:rPr>
          <w:rFonts w:eastAsia="Times New Roman"/>
          <w:color w:val="000000"/>
          <w:sz w:val="20"/>
          <w:szCs w:val="20"/>
        </w:rPr>
        <w:t xml:space="preserve"> </w:t>
      </w:r>
      <w:r w:rsidRPr="00E61CC0">
        <w:rPr>
          <w:rFonts w:eastAsia="Times New Roman"/>
          <w:color w:val="000000"/>
          <w:sz w:val="20"/>
          <w:szCs w:val="20"/>
        </w:rPr>
        <w:t>գրանցումներն</w:t>
      </w:r>
      <w:r w:rsidRPr="00232DA0">
        <w:rPr>
          <w:rFonts w:eastAsia="Times New Roman"/>
          <w:color w:val="000000"/>
          <w:sz w:val="20"/>
          <w:szCs w:val="20"/>
        </w:rPr>
        <w:t xml:space="preserve"> </w:t>
      </w:r>
      <w:r w:rsidRPr="00E61CC0">
        <w:rPr>
          <w:rFonts w:eastAsia="Times New Roman"/>
          <w:color w:val="000000"/>
          <w:sz w:val="20"/>
          <w:szCs w:val="20"/>
        </w:rPr>
        <w:t>ապահովելու</w:t>
      </w:r>
      <w:r w:rsidRPr="00232DA0">
        <w:rPr>
          <w:rFonts w:eastAsia="Times New Roman"/>
          <w:color w:val="000000"/>
          <w:sz w:val="20"/>
          <w:szCs w:val="20"/>
        </w:rPr>
        <w:t xml:space="preserve"> </w:t>
      </w:r>
      <w:r w:rsidRPr="00E61CC0">
        <w:rPr>
          <w:rFonts w:eastAsia="Times New Roman"/>
          <w:color w:val="000000"/>
          <w:sz w:val="20"/>
          <w:szCs w:val="20"/>
        </w:rPr>
        <w:t>ուղղությամբ</w:t>
      </w:r>
      <w:r w:rsidRPr="00232DA0">
        <w:rPr>
          <w:rFonts w:eastAsia="Times New Roman"/>
          <w:color w:val="000000"/>
          <w:sz w:val="20"/>
          <w:szCs w:val="20"/>
        </w:rPr>
        <w:t xml:space="preserve">, </w:t>
      </w:r>
      <w:r w:rsidRPr="00E61CC0">
        <w:rPr>
          <w:rFonts w:eastAsia="Times New Roman"/>
          <w:color w:val="000000"/>
          <w:sz w:val="20"/>
          <w:szCs w:val="20"/>
        </w:rPr>
        <w:t>օրենքով</w:t>
      </w:r>
      <w:r w:rsidRPr="00232DA0">
        <w:rPr>
          <w:rFonts w:eastAsia="Times New Roman"/>
          <w:color w:val="000000"/>
          <w:sz w:val="20"/>
          <w:szCs w:val="20"/>
        </w:rPr>
        <w:t xml:space="preserve"> </w:t>
      </w:r>
      <w:r w:rsidRPr="00E61CC0">
        <w:rPr>
          <w:rFonts w:eastAsia="Times New Roman"/>
          <w:color w:val="000000"/>
          <w:sz w:val="20"/>
          <w:szCs w:val="20"/>
        </w:rPr>
        <w:t>սահմանված</w:t>
      </w:r>
      <w:r w:rsidRPr="00232DA0">
        <w:rPr>
          <w:rFonts w:eastAsia="Times New Roman"/>
          <w:color w:val="000000"/>
          <w:sz w:val="20"/>
          <w:szCs w:val="20"/>
        </w:rPr>
        <w:t xml:space="preserve"> </w:t>
      </w:r>
      <w:r w:rsidRPr="00E61CC0">
        <w:rPr>
          <w:rFonts w:eastAsia="Times New Roman"/>
          <w:color w:val="000000"/>
          <w:sz w:val="20"/>
          <w:szCs w:val="20"/>
        </w:rPr>
        <w:t>դեպքերում</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կարգով</w:t>
      </w:r>
      <w:r w:rsidRPr="00232DA0">
        <w:rPr>
          <w:rFonts w:eastAsia="Times New Roman"/>
          <w:color w:val="000000"/>
          <w:sz w:val="20"/>
          <w:szCs w:val="20"/>
        </w:rPr>
        <w:t xml:space="preserve"> </w:t>
      </w:r>
      <w:r w:rsidRPr="00E61CC0">
        <w:rPr>
          <w:rFonts w:eastAsia="Times New Roman"/>
          <w:color w:val="000000"/>
          <w:sz w:val="20"/>
          <w:szCs w:val="20"/>
        </w:rPr>
        <w:t>տալիս</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երեխայի</w:t>
      </w:r>
      <w:r w:rsidRPr="00232DA0">
        <w:rPr>
          <w:rFonts w:eastAsia="Times New Roman"/>
          <w:color w:val="000000"/>
          <w:sz w:val="20"/>
          <w:szCs w:val="20"/>
        </w:rPr>
        <w:t xml:space="preserve"> </w:t>
      </w:r>
      <w:r w:rsidRPr="00E61CC0">
        <w:rPr>
          <w:rFonts w:eastAsia="Times New Roman"/>
          <w:color w:val="000000"/>
          <w:sz w:val="20"/>
          <w:szCs w:val="20"/>
        </w:rPr>
        <w:t>ծննդի</w:t>
      </w:r>
      <w:r w:rsidRPr="00232DA0">
        <w:rPr>
          <w:rFonts w:eastAsia="Times New Roman"/>
          <w:color w:val="000000"/>
          <w:sz w:val="20"/>
          <w:szCs w:val="20"/>
        </w:rPr>
        <w:t xml:space="preserve"> </w:t>
      </w:r>
      <w:r w:rsidRPr="00E61CC0">
        <w:rPr>
          <w:rFonts w:eastAsia="Times New Roman"/>
          <w:color w:val="000000"/>
          <w:sz w:val="20"/>
          <w:szCs w:val="20"/>
        </w:rPr>
        <w:t>պետական</w:t>
      </w:r>
      <w:r w:rsidRPr="00232DA0">
        <w:rPr>
          <w:rFonts w:eastAsia="Times New Roman"/>
          <w:color w:val="000000"/>
          <w:sz w:val="20"/>
          <w:szCs w:val="20"/>
        </w:rPr>
        <w:t xml:space="preserve"> </w:t>
      </w:r>
      <w:r w:rsidRPr="00E61CC0">
        <w:rPr>
          <w:rFonts w:eastAsia="Times New Roman"/>
          <w:color w:val="000000"/>
          <w:sz w:val="20"/>
          <w:szCs w:val="20"/>
        </w:rPr>
        <w:t>գրանցման</w:t>
      </w:r>
      <w:r w:rsidRPr="00232DA0">
        <w:rPr>
          <w:rFonts w:eastAsia="Times New Roman"/>
          <w:color w:val="000000"/>
          <w:sz w:val="20"/>
          <w:szCs w:val="20"/>
        </w:rPr>
        <w:t xml:space="preserve"> </w:t>
      </w:r>
      <w:r w:rsidRPr="00E61CC0">
        <w:rPr>
          <w:rFonts w:eastAsia="Times New Roman"/>
          <w:color w:val="000000"/>
          <w:sz w:val="20"/>
          <w:szCs w:val="20"/>
        </w:rPr>
        <w:t>գրավոր</w:t>
      </w:r>
      <w:r w:rsidRPr="00232DA0">
        <w:rPr>
          <w:rFonts w:eastAsia="Times New Roman"/>
          <w:color w:val="000000"/>
          <w:sz w:val="20"/>
          <w:szCs w:val="20"/>
        </w:rPr>
        <w:t xml:space="preserve"> </w:t>
      </w:r>
      <w:r w:rsidRPr="00E61CC0">
        <w:rPr>
          <w:rFonts w:eastAsia="Times New Roman"/>
          <w:color w:val="000000"/>
          <w:sz w:val="20"/>
          <w:szCs w:val="20"/>
        </w:rPr>
        <w:t>հայտարարություն</w:t>
      </w:r>
      <w:r w:rsidRPr="00232DA0">
        <w:rPr>
          <w:rFonts w:eastAsia="Times New Roman"/>
          <w:color w:val="000000"/>
          <w:sz w:val="20"/>
          <w:szCs w:val="20"/>
        </w:rPr>
        <w:t>.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17) </w:t>
      </w:r>
      <w:r w:rsidRPr="00E61CC0">
        <w:rPr>
          <w:rFonts w:eastAsia="Times New Roman"/>
          <w:color w:val="000000"/>
          <w:sz w:val="20"/>
          <w:szCs w:val="20"/>
        </w:rPr>
        <w:t>կազմակերպում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տեղական</w:t>
      </w:r>
      <w:r w:rsidRPr="00232DA0">
        <w:rPr>
          <w:rFonts w:eastAsia="Times New Roman"/>
          <w:color w:val="000000"/>
          <w:sz w:val="20"/>
          <w:szCs w:val="20"/>
        </w:rPr>
        <w:t xml:space="preserve"> </w:t>
      </w:r>
      <w:r w:rsidRPr="00E61CC0">
        <w:rPr>
          <w:rFonts w:eastAsia="Times New Roman"/>
          <w:color w:val="000000"/>
          <w:sz w:val="20"/>
          <w:szCs w:val="20"/>
        </w:rPr>
        <w:t>ինքնակառավարմանն</w:t>
      </w:r>
      <w:r w:rsidRPr="00232DA0">
        <w:rPr>
          <w:rFonts w:eastAsia="Times New Roman"/>
          <w:color w:val="000000"/>
          <w:sz w:val="20"/>
          <w:szCs w:val="20"/>
        </w:rPr>
        <w:t xml:space="preserve"> </w:t>
      </w:r>
      <w:r w:rsidRPr="00E61CC0">
        <w:rPr>
          <w:rFonts w:eastAsia="Times New Roman"/>
          <w:color w:val="000000"/>
          <w:sz w:val="20"/>
          <w:szCs w:val="20"/>
        </w:rPr>
        <w:t>առնչվող</w:t>
      </w:r>
      <w:r w:rsidRPr="00232DA0">
        <w:rPr>
          <w:rFonts w:eastAsia="Times New Roman"/>
          <w:color w:val="000000"/>
          <w:sz w:val="20"/>
          <w:szCs w:val="20"/>
        </w:rPr>
        <w:t xml:space="preserve"> </w:t>
      </w:r>
      <w:r w:rsidRPr="00E61CC0">
        <w:rPr>
          <w:rFonts w:eastAsia="Times New Roman"/>
          <w:color w:val="000000"/>
          <w:sz w:val="20"/>
          <w:szCs w:val="20"/>
        </w:rPr>
        <w:t>օրենսդրական</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ենթաօրենսդրական</w:t>
      </w:r>
      <w:r w:rsidRPr="00232DA0">
        <w:rPr>
          <w:rFonts w:eastAsia="Times New Roman"/>
          <w:color w:val="000000"/>
          <w:sz w:val="20"/>
          <w:szCs w:val="20"/>
        </w:rPr>
        <w:t xml:space="preserve"> </w:t>
      </w:r>
      <w:r w:rsidRPr="00E61CC0">
        <w:rPr>
          <w:rFonts w:eastAsia="Times New Roman"/>
          <w:color w:val="000000"/>
          <w:sz w:val="20"/>
          <w:szCs w:val="20"/>
        </w:rPr>
        <w:t>կարևորագույն</w:t>
      </w:r>
      <w:r w:rsidRPr="00232DA0">
        <w:rPr>
          <w:rFonts w:eastAsia="Times New Roman"/>
          <w:color w:val="000000"/>
          <w:sz w:val="20"/>
          <w:szCs w:val="20"/>
        </w:rPr>
        <w:t xml:space="preserve"> </w:t>
      </w:r>
      <w:r w:rsidRPr="00E61CC0">
        <w:rPr>
          <w:rFonts w:eastAsia="Times New Roman"/>
          <w:color w:val="000000"/>
          <w:sz w:val="20"/>
          <w:szCs w:val="20"/>
        </w:rPr>
        <w:t>նախաձեռնությունների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նախագծերի</w:t>
      </w:r>
      <w:r w:rsidRPr="00232DA0">
        <w:rPr>
          <w:rFonts w:eastAsia="Times New Roman"/>
          <w:color w:val="000000"/>
          <w:sz w:val="20"/>
          <w:szCs w:val="20"/>
        </w:rPr>
        <w:t xml:space="preserve">, </w:t>
      </w:r>
      <w:r w:rsidRPr="00E61CC0">
        <w:rPr>
          <w:rFonts w:eastAsia="Times New Roman"/>
          <w:color w:val="000000"/>
          <w:sz w:val="20"/>
          <w:szCs w:val="20"/>
        </w:rPr>
        <w:t>մասնավորապես</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զարգացման</w:t>
      </w:r>
      <w:r w:rsidRPr="00232DA0">
        <w:rPr>
          <w:rFonts w:eastAsia="Times New Roman"/>
          <w:color w:val="000000"/>
          <w:sz w:val="20"/>
          <w:szCs w:val="20"/>
        </w:rPr>
        <w:t xml:space="preserve"> </w:t>
      </w:r>
      <w:r w:rsidRPr="00E61CC0">
        <w:rPr>
          <w:rFonts w:eastAsia="Times New Roman"/>
          <w:color w:val="000000"/>
          <w:sz w:val="20"/>
          <w:szCs w:val="20"/>
        </w:rPr>
        <w:t>ծրագրերի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տարեկան</w:t>
      </w:r>
      <w:r w:rsidRPr="00232DA0">
        <w:rPr>
          <w:rFonts w:eastAsia="Times New Roman"/>
          <w:color w:val="000000"/>
          <w:sz w:val="20"/>
          <w:szCs w:val="20"/>
        </w:rPr>
        <w:t xml:space="preserve"> </w:t>
      </w:r>
      <w:r w:rsidRPr="00E61CC0">
        <w:rPr>
          <w:rFonts w:eastAsia="Times New Roman"/>
          <w:color w:val="000000"/>
          <w:sz w:val="20"/>
          <w:szCs w:val="20"/>
        </w:rPr>
        <w:t>բյուջեի</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կողմից</w:t>
      </w:r>
      <w:r w:rsidRPr="00232DA0">
        <w:rPr>
          <w:rFonts w:eastAsia="Times New Roman"/>
          <w:color w:val="000000"/>
          <w:sz w:val="20"/>
          <w:szCs w:val="20"/>
        </w:rPr>
        <w:t xml:space="preserve"> </w:t>
      </w:r>
      <w:r w:rsidRPr="00E61CC0">
        <w:rPr>
          <w:rFonts w:eastAsia="Times New Roman"/>
          <w:color w:val="000000"/>
          <w:sz w:val="20"/>
          <w:szCs w:val="20"/>
        </w:rPr>
        <w:t>մատուցվող</w:t>
      </w:r>
      <w:r w:rsidRPr="00232DA0">
        <w:rPr>
          <w:rFonts w:eastAsia="Times New Roman"/>
          <w:color w:val="000000"/>
          <w:sz w:val="20"/>
          <w:szCs w:val="20"/>
        </w:rPr>
        <w:t xml:space="preserve"> </w:t>
      </w:r>
      <w:r w:rsidRPr="00E61CC0">
        <w:rPr>
          <w:rFonts w:eastAsia="Times New Roman"/>
          <w:color w:val="000000"/>
          <w:sz w:val="20"/>
          <w:szCs w:val="20"/>
        </w:rPr>
        <w:t>հանրային</w:t>
      </w:r>
      <w:r w:rsidRPr="00232DA0">
        <w:rPr>
          <w:rFonts w:eastAsia="Times New Roman"/>
          <w:color w:val="000000"/>
          <w:sz w:val="20"/>
          <w:szCs w:val="20"/>
        </w:rPr>
        <w:t xml:space="preserve"> </w:t>
      </w:r>
      <w:r w:rsidRPr="00E61CC0">
        <w:rPr>
          <w:rFonts w:eastAsia="Times New Roman"/>
          <w:color w:val="000000"/>
          <w:sz w:val="20"/>
          <w:szCs w:val="20"/>
        </w:rPr>
        <w:t>ծառայությունների</w:t>
      </w:r>
      <w:r w:rsidRPr="00232DA0">
        <w:rPr>
          <w:rFonts w:eastAsia="Times New Roman"/>
          <w:color w:val="000000"/>
          <w:sz w:val="20"/>
          <w:szCs w:val="20"/>
        </w:rPr>
        <w:t xml:space="preserve"> </w:t>
      </w:r>
      <w:r w:rsidRPr="00E61CC0">
        <w:rPr>
          <w:rFonts w:eastAsia="Times New Roman"/>
          <w:color w:val="000000"/>
          <w:sz w:val="20"/>
          <w:szCs w:val="20"/>
        </w:rPr>
        <w:t>ոլորտներում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ավագանու</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ղեկավարի</w:t>
      </w:r>
      <w:r w:rsidRPr="00232DA0">
        <w:rPr>
          <w:rFonts w:eastAsia="Times New Roman"/>
          <w:color w:val="000000"/>
          <w:sz w:val="20"/>
          <w:szCs w:val="20"/>
        </w:rPr>
        <w:t xml:space="preserve"> </w:t>
      </w:r>
      <w:r w:rsidRPr="00E61CC0">
        <w:rPr>
          <w:rFonts w:eastAsia="Times New Roman"/>
          <w:color w:val="000000"/>
          <w:sz w:val="20"/>
          <w:szCs w:val="20"/>
        </w:rPr>
        <w:t>որոշումների</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գլխավոր</w:t>
      </w:r>
      <w:r w:rsidRPr="00232DA0">
        <w:rPr>
          <w:rFonts w:eastAsia="Times New Roman"/>
          <w:color w:val="000000"/>
          <w:sz w:val="20"/>
          <w:szCs w:val="20"/>
        </w:rPr>
        <w:t xml:space="preserve"> </w:t>
      </w:r>
      <w:r w:rsidRPr="00E61CC0">
        <w:rPr>
          <w:rFonts w:eastAsia="Times New Roman"/>
          <w:color w:val="000000"/>
          <w:sz w:val="20"/>
          <w:szCs w:val="20"/>
        </w:rPr>
        <w:t>հատակագծի</w:t>
      </w:r>
      <w:r w:rsidRPr="00232DA0">
        <w:rPr>
          <w:rFonts w:eastAsia="Times New Roman"/>
          <w:color w:val="000000"/>
          <w:sz w:val="20"/>
          <w:szCs w:val="20"/>
        </w:rPr>
        <w:t xml:space="preserve">, </w:t>
      </w:r>
      <w:r w:rsidRPr="00E61CC0">
        <w:rPr>
          <w:rFonts w:eastAsia="Times New Roman"/>
          <w:color w:val="000000"/>
          <w:sz w:val="20"/>
          <w:szCs w:val="20"/>
        </w:rPr>
        <w:t>քաղաքաշինական</w:t>
      </w:r>
      <w:r w:rsidRPr="00232DA0">
        <w:rPr>
          <w:rFonts w:eastAsia="Times New Roman"/>
          <w:color w:val="000000"/>
          <w:sz w:val="20"/>
          <w:szCs w:val="20"/>
        </w:rPr>
        <w:t xml:space="preserve">, </w:t>
      </w:r>
      <w:r w:rsidRPr="00E61CC0">
        <w:rPr>
          <w:rFonts w:eastAsia="Times New Roman"/>
          <w:color w:val="000000"/>
          <w:sz w:val="20"/>
          <w:szCs w:val="20"/>
        </w:rPr>
        <w:t>բնապահպանական</w:t>
      </w:r>
      <w:r w:rsidRPr="00232DA0">
        <w:rPr>
          <w:rFonts w:eastAsia="Times New Roman"/>
          <w:color w:val="000000"/>
          <w:sz w:val="20"/>
          <w:szCs w:val="20"/>
        </w:rPr>
        <w:t xml:space="preserve">, </w:t>
      </w:r>
      <w:r w:rsidRPr="00E61CC0">
        <w:rPr>
          <w:rFonts w:eastAsia="Times New Roman"/>
          <w:color w:val="000000"/>
          <w:sz w:val="20"/>
          <w:szCs w:val="20"/>
        </w:rPr>
        <w:t>կենսագործունեության</w:t>
      </w:r>
      <w:r w:rsidRPr="00232DA0">
        <w:rPr>
          <w:rFonts w:eastAsia="Times New Roman"/>
          <w:color w:val="000000"/>
          <w:sz w:val="20"/>
          <w:szCs w:val="20"/>
        </w:rPr>
        <w:t xml:space="preserve"> </w:t>
      </w:r>
      <w:r w:rsidRPr="00E61CC0">
        <w:rPr>
          <w:rFonts w:eastAsia="Times New Roman"/>
          <w:color w:val="000000"/>
          <w:sz w:val="20"/>
          <w:szCs w:val="20"/>
        </w:rPr>
        <w:t>միջավայրի</w:t>
      </w:r>
      <w:r w:rsidRPr="00232DA0">
        <w:rPr>
          <w:rFonts w:eastAsia="Times New Roman"/>
          <w:color w:val="000000"/>
          <w:sz w:val="20"/>
          <w:szCs w:val="20"/>
        </w:rPr>
        <w:t xml:space="preserve"> </w:t>
      </w:r>
      <w:r w:rsidRPr="00E61CC0">
        <w:rPr>
          <w:rFonts w:eastAsia="Times New Roman"/>
          <w:color w:val="000000"/>
          <w:sz w:val="20"/>
          <w:szCs w:val="20"/>
        </w:rPr>
        <w:t>ծրագրվող</w:t>
      </w:r>
      <w:r w:rsidRPr="00232DA0">
        <w:rPr>
          <w:rFonts w:eastAsia="Times New Roman"/>
          <w:color w:val="000000"/>
          <w:sz w:val="20"/>
          <w:szCs w:val="20"/>
        </w:rPr>
        <w:t xml:space="preserve"> </w:t>
      </w:r>
      <w:r w:rsidRPr="00E61CC0">
        <w:rPr>
          <w:rFonts w:eastAsia="Times New Roman"/>
          <w:color w:val="000000"/>
          <w:sz w:val="20"/>
          <w:szCs w:val="20"/>
        </w:rPr>
        <w:t>փոփոխությունների</w:t>
      </w:r>
      <w:r w:rsidRPr="00232DA0">
        <w:rPr>
          <w:rFonts w:eastAsia="Times New Roman"/>
          <w:color w:val="000000"/>
          <w:sz w:val="20"/>
          <w:szCs w:val="20"/>
        </w:rPr>
        <w:t xml:space="preserve"> </w:t>
      </w:r>
      <w:r w:rsidRPr="00E61CC0">
        <w:rPr>
          <w:rFonts w:eastAsia="Times New Roman"/>
          <w:color w:val="000000"/>
          <w:sz w:val="20"/>
          <w:szCs w:val="20"/>
        </w:rPr>
        <w:t>հանրային</w:t>
      </w:r>
      <w:r w:rsidRPr="00232DA0">
        <w:rPr>
          <w:rFonts w:eastAsia="Times New Roman"/>
          <w:color w:val="000000"/>
          <w:sz w:val="20"/>
          <w:szCs w:val="20"/>
        </w:rPr>
        <w:t xml:space="preserve"> </w:t>
      </w:r>
      <w:r w:rsidRPr="00E61CC0">
        <w:rPr>
          <w:rFonts w:eastAsia="Times New Roman"/>
          <w:color w:val="000000"/>
          <w:sz w:val="20"/>
          <w:szCs w:val="20"/>
        </w:rPr>
        <w:t>լսումներ</w:t>
      </w:r>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քննարկումներ</w:t>
      </w:r>
      <w:r w:rsidRPr="00232DA0">
        <w:rPr>
          <w:rFonts w:eastAsia="Times New Roman"/>
          <w:color w:val="000000"/>
          <w:sz w:val="20"/>
          <w:szCs w:val="20"/>
        </w:rPr>
        <w:t xml:space="preserve">, </w:t>
      </w:r>
      <w:r w:rsidRPr="00E61CC0">
        <w:rPr>
          <w:rFonts w:eastAsia="Times New Roman"/>
          <w:color w:val="000000"/>
          <w:sz w:val="20"/>
          <w:szCs w:val="20"/>
        </w:rPr>
        <w:t>դրանց</w:t>
      </w:r>
      <w:r w:rsidRPr="00232DA0">
        <w:rPr>
          <w:rFonts w:eastAsia="Times New Roman"/>
          <w:color w:val="000000"/>
          <w:sz w:val="20"/>
          <w:szCs w:val="20"/>
        </w:rPr>
        <w:t xml:space="preserve"> </w:t>
      </w:r>
      <w:r w:rsidRPr="00E61CC0">
        <w:rPr>
          <w:rFonts w:eastAsia="Times New Roman"/>
          <w:color w:val="000000"/>
          <w:sz w:val="20"/>
          <w:szCs w:val="20"/>
        </w:rPr>
        <w:t>վերաբերյալ</w:t>
      </w:r>
      <w:r w:rsidRPr="00232DA0">
        <w:rPr>
          <w:rFonts w:eastAsia="Times New Roman"/>
          <w:color w:val="000000"/>
          <w:sz w:val="20"/>
          <w:szCs w:val="20"/>
        </w:rPr>
        <w:t xml:space="preserve"> </w:t>
      </w:r>
      <w:r w:rsidRPr="00E61CC0">
        <w:rPr>
          <w:rFonts w:eastAsia="Times New Roman"/>
          <w:color w:val="000000"/>
          <w:sz w:val="20"/>
          <w:szCs w:val="20"/>
        </w:rPr>
        <w:t>առաջարկությունների</w:t>
      </w:r>
      <w:r w:rsidRPr="00232DA0">
        <w:rPr>
          <w:rFonts w:eastAsia="Times New Roman"/>
          <w:color w:val="000000"/>
          <w:sz w:val="20"/>
          <w:szCs w:val="20"/>
        </w:rPr>
        <w:t xml:space="preserve"> </w:t>
      </w:r>
      <w:r w:rsidRPr="00E61CC0">
        <w:rPr>
          <w:rFonts w:eastAsia="Times New Roman"/>
          <w:color w:val="000000"/>
          <w:sz w:val="20"/>
          <w:szCs w:val="20"/>
        </w:rPr>
        <w:t>ընդունումը</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ներկայացումը</w:t>
      </w:r>
      <w:r w:rsidRPr="00232DA0">
        <w:rPr>
          <w:rFonts w:eastAsia="Times New Roman"/>
          <w:color w:val="000000"/>
          <w:sz w:val="20"/>
          <w:szCs w:val="20"/>
        </w:rPr>
        <w:t xml:space="preserve"> </w:t>
      </w:r>
      <w:r w:rsidRPr="00E61CC0">
        <w:rPr>
          <w:rFonts w:eastAsia="Times New Roman"/>
          <w:color w:val="000000"/>
          <w:sz w:val="20"/>
          <w:szCs w:val="20"/>
        </w:rPr>
        <w:t>նախաձեռնությունների</w:t>
      </w:r>
      <w:r w:rsidRPr="00232DA0">
        <w:rPr>
          <w:rFonts w:eastAsia="Times New Roman"/>
          <w:color w:val="000000"/>
          <w:sz w:val="20"/>
          <w:szCs w:val="20"/>
        </w:rPr>
        <w:t xml:space="preserve"> </w:t>
      </w:r>
      <w:r w:rsidRPr="00E61CC0">
        <w:rPr>
          <w:rFonts w:eastAsia="Times New Roman"/>
          <w:color w:val="000000"/>
          <w:sz w:val="20"/>
          <w:szCs w:val="20"/>
        </w:rPr>
        <w:t>և</w:t>
      </w:r>
      <w:r w:rsidRPr="00232DA0">
        <w:rPr>
          <w:rFonts w:eastAsia="Times New Roman"/>
          <w:color w:val="000000"/>
          <w:sz w:val="20"/>
          <w:szCs w:val="20"/>
        </w:rPr>
        <w:t xml:space="preserve"> </w:t>
      </w:r>
      <w:r w:rsidRPr="00E61CC0">
        <w:rPr>
          <w:rFonts w:eastAsia="Times New Roman"/>
          <w:color w:val="000000"/>
          <w:sz w:val="20"/>
          <w:szCs w:val="20"/>
        </w:rPr>
        <w:t>նախագծերի</w:t>
      </w:r>
      <w:r w:rsidRPr="00232DA0">
        <w:rPr>
          <w:rFonts w:eastAsia="Times New Roman"/>
          <w:color w:val="000000"/>
          <w:sz w:val="20"/>
          <w:szCs w:val="20"/>
        </w:rPr>
        <w:t xml:space="preserve"> </w:t>
      </w:r>
      <w:r w:rsidRPr="00E61CC0">
        <w:rPr>
          <w:rFonts w:eastAsia="Times New Roman"/>
          <w:color w:val="000000"/>
          <w:sz w:val="20"/>
          <w:szCs w:val="20"/>
        </w:rPr>
        <w:t>հեղինակներին</w:t>
      </w:r>
      <w:r w:rsidRPr="00232DA0">
        <w:rPr>
          <w:rFonts w:eastAsia="Times New Roman"/>
          <w:color w:val="000000"/>
          <w:sz w:val="20"/>
          <w:szCs w:val="20"/>
        </w:rPr>
        <w:t>.</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6. Համայնքի սեփականություն համարվող գույքը համայնքի ղեկավարը ենթարկում է ամենամյա պարտադիր գույքագրման, որը ներկայացվում է ավագանու հաստատմանը: </w:t>
      </w:r>
    </w:p>
    <w:p w:rsidR="00F375A6" w:rsidRPr="00232DA0" w:rsidRDefault="00F375A6" w:rsidP="00F375A6">
      <w:pPr>
        <w:spacing w:line="240" w:lineRule="auto"/>
        <w:ind w:firstLine="375"/>
        <w:rPr>
          <w:rFonts w:eastAsia="Times New Roman"/>
          <w:color w:val="000000"/>
          <w:sz w:val="20"/>
          <w:szCs w:val="20"/>
        </w:rPr>
      </w:pPr>
      <w:r w:rsidRPr="00232DA0">
        <w:rPr>
          <w:rFonts w:eastAsia="Times New Roman"/>
          <w:color w:val="000000"/>
          <w:sz w:val="20"/>
          <w:szCs w:val="20"/>
        </w:rPr>
        <w:t xml:space="preserve">7. </w:t>
      </w:r>
      <w:r w:rsidRPr="00E61CC0">
        <w:rPr>
          <w:rFonts w:eastAsia="Times New Roman"/>
          <w:color w:val="000000"/>
          <w:sz w:val="20"/>
          <w:szCs w:val="20"/>
        </w:rPr>
        <w:t>Սեփականության</w:t>
      </w:r>
      <w:r w:rsidRPr="00232DA0">
        <w:rPr>
          <w:rFonts w:eastAsia="Times New Roman"/>
          <w:color w:val="000000"/>
          <w:sz w:val="20"/>
          <w:szCs w:val="20"/>
        </w:rPr>
        <w:t xml:space="preserve"> </w:t>
      </w:r>
      <w:r w:rsidRPr="00E61CC0">
        <w:rPr>
          <w:rFonts w:eastAsia="Times New Roman"/>
          <w:color w:val="000000"/>
          <w:sz w:val="20"/>
          <w:szCs w:val="20"/>
        </w:rPr>
        <w:t>իրավունքով</w:t>
      </w:r>
      <w:r w:rsidRPr="00232DA0">
        <w:rPr>
          <w:rFonts w:eastAsia="Times New Roman"/>
          <w:color w:val="000000"/>
          <w:sz w:val="20"/>
          <w:szCs w:val="20"/>
        </w:rPr>
        <w:t xml:space="preserve"> </w:t>
      </w:r>
      <w:r w:rsidRPr="00E61CC0">
        <w:rPr>
          <w:rFonts w:eastAsia="Times New Roman"/>
          <w:color w:val="000000"/>
          <w:sz w:val="20"/>
          <w:szCs w:val="20"/>
        </w:rPr>
        <w:t>գույք</w:t>
      </w:r>
      <w:r w:rsidRPr="00232DA0">
        <w:rPr>
          <w:rFonts w:eastAsia="Times New Roman"/>
          <w:color w:val="000000"/>
          <w:sz w:val="20"/>
          <w:szCs w:val="20"/>
        </w:rPr>
        <w:t xml:space="preserve"> </w:t>
      </w:r>
      <w:r w:rsidRPr="00E61CC0">
        <w:rPr>
          <w:rFonts w:eastAsia="Times New Roman"/>
          <w:color w:val="000000"/>
          <w:sz w:val="20"/>
          <w:szCs w:val="20"/>
        </w:rPr>
        <w:t>ձեռք</w:t>
      </w:r>
      <w:r w:rsidRPr="00232DA0">
        <w:rPr>
          <w:rFonts w:eastAsia="Times New Roman"/>
          <w:color w:val="000000"/>
          <w:sz w:val="20"/>
          <w:szCs w:val="20"/>
        </w:rPr>
        <w:t xml:space="preserve"> </w:t>
      </w:r>
      <w:r w:rsidRPr="00E61CC0">
        <w:rPr>
          <w:rFonts w:eastAsia="Times New Roman"/>
          <w:color w:val="000000"/>
          <w:sz w:val="20"/>
          <w:szCs w:val="20"/>
        </w:rPr>
        <w:t>բերելուց</w:t>
      </w:r>
      <w:r w:rsidRPr="00232DA0">
        <w:rPr>
          <w:rFonts w:eastAsia="Times New Roman"/>
          <w:color w:val="000000"/>
          <w:sz w:val="20"/>
          <w:szCs w:val="20"/>
        </w:rPr>
        <w:t xml:space="preserve"> </w:t>
      </w:r>
      <w:r w:rsidRPr="00E61CC0">
        <w:rPr>
          <w:rFonts w:eastAsia="Times New Roman"/>
          <w:color w:val="000000"/>
          <w:sz w:val="20"/>
          <w:szCs w:val="20"/>
        </w:rPr>
        <w:t>կամ</w:t>
      </w:r>
      <w:r w:rsidRPr="00232DA0">
        <w:rPr>
          <w:rFonts w:eastAsia="Times New Roman"/>
          <w:color w:val="000000"/>
          <w:sz w:val="20"/>
          <w:szCs w:val="20"/>
        </w:rPr>
        <w:t xml:space="preserve"> </w:t>
      </w:r>
      <w:r w:rsidRPr="00E61CC0">
        <w:rPr>
          <w:rFonts w:eastAsia="Times New Roman"/>
          <w:color w:val="000000"/>
          <w:sz w:val="20"/>
          <w:szCs w:val="20"/>
        </w:rPr>
        <w:t>գույքն</w:t>
      </w:r>
      <w:r w:rsidRPr="00232DA0">
        <w:rPr>
          <w:rFonts w:eastAsia="Times New Roman"/>
          <w:color w:val="000000"/>
          <w:sz w:val="20"/>
          <w:szCs w:val="20"/>
        </w:rPr>
        <w:t xml:space="preserve"> </w:t>
      </w:r>
      <w:r w:rsidRPr="00E61CC0">
        <w:rPr>
          <w:rFonts w:eastAsia="Times New Roman"/>
          <w:color w:val="000000"/>
          <w:sz w:val="20"/>
          <w:szCs w:val="20"/>
        </w:rPr>
        <w:t>օտարելուց</w:t>
      </w:r>
      <w:r w:rsidRPr="00232DA0">
        <w:rPr>
          <w:rFonts w:eastAsia="Times New Roman"/>
          <w:color w:val="000000"/>
          <w:sz w:val="20"/>
          <w:szCs w:val="20"/>
        </w:rPr>
        <w:t xml:space="preserve"> </w:t>
      </w:r>
      <w:r w:rsidRPr="00E61CC0">
        <w:rPr>
          <w:rFonts w:eastAsia="Times New Roman"/>
          <w:color w:val="000000"/>
          <w:sz w:val="20"/>
          <w:szCs w:val="20"/>
        </w:rPr>
        <w:t>հետո</w:t>
      </w:r>
      <w:r w:rsidRPr="00232DA0">
        <w:rPr>
          <w:rFonts w:eastAsia="Times New Roman"/>
          <w:color w:val="000000"/>
          <w:sz w:val="20"/>
          <w:szCs w:val="20"/>
        </w:rPr>
        <w:t xml:space="preserve">` </w:t>
      </w:r>
      <w:r w:rsidRPr="00E61CC0">
        <w:rPr>
          <w:rFonts w:eastAsia="Times New Roman"/>
          <w:color w:val="000000"/>
          <w:sz w:val="20"/>
          <w:szCs w:val="20"/>
        </w:rPr>
        <w:t>մեկշաբաթյա</w:t>
      </w:r>
      <w:r w:rsidRPr="00232DA0">
        <w:rPr>
          <w:rFonts w:eastAsia="Times New Roman"/>
          <w:color w:val="000000"/>
          <w:sz w:val="20"/>
          <w:szCs w:val="20"/>
        </w:rPr>
        <w:t xml:space="preserve"> </w:t>
      </w:r>
      <w:r w:rsidRPr="00E61CC0">
        <w:rPr>
          <w:rFonts w:eastAsia="Times New Roman"/>
          <w:color w:val="000000"/>
          <w:sz w:val="20"/>
          <w:szCs w:val="20"/>
        </w:rPr>
        <w:t>ժամկետում</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ղեկավարը</w:t>
      </w:r>
      <w:r w:rsidRPr="00232DA0">
        <w:rPr>
          <w:rFonts w:eastAsia="Times New Roman"/>
          <w:color w:val="000000"/>
          <w:sz w:val="20"/>
          <w:szCs w:val="20"/>
        </w:rPr>
        <w:t xml:space="preserve"> </w:t>
      </w:r>
      <w:r w:rsidRPr="00E61CC0">
        <w:rPr>
          <w:rFonts w:eastAsia="Times New Roman"/>
          <w:color w:val="000000"/>
          <w:sz w:val="20"/>
          <w:szCs w:val="20"/>
        </w:rPr>
        <w:t>գույքագրման</w:t>
      </w:r>
      <w:r w:rsidRPr="00232DA0">
        <w:rPr>
          <w:rFonts w:eastAsia="Times New Roman"/>
          <w:color w:val="000000"/>
          <w:sz w:val="20"/>
          <w:szCs w:val="20"/>
        </w:rPr>
        <w:t xml:space="preserve"> </w:t>
      </w:r>
      <w:r w:rsidRPr="00E61CC0">
        <w:rPr>
          <w:rFonts w:eastAsia="Times New Roman"/>
          <w:color w:val="000000"/>
          <w:sz w:val="20"/>
          <w:szCs w:val="20"/>
        </w:rPr>
        <w:t>փաստաթղթերում</w:t>
      </w:r>
      <w:r w:rsidRPr="00232DA0">
        <w:rPr>
          <w:rFonts w:eastAsia="Times New Roman"/>
          <w:color w:val="000000"/>
          <w:sz w:val="20"/>
          <w:szCs w:val="20"/>
        </w:rPr>
        <w:t xml:space="preserve"> </w:t>
      </w:r>
      <w:r w:rsidRPr="00E61CC0">
        <w:rPr>
          <w:rFonts w:eastAsia="Times New Roman"/>
          <w:color w:val="000000"/>
          <w:sz w:val="20"/>
          <w:szCs w:val="20"/>
        </w:rPr>
        <w:t>կատարում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համապատասխան</w:t>
      </w:r>
      <w:r w:rsidRPr="00232DA0">
        <w:rPr>
          <w:rFonts w:eastAsia="Times New Roman"/>
          <w:color w:val="000000"/>
          <w:sz w:val="20"/>
          <w:szCs w:val="20"/>
        </w:rPr>
        <w:t xml:space="preserve"> </w:t>
      </w:r>
      <w:r w:rsidRPr="00E61CC0">
        <w:rPr>
          <w:rFonts w:eastAsia="Times New Roman"/>
          <w:color w:val="000000"/>
          <w:sz w:val="20"/>
          <w:szCs w:val="20"/>
        </w:rPr>
        <w:t>փոփոխություններ</w:t>
      </w:r>
      <w:r w:rsidRPr="00232DA0">
        <w:rPr>
          <w:rFonts w:eastAsia="Times New Roman"/>
          <w:color w:val="000000"/>
          <w:sz w:val="20"/>
          <w:szCs w:val="20"/>
        </w:rPr>
        <w:t xml:space="preserve">, </w:t>
      </w:r>
      <w:r w:rsidRPr="00E61CC0">
        <w:rPr>
          <w:rFonts w:eastAsia="Times New Roman"/>
          <w:color w:val="000000"/>
          <w:sz w:val="20"/>
          <w:szCs w:val="20"/>
        </w:rPr>
        <w:t>որոնք</w:t>
      </w:r>
      <w:r w:rsidRPr="00232DA0">
        <w:rPr>
          <w:rFonts w:eastAsia="Times New Roman"/>
          <w:color w:val="000000"/>
          <w:sz w:val="20"/>
          <w:szCs w:val="20"/>
        </w:rPr>
        <w:t xml:space="preserve"> </w:t>
      </w:r>
      <w:r w:rsidRPr="00E61CC0">
        <w:rPr>
          <w:rFonts w:eastAsia="Times New Roman"/>
          <w:color w:val="000000"/>
          <w:sz w:val="20"/>
          <w:szCs w:val="20"/>
        </w:rPr>
        <w:t>համայնքի</w:t>
      </w:r>
      <w:r w:rsidRPr="00232DA0">
        <w:rPr>
          <w:rFonts w:eastAsia="Times New Roman"/>
          <w:color w:val="000000"/>
          <w:sz w:val="20"/>
          <w:szCs w:val="20"/>
        </w:rPr>
        <w:t xml:space="preserve"> </w:t>
      </w:r>
      <w:r w:rsidRPr="00E61CC0">
        <w:rPr>
          <w:rFonts w:eastAsia="Times New Roman"/>
          <w:color w:val="000000"/>
          <w:sz w:val="20"/>
          <w:szCs w:val="20"/>
        </w:rPr>
        <w:t>ավագանին</w:t>
      </w:r>
      <w:r w:rsidRPr="00232DA0">
        <w:rPr>
          <w:rFonts w:eastAsia="Times New Roman"/>
          <w:color w:val="000000"/>
          <w:sz w:val="20"/>
          <w:szCs w:val="20"/>
        </w:rPr>
        <w:t xml:space="preserve"> </w:t>
      </w:r>
      <w:r w:rsidRPr="00E61CC0">
        <w:rPr>
          <w:rFonts w:eastAsia="Times New Roman"/>
          <w:color w:val="000000"/>
          <w:sz w:val="20"/>
          <w:szCs w:val="20"/>
        </w:rPr>
        <w:t>հաստատում</w:t>
      </w:r>
      <w:r w:rsidRPr="00232DA0">
        <w:rPr>
          <w:rFonts w:eastAsia="Times New Roman"/>
          <w:color w:val="000000"/>
          <w:sz w:val="20"/>
          <w:szCs w:val="20"/>
        </w:rPr>
        <w:t xml:space="preserve"> </w:t>
      </w:r>
      <w:r w:rsidRPr="00E61CC0">
        <w:rPr>
          <w:rFonts w:eastAsia="Times New Roman"/>
          <w:color w:val="000000"/>
          <w:sz w:val="20"/>
          <w:szCs w:val="20"/>
        </w:rPr>
        <w:t>է</w:t>
      </w:r>
      <w:r w:rsidRPr="00232DA0">
        <w:rPr>
          <w:rFonts w:eastAsia="Times New Roman"/>
          <w:color w:val="000000"/>
          <w:sz w:val="20"/>
          <w:szCs w:val="20"/>
        </w:rPr>
        <w:t xml:space="preserve"> </w:t>
      </w:r>
      <w:r w:rsidRPr="00E61CC0">
        <w:rPr>
          <w:rFonts w:eastAsia="Times New Roman"/>
          <w:color w:val="000000"/>
          <w:sz w:val="20"/>
          <w:szCs w:val="20"/>
        </w:rPr>
        <w:t>առաջիկա</w:t>
      </w:r>
      <w:r w:rsidRPr="00232DA0">
        <w:rPr>
          <w:rFonts w:eastAsia="Times New Roman"/>
          <w:color w:val="000000"/>
          <w:sz w:val="20"/>
          <w:szCs w:val="20"/>
        </w:rPr>
        <w:t xml:space="preserve"> </w:t>
      </w:r>
      <w:r w:rsidRPr="00E61CC0">
        <w:rPr>
          <w:rFonts w:eastAsia="Times New Roman"/>
          <w:color w:val="000000"/>
          <w:sz w:val="20"/>
          <w:szCs w:val="20"/>
        </w:rPr>
        <w:t>նիստում</w:t>
      </w:r>
      <w:r w:rsidRPr="00232DA0">
        <w:rPr>
          <w:rFonts w:eastAsia="Times New Roman"/>
          <w:color w:val="000000"/>
          <w:sz w:val="20"/>
          <w:szCs w:val="20"/>
        </w:rPr>
        <w:t>:</w:t>
      </w:r>
    </w:p>
    <w:p w:rsidR="00694DF9" w:rsidRDefault="00694DF9">
      <w:pPr>
        <w:rPr>
          <w:rFonts w:eastAsia="Times New Roman"/>
          <w:color w:val="000000"/>
          <w:sz w:val="20"/>
          <w:szCs w:val="20"/>
        </w:rPr>
      </w:pPr>
      <w:r>
        <w:rPr>
          <w:rFonts w:eastAsia="Times New Roman"/>
          <w:color w:val="000000"/>
          <w:sz w:val="20"/>
          <w:szCs w:val="20"/>
        </w:rPr>
        <w:br w:type="page"/>
      </w:r>
    </w:p>
    <w:p w:rsidR="00F375A6" w:rsidRPr="00232DA0" w:rsidRDefault="00F375A6" w:rsidP="00F375A6">
      <w:pPr>
        <w:spacing w:line="240" w:lineRule="auto"/>
        <w:ind w:firstLine="400"/>
        <w:jc w:val="right"/>
        <w:rPr>
          <w:rFonts w:eastAsia="Times New Roman"/>
          <w:color w:val="000000"/>
          <w:sz w:val="20"/>
          <w:szCs w:val="20"/>
        </w:rPr>
      </w:pPr>
      <w:r w:rsidRPr="00232DA0">
        <w:rPr>
          <w:rFonts w:eastAsia="Times New Roman"/>
          <w:color w:val="000000"/>
          <w:sz w:val="20"/>
          <w:szCs w:val="20"/>
        </w:rPr>
        <w:lastRenderedPageBreak/>
        <w:t xml:space="preserve"> Գործառույթի իրականացման օրենսդրական հիմքը՝ &lt;&lt;Տեղական ինքնակառավարման մասին&gt;&gt; ՀՀ օրենք: </w:t>
      </w:r>
    </w:p>
    <w:p w:rsidR="00F375A6" w:rsidRPr="00232DA0" w:rsidRDefault="00F375A6" w:rsidP="00F375A6">
      <w:pPr>
        <w:spacing w:line="240" w:lineRule="auto"/>
        <w:ind w:firstLine="375"/>
        <w:rPr>
          <w:rFonts w:eastAsia="Times New Roman"/>
          <w:color w:val="000000"/>
          <w:sz w:val="20"/>
          <w:szCs w:val="20"/>
        </w:rPr>
      </w:pPr>
    </w:p>
    <w:p w:rsidR="00F375A6" w:rsidRPr="00232DA0" w:rsidRDefault="00F375A6" w:rsidP="00F375A6">
      <w:pPr>
        <w:spacing w:line="240" w:lineRule="auto"/>
        <w:rPr>
          <w:rFonts w:eastAsia="Times New Roman"/>
          <w:color w:val="000000"/>
          <w:sz w:val="20"/>
          <w:szCs w:val="20"/>
        </w:rPr>
      </w:pPr>
    </w:p>
    <w:tbl>
      <w:tblPr>
        <w:tblW w:w="1503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8"/>
        <w:gridCol w:w="1710"/>
        <w:gridCol w:w="1800"/>
        <w:gridCol w:w="1620"/>
        <w:gridCol w:w="1980"/>
        <w:gridCol w:w="2340"/>
        <w:gridCol w:w="2322"/>
      </w:tblGrid>
      <w:tr w:rsidR="00F375A6" w:rsidRPr="00232DA0" w:rsidTr="00282C17">
        <w:tc>
          <w:tcPr>
            <w:tcW w:w="3258"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Դրույթների անվանումը</w:t>
            </w:r>
          </w:p>
        </w:tc>
        <w:tc>
          <w:tcPr>
            <w:tcW w:w="171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Պահպանված է</w:t>
            </w:r>
          </w:p>
        </w:tc>
        <w:tc>
          <w:tcPr>
            <w:tcW w:w="180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Թերի է պահպանված</w:t>
            </w:r>
          </w:p>
        </w:tc>
        <w:tc>
          <w:tcPr>
            <w:tcW w:w="162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Պահպանված չէ</w:t>
            </w:r>
          </w:p>
        </w:tc>
        <w:tc>
          <w:tcPr>
            <w:tcW w:w="198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Հայտնաբերված խախտումները</w:t>
            </w:r>
          </w:p>
        </w:tc>
        <w:tc>
          <w:tcPr>
            <w:tcW w:w="2340"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Առաջարկություններ հսկողության ընթացքում հայտնաբերված խախտումների վերցման վերաբերյալ</w:t>
            </w:r>
          </w:p>
        </w:tc>
        <w:tc>
          <w:tcPr>
            <w:tcW w:w="2322" w:type="dxa"/>
          </w:tcPr>
          <w:p w:rsidR="00F375A6" w:rsidRPr="00232DA0" w:rsidRDefault="00F375A6" w:rsidP="00282C17">
            <w:pPr>
              <w:spacing w:line="240" w:lineRule="auto"/>
              <w:jc w:val="center"/>
              <w:rPr>
                <w:rFonts w:eastAsia="Times New Roman"/>
                <w:color w:val="000000"/>
                <w:sz w:val="20"/>
                <w:szCs w:val="20"/>
              </w:rPr>
            </w:pPr>
            <w:r w:rsidRPr="00232DA0">
              <w:rPr>
                <w:rFonts w:eastAsia="Times New Roman"/>
                <w:color w:val="000000"/>
                <w:sz w:val="20"/>
                <w:szCs w:val="20"/>
              </w:rPr>
              <w:t>Հայտնաբերված խախտումները վերացնելու նպատակով սահմանված ժամկետները</w:t>
            </w: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 xml:space="preserve">1. Համայնքում առնվազն երկու հազար բնակչի համար համայնքի յուրաքանչյուր մասի բնակչի համար մատչելի տեղերում հայտարարություն փակցնելու միջոցով ավագանու հերթական նիստից առնվազն յոթ օր առաջ համայնքի ղեկավարի կողմից  հրապարակված տեղեկության առկայություն՝ ավագանու նիստի  ժամանակի, վայրի և օրակարգի վերաբերյալ: </w:t>
            </w:r>
          </w:p>
        </w:tc>
        <w:tc>
          <w:tcPr>
            <w:tcW w:w="1710" w:type="dxa"/>
          </w:tcPr>
          <w:p w:rsidR="00F375A6" w:rsidRPr="00232DA0" w:rsidRDefault="00E447E6"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 xml:space="preserve">2. Համայնքի ղեկավարի աշխատակազմի և համայնքային բյուջետային հիմնարկների կանոնադրությունները, կառուցվածքները և աշխատակիցների քանակը, հաստիքացուցակն ու պաշտոնային դրույքաչափերը հաստատելու մասին համայնքի </w:t>
            </w:r>
            <w:r w:rsidRPr="00232DA0">
              <w:rPr>
                <w:rFonts w:eastAsia="Times New Roman"/>
                <w:color w:val="000000"/>
                <w:sz w:val="20"/>
                <w:szCs w:val="20"/>
              </w:rPr>
              <w:lastRenderedPageBreak/>
              <w:t>ավագանու որոշման առկայություն:</w:t>
            </w:r>
          </w:p>
        </w:tc>
        <w:tc>
          <w:tcPr>
            <w:tcW w:w="1710" w:type="dxa"/>
          </w:tcPr>
          <w:p w:rsidR="00F375A6" w:rsidRPr="00232DA0" w:rsidRDefault="00E447E6" w:rsidP="00282C17">
            <w:pPr>
              <w:spacing w:line="240" w:lineRule="auto"/>
              <w:jc w:val="center"/>
              <w:rPr>
                <w:rFonts w:eastAsia="Times New Roman"/>
                <w:color w:val="000000"/>
                <w:sz w:val="20"/>
                <w:szCs w:val="20"/>
              </w:rPr>
            </w:pPr>
            <w:r>
              <w:rPr>
                <w:b/>
                <w:sz w:val="20"/>
                <w:szCs w:val="20"/>
              </w:rPr>
              <w:lastRenderedPageBreak/>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E447E6" w:rsidP="00E447E6">
            <w:pPr>
              <w:spacing w:line="240" w:lineRule="auto"/>
              <w:ind w:firstLine="0"/>
              <w:rPr>
                <w:rFonts w:eastAsia="Times New Roman"/>
                <w:color w:val="000000"/>
                <w:sz w:val="20"/>
                <w:szCs w:val="20"/>
              </w:rPr>
            </w:pPr>
            <w:r>
              <w:rPr>
                <w:rFonts w:eastAsia="Times New Roman"/>
                <w:color w:val="000000"/>
                <w:sz w:val="20"/>
                <w:szCs w:val="20"/>
              </w:rPr>
              <w:t>Միայն գյուղապետարանի աշխատակազմի</w:t>
            </w: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lastRenderedPageBreak/>
              <w:t>3. Օրենքով սահմանված կարգով հայեցողական պաշտոններում նշանակումներ կատարելու վերաբերյալ համայնքի ղեկավարի որոշման առկայություն:</w:t>
            </w:r>
          </w:p>
        </w:tc>
        <w:tc>
          <w:tcPr>
            <w:tcW w:w="1710" w:type="dxa"/>
          </w:tcPr>
          <w:p w:rsidR="00F375A6" w:rsidRPr="00232DA0" w:rsidRDefault="002C195E"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4. Համայնքային բյուջետային հիմնարկների ղեկավարների նշանակման վերաբերյալ համայնքի ավագանու անդամների համաձայնության առկայություն:</w:t>
            </w:r>
          </w:p>
        </w:tc>
        <w:tc>
          <w:tcPr>
            <w:tcW w:w="1710" w:type="dxa"/>
          </w:tcPr>
          <w:p w:rsidR="00F375A6" w:rsidRPr="00232DA0" w:rsidRDefault="00F375A6" w:rsidP="00282C17">
            <w:pPr>
              <w:spacing w:line="240" w:lineRule="auto"/>
              <w:jc w:val="center"/>
              <w:rPr>
                <w:rFonts w:eastAsia="Times New Roman"/>
                <w:color w:val="000000"/>
                <w:sz w:val="20"/>
                <w:szCs w:val="20"/>
              </w:rPr>
            </w:pP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2C195E" w:rsidP="002C195E">
            <w:pPr>
              <w:spacing w:line="240" w:lineRule="auto"/>
              <w:ind w:firstLine="0"/>
              <w:rPr>
                <w:rFonts w:eastAsia="Times New Roman"/>
                <w:color w:val="000000"/>
                <w:sz w:val="20"/>
                <w:szCs w:val="20"/>
              </w:rPr>
            </w:pPr>
            <w:r>
              <w:rPr>
                <w:rFonts w:eastAsia="Times New Roman"/>
                <w:color w:val="000000"/>
                <w:sz w:val="20"/>
                <w:szCs w:val="20"/>
              </w:rPr>
              <w:t>Բյուջետային հիմնարկներ չկան</w:t>
            </w: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5.Համայնքի ղեկավարի անհատական ակտերի ընդունումից հետո օրենքով սահմանված երկօրյա ժամկետում ուղարկելու ավագանուն անդամներին ուղարկված լինելու, ինչպես նաև համայնքի ավագանու նստավայրում  և բոլորի համար տեսանելի վայրում համայնքի ղեկավարի անհատական ակտերի  փակցված լինելու առկայություն:</w:t>
            </w:r>
          </w:p>
        </w:tc>
        <w:tc>
          <w:tcPr>
            <w:tcW w:w="1710" w:type="dxa"/>
          </w:tcPr>
          <w:p w:rsidR="00F375A6" w:rsidRPr="00232DA0" w:rsidRDefault="002C195E"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t xml:space="preserve">6. Համայնքի ղեկավարի որոշմամբ հաստատված աշխատակազմի </w:t>
            </w:r>
            <w:r w:rsidRPr="00232DA0">
              <w:rPr>
                <w:rFonts w:eastAsia="Times New Roman"/>
                <w:color w:val="000000"/>
                <w:sz w:val="20"/>
                <w:szCs w:val="20"/>
              </w:rPr>
              <w:lastRenderedPageBreak/>
              <w:t>գործավարության կարգի առկայություն:</w:t>
            </w:r>
          </w:p>
        </w:tc>
        <w:tc>
          <w:tcPr>
            <w:tcW w:w="1710" w:type="dxa"/>
          </w:tcPr>
          <w:p w:rsidR="00F375A6" w:rsidRPr="00232DA0" w:rsidRDefault="002C195E" w:rsidP="00282C17">
            <w:pPr>
              <w:spacing w:line="240" w:lineRule="auto"/>
              <w:jc w:val="center"/>
              <w:rPr>
                <w:rFonts w:eastAsia="Times New Roman"/>
                <w:color w:val="000000"/>
                <w:sz w:val="20"/>
                <w:szCs w:val="20"/>
              </w:rPr>
            </w:pPr>
            <w:r>
              <w:rPr>
                <w:b/>
                <w:sz w:val="20"/>
                <w:szCs w:val="20"/>
              </w:rPr>
              <w:lastRenderedPageBreak/>
              <w:sym w:font="Wingdings" w:char="F0FC"/>
            </w: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F375A6" w:rsidP="00282C17">
            <w:pPr>
              <w:spacing w:line="240" w:lineRule="auto"/>
              <w:jc w:val="center"/>
              <w:rPr>
                <w:rFonts w:eastAsia="Times New Roman"/>
                <w:color w:val="000000"/>
                <w:sz w:val="20"/>
                <w:szCs w:val="20"/>
              </w:rPr>
            </w:pP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F375A6" w:rsidRPr="00232DA0" w:rsidTr="00282C17">
        <w:tc>
          <w:tcPr>
            <w:tcW w:w="3258" w:type="dxa"/>
          </w:tcPr>
          <w:p w:rsidR="00F375A6" w:rsidRPr="00232DA0" w:rsidRDefault="00F375A6" w:rsidP="00282C17">
            <w:pPr>
              <w:rPr>
                <w:rFonts w:eastAsia="Times New Roman"/>
                <w:color w:val="000000"/>
                <w:sz w:val="20"/>
                <w:szCs w:val="20"/>
              </w:rPr>
            </w:pPr>
            <w:r w:rsidRPr="00232DA0">
              <w:rPr>
                <w:rFonts w:eastAsia="Times New Roman"/>
                <w:color w:val="000000"/>
                <w:sz w:val="20"/>
                <w:szCs w:val="20"/>
              </w:rPr>
              <w:lastRenderedPageBreak/>
              <w:t>7. Համայնքային ենթակայության բյուջետային հիմնարկների և ոչ առևտրային կազմակերպությունների ստեղծման, վերակազմակերպման կամ լուծարման մասին որոշման նախագիծերը ավագանու հաստատմանը ներկայացված լինելու առկայություն:</w:t>
            </w:r>
          </w:p>
        </w:tc>
        <w:tc>
          <w:tcPr>
            <w:tcW w:w="1710" w:type="dxa"/>
          </w:tcPr>
          <w:p w:rsidR="00F375A6" w:rsidRPr="00232DA0" w:rsidRDefault="00F375A6" w:rsidP="00282C17">
            <w:pPr>
              <w:spacing w:line="240" w:lineRule="auto"/>
              <w:jc w:val="center"/>
              <w:rPr>
                <w:rFonts w:eastAsia="Times New Roman"/>
                <w:color w:val="000000"/>
                <w:sz w:val="20"/>
                <w:szCs w:val="20"/>
              </w:rPr>
            </w:pPr>
          </w:p>
        </w:tc>
        <w:tc>
          <w:tcPr>
            <w:tcW w:w="1800" w:type="dxa"/>
          </w:tcPr>
          <w:p w:rsidR="00F375A6" w:rsidRPr="00232DA0" w:rsidRDefault="00F375A6" w:rsidP="00282C17">
            <w:pPr>
              <w:spacing w:line="240" w:lineRule="auto"/>
              <w:jc w:val="center"/>
              <w:rPr>
                <w:rFonts w:eastAsia="Times New Roman"/>
                <w:color w:val="000000"/>
                <w:sz w:val="20"/>
                <w:szCs w:val="20"/>
              </w:rPr>
            </w:pPr>
          </w:p>
        </w:tc>
        <w:tc>
          <w:tcPr>
            <w:tcW w:w="1620" w:type="dxa"/>
          </w:tcPr>
          <w:p w:rsidR="00F375A6" w:rsidRPr="00232DA0" w:rsidRDefault="00F375A6" w:rsidP="00282C17">
            <w:pPr>
              <w:spacing w:line="240" w:lineRule="auto"/>
              <w:jc w:val="center"/>
              <w:rPr>
                <w:rFonts w:eastAsia="Times New Roman"/>
                <w:color w:val="000000"/>
                <w:sz w:val="20"/>
                <w:szCs w:val="20"/>
              </w:rPr>
            </w:pPr>
          </w:p>
        </w:tc>
        <w:tc>
          <w:tcPr>
            <w:tcW w:w="1980" w:type="dxa"/>
          </w:tcPr>
          <w:p w:rsidR="00F375A6" w:rsidRPr="00232DA0" w:rsidRDefault="002C195E" w:rsidP="002C195E">
            <w:pPr>
              <w:spacing w:line="240" w:lineRule="auto"/>
              <w:ind w:firstLine="0"/>
              <w:rPr>
                <w:rFonts w:eastAsia="Times New Roman"/>
                <w:color w:val="000000"/>
                <w:sz w:val="20"/>
                <w:szCs w:val="20"/>
              </w:rPr>
            </w:pPr>
            <w:r>
              <w:rPr>
                <w:rFonts w:eastAsia="Times New Roman"/>
                <w:color w:val="000000"/>
                <w:sz w:val="20"/>
                <w:szCs w:val="20"/>
              </w:rPr>
              <w:t>Նման կազմակերպություններ չկան</w:t>
            </w:r>
          </w:p>
        </w:tc>
        <w:tc>
          <w:tcPr>
            <w:tcW w:w="2340" w:type="dxa"/>
          </w:tcPr>
          <w:p w:rsidR="00F375A6" w:rsidRPr="00232DA0" w:rsidRDefault="00F375A6" w:rsidP="00282C17">
            <w:pPr>
              <w:spacing w:line="240" w:lineRule="auto"/>
              <w:jc w:val="center"/>
              <w:rPr>
                <w:rFonts w:eastAsia="Times New Roman"/>
                <w:color w:val="000000"/>
                <w:sz w:val="20"/>
                <w:szCs w:val="20"/>
              </w:rPr>
            </w:pPr>
          </w:p>
        </w:tc>
        <w:tc>
          <w:tcPr>
            <w:tcW w:w="2322" w:type="dxa"/>
          </w:tcPr>
          <w:p w:rsidR="00F375A6" w:rsidRPr="00232DA0" w:rsidRDefault="00F375A6" w:rsidP="00282C17">
            <w:pPr>
              <w:spacing w:line="240" w:lineRule="auto"/>
              <w:jc w:val="center"/>
              <w:rPr>
                <w:rFonts w:eastAsia="Times New Roman"/>
                <w:color w:val="000000"/>
                <w:sz w:val="20"/>
                <w:szCs w:val="20"/>
              </w:rPr>
            </w:pPr>
          </w:p>
        </w:tc>
      </w:tr>
      <w:tr w:rsidR="002C195E" w:rsidRPr="00232DA0"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8. ավագանու հաստատմանը ներկայացված համայնքային ենթակայության առևտրային կազմակերպությունների խորհուրդների և վերստուգիչ մարմինների կազմերի վերաբերյալ ներկայացված լինելու առկայություն:</w:t>
            </w:r>
          </w:p>
        </w:tc>
        <w:tc>
          <w:tcPr>
            <w:tcW w:w="1710" w:type="dxa"/>
          </w:tcPr>
          <w:p w:rsidR="002C195E" w:rsidRPr="00232DA0" w:rsidRDefault="002C195E" w:rsidP="00282C17">
            <w:pPr>
              <w:spacing w:line="240" w:lineRule="auto"/>
              <w:jc w:val="center"/>
              <w:rPr>
                <w:rFonts w:eastAsia="Times New Roman"/>
                <w:color w:val="000000"/>
                <w:sz w:val="20"/>
                <w:szCs w:val="20"/>
              </w:rPr>
            </w:pPr>
          </w:p>
        </w:tc>
        <w:tc>
          <w:tcPr>
            <w:tcW w:w="1800" w:type="dxa"/>
          </w:tcPr>
          <w:p w:rsidR="002C195E" w:rsidRPr="00232DA0" w:rsidRDefault="002C195E" w:rsidP="00282C17">
            <w:pPr>
              <w:spacing w:line="240" w:lineRule="auto"/>
              <w:jc w:val="center"/>
              <w:rPr>
                <w:rFonts w:eastAsia="Times New Roman"/>
                <w:color w:val="000000"/>
                <w:sz w:val="20"/>
                <w:szCs w:val="20"/>
              </w:rPr>
            </w:pPr>
          </w:p>
        </w:tc>
        <w:tc>
          <w:tcPr>
            <w:tcW w:w="1620" w:type="dxa"/>
          </w:tcPr>
          <w:p w:rsidR="002C195E" w:rsidRPr="00232DA0" w:rsidRDefault="002C195E" w:rsidP="00282C17">
            <w:pPr>
              <w:spacing w:line="240" w:lineRule="auto"/>
              <w:jc w:val="center"/>
              <w:rPr>
                <w:rFonts w:eastAsia="Times New Roman"/>
                <w:color w:val="000000"/>
                <w:sz w:val="20"/>
                <w:szCs w:val="20"/>
              </w:rPr>
            </w:pPr>
          </w:p>
        </w:tc>
        <w:tc>
          <w:tcPr>
            <w:tcW w:w="1980" w:type="dxa"/>
          </w:tcPr>
          <w:p w:rsidR="002C195E" w:rsidRPr="00232DA0" w:rsidRDefault="002C195E" w:rsidP="009C327D">
            <w:pPr>
              <w:spacing w:line="240" w:lineRule="auto"/>
              <w:ind w:firstLine="0"/>
              <w:rPr>
                <w:rFonts w:eastAsia="Times New Roman"/>
                <w:color w:val="000000"/>
                <w:sz w:val="20"/>
                <w:szCs w:val="20"/>
              </w:rPr>
            </w:pPr>
            <w:r>
              <w:rPr>
                <w:rFonts w:eastAsia="Times New Roman"/>
                <w:color w:val="000000"/>
                <w:sz w:val="20"/>
                <w:szCs w:val="20"/>
              </w:rPr>
              <w:t>Նման կազմակերպություններ չկան</w:t>
            </w:r>
          </w:p>
        </w:tc>
        <w:tc>
          <w:tcPr>
            <w:tcW w:w="2340" w:type="dxa"/>
          </w:tcPr>
          <w:p w:rsidR="002C195E" w:rsidRPr="00232DA0" w:rsidRDefault="002C195E" w:rsidP="00282C17">
            <w:pPr>
              <w:spacing w:line="240" w:lineRule="auto"/>
              <w:jc w:val="center"/>
              <w:rPr>
                <w:rFonts w:eastAsia="Times New Roman"/>
                <w:color w:val="000000"/>
                <w:sz w:val="20"/>
                <w:szCs w:val="20"/>
              </w:rPr>
            </w:pPr>
          </w:p>
        </w:tc>
        <w:tc>
          <w:tcPr>
            <w:tcW w:w="2322" w:type="dxa"/>
          </w:tcPr>
          <w:p w:rsidR="002C195E" w:rsidRPr="00232DA0" w:rsidRDefault="002C195E" w:rsidP="00282C17">
            <w:pPr>
              <w:spacing w:line="240" w:lineRule="auto"/>
              <w:jc w:val="center"/>
              <w:rPr>
                <w:rFonts w:eastAsia="Times New Roman"/>
                <w:color w:val="000000"/>
                <w:sz w:val="20"/>
                <w:szCs w:val="20"/>
              </w:rPr>
            </w:pPr>
          </w:p>
        </w:tc>
      </w:tr>
      <w:tr w:rsidR="002C195E" w:rsidRPr="00232DA0"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9. Համայնքում տեղական ինքնակառավարմանը բնակիչների մասնակցության կարգը հաստատելու վերաբերյալ համայնքի ավագանուն ներկայացված առաջարկության առկայություն:</w:t>
            </w:r>
          </w:p>
        </w:tc>
        <w:tc>
          <w:tcPr>
            <w:tcW w:w="1710" w:type="dxa"/>
          </w:tcPr>
          <w:p w:rsidR="002C195E" w:rsidRPr="00232DA0" w:rsidRDefault="002C195E" w:rsidP="00282C17">
            <w:pPr>
              <w:spacing w:line="240" w:lineRule="auto"/>
              <w:jc w:val="center"/>
              <w:rPr>
                <w:rFonts w:eastAsia="Times New Roman"/>
                <w:color w:val="000000"/>
                <w:sz w:val="20"/>
                <w:szCs w:val="20"/>
              </w:rPr>
            </w:pPr>
          </w:p>
        </w:tc>
        <w:tc>
          <w:tcPr>
            <w:tcW w:w="1800" w:type="dxa"/>
          </w:tcPr>
          <w:p w:rsidR="002C195E" w:rsidRPr="00232DA0" w:rsidRDefault="002C195E" w:rsidP="00282C17">
            <w:pPr>
              <w:spacing w:line="240" w:lineRule="auto"/>
              <w:jc w:val="center"/>
              <w:rPr>
                <w:rFonts w:eastAsia="Times New Roman"/>
                <w:color w:val="000000"/>
                <w:sz w:val="20"/>
                <w:szCs w:val="20"/>
              </w:rPr>
            </w:pPr>
          </w:p>
        </w:tc>
        <w:tc>
          <w:tcPr>
            <w:tcW w:w="1620" w:type="dxa"/>
          </w:tcPr>
          <w:p w:rsidR="002C195E" w:rsidRPr="00232DA0" w:rsidRDefault="002C195E" w:rsidP="00282C17">
            <w:pPr>
              <w:spacing w:line="240" w:lineRule="auto"/>
              <w:jc w:val="center"/>
              <w:rPr>
                <w:rFonts w:eastAsia="Times New Roman"/>
                <w:color w:val="000000"/>
                <w:sz w:val="20"/>
                <w:szCs w:val="20"/>
              </w:rPr>
            </w:pPr>
            <w:r>
              <w:rPr>
                <w:b/>
                <w:sz w:val="20"/>
                <w:szCs w:val="20"/>
              </w:rPr>
              <w:sym w:font="Wingdings" w:char="F0FC"/>
            </w:r>
          </w:p>
        </w:tc>
        <w:tc>
          <w:tcPr>
            <w:tcW w:w="1980" w:type="dxa"/>
          </w:tcPr>
          <w:p w:rsidR="002C195E" w:rsidRPr="00232DA0" w:rsidRDefault="002C195E" w:rsidP="002C195E">
            <w:pPr>
              <w:spacing w:line="240" w:lineRule="auto"/>
              <w:ind w:firstLine="0"/>
              <w:rPr>
                <w:rFonts w:eastAsia="Times New Roman"/>
                <w:color w:val="000000"/>
                <w:sz w:val="20"/>
                <w:szCs w:val="20"/>
              </w:rPr>
            </w:pPr>
            <w:r>
              <w:rPr>
                <w:rFonts w:eastAsia="Times New Roman"/>
                <w:color w:val="000000"/>
                <w:sz w:val="20"/>
                <w:szCs w:val="20"/>
              </w:rPr>
              <w:t>Առաջարկություն չի եղել</w:t>
            </w:r>
          </w:p>
        </w:tc>
        <w:tc>
          <w:tcPr>
            <w:tcW w:w="2340" w:type="dxa"/>
          </w:tcPr>
          <w:p w:rsidR="002C195E" w:rsidRPr="00232DA0" w:rsidRDefault="002C195E" w:rsidP="00282C17">
            <w:pPr>
              <w:spacing w:line="240" w:lineRule="auto"/>
              <w:jc w:val="center"/>
              <w:rPr>
                <w:rFonts w:eastAsia="Times New Roman"/>
                <w:color w:val="000000"/>
                <w:sz w:val="20"/>
                <w:szCs w:val="20"/>
              </w:rPr>
            </w:pPr>
          </w:p>
        </w:tc>
        <w:tc>
          <w:tcPr>
            <w:tcW w:w="2322" w:type="dxa"/>
          </w:tcPr>
          <w:p w:rsidR="002C195E" w:rsidRPr="00232DA0" w:rsidRDefault="002C195E" w:rsidP="00282C17">
            <w:pPr>
              <w:spacing w:line="240" w:lineRule="auto"/>
              <w:jc w:val="center"/>
              <w:rPr>
                <w:rFonts w:eastAsia="Times New Roman"/>
                <w:color w:val="000000"/>
                <w:sz w:val="20"/>
                <w:szCs w:val="20"/>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 xml:space="preserve">10. Համայնքի </w:t>
            </w:r>
            <w:r w:rsidRPr="00232DA0">
              <w:rPr>
                <w:rFonts w:eastAsia="Times New Roman"/>
                <w:color w:val="000000"/>
                <w:sz w:val="20"/>
                <w:szCs w:val="20"/>
              </w:rPr>
              <w:lastRenderedPageBreak/>
              <w:t>ղեկավարին կից, համայնքի տարածքում հասարակական կարգով գործող խորհրդակցական մարմինների քանակը, անվանումներն ու ձևավորման կարգը հաստատելու վերաբերյալ համայնքի ավագանուն ներկայացված առաջարկության առկայություն:</w:t>
            </w:r>
          </w:p>
        </w:tc>
        <w:tc>
          <w:tcPr>
            <w:tcW w:w="1710" w:type="dxa"/>
          </w:tcPr>
          <w:p w:rsidR="002C195E" w:rsidRPr="00EA10EB" w:rsidRDefault="002C195E" w:rsidP="00282C17">
            <w:pPr>
              <w:spacing w:line="240" w:lineRule="auto"/>
              <w:jc w:val="center"/>
              <w:rPr>
                <w:b/>
                <w:sz w:val="20"/>
                <w:szCs w:val="20"/>
                <w:lang w:val="af-ZA"/>
              </w:rPr>
            </w:pP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C195E">
            <w:pPr>
              <w:spacing w:line="240" w:lineRule="auto"/>
              <w:ind w:firstLine="0"/>
              <w:rPr>
                <w:sz w:val="20"/>
                <w:szCs w:val="20"/>
                <w:lang w:val="af-ZA"/>
              </w:rPr>
            </w:pPr>
            <w:r>
              <w:rPr>
                <w:sz w:val="20"/>
                <w:szCs w:val="20"/>
                <w:lang w:val="af-ZA"/>
              </w:rPr>
              <w:t xml:space="preserve">Նման մարմիններ </w:t>
            </w:r>
            <w:r>
              <w:rPr>
                <w:sz w:val="20"/>
                <w:szCs w:val="20"/>
                <w:lang w:val="af-ZA"/>
              </w:rPr>
              <w:lastRenderedPageBreak/>
              <w:t>չկան</w:t>
            </w: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lastRenderedPageBreak/>
              <w:t>11. Օտարված կամ օգտագործման տրամադրված համայնքի սեփականություն համարվող գույքի վերաբերյալ ավագանու որոշման առկայություն:</w:t>
            </w:r>
          </w:p>
        </w:tc>
        <w:tc>
          <w:tcPr>
            <w:tcW w:w="1710" w:type="dxa"/>
          </w:tcPr>
          <w:p w:rsidR="002C195E" w:rsidRPr="00EA10EB" w:rsidRDefault="002C195E" w:rsidP="00282C17">
            <w:pPr>
              <w:spacing w:line="240" w:lineRule="auto"/>
              <w:jc w:val="center"/>
              <w:rPr>
                <w:b/>
                <w:sz w:val="20"/>
                <w:szCs w:val="20"/>
                <w:lang w:val="af-ZA"/>
              </w:rPr>
            </w:pPr>
            <w:r>
              <w:rPr>
                <w:b/>
                <w:sz w:val="20"/>
                <w:szCs w:val="20"/>
              </w:rPr>
              <w:sym w:font="Wingdings" w:char="F0FC"/>
            </w: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82C17">
            <w:pPr>
              <w:spacing w:line="240" w:lineRule="auto"/>
              <w:jc w:val="center"/>
              <w:rPr>
                <w:sz w:val="20"/>
                <w:szCs w:val="20"/>
                <w:lang w:val="af-ZA"/>
              </w:rPr>
            </w:pP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spacing w:line="240" w:lineRule="auto"/>
              <w:rPr>
                <w:rFonts w:eastAsia="Times New Roman"/>
                <w:color w:val="000000"/>
                <w:sz w:val="20"/>
                <w:szCs w:val="20"/>
              </w:rPr>
            </w:pPr>
            <w:r w:rsidRPr="00232DA0">
              <w:rPr>
                <w:rFonts w:eastAsia="Times New Roman"/>
                <w:color w:val="000000"/>
                <w:sz w:val="20"/>
                <w:szCs w:val="20"/>
              </w:rPr>
              <w:t xml:space="preserve">12. </w:t>
            </w:r>
            <w:r w:rsidRPr="00BC31AA">
              <w:rPr>
                <w:rFonts w:eastAsia="Times New Roman"/>
                <w:color w:val="000000"/>
                <w:sz w:val="20"/>
                <w:szCs w:val="20"/>
              </w:rPr>
              <w:t>Հայաստանի</w:t>
            </w:r>
            <w:r w:rsidRPr="00232DA0">
              <w:rPr>
                <w:rFonts w:eastAsia="Times New Roman"/>
                <w:color w:val="000000"/>
                <w:sz w:val="20"/>
                <w:szCs w:val="20"/>
              </w:rPr>
              <w:t xml:space="preserve"> </w:t>
            </w:r>
            <w:r w:rsidRPr="00BC31AA">
              <w:rPr>
                <w:rFonts w:eastAsia="Times New Roman"/>
                <w:color w:val="000000"/>
                <w:sz w:val="20"/>
                <w:szCs w:val="20"/>
              </w:rPr>
              <w:t>Հանրապետության</w:t>
            </w:r>
            <w:r w:rsidRPr="00232DA0">
              <w:rPr>
                <w:rFonts w:eastAsia="Times New Roman"/>
                <w:color w:val="000000"/>
                <w:sz w:val="20"/>
                <w:szCs w:val="20"/>
              </w:rPr>
              <w:t xml:space="preserve"> </w:t>
            </w:r>
            <w:r w:rsidRPr="00A101F5">
              <w:rPr>
                <w:rFonts w:eastAsia="Times New Roman"/>
                <w:color w:val="000000"/>
                <w:sz w:val="20"/>
                <w:szCs w:val="20"/>
              </w:rPr>
              <w:t>կառավարության</w:t>
            </w:r>
            <w:r w:rsidRPr="00232DA0">
              <w:rPr>
                <w:rFonts w:eastAsia="Times New Roman"/>
                <w:color w:val="000000"/>
                <w:sz w:val="20"/>
                <w:szCs w:val="20"/>
              </w:rPr>
              <w:t xml:space="preserve"> </w:t>
            </w:r>
            <w:r w:rsidRPr="00A101F5">
              <w:rPr>
                <w:rFonts w:eastAsia="Times New Roman"/>
                <w:color w:val="000000"/>
                <w:sz w:val="20"/>
                <w:szCs w:val="20"/>
              </w:rPr>
              <w:t>սահմանած</w:t>
            </w:r>
            <w:r w:rsidRPr="00232DA0">
              <w:rPr>
                <w:rFonts w:eastAsia="Times New Roman"/>
                <w:color w:val="000000"/>
                <w:sz w:val="20"/>
                <w:szCs w:val="20"/>
              </w:rPr>
              <w:t xml:space="preserve"> </w:t>
            </w:r>
            <w:r w:rsidRPr="00A101F5">
              <w:rPr>
                <w:rFonts w:eastAsia="Times New Roman"/>
                <w:color w:val="000000"/>
                <w:sz w:val="20"/>
                <w:szCs w:val="20"/>
              </w:rPr>
              <w:t>կարգով</w:t>
            </w:r>
            <w:r w:rsidRPr="00232DA0">
              <w:rPr>
                <w:rFonts w:eastAsia="Times New Roman"/>
                <w:color w:val="000000"/>
                <w:sz w:val="20"/>
                <w:szCs w:val="20"/>
              </w:rPr>
              <w:t xml:space="preserve"> </w:t>
            </w:r>
            <w:r>
              <w:rPr>
                <w:rFonts w:eastAsia="Times New Roman"/>
                <w:color w:val="000000"/>
                <w:sz w:val="20"/>
                <w:szCs w:val="20"/>
              </w:rPr>
              <w:t>կազմելուց</w:t>
            </w:r>
            <w:r w:rsidRPr="00232DA0">
              <w:rPr>
                <w:rFonts w:eastAsia="Times New Roman"/>
                <w:color w:val="000000"/>
                <w:sz w:val="20"/>
                <w:szCs w:val="20"/>
              </w:rPr>
              <w:t xml:space="preserve"> </w:t>
            </w:r>
            <w:r>
              <w:rPr>
                <w:rFonts w:eastAsia="Times New Roman"/>
                <w:color w:val="000000"/>
                <w:sz w:val="20"/>
                <w:szCs w:val="20"/>
              </w:rPr>
              <w:t>և</w:t>
            </w:r>
            <w:r w:rsidRPr="00232DA0">
              <w:rPr>
                <w:rFonts w:eastAsia="Times New Roman"/>
                <w:color w:val="000000"/>
                <w:sz w:val="20"/>
                <w:szCs w:val="20"/>
              </w:rPr>
              <w:t xml:space="preserve"> </w:t>
            </w:r>
            <w:r w:rsidRPr="004D6901">
              <w:rPr>
                <w:rFonts w:eastAsia="Times New Roman"/>
                <w:color w:val="000000"/>
                <w:sz w:val="20"/>
                <w:szCs w:val="20"/>
              </w:rPr>
              <w:t>և</w:t>
            </w:r>
            <w:r w:rsidRPr="00232DA0">
              <w:rPr>
                <w:rFonts w:eastAsia="Times New Roman"/>
                <w:color w:val="000000"/>
                <w:sz w:val="20"/>
                <w:szCs w:val="20"/>
              </w:rPr>
              <w:t xml:space="preserve"> </w:t>
            </w:r>
            <w:r w:rsidRPr="004D6901">
              <w:rPr>
                <w:rFonts w:eastAsia="Times New Roman"/>
                <w:color w:val="000000"/>
                <w:sz w:val="20"/>
                <w:szCs w:val="20"/>
              </w:rPr>
              <w:t>Հայաստանի</w:t>
            </w:r>
            <w:r w:rsidRPr="00232DA0">
              <w:rPr>
                <w:rFonts w:eastAsia="Times New Roman"/>
                <w:color w:val="000000"/>
                <w:sz w:val="20"/>
                <w:szCs w:val="20"/>
              </w:rPr>
              <w:t xml:space="preserve"> </w:t>
            </w:r>
            <w:r w:rsidRPr="004D6901">
              <w:rPr>
                <w:rFonts w:eastAsia="Times New Roman"/>
                <w:color w:val="000000"/>
                <w:sz w:val="20"/>
                <w:szCs w:val="20"/>
              </w:rPr>
              <w:t>Հանրապետության</w:t>
            </w:r>
            <w:r w:rsidRPr="00232DA0">
              <w:rPr>
                <w:rFonts w:eastAsia="Times New Roman"/>
                <w:color w:val="000000"/>
                <w:sz w:val="20"/>
                <w:szCs w:val="20"/>
              </w:rPr>
              <w:t xml:space="preserve"> </w:t>
            </w:r>
            <w:r w:rsidRPr="004D6901">
              <w:rPr>
                <w:rFonts w:eastAsia="Times New Roman"/>
                <w:color w:val="000000"/>
                <w:sz w:val="20"/>
                <w:szCs w:val="20"/>
              </w:rPr>
              <w:t>ավտոմոբիլային</w:t>
            </w:r>
            <w:r w:rsidRPr="00232DA0">
              <w:rPr>
                <w:rFonts w:eastAsia="Times New Roman"/>
                <w:color w:val="000000"/>
                <w:sz w:val="20"/>
                <w:szCs w:val="20"/>
              </w:rPr>
              <w:t xml:space="preserve"> </w:t>
            </w:r>
            <w:r w:rsidRPr="004D6901">
              <w:rPr>
                <w:rFonts w:eastAsia="Times New Roman"/>
                <w:color w:val="000000"/>
                <w:sz w:val="20"/>
                <w:szCs w:val="20"/>
              </w:rPr>
              <w:t>ճանապարհների</w:t>
            </w:r>
            <w:r w:rsidRPr="00232DA0">
              <w:rPr>
                <w:rFonts w:eastAsia="Times New Roman"/>
                <w:color w:val="000000"/>
                <w:sz w:val="20"/>
                <w:szCs w:val="20"/>
              </w:rPr>
              <w:t xml:space="preserve"> </w:t>
            </w:r>
            <w:r w:rsidRPr="004D6901">
              <w:rPr>
                <w:rFonts w:eastAsia="Times New Roman"/>
                <w:color w:val="000000"/>
                <w:sz w:val="20"/>
                <w:szCs w:val="20"/>
              </w:rPr>
              <w:t>անվանացանկում</w:t>
            </w:r>
            <w:r w:rsidRPr="00232DA0">
              <w:rPr>
                <w:rFonts w:eastAsia="Times New Roman"/>
                <w:color w:val="000000"/>
                <w:sz w:val="20"/>
                <w:szCs w:val="20"/>
              </w:rPr>
              <w:t xml:space="preserve"> </w:t>
            </w:r>
            <w:r w:rsidRPr="004D6901">
              <w:rPr>
                <w:rFonts w:eastAsia="Times New Roman"/>
                <w:color w:val="000000"/>
                <w:sz w:val="20"/>
                <w:szCs w:val="20"/>
              </w:rPr>
              <w:t>ընդգրկված</w:t>
            </w:r>
            <w:r w:rsidRPr="00232DA0">
              <w:rPr>
                <w:rFonts w:eastAsia="Times New Roman"/>
                <w:color w:val="000000"/>
                <w:sz w:val="20"/>
                <w:szCs w:val="20"/>
              </w:rPr>
              <w:t xml:space="preserve"> </w:t>
            </w:r>
            <w:r w:rsidRPr="004D6901">
              <w:rPr>
                <w:rFonts w:eastAsia="Times New Roman"/>
                <w:color w:val="000000"/>
                <w:sz w:val="20"/>
                <w:szCs w:val="20"/>
              </w:rPr>
              <w:t>ճանապարհների</w:t>
            </w:r>
            <w:r w:rsidRPr="00232DA0">
              <w:rPr>
                <w:rFonts w:eastAsia="Times New Roman"/>
                <w:color w:val="000000"/>
                <w:sz w:val="20"/>
                <w:szCs w:val="20"/>
              </w:rPr>
              <w:t xml:space="preserve"> </w:t>
            </w:r>
            <w:r w:rsidRPr="004D6901">
              <w:rPr>
                <w:rFonts w:eastAsia="Times New Roman"/>
                <w:color w:val="000000"/>
                <w:sz w:val="20"/>
                <w:szCs w:val="20"/>
              </w:rPr>
              <w:t>մաս</w:t>
            </w:r>
            <w:r w:rsidRPr="00232DA0">
              <w:rPr>
                <w:rFonts w:eastAsia="Times New Roman"/>
                <w:color w:val="000000"/>
                <w:sz w:val="20"/>
                <w:szCs w:val="20"/>
              </w:rPr>
              <w:t xml:space="preserve"> </w:t>
            </w:r>
            <w:r w:rsidRPr="004D6901">
              <w:rPr>
                <w:rFonts w:eastAsia="Times New Roman"/>
                <w:color w:val="000000"/>
                <w:sz w:val="20"/>
                <w:szCs w:val="20"/>
              </w:rPr>
              <w:t>հանդիսացող</w:t>
            </w:r>
            <w:r w:rsidRPr="00232DA0">
              <w:rPr>
                <w:rFonts w:eastAsia="Times New Roman"/>
                <w:color w:val="000000"/>
                <w:sz w:val="20"/>
                <w:szCs w:val="20"/>
              </w:rPr>
              <w:t xml:space="preserve"> </w:t>
            </w:r>
            <w:r w:rsidRPr="004D6901">
              <w:rPr>
                <w:rFonts w:eastAsia="Times New Roman"/>
                <w:color w:val="000000"/>
                <w:sz w:val="20"/>
                <w:szCs w:val="20"/>
              </w:rPr>
              <w:t>տարանցիկ</w:t>
            </w:r>
            <w:r w:rsidRPr="00232DA0">
              <w:rPr>
                <w:rFonts w:eastAsia="Times New Roman"/>
                <w:color w:val="000000"/>
                <w:sz w:val="20"/>
                <w:szCs w:val="20"/>
              </w:rPr>
              <w:t xml:space="preserve"> </w:t>
            </w:r>
            <w:r w:rsidRPr="004D6901">
              <w:rPr>
                <w:rFonts w:eastAsia="Times New Roman"/>
                <w:color w:val="000000"/>
                <w:sz w:val="20"/>
                <w:szCs w:val="20"/>
              </w:rPr>
              <w:t>ճանապարհներին</w:t>
            </w:r>
            <w:r w:rsidRPr="00232DA0">
              <w:rPr>
                <w:rFonts w:eastAsia="Times New Roman"/>
                <w:color w:val="000000"/>
                <w:sz w:val="20"/>
                <w:szCs w:val="20"/>
              </w:rPr>
              <w:t xml:space="preserve"> </w:t>
            </w:r>
            <w:r w:rsidRPr="004D6901">
              <w:rPr>
                <w:rFonts w:eastAsia="Times New Roman"/>
                <w:color w:val="000000"/>
                <w:sz w:val="20"/>
                <w:szCs w:val="20"/>
              </w:rPr>
              <w:t>վերաբերող</w:t>
            </w:r>
            <w:r w:rsidRPr="00232DA0">
              <w:rPr>
                <w:rFonts w:eastAsia="Times New Roman"/>
                <w:color w:val="000000"/>
                <w:sz w:val="20"/>
                <w:szCs w:val="20"/>
              </w:rPr>
              <w:t xml:space="preserve"> </w:t>
            </w:r>
            <w:r w:rsidRPr="004D6901">
              <w:rPr>
                <w:rFonts w:eastAsia="Times New Roman"/>
                <w:color w:val="000000"/>
                <w:sz w:val="20"/>
                <w:szCs w:val="20"/>
              </w:rPr>
              <w:t>մասով</w:t>
            </w:r>
            <w:r w:rsidRPr="00232DA0">
              <w:rPr>
                <w:rFonts w:eastAsia="Times New Roman"/>
                <w:color w:val="000000"/>
                <w:sz w:val="20"/>
                <w:szCs w:val="20"/>
              </w:rPr>
              <w:t xml:space="preserve"> </w:t>
            </w:r>
            <w:r w:rsidRPr="004D6901">
              <w:rPr>
                <w:rFonts w:eastAsia="Times New Roman"/>
                <w:color w:val="000000"/>
                <w:sz w:val="20"/>
                <w:szCs w:val="20"/>
              </w:rPr>
              <w:t>լիազոր</w:t>
            </w:r>
            <w:r w:rsidRPr="00232DA0">
              <w:rPr>
                <w:rFonts w:eastAsia="Times New Roman"/>
                <w:color w:val="000000"/>
                <w:sz w:val="20"/>
                <w:szCs w:val="20"/>
              </w:rPr>
              <w:t xml:space="preserve"> </w:t>
            </w:r>
            <w:r w:rsidRPr="004D6901">
              <w:rPr>
                <w:rFonts w:eastAsia="Times New Roman"/>
                <w:color w:val="000000"/>
                <w:sz w:val="20"/>
                <w:szCs w:val="20"/>
              </w:rPr>
              <w:t>մարմնի</w:t>
            </w:r>
            <w:r w:rsidRPr="00232DA0">
              <w:rPr>
                <w:rFonts w:eastAsia="Times New Roman"/>
                <w:color w:val="000000"/>
                <w:sz w:val="20"/>
                <w:szCs w:val="20"/>
              </w:rPr>
              <w:t xml:space="preserve"> </w:t>
            </w:r>
            <w:r w:rsidRPr="004D6901">
              <w:rPr>
                <w:rFonts w:eastAsia="Times New Roman"/>
                <w:color w:val="000000"/>
                <w:sz w:val="20"/>
                <w:szCs w:val="20"/>
              </w:rPr>
              <w:t>հետ</w:t>
            </w:r>
            <w:r w:rsidRPr="00232DA0">
              <w:rPr>
                <w:rFonts w:eastAsia="Times New Roman"/>
                <w:color w:val="000000"/>
                <w:sz w:val="20"/>
                <w:szCs w:val="20"/>
              </w:rPr>
              <w:t xml:space="preserve"> </w:t>
            </w:r>
            <w:r w:rsidRPr="004D6901">
              <w:rPr>
                <w:rFonts w:eastAsia="Times New Roman"/>
                <w:color w:val="000000"/>
                <w:sz w:val="20"/>
                <w:szCs w:val="20"/>
              </w:rPr>
              <w:t>համաձայնեցնելուց</w:t>
            </w:r>
            <w:r w:rsidRPr="00232DA0">
              <w:rPr>
                <w:rFonts w:eastAsia="Times New Roman"/>
                <w:color w:val="000000"/>
                <w:sz w:val="20"/>
                <w:szCs w:val="20"/>
              </w:rPr>
              <w:t xml:space="preserve"> </w:t>
            </w:r>
            <w:r w:rsidRPr="004D6901">
              <w:rPr>
                <w:rFonts w:eastAsia="Times New Roman"/>
                <w:color w:val="000000"/>
                <w:sz w:val="20"/>
                <w:szCs w:val="20"/>
              </w:rPr>
              <w:t>հետո</w:t>
            </w:r>
            <w:r w:rsidRPr="00232DA0">
              <w:rPr>
                <w:rFonts w:eastAsia="Times New Roman"/>
                <w:color w:val="000000"/>
                <w:sz w:val="20"/>
                <w:szCs w:val="20"/>
              </w:rPr>
              <w:t xml:space="preserve"> </w:t>
            </w:r>
            <w:r w:rsidRPr="004D6901">
              <w:rPr>
                <w:rFonts w:eastAsia="Times New Roman"/>
                <w:color w:val="000000"/>
                <w:sz w:val="20"/>
                <w:szCs w:val="20"/>
              </w:rPr>
              <w:t>համայնքի</w:t>
            </w:r>
            <w:r w:rsidRPr="00232DA0">
              <w:rPr>
                <w:rFonts w:eastAsia="Times New Roman"/>
                <w:color w:val="000000"/>
                <w:sz w:val="20"/>
                <w:szCs w:val="20"/>
              </w:rPr>
              <w:t xml:space="preserve"> </w:t>
            </w:r>
            <w:r w:rsidRPr="004D6901">
              <w:rPr>
                <w:rFonts w:eastAsia="Times New Roman"/>
                <w:color w:val="000000"/>
                <w:sz w:val="20"/>
                <w:szCs w:val="20"/>
              </w:rPr>
              <w:t>ավագանու</w:t>
            </w:r>
            <w:r w:rsidRPr="00232DA0">
              <w:rPr>
                <w:rFonts w:eastAsia="Times New Roman"/>
                <w:color w:val="000000"/>
                <w:sz w:val="20"/>
                <w:szCs w:val="20"/>
              </w:rPr>
              <w:t xml:space="preserve"> </w:t>
            </w:r>
            <w:r w:rsidRPr="004D6901">
              <w:rPr>
                <w:rFonts w:eastAsia="Times New Roman"/>
                <w:color w:val="000000"/>
                <w:sz w:val="20"/>
                <w:szCs w:val="20"/>
              </w:rPr>
              <w:t>հաստատմանն</w:t>
            </w:r>
            <w:r w:rsidRPr="00232DA0">
              <w:rPr>
                <w:rFonts w:eastAsia="Times New Roman"/>
                <w:color w:val="000000"/>
                <w:sz w:val="20"/>
                <w:szCs w:val="20"/>
              </w:rPr>
              <w:t xml:space="preserve"> </w:t>
            </w:r>
            <w:r w:rsidRPr="00A101F5">
              <w:rPr>
                <w:rFonts w:eastAsia="Times New Roman"/>
                <w:color w:val="000000"/>
                <w:sz w:val="20"/>
                <w:szCs w:val="20"/>
              </w:rPr>
              <w:t>համայնքում</w:t>
            </w:r>
            <w:r w:rsidRPr="00232DA0">
              <w:rPr>
                <w:rFonts w:eastAsia="Times New Roman"/>
                <w:color w:val="000000"/>
                <w:sz w:val="20"/>
                <w:szCs w:val="20"/>
              </w:rPr>
              <w:t xml:space="preserve"> </w:t>
            </w:r>
            <w:r w:rsidRPr="00A101F5">
              <w:rPr>
                <w:rFonts w:eastAsia="Times New Roman"/>
                <w:color w:val="000000"/>
                <w:sz w:val="20"/>
                <w:szCs w:val="20"/>
              </w:rPr>
              <w:t>ճանապարհային</w:t>
            </w:r>
            <w:r w:rsidRPr="00232DA0">
              <w:rPr>
                <w:rFonts w:eastAsia="Times New Roman"/>
                <w:color w:val="000000"/>
                <w:sz w:val="20"/>
                <w:szCs w:val="20"/>
              </w:rPr>
              <w:t xml:space="preserve"> </w:t>
            </w:r>
            <w:r w:rsidRPr="00A101F5">
              <w:rPr>
                <w:rFonts w:eastAsia="Times New Roman"/>
                <w:color w:val="000000"/>
                <w:sz w:val="20"/>
                <w:szCs w:val="20"/>
              </w:rPr>
              <w:t>երթևեկության</w:t>
            </w:r>
            <w:r w:rsidRPr="00232DA0">
              <w:rPr>
                <w:rFonts w:eastAsia="Times New Roman"/>
                <w:color w:val="000000"/>
                <w:sz w:val="20"/>
                <w:szCs w:val="20"/>
              </w:rPr>
              <w:t xml:space="preserve"> </w:t>
            </w:r>
            <w:r w:rsidRPr="00A101F5">
              <w:rPr>
                <w:rFonts w:eastAsia="Times New Roman"/>
                <w:color w:val="000000"/>
                <w:sz w:val="20"/>
                <w:szCs w:val="20"/>
              </w:rPr>
              <w:lastRenderedPageBreak/>
              <w:t>կազմակերպման</w:t>
            </w:r>
            <w:r w:rsidRPr="00232DA0">
              <w:rPr>
                <w:rFonts w:eastAsia="Times New Roman"/>
                <w:color w:val="000000"/>
                <w:sz w:val="20"/>
                <w:szCs w:val="20"/>
              </w:rPr>
              <w:t xml:space="preserve"> </w:t>
            </w:r>
            <w:r w:rsidRPr="00A101F5">
              <w:rPr>
                <w:rFonts w:eastAsia="Times New Roman"/>
                <w:color w:val="000000"/>
                <w:sz w:val="20"/>
                <w:szCs w:val="20"/>
              </w:rPr>
              <w:t>սխեման</w:t>
            </w:r>
            <w:r w:rsidRPr="00232DA0">
              <w:rPr>
                <w:rFonts w:eastAsia="Times New Roman"/>
                <w:color w:val="000000"/>
                <w:sz w:val="20"/>
                <w:szCs w:val="20"/>
              </w:rPr>
              <w:t xml:space="preserve"> (</w:t>
            </w:r>
            <w:r w:rsidRPr="00A101F5">
              <w:rPr>
                <w:rFonts w:eastAsia="Times New Roman"/>
                <w:color w:val="000000"/>
                <w:sz w:val="20"/>
                <w:szCs w:val="20"/>
              </w:rPr>
              <w:t>համայնքային</w:t>
            </w:r>
            <w:r w:rsidRPr="00232DA0">
              <w:rPr>
                <w:rFonts w:eastAsia="Times New Roman"/>
                <w:color w:val="000000"/>
                <w:sz w:val="20"/>
                <w:szCs w:val="20"/>
              </w:rPr>
              <w:t xml:space="preserve"> </w:t>
            </w:r>
            <w:r w:rsidRPr="00A101F5">
              <w:rPr>
                <w:rFonts w:eastAsia="Times New Roman"/>
                <w:color w:val="000000"/>
                <w:sz w:val="20"/>
                <w:szCs w:val="20"/>
              </w:rPr>
              <w:t>ենթակայության</w:t>
            </w:r>
            <w:r w:rsidRPr="00232DA0">
              <w:rPr>
                <w:rFonts w:eastAsia="Times New Roman"/>
                <w:color w:val="000000"/>
                <w:sz w:val="20"/>
                <w:szCs w:val="20"/>
              </w:rPr>
              <w:t xml:space="preserve"> </w:t>
            </w:r>
            <w:r w:rsidRPr="00A101F5">
              <w:rPr>
                <w:rFonts w:eastAsia="Times New Roman"/>
                <w:color w:val="000000"/>
                <w:sz w:val="20"/>
                <w:szCs w:val="20"/>
              </w:rPr>
              <w:t>ճանապարհների</w:t>
            </w:r>
            <w:r w:rsidRPr="00232DA0">
              <w:rPr>
                <w:rFonts w:eastAsia="Times New Roman"/>
                <w:color w:val="000000"/>
                <w:sz w:val="20"/>
                <w:szCs w:val="20"/>
              </w:rPr>
              <w:t xml:space="preserve"> </w:t>
            </w:r>
            <w:r w:rsidRPr="00A101F5">
              <w:rPr>
                <w:rFonts w:eastAsia="Times New Roman"/>
                <w:color w:val="000000"/>
                <w:sz w:val="20"/>
                <w:szCs w:val="20"/>
              </w:rPr>
              <w:t>մասով</w:t>
            </w:r>
            <w:r w:rsidRPr="00232DA0">
              <w:rPr>
                <w:rFonts w:eastAsia="Times New Roman"/>
                <w:color w:val="000000"/>
                <w:sz w:val="20"/>
                <w:szCs w:val="20"/>
              </w:rPr>
              <w:t xml:space="preserve">) </w:t>
            </w:r>
            <w:r w:rsidRPr="00A101F5">
              <w:rPr>
                <w:rFonts w:eastAsia="Times New Roman"/>
                <w:color w:val="000000"/>
                <w:sz w:val="20"/>
                <w:szCs w:val="20"/>
              </w:rPr>
              <w:t>է</w:t>
            </w:r>
            <w:r w:rsidRPr="00232DA0">
              <w:rPr>
                <w:rFonts w:eastAsia="Times New Roman"/>
                <w:color w:val="000000"/>
                <w:sz w:val="20"/>
                <w:szCs w:val="20"/>
              </w:rPr>
              <w:t xml:space="preserve"> </w:t>
            </w:r>
            <w:r w:rsidRPr="00A101F5">
              <w:rPr>
                <w:rFonts w:eastAsia="Times New Roman"/>
                <w:color w:val="000000"/>
                <w:sz w:val="20"/>
                <w:szCs w:val="20"/>
              </w:rPr>
              <w:t>ներկայաց</w:t>
            </w:r>
            <w:r>
              <w:rPr>
                <w:rFonts w:eastAsia="Times New Roman"/>
                <w:color w:val="000000"/>
                <w:sz w:val="20"/>
                <w:szCs w:val="20"/>
              </w:rPr>
              <w:t>ված</w:t>
            </w:r>
            <w:r w:rsidRPr="00232DA0">
              <w:rPr>
                <w:rFonts w:eastAsia="Times New Roman"/>
                <w:color w:val="000000"/>
                <w:sz w:val="20"/>
                <w:szCs w:val="20"/>
              </w:rPr>
              <w:t xml:space="preserve"> </w:t>
            </w:r>
            <w:r>
              <w:rPr>
                <w:rFonts w:eastAsia="Times New Roman"/>
                <w:color w:val="000000"/>
                <w:sz w:val="20"/>
                <w:szCs w:val="20"/>
              </w:rPr>
              <w:t>լինելու</w:t>
            </w:r>
            <w:r w:rsidRPr="00232DA0">
              <w:rPr>
                <w:rFonts w:eastAsia="Times New Roman"/>
                <w:color w:val="000000"/>
                <w:sz w:val="20"/>
                <w:szCs w:val="20"/>
              </w:rPr>
              <w:t xml:space="preserve"> </w:t>
            </w:r>
            <w:r>
              <w:rPr>
                <w:rFonts w:eastAsia="Times New Roman"/>
                <w:color w:val="000000"/>
                <w:sz w:val="20"/>
                <w:szCs w:val="20"/>
              </w:rPr>
              <w:t>առկայությունը</w:t>
            </w:r>
            <w:r w:rsidRPr="00232DA0">
              <w:rPr>
                <w:rFonts w:eastAsia="Times New Roman"/>
                <w:color w:val="000000"/>
                <w:sz w:val="20"/>
                <w:szCs w:val="20"/>
              </w:rPr>
              <w:t>:</w:t>
            </w:r>
          </w:p>
          <w:p w:rsidR="002C195E" w:rsidRPr="00232DA0" w:rsidRDefault="002C195E" w:rsidP="00282C17">
            <w:pPr>
              <w:spacing w:line="240" w:lineRule="auto"/>
              <w:rPr>
                <w:rFonts w:eastAsia="Times New Roman"/>
                <w:color w:val="000000"/>
                <w:sz w:val="20"/>
                <w:szCs w:val="20"/>
              </w:rPr>
            </w:pPr>
          </w:p>
          <w:p w:rsidR="002C195E" w:rsidRPr="00232DA0" w:rsidRDefault="002C195E" w:rsidP="00282C17">
            <w:pPr>
              <w:spacing w:line="240" w:lineRule="auto"/>
              <w:rPr>
                <w:rFonts w:eastAsia="Times New Roman"/>
                <w:color w:val="000000"/>
                <w:sz w:val="20"/>
                <w:szCs w:val="20"/>
              </w:rPr>
            </w:pPr>
          </w:p>
        </w:tc>
        <w:tc>
          <w:tcPr>
            <w:tcW w:w="1710" w:type="dxa"/>
          </w:tcPr>
          <w:p w:rsidR="002C195E" w:rsidRPr="00EA10EB" w:rsidRDefault="002C195E" w:rsidP="00282C17">
            <w:pPr>
              <w:spacing w:line="240" w:lineRule="auto"/>
              <w:jc w:val="center"/>
              <w:rPr>
                <w:b/>
                <w:sz w:val="20"/>
                <w:szCs w:val="20"/>
                <w:lang w:val="af-ZA"/>
              </w:rPr>
            </w:pP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C195E">
            <w:pPr>
              <w:spacing w:line="240" w:lineRule="auto"/>
              <w:ind w:firstLine="0"/>
              <w:rPr>
                <w:sz w:val="20"/>
                <w:szCs w:val="20"/>
                <w:lang w:val="af-ZA"/>
              </w:rPr>
            </w:pPr>
            <w:r>
              <w:rPr>
                <w:sz w:val="20"/>
                <w:szCs w:val="20"/>
                <w:lang w:val="af-ZA"/>
              </w:rPr>
              <w:t>Նման գործառույթ չի իրականացվում</w:t>
            </w: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lastRenderedPageBreak/>
              <w:t xml:space="preserve">13. </w:t>
            </w:r>
            <w:r w:rsidRPr="00E446C0">
              <w:rPr>
                <w:rFonts w:eastAsia="Times New Roman"/>
                <w:color w:val="000000"/>
                <w:sz w:val="20"/>
                <w:szCs w:val="20"/>
              </w:rPr>
              <w:t>Համայնքի</w:t>
            </w:r>
            <w:r w:rsidRPr="00232DA0">
              <w:rPr>
                <w:rFonts w:eastAsia="Times New Roman"/>
                <w:color w:val="000000"/>
                <w:sz w:val="20"/>
                <w:szCs w:val="20"/>
              </w:rPr>
              <w:t xml:space="preserve"> </w:t>
            </w:r>
            <w:r w:rsidRPr="00E446C0">
              <w:rPr>
                <w:rFonts w:eastAsia="Times New Roman"/>
                <w:color w:val="000000"/>
                <w:sz w:val="20"/>
                <w:szCs w:val="20"/>
              </w:rPr>
              <w:t>ղեկավարի</w:t>
            </w:r>
            <w:r w:rsidRPr="00232DA0">
              <w:rPr>
                <w:rFonts w:eastAsia="Times New Roman"/>
                <w:color w:val="000000"/>
                <w:sz w:val="20"/>
                <w:szCs w:val="20"/>
              </w:rPr>
              <w:t xml:space="preserve"> </w:t>
            </w:r>
            <w:r w:rsidRPr="00E446C0">
              <w:rPr>
                <w:rFonts w:eastAsia="Times New Roman"/>
                <w:color w:val="000000"/>
                <w:sz w:val="20"/>
                <w:szCs w:val="20"/>
              </w:rPr>
              <w:t>որոշման</w:t>
            </w:r>
            <w:r w:rsidRPr="00232DA0">
              <w:rPr>
                <w:rFonts w:eastAsia="Times New Roman"/>
                <w:color w:val="000000"/>
                <w:sz w:val="20"/>
                <w:szCs w:val="20"/>
              </w:rPr>
              <w:t xml:space="preserve"> </w:t>
            </w:r>
            <w:r w:rsidRPr="00E446C0">
              <w:rPr>
                <w:rFonts w:eastAsia="Times New Roman"/>
                <w:color w:val="000000"/>
                <w:sz w:val="20"/>
                <w:szCs w:val="20"/>
              </w:rPr>
              <w:t>առկայություն</w:t>
            </w:r>
            <w:r w:rsidRPr="00232DA0">
              <w:rPr>
                <w:rFonts w:eastAsia="Times New Roman"/>
                <w:color w:val="000000"/>
                <w:sz w:val="20"/>
                <w:szCs w:val="20"/>
              </w:rPr>
              <w:t xml:space="preserve"> </w:t>
            </w:r>
            <w:r w:rsidRPr="004D6901">
              <w:rPr>
                <w:rFonts w:eastAsia="Times New Roman"/>
                <w:color w:val="000000"/>
                <w:sz w:val="20"/>
                <w:szCs w:val="20"/>
              </w:rPr>
              <w:t>համայնքի</w:t>
            </w:r>
            <w:r w:rsidRPr="00232DA0">
              <w:rPr>
                <w:rFonts w:eastAsia="Times New Roman"/>
                <w:color w:val="000000"/>
                <w:sz w:val="20"/>
                <w:szCs w:val="20"/>
              </w:rPr>
              <w:t xml:space="preserve"> </w:t>
            </w:r>
            <w:r w:rsidRPr="004D6901">
              <w:rPr>
                <w:rFonts w:eastAsia="Times New Roman"/>
                <w:color w:val="000000"/>
                <w:sz w:val="20"/>
                <w:szCs w:val="20"/>
              </w:rPr>
              <w:t>ավագանու</w:t>
            </w:r>
            <w:r w:rsidRPr="00232DA0">
              <w:rPr>
                <w:rFonts w:eastAsia="Times New Roman"/>
                <w:color w:val="000000"/>
                <w:sz w:val="20"/>
                <w:szCs w:val="20"/>
              </w:rPr>
              <w:t xml:space="preserve"> </w:t>
            </w:r>
            <w:r>
              <w:rPr>
                <w:rFonts w:eastAsia="Times New Roman"/>
                <w:color w:val="000000"/>
                <w:sz w:val="20"/>
                <w:szCs w:val="20"/>
              </w:rPr>
              <w:t>կողմից</w:t>
            </w:r>
            <w:r w:rsidRPr="00232DA0">
              <w:rPr>
                <w:rFonts w:eastAsia="Times New Roman"/>
                <w:color w:val="000000"/>
                <w:sz w:val="20"/>
                <w:szCs w:val="20"/>
              </w:rPr>
              <w:t xml:space="preserve">  </w:t>
            </w:r>
            <w:r w:rsidRPr="004D6901">
              <w:rPr>
                <w:rFonts w:eastAsia="Times New Roman"/>
                <w:color w:val="000000"/>
                <w:sz w:val="20"/>
                <w:szCs w:val="20"/>
              </w:rPr>
              <w:t>հաստատ</w:t>
            </w:r>
            <w:r>
              <w:rPr>
                <w:rFonts w:eastAsia="Times New Roman"/>
                <w:color w:val="000000"/>
                <w:sz w:val="20"/>
                <w:szCs w:val="20"/>
              </w:rPr>
              <w:t>ված</w:t>
            </w:r>
            <w:r w:rsidRPr="00232DA0">
              <w:rPr>
                <w:rFonts w:eastAsia="Times New Roman"/>
                <w:color w:val="000000"/>
                <w:sz w:val="20"/>
                <w:szCs w:val="20"/>
              </w:rPr>
              <w:t xml:space="preserve"> </w:t>
            </w:r>
            <w:r w:rsidRPr="00A101F5">
              <w:rPr>
                <w:rFonts w:eastAsia="Times New Roman"/>
                <w:color w:val="000000"/>
                <w:sz w:val="20"/>
                <w:szCs w:val="20"/>
              </w:rPr>
              <w:t>համայնքում</w:t>
            </w:r>
            <w:r w:rsidRPr="00232DA0">
              <w:rPr>
                <w:rFonts w:eastAsia="Times New Roman"/>
                <w:color w:val="000000"/>
                <w:sz w:val="20"/>
                <w:szCs w:val="20"/>
              </w:rPr>
              <w:t xml:space="preserve"> </w:t>
            </w:r>
            <w:r w:rsidRPr="00A101F5">
              <w:rPr>
                <w:rFonts w:eastAsia="Times New Roman"/>
                <w:color w:val="000000"/>
                <w:sz w:val="20"/>
                <w:szCs w:val="20"/>
              </w:rPr>
              <w:t>ճանապարհային</w:t>
            </w:r>
            <w:r w:rsidRPr="00232DA0">
              <w:rPr>
                <w:rFonts w:eastAsia="Times New Roman"/>
                <w:color w:val="000000"/>
                <w:sz w:val="20"/>
                <w:szCs w:val="20"/>
              </w:rPr>
              <w:t xml:space="preserve"> </w:t>
            </w:r>
            <w:r w:rsidRPr="00A101F5">
              <w:rPr>
                <w:rFonts w:eastAsia="Times New Roman"/>
                <w:color w:val="000000"/>
                <w:sz w:val="20"/>
                <w:szCs w:val="20"/>
              </w:rPr>
              <w:t>երթևեկության</w:t>
            </w:r>
            <w:r w:rsidRPr="00232DA0">
              <w:rPr>
                <w:rFonts w:eastAsia="Times New Roman"/>
                <w:color w:val="000000"/>
                <w:sz w:val="20"/>
                <w:szCs w:val="20"/>
              </w:rPr>
              <w:t xml:space="preserve"> </w:t>
            </w:r>
            <w:r w:rsidRPr="00A101F5">
              <w:rPr>
                <w:rFonts w:eastAsia="Times New Roman"/>
                <w:color w:val="000000"/>
                <w:sz w:val="20"/>
                <w:szCs w:val="20"/>
              </w:rPr>
              <w:t>կազմակերպման</w:t>
            </w:r>
            <w:r w:rsidRPr="00232DA0">
              <w:rPr>
                <w:rFonts w:eastAsia="Times New Roman"/>
                <w:color w:val="000000"/>
                <w:sz w:val="20"/>
                <w:szCs w:val="20"/>
              </w:rPr>
              <w:t xml:space="preserve"> </w:t>
            </w:r>
            <w:r w:rsidRPr="00A101F5">
              <w:rPr>
                <w:rFonts w:eastAsia="Times New Roman"/>
                <w:color w:val="000000"/>
                <w:sz w:val="20"/>
                <w:szCs w:val="20"/>
              </w:rPr>
              <w:t>սխեմա</w:t>
            </w:r>
            <w:r>
              <w:rPr>
                <w:rFonts w:eastAsia="Times New Roman"/>
                <w:color w:val="000000"/>
                <w:sz w:val="20"/>
                <w:szCs w:val="20"/>
              </w:rPr>
              <w:t>յի</w:t>
            </w:r>
            <w:r w:rsidRPr="00232DA0">
              <w:rPr>
                <w:rFonts w:eastAsia="Times New Roman"/>
                <w:color w:val="000000"/>
                <w:sz w:val="20"/>
                <w:szCs w:val="20"/>
              </w:rPr>
              <w:t xml:space="preserve"> </w:t>
            </w:r>
            <w:r w:rsidRPr="00E446C0">
              <w:rPr>
                <w:rFonts w:eastAsia="Times New Roman"/>
                <w:color w:val="000000"/>
                <w:sz w:val="20"/>
                <w:szCs w:val="20"/>
              </w:rPr>
              <w:t>համապատասխան</w:t>
            </w:r>
            <w:r w:rsidRPr="00232DA0">
              <w:rPr>
                <w:rFonts w:eastAsia="Times New Roman"/>
                <w:color w:val="000000"/>
                <w:sz w:val="20"/>
                <w:szCs w:val="20"/>
              </w:rPr>
              <w:t xml:space="preserve"> </w:t>
            </w:r>
            <w:r w:rsidRPr="00E446C0">
              <w:rPr>
                <w:rFonts w:eastAsia="Times New Roman"/>
                <w:color w:val="000000"/>
                <w:sz w:val="20"/>
                <w:szCs w:val="20"/>
              </w:rPr>
              <w:t>անվտանգ</w:t>
            </w:r>
            <w:r w:rsidRPr="00232DA0">
              <w:rPr>
                <w:rFonts w:eastAsia="Times New Roman"/>
                <w:color w:val="000000"/>
                <w:sz w:val="20"/>
                <w:szCs w:val="20"/>
              </w:rPr>
              <w:t xml:space="preserve"> </w:t>
            </w:r>
            <w:r w:rsidRPr="00E446C0">
              <w:rPr>
                <w:rFonts w:eastAsia="Times New Roman"/>
                <w:color w:val="000000"/>
                <w:sz w:val="20"/>
                <w:szCs w:val="20"/>
              </w:rPr>
              <w:t>երթևեկության</w:t>
            </w:r>
            <w:r w:rsidRPr="00232DA0">
              <w:rPr>
                <w:rFonts w:eastAsia="Times New Roman"/>
                <w:color w:val="000000"/>
                <w:sz w:val="20"/>
                <w:szCs w:val="20"/>
              </w:rPr>
              <w:t xml:space="preserve"> </w:t>
            </w:r>
            <w:r w:rsidRPr="00E446C0">
              <w:rPr>
                <w:rFonts w:eastAsia="Times New Roman"/>
                <w:color w:val="000000"/>
                <w:sz w:val="20"/>
                <w:szCs w:val="20"/>
              </w:rPr>
              <w:t>կազմակերպման</w:t>
            </w:r>
            <w:r w:rsidRPr="00232DA0">
              <w:rPr>
                <w:rFonts w:eastAsia="Times New Roman"/>
                <w:color w:val="000000"/>
                <w:sz w:val="20"/>
                <w:szCs w:val="20"/>
              </w:rPr>
              <w:t xml:space="preserve"> </w:t>
            </w:r>
            <w:r w:rsidRPr="00E446C0">
              <w:rPr>
                <w:rFonts w:eastAsia="Times New Roman"/>
                <w:color w:val="000000"/>
                <w:sz w:val="20"/>
                <w:szCs w:val="20"/>
              </w:rPr>
              <w:t>համար</w:t>
            </w:r>
            <w:r w:rsidRPr="00232DA0">
              <w:rPr>
                <w:rFonts w:eastAsia="Times New Roman"/>
                <w:color w:val="000000"/>
                <w:sz w:val="20"/>
                <w:szCs w:val="20"/>
              </w:rPr>
              <w:t xml:space="preserve"> </w:t>
            </w:r>
            <w:r w:rsidRPr="00E446C0">
              <w:rPr>
                <w:rFonts w:eastAsia="Times New Roman"/>
                <w:color w:val="000000"/>
                <w:sz w:val="20"/>
                <w:szCs w:val="20"/>
              </w:rPr>
              <w:t>անհրաժեշտ</w:t>
            </w:r>
            <w:r w:rsidRPr="00232DA0">
              <w:rPr>
                <w:rFonts w:eastAsia="Times New Roman"/>
                <w:color w:val="000000"/>
                <w:sz w:val="20"/>
                <w:szCs w:val="20"/>
              </w:rPr>
              <w:t xml:space="preserve"> </w:t>
            </w:r>
            <w:r w:rsidRPr="00E446C0">
              <w:rPr>
                <w:rFonts w:eastAsia="Times New Roman"/>
                <w:color w:val="000000"/>
                <w:sz w:val="20"/>
                <w:szCs w:val="20"/>
              </w:rPr>
              <w:t>ճանապարհային</w:t>
            </w:r>
            <w:r w:rsidRPr="00232DA0">
              <w:rPr>
                <w:rFonts w:eastAsia="Times New Roman"/>
                <w:color w:val="000000"/>
                <w:sz w:val="20"/>
                <w:szCs w:val="20"/>
              </w:rPr>
              <w:t xml:space="preserve"> </w:t>
            </w:r>
            <w:r w:rsidRPr="00E446C0">
              <w:rPr>
                <w:rFonts w:eastAsia="Times New Roman"/>
                <w:color w:val="000000"/>
                <w:sz w:val="20"/>
                <w:szCs w:val="20"/>
              </w:rPr>
              <w:t>երթևեկության</w:t>
            </w:r>
            <w:r w:rsidRPr="00232DA0">
              <w:rPr>
                <w:rFonts w:eastAsia="Times New Roman"/>
                <w:color w:val="000000"/>
                <w:sz w:val="20"/>
                <w:szCs w:val="20"/>
              </w:rPr>
              <w:t xml:space="preserve"> </w:t>
            </w:r>
            <w:r w:rsidRPr="00E446C0">
              <w:rPr>
                <w:rFonts w:eastAsia="Times New Roman"/>
                <w:color w:val="000000"/>
                <w:sz w:val="20"/>
                <w:szCs w:val="20"/>
              </w:rPr>
              <w:t>կազմակերպման</w:t>
            </w:r>
            <w:r w:rsidRPr="00232DA0">
              <w:rPr>
                <w:rFonts w:eastAsia="Times New Roman"/>
                <w:color w:val="000000"/>
                <w:sz w:val="20"/>
                <w:szCs w:val="20"/>
              </w:rPr>
              <w:t xml:space="preserve"> </w:t>
            </w:r>
            <w:r w:rsidRPr="00E446C0">
              <w:rPr>
                <w:rFonts w:eastAsia="Times New Roman"/>
                <w:color w:val="000000"/>
                <w:sz w:val="20"/>
                <w:szCs w:val="20"/>
              </w:rPr>
              <w:t>կահավորանքի</w:t>
            </w:r>
            <w:r w:rsidRPr="00232DA0">
              <w:rPr>
                <w:rFonts w:eastAsia="Times New Roman"/>
                <w:color w:val="000000"/>
                <w:sz w:val="20"/>
                <w:szCs w:val="20"/>
              </w:rPr>
              <w:t xml:space="preserve"> </w:t>
            </w:r>
            <w:r w:rsidRPr="00E446C0">
              <w:rPr>
                <w:rFonts w:eastAsia="Times New Roman"/>
                <w:color w:val="000000"/>
                <w:sz w:val="20"/>
                <w:szCs w:val="20"/>
              </w:rPr>
              <w:t>ու</w:t>
            </w:r>
            <w:r w:rsidRPr="00232DA0">
              <w:rPr>
                <w:rFonts w:eastAsia="Times New Roman"/>
                <w:color w:val="000000"/>
                <w:sz w:val="20"/>
                <w:szCs w:val="20"/>
              </w:rPr>
              <w:t xml:space="preserve"> </w:t>
            </w:r>
            <w:r w:rsidRPr="00E446C0">
              <w:rPr>
                <w:rFonts w:eastAsia="Times New Roman"/>
                <w:color w:val="000000"/>
                <w:sz w:val="20"/>
                <w:szCs w:val="20"/>
              </w:rPr>
              <w:t>այլ</w:t>
            </w:r>
            <w:r w:rsidRPr="00232DA0">
              <w:rPr>
                <w:rFonts w:eastAsia="Times New Roman"/>
                <w:color w:val="000000"/>
                <w:sz w:val="20"/>
                <w:szCs w:val="20"/>
              </w:rPr>
              <w:t xml:space="preserve"> </w:t>
            </w:r>
            <w:r w:rsidRPr="00E446C0">
              <w:rPr>
                <w:rFonts w:eastAsia="Times New Roman"/>
                <w:color w:val="000000"/>
                <w:sz w:val="20"/>
                <w:szCs w:val="20"/>
              </w:rPr>
              <w:t>տեխնիկական</w:t>
            </w:r>
            <w:r w:rsidRPr="00232DA0">
              <w:rPr>
                <w:rFonts w:eastAsia="Times New Roman"/>
                <w:color w:val="000000"/>
                <w:sz w:val="20"/>
                <w:szCs w:val="20"/>
              </w:rPr>
              <w:t xml:space="preserve"> </w:t>
            </w:r>
            <w:r w:rsidRPr="00E446C0">
              <w:rPr>
                <w:rFonts w:eastAsia="Times New Roman"/>
                <w:color w:val="000000"/>
                <w:sz w:val="20"/>
                <w:szCs w:val="20"/>
              </w:rPr>
              <w:t>միջոցների</w:t>
            </w:r>
            <w:r w:rsidRPr="00232DA0">
              <w:rPr>
                <w:rFonts w:eastAsia="Times New Roman"/>
                <w:color w:val="000000"/>
                <w:sz w:val="20"/>
                <w:szCs w:val="20"/>
              </w:rPr>
              <w:t xml:space="preserve"> </w:t>
            </w:r>
            <w:r w:rsidRPr="00E446C0">
              <w:rPr>
                <w:rFonts w:eastAsia="Times New Roman"/>
                <w:color w:val="000000"/>
                <w:sz w:val="20"/>
                <w:szCs w:val="20"/>
              </w:rPr>
              <w:t>տեղադրման</w:t>
            </w:r>
            <w:r w:rsidRPr="00232DA0">
              <w:rPr>
                <w:rFonts w:eastAsia="Times New Roman"/>
                <w:color w:val="000000"/>
                <w:sz w:val="20"/>
                <w:szCs w:val="20"/>
              </w:rPr>
              <w:t xml:space="preserve"> </w:t>
            </w:r>
            <w:r w:rsidRPr="00E446C0">
              <w:rPr>
                <w:rFonts w:eastAsia="Times New Roman"/>
                <w:color w:val="000000"/>
                <w:sz w:val="20"/>
                <w:szCs w:val="20"/>
              </w:rPr>
              <w:t>վերաբերյալ՝</w:t>
            </w:r>
            <w:r w:rsidRPr="00232DA0">
              <w:rPr>
                <w:rFonts w:eastAsia="Times New Roman"/>
                <w:color w:val="000000"/>
                <w:sz w:val="20"/>
                <w:szCs w:val="20"/>
              </w:rPr>
              <w:t xml:space="preserve"> </w:t>
            </w:r>
            <w:r w:rsidRPr="00E446C0">
              <w:rPr>
                <w:rFonts w:eastAsia="Times New Roman"/>
                <w:color w:val="000000"/>
                <w:sz w:val="20"/>
                <w:szCs w:val="20"/>
              </w:rPr>
              <w:t>երթևեկության</w:t>
            </w:r>
            <w:r w:rsidRPr="00232DA0">
              <w:rPr>
                <w:rFonts w:eastAsia="Times New Roman"/>
                <w:color w:val="000000"/>
                <w:sz w:val="20"/>
                <w:szCs w:val="20"/>
              </w:rPr>
              <w:t xml:space="preserve"> </w:t>
            </w:r>
            <w:r w:rsidRPr="00E446C0">
              <w:rPr>
                <w:rFonts w:eastAsia="Times New Roman"/>
                <w:color w:val="000000"/>
                <w:sz w:val="20"/>
                <w:szCs w:val="20"/>
              </w:rPr>
              <w:t>անվտանգության</w:t>
            </w:r>
            <w:r w:rsidRPr="00232DA0">
              <w:rPr>
                <w:rFonts w:eastAsia="Times New Roman"/>
                <w:color w:val="000000"/>
                <w:sz w:val="20"/>
                <w:szCs w:val="20"/>
              </w:rPr>
              <w:t xml:space="preserve"> </w:t>
            </w:r>
            <w:r w:rsidRPr="00E446C0">
              <w:rPr>
                <w:rFonts w:eastAsia="Times New Roman"/>
                <w:color w:val="000000"/>
                <w:sz w:val="20"/>
                <w:szCs w:val="20"/>
              </w:rPr>
              <w:t>մասով</w:t>
            </w:r>
            <w:r w:rsidRPr="00232DA0">
              <w:rPr>
                <w:rFonts w:eastAsia="Times New Roman"/>
                <w:color w:val="000000"/>
                <w:sz w:val="20"/>
                <w:szCs w:val="20"/>
              </w:rPr>
              <w:t xml:space="preserve"> </w:t>
            </w:r>
            <w:r w:rsidRPr="00E446C0">
              <w:rPr>
                <w:rFonts w:eastAsia="Times New Roman"/>
                <w:color w:val="000000"/>
                <w:sz w:val="20"/>
                <w:szCs w:val="20"/>
              </w:rPr>
              <w:t>համաձայնեցնելով</w:t>
            </w:r>
            <w:r w:rsidRPr="00232DA0">
              <w:rPr>
                <w:rFonts w:eastAsia="Times New Roman"/>
                <w:color w:val="000000"/>
                <w:sz w:val="20"/>
                <w:szCs w:val="20"/>
              </w:rPr>
              <w:t xml:space="preserve"> </w:t>
            </w:r>
            <w:r w:rsidRPr="00E446C0">
              <w:rPr>
                <w:rFonts w:eastAsia="Times New Roman"/>
                <w:color w:val="000000"/>
                <w:sz w:val="20"/>
                <w:szCs w:val="20"/>
              </w:rPr>
              <w:t>պետական</w:t>
            </w:r>
            <w:r w:rsidRPr="00232DA0">
              <w:rPr>
                <w:rFonts w:eastAsia="Times New Roman"/>
                <w:color w:val="000000"/>
                <w:sz w:val="20"/>
                <w:szCs w:val="20"/>
              </w:rPr>
              <w:t xml:space="preserve"> </w:t>
            </w:r>
            <w:r w:rsidRPr="00E446C0">
              <w:rPr>
                <w:rFonts w:eastAsia="Times New Roman"/>
                <w:color w:val="000000"/>
                <w:sz w:val="20"/>
                <w:szCs w:val="20"/>
              </w:rPr>
              <w:t>լիազոր</w:t>
            </w:r>
            <w:r w:rsidRPr="00232DA0">
              <w:rPr>
                <w:rFonts w:eastAsia="Times New Roman"/>
                <w:color w:val="000000"/>
                <w:sz w:val="20"/>
                <w:szCs w:val="20"/>
              </w:rPr>
              <w:t xml:space="preserve"> </w:t>
            </w:r>
            <w:r w:rsidRPr="00E446C0">
              <w:rPr>
                <w:rFonts w:eastAsia="Times New Roman"/>
                <w:color w:val="000000"/>
                <w:sz w:val="20"/>
                <w:szCs w:val="20"/>
              </w:rPr>
              <w:t>մարմնի</w:t>
            </w:r>
            <w:r w:rsidRPr="00232DA0">
              <w:rPr>
                <w:rFonts w:eastAsia="Times New Roman"/>
                <w:color w:val="000000"/>
                <w:sz w:val="20"/>
                <w:szCs w:val="20"/>
              </w:rPr>
              <w:t xml:space="preserve"> </w:t>
            </w:r>
            <w:r w:rsidRPr="00E446C0">
              <w:rPr>
                <w:rFonts w:eastAsia="Times New Roman"/>
                <w:color w:val="000000"/>
                <w:sz w:val="20"/>
                <w:szCs w:val="20"/>
              </w:rPr>
              <w:t>հետ</w:t>
            </w:r>
          </w:p>
        </w:tc>
        <w:tc>
          <w:tcPr>
            <w:tcW w:w="1710" w:type="dxa"/>
          </w:tcPr>
          <w:p w:rsidR="002C195E" w:rsidRPr="00EA10EB" w:rsidRDefault="002C195E" w:rsidP="00282C17">
            <w:pPr>
              <w:spacing w:line="240" w:lineRule="auto"/>
              <w:jc w:val="center"/>
              <w:rPr>
                <w:b/>
                <w:sz w:val="20"/>
                <w:szCs w:val="20"/>
                <w:lang w:val="af-ZA"/>
              </w:rPr>
            </w:pP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9C327D">
            <w:pPr>
              <w:spacing w:line="240" w:lineRule="auto"/>
              <w:ind w:firstLine="0"/>
              <w:rPr>
                <w:sz w:val="20"/>
                <w:szCs w:val="20"/>
                <w:lang w:val="af-ZA"/>
              </w:rPr>
            </w:pPr>
            <w:r>
              <w:rPr>
                <w:sz w:val="20"/>
                <w:szCs w:val="20"/>
                <w:lang w:val="af-ZA"/>
              </w:rPr>
              <w:t>Նման գործառույթ չի իրականացվում</w:t>
            </w: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 xml:space="preserve">14. համայնքի անվանման և վերանվանման ենթակա փողոցները, պողոտաները, հրապարակները, զբոսայգիները, համայնքային ենթակայության կրթական, մշակութային և այլ </w:t>
            </w:r>
            <w:r w:rsidRPr="00232DA0">
              <w:rPr>
                <w:rFonts w:eastAsia="Times New Roman"/>
                <w:color w:val="000000"/>
                <w:sz w:val="20"/>
                <w:szCs w:val="20"/>
              </w:rPr>
              <w:lastRenderedPageBreak/>
              <w:t xml:space="preserve">հիմնարկներն ու կազմակերպությունները ավագանու հաստատմանը ներկայացված լինելու առկայություն, ինչպես նաև օրենքով սահմանված կարգով գրանցման ներկայացնելու առկայություն: </w:t>
            </w:r>
          </w:p>
        </w:tc>
        <w:tc>
          <w:tcPr>
            <w:tcW w:w="1710" w:type="dxa"/>
          </w:tcPr>
          <w:p w:rsidR="002C195E" w:rsidRPr="00EA10EB" w:rsidRDefault="002C195E" w:rsidP="00282C17">
            <w:pPr>
              <w:spacing w:line="240" w:lineRule="auto"/>
              <w:jc w:val="center"/>
              <w:rPr>
                <w:b/>
                <w:sz w:val="20"/>
                <w:szCs w:val="20"/>
                <w:lang w:val="af-ZA"/>
              </w:rPr>
            </w:pP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C195E">
            <w:pPr>
              <w:spacing w:line="240" w:lineRule="auto"/>
              <w:ind w:firstLine="0"/>
              <w:rPr>
                <w:sz w:val="20"/>
                <w:szCs w:val="20"/>
                <w:lang w:val="af-ZA"/>
              </w:rPr>
            </w:pPr>
            <w:r>
              <w:rPr>
                <w:sz w:val="20"/>
                <w:szCs w:val="20"/>
                <w:lang w:val="af-ZA"/>
              </w:rPr>
              <w:t>Նման գործառույթ  իրականացնելու կարիք չի զգացվում</w:t>
            </w: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rPr>
          <w:trHeight w:val="1610"/>
        </w:trPr>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lastRenderedPageBreak/>
              <w:t>15. Շենքերի և շինությունների համարակալման սահմանման վերաբերյալ համայնքի ղեկավարի որոշման առկայություն:</w:t>
            </w:r>
          </w:p>
        </w:tc>
        <w:tc>
          <w:tcPr>
            <w:tcW w:w="1710" w:type="dxa"/>
          </w:tcPr>
          <w:p w:rsidR="002C195E" w:rsidRPr="00EA10EB" w:rsidRDefault="002C195E" w:rsidP="00282C17">
            <w:pPr>
              <w:spacing w:line="240" w:lineRule="auto"/>
              <w:jc w:val="center"/>
              <w:rPr>
                <w:b/>
                <w:sz w:val="20"/>
                <w:szCs w:val="20"/>
                <w:lang w:val="af-ZA"/>
              </w:rPr>
            </w:pPr>
            <w:r>
              <w:rPr>
                <w:b/>
                <w:sz w:val="20"/>
                <w:szCs w:val="20"/>
              </w:rPr>
              <w:sym w:font="Wingdings" w:char="F0FC"/>
            </w: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82C17">
            <w:pPr>
              <w:spacing w:line="240" w:lineRule="auto"/>
              <w:jc w:val="center"/>
              <w:rPr>
                <w:sz w:val="20"/>
                <w:szCs w:val="20"/>
                <w:lang w:val="af-ZA"/>
              </w:rPr>
            </w:pP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16. Համայնքի քաղաքաշինական, բնապահպանական, գյուղատնտեսական և այլ կադաստրների օրենքով սահմանված կարգով վարում:</w:t>
            </w:r>
          </w:p>
        </w:tc>
        <w:tc>
          <w:tcPr>
            <w:tcW w:w="1710" w:type="dxa"/>
          </w:tcPr>
          <w:p w:rsidR="002C195E" w:rsidRPr="00EA10EB" w:rsidRDefault="002C195E" w:rsidP="00282C17">
            <w:pPr>
              <w:spacing w:line="240" w:lineRule="auto"/>
              <w:jc w:val="center"/>
              <w:rPr>
                <w:b/>
                <w:sz w:val="20"/>
                <w:szCs w:val="20"/>
                <w:lang w:val="af-ZA"/>
              </w:rPr>
            </w:pP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C195E">
            <w:pPr>
              <w:spacing w:line="240" w:lineRule="auto"/>
              <w:ind w:firstLine="0"/>
              <w:rPr>
                <w:sz w:val="20"/>
                <w:szCs w:val="20"/>
                <w:lang w:val="af-ZA"/>
              </w:rPr>
            </w:pPr>
            <w:r>
              <w:rPr>
                <w:sz w:val="20"/>
                <w:szCs w:val="20"/>
                <w:lang w:val="af-ZA"/>
              </w:rPr>
              <w:t>Նման կադաստրներ չեն վարվում</w:t>
            </w: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 xml:space="preserve">17. քաղաքացիական պաշտպանության, հակահամաճարակային և կարանտինային միջոցառումների, ինչպես նաև տեխնոլոգիական և տարերային աղետների վտանգների նվազեցման ու հետևանքների վերացման հետ կապված աշխատանքների </w:t>
            </w:r>
            <w:r w:rsidRPr="00232DA0">
              <w:rPr>
                <w:rFonts w:eastAsia="Times New Roman"/>
                <w:color w:val="000000"/>
                <w:sz w:val="20"/>
                <w:szCs w:val="20"/>
              </w:rPr>
              <w:lastRenderedPageBreak/>
              <w:t>կազմակերպման համար օրենքով սահմանված կարգով միջոցների ձեռնարկում:</w:t>
            </w:r>
          </w:p>
        </w:tc>
        <w:tc>
          <w:tcPr>
            <w:tcW w:w="1710" w:type="dxa"/>
          </w:tcPr>
          <w:p w:rsidR="002C195E" w:rsidRPr="00EA10EB" w:rsidRDefault="002C195E" w:rsidP="00282C17">
            <w:pPr>
              <w:spacing w:line="240" w:lineRule="auto"/>
              <w:jc w:val="center"/>
              <w:rPr>
                <w:b/>
                <w:sz w:val="20"/>
                <w:szCs w:val="20"/>
                <w:lang w:val="af-ZA"/>
              </w:rPr>
            </w:pPr>
            <w:r>
              <w:rPr>
                <w:b/>
                <w:sz w:val="20"/>
                <w:szCs w:val="20"/>
              </w:rPr>
              <w:lastRenderedPageBreak/>
              <w:sym w:font="Wingdings" w:char="F0FC"/>
            </w: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82C17">
            <w:pPr>
              <w:spacing w:line="240" w:lineRule="auto"/>
              <w:jc w:val="center"/>
              <w:rPr>
                <w:sz w:val="20"/>
                <w:szCs w:val="20"/>
                <w:lang w:val="af-ZA"/>
              </w:rPr>
            </w:pP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lastRenderedPageBreak/>
              <w:t>18. համայնքի բնակիչների հաշվառման իրականացում:</w:t>
            </w:r>
          </w:p>
        </w:tc>
        <w:tc>
          <w:tcPr>
            <w:tcW w:w="1710" w:type="dxa"/>
          </w:tcPr>
          <w:p w:rsidR="002C195E" w:rsidRPr="00EA10EB" w:rsidRDefault="002C195E" w:rsidP="00282C17">
            <w:pPr>
              <w:spacing w:line="240" w:lineRule="auto"/>
              <w:jc w:val="center"/>
              <w:rPr>
                <w:b/>
                <w:sz w:val="20"/>
                <w:szCs w:val="20"/>
                <w:lang w:val="af-ZA"/>
              </w:rPr>
            </w:pPr>
            <w:r>
              <w:rPr>
                <w:b/>
                <w:sz w:val="20"/>
                <w:szCs w:val="20"/>
              </w:rPr>
              <w:sym w:font="Wingdings" w:char="F0FC"/>
            </w: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82C17">
            <w:pPr>
              <w:spacing w:line="240" w:lineRule="auto"/>
              <w:jc w:val="center"/>
              <w:rPr>
                <w:sz w:val="20"/>
                <w:szCs w:val="20"/>
                <w:lang w:val="af-ZA"/>
              </w:rPr>
            </w:pP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 xml:space="preserve">19. Օրենքով սահմանված կարգով քաղաքացիների ընդունելության կազմակերպում: </w:t>
            </w:r>
          </w:p>
        </w:tc>
        <w:tc>
          <w:tcPr>
            <w:tcW w:w="1710" w:type="dxa"/>
          </w:tcPr>
          <w:p w:rsidR="002C195E" w:rsidRPr="00EA10EB" w:rsidRDefault="002C195E" w:rsidP="00282C17">
            <w:pPr>
              <w:spacing w:line="240" w:lineRule="auto"/>
              <w:jc w:val="center"/>
              <w:rPr>
                <w:b/>
                <w:sz w:val="20"/>
                <w:szCs w:val="20"/>
                <w:lang w:val="af-ZA"/>
              </w:rPr>
            </w:pPr>
            <w:r>
              <w:rPr>
                <w:b/>
                <w:sz w:val="20"/>
                <w:szCs w:val="20"/>
              </w:rPr>
              <w:sym w:font="Wingdings" w:char="F0FC"/>
            </w: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82C17">
            <w:pPr>
              <w:spacing w:line="240" w:lineRule="auto"/>
              <w:jc w:val="center"/>
              <w:rPr>
                <w:sz w:val="20"/>
                <w:szCs w:val="20"/>
                <w:lang w:val="af-ZA"/>
              </w:rPr>
            </w:pPr>
          </w:p>
        </w:tc>
        <w:tc>
          <w:tcPr>
            <w:tcW w:w="2340" w:type="dxa"/>
          </w:tcPr>
          <w:p w:rsidR="002C195E" w:rsidRPr="00EA10EB" w:rsidRDefault="002C195E" w:rsidP="00282C17">
            <w:pPr>
              <w:spacing w:line="240" w:lineRule="auto"/>
              <w:jc w:val="center"/>
              <w:rPr>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20. Համայնքում խնամակալության և  հոգաբարձության մարմինների օրենքով սահմանված կարգով ձևավորման առկայություն:</w:t>
            </w:r>
          </w:p>
        </w:tc>
        <w:tc>
          <w:tcPr>
            <w:tcW w:w="1710" w:type="dxa"/>
          </w:tcPr>
          <w:p w:rsidR="002C195E" w:rsidRPr="00EA10EB" w:rsidRDefault="002C195E"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82C17">
            <w:pPr>
              <w:spacing w:line="240" w:lineRule="auto"/>
              <w:jc w:val="center"/>
              <w:rPr>
                <w:b/>
                <w:sz w:val="20"/>
                <w:szCs w:val="20"/>
                <w:lang w:val="af-ZA"/>
              </w:rPr>
            </w:pPr>
          </w:p>
        </w:tc>
        <w:tc>
          <w:tcPr>
            <w:tcW w:w="2340" w:type="dxa"/>
          </w:tcPr>
          <w:p w:rsidR="002C195E" w:rsidRPr="00EA10EB" w:rsidRDefault="002C195E" w:rsidP="00282C17">
            <w:pPr>
              <w:spacing w:line="240" w:lineRule="auto"/>
              <w:jc w:val="center"/>
              <w:rPr>
                <w:b/>
                <w:sz w:val="20"/>
                <w:szCs w:val="20"/>
                <w:lang w:val="af-ZA"/>
              </w:rPr>
            </w:pPr>
          </w:p>
        </w:tc>
        <w:tc>
          <w:tcPr>
            <w:tcW w:w="2322" w:type="dxa"/>
          </w:tcPr>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 xml:space="preserve">21. Համայնքում երեխաների ծնունդների չգրանցման բացառման, իսկ հայտնաբերման դեպքում օենքով սահմանված կարգով գրանցման ուղղությամբ իրականացված աշխատանքներ: </w:t>
            </w:r>
          </w:p>
        </w:tc>
        <w:tc>
          <w:tcPr>
            <w:tcW w:w="1710" w:type="dxa"/>
          </w:tcPr>
          <w:p w:rsidR="002C195E" w:rsidRPr="00EA10EB" w:rsidRDefault="008B3F11"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82C17">
            <w:pPr>
              <w:spacing w:line="240" w:lineRule="auto"/>
              <w:jc w:val="center"/>
              <w:rPr>
                <w:b/>
                <w:sz w:val="20"/>
                <w:szCs w:val="20"/>
                <w:lang w:val="af-ZA"/>
              </w:rPr>
            </w:pPr>
          </w:p>
        </w:tc>
        <w:tc>
          <w:tcPr>
            <w:tcW w:w="2340" w:type="dxa"/>
          </w:tcPr>
          <w:p w:rsidR="002C195E" w:rsidRPr="00EA10EB" w:rsidRDefault="002C195E" w:rsidP="00282C17">
            <w:pPr>
              <w:spacing w:line="240" w:lineRule="auto"/>
              <w:jc w:val="center"/>
              <w:rPr>
                <w:b/>
                <w:sz w:val="20"/>
                <w:szCs w:val="20"/>
                <w:lang w:val="af-ZA"/>
              </w:rPr>
            </w:pPr>
          </w:p>
        </w:tc>
        <w:tc>
          <w:tcPr>
            <w:tcW w:w="2322" w:type="dxa"/>
          </w:tcPr>
          <w:p w:rsidR="002C195E" w:rsidRPr="00EA10EB" w:rsidRDefault="002C195E" w:rsidP="00282C17">
            <w:pPr>
              <w:spacing w:line="240" w:lineRule="auto"/>
              <w:jc w:val="center"/>
              <w:rPr>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 xml:space="preserve">22. Օրենքով սահմանված կարգով՝ տեղական ինքնակառավարմանն առնչվող օրենսդրական և ենթաօրենսդրական կարևորագույն նախաձեռնությունների և նախագծերի, մասնավորապես </w:t>
            </w:r>
            <w:r w:rsidRPr="00232DA0">
              <w:rPr>
                <w:rFonts w:eastAsia="Times New Roman"/>
                <w:color w:val="000000"/>
                <w:sz w:val="20"/>
                <w:szCs w:val="20"/>
              </w:rPr>
              <w:lastRenderedPageBreak/>
              <w:t>համայնքի զարգացման ծրագրերի և տարեկան բյուջեի, համայնքի կողմից մատուցվող հանրային ծառայությունների ոլորտներում համայնքի ավագանու և ղեկավարի որոշումների, համայնքի գլխավոր հատակագծի, քաղաքաշինական, բնապահպանական, կենսագործունեության միջավայրի ծրագրվող փոփոխությունների հանրային լսումներ կամ քննարկումներ իրականացնելու համար կատրված աշխատանքների առկայություն:</w:t>
            </w:r>
          </w:p>
        </w:tc>
        <w:tc>
          <w:tcPr>
            <w:tcW w:w="1710" w:type="dxa"/>
          </w:tcPr>
          <w:p w:rsidR="002C195E" w:rsidRPr="00EA10EB" w:rsidRDefault="002C195E" w:rsidP="00282C17">
            <w:pPr>
              <w:spacing w:line="240" w:lineRule="auto"/>
              <w:jc w:val="center"/>
              <w:rPr>
                <w:rFonts w:eastAsia="Times New Roman" w:cs="AK Courier"/>
                <w:sz w:val="20"/>
                <w:szCs w:val="20"/>
                <w:lang w:val="af-ZA" w:eastAsia="ru-RU"/>
              </w:rPr>
            </w:pP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8B3F11" w:rsidP="00282C17">
            <w:pPr>
              <w:spacing w:line="240" w:lineRule="auto"/>
              <w:jc w:val="center"/>
              <w:rPr>
                <w:b/>
                <w:sz w:val="20"/>
                <w:szCs w:val="20"/>
                <w:lang w:val="af-ZA"/>
              </w:rPr>
            </w:pPr>
            <w:r>
              <w:rPr>
                <w:b/>
                <w:sz w:val="20"/>
                <w:szCs w:val="20"/>
              </w:rPr>
              <w:sym w:font="Wingdings" w:char="F0FC"/>
            </w:r>
          </w:p>
        </w:tc>
        <w:tc>
          <w:tcPr>
            <w:tcW w:w="1980" w:type="dxa"/>
          </w:tcPr>
          <w:p w:rsidR="002C195E" w:rsidRPr="00EA10EB" w:rsidRDefault="008B3F11" w:rsidP="008B3F11">
            <w:pPr>
              <w:spacing w:line="240" w:lineRule="auto"/>
              <w:ind w:firstLine="0"/>
              <w:rPr>
                <w:b/>
                <w:sz w:val="20"/>
                <w:szCs w:val="20"/>
                <w:lang w:val="af-ZA"/>
              </w:rPr>
            </w:pPr>
            <w:r>
              <w:rPr>
                <w:b/>
                <w:sz w:val="20"/>
                <w:szCs w:val="20"/>
                <w:lang w:val="af-ZA"/>
              </w:rPr>
              <w:t>Լսումներ չեն իրականացվում</w:t>
            </w:r>
          </w:p>
        </w:tc>
        <w:tc>
          <w:tcPr>
            <w:tcW w:w="2340" w:type="dxa"/>
          </w:tcPr>
          <w:p w:rsidR="002C195E" w:rsidRPr="00EA10EB" w:rsidRDefault="008B3F11" w:rsidP="008B3F11">
            <w:pPr>
              <w:spacing w:line="240" w:lineRule="auto"/>
              <w:ind w:firstLine="0"/>
              <w:rPr>
                <w:sz w:val="20"/>
                <w:szCs w:val="20"/>
                <w:lang w:val="af-ZA"/>
              </w:rPr>
            </w:pPr>
            <w:r>
              <w:rPr>
                <w:sz w:val="20"/>
                <w:szCs w:val="20"/>
                <w:lang w:val="af-ZA"/>
              </w:rPr>
              <w:t>Առաջարկվել է իրականացնել</w:t>
            </w:r>
          </w:p>
        </w:tc>
        <w:tc>
          <w:tcPr>
            <w:tcW w:w="2322" w:type="dxa"/>
          </w:tcPr>
          <w:p w:rsidR="002C195E" w:rsidRPr="00EA10EB" w:rsidRDefault="008B3F11" w:rsidP="008B3F11">
            <w:pPr>
              <w:spacing w:line="240" w:lineRule="auto"/>
              <w:ind w:firstLine="0"/>
              <w:rPr>
                <w:b/>
                <w:sz w:val="20"/>
                <w:szCs w:val="20"/>
                <w:lang w:val="af-ZA"/>
              </w:rPr>
            </w:pPr>
            <w:r>
              <w:rPr>
                <w:b/>
                <w:sz w:val="20"/>
                <w:szCs w:val="20"/>
                <w:lang w:val="af-ZA"/>
              </w:rPr>
              <w:t>Ըստ անհրաժեշտության</w:t>
            </w: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lastRenderedPageBreak/>
              <w:t>23. Ամենամյա պարտադիր գույքագրման վերաբերյալ համայնքի ավագանու որոշման առկայություն:</w:t>
            </w:r>
          </w:p>
        </w:tc>
        <w:tc>
          <w:tcPr>
            <w:tcW w:w="1710" w:type="dxa"/>
          </w:tcPr>
          <w:p w:rsidR="002C195E" w:rsidRPr="00EA10EB" w:rsidRDefault="00420042"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82C17">
            <w:pPr>
              <w:spacing w:line="240" w:lineRule="auto"/>
              <w:jc w:val="center"/>
              <w:rPr>
                <w:b/>
                <w:sz w:val="20"/>
                <w:szCs w:val="20"/>
                <w:lang w:val="af-ZA"/>
              </w:rPr>
            </w:pPr>
          </w:p>
        </w:tc>
        <w:tc>
          <w:tcPr>
            <w:tcW w:w="2340" w:type="dxa"/>
          </w:tcPr>
          <w:p w:rsidR="002C195E" w:rsidRPr="00EA10EB" w:rsidRDefault="002C195E" w:rsidP="00282C17">
            <w:pPr>
              <w:spacing w:line="240" w:lineRule="auto"/>
              <w:jc w:val="center"/>
              <w:rPr>
                <w:b/>
                <w:sz w:val="20"/>
                <w:szCs w:val="20"/>
                <w:lang w:val="af-ZA"/>
              </w:rPr>
            </w:pPr>
          </w:p>
        </w:tc>
        <w:tc>
          <w:tcPr>
            <w:tcW w:w="2322" w:type="dxa"/>
          </w:tcPr>
          <w:p w:rsidR="002C195E" w:rsidRDefault="002C195E" w:rsidP="00282C17">
            <w:pPr>
              <w:spacing w:line="240" w:lineRule="auto"/>
              <w:jc w:val="center"/>
              <w:rPr>
                <w:b/>
                <w:sz w:val="20"/>
                <w:szCs w:val="20"/>
                <w:lang w:val="af-ZA"/>
              </w:rPr>
            </w:pPr>
          </w:p>
          <w:p w:rsidR="002C195E" w:rsidRPr="00EA10EB" w:rsidRDefault="002C195E" w:rsidP="00282C17">
            <w:pPr>
              <w:spacing w:line="240" w:lineRule="auto"/>
              <w:jc w:val="center"/>
              <w:rPr>
                <w:b/>
                <w:sz w:val="20"/>
                <w:szCs w:val="20"/>
                <w:lang w:val="af-ZA"/>
              </w:rPr>
            </w:pPr>
          </w:p>
        </w:tc>
      </w:tr>
      <w:tr w:rsidR="002C195E" w:rsidRPr="00EA10EB" w:rsidTr="00282C17">
        <w:tc>
          <w:tcPr>
            <w:tcW w:w="3258" w:type="dxa"/>
          </w:tcPr>
          <w:p w:rsidR="002C195E" w:rsidRPr="00232DA0" w:rsidRDefault="002C195E" w:rsidP="00282C17">
            <w:pPr>
              <w:rPr>
                <w:rFonts w:eastAsia="Times New Roman"/>
                <w:color w:val="000000"/>
                <w:sz w:val="20"/>
                <w:szCs w:val="20"/>
              </w:rPr>
            </w:pPr>
            <w:r w:rsidRPr="00232DA0">
              <w:rPr>
                <w:rFonts w:eastAsia="Times New Roman"/>
                <w:color w:val="000000"/>
                <w:sz w:val="20"/>
                <w:szCs w:val="20"/>
              </w:rPr>
              <w:t xml:space="preserve">24. </w:t>
            </w:r>
            <w:r w:rsidRPr="007F1558">
              <w:rPr>
                <w:rFonts w:eastAsia="Times New Roman"/>
                <w:color w:val="000000"/>
                <w:sz w:val="20"/>
                <w:szCs w:val="20"/>
              </w:rPr>
              <w:t>Սեփականության</w:t>
            </w:r>
            <w:r w:rsidRPr="00232DA0">
              <w:rPr>
                <w:rFonts w:eastAsia="Times New Roman"/>
                <w:color w:val="000000"/>
                <w:sz w:val="20"/>
                <w:szCs w:val="20"/>
              </w:rPr>
              <w:t xml:space="preserve"> </w:t>
            </w:r>
            <w:r w:rsidRPr="007F1558">
              <w:rPr>
                <w:rFonts w:eastAsia="Times New Roman"/>
                <w:color w:val="000000"/>
                <w:sz w:val="20"/>
                <w:szCs w:val="20"/>
              </w:rPr>
              <w:t>իրավունքով</w:t>
            </w:r>
            <w:r w:rsidRPr="00232DA0">
              <w:rPr>
                <w:rFonts w:eastAsia="Times New Roman"/>
                <w:color w:val="000000"/>
                <w:sz w:val="20"/>
                <w:szCs w:val="20"/>
              </w:rPr>
              <w:t xml:space="preserve"> </w:t>
            </w:r>
            <w:r w:rsidRPr="007F1558">
              <w:rPr>
                <w:rFonts w:eastAsia="Times New Roman"/>
                <w:color w:val="000000"/>
                <w:sz w:val="20"/>
                <w:szCs w:val="20"/>
              </w:rPr>
              <w:t>գույք</w:t>
            </w:r>
            <w:r w:rsidRPr="00232DA0">
              <w:rPr>
                <w:rFonts w:eastAsia="Times New Roman"/>
                <w:color w:val="000000"/>
                <w:sz w:val="20"/>
                <w:szCs w:val="20"/>
              </w:rPr>
              <w:t xml:space="preserve"> </w:t>
            </w:r>
            <w:r w:rsidRPr="007F1558">
              <w:rPr>
                <w:rFonts w:eastAsia="Times New Roman"/>
                <w:color w:val="000000"/>
                <w:sz w:val="20"/>
                <w:szCs w:val="20"/>
              </w:rPr>
              <w:t>ձեռք</w:t>
            </w:r>
            <w:r w:rsidRPr="00232DA0">
              <w:rPr>
                <w:rFonts w:eastAsia="Times New Roman"/>
                <w:color w:val="000000"/>
                <w:sz w:val="20"/>
                <w:szCs w:val="20"/>
              </w:rPr>
              <w:t xml:space="preserve"> </w:t>
            </w:r>
            <w:r w:rsidRPr="007F1558">
              <w:rPr>
                <w:rFonts w:eastAsia="Times New Roman"/>
                <w:color w:val="000000"/>
                <w:sz w:val="20"/>
                <w:szCs w:val="20"/>
              </w:rPr>
              <w:t>բերելուց</w:t>
            </w:r>
            <w:r w:rsidRPr="00232DA0">
              <w:rPr>
                <w:rFonts w:eastAsia="Times New Roman"/>
                <w:color w:val="000000"/>
                <w:sz w:val="20"/>
                <w:szCs w:val="20"/>
              </w:rPr>
              <w:t xml:space="preserve"> </w:t>
            </w:r>
            <w:r w:rsidRPr="007F1558">
              <w:rPr>
                <w:rFonts w:eastAsia="Times New Roman"/>
                <w:color w:val="000000"/>
                <w:sz w:val="20"/>
                <w:szCs w:val="20"/>
              </w:rPr>
              <w:t>կամ</w:t>
            </w:r>
            <w:r w:rsidRPr="00232DA0">
              <w:rPr>
                <w:rFonts w:eastAsia="Times New Roman"/>
                <w:color w:val="000000"/>
                <w:sz w:val="20"/>
                <w:szCs w:val="20"/>
              </w:rPr>
              <w:t xml:space="preserve"> </w:t>
            </w:r>
            <w:r w:rsidRPr="007F1558">
              <w:rPr>
                <w:rFonts w:eastAsia="Times New Roman"/>
                <w:color w:val="000000"/>
                <w:sz w:val="20"/>
                <w:szCs w:val="20"/>
              </w:rPr>
              <w:t>գույքն</w:t>
            </w:r>
            <w:r w:rsidRPr="00232DA0">
              <w:rPr>
                <w:rFonts w:eastAsia="Times New Roman"/>
                <w:color w:val="000000"/>
                <w:sz w:val="20"/>
                <w:szCs w:val="20"/>
              </w:rPr>
              <w:t xml:space="preserve"> </w:t>
            </w:r>
            <w:r w:rsidRPr="007F1558">
              <w:rPr>
                <w:rFonts w:eastAsia="Times New Roman"/>
                <w:color w:val="000000"/>
                <w:sz w:val="20"/>
                <w:szCs w:val="20"/>
              </w:rPr>
              <w:t>օտարելուց</w:t>
            </w:r>
            <w:r w:rsidRPr="00232DA0">
              <w:rPr>
                <w:rFonts w:eastAsia="Times New Roman"/>
                <w:color w:val="000000"/>
                <w:sz w:val="20"/>
                <w:szCs w:val="20"/>
              </w:rPr>
              <w:t xml:space="preserve"> </w:t>
            </w:r>
            <w:r w:rsidRPr="007F1558">
              <w:rPr>
                <w:rFonts w:eastAsia="Times New Roman"/>
                <w:color w:val="000000"/>
                <w:sz w:val="20"/>
                <w:szCs w:val="20"/>
              </w:rPr>
              <w:t>հետո</w:t>
            </w:r>
            <w:r w:rsidRPr="00232DA0">
              <w:rPr>
                <w:rFonts w:eastAsia="Times New Roman"/>
                <w:color w:val="000000"/>
                <w:sz w:val="20"/>
                <w:szCs w:val="20"/>
              </w:rPr>
              <w:t xml:space="preserve">` </w:t>
            </w:r>
            <w:r w:rsidRPr="007F1558">
              <w:rPr>
                <w:rFonts w:eastAsia="Times New Roman"/>
                <w:color w:val="000000"/>
                <w:sz w:val="20"/>
                <w:szCs w:val="20"/>
              </w:rPr>
              <w:t>մեկշաբաթյա</w:t>
            </w:r>
            <w:r w:rsidRPr="00232DA0">
              <w:rPr>
                <w:rFonts w:eastAsia="Times New Roman"/>
                <w:color w:val="000000"/>
                <w:sz w:val="20"/>
                <w:szCs w:val="20"/>
              </w:rPr>
              <w:t xml:space="preserve"> </w:t>
            </w:r>
            <w:r w:rsidRPr="007F1558">
              <w:rPr>
                <w:rFonts w:eastAsia="Times New Roman"/>
                <w:color w:val="000000"/>
                <w:sz w:val="20"/>
                <w:szCs w:val="20"/>
              </w:rPr>
              <w:t>ժամկետում</w:t>
            </w:r>
            <w:r w:rsidRPr="00232DA0">
              <w:rPr>
                <w:rFonts w:eastAsia="Times New Roman"/>
                <w:color w:val="000000"/>
                <w:sz w:val="20"/>
                <w:szCs w:val="20"/>
              </w:rPr>
              <w:t xml:space="preserve">, </w:t>
            </w:r>
            <w:r w:rsidRPr="007F1558">
              <w:rPr>
                <w:rFonts w:eastAsia="Times New Roman"/>
                <w:color w:val="000000"/>
                <w:sz w:val="20"/>
                <w:szCs w:val="20"/>
              </w:rPr>
              <w:t>գույքագրման</w:t>
            </w:r>
            <w:r w:rsidRPr="00232DA0">
              <w:rPr>
                <w:rFonts w:eastAsia="Times New Roman"/>
                <w:color w:val="000000"/>
                <w:sz w:val="20"/>
                <w:szCs w:val="20"/>
              </w:rPr>
              <w:t xml:space="preserve"> </w:t>
            </w:r>
            <w:r w:rsidRPr="007F1558">
              <w:rPr>
                <w:rFonts w:eastAsia="Times New Roman"/>
                <w:color w:val="000000"/>
                <w:sz w:val="20"/>
                <w:szCs w:val="20"/>
              </w:rPr>
              <w:t>փաստաթղթերում</w:t>
            </w:r>
            <w:r w:rsidRPr="00232DA0">
              <w:rPr>
                <w:rFonts w:eastAsia="Times New Roman"/>
                <w:color w:val="000000"/>
                <w:sz w:val="20"/>
                <w:szCs w:val="20"/>
              </w:rPr>
              <w:t xml:space="preserve"> </w:t>
            </w:r>
            <w:r w:rsidRPr="007F1558">
              <w:rPr>
                <w:rFonts w:eastAsia="Times New Roman"/>
                <w:color w:val="000000"/>
                <w:sz w:val="20"/>
                <w:szCs w:val="20"/>
              </w:rPr>
              <w:t>կատարած</w:t>
            </w:r>
            <w:r w:rsidRPr="00232DA0">
              <w:rPr>
                <w:rFonts w:eastAsia="Times New Roman"/>
                <w:color w:val="000000"/>
                <w:sz w:val="20"/>
                <w:szCs w:val="20"/>
              </w:rPr>
              <w:t xml:space="preserve"> </w:t>
            </w:r>
            <w:r w:rsidRPr="007F1558">
              <w:rPr>
                <w:rFonts w:eastAsia="Times New Roman"/>
                <w:color w:val="000000"/>
                <w:sz w:val="20"/>
                <w:szCs w:val="20"/>
              </w:rPr>
              <w:t>համապատասխան</w:t>
            </w:r>
            <w:r w:rsidRPr="00232DA0">
              <w:rPr>
                <w:rFonts w:eastAsia="Times New Roman"/>
                <w:color w:val="000000"/>
                <w:sz w:val="20"/>
                <w:szCs w:val="20"/>
              </w:rPr>
              <w:t xml:space="preserve"> </w:t>
            </w:r>
            <w:r w:rsidRPr="007F1558">
              <w:rPr>
                <w:rFonts w:eastAsia="Times New Roman"/>
                <w:color w:val="000000"/>
                <w:sz w:val="20"/>
                <w:szCs w:val="20"/>
              </w:rPr>
              <w:t>փոփոխությունների</w:t>
            </w:r>
            <w:r w:rsidRPr="00232DA0">
              <w:rPr>
                <w:rFonts w:eastAsia="Times New Roman"/>
                <w:color w:val="000000"/>
                <w:sz w:val="20"/>
                <w:szCs w:val="20"/>
              </w:rPr>
              <w:t xml:space="preserve"> </w:t>
            </w:r>
            <w:r w:rsidRPr="007F1558">
              <w:rPr>
                <w:rFonts w:eastAsia="Times New Roman"/>
                <w:color w:val="000000"/>
                <w:sz w:val="20"/>
                <w:szCs w:val="20"/>
              </w:rPr>
              <w:t>առկայություն</w:t>
            </w:r>
            <w:r w:rsidRPr="00232DA0">
              <w:rPr>
                <w:rFonts w:eastAsia="Times New Roman"/>
                <w:color w:val="000000"/>
                <w:sz w:val="20"/>
                <w:szCs w:val="20"/>
              </w:rPr>
              <w:t>:</w:t>
            </w:r>
          </w:p>
        </w:tc>
        <w:tc>
          <w:tcPr>
            <w:tcW w:w="1710" w:type="dxa"/>
          </w:tcPr>
          <w:p w:rsidR="002C195E" w:rsidRPr="00EA10EB" w:rsidRDefault="00420042"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2C195E" w:rsidRPr="00EA10EB" w:rsidRDefault="002C195E" w:rsidP="00282C17">
            <w:pPr>
              <w:spacing w:line="240" w:lineRule="auto"/>
              <w:jc w:val="center"/>
              <w:rPr>
                <w:b/>
                <w:sz w:val="20"/>
                <w:szCs w:val="20"/>
                <w:lang w:val="af-ZA"/>
              </w:rPr>
            </w:pPr>
          </w:p>
        </w:tc>
        <w:tc>
          <w:tcPr>
            <w:tcW w:w="1620" w:type="dxa"/>
          </w:tcPr>
          <w:p w:rsidR="002C195E" w:rsidRPr="00EA10EB" w:rsidRDefault="002C195E" w:rsidP="00282C17">
            <w:pPr>
              <w:spacing w:line="240" w:lineRule="auto"/>
              <w:jc w:val="center"/>
              <w:rPr>
                <w:b/>
                <w:sz w:val="20"/>
                <w:szCs w:val="20"/>
                <w:lang w:val="af-ZA"/>
              </w:rPr>
            </w:pPr>
          </w:p>
        </w:tc>
        <w:tc>
          <w:tcPr>
            <w:tcW w:w="1980" w:type="dxa"/>
          </w:tcPr>
          <w:p w:rsidR="002C195E" w:rsidRPr="00EA10EB" w:rsidRDefault="002C195E" w:rsidP="00282C17">
            <w:pPr>
              <w:spacing w:line="240" w:lineRule="auto"/>
              <w:jc w:val="center"/>
              <w:rPr>
                <w:b/>
                <w:sz w:val="20"/>
                <w:szCs w:val="20"/>
                <w:lang w:val="af-ZA"/>
              </w:rPr>
            </w:pPr>
          </w:p>
        </w:tc>
        <w:tc>
          <w:tcPr>
            <w:tcW w:w="2340" w:type="dxa"/>
          </w:tcPr>
          <w:p w:rsidR="002C195E" w:rsidRPr="00EA10EB" w:rsidRDefault="002C195E" w:rsidP="00282C17">
            <w:pPr>
              <w:spacing w:line="240" w:lineRule="auto"/>
              <w:jc w:val="center"/>
              <w:rPr>
                <w:b/>
                <w:sz w:val="20"/>
                <w:szCs w:val="20"/>
                <w:lang w:val="af-ZA"/>
              </w:rPr>
            </w:pPr>
          </w:p>
        </w:tc>
        <w:tc>
          <w:tcPr>
            <w:tcW w:w="2322" w:type="dxa"/>
          </w:tcPr>
          <w:p w:rsidR="002C195E" w:rsidRDefault="002C195E" w:rsidP="00282C17">
            <w:pPr>
              <w:spacing w:line="240" w:lineRule="auto"/>
              <w:jc w:val="center"/>
              <w:rPr>
                <w:b/>
                <w:sz w:val="20"/>
                <w:szCs w:val="20"/>
                <w:lang w:val="af-ZA"/>
              </w:rPr>
            </w:pPr>
          </w:p>
        </w:tc>
      </w:tr>
    </w:tbl>
    <w:p w:rsidR="00CE19DA" w:rsidRDefault="00FE384E" w:rsidP="00FE384E">
      <w:pPr>
        <w:pStyle w:val="ListParagraph"/>
        <w:ind w:firstLine="0"/>
        <w:jc w:val="center"/>
        <w:rPr>
          <w:sz w:val="24"/>
          <w:szCs w:val="24"/>
        </w:rPr>
      </w:pPr>
      <w:r>
        <w:rPr>
          <w:sz w:val="24"/>
          <w:szCs w:val="24"/>
        </w:rPr>
        <w:lastRenderedPageBreak/>
        <w:t>4.</w:t>
      </w:r>
      <w:r w:rsidR="00420042">
        <w:rPr>
          <w:sz w:val="24"/>
          <w:szCs w:val="24"/>
        </w:rPr>
        <w:t>Դ</w:t>
      </w:r>
      <w:r w:rsidR="00CE19DA" w:rsidRPr="00420042">
        <w:rPr>
          <w:sz w:val="24"/>
          <w:szCs w:val="24"/>
        </w:rPr>
        <w:t>ԻՏԱՎԱՆ</w:t>
      </w:r>
    </w:p>
    <w:p w:rsidR="0023748E" w:rsidRDefault="0023748E" w:rsidP="005744BE">
      <w:pPr>
        <w:spacing w:line="240" w:lineRule="auto"/>
        <w:jc w:val="center"/>
        <w:rPr>
          <w:rFonts w:cs="Sylfaen"/>
          <w:b/>
          <w:bCs/>
          <w:sz w:val="20"/>
          <w:szCs w:val="20"/>
        </w:rPr>
      </w:pPr>
    </w:p>
    <w:p w:rsidR="005252F6" w:rsidRPr="00B278CC" w:rsidRDefault="005252F6" w:rsidP="005252F6">
      <w:pPr>
        <w:ind w:firstLine="0"/>
        <w:jc w:val="center"/>
        <w:rPr>
          <w:sz w:val="20"/>
          <w:szCs w:val="20"/>
        </w:rPr>
      </w:pPr>
      <w:r w:rsidRPr="00B278CC">
        <w:rPr>
          <w:sz w:val="20"/>
          <w:szCs w:val="20"/>
        </w:rPr>
        <w:t>Հողաշինություն և հողօգտագործում</w:t>
      </w:r>
    </w:p>
    <w:p w:rsidR="005252F6" w:rsidRDefault="005252F6" w:rsidP="005252F6"/>
    <w:p w:rsidR="005252F6" w:rsidRPr="00A853B4" w:rsidRDefault="005252F6" w:rsidP="005252F6">
      <w:pPr>
        <w:ind w:firstLine="708"/>
        <w:rPr>
          <w:rFonts w:cs="AK Courier"/>
          <w:b/>
          <w:sz w:val="20"/>
          <w:szCs w:val="20"/>
        </w:rPr>
      </w:pPr>
      <w:r>
        <w:rPr>
          <w:rFonts w:cs="AK Courier"/>
          <w:b/>
          <w:sz w:val="20"/>
          <w:szCs w:val="20"/>
        </w:rPr>
        <w:t xml:space="preserve">1. </w:t>
      </w:r>
      <w:r w:rsidRPr="00A853B4">
        <w:rPr>
          <w:rFonts w:cs="AK Courier"/>
          <w:b/>
          <w:sz w:val="20"/>
          <w:szCs w:val="20"/>
        </w:rPr>
        <w:t>Գործառույթը</w:t>
      </w:r>
      <w:r>
        <w:rPr>
          <w:rFonts w:cs="AK Courier"/>
          <w:b/>
          <w:sz w:val="20"/>
          <w:szCs w:val="20"/>
        </w:rPr>
        <w:t>.</w:t>
      </w:r>
      <w:r w:rsidRPr="00A853B4">
        <w:rPr>
          <w:rFonts w:cs="AK Courier"/>
          <w:b/>
          <w:sz w:val="20"/>
          <w:szCs w:val="20"/>
        </w:rPr>
        <w:t xml:space="preserve"> </w:t>
      </w:r>
      <w:r>
        <w:rPr>
          <w:rFonts w:cs="AK Courier"/>
          <w:b/>
          <w:sz w:val="20"/>
          <w:szCs w:val="20"/>
        </w:rPr>
        <w:t>ՀՀ օրենսդրությամբ սահմանված կարգով համայնքի ղեկավարը՝</w:t>
      </w:r>
    </w:p>
    <w:p w:rsidR="005252F6" w:rsidRPr="00A853B4" w:rsidRDefault="005252F6" w:rsidP="005252F6">
      <w:pPr>
        <w:rPr>
          <w:rFonts w:cs="Calibri"/>
          <w:color w:val="000000"/>
          <w:sz w:val="20"/>
          <w:szCs w:val="20"/>
        </w:rPr>
      </w:pPr>
      <w:r w:rsidRPr="00A853B4">
        <w:rPr>
          <w:rFonts w:cs="Calibri"/>
          <w:color w:val="000000"/>
          <w:sz w:val="20"/>
          <w:szCs w:val="20"/>
        </w:rPr>
        <w:t>1) Հայաստանի Հանրապետության օրենսդրությամբ սահմանված դեպքերում և կարգով կազմում է համայնքների հողերի օգտագործման սխեմաներն ու ներկայացնում համայնքի ավագանու հաստատմանը.</w:t>
      </w:r>
    </w:p>
    <w:p w:rsidR="005252F6" w:rsidRPr="00A853B4" w:rsidRDefault="005252F6" w:rsidP="005252F6">
      <w:pPr>
        <w:rPr>
          <w:rFonts w:cs="Calibri"/>
          <w:color w:val="000000"/>
          <w:sz w:val="20"/>
          <w:szCs w:val="20"/>
        </w:rPr>
      </w:pPr>
      <w:r w:rsidRPr="00A853B4">
        <w:rPr>
          <w:rFonts w:cs="Calibri"/>
          <w:color w:val="000000"/>
          <w:sz w:val="20"/>
          <w:szCs w:val="20"/>
        </w:rPr>
        <w:t xml:space="preserve"> 2) </w:t>
      </w:r>
      <w:proofErr w:type="gramStart"/>
      <w:r w:rsidRPr="00A853B4">
        <w:rPr>
          <w:rFonts w:cs="Calibri"/>
          <w:color w:val="000000"/>
          <w:sz w:val="20"/>
          <w:szCs w:val="20"/>
        </w:rPr>
        <w:t>համայնքի</w:t>
      </w:r>
      <w:proofErr w:type="gramEnd"/>
      <w:r w:rsidRPr="00A853B4">
        <w:rPr>
          <w:rFonts w:cs="Calibri"/>
          <w:color w:val="000000"/>
          <w:sz w:val="20"/>
          <w:szCs w:val="20"/>
        </w:rPr>
        <w:t xml:space="preserve"> քաղաքաշինական ծրագրային փաստաթղթերին, հողերի օգտագործման սխեմաներին համապատասխան, համայնքի ավագանու համաձայնությամբ և սահմանած պայմաններով, սահմանված կարգով օտարում կամ օգտագործման է տրամադրում համայնքի սեփականություն համարվող հողամասերը. </w:t>
      </w:r>
    </w:p>
    <w:p w:rsidR="005252F6" w:rsidRPr="00A853B4" w:rsidRDefault="005252F6" w:rsidP="005252F6">
      <w:pPr>
        <w:rPr>
          <w:rFonts w:cs="Calibri"/>
          <w:color w:val="000000"/>
          <w:sz w:val="20"/>
          <w:szCs w:val="20"/>
        </w:rPr>
      </w:pPr>
      <w:r w:rsidRPr="00A853B4">
        <w:rPr>
          <w:rFonts w:cs="Calibri"/>
          <w:color w:val="000000"/>
          <w:sz w:val="20"/>
          <w:szCs w:val="20"/>
        </w:rPr>
        <w:t xml:space="preserve">3) </w:t>
      </w:r>
      <w:proofErr w:type="gramStart"/>
      <w:r w:rsidRPr="00A853B4">
        <w:rPr>
          <w:rFonts w:cs="Calibri"/>
          <w:color w:val="000000"/>
          <w:sz w:val="20"/>
          <w:szCs w:val="20"/>
        </w:rPr>
        <w:t>օրենքով</w:t>
      </w:r>
      <w:proofErr w:type="gramEnd"/>
      <w:r w:rsidRPr="00A853B4">
        <w:rPr>
          <w:rFonts w:cs="Calibri"/>
          <w:color w:val="000000"/>
          <w:sz w:val="20"/>
          <w:szCs w:val="20"/>
        </w:rPr>
        <w:t xml:space="preserve"> սահմանված կարգով վերահսկողություն է իրականացնում համայնքի վարչական սահմաններում գտնվող հողերի նպատակային օգտագործման, հողօգտագործողների կողմից հողային օրենսդրության պահանջների պահպանման նկատմամբ. </w:t>
      </w:r>
    </w:p>
    <w:p w:rsidR="005252F6" w:rsidRPr="00A853B4" w:rsidRDefault="005252F6" w:rsidP="005252F6">
      <w:pPr>
        <w:rPr>
          <w:rFonts w:cs="Calibri"/>
          <w:color w:val="000000"/>
          <w:sz w:val="20"/>
          <w:szCs w:val="20"/>
        </w:rPr>
      </w:pPr>
      <w:r w:rsidRPr="00A853B4">
        <w:rPr>
          <w:rFonts w:cs="Calibri"/>
          <w:color w:val="000000"/>
          <w:sz w:val="20"/>
          <w:szCs w:val="20"/>
        </w:rPr>
        <w:t>4) օրենքով սահմանված դեպքերում և կարգով կանխարգելում, կասեցնում և վերացնում է ապօրինի հողօգտագործումները,օրենքով սահմանված դեպքերում ու կարգով հողային օրենսդրության պահանջները խախտողների նկատմամբ կիրառում է վարչական տույժեր, ինչպես նաև իրավասու մարմիններ է ներկայացնում հաղորդումներ` իրավախախտում թույլ տված անձանց` օրենքով սահմանված պատասխանատվության ենթարկելու վերաբերյալ:</w:t>
      </w:r>
    </w:p>
    <w:p w:rsidR="005252F6" w:rsidRPr="00A853B4" w:rsidRDefault="005252F6" w:rsidP="005252F6">
      <w:pPr>
        <w:spacing w:line="240" w:lineRule="auto"/>
        <w:rPr>
          <w:rFonts w:cs="Calibri"/>
          <w:color w:val="000000"/>
          <w:sz w:val="20"/>
          <w:szCs w:val="20"/>
        </w:rPr>
      </w:pPr>
      <w:r w:rsidRPr="00A853B4">
        <w:rPr>
          <w:rFonts w:cs="Calibri"/>
          <w:color w:val="000000"/>
          <w:sz w:val="20"/>
          <w:szCs w:val="20"/>
        </w:rPr>
        <w:t xml:space="preserve">5) </w:t>
      </w:r>
      <w:proofErr w:type="gramStart"/>
      <w:r w:rsidRPr="00A853B4">
        <w:rPr>
          <w:rFonts w:cs="Calibri"/>
          <w:color w:val="000000"/>
          <w:sz w:val="20"/>
          <w:szCs w:val="20"/>
        </w:rPr>
        <w:t>սահմանված</w:t>
      </w:r>
      <w:proofErr w:type="gramEnd"/>
      <w:r w:rsidRPr="00A853B4">
        <w:rPr>
          <w:rFonts w:cs="Calibri"/>
          <w:color w:val="000000"/>
          <w:sz w:val="20"/>
          <w:szCs w:val="20"/>
        </w:rPr>
        <w:t xml:space="preserve"> կարգով իրականացնում է համայնքի վարչական սահմաններում գտնվող հողամասերի ընթացիկ հաշվառումը և կազմում է համայնքի հողային հաշվեկշիռը.</w:t>
      </w:r>
    </w:p>
    <w:p w:rsidR="005252F6" w:rsidRPr="00A853B4" w:rsidRDefault="005252F6" w:rsidP="005252F6">
      <w:pPr>
        <w:spacing w:line="240" w:lineRule="auto"/>
        <w:rPr>
          <w:rFonts w:cs="Calibri"/>
          <w:color w:val="000000"/>
          <w:sz w:val="20"/>
          <w:szCs w:val="20"/>
        </w:rPr>
      </w:pPr>
    </w:p>
    <w:p w:rsidR="005252F6" w:rsidRPr="00A853B4" w:rsidRDefault="005252F6" w:rsidP="005252F6">
      <w:pPr>
        <w:spacing w:line="240" w:lineRule="auto"/>
        <w:rPr>
          <w:rFonts w:cs="Calibri"/>
          <w:color w:val="000000"/>
          <w:sz w:val="20"/>
          <w:szCs w:val="20"/>
        </w:rPr>
      </w:pPr>
      <w:r w:rsidRPr="00A853B4">
        <w:rPr>
          <w:rFonts w:cs="Calibri"/>
          <w:color w:val="000000"/>
          <w:sz w:val="20"/>
          <w:szCs w:val="20"/>
        </w:rPr>
        <w:t xml:space="preserve">6) </w:t>
      </w:r>
      <w:proofErr w:type="gramStart"/>
      <w:r w:rsidRPr="00A853B4">
        <w:rPr>
          <w:rFonts w:cs="Calibri"/>
          <w:color w:val="000000"/>
          <w:sz w:val="20"/>
          <w:szCs w:val="20"/>
        </w:rPr>
        <w:t>համայնքի</w:t>
      </w:r>
      <w:proofErr w:type="gramEnd"/>
      <w:r w:rsidRPr="00A853B4">
        <w:rPr>
          <w:rFonts w:cs="Calibri"/>
          <w:color w:val="000000"/>
          <w:sz w:val="20"/>
          <w:szCs w:val="20"/>
        </w:rPr>
        <w:t xml:space="preserve"> քաղաքաշինական ծրագրային փաստաթղթերին, հողերի օգտագործման սխեմաներին համապատասխան` օրենքով սահմանված դեպքերում ու կարգով օտարում կամ օգտագործման է տրամադրում համայնքի վարչական սահմաններում գտնվող պետական սեփականություն համարվող հողամասերը.</w:t>
      </w:r>
    </w:p>
    <w:p w:rsidR="005252F6" w:rsidRPr="00A853B4" w:rsidRDefault="005252F6" w:rsidP="005252F6">
      <w:pPr>
        <w:spacing w:line="240" w:lineRule="auto"/>
        <w:rPr>
          <w:rFonts w:cs="Calibri"/>
          <w:color w:val="000000"/>
          <w:sz w:val="20"/>
          <w:szCs w:val="20"/>
        </w:rPr>
      </w:pPr>
    </w:p>
    <w:p w:rsidR="005252F6" w:rsidRPr="00A853B4" w:rsidRDefault="005252F6" w:rsidP="005252F6">
      <w:pPr>
        <w:spacing w:line="240" w:lineRule="auto"/>
        <w:rPr>
          <w:rFonts w:cs="Calibri"/>
          <w:color w:val="000000"/>
          <w:sz w:val="20"/>
          <w:szCs w:val="20"/>
        </w:rPr>
      </w:pPr>
      <w:r w:rsidRPr="00A853B4">
        <w:rPr>
          <w:rFonts w:cs="Calibri"/>
          <w:color w:val="000000"/>
          <w:sz w:val="20"/>
          <w:szCs w:val="20"/>
        </w:rPr>
        <w:t xml:space="preserve">7) </w:t>
      </w:r>
      <w:proofErr w:type="gramStart"/>
      <w:r w:rsidRPr="00A853B4">
        <w:rPr>
          <w:rFonts w:cs="Calibri"/>
          <w:color w:val="000000"/>
          <w:sz w:val="20"/>
          <w:szCs w:val="20"/>
        </w:rPr>
        <w:t>սահմանված</w:t>
      </w:r>
      <w:proofErr w:type="gramEnd"/>
      <w:r w:rsidRPr="00A853B4">
        <w:rPr>
          <w:rFonts w:cs="Calibri"/>
          <w:color w:val="000000"/>
          <w:sz w:val="20"/>
          <w:szCs w:val="20"/>
        </w:rPr>
        <w:t xml:space="preserve"> կարգով ապահովում է համայնքի տարածքում գտնվող գեոդեզիական կետերի և համայնքի սահմանանիշերի պահպանությունը:</w:t>
      </w:r>
    </w:p>
    <w:p w:rsidR="005252F6" w:rsidRPr="00A853B4" w:rsidRDefault="005252F6" w:rsidP="005252F6">
      <w:pPr>
        <w:spacing w:line="240" w:lineRule="auto"/>
        <w:rPr>
          <w:rFonts w:cs="Calibri"/>
          <w:color w:val="000000"/>
          <w:sz w:val="20"/>
          <w:szCs w:val="20"/>
        </w:rPr>
      </w:pPr>
    </w:p>
    <w:p w:rsidR="005252F6" w:rsidRPr="00A853B4" w:rsidRDefault="005252F6" w:rsidP="005252F6">
      <w:pPr>
        <w:pStyle w:val="ListParagraph"/>
        <w:tabs>
          <w:tab w:val="left" w:pos="0"/>
        </w:tabs>
        <w:autoSpaceDE w:val="0"/>
        <w:autoSpaceDN w:val="0"/>
        <w:adjustRightInd w:val="0"/>
        <w:spacing w:line="240" w:lineRule="auto"/>
        <w:ind w:left="0"/>
        <w:rPr>
          <w:rFonts w:cs="AK Courier"/>
          <w:b/>
          <w:sz w:val="20"/>
          <w:szCs w:val="20"/>
        </w:rPr>
      </w:pPr>
      <w:r>
        <w:rPr>
          <w:rFonts w:cs="AK Courier"/>
          <w:b/>
          <w:sz w:val="20"/>
          <w:szCs w:val="20"/>
        </w:rPr>
        <w:tab/>
        <w:t xml:space="preserve">2. </w:t>
      </w:r>
      <w:r w:rsidRPr="00A853B4">
        <w:rPr>
          <w:rFonts w:cs="AK Courier"/>
          <w:b/>
          <w:sz w:val="20"/>
          <w:szCs w:val="20"/>
        </w:rPr>
        <w:t>Գործառույթի իրականացման օրենսդրական հիմքը՝</w:t>
      </w:r>
    </w:p>
    <w:p w:rsidR="005252F6" w:rsidRPr="00A853B4" w:rsidRDefault="005252F6" w:rsidP="005252F6">
      <w:pPr>
        <w:pStyle w:val="ListParagraph"/>
        <w:tabs>
          <w:tab w:val="left" w:pos="0"/>
        </w:tabs>
        <w:autoSpaceDE w:val="0"/>
        <w:autoSpaceDN w:val="0"/>
        <w:adjustRightInd w:val="0"/>
        <w:spacing w:line="240" w:lineRule="auto"/>
        <w:ind w:left="0"/>
        <w:rPr>
          <w:rFonts w:cs="AK Courier"/>
          <w:sz w:val="20"/>
          <w:szCs w:val="20"/>
        </w:rPr>
      </w:pPr>
      <w:r w:rsidRPr="00A853B4">
        <w:rPr>
          <w:rFonts w:cs="AK Courier"/>
          <w:sz w:val="20"/>
          <w:szCs w:val="20"/>
        </w:rPr>
        <w:t xml:space="preserve"> </w:t>
      </w:r>
    </w:p>
    <w:p w:rsidR="005252F6" w:rsidRPr="00A853B4" w:rsidRDefault="005252F6" w:rsidP="005252F6">
      <w:pPr>
        <w:pStyle w:val="ListParagraph"/>
        <w:tabs>
          <w:tab w:val="left" w:pos="0"/>
        </w:tabs>
        <w:autoSpaceDE w:val="0"/>
        <w:autoSpaceDN w:val="0"/>
        <w:adjustRightInd w:val="0"/>
        <w:spacing w:line="240" w:lineRule="auto"/>
        <w:ind w:left="0"/>
        <w:rPr>
          <w:sz w:val="20"/>
          <w:szCs w:val="20"/>
        </w:rPr>
      </w:pPr>
      <w:r>
        <w:rPr>
          <w:rFonts w:cs="AK Courier"/>
          <w:sz w:val="20"/>
          <w:szCs w:val="20"/>
        </w:rPr>
        <w:tab/>
      </w:r>
      <w:r w:rsidRPr="00A853B4">
        <w:rPr>
          <w:rFonts w:cs="AK Courier"/>
          <w:sz w:val="20"/>
          <w:szCs w:val="20"/>
        </w:rPr>
        <w:t xml:space="preserve">Հայաստանի Հանրապետության &lt;&lt;Հողային օրենսգիրք&gt;&gt;, &lt;&lt;Հողերի օգտագործման և պահպանման վերահսկողության մասին&gt;&gt; ՀՀ օրենք, &lt;&lt;Պետական և համայնքային սեփականություն հանդիսացող հողամասերի օտարման, կառուցապատման իրավունքի և օգտագործման տրամադրման կարգը հաստատելու մասին&gt;&gt; ՀՀ կառավարության 2001 թվականի ապրիլի 12-ի  թիվ 286 որոշում ՀՀ </w:t>
      </w:r>
      <w:r w:rsidRPr="00A853B4">
        <w:rPr>
          <w:rFonts w:cs="AK Courier"/>
          <w:sz w:val="20"/>
          <w:szCs w:val="20"/>
        </w:rPr>
        <w:lastRenderedPageBreak/>
        <w:t>կառավարության 2010 թվականի հունվարի 14-ի թիվ 16-Ն որոշում, ՀՀ կառավարության 2000 թվականի հոկտեմբերի 23-ի թիվ 656 որոշում, &lt;&lt;Գեոդեզիայի և քարտեզագրության մասին&gt;&gt; Հ</w:t>
      </w:r>
      <w:r>
        <w:rPr>
          <w:rFonts w:cs="AK Courier"/>
          <w:sz w:val="20"/>
          <w:szCs w:val="20"/>
        </w:rPr>
        <w:t>Հ</w:t>
      </w:r>
      <w:r w:rsidRPr="00A853B4">
        <w:rPr>
          <w:rFonts w:cs="AK Courier"/>
          <w:sz w:val="20"/>
          <w:szCs w:val="20"/>
        </w:rPr>
        <w:t xml:space="preserve"> օրենք, ՀՀ կառավարության 2001 թվականի նոյեմբերի 20-ի թիվ 1134 որոշում:</w:t>
      </w:r>
    </w:p>
    <w:p w:rsidR="005252F6" w:rsidRPr="0094062E" w:rsidRDefault="005252F6" w:rsidP="005252F6">
      <w:pPr>
        <w:spacing w:line="240" w:lineRule="auto"/>
        <w:rPr>
          <w:sz w:val="20"/>
          <w:szCs w:val="20"/>
        </w:rPr>
      </w:pPr>
    </w:p>
    <w:tbl>
      <w:tblPr>
        <w:tblW w:w="14378"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230"/>
        <w:gridCol w:w="1620"/>
        <w:gridCol w:w="1440"/>
        <w:gridCol w:w="1620"/>
        <w:gridCol w:w="1620"/>
        <w:gridCol w:w="2160"/>
        <w:gridCol w:w="1688"/>
      </w:tblGrid>
      <w:tr w:rsidR="005252F6" w:rsidRPr="0094062E" w:rsidTr="002245FA">
        <w:tc>
          <w:tcPr>
            <w:tcW w:w="4230" w:type="dxa"/>
          </w:tcPr>
          <w:p w:rsidR="005252F6" w:rsidRPr="0094062E" w:rsidRDefault="005252F6" w:rsidP="002245FA">
            <w:pPr>
              <w:spacing w:line="240" w:lineRule="auto"/>
              <w:jc w:val="center"/>
              <w:rPr>
                <w:b/>
                <w:sz w:val="20"/>
                <w:szCs w:val="20"/>
              </w:rPr>
            </w:pPr>
            <w:r w:rsidRPr="0094062E">
              <w:rPr>
                <w:b/>
                <w:sz w:val="20"/>
                <w:szCs w:val="20"/>
              </w:rPr>
              <w:t>Դրույթների անվանումը</w:t>
            </w:r>
          </w:p>
        </w:tc>
        <w:tc>
          <w:tcPr>
            <w:tcW w:w="1620" w:type="dxa"/>
          </w:tcPr>
          <w:p w:rsidR="005252F6" w:rsidRPr="0094062E" w:rsidRDefault="005252F6"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440" w:type="dxa"/>
          </w:tcPr>
          <w:p w:rsidR="005252F6" w:rsidRPr="0094062E" w:rsidRDefault="005252F6"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1620" w:type="dxa"/>
          </w:tcPr>
          <w:p w:rsidR="005252F6" w:rsidRPr="0094062E" w:rsidRDefault="005252F6"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r>
              <w:rPr>
                <w:b/>
                <w:sz w:val="20"/>
                <w:szCs w:val="20"/>
              </w:rPr>
              <w:t xml:space="preserve"> </w:t>
            </w:r>
          </w:p>
        </w:tc>
        <w:tc>
          <w:tcPr>
            <w:tcW w:w="1620" w:type="dxa"/>
          </w:tcPr>
          <w:p w:rsidR="005252F6" w:rsidRPr="0094062E" w:rsidRDefault="005252F6" w:rsidP="002245FA">
            <w:pPr>
              <w:spacing w:line="240" w:lineRule="auto"/>
              <w:jc w:val="center"/>
              <w:rPr>
                <w:b/>
                <w:sz w:val="20"/>
                <w:szCs w:val="20"/>
              </w:rPr>
            </w:pPr>
            <w:r w:rsidRPr="0094062E">
              <w:rPr>
                <w:b/>
                <w:sz w:val="20"/>
                <w:szCs w:val="20"/>
              </w:rPr>
              <w:t>Հայտնաբերված խախտումները</w:t>
            </w:r>
          </w:p>
        </w:tc>
        <w:tc>
          <w:tcPr>
            <w:tcW w:w="2160" w:type="dxa"/>
          </w:tcPr>
          <w:p w:rsidR="005252F6" w:rsidRPr="0094062E" w:rsidRDefault="005252F6" w:rsidP="002245FA">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1688" w:type="dxa"/>
          </w:tcPr>
          <w:p w:rsidR="005252F6" w:rsidRPr="0094062E" w:rsidRDefault="005252F6" w:rsidP="002245FA">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5252F6" w:rsidRPr="00A853B4" w:rsidTr="002245FA">
        <w:tc>
          <w:tcPr>
            <w:tcW w:w="4230" w:type="dxa"/>
          </w:tcPr>
          <w:p w:rsidR="005252F6" w:rsidRPr="00A853B4" w:rsidRDefault="005252F6" w:rsidP="002245FA">
            <w:pPr>
              <w:spacing w:line="240" w:lineRule="auto"/>
              <w:rPr>
                <w:sz w:val="20"/>
                <w:szCs w:val="20"/>
              </w:rPr>
            </w:pPr>
            <w:r>
              <w:rPr>
                <w:b/>
                <w:sz w:val="20"/>
                <w:szCs w:val="20"/>
              </w:rPr>
              <w:t xml:space="preserve">1. </w:t>
            </w:r>
            <w:r w:rsidRPr="00A853B4">
              <w:rPr>
                <w:b/>
                <w:sz w:val="20"/>
                <w:szCs w:val="20"/>
              </w:rPr>
              <w:t>Համայնքի վարչական սահմաններում գտնվող պետական և համայնքային սեփականություն</w:t>
            </w:r>
            <w:r w:rsidRPr="00A853B4">
              <w:rPr>
                <w:sz w:val="20"/>
                <w:szCs w:val="20"/>
              </w:rPr>
              <w:t xml:space="preserve"> համարվող հողամասերը օտարվում կամ օգտագործման են տրամադրվում համայնքի քաղաքաշինական ծրագրային փաստաթղթերին, հողերի օգտագործման սխեմաներին համապատասխան, համայնքի ավագանու համաձայնությամբ և սահմանած պայմաններով</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lang w:eastAsia="ru-RU"/>
              </w:rPr>
            </w:pPr>
            <w:r>
              <w:rPr>
                <w:rFonts w:cs="Sylfaen"/>
                <w:color w:val="000000"/>
                <w:sz w:val="20"/>
                <w:szCs w:val="20"/>
                <w:lang w:eastAsia="ru-RU"/>
              </w:rPr>
              <w:t xml:space="preserve">2.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ավագանին</w:t>
            </w:r>
            <w:r w:rsidRPr="00A853B4">
              <w:rPr>
                <w:color w:val="000000"/>
                <w:sz w:val="20"/>
                <w:szCs w:val="20"/>
                <w:lang w:eastAsia="ru-RU"/>
              </w:rPr>
              <w:t xml:space="preserve"> </w:t>
            </w:r>
            <w:r w:rsidRPr="00A853B4">
              <w:rPr>
                <w:rFonts w:cs="Sylfaen"/>
                <w:color w:val="000000"/>
                <w:sz w:val="20"/>
                <w:szCs w:val="20"/>
                <w:lang w:val="ru-RU" w:eastAsia="ru-RU"/>
              </w:rPr>
              <w:t>ընդունում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վարչական</w:t>
            </w:r>
            <w:r w:rsidRPr="00A853B4">
              <w:rPr>
                <w:color w:val="000000"/>
                <w:sz w:val="20"/>
                <w:szCs w:val="20"/>
                <w:lang w:eastAsia="ru-RU"/>
              </w:rPr>
              <w:t xml:space="preserve"> </w:t>
            </w:r>
            <w:r w:rsidRPr="00A853B4">
              <w:rPr>
                <w:rFonts w:cs="Sylfaen"/>
                <w:color w:val="000000"/>
                <w:sz w:val="20"/>
                <w:szCs w:val="20"/>
                <w:lang w:val="ru-RU" w:eastAsia="ru-RU"/>
              </w:rPr>
              <w:t>սահմաններում</w:t>
            </w:r>
            <w:r w:rsidRPr="00A853B4">
              <w:rPr>
                <w:color w:val="000000"/>
                <w:sz w:val="20"/>
                <w:szCs w:val="20"/>
                <w:lang w:eastAsia="ru-RU"/>
              </w:rPr>
              <w:t xml:space="preserve"> </w:t>
            </w:r>
            <w:r w:rsidRPr="00A853B4">
              <w:rPr>
                <w:rFonts w:cs="Sylfaen"/>
                <w:color w:val="000000"/>
                <w:sz w:val="20"/>
                <w:szCs w:val="20"/>
                <w:lang w:val="ru-RU" w:eastAsia="ru-RU"/>
              </w:rPr>
              <w:t>ընդգրկվող</w:t>
            </w:r>
            <w:r w:rsidRPr="00A853B4">
              <w:rPr>
                <w:color w:val="000000"/>
                <w:sz w:val="20"/>
                <w:szCs w:val="20"/>
                <w:lang w:eastAsia="ru-RU"/>
              </w:rPr>
              <w:t xml:space="preserve">` </w:t>
            </w:r>
            <w:r w:rsidRPr="00A853B4">
              <w:rPr>
                <w:rFonts w:cs="Sylfaen"/>
                <w:color w:val="000000"/>
                <w:sz w:val="20"/>
                <w:szCs w:val="20"/>
                <w:lang w:val="ru-RU" w:eastAsia="ru-RU"/>
              </w:rPr>
              <w:t>պետական</w:t>
            </w:r>
            <w:r w:rsidRPr="00A853B4">
              <w:rPr>
                <w:color w:val="000000"/>
                <w:sz w:val="20"/>
                <w:szCs w:val="20"/>
                <w:lang w:eastAsia="ru-RU"/>
              </w:rPr>
              <w:t xml:space="preserve"> </w:t>
            </w:r>
            <w:r w:rsidRPr="00A853B4">
              <w:rPr>
                <w:rFonts w:cs="Sylfaen"/>
                <w:color w:val="000000"/>
                <w:sz w:val="20"/>
                <w:szCs w:val="20"/>
                <w:lang w:val="ru-RU" w:eastAsia="ru-RU"/>
              </w:rPr>
              <w:t>սեփականություն</w:t>
            </w:r>
            <w:r w:rsidRPr="00A853B4">
              <w:rPr>
                <w:color w:val="000000"/>
                <w:sz w:val="20"/>
                <w:szCs w:val="20"/>
                <w:lang w:eastAsia="ru-RU"/>
              </w:rPr>
              <w:t xml:space="preserve"> </w:t>
            </w:r>
            <w:r w:rsidRPr="00A853B4">
              <w:rPr>
                <w:rFonts w:cs="Sylfaen"/>
                <w:color w:val="000000"/>
                <w:sz w:val="20"/>
                <w:szCs w:val="20"/>
                <w:lang w:val="ru-RU" w:eastAsia="ru-RU"/>
              </w:rPr>
              <w:t>հանդիսացող</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b/>
                <w:color w:val="000000"/>
                <w:sz w:val="20"/>
                <w:szCs w:val="20"/>
                <w:u w:val="single"/>
                <w:lang w:val="ru-RU" w:eastAsia="ru-RU"/>
              </w:rPr>
              <w:t>օտարման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անհատույց</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մշտական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օգտագործման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և</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տրամադրմանը</w:t>
            </w:r>
            <w:r w:rsidRPr="00A853B4">
              <w:rPr>
                <w:color w:val="000000"/>
                <w:sz w:val="20"/>
                <w:szCs w:val="20"/>
                <w:lang w:eastAsia="ru-RU"/>
              </w:rPr>
              <w:t xml:space="preserve"> </w:t>
            </w:r>
            <w:r w:rsidRPr="00A853B4">
              <w:rPr>
                <w:rFonts w:cs="Sylfaen"/>
                <w:color w:val="000000"/>
                <w:sz w:val="20"/>
                <w:szCs w:val="20"/>
                <w:lang w:val="ru-RU" w:eastAsia="ru-RU"/>
              </w:rPr>
              <w:t>համաձայնություն</w:t>
            </w:r>
            <w:r w:rsidRPr="00A853B4">
              <w:rPr>
                <w:color w:val="000000"/>
                <w:sz w:val="20"/>
                <w:szCs w:val="20"/>
                <w:lang w:eastAsia="ru-RU"/>
              </w:rPr>
              <w:t xml:space="preserve"> </w:t>
            </w:r>
            <w:r w:rsidRPr="00A853B4">
              <w:rPr>
                <w:rFonts w:cs="Sylfaen"/>
                <w:color w:val="000000"/>
                <w:sz w:val="20"/>
                <w:szCs w:val="20"/>
                <w:lang w:val="ru-RU" w:eastAsia="ru-RU"/>
              </w:rPr>
              <w:t>տալու</w:t>
            </w:r>
            <w:r w:rsidRPr="00A853B4">
              <w:rPr>
                <w:color w:val="000000"/>
                <w:sz w:val="20"/>
                <w:szCs w:val="20"/>
                <w:lang w:eastAsia="ru-RU"/>
              </w:rPr>
              <w:t xml:space="preserve"> </w:t>
            </w:r>
            <w:r w:rsidRPr="00A853B4">
              <w:rPr>
                <w:rFonts w:cs="Sylfaen"/>
                <w:color w:val="000000"/>
                <w:sz w:val="20"/>
                <w:szCs w:val="20"/>
                <w:lang w:val="ru-RU" w:eastAsia="ru-RU"/>
              </w:rPr>
              <w:t>վերաբերյալ</w:t>
            </w:r>
            <w:r w:rsidRPr="00A853B4">
              <w:rPr>
                <w:color w:val="000000"/>
                <w:sz w:val="20"/>
                <w:szCs w:val="20"/>
                <w:lang w:eastAsia="ru-RU"/>
              </w:rPr>
              <w:t xml:space="preserve"> </w:t>
            </w:r>
            <w:r w:rsidRPr="00A853B4">
              <w:rPr>
                <w:rFonts w:cs="Sylfaen"/>
                <w:color w:val="000000"/>
                <w:sz w:val="20"/>
                <w:szCs w:val="20"/>
                <w:lang w:val="ru-RU" w:eastAsia="ru-RU"/>
              </w:rPr>
              <w:t>որոշում</w:t>
            </w:r>
            <w:r w:rsidRPr="00A853B4">
              <w:rPr>
                <w:color w:val="000000"/>
                <w:sz w:val="20"/>
                <w:szCs w:val="20"/>
                <w:lang w:eastAsia="ru-RU"/>
              </w:rPr>
              <w:t xml:space="preserve">` </w:t>
            </w:r>
            <w:r w:rsidRPr="00A853B4">
              <w:rPr>
                <w:rFonts w:cs="Sylfaen"/>
                <w:color w:val="000000"/>
                <w:sz w:val="20"/>
                <w:szCs w:val="20"/>
                <w:lang w:val="ru-RU" w:eastAsia="ru-RU"/>
              </w:rPr>
              <w:t>նշելով</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color w:val="000000"/>
                <w:sz w:val="20"/>
                <w:szCs w:val="20"/>
                <w:lang w:val="ru-RU" w:eastAsia="ru-RU"/>
              </w:rPr>
              <w:t>գտնվելու</w:t>
            </w:r>
            <w:r w:rsidRPr="00A853B4">
              <w:rPr>
                <w:color w:val="000000"/>
                <w:sz w:val="20"/>
                <w:szCs w:val="20"/>
                <w:lang w:eastAsia="ru-RU"/>
              </w:rPr>
              <w:t xml:space="preserve"> </w:t>
            </w:r>
            <w:r w:rsidRPr="00A853B4">
              <w:rPr>
                <w:rFonts w:cs="Sylfaen"/>
                <w:color w:val="000000"/>
                <w:sz w:val="20"/>
                <w:szCs w:val="20"/>
                <w:lang w:val="ru-RU" w:eastAsia="ru-RU"/>
              </w:rPr>
              <w:t>վայրը</w:t>
            </w:r>
            <w:r w:rsidRPr="00A853B4">
              <w:rPr>
                <w:color w:val="000000"/>
                <w:sz w:val="20"/>
                <w:szCs w:val="20"/>
                <w:lang w:eastAsia="ru-RU"/>
              </w:rPr>
              <w:t xml:space="preserve">, </w:t>
            </w:r>
            <w:r w:rsidRPr="00A853B4">
              <w:rPr>
                <w:rFonts w:cs="Sylfaen"/>
                <w:color w:val="000000"/>
                <w:sz w:val="20"/>
                <w:szCs w:val="20"/>
                <w:lang w:val="ru-RU" w:eastAsia="ru-RU"/>
              </w:rPr>
              <w:t>չափերը</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սահմանափակումները</w:t>
            </w:r>
            <w:r w:rsidRPr="00A853B4">
              <w:rPr>
                <w:color w:val="000000"/>
                <w:sz w:val="20"/>
                <w:szCs w:val="20"/>
                <w:lang w:eastAsia="ru-RU"/>
              </w:rPr>
              <w:t xml:space="preserve">, </w:t>
            </w:r>
            <w:r w:rsidRPr="00A853B4">
              <w:rPr>
                <w:rFonts w:cs="Sylfaen"/>
                <w:color w:val="000000"/>
                <w:sz w:val="20"/>
                <w:szCs w:val="20"/>
                <w:lang w:val="ru-RU" w:eastAsia="ru-RU"/>
              </w:rPr>
              <w:t>պայմանները</w:t>
            </w:r>
            <w:r w:rsidRPr="00A853B4">
              <w:rPr>
                <w:color w:val="000000"/>
                <w:sz w:val="20"/>
                <w:szCs w:val="20"/>
                <w:lang w:eastAsia="ru-RU"/>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lang w:eastAsia="ru-RU"/>
              </w:rPr>
            </w:pPr>
            <w:r>
              <w:rPr>
                <w:rFonts w:cs="Sylfaen"/>
                <w:color w:val="000000"/>
                <w:sz w:val="20"/>
                <w:szCs w:val="20"/>
                <w:lang w:eastAsia="ru-RU"/>
              </w:rPr>
              <w:lastRenderedPageBreak/>
              <w:t xml:space="preserve">3.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ղեկավարը</w:t>
            </w:r>
            <w:r w:rsidRPr="00A853B4">
              <w:rPr>
                <w:color w:val="000000"/>
                <w:sz w:val="20"/>
                <w:szCs w:val="20"/>
                <w:lang w:eastAsia="ru-RU"/>
              </w:rPr>
              <w:t xml:space="preserve"> </w:t>
            </w:r>
            <w:r w:rsidRPr="00A853B4">
              <w:rPr>
                <w:rFonts w:cs="Sylfaen"/>
                <w:color w:val="000000"/>
                <w:sz w:val="20"/>
                <w:szCs w:val="20"/>
                <w:lang w:val="ru-RU" w:eastAsia="ru-RU"/>
              </w:rPr>
              <w:t>պատրաստում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հողաշինարարական</w:t>
            </w:r>
            <w:r w:rsidRPr="00A853B4">
              <w:rPr>
                <w:color w:val="000000"/>
                <w:sz w:val="20"/>
                <w:szCs w:val="20"/>
                <w:lang w:eastAsia="ru-RU"/>
              </w:rPr>
              <w:t xml:space="preserve"> </w:t>
            </w:r>
            <w:r w:rsidRPr="00A853B4">
              <w:rPr>
                <w:rFonts w:cs="Sylfaen"/>
                <w:color w:val="000000"/>
                <w:sz w:val="20"/>
                <w:szCs w:val="20"/>
                <w:lang w:val="ru-RU" w:eastAsia="ru-RU"/>
              </w:rPr>
              <w:t>գործ</w:t>
            </w:r>
            <w:r w:rsidRPr="00A853B4">
              <w:rPr>
                <w:color w:val="000000"/>
                <w:sz w:val="20"/>
                <w:szCs w:val="20"/>
                <w:lang w:eastAsia="ru-RU"/>
              </w:rPr>
              <w:t xml:space="preserve">, </w:t>
            </w:r>
            <w:r w:rsidRPr="00A853B4">
              <w:rPr>
                <w:rFonts w:cs="Sylfaen"/>
                <w:color w:val="000000"/>
                <w:sz w:val="20"/>
                <w:szCs w:val="20"/>
                <w:lang w:val="ru-RU" w:eastAsia="ru-RU"/>
              </w:rPr>
              <w:t>որում</w:t>
            </w:r>
            <w:r w:rsidRPr="00A853B4">
              <w:rPr>
                <w:color w:val="000000"/>
                <w:sz w:val="20"/>
                <w:szCs w:val="20"/>
                <w:lang w:eastAsia="ru-RU"/>
              </w:rPr>
              <w:t xml:space="preserve"> </w:t>
            </w:r>
            <w:r w:rsidRPr="00A853B4">
              <w:rPr>
                <w:rFonts w:cs="Sylfaen"/>
                <w:color w:val="000000"/>
                <w:sz w:val="20"/>
                <w:szCs w:val="20"/>
                <w:lang w:val="ru-RU" w:eastAsia="ru-RU"/>
              </w:rPr>
              <w:t>ներառվում</w:t>
            </w:r>
            <w:r w:rsidRPr="00A853B4">
              <w:rPr>
                <w:color w:val="000000"/>
                <w:sz w:val="20"/>
                <w:szCs w:val="20"/>
                <w:lang w:eastAsia="ru-RU"/>
              </w:rPr>
              <w:t xml:space="preserve"> </w:t>
            </w:r>
            <w:r w:rsidRPr="00A853B4">
              <w:rPr>
                <w:rFonts w:cs="Sylfaen"/>
                <w:color w:val="000000"/>
                <w:sz w:val="20"/>
                <w:szCs w:val="20"/>
                <w:lang w:val="ru-RU" w:eastAsia="ru-RU"/>
              </w:rPr>
              <w:t>են</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ավագանու</w:t>
            </w:r>
            <w:r w:rsidRPr="00A853B4">
              <w:rPr>
                <w:color w:val="000000"/>
                <w:sz w:val="20"/>
                <w:szCs w:val="20"/>
                <w:lang w:eastAsia="ru-RU"/>
              </w:rPr>
              <w:t xml:space="preserve"> </w:t>
            </w:r>
            <w:r w:rsidRPr="00A853B4">
              <w:rPr>
                <w:rFonts w:cs="Sylfaen"/>
                <w:color w:val="000000"/>
                <w:sz w:val="20"/>
                <w:szCs w:val="20"/>
                <w:lang w:val="ru-RU" w:eastAsia="ru-RU"/>
              </w:rPr>
              <w:t>որոշումը</w:t>
            </w:r>
            <w:r w:rsidRPr="00A853B4">
              <w:rPr>
                <w:color w:val="000000"/>
                <w:sz w:val="20"/>
                <w:szCs w:val="20"/>
                <w:lang w:eastAsia="ru-RU"/>
              </w:rPr>
              <w:t xml:space="preserve">, </w:t>
            </w:r>
            <w:r w:rsidRPr="00A853B4">
              <w:rPr>
                <w:rFonts w:cs="Sylfaen"/>
                <w:color w:val="000000"/>
                <w:sz w:val="20"/>
                <w:szCs w:val="20"/>
                <w:lang w:val="ru-RU" w:eastAsia="ru-RU"/>
              </w:rPr>
              <w:t>տեղանքի</w:t>
            </w:r>
            <w:r w:rsidRPr="00A853B4">
              <w:rPr>
                <w:color w:val="000000"/>
                <w:sz w:val="20"/>
                <w:szCs w:val="20"/>
                <w:lang w:eastAsia="ru-RU"/>
              </w:rPr>
              <w:t xml:space="preserve"> </w:t>
            </w:r>
            <w:r w:rsidRPr="00A853B4">
              <w:rPr>
                <w:rFonts w:cs="Sylfaen"/>
                <w:color w:val="000000"/>
                <w:sz w:val="20"/>
                <w:szCs w:val="20"/>
                <w:lang w:val="ru-RU" w:eastAsia="ru-RU"/>
              </w:rPr>
              <w:t>կադաստրային</w:t>
            </w:r>
            <w:r w:rsidRPr="00A853B4">
              <w:rPr>
                <w:color w:val="000000"/>
                <w:sz w:val="20"/>
                <w:szCs w:val="20"/>
                <w:lang w:eastAsia="ru-RU"/>
              </w:rPr>
              <w:t xml:space="preserve"> </w:t>
            </w:r>
            <w:r w:rsidRPr="00A853B4">
              <w:rPr>
                <w:rFonts w:cs="Sylfaen"/>
                <w:color w:val="000000"/>
                <w:sz w:val="20"/>
                <w:szCs w:val="20"/>
                <w:lang w:val="ru-RU" w:eastAsia="ru-RU"/>
              </w:rPr>
              <w:t>քարտեզը</w:t>
            </w:r>
            <w:r w:rsidRPr="00A853B4">
              <w:rPr>
                <w:color w:val="000000"/>
                <w:sz w:val="20"/>
                <w:szCs w:val="20"/>
                <w:lang w:eastAsia="ru-RU"/>
              </w:rPr>
              <w:t xml:space="preserve">, </w:t>
            </w:r>
            <w:r w:rsidRPr="00A853B4">
              <w:rPr>
                <w:rFonts w:cs="Sylfaen"/>
                <w:color w:val="000000"/>
                <w:sz w:val="20"/>
                <w:szCs w:val="20"/>
                <w:lang w:val="ru-RU" w:eastAsia="ru-RU"/>
              </w:rPr>
              <w:t>որտեղ</w:t>
            </w:r>
            <w:r w:rsidRPr="00A853B4">
              <w:rPr>
                <w:color w:val="000000"/>
                <w:sz w:val="20"/>
                <w:szCs w:val="20"/>
                <w:lang w:eastAsia="ru-RU"/>
              </w:rPr>
              <w:t xml:space="preserve"> </w:t>
            </w:r>
            <w:r w:rsidRPr="00A853B4">
              <w:rPr>
                <w:rFonts w:cs="Sylfaen"/>
                <w:color w:val="000000"/>
                <w:sz w:val="20"/>
                <w:szCs w:val="20"/>
                <w:lang w:val="ru-RU" w:eastAsia="ru-RU"/>
              </w:rPr>
              <w:t>նշվում</w:t>
            </w:r>
            <w:r w:rsidRPr="00A853B4">
              <w:rPr>
                <w:color w:val="000000"/>
                <w:sz w:val="20"/>
                <w:szCs w:val="20"/>
                <w:lang w:eastAsia="ru-RU"/>
              </w:rPr>
              <w:t xml:space="preserve"> </w:t>
            </w:r>
            <w:r w:rsidRPr="00A853B4">
              <w:rPr>
                <w:rFonts w:cs="Sylfaen"/>
                <w:color w:val="000000"/>
                <w:sz w:val="20"/>
                <w:szCs w:val="20"/>
                <w:lang w:val="ru-RU" w:eastAsia="ru-RU"/>
              </w:rPr>
              <w:t>են</w:t>
            </w:r>
            <w:r w:rsidRPr="00A853B4">
              <w:rPr>
                <w:color w:val="000000"/>
                <w:sz w:val="20"/>
                <w:szCs w:val="20"/>
                <w:lang w:eastAsia="ru-RU"/>
              </w:rPr>
              <w:t xml:space="preserve"> </w:t>
            </w:r>
            <w:r w:rsidRPr="00A853B4">
              <w:rPr>
                <w:rFonts w:cs="Sylfaen"/>
                <w:color w:val="000000"/>
                <w:sz w:val="20"/>
                <w:szCs w:val="20"/>
                <w:lang w:val="ru-RU" w:eastAsia="ru-RU"/>
              </w:rPr>
              <w:t>օտարման</w:t>
            </w:r>
            <w:r w:rsidRPr="00A853B4">
              <w:rPr>
                <w:color w:val="000000"/>
                <w:sz w:val="20"/>
                <w:szCs w:val="20"/>
                <w:lang w:eastAsia="ru-RU"/>
              </w:rPr>
              <w:t xml:space="preserve">, </w:t>
            </w:r>
            <w:r w:rsidRPr="00A853B4">
              <w:rPr>
                <w:rFonts w:cs="Sylfaen"/>
                <w:color w:val="000000"/>
                <w:sz w:val="20"/>
                <w:szCs w:val="20"/>
                <w:lang w:val="ru-RU" w:eastAsia="ru-RU"/>
              </w:rPr>
              <w:t>անհատույց</w:t>
            </w:r>
            <w:r w:rsidRPr="00A853B4">
              <w:rPr>
                <w:color w:val="000000"/>
                <w:sz w:val="20"/>
                <w:szCs w:val="20"/>
                <w:lang w:eastAsia="ru-RU"/>
              </w:rPr>
              <w:t xml:space="preserve"> (</w:t>
            </w:r>
            <w:r w:rsidRPr="00A853B4">
              <w:rPr>
                <w:rFonts w:cs="Sylfaen"/>
                <w:color w:val="000000"/>
                <w:sz w:val="20"/>
                <w:szCs w:val="20"/>
                <w:lang w:val="ru-RU" w:eastAsia="ru-RU"/>
              </w:rPr>
              <w:t>մշտական</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և</w:t>
            </w:r>
            <w:r w:rsidRPr="00A853B4">
              <w:rPr>
                <w:color w:val="000000"/>
                <w:sz w:val="20"/>
                <w:szCs w:val="20"/>
                <w:lang w:eastAsia="ru-RU"/>
              </w:rPr>
              <w:t xml:space="preserve"> </w:t>
            </w:r>
            <w:r w:rsidRPr="00A853B4">
              <w:rPr>
                <w:rFonts w:cs="Sylfaen"/>
                <w:color w:val="000000"/>
                <w:sz w:val="20"/>
                <w:szCs w:val="20"/>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տրամադրման</w:t>
            </w:r>
            <w:r w:rsidRPr="00A853B4">
              <w:rPr>
                <w:color w:val="000000"/>
                <w:sz w:val="20"/>
                <w:szCs w:val="20"/>
                <w:lang w:eastAsia="ru-RU"/>
              </w:rPr>
              <w:t xml:space="preserve"> </w:t>
            </w:r>
            <w:r w:rsidRPr="00A853B4">
              <w:rPr>
                <w:rFonts w:cs="Sylfaen"/>
                <w:color w:val="000000"/>
                <w:sz w:val="20"/>
                <w:szCs w:val="20"/>
                <w:lang w:val="ru-RU" w:eastAsia="ru-RU"/>
              </w:rPr>
              <w:t>ենթակա</w:t>
            </w:r>
            <w:r w:rsidRPr="00A853B4">
              <w:rPr>
                <w:color w:val="000000"/>
                <w:sz w:val="20"/>
                <w:szCs w:val="20"/>
                <w:lang w:eastAsia="ru-RU"/>
              </w:rPr>
              <w:t xml:space="preserve"> </w:t>
            </w:r>
            <w:r w:rsidRPr="00A853B4">
              <w:rPr>
                <w:rFonts w:cs="Sylfaen"/>
                <w:color w:val="000000"/>
                <w:sz w:val="20"/>
                <w:szCs w:val="20"/>
                <w:lang w:val="ru-RU" w:eastAsia="ru-RU"/>
              </w:rPr>
              <w:t>հողամասերը</w:t>
            </w:r>
            <w:r w:rsidRPr="00A853B4">
              <w:rPr>
                <w:color w:val="000000"/>
                <w:sz w:val="20"/>
                <w:szCs w:val="20"/>
                <w:lang w:eastAsia="ru-RU"/>
              </w:rPr>
              <w:t xml:space="preserve">, </w:t>
            </w:r>
            <w:r w:rsidRPr="00A853B4">
              <w:rPr>
                <w:rFonts w:cs="Sylfaen"/>
                <w:color w:val="000000"/>
                <w:sz w:val="20"/>
                <w:szCs w:val="20"/>
                <w:lang w:val="ru-RU" w:eastAsia="ru-RU"/>
              </w:rPr>
              <w:t>դրանց</w:t>
            </w:r>
            <w:r w:rsidRPr="00A853B4">
              <w:rPr>
                <w:color w:val="000000"/>
                <w:sz w:val="20"/>
                <w:szCs w:val="20"/>
                <w:lang w:eastAsia="ru-RU"/>
              </w:rPr>
              <w:t xml:space="preserve"> </w:t>
            </w:r>
            <w:r w:rsidRPr="00A853B4">
              <w:rPr>
                <w:rFonts w:cs="Sylfaen"/>
                <w:color w:val="000000"/>
                <w:sz w:val="20"/>
                <w:szCs w:val="20"/>
                <w:lang w:val="ru-RU" w:eastAsia="ru-RU"/>
              </w:rPr>
              <w:t>շրջադարձային</w:t>
            </w:r>
            <w:r w:rsidRPr="00A853B4">
              <w:rPr>
                <w:color w:val="000000"/>
                <w:sz w:val="20"/>
                <w:szCs w:val="20"/>
                <w:lang w:eastAsia="ru-RU"/>
              </w:rPr>
              <w:t xml:space="preserve"> </w:t>
            </w:r>
            <w:r w:rsidRPr="00A853B4">
              <w:rPr>
                <w:rFonts w:cs="Sylfaen"/>
                <w:color w:val="000000"/>
                <w:sz w:val="20"/>
                <w:szCs w:val="20"/>
                <w:lang w:val="ru-RU" w:eastAsia="ru-RU"/>
              </w:rPr>
              <w:t>կետերի</w:t>
            </w:r>
            <w:r w:rsidRPr="00A853B4">
              <w:rPr>
                <w:color w:val="000000"/>
                <w:sz w:val="20"/>
                <w:szCs w:val="20"/>
                <w:lang w:eastAsia="ru-RU"/>
              </w:rPr>
              <w:t xml:space="preserve"> </w:t>
            </w:r>
            <w:r w:rsidRPr="00A853B4">
              <w:rPr>
                <w:rFonts w:cs="Sylfaen"/>
                <w:color w:val="000000"/>
                <w:sz w:val="20"/>
                <w:szCs w:val="20"/>
                <w:lang w:val="ru-RU" w:eastAsia="ru-RU"/>
              </w:rPr>
              <w:t>կոորդինատներն</w:t>
            </w:r>
            <w:r w:rsidRPr="00A853B4">
              <w:rPr>
                <w:color w:val="000000"/>
                <w:sz w:val="20"/>
                <w:szCs w:val="20"/>
                <w:lang w:eastAsia="ru-RU"/>
              </w:rPr>
              <w:t xml:space="preserve"> </w:t>
            </w:r>
            <w:r w:rsidRPr="00A853B4">
              <w:rPr>
                <w:rFonts w:cs="Sylfaen"/>
                <w:color w:val="000000"/>
                <w:sz w:val="20"/>
                <w:szCs w:val="20"/>
                <w:lang w:val="ru-RU" w:eastAsia="ru-RU"/>
              </w:rPr>
              <w:t>ու</w:t>
            </w:r>
            <w:r w:rsidRPr="00A853B4">
              <w:rPr>
                <w:color w:val="000000"/>
                <w:sz w:val="20"/>
                <w:szCs w:val="20"/>
                <w:lang w:eastAsia="ru-RU"/>
              </w:rPr>
              <w:t xml:space="preserve"> </w:t>
            </w:r>
            <w:r w:rsidRPr="00A853B4">
              <w:rPr>
                <w:rFonts w:cs="Sylfaen"/>
                <w:color w:val="000000"/>
                <w:sz w:val="20"/>
                <w:szCs w:val="20"/>
                <w:lang w:val="ru-RU" w:eastAsia="ru-RU"/>
              </w:rPr>
              <w:t>չափերը</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սահմանափակումների</w:t>
            </w:r>
            <w:r w:rsidRPr="00A853B4">
              <w:rPr>
                <w:color w:val="000000"/>
                <w:sz w:val="20"/>
                <w:szCs w:val="20"/>
                <w:lang w:eastAsia="ru-RU"/>
              </w:rPr>
              <w:t xml:space="preserve"> </w:t>
            </w:r>
            <w:r w:rsidRPr="00A853B4">
              <w:rPr>
                <w:rFonts w:cs="Sylfaen"/>
                <w:color w:val="000000"/>
                <w:sz w:val="20"/>
                <w:szCs w:val="20"/>
                <w:lang w:val="ru-RU" w:eastAsia="ru-RU"/>
              </w:rPr>
              <w:t>մասին</w:t>
            </w:r>
            <w:r w:rsidRPr="00A853B4">
              <w:rPr>
                <w:color w:val="000000"/>
                <w:sz w:val="20"/>
                <w:szCs w:val="20"/>
                <w:lang w:eastAsia="ru-RU"/>
              </w:rPr>
              <w:t xml:space="preserve"> </w:t>
            </w:r>
            <w:r w:rsidRPr="00A853B4">
              <w:rPr>
                <w:rFonts w:cs="Sylfaen"/>
                <w:color w:val="000000"/>
                <w:sz w:val="20"/>
                <w:szCs w:val="20"/>
                <w:lang w:val="ru-RU" w:eastAsia="ru-RU"/>
              </w:rPr>
              <w:t>տեղեկանքը</w:t>
            </w:r>
            <w:r w:rsidRPr="00A853B4">
              <w:rPr>
                <w:color w:val="000000"/>
                <w:sz w:val="20"/>
                <w:szCs w:val="20"/>
                <w:lang w:eastAsia="ru-RU"/>
              </w:rPr>
              <w:t xml:space="preserve">, </w:t>
            </w:r>
            <w:r w:rsidRPr="00A853B4">
              <w:rPr>
                <w:rFonts w:cs="Sylfaen"/>
                <w:color w:val="000000"/>
                <w:sz w:val="20"/>
                <w:szCs w:val="20"/>
                <w:lang w:val="ru-RU" w:eastAsia="ru-RU"/>
              </w:rPr>
              <w:t>Հայաստանի</w:t>
            </w:r>
            <w:r w:rsidRPr="00A853B4">
              <w:rPr>
                <w:color w:val="000000"/>
                <w:sz w:val="20"/>
                <w:szCs w:val="20"/>
                <w:lang w:eastAsia="ru-RU"/>
              </w:rPr>
              <w:t xml:space="preserve"> </w:t>
            </w:r>
            <w:r w:rsidRPr="00A853B4">
              <w:rPr>
                <w:rFonts w:cs="Sylfaen"/>
                <w:color w:val="000000"/>
                <w:sz w:val="20"/>
                <w:szCs w:val="20"/>
                <w:lang w:val="ru-RU" w:eastAsia="ru-RU"/>
              </w:rPr>
              <w:t>Հանրապետության</w:t>
            </w:r>
            <w:r w:rsidRPr="00A853B4">
              <w:rPr>
                <w:color w:val="000000"/>
                <w:sz w:val="20"/>
                <w:szCs w:val="20"/>
                <w:lang w:eastAsia="ru-RU"/>
              </w:rPr>
              <w:t xml:space="preserve"> </w:t>
            </w:r>
            <w:r w:rsidRPr="00A853B4">
              <w:rPr>
                <w:rFonts w:cs="Sylfaen"/>
                <w:color w:val="000000"/>
                <w:sz w:val="20"/>
                <w:szCs w:val="20"/>
                <w:lang w:val="ru-RU" w:eastAsia="ru-RU"/>
              </w:rPr>
              <w:t>հողային</w:t>
            </w:r>
            <w:r w:rsidRPr="00A853B4">
              <w:rPr>
                <w:color w:val="000000"/>
                <w:sz w:val="20"/>
                <w:szCs w:val="20"/>
                <w:lang w:eastAsia="ru-RU"/>
              </w:rPr>
              <w:t xml:space="preserve"> </w:t>
            </w:r>
            <w:r w:rsidRPr="00A853B4">
              <w:rPr>
                <w:rFonts w:cs="Sylfaen"/>
                <w:color w:val="000000"/>
                <w:sz w:val="20"/>
                <w:szCs w:val="20"/>
                <w:lang w:val="ru-RU" w:eastAsia="ru-RU"/>
              </w:rPr>
              <w:t>օրենսգրքի</w:t>
            </w:r>
            <w:r w:rsidRPr="00A853B4">
              <w:rPr>
                <w:color w:val="000000"/>
                <w:sz w:val="20"/>
                <w:szCs w:val="20"/>
                <w:lang w:eastAsia="ru-RU"/>
              </w:rPr>
              <w:t xml:space="preserve"> 60-</w:t>
            </w:r>
            <w:r w:rsidRPr="00A853B4">
              <w:rPr>
                <w:rFonts w:cs="Sylfaen"/>
                <w:color w:val="000000"/>
                <w:sz w:val="20"/>
                <w:szCs w:val="20"/>
                <w:lang w:val="ru-RU" w:eastAsia="ru-RU"/>
              </w:rPr>
              <w:t>րդ</w:t>
            </w:r>
            <w:r w:rsidRPr="00A853B4">
              <w:rPr>
                <w:color w:val="000000"/>
                <w:sz w:val="20"/>
                <w:szCs w:val="20"/>
                <w:lang w:eastAsia="ru-RU"/>
              </w:rPr>
              <w:t xml:space="preserve"> </w:t>
            </w:r>
            <w:r w:rsidRPr="00A853B4">
              <w:rPr>
                <w:rFonts w:cs="Sylfaen"/>
                <w:color w:val="000000"/>
                <w:sz w:val="20"/>
                <w:szCs w:val="20"/>
                <w:lang w:val="ru-RU" w:eastAsia="ru-RU"/>
              </w:rPr>
              <w:t>հոդվածով</w:t>
            </w:r>
            <w:r w:rsidRPr="00A853B4">
              <w:rPr>
                <w:color w:val="000000"/>
                <w:sz w:val="20"/>
                <w:szCs w:val="20"/>
                <w:lang w:eastAsia="ru-RU"/>
              </w:rPr>
              <w:t xml:space="preserve"> </w:t>
            </w:r>
            <w:r w:rsidRPr="00A853B4">
              <w:rPr>
                <w:rFonts w:cs="Sylfaen"/>
                <w:color w:val="000000"/>
                <w:sz w:val="20"/>
                <w:szCs w:val="20"/>
                <w:lang w:val="ru-RU" w:eastAsia="ru-RU"/>
              </w:rPr>
              <w:t>սահմանված</w:t>
            </w:r>
            <w:r w:rsidRPr="00A853B4">
              <w:rPr>
                <w:color w:val="000000"/>
                <w:sz w:val="20"/>
                <w:szCs w:val="20"/>
                <w:lang w:eastAsia="ru-RU"/>
              </w:rPr>
              <w:t xml:space="preserve"> </w:t>
            </w:r>
            <w:r w:rsidRPr="00A853B4">
              <w:rPr>
                <w:rFonts w:cs="Sylfaen"/>
                <w:color w:val="000000"/>
                <w:sz w:val="20"/>
                <w:szCs w:val="20"/>
                <w:lang w:val="ru-RU" w:eastAsia="ru-RU"/>
              </w:rPr>
              <w:t>սահմանափակումներում</w:t>
            </w:r>
            <w:r w:rsidRPr="00A853B4">
              <w:rPr>
                <w:color w:val="000000"/>
                <w:sz w:val="20"/>
                <w:szCs w:val="20"/>
                <w:lang w:eastAsia="ru-RU"/>
              </w:rPr>
              <w:t xml:space="preserve"> </w:t>
            </w:r>
            <w:r w:rsidRPr="00A853B4">
              <w:rPr>
                <w:rFonts w:cs="Sylfaen"/>
                <w:color w:val="000000"/>
                <w:sz w:val="20"/>
                <w:szCs w:val="20"/>
                <w:lang w:val="ru-RU" w:eastAsia="ru-RU"/>
              </w:rPr>
              <w:t>ընդգրկված</w:t>
            </w:r>
            <w:r w:rsidRPr="00A853B4">
              <w:rPr>
                <w:color w:val="000000"/>
                <w:sz w:val="20"/>
                <w:szCs w:val="20"/>
                <w:lang w:eastAsia="ru-RU"/>
              </w:rPr>
              <w:t xml:space="preserve"> </w:t>
            </w:r>
            <w:r w:rsidRPr="00A853B4">
              <w:rPr>
                <w:rFonts w:cs="Sylfaen"/>
                <w:color w:val="000000"/>
                <w:sz w:val="20"/>
                <w:szCs w:val="20"/>
                <w:lang w:val="ru-RU" w:eastAsia="ru-RU"/>
              </w:rPr>
              <w:t>լինելու</w:t>
            </w:r>
            <w:r w:rsidRPr="00A853B4">
              <w:rPr>
                <w:color w:val="000000"/>
                <w:sz w:val="20"/>
                <w:szCs w:val="20"/>
                <w:lang w:eastAsia="ru-RU"/>
              </w:rPr>
              <w:t xml:space="preserve"> </w:t>
            </w:r>
            <w:r w:rsidRPr="00A853B4">
              <w:rPr>
                <w:rFonts w:cs="Sylfaen"/>
                <w:color w:val="000000"/>
                <w:sz w:val="20"/>
                <w:szCs w:val="20"/>
                <w:lang w:val="ru-RU" w:eastAsia="ru-RU"/>
              </w:rPr>
              <w:t>վերաբերյալ</w:t>
            </w:r>
            <w:r w:rsidRPr="00A853B4">
              <w:rPr>
                <w:color w:val="000000"/>
                <w:sz w:val="20"/>
                <w:szCs w:val="20"/>
                <w:lang w:eastAsia="ru-RU"/>
              </w:rPr>
              <w:t xml:space="preserve"> </w:t>
            </w:r>
            <w:r w:rsidRPr="00A853B4">
              <w:rPr>
                <w:rFonts w:cs="Sylfaen"/>
                <w:color w:val="000000"/>
                <w:sz w:val="20"/>
                <w:szCs w:val="20"/>
                <w:lang w:val="ru-RU" w:eastAsia="ru-RU"/>
              </w:rPr>
              <w:t>տեղեկանքը</w:t>
            </w:r>
            <w:r w:rsidRPr="00A853B4">
              <w:rPr>
                <w:color w:val="000000"/>
                <w:sz w:val="20"/>
                <w:szCs w:val="20"/>
                <w:lang w:eastAsia="ru-RU"/>
              </w:rPr>
              <w:t xml:space="preserve">, </w:t>
            </w:r>
            <w:r w:rsidRPr="00A853B4">
              <w:rPr>
                <w:rFonts w:cs="Sylfaen"/>
                <w:color w:val="000000"/>
                <w:sz w:val="20"/>
                <w:szCs w:val="20"/>
                <w:lang w:val="ru-RU" w:eastAsia="ru-RU"/>
              </w:rPr>
              <w:t>և</w:t>
            </w:r>
            <w:r w:rsidRPr="00A853B4">
              <w:rPr>
                <w:color w:val="000000"/>
                <w:sz w:val="20"/>
                <w:szCs w:val="20"/>
                <w:lang w:eastAsia="ru-RU"/>
              </w:rPr>
              <w:t xml:space="preserve"> </w:t>
            </w:r>
            <w:r w:rsidRPr="00A853B4">
              <w:rPr>
                <w:rFonts w:cs="Sylfaen"/>
                <w:color w:val="000000"/>
                <w:sz w:val="20"/>
                <w:szCs w:val="20"/>
                <w:lang w:val="ru-RU" w:eastAsia="ru-RU"/>
              </w:rPr>
              <w:t>ներկայացնում</w:t>
            </w:r>
            <w:r w:rsidRPr="00A853B4">
              <w:rPr>
                <w:color w:val="000000"/>
                <w:sz w:val="20"/>
                <w:szCs w:val="20"/>
                <w:lang w:eastAsia="ru-RU"/>
              </w:rPr>
              <w:t xml:space="preserve"> </w:t>
            </w:r>
            <w:r w:rsidRPr="00A853B4">
              <w:rPr>
                <w:rFonts w:cs="Sylfaen"/>
                <w:color w:val="000000"/>
                <w:sz w:val="20"/>
                <w:szCs w:val="20"/>
                <w:lang w:val="ru-RU" w:eastAsia="ru-RU"/>
              </w:rPr>
              <w:t>մարզպետին</w:t>
            </w:r>
            <w:r w:rsidRPr="00A853B4">
              <w:rPr>
                <w:color w:val="000000"/>
                <w:sz w:val="20"/>
                <w:szCs w:val="20"/>
                <w:lang w:eastAsia="ru-RU"/>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lang w:eastAsia="ru-RU"/>
              </w:rPr>
            </w:pPr>
            <w:r>
              <w:rPr>
                <w:rFonts w:cs="Sylfaen"/>
                <w:color w:val="000000"/>
                <w:sz w:val="20"/>
                <w:szCs w:val="20"/>
                <w:lang w:eastAsia="ru-RU"/>
              </w:rPr>
              <w:t xml:space="preserve">4. </w:t>
            </w:r>
            <w:r w:rsidRPr="00A853B4">
              <w:rPr>
                <w:rFonts w:cs="Sylfaen"/>
                <w:color w:val="000000"/>
                <w:sz w:val="20"/>
                <w:szCs w:val="20"/>
                <w:lang w:val="ru-RU" w:eastAsia="ru-RU"/>
              </w:rPr>
              <w:t>Դրական</w:t>
            </w:r>
            <w:r w:rsidRPr="00A853B4">
              <w:rPr>
                <w:color w:val="000000"/>
                <w:sz w:val="20"/>
                <w:szCs w:val="20"/>
                <w:lang w:eastAsia="ru-RU"/>
              </w:rPr>
              <w:t xml:space="preserve"> </w:t>
            </w:r>
            <w:r w:rsidRPr="00A853B4">
              <w:rPr>
                <w:rFonts w:cs="Sylfaen"/>
                <w:color w:val="000000"/>
                <w:sz w:val="20"/>
                <w:szCs w:val="20"/>
                <w:lang w:val="ru-RU" w:eastAsia="ru-RU"/>
              </w:rPr>
              <w:t>եզրակացության</w:t>
            </w:r>
            <w:r w:rsidRPr="00A853B4">
              <w:rPr>
                <w:color w:val="000000"/>
                <w:sz w:val="20"/>
                <w:szCs w:val="20"/>
                <w:lang w:eastAsia="ru-RU"/>
              </w:rPr>
              <w:t xml:space="preserve"> </w:t>
            </w:r>
            <w:r w:rsidRPr="00A853B4">
              <w:rPr>
                <w:rFonts w:cs="Sylfaen"/>
                <w:color w:val="000000"/>
                <w:sz w:val="20"/>
                <w:szCs w:val="20"/>
                <w:lang w:val="ru-RU" w:eastAsia="ru-RU"/>
              </w:rPr>
              <w:t>առկայության</w:t>
            </w:r>
            <w:r w:rsidRPr="00A853B4">
              <w:rPr>
                <w:color w:val="000000"/>
                <w:sz w:val="20"/>
                <w:szCs w:val="20"/>
                <w:lang w:eastAsia="ru-RU"/>
              </w:rPr>
              <w:t xml:space="preserve"> </w:t>
            </w:r>
            <w:r w:rsidRPr="00A853B4">
              <w:rPr>
                <w:rFonts w:cs="Sylfaen"/>
                <w:color w:val="000000"/>
                <w:sz w:val="20"/>
                <w:szCs w:val="20"/>
                <w:lang w:val="ru-RU" w:eastAsia="ru-RU"/>
              </w:rPr>
              <w:t>դեպքում</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նպատակային</w:t>
            </w:r>
            <w:r w:rsidRPr="00A853B4">
              <w:rPr>
                <w:color w:val="000000"/>
                <w:sz w:val="20"/>
                <w:szCs w:val="20"/>
                <w:lang w:eastAsia="ru-RU"/>
              </w:rPr>
              <w:t xml:space="preserve"> </w:t>
            </w:r>
            <w:r w:rsidRPr="00A853B4">
              <w:rPr>
                <w:rFonts w:cs="Sylfaen"/>
                <w:color w:val="000000"/>
                <w:sz w:val="20"/>
                <w:szCs w:val="20"/>
                <w:lang w:val="ru-RU" w:eastAsia="ru-RU"/>
              </w:rPr>
              <w:t>նշանակության</w:t>
            </w:r>
            <w:r w:rsidRPr="00A853B4">
              <w:rPr>
                <w:color w:val="000000"/>
                <w:sz w:val="20"/>
                <w:szCs w:val="20"/>
                <w:lang w:eastAsia="ru-RU"/>
              </w:rPr>
              <w:t xml:space="preserve"> </w:t>
            </w:r>
            <w:r w:rsidRPr="00A853B4">
              <w:rPr>
                <w:rFonts w:cs="Sylfaen"/>
                <w:color w:val="000000"/>
                <w:sz w:val="20"/>
                <w:szCs w:val="20"/>
                <w:lang w:val="ru-RU" w:eastAsia="ru-RU"/>
              </w:rPr>
              <w:t>փոփոխության</w:t>
            </w:r>
            <w:r w:rsidRPr="00A853B4">
              <w:rPr>
                <w:color w:val="000000"/>
                <w:sz w:val="20"/>
                <w:szCs w:val="20"/>
                <w:lang w:eastAsia="ru-RU"/>
              </w:rPr>
              <w:t xml:space="preserve"> </w:t>
            </w:r>
            <w:r w:rsidRPr="00A853B4">
              <w:rPr>
                <w:rFonts w:cs="Sylfaen"/>
                <w:color w:val="000000"/>
                <w:sz w:val="20"/>
                <w:szCs w:val="20"/>
                <w:lang w:val="ru-RU" w:eastAsia="ru-RU"/>
              </w:rPr>
              <w:t>անհրաժեշտության</w:t>
            </w:r>
            <w:r w:rsidRPr="00A853B4">
              <w:rPr>
                <w:color w:val="000000"/>
                <w:sz w:val="20"/>
                <w:szCs w:val="20"/>
                <w:lang w:eastAsia="ru-RU"/>
              </w:rPr>
              <w:t xml:space="preserve"> </w:t>
            </w:r>
            <w:r w:rsidRPr="00A853B4">
              <w:rPr>
                <w:rFonts w:cs="Sylfaen"/>
                <w:color w:val="000000"/>
                <w:sz w:val="20"/>
                <w:szCs w:val="20"/>
                <w:lang w:val="ru-RU" w:eastAsia="ru-RU"/>
              </w:rPr>
              <w:t>բացակայության</w:t>
            </w:r>
            <w:r w:rsidRPr="00A853B4">
              <w:rPr>
                <w:color w:val="000000"/>
                <w:sz w:val="20"/>
                <w:szCs w:val="20"/>
                <w:lang w:eastAsia="ru-RU"/>
              </w:rPr>
              <w:t xml:space="preserve"> </w:t>
            </w:r>
            <w:r w:rsidRPr="00A853B4">
              <w:rPr>
                <w:rFonts w:cs="Sylfaen"/>
                <w:color w:val="000000"/>
                <w:sz w:val="20"/>
                <w:szCs w:val="20"/>
                <w:lang w:val="ru-RU" w:eastAsia="ru-RU"/>
              </w:rPr>
              <w:t>դեպքում</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ղեկավարը</w:t>
            </w:r>
            <w:r w:rsidRPr="00A853B4">
              <w:rPr>
                <w:color w:val="000000"/>
                <w:sz w:val="20"/>
                <w:szCs w:val="20"/>
                <w:lang w:eastAsia="ru-RU"/>
              </w:rPr>
              <w:t xml:space="preserve"> </w:t>
            </w:r>
            <w:r w:rsidRPr="00A853B4">
              <w:rPr>
                <w:rFonts w:cs="Sylfaen"/>
                <w:color w:val="000000"/>
                <w:sz w:val="20"/>
                <w:szCs w:val="20"/>
                <w:lang w:val="ru-RU" w:eastAsia="ru-RU"/>
              </w:rPr>
              <w:t>Հայաստանի</w:t>
            </w:r>
            <w:r w:rsidRPr="00A853B4">
              <w:rPr>
                <w:color w:val="000000"/>
                <w:sz w:val="20"/>
                <w:szCs w:val="20"/>
                <w:lang w:eastAsia="ru-RU"/>
              </w:rPr>
              <w:t xml:space="preserve"> </w:t>
            </w:r>
            <w:r w:rsidRPr="00A853B4">
              <w:rPr>
                <w:rFonts w:cs="Sylfaen"/>
                <w:color w:val="000000"/>
                <w:sz w:val="20"/>
                <w:szCs w:val="20"/>
                <w:lang w:val="ru-RU" w:eastAsia="ru-RU"/>
              </w:rPr>
              <w:t>Հանրապետության</w:t>
            </w:r>
            <w:r w:rsidRPr="00A853B4">
              <w:rPr>
                <w:color w:val="000000"/>
                <w:sz w:val="20"/>
                <w:szCs w:val="20"/>
                <w:lang w:eastAsia="ru-RU"/>
              </w:rPr>
              <w:t xml:space="preserve"> </w:t>
            </w:r>
            <w:r w:rsidRPr="00A853B4">
              <w:rPr>
                <w:rFonts w:cs="Sylfaen"/>
                <w:color w:val="000000"/>
                <w:sz w:val="20"/>
                <w:szCs w:val="20"/>
                <w:lang w:val="ru-RU" w:eastAsia="ru-RU"/>
              </w:rPr>
              <w:t>կառավարության</w:t>
            </w:r>
            <w:r w:rsidRPr="00A853B4">
              <w:rPr>
                <w:color w:val="000000"/>
                <w:sz w:val="20"/>
                <w:szCs w:val="20"/>
                <w:lang w:eastAsia="ru-RU"/>
              </w:rPr>
              <w:t xml:space="preserve"> 2001 </w:t>
            </w:r>
            <w:r w:rsidRPr="00A853B4">
              <w:rPr>
                <w:rFonts w:cs="Sylfaen"/>
                <w:color w:val="000000"/>
                <w:sz w:val="20"/>
                <w:szCs w:val="20"/>
                <w:lang w:val="ru-RU" w:eastAsia="ru-RU"/>
              </w:rPr>
              <w:t>թվականի</w:t>
            </w:r>
            <w:r w:rsidRPr="00A853B4">
              <w:rPr>
                <w:color w:val="000000"/>
                <w:sz w:val="20"/>
                <w:szCs w:val="20"/>
                <w:lang w:eastAsia="ru-RU"/>
              </w:rPr>
              <w:t xml:space="preserve"> </w:t>
            </w:r>
            <w:r w:rsidRPr="00A853B4">
              <w:rPr>
                <w:rFonts w:cs="Sylfaen"/>
                <w:color w:val="000000"/>
                <w:sz w:val="20"/>
                <w:szCs w:val="20"/>
                <w:lang w:val="ru-RU" w:eastAsia="ru-RU"/>
              </w:rPr>
              <w:t>ապրիլի</w:t>
            </w:r>
            <w:r w:rsidRPr="00A853B4">
              <w:rPr>
                <w:color w:val="000000"/>
                <w:sz w:val="20"/>
                <w:szCs w:val="20"/>
                <w:lang w:eastAsia="ru-RU"/>
              </w:rPr>
              <w:t xml:space="preserve"> 12-</w:t>
            </w:r>
            <w:r w:rsidRPr="00A853B4">
              <w:rPr>
                <w:rFonts w:cs="Sylfaen"/>
                <w:color w:val="000000"/>
                <w:sz w:val="20"/>
                <w:szCs w:val="20"/>
                <w:lang w:val="ru-RU" w:eastAsia="ru-RU"/>
              </w:rPr>
              <w:t>ի</w:t>
            </w:r>
            <w:r w:rsidRPr="00A853B4">
              <w:rPr>
                <w:color w:val="000000"/>
                <w:sz w:val="20"/>
                <w:szCs w:val="20"/>
                <w:lang w:eastAsia="ru-RU"/>
              </w:rPr>
              <w:t xml:space="preserve"> N 286 </w:t>
            </w:r>
            <w:r w:rsidRPr="00A853B4">
              <w:rPr>
                <w:rFonts w:cs="Sylfaen"/>
                <w:color w:val="000000"/>
                <w:sz w:val="20"/>
                <w:szCs w:val="20"/>
                <w:lang w:val="ru-RU" w:eastAsia="ru-RU"/>
              </w:rPr>
              <w:t>որոշմամբ</w:t>
            </w:r>
            <w:r w:rsidRPr="00A853B4">
              <w:rPr>
                <w:color w:val="000000"/>
                <w:sz w:val="20"/>
                <w:szCs w:val="20"/>
                <w:lang w:eastAsia="ru-RU"/>
              </w:rPr>
              <w:t xml:space="preserve"> </w:t>
            </w:r>
            <w:r w:rsidRPr="00A853B4">
              <w:rPr>
                <w:rFonts w:cs="Sylfaen"/>
                <w:color w:val="000000"/>
                <w:sz w:val="20"/>
                <w:szCs w:val="20"/>
                <w:lang w:val="ru-RU" w:eastAsia="ru-RU"/>
              </w:rPr>
              <w:t>սահմանված</w:t>
            </w:r>
            <w:r w:rsidRPr="00A853B4">
              <w:rPr>
                <w:color w:val="000000"/>
                <w:sz w:val="20"/>
                <w:szCs w:val="20"/>
                <w:lang w:eastAsia="ru-RU"/>
              </w:rPr>
              <w:t xml:space="preserve"> </w:t>
            </w:r>
            <w:r w:rsidRPr="00A853B4">
              <w:rPr>
                <w:rFonts w:cs="Sylfaen"/>
                <w:color w:val="000000"/>
                <w:sz w:val="20"/>
                <w:szCs w:val="20"/>
                <w:lang w:val="ru-RU" w:eastAsia="ru-RU"/>
              </w:rPr>
              <w:t>կարգով</w:t>
            </w:r>
            <w:r w:rsidRPr="00A853B4">
              <w:rPr>
                <w:color w:val="000000"/>
                <w:sz w:val="20"/>
                <w:szCs w:val="20"/>
                <w:lang w:eastAsia="ru-RU"/>
              </w:rPr>
              <w:t xml:space="preserve"> </w:t>
            </w:r>
            <w:r w:rsidRPr="00A853B4">
              <w:rPr>
                <w:rFonts w:cs="Sylfaen"/>
                <w:color w:val="000000"/>
                <w:sz w:val="20"/>
                <w:szCs w:val="20"/>
                <w:lang w:val="ru-RU" w:eastAsia="ru-RU"/>
              </w:rPr>
              <w:t>իրականացնում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color w:val="000000"/>
                <w:sz w:val="20"/>
                <w:szCs w:val="20"/>
                <w:lang w:val="ru-RU" w:eastAsia="ru-RU"/>
              </w:rPr>
              <w:t>օտարումը</w:t>
            </w:r>
            <w:r w:rsidRPr="00A853B4">
              <w:rPr>
                <w:color w:val="000000"/>
                <w:sz w:val="20"/>
                <w:szCs w:val="20"/>
                <w:lang w:eastAsia="ru-RU"/>
              </w:rPr>
              <w:t xml:space="preserve">, </w:t>
            </w:r>
            <w:r w:rsidRPr="00A853B4">
              <w:rPr>
                <w:rFonts w:cs="Sylfaen"/>
                <w:color w:val="000000"/>
                <w:sz w:val="20"/>
                <w:szCs w:val="20"/>
                <w:lang w:val="ru-RU" w:eastAsia="ru-RU"/>
              </w:rPr>
              <w:t>անհատույց</w:t>
            </w:r>
            <w:r w:rsidRPr="00A853B4">
              <w:rPr>
                <w:color w:val="000000"/>
                <w:sz w:val="20"/>
                <w:szCs w:val="20"/>
                <w:lang w:eastAsia="ru-RU"/>
              </w:rPr>
              <w:t xml:space="preserve"> (</w:t>
            </w:r>
            <w:r w:rsidRPr="00A853B4">
              <w:rPr>
                <w:rFonts w:cs="Sylfaen"/>
                <w:color w:val="000000"/>
                <w:sz w:val="20"/>
                <w:szCs w:val="20"/>
                <w:lang w:val="ru-RU" w:eastAsia="ru-RU"/>
              </w:rPr>
              <w:t>մշտական</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կամ</w:t>
            </w:r>
            <w:r w:rsidRPr="00A853B4">
              <w:rPr>
                <w:color w:val="000000"/>
                <w:sz w:val="20"/>
                <w:szCs w:val="20"/>
                <w:lang w:eastAsia="ru-RU"/>
              </w:rPr>
              <w:t xml:space="preserve"> </w:t>
            </w:r>
            <w:r w:rsidRPr="00A853B4">
              <w:rPr>
                <w:rFonts w:cs="Sylfaen"/>
                <w:color w:val="000000"/>
                <w:sz w:val="20"/>
                <w:szCs w:val="20"/>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տրամադրումը</w:t>
            </w:r>
            <w:r w:rsidRPr="00A853B4">
              <w:rPr>
                <w:color w:val="000000"/>
                <w:sz w:val="20"/>
                <w:szCs w:val="20"/>
                <w:lang w:eastAsia="ru-RU"/>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sidRPr="00A853B4">
              <w:rPr>
                <w:rFonts w:cs="Sylfaen"/>
                <w:b/>
                <w:color w:val="000000"/>
                <w:sz w:val="20"/>
                <w:szCs w:val="20"/>
              </w:rPr>
              <w:t xml:space="preserve">  </w:t>
            </w:r>
            <w:r>
              <w:rPr>
                <w:rFonts w:cs="Sylfaen"/>
                <w:b/>
                <w:color w:val="000000"/>
                <w:sz w:val="20"/>
                <w:szCs w:val="20"/>
              </w:rPr>
              <w:t xml:space="preserve">5. </w:t>
            </w:r>
            <w:r w:rsidRPr="00A853B4">
              <w:rPr>
                <w:rFonts w:cs="Sylfaen"/>
                <w:color w:val="000000"/>
                <w:sz w:val="20"/>
                <w:szCs w:val="20"/>
              </w:rPr>
              <w:t>Հողամասերն</w:t>
            </w:r>
            <w:r w:rsidRPr="00A853B4">
              <w:rPr>
                <w:b/>
                <w:color w:val="000000"/>
                <w:sz w:val="20"/>
                <w:szCs w:val="20"/>
              </w:rPr>
              <w:t xml:space="preserve"> </w:t>
            </w:r>
            <w:r w:rsidRPr="00A853B4">
              <w:rPr>
                <w:rFonts w:cs="Sylfaen"/>
                <w:b/>
                <w:color w:val="000000"/>
                <w:sz w:val="20"/>
                <w:szCs w:val="20"/>
                <w:u w:val="single"/>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lastRenderedPageBreak/>
              <w:t>օրենսգրքով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ս</w:t>
            </w:r>
            <w:r w:rsidRPr="00A853B4">
              <w:rPr>
                <w:rFonts w:cs="Sylfaen"/>
                <w:color w:val="000000"/>
                <w:sz w:val="20"/>
                <w:szCs w:val="20"/>
              </w:rPr>
              <w:t>եփականության</w:t>
            </w:r>
            <w:r w:rsidRPr="00A853B4">
              <w:rPr>
                <w:color w:val="000000"/>
                <w:sz w:val="20"/>
                <w:szCs w:val="20"/>
              </w:rPr>
              <w:t xml:space="preserve"> </w:t>
            </w:r>
            <w:r w:rsidRPr="00A853B4">
              <w:rPr>
                <w:rFonts w:cs="Sylfaen"/>
                <w:color w:val="000000"/>
                <w:sz w:val="20"/>
                <w:szCs w:val="20"/>
              </w:rPr>
              <w:t>իրավունքն</w:t>
            </w:r>
            <w:r w:rsidRPr="00A853B4">
              <w:rPr>
                <w:color w:val="000000"/>
                <w:sz w:val="20"/>
                <w:szCs w:val="20"/>
              </w:rPr>
              <w:t xml:space="preserve"> </w:t>
            </w:r>
            <w:r w:rsidRPr="00A853B4">
              <w:rPr>
                <w:rFonts w:cs="Sylfaen"/>
                <w:b/>
                <w:color w:val="000000"/>
                <w:sz w:val="20"/>
                <w:szCs w:val="20"/>
              </w:rPr>
              <w:t>անհատույց</w:t>
            </w:r>
            <w:r w:rsidRPr="00A853B4">
              <w:rPr>
                <w:color w:val="000000"/>
                <w:sz w:val="20"/>
                <w:szCs w:val="20"/>
              </w:rPr>
              <w:t xml:space="preserve"> </w:t>
            </w:r>
            <w:r w:rsidRPr="00A853B4">
              <w:rPr>
                <w:rFonts w:cs="Sylfaen"/>
                <w:color w:val="000000"/>
                <w:sz w:val="20"/>
                <w:szCs w:val="20"/>
              </w:rPr>
              <w:t>փոխանցելու</w:t>
            </w:r>
            <w:r w:rsidRPr="00A853B4">
              <w:rPr>
                <w:color w:val="000000"/>
                <w:sz w:val="20"/>
                <w:szCs w:val="20"/>
              </w:rPr>
              <w:t xml:space="preserve">, </w:t>
            </w:r>
            <w:r w:rsidRPr="00A853B4">
              <w:rPr>
                <w:rFonts w:cs="Sylfaen"/>
                <w:b/>
                <w:color w:val="000000"/>
                <w:sz w:val="20"/>
                <w:szCs w:val="20"/>
              </w:rPr>
              <w:t>ուղղակի</w:t>
            </w:r>
            <w:r w:rsidRPr="00A853B4">
              <w:rPr>
                <w:b/>
                <w:color w:val="000000"/>
                <w:sz w:val="20"/>
                <w:szCs w:val="20"/>
              </w:rPr>
              <w:t xml:space="preserve"> </w:t>
            </w:r>
            <w:r w:rsidRPr="00A853B4">
              <w:rPr>
                <w:rFonts w:cs="Sylfaen"/>
                <w:b/>
                <w:color w:val="000000"/>
                <w:sz w:val="20"/>
                <w:szCs w:val="20"/>
              </w:rPr>
              <w:t>վաճառքի</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 xml:space="preserve">, </w:t>
            </w:r>
            <w:r w:rsidRPr="00A853B4">
              <w:rPr>
                <w:rFonts w:cs="Sylfaen"/>
                <w:b/>
                <w:color w:val="000000"/>
                <w:sz w:val="20"/>
                <w:szCs w:val="20"/>
              </w:rPr>
              <w:t>աճուրդով</w:t>
            </w:r>
            <w:r w:rsidRPr="00A853B4">
              <w:rPr>
                <w:color w:val="000000"/>
                <w:sz w:val="20"/>
                <w:szCs w:val="20"/>
              </w:rPr>
              <w:t xml:space="preserve">, </w:t>
            </w:r>
            <w:r w:rsidRPr="00A853B4">
              <w:rPr>
                <w:rFonts w:cs="Sylfaen"/>
                <w:b/>
                <w:color w:val="000000"/>
                <w:sz w:val="20"/>
                <w:szCs w:val="20"/>
              </w:rPr>
              <w:t>փոխանակության</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sidRPr="00A853B4">
              <w:rPr>
                <w:rFonts w:cs="Sylfaen"/>
                <w:b/>
                <w:color w:val="000000"/>
                <w:sz w:val="20"/>
                <w:szCs w:val="20"/>
              </w:rPr>
              <w:lastRenderedPageBreak/>
              <w:t xml:space="preserve"> </w:t>
            </w:r>
            <w:r>
              <w:rPr>
                <w:rFonts w:cs="Sylfaen"/>
                <w:b/>
                <w:color w:val="000000"/>
                <w:sz w:val="20"/>
                <w:szCs w:val="20"/>
              </w:rPr>
              <w:t xml:space="preserve">6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b/>
                <w:color w:val="000000"/>
                <w:sz w:val="20"/>
                <w:szCs w:val="20"/>
                <w:u w:val="single"/>
              </w:rPr>
              <w:t>անհատույց</w:t>
            </w:r>
            <w:r w:rsidRPr="00A853B4">
              <w:rPr>
                <w:b/>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65-</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հոդվածներով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կարգով և օրենքով նախատեսված այլ դեպքերում:</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b/>
                <w:sz w:val="20"/>
                <w:szCs w:val="20"/>
              </w:rPr>
            </w:pPr>
            <w:r>
              <w:rPr>
                <w:sz w:val="20"/>
                <w:szCs w:val="20"/>
              </w:rPr>
              <w:t xml:space="preserve">7. </w:t>
            </w:r>
            <w:r w:rsidRPr="00A853B4">
              <w:rPr>
                <w:rFonts w:cs="Sylfaen"/>
                <w:color w:val="000000"/>
                <w:sz w:val="20"/>
                <w:szCs w:val="20"/>
              </w:rPr>
              <w:t>Քաղաքացիներից</w:t>
            </w:r>
            <w:r w:rsidRPr="00A853B4">
              <w:rPr>
                <w:color w:val="000000"/>
                <w:sz w:val="20"/>
                <w:szCs w:val="20"/>
              </w:rPr>
              <w:t xml:space="preserve"> </w:t>
            </w:r>
            <w:r w:rsidRPr="00A853B4">
              <w:rPr>
                <w:rFonts w:cs="Sylfaen"/>
                <w:color w:val="000000"/>
                <w:sz w:val="20"/>
                <w:szCs w:val="20"/>
              </w:rPr>
              <w:t>դիմումներն</w:t>
            </w:r>
            <w:r w:rsidRPr="00A853B4">
              <w:rPr>
                <w:color w:val="000000"/>
                <w:sz w:val="20"/>
                <w:szCs w:val="20"/>
              </w:rPr>
              <w:t xml:space="preserve"> </w:t>
            </w:r>
            <w:r w:rsidRPr="00A853B4">
              <w:rPr>
                <w:rFonts w:cs="Sylfaen"/>
                <w:color w:val="000000"/>
                <w:sz w:val="20"/>
                <w:szCs w:val="20"/>
              </w:rPr>
              <w:t>ընդունվում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տեղեկատվության</w:t>
            </w:r>
            <w:r w:rsidRPr="00A853B4">
              <w:rPr>
                <w:color w:val="000000"/>
                <w:sz w:val="20"/>
                <w:szCs w:val="20"/>
              </w:rPr>
              <w:t xml:space="preserve"> </w:t>
            </w:r>
            <w:r w:rsidRPr="00A853B4">
              <w:rPr>
                <w:rFonts w:cs="Sylfaen"/>
                <w:color w:val="000000"/>
                <w:sz w:val="20"/>
                <w:szCs w:val="20"/>
              </w:rPr>
              <w:t>հրապարակման</w:t>
            </w:r>
            <w:r w:rsidRPr="00A853B4">
              <w:rPr>
                <w:color w:val="000000"/>
                <w:sz w:val="20"/>
                <w:szCs w:val="20"/>
              </w:rPr>
              <w:t xml:space="preserve"> </w:t>
            </w:r>
            <w:r w:rsidRPr="00A853B4">
              <w:rPr>
                <w:rFonts w:cs="Sylfaen"/>
                <w:color w:val="000000"/>
                <w:sz w:val="20"/>
                <w:szCs w:val="20"/>
              </w:rPr>
              <w:t>օրվանից</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ամսվա</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որից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հինգ</w:t>
            </w:r>
            <w:r w:rsidRPr="00A853B4">
              <w:rPr>
                <w:color w:val="000000"/>
                <w:sz w:val="20"/>
                <w:szCs w:val="20"/>
              </w:rPr>
              <w:t xml:space="preserve"> </w:t>
            </w:r>
            <w:r w:rsidRPr="00A853B4">
              <w:rPr>
                <w:rFonts w:cs="Sylfaen"/>
                <w:color w:val="000000"/>
                <w:sz w:val="20"/>
                <w:szCs w:val="20"/>
              </w:rPr>
              <w:t>օրում</w:t>
            </w:r>
            <w:r w:rsidRPr="00A853B4">
              <w:rPr>
                <w:color w:val="000000"/>
                <w:sz w:val="20"/>
                <w:szCs w:val="20"/>
              </w:rPr>
              <w:t xml:space="preserve"> </w:t>
            </w:r>
            <w:r w:rsidRPr="00A853B4">
              <w:rPr>
                <w:rFonts w:cs="Sylfaen"/>
                <w:color w:val="000000"/>
                <w:sz w:val="20"/>
                <w:szCs w:val="20"/>
              </w:rPr>
              <w:t>ամփոփվում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դիմումները:</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8. </w:t>
            </w:r>
            <w:r w:rsidRPr="00A853B4">
              <w:rPr>
                <w:rFonts w:cs="Sylfaen"/>
                <w:color w:val="000000"/>
                <w:sz w:val="20"/>
                <w:szCs w:val="20"/>
              </w:rPr>
              <w:t>Դիմումների</w:t>
            </w:r>
            <w:r w:rsidRPr="00A853B4">
              <w:rPr>
                <w:color w:val="000000"/>
                <w:sz w:val="20"/>
                <w:szCs w:val="20"/>
              </w:rPr>
              <w:t xml:space="preserve"> </w:t>
            </w:r>
            <w:r w:rsidRPr="00A853B4">
              <w:rPr>
                <w:rFonts w:cs="Sylfaen"/>
                <w:color w:val="000000"/>
                <w:sz w:val="20"/>
                <w:szCs w:val="20"/>
              </w:rPr>
              <w:t>ամփոփման</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հողաբաժնի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 xml:space="preserve"> </w:t>
            </w:r>
            <w:r w:rsidRPr="00A853B4">
              <w:rPr>
                <w:rFonts w:cs="Sylfaen"/>
                <w:color w:val="000000"/>
                <w:sz w:val="20"/>
                <w:szCs w:val="20"/>
              </w:rPr>
              <w:t>ճշտվում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պահանջվող</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ըստ</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տնամերձ</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օգտագործելու</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անհատական</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տան</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pacing w:line="240" w:lineRule="auto"/>
              <w:rPr>
                <w:rFonts w:ascii="Arial Unicode" w:hAnsi="Arial Unicode"/>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0C557F" w:rsidRDefault="005252F6" w:rsidP="002245FA">
            <w:pPr>
              <w:shd w:val="clear" w:color="auto" w:fill="FFFFFF"/>
              <w:spacing w:line="240" w:lineRule="auto"/>
              <w:rPr>
                <w:color w:val="000000"/>
                <w:sz w:val="20"/>
                <w:szCs w:val="20"/>
              </w:rPr>
            </w:pPr>
            <w:r>
              <w:rPr>
                <w:rFonts w:cs="Sylfaen"/>
                <w:color w:val="000000"/>
                <w:sz w:val="20"/>
                <w:szCs w:val="20"/>
              </w:rPr>
              <w:t xml:space="preserve">9.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վարչական</w:t>
            </w:r>
            <w:r w:rsidRPr="00A853B4">
              <w:rPr>
                <w:color w:val="000000"/>
                <w:sz w:val="20"/>
                <w:szCs w:val="20"/>
              </w:rPr>
              <w:t xml:space="preserve"> </w:t>
            </w:r>
            <w:r w:rsidRPr="00A853B4">
              <w:rPr>
                <w:rFonts w:cs="Sylfaen"/>
                <w:color w:val="000000"/>
                <w:sz w:val="20"/>
                <w:szCs w:val="20"/>
              </w:rPr>
              <w:lastRenderedPageBreak/>
              <w:t>սահմաններում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համաձայնությամբ</w:t>
            </w:r>
            <w:r w:rsidRPr="00A853B4">
              <w:rPr>
                <w:color w:val="000000"/>
                <w:sz w:val="20"/>
                <w:szCs w:val="20"/>
              </w:rPr>
              <w:t>):</w:t>
            </w: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10. </w:t>
            </w:r>
            <w:r w:rsidRPr="00A853B4">
              <w:rPr>
                <w:rFonts w:cs="Sylfaen"/>
                <w:color w:val="000000"/>
                <w:sz w:val="20"/>
                <w:szCs w:val="20"/>
              </w:rPr>
              <w:t>Հողամասերի</w:t>
            </w:r>
            <w:r w:rsidRPr="00A853B4">
              <w:rPr>
                <w:color w:val="000000"/>
                <w:sz w:val="20"/>
                <w:szCs w:val="20"/>
              </w:rPr>
              <w:t xml:space="preserve"> </w:t>
            </w:r>
            <w:r w:rsidRPr="00A853B4">
              <w:rPr>
                <w:rFonts w:cs="Sylfaen"/>
                <w:b/>
                <w:color w:val="000000"/>
                <w:sz w:val="20"/>
                <w:szCs w:val="20"/>
                <w:u w:val="single"/>
              </w:rPr>
              <w:t>ուղղակի</w:t>
            </w:r>
            <w:r w:rsidRPr="00A853B4">
              <w:rPr>
                <w:b/>
                <w:color w:val="000000"/>
                <w:sz w:val="20"/>
                <w:szCs w:val="20"/>
                <w:u w:val="single"/>
              </w:rPr>
              <w:t xml:space="preserve"> </w:t>
            </w:r>
            <w:r w:rsidRPr="00A853B4">
              <w:rPr>
                <w:rFonts w:cs="Sylfaen"/>
                <w:b/>
                <w:color w:val="000000"/>
                <w:sz w:val="20"/>
                <w:szCs w:val="20"/>
                <w:u w:val="single"/>
              </w:rPr>
              <w:t>վաճառքը</w:t>
            </w:r>
            <w:r w:rsidRPr="00A853B4">
              <w:rPr>
                <w:color w:val="000000"/>
                <w:sz w:val="20"/>
                <w:szCs w:val="20"/>
              </w:rPr>
              <w:t xml:space="preserve"> </w:t>
            </w:r>
            <w:r w:rsidRPr="00A853B4">
              <w:rPr>
                <w:rFonts w:cs="Sylfaen"/>
                <w:color w:val="000000"/>
                <w:sz w:val="20"/>
                <w:szCs w:val="20"/>
              </w:rPr>
              <w:t>կատարվում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3-</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66-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72-</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2-</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էներգետիկայի</w:t>
            </w:r>
            <w:r w:rsidRPr="00A853B4">
              <w:rPr>
                <w:color w:val="000000"/>
                <w:sz w:val="20"/>
                <w:szCs w:val="20"/>
              </w:rPr>
              <w:t xml:space="preserve">, </w:t>
            </w:r>
            <w:r w:rsidRPr="00A853B4">
              <w:rPr>
                <w:rFonts w:cs="Sylfaen"/>
                <w:color w:val="000000"/>
                <w:sz w:val="20"/>
                <w:szCs w:val="20"/>
              </w:rPr>
              <w:t>կապի</w:t>
            </w:r>
            <w:r w:rsidRPr="00A853B4">
              <w:rPr>
                <w:color w:val="000000"/>
                <w:sz w:val="20"/>
                <w:szCs w:val="20"/>
              </w:rPr>
              <w:t xml:space="preserve">, </w:t>
            </w:r>
            <w:r w:rsidRPr="00A853B4">
              <w:rPr>
                <w:rFonts w:cs="Sylfaen"/>
                <w:color w:val="000000"/>
                <w:sz w:val="20"/>
                <w:szCs w:val="20"/>
              </w:rPr>
              <w:t>տրանսպորտի</w:t>
            </w:r>
            <w:r w:rsidRPr="00A853B4">
              <w:rPr>
                <w:color w:val="000000"/>
                <w:sz w:val="20"/>
                <w:szCs w:val="20"/>
              </w:rPr>
              <w:t xml:space="preserve">, </w:t>
            </w:r>
            <w:r w:rsidRPr="00A853B4">
              <w:rPr>
                <w:rFonts w:cs="Sylfaen"/>
                <w:color w:val="000000"/>
                <w:sz w:val="20"/>
                <w:szCs w:val="20"/>
              </w:rPr>
              <w:t>կոմունալ</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գծային</w:t>
            </w:r>
            <w:r w:rsidRPr="00A853B4">
              <w:rPr>
                <w:color w:val="000000"/>
                <w:sz w:val="20"/>
                <w:szCs w:val="20"/>
              </w:rPr>
              <w:t xml:space="preserve"> </w:t>
            </w:r>
            <w:r w:rsidRPr="00A853B4">
              <w:rPr>
                <w:rFonts w:cs="Sylfaen"/>
                <w:color w:val="000000"/>
                <w:sz w:val="20"/>
                <w:szCs w:val="20"/>
              </w:rPr>
              <w:t>ենթակառուցվածքների</w:t>
            </w:r>
            <w:r w:rsidRPr="00A853B4">
              <w:rPr>
                <w:color w:val="000000"/>
                <w:sz w:val="20"/>
                <w:szCs w:val="20"/>
              </w:rPr>
              <w:t xml:space="preserve">, </w:t>
            </w:r>
            <w:r w:rsidRPr="00A853B4">
              <w:rPr>
                <w:rFonts w:cs="Sylfaen"/>
                <w:color w:val="000000"/>
                <w:sz w:val="20"/>
                <w:szCs w:val="20"/>
              </w:rPr>
              <w:t>ցանկացած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բնական</w:t>
            </w:r>
            <w:r w:rsidRPr="00A853B4">
              <w:rPr>
                <w:color w:val="000000"/>
                <w:sz w:val="20"/>
                <w:szCs w:val="20"/>
              </w:rPr>
              <w:t xml:space="preserve"> </w:t>
            </w:r>
            <w:r w:rsidRPr="00A853B4">
              <w:rPr>
                <w:rFonts w:cs="Sylfaen"/>
                <w:color w:val="000000"/>
                <w:sz w:val="20"/>
                <w:szCs w:val="20"/>
              </w:rPr>
              <w:t>մենաշնորհային</w:t>
            </w:r>
            <w:r w:rsidRPr="00A853B4">
              <w:rPr>
                <w:color w:val="000000"/>
                <w:sz w:val="20"/>
                <w:szCs w:val="20"/>
              </w:rPr>
              <w:t xml:space="preserve"> </w:t>
            </w:r>
            <w:r w:rsidRPr="00A853B4">
              <w:rPr>
                <w:rFonts w:cs="Sylfaen"/>
                <w:color w:val="000000"/>
                <w:sz w:val="20"/>
                <w:szCs w:val="20"/>
              </w:rPr>
              <w:t>ոլորտի</w:t>
            </w:r>
            <w:r w:rsidRPr="00A853B4">
              <w:rPr>
                <w:color w:val="000000"/>
                <w:sz w:val="20"/>
                <w:szCs w:val="20"/>
              </w:rPr>
              <w:t xml:space="preserve"> </w:t>
            </w:r>
            <w:r w:rsidRPr="00A853B4">
              <w:rPr>
                <w:rFonts w:cs="Sylfaen"/>
                <w:color w:val="000000"/>
                <w:sz w:val="20"/>
                <w:szCs w:val="20"/>
              </w:rPr>
              <w:t>հիմնական</w:t>
            </w:r>
            <w:r w:rsidRPr="00A853B4">
              <w:rPr>
                <w:color w:val="000000"/>
                <w:sz w:val="20"/>
                <w:szCs w:val="20"/>
              </w:rPr>
              <w:t xml:space="preserve"> </w:t>
            </w:r>
            <w:r w:rsidRPr="00A853B4">
              <w:rPr>
                <w:rFonts w:cs="Sylfaen"/>
                <w:color w:val="000000"/>
                <w:sz w:val="20"/>
                <w:szCs w:val="20"/>
              </w:rPr>
              <w:t>գործունեությանն</w:t>
            </w:r>
            <w:r w:rsidRPr="00A853B4">
              <w:rPr>
                <w:color w:val="000000"/>
                <w:sz w:val="20"/>
                <w:szCs w:val="20"/>
              </w:rPr>
              <w:t xml:space="preserve"> </w:t>
            </w:r>
            <w:r w:rsidRPr="00A853B4">
              <w:rPr>
                <w:rFonts w:cs="Sylfaen"/>
                <w:color w:val="000000"/>
                <w:sz w:val="20"/>
                <w:szCs w:val="20"/>
              </w:rPr>
              <w:t>առնչվող</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օժանդակ</w:t>
            </w:r>
            <w:r w:rsidRPr="00A853B4">
              <w:rPr>
                <w:color w:val="000000"/>
                <w:sz w:val="20"/>
                <w:szCs w:val="20"/>
              </w:rPr>
              <w:t xml:space="preserve"> </w:t>
            </w:r>
            <w:r w:rsidRPr="00A853B4">
              <w:rPr>
                <w:rFonts w:cs="Sylfaen"/>
                <w:color w:val="000000"/>
                <w:sz w:val="20"/>
                <w:szCs w:val="20"/>
              </w:rPr>
              <w:t>կառույցներ</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ոչ</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շենքերը</w:t>
            </w:r>
            <w:r w:rsidRPr="00A853B4">
              <w:rPr>
                <w:color w:val="000000"/>
                <w:sz w:val="20"/>
                <w:szCs w:val="20"/>
              </w:rPr>
              <w:t xml:space="preserve">, </w:t>
            </w:r>
            <w:r w:rsidRPr="00A853B4">
              <w:rPr>
                <w:rFonts w:cs="Sylfaen"/>
                <w:color w:val="000000"/>
                <w:sz w:val="20"/>
                <w:szCs w:val="20"/>
              </w:rPr>
              <w:t>շինությունները</w:t>
            </w:r>
            <w:r w:rsidRPr="00A853B4">
              <w:rPr>
                <w:color w:val="000000"/>
                <w:sz w:val="20"/>
                <w:szCs w:val="20"/>
              </w:rPr>
              <w:t xml:space="preserve"> </w:t>
            </w:r>
            <w:r w:rsidRPr="00A853B4">
              <w:rPr>
                <w:rFonts w:cs="Sylfaen"/>
                <w:color w:val="000000"/>
                <w:sz w:val="20"/>
                <w:szCs w:val="20"/>
              </w:rPr>
              <w:t>բնակելիի</w:t>
            </w:r>
            <w:r w:rsidRPr="00A853B4">
              <w:rPr>
                <w:color w:val="000000"/>
                <w:sz w:val="20"/>
                <w:szCs w:val="20"/>
              </w:rPr>
              <w:t xml:space="preserve"> </w:t>
            </w:r>
            <w:r w:rsidRPr="00A853B4">
              <w:rPr>
                <w:rFonts w:cs="Sylfaen"/>
                <w:color w:val="000000"/>
                <w:sz w:val="20"/>
                <w:szCs w:val="20"/>
              </w:rPr>
              <w:t>վերափոխելու</w:t>
            </w:r>
            <w:r w:rsidRPr="00A853B4">
              <w:rPr>
                <w:color w:val="000000"/>
                <w:sz w:val="20"/>
                <w:szCs w:val="20"/>
              </w:rPr>
              <w:t xml:space="preserve"> </w:t>
            </w:r>
            <w:r w:rsidRPr="00A853B4">
              <w:rPr>
                <w:rFonts w:cs="Sylfaen"/>
                <w:color w:val="000000"/>
                <w:sz w:val="20"/>
                <w:szCs w:val="20"/>
              </w:rPr>
              <w:t>արդյունքում</w:t>
            </w:r>
            <w:r w:rsidRPr="00A853B4">
              <w:rPr>
                <w:color w:val="000000"/>
                <w:sz w:val="20"/>
                <w:szCs w:val="20"/>
              </w:rPr>
              <w:t xml:space="preserve"> </w:t>
            </w:r>
            <w:r w:rsidRPr="00A853B4">
              <w:rPr>
                <w:rFonts w:cs="Sylfaen"/>
                <w:color w:val="000000"/>
                <w:sz w:val="20"/>
                <w:szCs w:val="20"/>
              </w:rPr>
              <w:t>ձևավորված</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տների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անհրաժեշտ</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օտարելիս</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գոյություն</w:t>
            </w:r>
            <w:r w:rsidRPr="00A853B4">
              <w:rPr>
                <w:color w:val="000000"/>
                <w:sz w:val="20"/>
                <w:szCs w:val="20"/>
              </w:rPr>
              <w:t xml:space="preserve"> </w:t>
            </w:r>
            <w:r w:rsidRPr="00A853B4">
              <w:rPr>
                <w:rFonts w:cs="Sylfaen"/>
                <w:color w:val="000000"/>
                <w:sz w:val="20"/>
                <w:szCs w:val="20"/>
              </w:rPr>
              <w:t>ունեցող</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հասարակական</w:t>
            </w:r>
            <w:r w:rsidRPr="00A853B4">
              <w:rPr>
                <w:color w:val="000000"/>
                <w:sz w:val="20"/>
                <w:szCs w:val="20"/>
              </w:rPr>
              <w:t xml:space="preserve">, </w:t>
            </w:r>
            <w:r w:rsidRPr="00A853B4">
              <w:rPr>
                <w:rFonts w:cs="Sylfaen"/>
                <w:color w:val="000000"/>
                <w:sz w:val="20"/>
                <w:szCs w:val="20"/>
              </w:rPr>
              <w:t>արդյունաբերական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ընդլայնման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հնարավոր</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օտարվող</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առանձին</w:t>
            </w:r>
            <w:r w:rsidRPr="00A853B4">
              <w:rPr>
                <w:color w:val="000000"/>
                <w:sz w:val="20"/>
                <w:szCs w:val="20"/>
              </w:rPr>
              <w:t xml:space="preserve"> </w:t>
            </w:r>
            <w:r w:rsidRPr="00A853B4">
              <w:rPr>
                <w:rFonts w:cs="Sylfaen"/>
                <w:color w:val="000000"/>
                <w:sz w:val="20"/>
                <w:szCs w:val="20"/>
              </w:rPr>
              <w:t>գույքային</w:t>
            </w:r>
            <w:r w:rsidRPr="00A853B4">
              <w:rPr>
                <w:color w:val="000000"/>
                <w:sz w:val="20"/>
                <w:szCs w:val="20"/>
              </w:rPr>
              <w:t xml:space="preserve"> </w:t>
            </w:r>
            <w:r w:rsidRPr="00A853B4">
              <w:rPr>
                <w:rFonts w:cs="Sylfaen"/>
                <w:color w:val="000000"/>
                <w:sz w:val="20"/>
                <w:szCs w:val="20"/>
              </w:rPr>
              <w:t>միավոր</w:t>
            </w:r>
            <w:r w:rsidRPr="00A853B4">
              <w:rPr>
                <w:color w:val="000000"/>
                <w:sz w:val="20"/>
                <w:szCs w:val="20"/>
              </w:rPr>
              <w:t xml:space="preserve"> </w:t>
            </w:r>
            <w:r w:rsidRPr="00A853B4">
              <w:rPr>
                <w:rFonts w:cs="Sylfaen"/>
                <w:color w:val="000000"/>
                <w:sz w:val="20"/>
                <w:szCs w:val="20"/>
              </w:rPr>
              <w:t>օտարել</w:t>
            </w:r>
            <w:r w:rsidRPr="00A853B4">
              <w:rPr>
                <w:color w:val="000000"/>
                <w:sz w:val="20"/>
                <w:szCs w:val="20"/>
              </w:rPr>
              <w:t xml:space="preserve"> </w:t>
            </w:r>
            <w:r w:rsidRPr="00A853B4">
              <w:rPr>
                <w:rFonts w:cs="Sylfaen"/>
                <w:color w:val="000000"/>
                <w:sz w:val="20"/>
                <w:szCs w:val="20"/>
              </w:rPr>
              <w:t>աճուրդային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color w:val="000000"/>
                <w:sz w:val="20"/>
                <w:szCs w:val="20"/>
              </w:rPr>
              <w:lastRenderedPageBreak/>
              <w:t xml:space="preserve">11.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ուղղակի</w:t>
            </w:r>
            <w:r w:rsidRPr="00A853B4">
              <w:rPr>
                <w:color w:val="000000"/>
                <w:sz w:val="20"/>
                <w:szCs w:val="20"/>
              </w:rPr>
              <w:t xml:space="preserve"> </w:t>
            </w:r>
            <w:r w:rsidRPr="00A853B4">
              <w:rPr>
                <w:rFonts w:cs="Sylfaen"/>
                <w:color w:val="000000"/>
                <w:sz w:val="20"/>
                <w:szCs w:val="20"/>
              </w:rPr>
              <w:t>վաճառքի</w:t>
            </w:r>
            <w:r w:rsidRPr="00A853B4">
              <w:rPr>
                <w:color w:val="000000"/>
                <w:sz w:val="20"/>
                <w:szCs w:val="20"/>
              </w:rPr>
              <w:t xml:space="preserve"> </w:t>
            </w:r>
            <w:r w:rsidRPr="00A853B4">
              <w:rPr>
                <w:rFonts w:cs="Sylfaen"/>
                <w:color w:val="000000"/>
                <w:sz w:val="20"/>
                <w:szCs w:val="20"/>
              </w:rPr>
              <w:t>գինը</w:t>
            </w:r>
            <w:r w:rsidRPr="00A853B4">
              <w:rPr>
                <w:color w:val="000000"/>
                <w:sz w:val="20"/>
                <w:szCs w:val="20"/>
              </w:rPr>
              <w:t xml:space="preserve"> </w:t>
            </w:r>
            <w:r w:rsidRPr="00A853B4">
              <w:rPr>
                <w:rFonts w:cs="Sylfaen"/>
                <w:color w:val="000000"/>
                <w:sz w:val="20"/>
                <w:szCs w:val="20"/>
              </w:rPr>
              <w:t>սահմանվում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կադաստրային</w:t>
            </w:r>
            <w:r w:rsidRPr="00A853B4">
              <w:rPr>
                <w:color w:val="000000"/>
                <w:sz w:val="20"/>
                <w:szCs w:val="20"/>
              </w:rPr>
              <w:t xml:space="preserve"> </w:t>
            </w:r>
            <w:r w:rsidRPr="00A853B4">
              <w:rPr>
                <w:rFonts w:cs="Sylfaen"/>
                <w:color w:val="000000"/>
                <w:sz w:val="20"/>
                <w:szCs w:val="20"/>
              </w:rPr>
              <w:t>գնի</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3-</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որոնք</w:t>
            </w:r>
            <w:r w:rsidRPr="00A853B4">
              <w:rPr>
                <w:color w:val="000000"/>
                <w:sz w:val="20"/>
                <w:szCs w:val="20"/>
              </w:rPr>
              <w:t xml:space="preserve"> </w:t>
            </w:r>
            <w:r w:rsidRPr="00A853B4">
              <w:rPr>
                <w:rFonts w:cs="Sylfaen"/>
                <w:color w:val="000000"/>
                <w:sz w:val="20"/>
                <w:szCs w:val="20"/>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պահին</w:t>
            </w:r>
            <w:r w:rsidRPr="00A853B4">
              <w:rPr>
                <w:color w:val="000000"/>
                <w:sz w:val="20"/>
                <w:szCs w:val="20"/>
              </w:rPr>
              <w:t xml:space="preserve"> </w:t>
            </w:r>
            <w:r w:rsidRPr="00A853B4">
              <w:rPr>
                <w:rFonts w:cs="Sylfaen"/>
                <w:color w:val="000000"/>
                <w:sz w:val="20"/>
                <w:szCs w:val="20"/>
              </w:rPr>
              <w:t>գործող</w:t>
            </w:r>
            <w:r w:rsidRPr="00A853B4">
              <w:rPr>
                <w:color w:val="000000"/>
                <w:sz w:val="20"/>
                <w:szCs w:val="20"/>
              </w:rPr>
              <w:t xml:space="preserve"> </w:t>
            </w:r>
            <w:r w:rsidRPr="00A853B4">
              <w:rPr>
                <w:rFonts w:cs="Sylfaen"/>
                <w:color w:val="000000"/>
                <w:sz w:val="20"/>
                <w:szCs w:val="20"/>
              </w:rPr>
              <w:t>կադաստրային</w:t>
            </w:r>
            <w:r w:rsidRPr="00A853B4">
              <w:rPr>
                <w:color w:val="000000"/>
                <w:sz w:val="20"/>
                <w:szCs w:val="20"/>
              </w:rPr>
              <w:t xml:space="preserve"> </w:t>
            </w:r>
            <w:r w:rsidRPr="00A853B4">
              <w:rPr>
                <w:rFonts w:cs="Sylfaen"/>
                <w:color w:val="000000"/>
                <w:sz w:val="20"/>
                <w:szCs w:val="20"/>
              </w:rPr>
              <w:t>արժեքի</w:t>
            </w:r>
            <w:r w:rsidRPr="00A853B4">
              <w:rPr>
                <w:color w:val="000000"/>
                <w:sz w:val="20"/>
                <w:szCs w:val="20"/>
              </w:rPr>
              <w:t xml:space="preserve"> 30 </w:t>
            </w:r>
            <w:r w:rsidRPr="00A853B4">
              <w:rPr>
                <w:rFonts w:cs="Sylfaen"/>
                <w:color w:val="000000"/>
                <w:sz w:val="20"/>
                <w:szCs w:val="20"/>
              </w:rPr>
              <w:t>տոկոսի</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sidRPr="00A853B4">
              <w:rPr>
                <w:rFonts w:ascii="Sylfaen" w:hAnsi="Sylfaen" w:cs="Sylfaen"/>
                <w:color w:val="000000"/>
                <w:sz w:val="20"/>
                <w:szCs w:val="20"/>
              </w:rPr>
              <w:t xml:space="preserve">  </w:t>
            </w:r>
            <w:r>
              <w:rPr>
                <w:rFonts w:ascii="Sylfaen" w:hAnsi="Sylfaen" w:cs="Sylfaen"/>
                <w:color w:val="000000"/>
                <w:sz w:val="20"/>
                <w:szCs w:val="20"/>
              </w:rPr>
              <w:t xml:space="preserve">12. </w:t>
            </w:r>
            <w:r w:rsidRPr="00A853B4">
              <w:rPr>
                <w:rFonts w:cs="Sylfaen"/>
                <w:color w:val="000000"/>
                <w:sz w:val="20"/>
                <w:szCs w:val="20"/>
              </w:rPr>
              <w:t>Հողամասերն</w:t>
            </w:r>
            <w:r w:rsidRPr="00A853B4">
              <w:rPr>
                <w:color w:val="000000"/>
                <w:sz w:val="20"/>
                <w:szCs w:val="20"/>
              </w:rPr>
              <w:t xml:space="preserve"> </w:t>
            </w:r>
            <w:r w:rsidRPr="00A853B4">
              <w:rPr>
                <w:rFonts w:cs="Sylfaen"/>
                <w:b/>
                <w:color w:val="000000"/>
                <w:sz w:val="20"/>
                <w:szCs w:val="20"/>
                <w:u w:val="single"/>
              </w:rPr>
              <w:t>աճուրդային</w:t>
            </w:r>
            <w:r w:rsidRPr="00A853B4">
              <w:rPr>
                <w:b/>
                <w:color w:val="000000"/>
                <w:sz w:val="20"/>
                <w:szCs w:val="20"/>
                <w:u w:val="single"/>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67-</w:t>
            </w:r>
            <w:r w:rsidRPr="00A853B4">
              <w:rPr>
                <w:rFonts w:cs="Sylfaen"/>
                <w:color w:val="000000"/>
                <w:sz w:val="20"/>
                <w:szCs w:val="20"/>
              </w:rPr>
              <w:t>րդ</w:t>
            </w:r>
            <w:r w:rsidRPr="00A853B4">
              <w:rPr>
                <w:color w:val="000000"/>
                <w:sz w:val="20"/>
                <w:szCs w:val="20"/>
              </w:rPr>
              <w:t>, 68-</w:t>
            </w:r>
            <w:r w:rsidRPr="00A853B4">
              <w:rPr>
                <w:rFonts w:cs="Sylfaen"/>
                <w:color w:val="000000"/>
                <w:sz w:val="20"/>
                <w:szCs w:val="20"/>
              </w:rPr>
              <w:t>րդ</w:t>
            </w:r>
            <w:r w:rsidRPr="00A853B4">
              <w:rPr>
                <w:color w:val="000000"/>
                <w:sz w:val="20"/>
                <w:szCs w:val="20"/>
              </w:rPr>
              <w:t>, 69-</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70-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հոդվածներով</w:t>
            </w:r>
            <w:r w:rsidRPr="00A853B4">
              <w:rPr>
                <w:color w:val="000000"/>
                <w:sz w:val="20"/>
                <w:szCs w:val="20"/>
              </w:rPr>
              <w:t xml:space="preserve">, </w:t>
            </w:r>
            <w:r w:rsidRPr="00A853B4">
              <w:rPr>
                <w:rFonts w:cs="Sylfaen"/>
                <w:color w:val="000000"/>
                <w:sz w:val="20"/>
                <w:szCs w:val="20"/>
              </w:rPr>
              <w:t>հրապարակային</w:t>
            </w:r>
            <w:r w:rsidRPr="00A853B4">
              <w:rPr>
                <w:color w:val="000000"/>
                <w:sz w:val="20"/>
                <w:szCs w:val="20"/>
              </w:rPr>
              <w:t xml:space="preserve"> </w:t>
            </w:r>
            <w:r w:rsidRPr="00A853B4">
              <w:rPr>
                <w:rFonts w:cs="Sylfaen"/>
                <w:color w:val="000000"/>
                <w:sz w:val="20"/>
                <w:szCs w:val="20"/>
              </w:rPr>
              <w:t>սակարկությունների</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r w:rsidRPr="00A853B4">
              <w:rPr>
                <w:rFonts w:ascii="Times New Roman" w:hAnsi="Times New Roman"/>
                <w:color w:val="000000"/>
                <w:sz w:val="20"/>
                <w:szCs w:val="20"/>
              </w:rPr>
              <w:t xml:space="preserve"> </w:t>
            </w:r>
            <w:r w:rsidRPr="00A853B4">
              <w:rPr>
                <w:rFonts w:cs="Sylfaen"/>
                <w:color w:val="000000"/>
                <w:sz w:val="20"/>
                <w:szCs w:val="20"/>
              </w:rPr>
              <w:t>դասական</w:t>
            </w:r>
            <w:r w:rsidRPr="00A853B4">
              <w:rPr>
                <w:color w:val="000000"/>
                <w:sz w:val="20"/>
                <w:szCs w:val="20"/>
              </w:rPr>
              <w:t xml:space="preserve"> </w:t>
            </w:r>
            <w:r w:rsidRPr="00A853B4">
              <w:rPr>
                <w:rFonts w:cs="Sylfaen"/>
                <w:color w:val="000000"/>
                <w:sz w:val="20"/>
                <w:szCs w:val="20"/>
              </w:rPr>
              <w:t>աճուրդով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13.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կազմակերպման</w:t>
            </w:r>
            <w:r w:rsidRPr="00A853B4">
              <w:rPr>
                <w:color w:val="000000"/>
                <w:sz w:val="20"/>
                <w:szCs w:val="20"/>
              </w:rPr>
              <w:t xml:space="preserve"> </w:t>
            </w:r>
            <w:r w:rsidRPr="00A853B4">
              <w:rPr>
                <w:rFonts w:cs="Sylfaen"/>
                <w:color w:val="000000"/>
                <w:sz w:val="20"/>
                <w:szCs w:val="20"/>
              </w:rPr>
              <w:t>փաթեթում</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սույն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անհրաժեշտ</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օտարման</w:t>
            </w:r>
            <w:proofErr w:type="gramEnd"/>
            <w:r w:rsidRPr="00A853B4">
              <w:rPr>
                <w:color w:val="000000"/>
                <w:sz w:val="20"/>
                <w:szCs w:val="20"/>
              </w:rPr>
              <w:t xml:space="preserve"> </w:t>
            </w:r>
            <w:r w:rsidRPr="00A853B4">
              <w:rPr>
                <w:rFonts w:cs="Sylfaen"/>
                <w:color w:val="000000"/>
                <w:sz w:val="20"/>
                <w:szCs w:val="20"/>
              </w:rPr>
              <w:t>պայմանագրի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2</w:t>
            </w:r>
            <w:r w:rsidRPr="00A853B4">
              <w:rPr>
                <w:color w:val="000000"/>
                <w:sz w:val="20"/>
                <w:szCs w:val="20"/>
              </w:rPr>
              <w:t xml:space="preserve">) </w:t>
            </w:r>
            <w:proofErr w:type="gramStart"/>
            <w:r w:rsidRPr="00A853B4">
              <w:rPr>
                <w:rFonts w:cs="Sylfaen"/>
                <w:color w:val="000000"/>
                <w:sz w:val="20"/>
                <w:szCs w:val="20"/>
              </w:rPr>
              <w:t>օտարվող</w:t>
            </w:r>
            <w:proofErr w:type="gramEnd"/>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հատակագծի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3</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նախատե</w:t>
            </w:r>
            <w:r w:rsidRPr="00A853B4">
              <w:rPr>
                <w:color w:val="000000"/>
                <w:sz w:val="20"/>
                <w:szCs w:val="20"/>
              </w:rPr>
              <w:t>u</w:t>
            </w:r>
            <w:r w:rsidRPr="00A853B4">
              <w:rPr>
                <w:rFonts w:cs="Sylfaen"/>
                <w:color w:val="000000"/>
                <w:sz w:val="20"/>
                <w:szCs w:val="20"/>
              </w:rPr>
              <w:t>վող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կազմված</w:t>
            </w:r>
            <w:r w:rsidRPr="00A853B4">
              <w:rPr>
                <w:color w:val="000000"/>
                <w:sz w:val="20"/>
                <w:szCs w:val="20"/>
              </w:rPr>
              <w:t xml:space="preserve"> </w:t>
            </w:r>
            <w:r w:rsidRPr="00A853B4">
              <w:rPr>
                <w:rFonts w:cs="Sylfaen"/>
                <w:color w:val="000000"/>
                <w:sz w:val="20"/>
                <w:szCs w:val="20"/>
              </w:rPr>
              <w:t>ճարտարապետահատակագծային</w:t>
            </w:r>
            <w:r w:rsidRPr="00A853B4">
              <w:rPr>
                <w:color w:val="000000"/>
                <w:sz w:val="20"/>
                <w:szCs w:val="20"/>
              </w:rPr>
              <w:t xml:space="preserve"> </w:t>
            </w:r>
            <w:r w:rsidRPr="00A853B4">
              <w:rPr>
                <w:rFonts w:cs="Sylfaen"/>
                <w:color w:val="000000"/>
                <w:sz w:val="20"/>
                <w:szCs w:val="20"/>
              </w:rPr>
              <w:t>առաջադրանքի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նորմատիվ</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lastRenderedPageBreak/>
              <w:t>բնապահպանական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բնույթի</w:t>
            </w:r>
            <w:r w:rsidRPr="00A853B4">
              <w:rPr>
                <w:color w:val="000000"/>
                <w:sz w:val="20"/>
                <w:szCs w:val="20"/>
              </w:rPr>
              <w:t xml:space="preserve"> </w:t>
            </w:r>
            <w:r w:rsidRPr="00A853B4">
              <w:rPr>
                <w:rFonts w:cs="Sylfaen"/>
                <w:color w:val="000000"/>
                <w:sz w:val="20"/>
                <w:szCs w:val="20"/>
              </w:rPr>
              <w:t>պահանջների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u</w:t>
            </w:r>
            <w:r w:rsidRPr="00A853B4">
              <w:rPr>
                <w:rFonts w:cs="Sylfaen"/>
                <w:color w:val="000000"/>
                <w:sz w:val="20"/>
                <w:szCs w:val="20"/>
              </w:rPr>
              <w:t>ահմանափակումների</w:t>
            </w:r>
            <w:r w:rsidRPr="00A853B4">
              <w:rPr>
                <w:color w:val="000000"/>
                <w:sz w:val="20"/>
                <w:szCs w:val="20"/>
              </w:rPr>
              <w:t xml:space="preserve">, </w:t>
            </w:r>
            <w:r w:rsidRPr="00A853B4">
              <w:rPr>
                <w:rFonts w:cs="Sylfaen"/>
                <w:color w:val="000000"/>
                <w:sz w:val="20"/>
                <w:szCs w:val="20"/>
              </w:rPr>
              <w:t>ելակետային</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տեխնիկական</w:t>
            </w:r>
            <w:r w:rsidRPr="00A853B4">
              <w:rPr>
                <w:color w:val="000000"/>
                <w:sz w:val="20"/>
                <w:szCs w:val="20"/>
              </w:rPr>
              <w:t xml:space="preserve"> </w:t>
            </w:r>
            <w:r w:rsidRPr="00A853B4">
              <w:rPr>
                <w:rFonts w:cs="Sylfaen"/>
                <w:color w:val="000000"/>
                <w:sz w:val="20"/>
                <w:szCs w:val="20"/>
              </w:rPr>
              <w:t>պայմանների</w:t>
            </w:r>
            <w:r w:rsidRPr="00A853B4">
              <w:rPr>
                <w:color w:val="000000"/>
                <w:sz w:val="20"/>
                <w:szCs w:val="20"/>
              </w:rPr>
              <w:t xml:space="preserve"> </w:t>
            </w:r>
            <w:r w:rsidRPr="00A853B4">
              <w:rPr>
                <w:rFonts w:cs="Sylfaen"/>
                <w:color w:val="000000"/>
                <w:sz w:val="20"/>
                <w:szCs w:val="20"/>
              </w:rPr>
              <w:t>ամրագրմամբ</w:t>
            </w:r>
            <w:r w:rsidRPr="00A853B4">
              <w:rPr>
                <w:color w:val="000000"/>
                <w:sz w:val="20"/>
                <w:szCs w:val="20"/>
              </w:rPr>
              <w:t xml:space="preserve">, </w:t>
            </w:r>
            <w:r w:rsidRPr="00A853B4">
              <w:rPr>
                <w:rFonts w:cs="Sylfaen"/>
                <w:color w:val="000000"/>
                <w:sz w:val="20"/>
                <w:szCs w:val="20"/>
              </w:rPr>
              <w:t>այդ</w:t>
            </w:r>
            <w:r w:rsidRPr="00A853B4">
              <w:rPr>
                <w:color w:val="000000"/>
                <w:sz w:val="20"/>
                <w:szCs w:val="20"/>
              </w:rPr>
              <w:t xml:space="preserve"> </w:t>
            </w:r>
            <w:r w:rsidRPr="00A853B4">
              <w:rPr>
                <w:rFonts w:cs="Sylfaen"/>
                <w:color w:val="000000"/>
                <w:sz w:val="20"/>
                <w:szCs w:val="20"/>
              </w:rPr>
              <w:t>թվում</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նկարագրությունը</w:t>
            </w:r>
            <w:r w:rsidRPr="00A853B4">
              <w:rPr>
                <w:color w:val="000000"/>
                <w:sz w:val="20"/>
                <w:szCs w:val="20"/>
              </w:rPr>
              <w:t xml:space="preserve"> (</w:t>
            </w:r>
            <w:r w:rsidRPr="00A853B4">
              <w:rPr>
                <w:rFonts w:cs="Sylfaen"/>
                <w:color w:val="000000"/>
                <w:sz w:val="20"/>
                <w:szCs w:val="20"/>
              </w:rPr>
              <w:t>կողմնորոշումը</w:t>
            </w:r>
            <w:r w:rsidRPr="00A853B4">
              <w:rPr>
                <w:color w:val="000000"/>
                <w:sz w:val="20"/>
                <w:szCs w:val="20"/>
              </w:rPr>
              <w:t xml:space="preserve">, </w:t>
            </w:r>
            <w:r w:rsidRPr="00A853B4">
              <w:rPr>
                <w:rFonts w:cs="Sylfaen"/>
                <w:color w:val="000000"/>
                <w:sz w:val="20"/>
                <w:szCs w:val="20"/>
              </w:rPr>
              <w:t>թեքությունը</w:t>
            </w:r>
            <w:r w:rsidRPr="00A853B4">
              <w:rPr>
                <w:color w:val="000000"/>
                <w:sz w:val="20"/>
                <w:szCs w:val="20"/>
              </w:rPr>
              <w:t xml:space="preserve">, </w:t>
            </w:r>
            <w:r w:rsidRPr="00A853B4">
              <w:rPr>
                <w:rFonts w:cs="Sylfaen"/>
                <w:color w:val="000000"/>
                <w:sz w:val="20"/>
                <w:szCs w:val="20"/>
              </w:rPr>
              <w:t>բարեկարգման</w:t>
            </w:r>
            <w:r w:rsidRPr="00A853B4">
              <w:rPr>
                <w:color w:val="000000"/>
                <w:sz w:val="20"/>
                <w:szCs w:val="20"/>
              </w:rPr>
              <w:t xml:space="preserve"> </w:t>
            </w:r>
            <w:r w:rsidRPr="00A853B4">
              <w:rPr>
                <w:rFonts w:cs="Sylfaen"/>
                <w:color w:val="000000"/>
                <w:sz w:val="20"/>
                <w:szCs w:val="20"/>
              </w:rPr>
              <w:t>վիճակը</w:t>
            </w:r>
            <w:r w:rsidRPr="00A853B4">
              <w:rPr>
                <w:color w:val="000000"/>
                <w:sz w:val="20"/>
                <w:szCs w:val="20"/>
              </w:rPr>
              <w:t xml:space="preserve">, </w:t>
            </w:r>
            <w:r w:rsidRPr="00A853B4">
              <w:rPr>
                <w:rFonts w:cs="Sylfaen"/>
                <w:color w:val="000000"/>
                <w:sz w:val="20"/>
                <w:szCs w:val="20"/>
              </w:rPr>
              <w:t>հաղորդակցուղիների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իրացման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կառույցների</w:t>
            </w:r>
            <w:r w:rsidRPr="00A853B4">
              <w:rPr>
                <w:color w:val="000000"/>
                <w:sz w:val="20"/>
                <w:szCs w:val="20"/>
              </w:rPr>
              <w:t xml:space="preserve"> </w:t>
            </w:r>
            <w:r w:rsidRPr="00A853B4">
              <w:rPr>
                <w:rFonts w:cs="Sylfaen"/>
                <w:color w:val="000000"/>
                <w:sz w:val="20"/>
                <w:szCs w:val="20"/>
              </w:rPr>
              <w:t>առկայությունը</w:t>
            </w:r>
            <w:r w:rsidRPr="00A853B4">
              <w:rPr>
                <w:color w:val="000000"/>
                <w:sz w:val="20"/>
                <w:szCs w:val="20"/>
              </w:rPr>
              <w:t xml:space="preserve">), </w:t>
            </w:r>
            <w:r w:rsidRPr="00A853B4">
              <w:rPr>
                <w:rFonts w:cs="Sylfaen"/>
                <w:color w:val="000000"/>
                <w:sz w:val="20"/>
                <w:szCs w:val="20"/>
              </w:rPr>
              <w:t>շինարարության</w:t>
            </w:r>
            <w:r w:rsidRPr="00A853B4">
              <w:rPr>
                <w:color w:val="000000"/>
                <w:sz w:val="20"/>
                <w:szCs w:val="20"/>
              </w:rPr>
              <w:t xml:space="preserve"> u</w:t>
            </w:r>
            <w:r w:rsidRPr="00A853B4">
              <w:rPr>
                <w:rFonts w:cs="Sylfaen"/>
                <w:color w:val="000000"/>
                <w:sz w:val="20"/>
                <w:szCs w:val="20"/>
              </w:rPr>
              <w:t>կզբի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ավարտի</w:t>
            </w:r>
            <w:r w:rsidRPr="00A853B4">
              <w:rPr>
                <w:color w:val="000000"/>
                <w:sz w:val="20"/>
                <w:szCs w:val="20"/>
              </w:rPr>
              <w:t xml:space="preserve"> </w:t>
            </w:r>
            <w:r w:rsidRPr="00A853B4">
              <w:rPr>
                <w:rFonts w:cs="Sylfaen"/>
                <w:color w:val="000000"/>
                <w:sz w:val="20"/>
                <w:szCs w:val="20"/>
              </w:rPr>
              <w:t>ժամկետները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14.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ամփոփումից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Pr>
                <w:color w:val="000000"/>
                <w:sz w:val="20"/>
                <w:szCs w:val="20"/>
              </w:rPr>
              <w:t xml:space="preserve">ՀՀ օրենսդրությամբ սահմանված կարգով </w:t>
            </w:r>
            <w:r w:rsidRPr="00A853B4">
              <w:rPr>
                <w:color w:val="000000"/>
                <w:sz w:val="20"/>
                <w:szCs w:val="20"/>
              </w:rPr>
              <w:t>12-o</w:t>
            </w:r>
            <w:r w:rsidRPr="00A853B4">
              <w:rPr>
                <w:rFonts w:cs="Sylfaen"/>
                <w:color w:val="000000"/>
                <w:sz w:val="20"/>
                <w:szCs w:val="20"/>
              </w:rPr>
              <w:t>րյա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կազմակերպիչը</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տրամադրում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վերաբերյալ</w:t>
            </w:r>
            <w:r w:rsidRPr="00A853B4">
              <w:rPr>
                <w:color w:val="000000"/>
                <w:sz w:val="20"/>
                <w:szCs w:val="20"/>
              </w:rPr>
              <w:t xml:space="preserve"> </w:t>
            </w:r>
            <w:r w:rsidRPr="00A853B4">
              <w:rPr>
                <w:rFonts w:cs="Sylfaen"/>
                <w:color w:val="000000"/>
                <w:sz w:val="20"/>
                <w:szCs w:val="20"/>
              </w:rPr>
              <w:t>լիազոր</w:t>
            </w:r>
            <w:r w:rsidRPr="00A853B4">
              <w:rPr>
                <w:color w:val="000000"/>
                <w:sz w:val="20"/>
                <w:szCs w:val="20"/>
              </w:rPr>
              <w:t xml:space="preserve"> </w:t>
            </w:r>
            <w:r w:rsidRPr="00A853B4">
              <w:rPr>
                <w:rFonts w:cs="Sylfaen"/>
                <w:color w:val="000000"/>
                <w:sz w:val="20"/>
                <w:szCs w:val="20"/>
              </w:rPr>
              <w:t>մարմնի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 xml:space="preserve">, </w:t>
            </w:r>
            <w:r w:rsidRPr="00A853B4">
              <w:rPr>
                <w:rFonts w:cs="Sylfaen"/>
                <w:color w:val="000000"/>
                <w:sz w:val="20"/>
                <w:szCs w:val="20"/>
              </w:rPr>
              <w:t>օտարման</w:t>
            </w:r>
            <w:r w:rsidRPr="00A853B4">
              <w:rPr>
                <w:color w:val="000000"/>
                <w:sz w:val="20"/>
                <w:szCs w:val="20"/>
              </w:rPr>
              <w:t xml:space="preserve"> </w:t>
            </w:r>
            <w:r w:rsidRPr="00A853B4">
              <w:rPr>
                <w:rFonts w:cs="Sylfaen"/>
                <w:color w:val="000000"/>
                <w:sz w:val="20"/>
                <w:szCs w:val="20"/>
              </w:rPr>
              <w:t>պայմանագիրը</w:t>
            </w:r>
            <w:r w:rsidRPr="00A853B4">
              <w:rPr>
                <w:color w:val="000000"/>
                <w:sz w:val="20"/>
                <w:szCs w:val="20"/>
              </w:rPr>
              <w:t xml:space="preserve">, </w:t>
            </w:r>
            <w:r w:rsidRPr="00A853B4">
              <w:rPr>
                <w:rFonts w:cs="Sylfaen"/>
                <w:color w:val="000000"/>
                <w:sz w:val="20"/>
                <w:szCs w:val="20"/>
              </w:rPr>
              <w:t>օտարված</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հատակագիծը</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նախատե</w:t>
            </w:r>
            <w:r w:rsidRPr="00A853B4">
              <w:rPr>
                <w:color w:val="000000"/>
                <w:sz w:val="20"/>
                <w:szCs w:val="20"/>
              </w:rPr>
              <w:t>u</w:t>
            </w:r>
            <w:r w:rsidRPr="00A853B4">
              <w:rPr>
                <w:rFonts w:cs="Sylfaen"/>
                <w:color w:val="000000"/>
                <w:sz w:val="20"/>
                <w:szCs w:val="20"/>
              </w:rPr>
              <w:t>վող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ճարտարապետահատակագծային</w:t>
            </w:r>
            <w:r w:rsidRPr="00A853B4">
              <w:rPr>
                <w:color w:val="000000"/>
                <w:sz w:val="20"/>
                <w:szCs w:val="20"/>
              </w:rPr>
              <w:t xml:space="preserve"> </w:t>
            </w:r>
            <w:r w:rsidRPr="00A853B4">
              <w:rPr>
                <w:rFonts w:cs="Sylfaen"/>
                <w:color w:val="000000"/>
                <w:sz w:val="20"/>
                <w:szCs w:val="20"/>
              </w:rPr>
              <w:t>առաջադրանքը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15.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լոտով</w:t>
            </w:r>
            <w:r w:rsidRPr="00A853B4">
              <w:rPr>
                <w:color w:val="000000"/>
                <w:sz w:val="20"/>
                <w:szCs w:val="20"/>
              </w:rPr>
              <w:t xml:space="preserve"> </w:t>
            </w:r>
            <w:r w:rsidRPr="00A853B4">
              <w:rPr>
                <w:rFonts w:cs="Sylfaen"/>
                <w:color w:val="000000"/>
                <w:sz w:val="20"/>
                <w:szCs w:val="20"/>
              </w:rPr>
              <w:t>օտարվող</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առավելագույն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20 </w:t>
            </w:r>
            <w:r w:rsidRPr="00A853B4">
              <w:rPr>
                <w:rFonts w:cs="Sylfaen"/>
                <w:color w:val="000000"/>
                <w:sz w:val="20"/>
                <w:szCs w:val="20"/>
              </w:rPr>
              <w:t>հեկտարից</w:t>
            </w:r>
            <w:r w:rsidRPr="00A853B4">
              <w:rPr>
                <w:color w:val="000000"/>
                <w:sz w:val="20"/>
                <w:szCs w:val="20"/>
              </w:rPr>
              <w:t xml:space="preserve"> </w:t>
            </w:r>
            <w:r w:rsidRPr="00A853B4">
              <w:rPr>
                <w:rFonts w:cs="Sylfaen"/>
                <w:color w:val="000000"/>
                <w:sz w:val="20"/>
                <w:szCs w:val="20"/>
              </w:rPr>
              <w:t>ավելի</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նվազագույն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պակաս</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համայնքում</w:t>
            </w:r>
            <w:r w:rsidRPr="00A853B4">
              <w:rPr>
                <w:color w:val="000000"/>
                <w:sz w:val="20"/>
                <w:szCs w:val="20"/>
              </w:rPr>
              <w:t xml:space="preserve"> </w:t>
            </w:r>
            <w:r w:rsidRPr="00A853B4">
              <w:rPr>
                <w:rFonts w:cs="Sylfaen"/>
                <w:color w:val="000000"/>
                <w:sz w:val="20"/>
                <w:szCs w:val="20"/>
              </w:rPr>
              <w:t>սեփականաշնորհված</w:t>
            </w:r>
            <w:r w:rsidRPr="00A853B4">
              <w:rPr>
                <w:color w:val="000000"/>
                <w:sz w:val="20"/>
                <w:szCs w:val="20"/>
              </w:rPr>
              <w:t xml:space="preserve"> </w:t>
            </w:r>
            <w:r w:rsidRPr="00A853B4">
              <w:rPr>
                <w:rFonts w:cs="Sylfaen"/>
                <w:color w:val="000000"/>
                <w:sz w:val="20"/>
                <w:szCs w:val="20"/>
              </w:rPr>
              <w:t>հողաբաժնի</w:t>
            </w:r>
            <w:r w:rsidRPr="00A853B4">
              <w:rPr>
                <w:color w:val="000000"/>
                <w:sz w:val="20"/>
                <w:szCs w:val="20"/>
              </w:rPr>
              <w:t xml:space="preserve"> </w:t>
            </w:r>
            <w:r w:rsidRPr="00A853B4">
              <w:rPr>
                <w:rFonts w:cs="Sylfaen"/>
                <w:color w:val="000000"/>
                <w:sz w:val="20"/>
                <w:szCs w:val="20"/>
              </w:rPr>
              <w:t>չափից</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սխեմայով</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չափ</w:t>
            </w:r>
            <w:r w:rsidRPr="00A853B4">
              <w:rPr>
                <w:color w:val="000000"/>
                <w:sz w:val="20"/>
                <w:szCs w:val="20"/>
              </w:rPr>
              <w:t xml:space="preserve"> </w:t>
            </w:r>
            <w:r w:rsidRPr="00A853B4">
              <w:rPr>
                <w:rFonts w:cs="Sylfaen"/>
                <w:color w:val="000000"/>
                <w:sz w:val="20"/>
                <w:szCs w:val="20"/>
              </w:rPr>
              <w:lastRenderedPageBreak/>
              <w:t>նախատեսված</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rFonts w:ascii="Times New Roman" w:hAnsi="Times New Roman"/>
                <w:color w:val="000000"/>
                <w:sz w:val="20"/>
                <w:szCs w:val="20"/>
              </w:rPr>
              <w:lastRenderedPageBreak/>
              <w:t xml:space="preserve">16. </w:t>
            </w:r>
            <w:r w:rsidRPr="00A853B4">
              <w:rPr>
                <w:rFonts w:ascii="Times New Roman" w:hAnsi="Times New Roman"/>
                <w:color w:val="000000"/>
                <w:sz w:val="20"/>
                <w:szCs w:val="20"/>
              </w:rPr>
              <w:t xml:space="preserve"> </w:t>
            </w:r>
            <w:r w:rsidRPr="00A853B4">
              <w:rPr>
                <w:rFonts w:cs="Sylfaen"/>
                <w:color w:val="000000"/>
                <w:sz w:val="20"/>
                <w:szCs w:val="20"/>
              </w:rPr>
              <w:t>Աճուրդը</w:t>
            </w:r>
            <w:r w:rsidRPr="00A853B4">
              <w:rPr>
                <w:color w:val="000000"/>
                <w:sz w:val="20"/>
                <w:szCs w:val="20"/>
              </w:rPr>
              <w:t xml:space="preserve"> </w:t>
            </w:r>
            <w:r w:rsidRPr="00A853B4">
              <w:rPr>
                <w:rFonts w:cs="Sylfaen"/>
                <w:color w:val="000000"/>
                <w:sz w:val="20"/>
                <w:szCs w:val="20"/>
              </w:rPr>
              <w:t>կազմակերպում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վերջինիս</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լիազորված՝</w:t>
            </w:r>
            <w:r w:rsidRPr="00A853B4">
              <w:rPr>
                <w:color w:val="000000"/>
                <w:sz w:val="20"/>
                <w:szCs w:val="20"/>
              </w:rPr>
              <w:t xml:space="preserve"> </w:t>
            </w:r>
            <w:r w:rsidRPr="00A853B4">
              <w:rPr>
                <w:rFonts w:cs="Sylfaen"/>
                <w:color w:val="000000"/>
                <w:sz w:val="20"/>
                <w:szCs w:val="20"/>
              </w:rPr>
              <w:t>աշխատակազմի</w:t>
            </w:r>
            <w:r w:rsidRPr="00A853B4">
              <w:rPr>
                <w:color w:val="000000"/>
                <w:sz w:val="20"/>
                <w:szCs w:val="20"/>
              </w:rPr>
              <w:t xml:space="preserve"> </w:t>
            </w:r>
            <w:r w:rsidRPr="00A853B4">
              <w:rPr>
                <w:rFonts w:cs="Sylfaen"/>
                <w:color w:val="000000"/>
                <w:sz w:val="20"/>
                <w:szCs w:val="20"/>
              </w:rPr>
              <w:t>պաշտոնատար</w:t>
            </w:r>
            <w:r w:rsidRPr="00A853B4">
              <w:rPr>
                <w:color w:val="000000"/>
                <w:sz w:val="20"/>
                <w:szCs w:val="20"/>
              </w:rPr>
              <w:t xml:space="preserve"> </w:t>
            </w:r>
            <w:r w:rsidRPr="00A853B4">
              <w:rPr>
                <w:rFonts w:cs="Sylfaen"/>
                <w:color w:val="000000"/>
                <w:sz w:val="20"/>
                <w:szCs w:val="20"/>
              </w:rPr>
              <w:t>անձը</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ascii="Times New Roman" w:hAnsi="Times New Roman"/>
                <w:color w:val="000000"/>
                <w:sz w:val="20"/>
                <w:szCs w:val="20"/>
              </w:rPr>
            </w:pPr>
            <w:r>
              <w:rPr>
                <w:rFonts w:cs="Sylfaen"/>
                <w:color w:val="000000"/>
                <w:sz w:val="20"/>
                <w:szCs w:val="20"/>
              </w:rPr>
              <w:t xml:space="preserve">17.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անցկացման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իրականացման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ծանուցման</w:t>
            </w:r>
            <w:r w:rsidRPr="00A853B4">
              <w:rPr>
                <w:color w:val="000000"/>
                <w:sz w:val="20"/>
                <w:szCs w:val="20"/>
              </w:rPr>
              <w:t xml:space="preserve"> </w:t>
            </w:r>
            <w:r w:rsidRPr="00A853B4">
              <w:rPr>
                <w:rFonts w:cs="Sylfaen"/>
                <w:color w:val="000000"/>
                <w:sz w:val="20"/>
                <w:szCs w:val="20"/>
              </w:rPr>
              <w:t>մեջ</w:t>
            </w:r>
            <w:r w:rsidRPr="00A853B4">
              <w:rPr>
                <w:rFonts w:ascii="Times New Roman" w:hAnsi="Times New Roman"/>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 xml:space="preserve">18. </w:t>
            </w:r>
            <w:r w:rsidRPr="00A853B4">
              <w:rPr>
                <w:rFonts w:cs="Sylfaen"/>
                <w:color w:val="000000"/>
                <w:sz w:val="20"/>
                <w:szCs w:val="20"/>
              </w:rPr>
              <w:t>Աճուրդին</w:t>
            </w:r>
            <w:r w:rsidRPr="00A853B4">
              <w:rPr>
                <w:color w:val="000000"/>
                <w:sz w:val="20"/>
                <w:szCs w:val="20"/>
              </w:rPr>
              <w:t xml:space="preserve"> </w:t>
            </w:r>
            <w:r w:rsidRPr="00A853B4">
              <w:rPr>
                <w:rFonts w:cs="Sylfaen"/>
                <w:color w:val="000000"/>
                <w:sz w:val="20"/>
                <w:szCs w:val="20"/>
              </w:rPr>
              <w:t>մասնակցելու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ներկայացվում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հայտ</w:t>
            </w:r>
            <w:proofErr w:type="gramEnd"/>
            <w:r w:rsidRPr="00A853B4">
              <w:rPr>
                <w:color w:val="000000"/>
                <w:sz w:val="20"/>
                <w:szCs w:val="20"/>
              </w:rPr>
              <w:t xml:space="preserve">` </w:t>
            </w:r>
            <w:r w:rsidRPr="00A853B4">
              <w:rPr>
                <w:rFonts w:cs="Sylfaen"/>
                <w:color w:val="000000"/>
                <w:sz w:val="20"/>
                <w:szCs w:val="20"/>
              </w:rPr>
              <w:t>նշելով</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ձեռքբերման</w:t>
            </w:r>
            <w:r w:rsidRPr="00A853B4">
              <w:rPr>
                <w:color w:val="000000"/>
                <w:sz w:val="20"/>
                <w:szCs w:val="20"/>
              </w:rPr>
              <w:t xml:space="preserve"> </w:t>
            </w:r>
            <w:r w:rsidRPr="00A853B4">
              <w:rPr>
                <w:rFonts w:cs="Sylfaen"/>
                <w:color w:val="000000"/>
                <w:sz w:val="20"/>
                <w:szCs w:val="20"/>
              </w:rPr>
              <w:t>նպատակը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2</w:t>
            </w:r>
            <w:r w:rsidRPr="00A853B4">
              <w:rPr>
                <w:color w:val="000000"/>
                <w:sz w:val="20"/>
                <w:szCs w:val="20"/>
              </w:rPr>
              <w:t xml:space="preserve">) </w:t>
            </w:r>
            <w:proofErr w:type="gramStart"/>
            <w:r w:rsidRPr="00A853B4">
              <w:rPr>
                <w:rFonts w:cs="Sylfaen"/>
                <w:color w:val="000000"/>
                <w:sz w:val="20"/>
                <w:szCs w:val="20"/>
              </w:rPr>
              <w:t>աճուրդին</w:t>
            </w:r>
            <w:proofErr w:type="gramEnd"/>
            <w:r w:rsidRPr="00A853B4">
              <w:rPr>
                <w:color w:val="000000"/>
                <w:sz w:val="20"/>
                <w:szCs w:val="20"/>
              </w:rPr>
              <w:t xml:space="preserve"> </w:t>
            </w:r>
            <w:r w:rsidRPr="00A853B4">
              <w:rPr>
                <w:rFonts w:cs="Sylfaen"/>
                <w:color w:val="000000"/>
                <w:sz w:val="20"/>
                <w:szCs w:val="20"/>
              </w:rPr>
              <w:t>մասնակցության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անդորրագիր</w:t>
            </w:r>
            <w:r w:rsidRPr="00A853B4">
              <w:rPr>
                <w:color w:val="000000"/>
                <w:sz w:val="20"/>
                <w:szCs w:val="20"/>
              </w:rPr>
              <w:t>.</w:t>
            </w:r>
          </w:p>
          <w:p w:rsidR="005252F6" w:rsidRPr="00A853B4" w:rsidRDefault="005252F6" w:rsidP="002245FA">
            <w:pPr>
              <w:spacing w:line="240" w:lineRule="auto"/>
              <w:rPr>
                <w:sz w:val="20"/>
                <w:szCs w:val="20"/>
              </w:rPr>
            </w:pPr>
            <w:r>
              <w:rPr>
                <w:color w:val="000000"/>
                <w:sz w:val="20"/>
                <w:szCs w:val="20"/>
              </w:rPr>
              <w:t xml:space="preserve">     3</w:t>
            </w:r>
            <w:r w:rsidRPr="00A853B4">
              <w:rPr>
                <w:color w:val="000000"/>
                <w:sz w:val="20"/>
                <w:szCs w:val="20"/>
              </w:rPr>
              <w:t xml:space="preserve">) </w:t>
            </w:r>
            <w:r w:rsidRPr="00A853B4">
              <w:rPr>
                <w:rFonts w:cs="Sylfaen"/>
                <w:color w:val="000000"/>
                <w:sz w:val="20"/>
                <w:szCs w:val="20"/>
              </w:rPr>
              <w:t>անձնագիր</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հիմնադիր</w:t>
            </w:r>
            <w:r w:rsidRPr="00A853B4">
              <w:rPr>
                <w:color w:val="000000"/>
                <w:sz w:val="20"/>
                <w:szCs w:val="20"/>
              </w:rPr>
              <w:t xml:space="preserve"> </w:t>
            </w:r>
            <w:r w:rsidRPr="00A853B4">
              <w:rPr>
                <w:rFonts w:cs="Sylfaen"/>
                <w:color w:val="000000"/>
                <w:sz w:val="20"/>
                <w:szCs w:val="20"/>
              </w:rPr>
              <w:t>փաստաթղթերը:</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rFonts w:cs="Sylfaen"/>
                <w:color w:val="000000"/>
                <w:sz w:val="20"/>
                <w:szCs w:val="20"/>
              </w:rPr>
              <w:t xml:space="preserve">19.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աճուրդը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կայանում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ներկայացնելու</w:t>
            </w:r>
            <w:r w:rsidRPr="00A853B4">
              <w:rPr>
                <w:color w:val="000000"/>
                <w:sz w:val="20"/>
                <w:szCs w:val="20"/>
              </w:rPr>
              <w:t xml:space="preserve"> </w:t>
            </w:r>
            <w:r w:rsidRPr="00A853B4">
              <w:rPr>
                <w:rFonts w:cs="Sylfaen"/>
                <w:color w:val="000000"/>
                <w:sz w:val="20"/>
                <w:szCs w:val="20"/>
              </w:rPr>
              <w:t>պատճառով</w:t>
            </w:r>
            <w:r w:rsidRPr="00A853B4">
              <w:rPr>
                <w:color w:val="000000"/>
                <w:sz w:val="20"/>
                <w:szCs w:val="20"/>
              </w:rPr>
              <w:t xml:space="preserve">, </w:t>
            </w:r>
            <w:r w:rsidRPr="00A853B4">
              <w:rPr>
                <w:rFonts w:cs="Sylfaen"/>
                <w:color w:val="000000"/>
                <w:sz w:val="20"/>
                <w:szCs w:val="20"/>
              </w:rPr>
              <w:t>ապա</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ուղղակի</w:t>
            </w:r>
            <w:r w:rsidRPr="00A853B4">
              <w:rPr>
                <w:color w:val="000000"/>
                <w:sz w:val="20"/>
                <w:szCs w:val="20"/>
              </w:rPr>
              <w:t xml:space="preserve"> </w:t>
            </w:r>
            <w:r w:rsidRPr="00A853B4">
              <w:rPr>
                <w:rFonts w:cs="Sylfaen"/>
                <w:color w:val="000000"/>
                <w:sz w:val="20"/>
                <w:szCs w:val="20"/>
              </w:rPr>
              <w:t>վաճառքի</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օտարվել</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հերթին</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մասնակցության</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ներկայացնողին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բնակիչներին՝</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ամփոփումից</w:t>
            </w:r>
            <w:r w:rsidRPr="00A853B4">
              <w:rPr>
                <w:color w:val="000000"/>
                <w:sz w:val="20"/>
                <w:szCs w:val="20"/>
              </w:rPr>
              <w:t xml:space="preserve"> </w:t>
            </w:r>
            <w:r w:rsidRPr="00A853B4">
              <w:rPr>
                <w:rFonts w:cs="Sylfaen"/>
                <w:color w:val="000000"/>
                <w:sz w:val="20"/>
                <w:szCs w:val="20"/>
              </w:rPr>
              <w:t>հետո</w:t>
            </w:r>
            <w:r>
              <w:rPr>
                <w:rFonts w:cs="Sylfaen"/>
                <w:color w:val="000000"/>
                <w:sz w:val="20"/>
                <w:szCs w:val="20"/>
              </w:rPr>
              <w:t xml:space="preserve"> ՀՀ օրենսդրությամբ սահմանված</w:t>
            </w:r>
            <w:r w:rsidRPr="00A853B4">
              <w:rPr>
                <w:color w:val="000000"/>
                <w:sz w:val="20"/>
                <w:szCs w:val="20"/>
              </w:rPr>
              <w:t xml:space="preserve"> 10-</w:t>
            </w:r>
            <w:r w:rsidRPr="00A853B4">
              <w:rPr>
                <w:rFonts w:cs="Sylfaen"/>
                <w:color w:val="000000"/>
                <w:sz w:val="20"/>
                <w:szCs w:val="20"/>
              </w:rPr>
              <w:t>օրյա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color w:val="000000"/>
                <w:sz w:val="20"/>
                <w:szCs w:val="20"/>
              </w:rPr>
              <w:t xml:space="preserve">  20. </w:t>
            </w:r>
            <w:r w:rsidRPr="00A853B4">
              <w:rPr>
                <w:rFonts w:cs="Sylfaen"/>
                <w:color w:val="000000"/>
                <w:sz w:val="20"/>
                <w:szCs w:val="20"/>
              </w:rPr>
              <w:t>Հողամասերը</w:t>
            </w:r>
            <w:r w:rsidRPr="00A853B4">
              <w:rPr>
                <w:color w:val="000000"/>
                <w:sz w:val="20"/>
                <w:szCs w:val="20"/>
              </w:rPr>
              <w:t xml:space="preserve"> </w:t>
            </w:r>
            <w:r w:rsidRPr="00A853B4">
              <w:rPr>
                <w:rFonts w:cs="Sylfaen"/>
                <w:b/>
                <w:color w:val="000000"/>
                <w:sz w:val="20"/>
                <w:szCs w:val="20"/>
                <w:u w:val="single"/>
              </w:rPr>
              <w:t>փոխանակվում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քաղաքացիների</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դիմումների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lastRenderedPageBreak/>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նախաձեռնությամբ</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21. </w:t>
            </w:r>
            <w:r w:rsidRPr="00A853B4">
              <w:rPr>
                <w:rFonts w:cs="Sylfaen"/>
                <w:color w:val="000000"/>
                <w:sz w:val="20"/>
                <w:szCs w:val="20"/>
              </w:rPr>
              <w:t>Պետական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փոխանակվում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մարզպետների</w:t>
            </w:r>
            <w:r w:rsidRPr="00A853B4">
              <w:rPr>
                <w:color w:val="000000"/>
                <w:sz w:val="20"/>
                <w:szCs w:val="20"/>
              </w:rPr>
              <w:t xml:space="preserve"> (</w:t>
            </w:r>
            <w:r w:rsidRPr="00A853B4">
              <w:rPr>
                <w:rFonts w:cs="Sylfaen"/>
                <w:color w:val="000000"/>
                <w:sz w:val="20"/>
                <w:szCs w:val="20"/>
              </w:rPr>
              <w:t>Երևանում</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փոխվում</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նշանակությունը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22.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փոխանակության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որոշման</w:t>
            </w:r>
            <w:r w:rsidRPr="00A853B4">
              <w:rPr>
                <w:color w:val="000000"/>
                <w:sz w:val="20"/>
                <w:szCs w:val="20"/>
              </w:rPr>
              <w:t xml:space="preserve"> </w:t>
            </w:r>
            <w:r w:rsidRPr="00A853B4">
              <w:rPr>
                <w:rFonts w:cs="Sylfaen"/>
                <w:color w:val="000000"/>
                <w:sz w:val="20"/>
                <w:szCs w:val="20"/>
              </w:rPr>
              <w:t>ընդունումից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կողմերի</w:t>
            </w:r>
            <w:r w:rsidRPr="00A853B4">
              <w:rPr>
                <w:color w:val="000000"/>
                <w:sz w:val="20"/>
                <w:szCs w:val="20"/>
              </w:rPr>
              <w:t xml:space="preserve"> </w:t>
            </w:r>
            <w:r w:rsidRPr="00A853B4">
              <w:rPr>
                <w:rFonts w:cs="Sylfaen"/>
                <w:color w:val="000000"/>
                <w:sz w:val="20"/>
                <w:szCs w:val="20"/>
              </w:rPr>
              <w:t>միջև</w:t>
            </w:r>
            <w:r w:rsidRPr="00A853B4">
              <w:rPr>
                <w:color w:val="000000"/>
                <w:sz w:val="20"/>
                <w:szCs w:val="20"/>
              </w:rPr>
              <w:t xml:space="preserve"> </w:t>
            </w:r>
            <w:r w:rsidRPr="00A853B4">
              <w:rPr>
                <w:rFonts w:cs="Sylfaen"/>
                <w:color w:val="000000"/>
                <w:sz w:val="20"/>
                <w:szCs w:val="20"/>
              </w:rPr>
              <w:t>կնքվում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փոխանակության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պայմանագիր</w:t>
            </w:r>
            <w:r w:rsidRPr="00A853B4">
              <w:rPr>
                <w:color w:val="000000"/>
                <w:sz w:val="20"/>
                <w:szCs w:val="20"/>
              </w:rPr>
              <w:t xml:space="preserve">, </w:t>
            </w:r>
            <w:r w:rsidRPr="00A853B4">
              <w:rPr>
                <w:rFonts w:cs="Sylfaen"/>
                <w:color w:val="000000"/>
                <w:sz w:val="20"/>
                <w:szCs w:val="20"/>
              </w:rPr>
              <w:t>որին</w:t>
            </w:r>
            <w:r w:rsidRPr="00A853B4">
              <w:rPr>
                <w:color w:val="000000"/>
                <w:sz w:val="20"/>
                <w:szCs w:val="20"/>
              </w:rPr>
              <w:t xml:space="preserve"> </w:t>
            </w:r>
            <w:r w:rsidRPr="00A853B4">
              <w:rPr>
                <w:rFonts w:cs="Sylfaen"/>
                <w:color w:val="000000"/>
                <w:sz w:val="20"/>
                <w:szCs w:val="20"/>
              </w:rPr>
              <w:t>կցվում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փոխանակվող</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կազմված</w:t>
            </w:r>
            <w:r w:rsidRPr="00A853B4">
              <w:rPr>
                <w:color w:val="000000"/>
                <w:sz w:val="20"/>
                <w:szCs w:val="20"/>
              </w:rPr>
              <w:t xml:space="preserve"> </w:t>
            </w:r>
            <w:r w:rsidRPr="00A853B4">
              <w:rPr>
                <w:rFonts w:cs="Sylfaen"/>
                <w:color w:val="000000"/>
                <w:sz w:val="20"/>
                <w:szCs w:val="20"/>
              </w:rPr>
              <w:t>հատակագծերը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b/>
                <w:color w:val="000000"/>
                <w:sz w:val="20"/>
                <w:szCs w:val="20"/>
              </w:rPr>
              <w:t xml:space="preserve">23.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75-</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b/>
                <w:color w:val="000000"/>
                <w:sz w:val="20"/>
                <w:szCs w:val="20"/>
                <w:u w:val="single"/>
              </w:rPr>
              <w:t>անհատույց</w:t>
            </w:r>
            <w:r w:rsidRPr="00A853B4">
              <w:rPr>
                <w:b/>
                <w:color w:val="000000"/>
                <w:sz w:val="20"/>
                <w:szCs w:val="20"/>
                <w:u w:val="single"/>
              </w:rPr>
              <w:t xml:space="preserve"> (</w:t>
            </w:r>
            <w:r w:rsidRPr="00A853B4">
              <w:rPr>
                <w:rFonts w:cs="Sylfaen"/>
                <w:b/>
                <w:color w:val="000000"/>
                <w:sz w:val="20"/>
                <w:szCs w:val="20"/>
                <w:u w:val="single"/>
              </w:rPr>
              <w:t>մշտական</w:t>
            </w:r>
            <w:r w:rsidRPr="00A853B4">
              <w:rPr>
                <w:b/>
                <w:color w:val="000000"/>
                <w:sz w:val="20"/>
                <w:szCs w:val="20"/>
                <w:u w:val="single"/>
              </w:rPr>
              <w:t xml:space="preserve">) </w:t>
            </w:r>
            <w:r w:rsidRPr="00A853B4">
              <w:rPr>
                <w:rFonts w:cs="Sylfaen"/>
                <w:b/>
                <w:color w:val="000000"/>
                <w:sz w:val="20"/>
                <w:szCs w:val="20"/>
                <w:u w:val="single"/>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w:t>
            </w:r>
            <w:r w:rsidRPr="00A853B4">
              <w:rPr>
                <w:rFonts w:cs="Sylfaen"/>
                <w:color w:val="000000"/>
                <w:sz w:val="20"/>
                <w:szCs w:val="20"/>
              </w:rPr>
              <w:t>հիմնարկներին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կազմակերպություններին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բարեգործական</w:t>
            </w:r>
            <w:proofErr w:type="gramEnd"/>
            <w:r w:rsidRPr="00A853B4">
              <w:rPr>
                <w:color w:val="000000"/>
                <w:sz w:val="20"/>
                <w:szCs w:val="20"/>
              </w:rPr>
              <w:t xml:space="preserve">, </w:t>
            </w:r>
            <w:r w:rsidRPr="00A853B4">
              <w:rPr>
                <w:rFonts w:cs="Sylfaen"/>
                <w:color w:val="000000"/>
                <w:sz w:val="20"/>
                <w:szCs w:val="20"/>
              </w:rPr>
              <w:t>հասարակական</w:t>
            </w:r>
            <w:r w:rsidRPr="00A853B4">
              <w:rPr>
                <w:color w:val="000000"/>
                <w:sz w:val="20"/>
                <w:szCs w:val="20"/>
              </w:rPr>
              <w:t xml:space="preserve"> </w:t>
            </w:r>
            <w:r w:rsidRPr="00A853B4">
              <w:rPr>
                <w:rFonts w:cs="Sylfaen"/>
                <w:color w:val="000000"/>
                <w:sz w:val="20"/>
                <w:szCs w:val="20"/>
              </w:rPr>
              <w:t>միավորումներին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հիմնադրամներին</w:t>
            </w:r>
            <w:r w:rsidRPr="00A853B4">
              <w:rPr>
                <w:color w:val="000000"/>
                <w:sz w:val="20"/>
                <w:szCs w:val="20"/>
              </w:rPr>
              <w:t xml:space="preserve">` </w:t>
            </w:r>
            <w:r w:rsidRPr="00A853B4">
              <w:rPr>
                <w:rFonts w:cs="Sylfaen"/>
                <w:color w:val="000000"/>
                <w:sz w:val="20"/>
                <w:szCs w:val="20"/>
              </w:rPr>
              <w:t>իրենց</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ձեռնարկատիրության</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չկապված</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նորմատիվ</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lastRenderedPageBreak/>
              <w:t>դեպքերում</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24.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25.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կազմվող</w:t>
            </w:r>
            <w:r w:rsidRPr="00A853B4">
              <w:rPr>
                <w:color w:val="000000"/>
                <w:sz w:val="20"/>
                <w:szCs w:val="20"/>
              </w:rPr>
              <w:t xml:space="preserve"> </w:t>
            </w:r>
            <w:r w:rsidRPr="00A853B4">
              <w:rPr>
                <w:rFonts w:cs="Sylfaen"/>
                <w:color w:val="000000"/>
                <w:sz w:val="20"/>
                <w:szCs w:val="20"/>
              </w:rPr>
              <w:t>հողաշինարարական</w:t>
            </w:r>
            <w:r w:rsidRPr="00A853B4">
              <w:rPr>
                <w:color w:val="000000"/>
                <w:sz w:val="20"/>
                <w:szCs w:val="20"/>
              </w:rPr>
              <w:t xml:space="preserve"> </w:t>
            </w:r>
            <w:r w:rsidRPr="00A853B4">
              <w:rPr>
                <w:rFonts w:cs="Sylfaen"/>
                <w:color w:val="000000"/>
                <w:sz w:val="20"/>
                <w:szCs w:val="20"/>
              </w:rPr>
              <w:t>գործում</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անհատույց</w:t>
            </w:r>
            <w:proofErr w:type="gramEnd"/>
            <w:r w:rsidRPr="00A853B4">
              <w:rPr>
                <w:color w:val="000000"/>
                <w:sz w:val="20"/>
                <w:szCs w:val="20"/>
              </w:rPr>
              <w:t xml:space="preserve"> (</w:t>
            </w:r>
            <w:r w:rsidRPr="00A853B4">
              <w:rPr>
                <w:rFonts w:cs="Sylfaen"/>
                <w:color w:val="000000"/>
                <w:sz w:val="20"/>
                <w:szCs w:val="20"/>
              </w:rPr>
              <w:t>մշտական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լիազորված</w:t>
            </w:r>
            <w:r w:rsidRPr="00A853B4">
              <w:rPr>
                <w:color w:val="000000"/>
                <w:sz w:val="20"/>
                <w:szCs w:val="20"/>
              </w:rPr>
              <w:t xml:space="preserve"> </w:t>
            </w:r>
            <w:r w:rsidRPr="00A853B4">
              <w:rPr>
                <w:rFonts w:cs="Sylfaen"/>
                <w:color w:val="000000"/>
                <w:sz w:val="20"/>
                <w:szCs w:val="20"/>
              </w:rPr>
              <w:t>մարմնի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քաղաքաշինական</w:t>
            </w:r>
            <w:proofErr w:type="gramEnd"/>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ֆինանսական</w:t>
            </w:r>
            <w:r w:rsidRPr="00A853B4">
              <w:rPr>
                <w:color w:val="000000"/>
                <w:sz w:val="20"/>
                <w:szCs w:val="20"/>
              </w:rPr>
              <w:t xml:space="preserve"> </w:t>
            </w:r>
            <w:r w:rsidRPr="00A853B4">
              <w:rPr>
                <w:rFonts w:cs="Sylfaen"/>
                <w:color w:val="000000"/>
                <w:sz w:val="20"/>
                <w:szCs w:val="20"/>
              </w:rPr>
              <w:t>միջոցներով</w:t>
            </w:r>
            <w:r w:rsidRPr="00A853B4">
              <w:rPr>
                <w:color w:val="000000"/>
                <w:sz w:val="20"/>
                <w:szCs w:val="20"/>
              </w:rPr>
              <w:t xml:space="preserve"> </w:t>
            </w:r>
            <w:r w:rsidRPr="00A853B4">
              <w:rPr>
                <w:rFonts w:cs="Sylfaen"/>
                <w:color w:val="000000"/>
                <w:sz w:val="20"/>
                <w:szCs w:val="20"/>
              </w:rPr>
              <w:t>ապահովված</w:t>
            </w:r>
            <w:r w:rsidRPr="00A853B4">
              <w:rPr>
                <w:color w:val="000000"/>
                <w:sz w:val="20"/>
                <w:szCs w:val="20"/>
              </w:rPr>
              <w:t xml:space="preserve"> </w:t>
            </w:r>
            <w:r w:rsidRPr="00A853B4">
              <w:rPr>
                <w:rFonts w:cs="Sylfaen"/>
                <w:color w:val="000000"/>
                <w:sz w:val="20"/>
                <w:szCs w:val="20"/>
              </w:rPr>
              <w:t>լինելու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տեղեկանք</w:t>
            </w:r>
            <w:r w:rsidRPr="00A853B4">
              <w:rPr>
                <w:color w:val="000000"/>
                <w:sz w:val="20"/>
                <w:szCs w:val="20"/>
              </w:rPr>
              <w:t xml:space="preserve">` </w:t>
            </w:r>
            <w:r w:rsidRPr="00A853B4">
              <w:rPr>
                <w:rFonts w:cs="Sylfaen"/>
                <w:color w:val="000000"/>
                <w:sz w:val="20"/>
                <w:szCs w:val="20"/>
              </w:rPr>
              <w:t>տրված</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բանկի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պահանջվող</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հողօգտագործողի</w:t>
            </w:r>
            <w:r w:rsidRPr="00A853B4">
              <w:rPr>
                <w:color w:val="000000"/>
                <w:sz w:val="20"/>
                <w:szCs w:val="20"/>
              </w:rPr>
              <w:t xml:space="preserve"> </w:t>
            </w:r>
            <w:r w:rsidRPr="00A853B4">
              <w:rPr>
                <w:rFonts w:cs="Sylfaen"/>
                <w:color w:val="000000"/>
                <w:sz w:val="20"/>
                <w:szCs w:val="20"/>
              </w:rPr>
              <w:t>տիրապետման</w:t>
            </w:r>
            <w:r w:rsidRPr="00A853B4">
              <w:rPr>
                <w:color w:val="000000"/>
                <w:sz w:val="20"/>
                <w:szCs w:val="20"/>
              </w:rPr>
              <w:t xml:space="preserve"> </w:t>
            </w:r>
            <w:r w:rsidRPr="00A853B4">
              <w:rPr>
                <w:rFonts w:cs="Sylfaen"/>
                <w:color w:val="000000"/>
                <w:sz w:val="20"/>
                <w:szCs w:val="20"/>
              </w:rPr>
              <w:t>տակ</w:t>
            </w:r>
            <w:r w:rsidRPr="00A853B4">
              <w:rPr>
                <w:color w:val="000000"/>
                <w:sz w:val="20"/>
                <w:szCs w:val="20"/>
              </w:rPr>
              <w:t xml:space="preserve"> </w:t>
            </w:r>
            <w:r w:rsidRPr="00A853B4">
              <w:rPr>
                <w:rFonts w:cs="Sylfaen"/>
                <w:color w:val="000000"/>
                <w:sz w:val="20"/>
                <w:szCs w:val="20"/>
              </w:rPr>
              <w:t>գտնվելու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օգտագործվելու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հողօգտագործողի</w:t>
            </w:r>
            <w:r w:rsidRPr="00A853B4">
              <w:rPr>
                <w:color w:val="000000"/>
                <w:sz w:val="20"/>
                <w:szCs w:val="20"/>
              </w:rPr>
              <w:t xml:space="preserve"> </w:t>
            </w:r>
            <w:r w:rsidRPr="00A853B4">
              <w:rPr>
                <w:rFonts w:cs="Sylfaen"/>
                <w:color w:val="000000"/>
                <w:sz w:val="20"/>
                <w:szCs w:val="20"/>
              </w:rPr>
              <w:t>գրավոր</w:t>
            </w:r>
            <w:r w:rsidRPr="00A853B4">
              <w:rPr>
                <w:color w:val="000000"/>
                <w:sz w:val="20"/>
                <w:szCs w:val="20"/>
              </w:rPr>
              <w:t xml:space="preserve"> </w:t>
            </w:r>
            <w:r w:rsidRPr="00A853B4">
              <w:rPr>
                <w:rFonts w:cs="Sylfaen"/>
                <w:color w:val="000000"/>
                <w:sz w:val="20"/>
                <w:szCs w:val="20"/>
              </w:rPr>
              <w:t>համաձայնությունը</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նոտարական</w:t>
            </w:r>
            <w:r w:rsidRPr="00A853B4">
              <w:rPr>
                <w:color w:val="000000"/>
                <w:sz w:val="20"/>
                <w:szCs w:val="20"/>
              </w:rPr>
              <w:t xml:space="preserve"> </w:t>
            </w:r>
            <w:r w:rsidRPr="00A853B4">
              <w:rPr>
                <w:rFonts w:cs="Sylfaen"/>
                <w:color w:val="000000"/>
                <w:sz w:val="20"/>
                <w:szCs w:val="20"/>
              </w:rPr>
              <w:t>վավերացման</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հողօգտագործողը</w:t>
            </w:r>
            <w:r w:rsidRPr="00A853B4">
              <w:rPr>
                <w:color w:val="000000"/>
                <w:sz w:val="20"/>
                <w:szCs w:val="20"/>
              </w:rPr>
              <w:t xml:space="preserve"> </w:t>
            </w:r>
            <w:r w:rsidRPr="00A853B4">
              <w:rPr>
                <w:rFonts w:cs="Sylfaen"/>
                <w:color w:val="000000"/>
                <w:sz w:val="20"/>
                <w:szCs w:val="20"/>
              </w:rPr>
              <w:t>քաղաքացի</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p w:rsidR="005252F6" w:rsidRPr="00A853B4" w:rsidRDefault="005252F6" w:rsidP="002245FA">
            <w:pPr>
              <w:shd w:val="clear" w:color="auto" w:fill="FFFFFF"/>
              <w:spacing w:line="240" w:lineRule="auto"/>
              <w:ind w:firstLine="375"/>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26. </w:t>
            </w:r>
            <w:r w:rsidRPr="00A853B4">
              <w:rPr>
                <w:rFonts w:cs="Sylfaen"/>
                <w:color w:val="000000"/>
                <w:sz w:val="20"/>
                <w:szCs w:val="20"/>
              </w:rPr>
              <w:t>Ներկայացված</w:t>
            </w:r>
            <w:r w:rsidRPr="00A853B4">
              <w:rPr>
                <w:color w:val="000000"/>
                <w:sz w:val="20"/>
                <w:szCs w:val="20"/>
              </w:rPr>
              <w:t xml:space="preserve"> </w:t>
            </w:r>
            <w:r w:rsidRPr="00A853B4">
              <w:rPr>
                <w:rFonts w:cs="Sylfaen"/>
                <w:color w:val="000000"/>
                <w:sz w:val="20"/>
                <w:szCs w:val="20"/>
              </w:rPr>
              <w:t>փաստաթղթերի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մեկամսյա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 xml:space="preserve"> </w:t>
            </w:r>
            <w:r w:rsidRPr="00A853B4">
              <w:rPr>
                <w:rFonts w:cs="Sylfaen"/>
                <w:color w:val="000000"/>
                <w:sz w:val="20"/>
                <w:szCs w:val="20"/>
              </w:rPr>
              <w:t>ընդունվում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որոշում</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քաղաքացիական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686-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կնքվում</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մշտական</w:t>
            </w:r>
            <w:r w:rsidRPr="00A853B4">
              <w:rPr>
                <w:color w:val="000000"/>
                <w:sz w:val="20"/>
                <w:szCs w:val="20"/>
              </w:rPr>
              <w:t xml:space="preserve">) </w:t>
            </w:r>
            <w:r w:rsidRPr="00A853B4">
              <w:rPr>
                <w:rFonts w:cs="Sylfaen"/>
                <w:color w:val="000000"/>
                <w:sz w:val="20"/>
                <w:szCs w:val="20"/>
              </w:rPr>
              <w:lastRenderedPageBreak/>
              <w:t>օգտագործման</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պայմանագիր</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նոտարական</w:t>
            </w:r>
            <w:r w:rsidRPr="00A853B4">
              <w:rPr>
                <w:color w:val="000000"/>
                <w:sz w:val="20"/>
                <w:szCs w:val="20"/>
              </w:rPr>
              <w:t xml:space="preserve"> </w:t>
            </w:r>
            <w:r w:rsidRPr="00A853B4">
              <w:rPr>
                <w:rFonts w:cs="Sylfaen"/>
                <w:color w:val="000000"/>
                <w:sz w:val="20"/>
                <w:szCs w:val="20"/>
              </w:rPr>
              <w:t>վավերացման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դրանից</w:t>
            </w:r>
            <w:r w:rsidRPr="00A853B4">
              <w:rPr>
                <w:color w:val="000000"/>
                <w:sz w:val="20"/>
                <w:szCs w:val="20"/>
              </w:rPr>
              <w:t xml:space="preserve"> </w:t>
            </w:r>
            <w:r w:rsidRPr="00A853B4">
              <w:rPr>
                <w:rFonts w:cs="Sylfaen"/>
                <w:color w:val="000000"/>
                <w:sz w:val="20"/>
                <w:szCs w:val="20"/>
              </w:rPr>
              <w:t>ծագող</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գրանցման</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27.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տրամադրումն</w:t>
            </w:r>
            <w:r w:rsidRPr="00A853B4">
              <w:rPr>
                <w:color w:val="000000"/>
                <w:sz w:val="20"/>
                <w:szCs w:val="20"/>
              </w:rPr>
              <w:t xml:space="preserve"> </w:t>
            </w:r>
            <w:r w:rsidRPr="00A853B4">
              <w:rPr>
                <w:rFonts w:cs="Sylfaen"/>
                <w:color w:val="000000"/>
                <w:sz w:val="20"/>
                <w:szCs w:val="20"/>
              </w:rPr>
              <w:t>իրականացվում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գրքի</w:t>
            </w:r>
            <w:r w:rsidRPr="00A853B4">
              <w:rPr>
                <w:color w:val="000000"/>
                <w:sz w:val="20"/>
                <w:szCs w:val="20"/>
              </w:rPr>
              <w:t xml:space="preserve"> 60-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հողերից</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sz w:val="20"/>
                <w:szCs w:val="20"/>
              </w:rPr>
            </w:pPr>
            <w:r>
              <w:rPr>
                <w:rFonts w:cs="Sylfaen"/>
                <w:color w:val="000000"/>
                <w:sz w:val="20"/>
                <w:szCs w:val="20"/>
              </w:rPr>
              <w:t xml:space="preserve">28.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վարձակալությունը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99 </w:t>
            </w:r>
            <w:r w:rsidRPr="00A853B4">
              <w:rPr>
                <w:rFonts w:cs="Sylfaen"/>
                <w:color w:val="000000"/>
                <w:sz w:val="20"/>
                <w:szCs w:val="20"/>
              </w:rPr>
              <w:t>տարվանից</w:t>
            </w:r>
            <w:r w:rsidRPr="00A853B4">
              <w:rPr>
                <w:color w:val="000000"/>
                <w:sz w:val="20"/>
                <w:szCs w:val="20"/>
              </w:rPr>
              <w:t xml:space="preserve"> </w:t>
            </w:r>
            <w:r w:rsidRPr="00A853B4">
              <w:rPr>
                <w:rFonts w:cs="Sylfaen"/>
                <w:color w:val="000000"/>
                <w:sz w:val="20"/>
                <w:szCs w:val="20"/>
              </w:rPr>
              <w:t>ավելի</w:t>
            </w:r>
            <w:r w:rsidRPr="00A853B4">
              <w:rPr>
                <w:color w:val="000000"/>
                <w:sz w:val="20"/>
                <w:szCs w:val="20"/>
              </w:rPr>
              <w:t xml:space="preserve"> </w:t>
            </w:r>
            <w:r w:rsidRPr="00A853B4">
              <w:rPr>
                <w:rFonts w:cs="Sylfaen"/>
                <w:color w:val="000000"/>
                <w:sz w:val="20"/>
                <w:szCs w:val="20"/>
              </w:rPr>
              <w:t>ժամկետով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գյուղատնտե</w:t>
            </w:r>
            <w:r w:rsidRPr="00A853B4">
              <w:rPr>
                <w:color w:val="000000"/>
                <w:sz w:val="20"/>
                <w:szCs w:val="20"/>
              </w:rPr>
              <w:t>u</w:t>
            </w:r>
            <w:r w:rsidRPr="00A853B4">
              <w:rPr>
                <w:rFonts w:cs="Sylfaen"/>
                <w:color w:val="000000"/>
                <w:sz w:val="20"/>
                <w:szCs w:val="20"/>
              </w:rPr>
              <w:t>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ժամկետը</w:t>
            </w:r>
            <w:r w:rsidRPr="00A853B4">
              <w:rPr>
                <w:color w:val="000000"/>
                <w:sz w:val="20"/>
                <w:szCs w:val="20"/>
              </w:rPr>
              <w:t xml:space="preserve"> u</w:t>
            </w:r>
            <w:r w:rsidRPr="00A853B4">
              <w:rPr>
                <w:rFonts w:cs="Sylfaen"/>
                <w:color w:val="000000"/>
                <w:sz w:val="20"/>
                <w:szCs w:val="20"/>
              </w:rPr>
              <w:t>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մինչև</w:t>
            </w:r>
            <w:r w:rsidRPr="00A853B4">
              <w:rPr>
                <w:color w:val="000000"/>
                <w:sz w:val="20"/>
                <w:szCs w:val="20"/>
              </w:rPr>
              <w:t xml:space="preserve"> 25 </w:t>
            </w:r>
            <w:r w:rsidRPr="00A853B4">
              <w:rPr>
                <w:rFonts w:cs="Sylfaen"/>
                <w:color w:val="000000"/>
                <w:sz w:val="20"/>
                <w:szCs w:val="20"/>
              </w:rPr>
              <w:t>տարի</w:t>
            </w:r>
            <w:r w:rsidRPr="00A853B4">
              <w:rPr>
                <w:color w:val="000000"/>
                <w:sz w:val="20"/>
                <w:szCs w:val="20"/>
              </w:rPr>
              <w:t xml:space="preserve">, </w:t>
            </w:r>
            <w:r w:rsidRPr="00A853B4">
              <w:rPr>
                <w:rFonts w:cs="Sylfaen"/>
                <w:color w:val="000000"/>
                <w:sz w:val="20"/>
                <w:szCs w:val="20"/>
              </w:rPr>
              <w:t>ընդ</w:t>
            </w:r>
            <w:r w:rsidRPr="00A853B4">
              <w:rPr>
                <w:color w:val="000000"/>
                <w:sz w:val="20"/>
                <w:szCs w:val="20"/>
              </w:rPr>
              <w:t xml:space="preserve"> </w:t>
            </w:r>
            <w:r w:rsidRPr="00A853B4">
              <w:rPr>
                <w:rFonts w:cs="Sylfaen"/>
                <w:color w:val="000000"/>
                <w:sz w:val="20"/>
                <w:szCs w:val="20"/>
              </w:rPr>
              <w:t>որում</w:t>
            </w:r>
            <w:r w:rsidRPr="00A853B4">
              <w:rPr>
                <w:color w:val="000000"/>
                <w:sz w:val="20"/>
                <w:szCs w:val="20"/>
              </w:rPr>
              <w:t xml:space="preserve">, </w:t>
            </w:r>
            <w:r w:rsidRPr="00A853B4">
              <w:rPr>
                <w:rFonts w:cs="Sylfaen"/>
                <w:color w:val="000000"/>
                <w:sz w:val="20"/>
                <w:szCs w:val="20"/>
              </w:rPr>
              <w:t>վարձակալը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պայմանագիրը</w:t>
            </w:r>
            <w:r w:rsidRPr="00A853B4">
              <w:rPr>
                <w:color w:val="000000"/>
                <w:sz w:val="20"/>
                <w:szCs w:val="20"/>
              </w:rPr>
              <w:t xml:space="preserve"> </w:t>
            </w:r>
            <w:r w:rsidRPr="00A853B4">
              <w:rPr>
                <w:rFonts w:cs="Sylfaen"/>
                <w:color w:val="000000"/>
                <w:sz w:val="20"/>
                <w:szCs w:val="20"/>
              </w:rPr>
              <w:t>նախկին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հավա</w:t>
            </w:r>
            <w:r w:rsidRPr="00A853B4">
              <w:rPr>
                <w:color w:val="000000"/>
                <w:sz w:val="20"/>
                <w:szCs w:val="20"/>
              </w:rPr>
              <w:t>u</w:t>
            </w:r>
            <w:r w:rsidRPr="00A853B4">
              <w:rPr>
                <w:rFonts w:cs="Sylfaen"/>
                <w:color w:val="000000"/>
                <w:sz w:val="20"/>
                <w:szCs w:val="20"/>
              </w:rPr>
              <w:t>ար</w:t>
            </w:r>
            <w:r w:rsidRPr="00A853B4">
              <w:rPr>
                <w:color w:val="000000"/>
                <w:sz w:val="20"/>
                <w:szCs w:val="20"/>
              </w:rPr>
              <w:t xml:space="preserve"> </w:t>
            </w:r>
            <w:r w:rsidRPr="00A853B4">
              <w:rPr>
                <w:rFonts w:cs="Sylfaen"/>
                <w:color w:val="000000"/>
                <w:sz w:val="20"/>
                <w:szCs w:val="20"/>
              </w:rPr>
              <w:t>պայմաններով</w:t>
            </w:r>
            <w:r w:rsidRPr="00A853B4">
              <w:rPr>
                <w:color w:val="000000"/>
                <w:sz w:val="20"/>
                <w:szCs w:val="20"/>
              </w:rPr>
              <w:t xml:space="preserve"> </w:t>
            </w:r>
            <w:r w:rsidRPr="00A853B4">
              <w:rPr>
                <w:rFonts w:cs="Sylfaen"/>
                <w:color w:val="000000"/>
                <w:sz w:val="20"/>
                <w:szCs w:val="20"/>
              </w:rPr>
              <w:t>կրկին</w:t>
            </w:r>
            <w:r w:rsidRPr="00A853B4">
              <w:rPr>
                <w:color w:val="000000"/>
                <w:sz w:val="20"/>
                <w:szCs w:val="20"/>
              </w:rPr>
              <w:t xml:space="preserve"> </w:t>
            </w:r>
            <w:r w:rsidRPr="00A853B4">
              <w:rPr>
                <w:rFonts w:cs="Sylfaen"/>
                <w:color w:val="000000"/>
                <w:sz w:val="20"/>
                <w:szCs w:val="20"/>
              </w:rPr>
              <w:t>կնքելի</w:t>
            </w:r>
            <w:r w:rsidRPr="00A853B4">
              <w:rPr>
                <w:color w:val="000000"/>
                <w:sz w:val="20"/>
                <w:szCs w:val="20"/>
              </w:rPr>
              <w:t xml:space="preserve">u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ն</w:t>
            </w:r>
            <w:r w:rsidRPr="00A853B4">
              <w:rPr>
                <w:color w:val="000000"/>
                <w:sz w:val="20"/>
                <w:szCs w:val="20"/>
              </w:rPr>
              <w:t xml:space="preserve"> o</w:t>
            </w:r>
            <w:r w:rsidRPr="00A853B4">
              <w:rPr>
                <w:rFonts w:cs="Sylfaen"/>
                <w:color w:val="000000"/>
                <w:sz w:val="20"/>
                <w:szCs w:val="20"/>
              </w:rPr>
              <w:t>տարելու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բերելի</w:t>
            </w:r>
            <w:r w:rsidRPr="00A853B4">
              <w:rPr>
                <w:color w:val="000000"/>
                <w:sz w:val="20"/>
                <w:szCs w:val="20"/>
              </w:rPr>
              <w:t xml:space="preserve">u </w:t>
            </w:r>
            <w:r w:rsidRPr="00A853B4">
              <w:rPr>
                <w:rFonts w:cs="Sylfaen"/>
                <w:color w:val="000000"/>
                <w:sz w:val="20"/>
                <w:szCs w:val="20"/>
              </w:rPr>
              <w:t>նախապատվության</w:t>
            </w:r>
            <w:r w:rsidRPr="00A853B4">
              <w:rPr>
                <w:color w:val="000000"/>
                <w:sz w:val="20"/>
                <w:szCs w:val="20"/>
              </w:rPr>
              <w:t xml:space="preserve"> </w:t>
            </w:r>
            <w:r w:rsidRPr="00A853B4">
              <w:rPr>
                <w:rFonts w:cs="Sylfaen"/>
                <w:color w:val="000000"/>
                <w:sz w:val="20"/>
                <w:szCs w:val="20"/>
              </w:rPr>
              <w:t>իրավունք</w:t>
            </w:r>
            <w:r w:rsidRPr="00A853B4">
              <w:rPr>
                <w:color w:val="000000"/>
                <w:sz w:val="20"/>
                <w:szCs w:val="20"/>
              </w:rPr>
              <w:t xml:space="preserve"> </w:t>
            </w:r>
            <w:r w:rsidRPr="00A853B4">
              <w:rPr>
                <w:rFonts w:cs="Sylfaen"/>
                <w:color w:val="000000"/>
                <w:sz w:val="20"/>
                <w:szCs w:val="20"/>
              </w:rPr>
              <w:t>ունի</w:t>
            </w:r>
            <w:r w:rsidRPr="00A853B4">
              <w:rPr>
                <w:color w:val="000000"/>
                <w:sz w:val="20"/>
                <w:szCs w:val="20"/>
              </w:rPr>
              <w:t xml:space="preserve">: </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rFonts w:cs="Sylfaen"/>
                <w:color w:val="000000"/>
                <w:sz w:val="20"/>
                <w:szCs w:val="20"/>
              </w:rPr>
              <w:t>29. ՀՀ օրենսդրությամբ սահմանված կարգով՝ հ</w:t>
            </w:r>
            <w:r w:rsidRPr="00A853B4">
              <w:rPr>
                <w:rFonts w:cs="Sylfaen"/>
                <w:color w:val="000000"/>
                <w:sz w:val="20"/>
                <w:szCs w:val="20"/>
              </w:rPr>
              <w:t>ողամասերը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մրցույթով</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30.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նպատակներով</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lastRenderedPageBreak/>
              <w:t>2</w:t>
            </w:r>
            <w:r w:rsidRPr="00A853B4">
              <w:rPr>
                <w:color w:val="000000"/>
                <w:sz w:val="20"/>
                <w:szCs w:val="20"/>
              </w:rPr>
              <w:t xml:space="preserve">) </w:t>
            </w:r>
            <w:r w:rsidRPr="00A853B4">
              <w:rPr>
                <w:rFonts w:cs="Sylfaen"/>
                <w:color w:val="000000"/>
                <w:sz w:val="20"/>
                <w:szCs w:val="20"/>
              </w:rPr>
              <w:t>ընդհանուր</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տարածքները</w:t>
            </w:r>
            <w:r w:rsidRPr="00A853B4">
              <w:rPr>
                <w:color w:val="000000"/>
                <w:sz w:val="20"/>
                <w:szCs w:val="20"/>
              </w:rPr>
              <w:t xml:space="preserve"> (</w:t>
            </w:r>
            <w:r w:rsidRPr="00A853B4">
              <w:rPr>
                <w:rFonts w:cs="Sylfaen"/>
                <w:color w:val="000000"/>
                <w:sz w:val="20"/>
                <w:szCs w:val="20"/>
              </w:rPr>
              <w:t>զբոսայգիներ</w:t>
            </w:r>
            <w:r w:rsidRPr="00A853B4">
              <w:rPr>
                <w:color w:val="000000"/>
                <w:sz w:val="20"/>
                <w:szCs w:val="20"/>
              </w:rPr>
              <w:t xml:space="preserve">, </w:t>
            </w:r>
            <w:r w:rsidRPr="00A853B4">
              <w:rPr>
                <w:rFonts w:cs="Sylfaen"/>
                <w:color w:val="000000"/>
                <w:sz w:val="20"/>
                <w:szCs w:val="20"/>
              </w:rPr>
              <w:t>պուրակներ</w:t>
            </w:r>
            <w:r w:rsidRPr="00A853B4">
              <w:rPr>
                <w:color w:val="000000"/>
                <w:sz w:val="20"/>
                <w:szCs w:val="20"/>
              </w:rPr>
              <w:t xml:space="preserve">, </w:t>
            </w:r>
            <w:r w:rsidRPr="00A853B4">
              <w:rPr>
                <w:rFonts w:cs="Sylfaen"/>
                <w:color w:val="000000"/>
                <w:sz w:val="20"/>
                <w:szCs w:val="20"/>
              </w:rPr>
              <w:t>ավտոկայանատեղեր</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նշանակությանը</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շահագործելու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բնակչությանը</w:t>
            </w:r>
            <w:r w:rsidRPr="00A853B4">
              <w:rPr>
                <w:color w:val="000000"/>
                <w:sz w:val="20"/>
                <w:szCs w:val="20"/>
              </w:rPr>
              <w:t xml:space="preserve"> </w:t>
            </w:r>
            <w:r w:rsidRPr="00A853B4">
              <w:rPr>
                <w:rFonts w:cs="Sylfaen"/>
                <w:color w:val="000000"/>
                <w:sz w:val="20"/>
                <w:szCs w:val="20"/>
              </w:rPr>
              <w:t>ծառայություններ</w:t>
            </w:r>
            <w:r w:rsidRPr="00A853B4">
              <w:rPr>
                <w:color w:val="000000"/>
                <w:sz w:val="20"/>
                <w:szCs w:val="20"/>
              </w:rPr>
              <w:t xml:space="preserve"> </w:t>
            </w:r>
            <w:r w:rsidRPr="00A853B4">
              <w:rPr>
                <w:rFonts w:cs="Sylfaen"/>
                <w:color w:val="000000"/>
                <w:sz w:val="20"/>
                <w:szCs w:val="20"/>
              </w:rPr>
              <w:t>մատուցելու</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չարգելված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նպատակներով</w:t>
            </w:r>
            <w:r w:rsidRPr="00A853B4">
              <w:rPr>
                <w:color w:val="000000"/>
                <w:sz w:val="20"/>
                <w:szCs w:val="20"/>
              </w:rPr>
              <w:t xml:space="preserve"> </w:t>
            </w:r>
            <w:r w:rsidRPr="00A853B4">
              <w:rPr>
                <w:rFonts w:cs="Sylfaen"/>
                <w:color w:val="000000"/>
                <w:sz w:val="20"/>
                <w:szCs w:val="20"/>
              </w:rPr>
              <w:t>օգտագործելու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w:t>
            </w:r>
            <w:r w:rsidRPr="00A853B4">
              <w:rPr>
                <w:color w:val="000000"/>
                <w:sz w:val="20"/>
                <w:szCs w:val="20"/>
              </w:rPr>
              <w:t>u</w:t>
            </w:r>
            <w:r w:rsidRPr="00A853B4">
              <w:rPr>
                <w:rFonts w:cs="Sylfaen"/>
                <w:color w:val="000000"/>
                <w:sz w:val="20"/>
                <w:szCs w:val="20"/>
              </w:rPr>
              <w:t>ացող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պայմանագրերի</w:t>
            </w:r>
            <w:r w:rsidRPr="00A853B4">
              <w:rPr>
                <w:color w:val="000000"/>
                <w:sz w:val="20"/>
                <w:szCs w:val="20"/>
              </w:rPr>
              <w:t xml:space="preserve"> </w:t>
            </w:r>
            <w:r w:rsidRPr="00A853B4">
              <w:rPr>
                <w:rFonts w:cs="Sylfaen"/>
                <w:color w:val="000000"/>
                <w:sz w:val="20"/>
                <w:szCs w:val="20"/>
              </w:rPr>
              <w:t>գործողության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գործողության</w:t>
            </w:r>
            <w:r w:rsidRPr="00A853B4">
              <w:rPr>
                <w:color w:val="000000"/>
                <w:sz w:val="20"/>
                <w:szCs w:val="20"/>
              </w:rPr>
              <w:t xml:space="preserve"> </w:t>
            </w:r>
            <w:r w:rsidRPr="00A853B4">
              <w:rPr>
                <w:rFonts w:cs="Sylfaen"/>
                <w:color w:val="000000"/>
                <w:sz w:val="20"/>
                <w:szCs w:val="20"/>
              </w:rPr>
              <w:t>ժամկետներն</w:t>
            </w:r>
            <w:r w:rsidRPr="00A853B4">
              <w:rPr>
                <w:color w:val="000000"/>
                <w:sz w:val="20"/>
                <w:szCs w:val="20"/>
              </w:rPr>
              <w:t xml:space="preserve"> </w:t>
            </w:r>
            <w:r w:rsidRPr="00A853B4">
              <w:rPr>
                <w:rFonts w:cs="Sylfaen"/>
                <w:color w:val="000000"/>
                <w:sz w:val="20"/>
                <w:szCs w:val="20"/>
              </w:rPr>
              <w:t>ավարտվելուց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վարձատուի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պայմանագրերի</w:t>
            </w:r>
            <w:r w:rsidRPr="00A853B4">
              <w:rPr>
                <w:color w:val="000000"/>
                <w:sz w:val="20"/>
                <w:szCs w:val="20"/>
              </w:rPr>
              <w:t xml:space="preserve"> </w:t>
            </w:r>
            <w:r w:rsidRPr="00A853B4">
              <w:rPr>
                <w:rFonts w:cs="Sylfaen"/>
                <w:color w:val="000000"/>
                <w:sz w:val="20"/>
                <w:szCs w:val="20"/>
              </w:rPr>
              <w:t>ժամկետները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սահմանած</w:t>
            </w:r>
            <w:r w:rsidRPr="00A853B4">
              <w:rPr>
                <w:color w:val="000000"/>
                <w:sz w:val="20"/>
                <w:szCs w:val="20"/>
              </w:rPr>
              <w:t xml:space="preserve"> </w:t>
            </w:r>
            <w:r w:rsidRPr="00A853B4">
              <w:rPr>
                <w:rFonts w:cs="Sylfaen"/>
                <w:color w:val="000000"/>
                <w:sz w:val="20"/>
                <w:szCs w:val="20"/>
              </w:rPr>
              <w:t>ժամկետներով</w:t>
            </w:r>
            <w:r w:rsidRPr="00A853B4">
              <w:rPr>
                <w:color w:val="000000"/>
                <w:sz w:val="20"/>
                <w:szCs w:val="20"/>
              </w:rPr>
              <w:t xml:space="preserve"> </w:t>
            </w:r>
            <w:r w:rsidRPr="00A853B4">
              <w:rPr>
                <w:rFonts w:cs="Sylfaen"/>
                <w:color w:val="000000"/>
                <w:sz w:val="20"/>
                <w:szCs w:val="20"/>
              </w:rPr>
              <w:t>երկարացվելու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31.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կառուցվել</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արտադրական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նորմերին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 xml:space="preserve">32.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իրավունքը</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lastRenderedPageBreak/>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48</w:t>
            </w:r>
            <w:r>
              <w:rPr>
                <w:color w:val="000000"/>
                <w:sz w:val="20"/>
                <w:szCs w:val="20"/>
              </w:rPr>
              <w:t>.1</w:t>
            </w:r>
            <w:r w:rsidRPr="00A853B4">
              <w:rPr>
                <w:color w:val="000000"/>
                <w:sz w:val="20"/>
                <w:szCs w:val="20"/>
              </w:rPr>
              <w:t>-</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նորմերին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կանոններին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դեպքերի՝</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մինչև</w:t>
            </w:r>
            <w:proofErr w:type="gramEnd"/>
            <w:r w:rsidRPr="00A853B4">
              <w:rPr>
                <w:color w:val="000000"/>
                <w:sz w:val="20"/>
                <w:szCs w:val="20"/>
              </w:rPr>
              <w:t xml:space="preserve"> 20 </w:t>
            </w:r>
            <w:r w:rsidRPr="00A853B4">
              <w:rPr>
                <w:rFonts w:cs="Sylfaen"/>
                <w:color w:val="000000"/>
                <w:sz w:val="20"/>
                <w:szCs w:val="20"/>
              </w:rPr>
              <w:t>քառ</w:t>
            </w:r>
            <w:r w:rsidRPr="00A853B4">
              <w:rPr>
                <w:color w:val="000000"/>
                <w:sz w:val="20"/>
                <w:szCs w:val="20"/>
              </w:rPr>
              <w:t xml:space="preserve">. </w:t>
            </w:r>
            <w:proofErr w:type="gramStart"/>
            <w:r w:rsidRPr="00A853B4">
              <w:rPr>
                <w:rFonts w:cs="Sylfaen"/>
                <w:color w:val="000000"/>
                <w:sz w:val="20"/>
                <w:szCs w:val="20"/>
              </w:rPr>
              <w:t>մետր</w:t>
            </w:r>
            <w:proofErr w:type="gramEnd"/>
            <w:r w:rsidRPr="00A853B4">
              <w:rPr>
                <w:color w:val="000000"/>
                <w:sz w:val="20"/>
                <w:szCs w:val="20"/>
              </w:rPr>
              <w:t xml:space="preserve"> </w:t>
            </w:r>
            <w:r w:rsidRPr="00A853B4">
              <w:rPr>
                <w:rFonts w:cs="Sylfaen"/>
                <w:color w:val="000000"/>
                <w:sz w:val="20"/>
                <w:szCs w:val="20"/>
              </w:rPr>
              <w:t>մակերեսով</w:t>
            </w:r>
            <w:r w:rsidRPr="00A853B4">
              <w:rPr>
                <w:color w:val="000000"/>
                <w:sz w:val="20"/>
                <w:szCs w:val="20"/>
              </w:rPr>
              <w:t xml:space="preserve"> </w:t>
            </w:r>
            <w:r w:rsidRPr="00A853B4">
              <w:rPr>
                <w:rFonts w:cs="Sylfaen"/>
                <w:color w:val="000000"/>
                <w:sz w:val="20"/>
                <w:szCs w:val="20"/>
              </w:rPr>
              <w:t>ավտոտնակների</w:t>
            </w:r>
            <w:r w:rsidRPr="00A853B4">
              <w:rPr>
                <w:color w:val="000000"/>
                <w:sz w:val="20"/>
                <w:szCs w:val="20"/>
              </w:rPr>
              <w:t xml:space="preserve">, </w:t>
            </w:r>
            <w:r w:rsidRPr="00A853B4">
              <w:rPr>
                <w:rFonts w:cs="Sylfaen"/>
                <w:color w:val="000000"/>
                <w:sz w:val="20"/>
                <w:szCs w:val="20"/>
              </w:rPr>
              <w:t>կրպակների</w:t>
            </w:r>
            <w:r w:rsidRPr="00A853B4">
              <w:rPr>
                <w:color w:val="000000"/>
                <w:sz w:val="20"/>
                <w:szCs w:val="20"/>
              </w:rPr>
              <w:t xml:space="preserve">, </w:t>
            </w:r>
            <w:r w:rsidRPr="00A853B4">
              <w:rPr>
                <w:rFonts w:cs="Sylfaen"/>
                <w:color w:val="000000"/>
                <w:sz w:val="20"/>
                <w:szCs w:val="20"/>
              </w:rPr>
              <w:t>առևտրի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տրամադրված</w:t>
            </w:r>
            <w:proofErr w:type="gramEnd"/>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ընդլայնման</w:t>
            </w:r>
            <w:r w:rsidRPr="00A853B4">
              <w:rPr>
                <w:color w:val="000000"/>
                <w:sz w:val="20"/>
                <w:szCs w:val="20"/>
              </w:rPr>
              <w:t xml:space="preserve"> </w:t>
            </w:r>
            <w:r w:rsidRPr="00A853B4">
              <w:rPr>
                <w:rFonts w:cs="Sylfaen"/>
                <w:color w:val="000000"/>
                <w:sz w:val="20"/>
                <w:szCs w:val="20"/>
              </w:rPr>
              <w:t>անհրաժեշտության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տրամադրվող</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հնարավոր</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առանձին</w:t>
            </w:r>
            <w:r w:rsidRPr="00A853B4">
              <w:rPr>
                <w:color w:val="000000"/>
                <w:sz w:val="20"/>
                <w:szCs w:val="20"/>
              </w:rPr>
              <w:t xml:space="preserve"> </w:t>
            </w:r>
            <w:r w:rsidRPr="00A853B4">
              <w:rPr>
                <w:rFonts w:cs="Sylfaen"/>
                <w:color w:val="000000"/>
                <w:sz w:val="20"/>
                <w:szCs w:val="20"/>
              </w:rPr>
              <w:t>միավոր</w:t>
            </w:r>
            <w:r w:rsidRPr="00A853B4">
              <w:rPr>
                <w:color w:val="000000"/>
                <w:sz w:val="20"/>
                <w:szCs w:val="20"/>
              </w:rPr>
              <w:t xml:space="preserve"> </w:t>
            </w:r>
            <w:r w:rsidRPr="00A853B4">
              <w:rPr>
                <w:rFonts w:cs="Sylfaen"/>
                <w:color w:val="000000"/>
                <w:sz w:val="20"/>
                <w:szCs w:val="20"/>
              </w:rPr>
              <w:t>տրամադրել</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proofErr w:type="gramStart"/>
            <w:r w:rsidRPr="00A853B4">
              <w:rPr>
                <w:rFonts w:cs="Sylfaen"/>
                <w:color w:val="000000"/>
                <w:sz w:val="20"/>
                <w:szCs w:val="20"/>
              </w:rPr>
              <w:t>բարեգործական</w:t>
            </w:r>
            <w:proofErr w:type="gramEnd"/>
            <w:r w:rsidRPr="00A853B4">
              <w:rPr>
                <w:color w:val="000000"/>
                <w:sz w:val="20"/>
                <w:szCs w:val="20"/>
              </w:rPr>
              <w:t xml:space="preserve">, </w:t>
            </w:r>
            <w:r w:rsidRPr="00A853B4">
              <w:rPr>
                <w:rFonts w:cs="Sylfaen"/>
                <w:color w:val="000000"/>
                <w:sz w:val="20"/>
                <w:szCs w:val="20"/>
              </w:rPr>
              <w:t>հա</w:t>
            </w:r>
            <w:r w:rsidRPr="00A853B4">
              <w:rPr>
                <w:color w:val="000000"/>
                <w:sz w:val="20"/>
                <w:szCs w:val="20"/>
              </w:rPr>
              <w:t>u</w:t>
            </w:r>
            <w:r w:rsidRPr="00A853B4">
              <w:rPr>
                <w:rFonts w:cs="Sylfaen"/>
                <w:color w:val="000000"/>
                <w:sz w:val="20"/>
                <w:szCs w:val="20"/>
              </w:rPr>
              <w:t>արակական</w:t>
            </w:r>
            <w:r w:rsidRPr="00A853B4">
              <w:rPr>
                <w:color w:val="000000"/>
                <w:sz w:val="20"/>
                <w:szCs w:val="20"/>
              </w:rPr>
              <w:t xml:space="preserve"> </w:t>
            </w:r>
            <w:r w:rsidRPr="00A853B4">
              <w:rPr>
                <w:rFonts w:cs="Sylfaen"/>
                <w:color w:val="000000"/>
                <w:sz w:val="20"/>
                <w:szCs w:val="20"/>
              </w:rPr>
              <w:t>կազմակերպություններին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հիմնադրամներին</w:t>
            </w:r>
            <w:r w:rsidRPr="00A853B4">
              <w:rPr>
                <w:color w:val="000000"/>
                <w:sz w:val="20"/>
                <w:szCs w:val="20"/>
              </w:rPr>
              <w:t xml:space="preserve">` </w:t>
            </w:r>
            <w:r w:rsidRPr="00A853B4">
              <w:rPr>
                <w:rFonts w:cs="Sylfaen"/>
                <w:color w:val="000000"/>
                <w:sz w:val="20"/>
                <w:szCs w:val="20"/>
              </w:rPr>
              <w:t>իրենց</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ձեռնարկատիրության</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չկապված</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4</w:t>
            </w:r>
            <w:r w:rsidRPr="00A853B4">
              <w:rPr>
                <w:color w:val="000000"/>
                <w:sz w:val="20"/>
                <w:szCs w:val="20"/>
              </w:rPr>
              <w:t xml:space="preserve">) </w:t>
            </w:r>
            <w:proofErr w:type="gramStart"/>
            <w:r w:rsidRPr="00A853B4">
              <w:rPr>
                <w:rFonts w:cs="Sylfaen"/>
                <w:color w:val="000000"/>
                <w:sz w:val="20"/>
                <w:szCs w:val="20"/>
              </w:rPr>
              <w:t>էներգետիկայի</w:t>
            </w:r>
            <w:proofErr w:type="gramEnd"/>
            <w:r w:rsidRPr="00A853B4">
              <w:rPr>
                <w:color w:val="000000"/>
                <w:sz w:val="20"/>
                <w:szCs w:val="20"/>
              </w:rPr>
              <w:t xml:space="preserve">, </w:t>
            </w:r>
            <w:r w:rsidRPr="00A853B4">
              <w:rPr>
                <w:rFonts w:cs="Sylfaen"/>
                <w:color w:val="000000"/>
                <w:sz w:val="20"/>
                <w:szCs w:val="20"/>
              </w:rPr>
              <w:t>կապի</w:t>
            </w:r>
            <w:r w:rsidRPr="00A853B4">
              <w:rPr>
                <w:color w:val="000000"/>
                <w:sz w:val="20"/>
                <w:szCs w:val="20"/>
              </w:rPr>
              <w:t xml:space="preserve">, </w:t>
            </w:r>
            <w:r w:rsidRPr="00A853B4">
              <w:rPr>
                <w:rFonts w:cs="Sylfaen"/>
                <w:color w:val="000000"/>
                <w:sz w:val="20"/>
                <w:szCs w:val="20"/>
              </w:rPr>
              <w:t>տրան</w:t>
            </w:r>
            <w:r w:rsidRPr="00A853B4">
              <w:rPr>
                <w:color w:val="000000"/>
                <w:sz w:val="20"/>
                <w:szCs w:val="20"/>
              </w:rPr>
              <w:t>u</w:t>
            </w:r>
            <w:r w:rsidRPr="00A853B4">
              <w:rPr>
                <w:rFonts w:cs="Sylfaen"/>
                <w:color w:val="000000"/>
                <w:sz w:val="20"/>
                <w:szCs w:val="20"/>
              </w:rPr>
              <w:t>պորտի</w:t>
            </w:r>
            <w:r w:rsidRPr="00A853B4">
              <w:rPr>
                <w:color w:val="000000"/>
                <w:sz w:val="20"/>
                <w:szCs w:val="20"/>
              </w:rPr>
              <w:t xml:space="preserve">, </w:t>
            </w:r>
            <w:r w:rsidRPr="00A853B4">
              <w:rPr>
                <w:rFonts w:cs="Sylfaen"/>
                <w:color w:val="000000"/>
                <w:sz w:val="20"/>
                <w:szCs w:val="20"/>
              </w:rPr>
              <w:t>կոմունալ</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w:t>
            </w:r>
            <w:r w:rsidRPr="00A853B4">
              <w:rPr>
                <w:color w:val="000000"/>
                <w:sz w:val="20"/>
                <w:szCs w:val="20"/>
              </w:rPr>
              <w:t>u</w:t>
            </w:r>
            <w:r w:rsidRPr="00A853B4">
              <w:rPr>
                <w:rFonts w:cs="Sylfaen"/>
                <w:color w:val="000000"/>
                <w:sz w:val="20"/>
                <w:szCs w:val="20"/>
              </w:rPr>
              <w:t>խան</w:t>
            </w:r>
            <w:r w:rsidRPr="00A853B4">
              <w:rPr>
                <w:color w:val="000000"/>
                <w:sz w:val="20"/>
                <w:szCs w:val="20"/>
              </w:rPr>
              <w:t xml:space="preserve"> </w:t>
            </w:r>
            <w:r w:rsidRPr="00A853B4">
              <w:rPr>
                <w:rFonts w:cs="Sylfaen"/>
                <w:color w:val="000000"/>
                <w:sz w:val="20"/>
                <w:szCs w:val="20"/>
              </w:rPr>
              <w:t>գծային</w:t>
            </w:r>
            <w:r w:rsidRPr="00A853B4">
              <w:rPr>
                <w:color w:val="000000"/>
                <w:sz w:val="20"/>
                <w:szCs w:val="20"/>
              </w:rPr>
              <w:t xml:space="preserve"> </w:t>
            </w:r>
            <w:r w:rsidRPr="00A853B4">
              <w:rPr>
                <w:rFonts w:cs="Sylfaen"/>
                <w:color w:val="000000"/>
                <w:sz w:val="20"/>
                <w:szCs w:val="20"/>
              </w:rPr>
              <w:t>ենթակառուցվածքների</w:t>
            </w:r>
            <w:r w:rsidRPr="00A853B4">
              <w:rPr>
                <w:color w:val="000000"/>
                <w:sz w:val="20"/>
                <w:szCs w:val="20"/>
              </w:rPr>
              <w:t xml:space="preserve">, </w:t>
            </w:r>
            <w:r w:rsidRPr="00A853B4">
              <w:rPr>
                <w:rFonts w:cs="Sylfaen"/>
                <w:color w:val="000000"/>
                <w:sz w:val="20"/>
                <w:szCs w:val="20"/>
              </w:rPr>
              <w:t>ինչպե</w:t>
            </w:r>
            <w:r w:rsidRPr="00A853B4">
              <w:rPr>
                <w:color w:val="000000"/>
                <w:sz w:val="20"/>
                <w:szCs w:val="20"/>
              </w:rPr>
              <w:t xml:space="preserve">u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ցանկացած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բնական</w:t>
            </w:r>
            <w:r w:rsidRPr="00A853B4">
              <w:rPr>
                <w:color w:val="000000"/>
                <w:sz w:val="20"/>
                <w:szCs w:val="20"/>
              </w:rPr>
              <w:t xml:space="preserve"> </w:t>
            </w:r>
            <w:r w:rsidRPr="00A853B4">
              <w:rPr>
                <w:rFonts w:cs="Sylfaen"/>
                <w:color w:val="000000"/>
                <w:sz w:val="20"/>
                <w:szCs w:val="20"/>
              </w:rPr>
              <w:t>մենաշնորհային</w:t>
            </w:r>
            <w:r w:rsidRPr="00A853B4">
              <w:rPr>
                <w:color w:val="000000"/>
                <w:sz w:val="20"/>
                <w:szCs w:val="20"/>
              </w:rPr>
              <w:t xml:space="preserve"> </w:t>
            </w:r>
            <w:r w:rsidRPr="00A853B4">
              <w:rPr>
                <w:rFonts w:cs="Sylfaen"/>
                <w:color w:val="000000"/>
                <w:sz w:val="20"/>
                <w:szCs w:val="20"/>
              </w:rPr>
              <w:t>ոլորտի</w:t>
            </w:r>
            <w:r w:rsidRPr="00A853B4">
              <w:rPr>
                <w:color w:val="000000"/>
                <w:sz w:val="20"/>
                <w:szCs w:val="20"/>
              </w:rPr>
              <w:t xml:space="preserve"> </w:t>
            </w:r>
            <w:r w:rsidRPr="00A853B4">
              <w:rPr>
                <w:rFonts w:cs="Sylfaen"/>
                <w:color w:val="000000"/>
                <w:sz w:val="20"/>
                <w:szCs w:val="20"/>
              </w:rPr>
              <w:t>հիմնական</w:t>
            </w:r>
            <w:r w:rsidRPr="00A853B4">
              <w:rPr>
                <w:color w:val="000000"/>
                <w:sz w:val="20"/>
                <w:szCs w:val="20"/>
              </w:rPr>
              <w:t xml:space="preserve"> </w:t>
            </w:r>
            <w:r w:rsidRPr="00A853B4">
              <w:rPr>
                <w:rFonts w:cs="Sylfaen"/>
                <w:color w:val="000000"/>
                <w:sz w:val="20"/>
                <w:szCs w:val="20"/>
              </w:rPr>
              <w:t>գործունեությանն</w:t>
            </w:r>
            <w:r w:rsidRPr="00A853B4">
              <w:rPr>
                <w:color w:val="000000"/>
                <w:sz w:val="20"/>
                <w:szCs w:val="20"/>
              </w:rPr>
              <w:t xml:space="preserve"> </w:t>
            </w:r>
            <w:r w:rsidRPr="00A853B4">
              <w:rPr>
                <w:rFonts w:cs="Sylfaen"/>
                <w:color w:val="000000"/>
                <w:sz w:val="20"/>
                <w:szCs w:val="20"/>
              </w:rPr>
              <w:t>առնչվող</w:t>
            </w:r>
            <w:r w:rsidRPr="00A853B4">
              <w:rPr>
                <w:color w:val="000000"/>
                <w:sz w:val="20"/>
                <w:szCs w:val="20"/>
              </w:rPr>
              <w:t xml:space="preserve"> o</w:t>
            </w:r>
            <w:r w:rsidRPr="00A853B4">
              <w:rPr>
                <w:rFonts w:cs="Sylfaen"/>
                <w:color w:val="000000"/>
                <w:sz w:val="20"/>
                <w:szCs w:val="20"/>
              </w:rPr>
              <w:t>բյեկտների</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o</w:t>
            </w:r>
            <w:r w:rsidRPr="00A853B4">
              <w:rPr>
                <w:rFonts w:cs="Sylfaen"/>
                <w:color w:val="000000"/>
                <w:sz w:val="20"/>
                <w:szCs w:val="20"/>
              </w:rPr>
              <w:t>ժանդակ</w:t>
            </w:r>
            <w:r w:rsidRPr="00A853B4">
              <w:rPr>
                <w:color w:val="000000"/>
                <w:sz w:val="20"/>
                <w:szCs w:val="20"/>
              </w:rPr>
              <w:t xml:space="preserve"> </w:t>
            </w:r>
            <w:r w:rsidRPr="00A853B4">
              <w:rPr>
                <w:rFonts w:cs="Sylfaen"/>
                <w:color w:val="000000"/>
                <w:sz w:val="20"/>
                <w:szCs w:val="20"/>
              </w:rPr>
              <w:t>կառույցներ</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5</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դրությամբ</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մա</w:t>
            </w:r>
            <w:r w:rsidRPr="00A853B4">
              <w:rPr>
                <w:color w:val="000000"/>
                <w:sz w:val="20"/>
                <w:szCs w:val="20"/>
              </w:rPr>
              <w:t>u</w:t>
            </w:r>
            <w:r w:rsidRPr="00A853B4">
              <w:rPr>
                <w:rFonts w:cs="Sylfaen"/>
                <w:color w:val="000000"/>
                <w:sz w:val="20"/>
                <w:szCs w:val="20"/>
              </w:rPr>
              <w:t>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հող</w:t>
            </w:r>
            <w:r w:rsidRPr="00A853B4">
              <w:rPr>
                <w:color w:val="000000"/>
                <w:sz w:val="20"/>
                <w:szCs w:val="20"/>
              </w:rPr>
              <w:t>o</w:t>
            </w:r>
            <w:r w:rsidRPr="00A853B4">
              <w:rPr>
                <w:rFonts w:cs="Sylfaen"/>
                <w:color w:val="000000"/>
                <w:sz w:val="20"/>
                <w:szCs w:val="20"/>
              </w:rPr>
              <w:t>գտագործողի</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նախկին</w:t>
            </w:r>
            <w:r w:rsidRPr="00A853B4">
              <w:rPr>
                <w:color w:val="000000"/>
                <w:sz w:val="20"/>
                <w:szCs w:val="20"/>
              </w:rPr>
              <w:t xml:space="preserve"> </w:t>
            </w:r>
            <w:r w:rsidRPr="00A853B4">
              <w:rPr>
                <w:rFonts w:cs="Sylfaen"/>
                <w:color w:val="000000"/>
                <w:sz w:val="20"/>
                <w:szCs w:val="20"/>
              </w:rPr>
              <w:t>հող</w:t>
            </w:r>
            <w:r w:rsidRPr="00A853B4">
              <w:rPr>
                <w:color w:val="000000"/>
                <w:sz w:val="20"/>
                <w:szCs w:val="20"/>
              </w:rPr>
              <w:t>o</w:t>
            </w:r>
            <w:r w:rsidRPr="00A853B4">
              <w:rPr>
                <w:rFonts w:cs="Sylfaen"/>
                <w:color w:val="000000"/>
                <w:sz w:val="20"/>
                <w:szCs w:val="20"/>
              </w:rPr>
              <w:t>գտագործողի</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դադարեցվելուց</w:t>
            </w:r>
            <w:r w:rsidRPr="00A853B4">
              <w:rPr>
                <w:color w:val="000000"/>
                <w:sz w:val="20"/>
                <w:szCs w:val="20"/>
              </w:rPr>
              <w:t xml:space="preserve"> </w:t>
            </w:r>
            <w:r w:rsidRPr="00A853B4">
              <w:rPr>
                <w:rFonts w:cs="Sylfaen"/>
                <w:color w:val="000000"/>
                <w:sz w:val="20"/>
                <w:szCs w:val="20"/>
              </w:rPr>
              <w:lastRenderedPageBreak/>
              <w:t>հետո</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6</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դրությամբ</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քաղաքացիներին</w:t>
            </w:r>
            <w:r w:rsidRPr="00A853B4">
              <w:rPr>
                <w:color w:val="000000"/>
                <w:sz w:val="20"/>
                <w:szCs w:val="20"/>
              </w:rPr>
              <w:t xml:space="preserve"> o</w:t>
            </w:r>
            <w:r w:rsidRPr="00A853B4">
              <w:rPr>
                <w:rFonts w:cs="Sylfaen"/>
                <w:color w:val="000000"/>
                <w:sz w:val="20"/>
                <w:szCs w:val="20"/>
              </w:rPr>
              <w:t>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երը</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w:t>
            </w:r>
            <w:r w:rsidRPr="00A853B4">
              <w:rPr>
                <w:color w:val="000000"/>
                <w:sz w:val="20"/>
                <w:szCs w:val="20"/>
              </w:rPr>
              <w:t>u</w:t>
            </w:r>
            <w:r w:rsidRPr="00A853B4">
              <w:rPr>
                <w:rFonts w:cs="Sylfaen"/>
                <w:color w:val="000000"/>
                <w:sz w:val="20"/>
                <w:szCs w:val="20"/>
              </w:rPr>
              <w:t>ացող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փոխանակման</w:t>
            </w:r>
            <w:r w:rsidRPr="00A853B4">
              <w:rPr>
                <w:color w:val="000000"/>
                <w:sz w:val="20"/>
                <w:szCs w:val="20"/>
              </w:rPr>
              <w:t xml:space="preserve"> </w:t>
            </w:r>
            <w:r w:rsidRPr="00A853B4">
              <w:rPr>
                <w:rFonts w:cs="Sylfaen"/>
                <w:color w:val="000000"/>
                <w:sz w:val="20"/>
                <w:szCs w:val="20"/>
              </w:rPr>
              <w:t>անհրաժեշտություն</w:t>
            </w:r>
            <w:r w:rsidRPr="00A853B4">
              <w:rPr>
                <w:color w:val="000000"/>
                <w:sz w:val="20"/>
                <w:szCs w:val="20"/>
              </w:rPr>
              <w:t xml:space="preserve"> </w:t>
            </w:r>
            <w:r w:rsidRPr="00A853B4">
              <w:rPr>
                <w:rFonts w:cs="Sylfaen"/>
                <w:color w:val="000000"/>
                <w:sz w:val="20"/>
                <w:szCs w:val="20"/>
              </w:rPr>
              <w:t>առաջանալի</w:t>
            </w:r>
            <w:r w:rsidRPr="00A853B4">
              <w:rPr>
                <w:color w:val="000000"/>
                <w:sz w:val="20"/>
                <w:szCs w:val="20"/>
              </w:rPr>
              <w:t>u.</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7</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որոշմամբ</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մարզպետների</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 xml:space="preserve"> </w:t>
            </w:r>
            <w:r w:rsidRPr="00A853B4">
              <w:rPr>
                <w:rFonts w:cs="Sylfaen"/>
                <w:color w:val="000000"/>
                <w:sz w:val="20"/>
                <w:szCs w:val="20"/>
              </w:rPr>
              <w:t>ներկայացմամբ</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color w:val="000000"/>
                <w:sz w:val="20"/>
                <w:szCs w:val="20"/>
              </w:rPr>
              <w:lastRenderedPageBreak/>
              <w:t xml:space="preserve">33.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համայնքների</w:t>
            </w:r>
            <w:r w:rsidRPr="00A853B4">
              <w:rPr>
                <w:color w:val="000000"/>
                <w:sz w:val="20"/>
                <w:szCs w:val="20"/>
              </w:rPr>
              <w:t xml:space="preserve"> </w:t>
            </w:r>
            <w:r w:rsidRPr="00A853B4">
              <w:rPr>
                <w:rFonts w:cs="Sylfaen"/>
                <w:color w:val="000000"/>
                <w:sz w:val="20"/>
                <w:szCs w:val="20"/>
              </w:rPr>
              <w:t>ղեկավարների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ստեղծվում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հանձնաժողովներ</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34.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հանձնաժողովներն</w:t>
            </w:r>
            <w:r w:rsidRPr="00A853B4">
              <w:rPr>
                <w:color w:val="000000"/>
                <w:sz w:val="20"/>
                <w:szCs w:val="20"/>
              </w:rPr>
              <w:t xml:space="preserve"> </w:t>
            </w:r>
            <w:r w:rsidRPr="00A853B4">
              <w:rPr>
                <w:rFonts w:cs="Sylfaen"/>
                <w:color w:val="000000"/>
                <w:sz w:val="20"/>
                <w:szCs w:val="20"/>
              </w:rPr>
              <w:t>ստեղծվում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գլխավորությամբ</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ընդգրկվում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աշխատակազմի</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մասնագետներ</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անդամներ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մարզպետարանի</w:t>
            </w:r>
            <w:r w:rsidRPr="00A853B4">
              <w:rPr>
                <w:color w:val="000000"/>
                <w:sz w:val="20"/>
                <w:szCs w:val="20"/>
              </w:rPr>
              <w:t xml:space="preserve"> </w:t>
            </w:r>
            <w:r w:rsidRPr="00A853B4">
              <w:rPr>
                <w:rFonts w:cs="Sylfaen"/>
                <w:color w:val="000000"/>
                <w:sz w:val="20"/>
                <w:szCs w:val="20"/>
              </w:rPr>
              <w:t>ներկայացուցիչներ</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35.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 xml:space="preserve"> </w:t>
            </w:r>
            <w:r w:rsidRPr="00A853B4">
              <w:rPr>
                <w:rFonts w:cs="Sylfaen"/>
                <w:color w:val="000000"/>
                <w:sz w:val="20"/>
                <w:szCs w:val="20"/>
              </w:rPr>
              <w:t>ձևակերպվում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արձանագրությամբ</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lastRenderedPageBreak/>
              <w:t>Արձանագրությունն</w:t>
            </w:r>
            <w:r w:rsidRPr="00A853B4">
              <w:rPr>
                <w:color w:val="000000"/>
                <w:sz w:val="20"/>
                <w:szCs w:val="20"/>
              </w:rPr>
              <w:t xml:space="preserve"> </w:t>
            </w:r>
            <w:r w:rsidRPr="00A853B4">
              <w:rPr>
                <w:rFonts w:cs="Sylfaen"/>
                <w:color w:val="000000"/>
                <w:sz w:val="20"/>
                <w:szCs w:val="20"/>
              </w:rPr>
              <w:t>ստորագրվում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հանձնաժողովի</w:t>
            </w:r>
            <w:r w:rsidRPr="00A853B4">
              <w:rPr>
                <w:color w:val="000000"/>
                <w:sz w:val="20"/>
                <w:szCs w:val="20"/>
              </w:rPr>
              <w:t xml:space="preserve"> </w:t>
            </w:r>
            <w:r w:rsidRPr="00A853B4">
              <w:rPr>
                <w:rFonts w:cs="Sylfaen"/>
                <w:color w:val="000000"/>
                <w:sz w:val="20"/>
                <w:szCs w:val="20"/>
              </w:rPr>
              <w:t>անդամների</w:t>
            </w:r>
            <w:r w:rsidRPr="00A853B4">
              <w:rPr>
                <w:color w:val="000000"/>
                <w:sz w:val="20"/>
                <w:szCs w:val="20"/>
              </w:rPr>
              <w:t xml:space="preserve">,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հաղթողի</w:t>
            </w:r>
            <w:r w:rsidRPr="00A853B4">
              <w:rPr>
                <w:color w:val="000000"/>
                <w:sz w:val="20"/>
                <w:szCs w:val="20"/>
              </w:rPr>
              <w:t xml:space="preserve">, </w:t>
            </w:r>
            <w:r w:rsidRPr="00A853B4">
              <w:rPr>
                <w:rFonts w:cs="Sylfaen"/>
                <w:color w:val="000000"/>
                <w:sz w:val="20"/>
                <w:szCs w:val="20"/>
              </w:rPr>
              <w:t>ցանկության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մասնակիցների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որոշելիս</w:t>
            </w:r>
            <w:r w:rsidRPr="00A853B4">
              <w:rPr>
                <w:color w:val="000000"/>
                <w:sz w:val="20"/>
                <w:szCs w:val="20"/>
              </w:rPr>
              <w:t xml:space="preserve">` </w:t>
            </w:r>
            <w:r w:rsidRPr="00A853B4">
              <w:rPr>
                <w:rFonts w:cs="Sylfaen"/>
                <w:color w:val="000000"/>
                <w:sz w:val="20"/>
                <w:szCs w:val="20"/>
              </w:rPr>
              <w:t>առաջացած</w:t>
            </w:r>
            <w:r w:rsidRPr="00A853B4">
              <w:rPr>
                <w:color w:val="000000"/>
                <w:sz w:val="20"/>
                <w:szCs w:val="20"/>
              </w:rPr>
              <w:t xml:space="preserve"> </w:t>
            </w:r>
            <w:r w:rsidRPr="00A853B4">
              <w:rPr>
                <w:rFonts w:cs="Sylfaen"/>
                <w:color w:val="000000"/>
                <w:sz w:val="20"/>
                <w:szCs w:val="20"/>
              </w:rPr>
              <w:t>հարցերը</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արձանագրության</w:t>
            </w:r>
            <w:r w:rsidRPr="00A853B4">
              <w:rPr>
                <w:color w:val="000000"/>
                <w:sz w:val="20"/>
                <w:szCs w:val="20"/>
              </w:rPr>
              <w:t xml:space="preserve"> </w:t>
            </w:r>
            <w:r w:rsidRPr="00A853B4">
              <w:rPr>
                <w:rFonts w:cs="Sylfaen"/>
                <w:color w:val="000000"/>
                <w:sz w:val="20"/>
                <w:szCs w:val="20"/>
              </w:rPr>
              <w:t>մեջ</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հատուկ</w:t>
            </w:r>
            <w:r w:rsidRPr="00A853B4">
              <w:rPr>
                <w:color w:val="000000"/>
                <w:sz w:val="20"/>
                <w:szCs w:val="20"/>
              </w:rPr>
              <w:t xml:space="preserve"> </w:t>
            </w:r>
            <w:r w:rsidRPr="00A853B4">
              <w:rPr>
                <w:rFonts w:cs="Sylfaen"/>
                <w:color w:val="000000"/>
                <w:sz w:val="20"/>
                <w:szCs w:val="20"/>
              </w:rPr>
              <w:t>կարծիք</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Արձանագրության</w:t>
            </w:r>
            <w:r w:rsidRPr="00A853B4">
              <w:rPr>
                <w:color w:val="000000"/>
                <w:sz w:val="20"/>
                <w:szCs w:val="20"/>
              </w:rPr>
              <w:t xml:space="preserve"> </w:t>
            </w:r>
            <w:r w:rsidRPr="00A853B4">
              <w:rPr>
                <w:rFonts w:cs="Sylfaen"/>
                <w:color w:val="000000"/>
                <w:sz w:val="20"/>
                <w:szCs w:val="20"/>
              </w:rPr>
              <w:t>մեջ</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w:t>
            </w:r>
            <w:r w:rsidRPr="00A853B4">
              <w:rPr>
                <w:color w:val="000000"/>
                <w:sz w:val="20"/>
                <w:szCs w:val="20"/>
              </w:rPr>
              <w:t xml:space="preserve"> </w:t>
            </w:r>
            <w:r w:rsidRPr="00A853B4">
              <w:rPr>
                <w:rFonts w:cs="Sylfaen"/>
                <w:color w:val="000000"/>
                <w:sz w:val="20"/>
                <w:szCs w:val="20"/>
              </w:rPr>
              <w:t>տվյալները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վարձակալության</w:t>
            </w:r>
            <w:r w:rsidRPr="00A853B4">
              <w:rPr>
                <w:rFonts w:ascii="Times New Roman" w:hAnsi="Times New Roman"/>
                <w:color w:val="000000"/>
                <w:sz w:val="20"/>
                <w:szCs w:val="20"/>
              </w:rPr>
              <w:t> </w:t>
            </w:r>
            <w:r w:rsidRPr="00A853B4">
              <w:rPr>
                <w:rFonts w:cs="Sylfaen"/>
                <w:color w:val="000000"/>
                <w:sz w:val="20"/>
                <w:szCs w:val="20"/>
              </w:rPr>
              <w:t>ժամկետները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վարձավճարի</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չափերը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նշանակությունը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պայմանները</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տրվող</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մյուս</w:t>
            </w:r>
            <w:r w:rsidRPr="00A853B4">
              <w:rPr>
                <w:color w:val="000000"/>
                <w:sz w:val="20"/>
                <w:szCs w:val="20"/>
              </w:rPr>
              <w:t xml:space="preserve"> </w:t>
            </w:r>
            <w:r w:rsidRPr="00A853B4">
              <w:rPr>
                <w:rFonts w:cs="Sylfaen"/>
                <w:color w:val="000000"/>
                <w:sz w:val="20"/>
                <w:szCs w:val="20"/>
              </w:rPr>
              <w:t>պայմանները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36.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հաղթած</w:t>
            </w:r>
            <w:r w:rsidRPr="00A853B4">
              <w:rPr>
                <w:color w:val="000000"/>
                <w:sz w:val="20"/>
                <w:szCs w:val="20"/>
              </w:rPr>
              <w:t xml:space="preserve"> </w:t>
            </w:r>
            <w:r w:rsidRPr="00A853B4">
              <w:rPr>
                <w:rFonts w:cs="Sylfaen"/>
                <w:color w:val="000000"/>
                <w:sz w:val="20"/>
                <w:szCs w:val="20"/>
              </w:rPr>
              <w:t>անձն</w:t>
            </w:r>
            <w:r w:rsidRPr="00A853B4">
              <w:rPr>
                <w:color w:val="000000"/>
                <w:sz w:val="20"/>
                <w:szCs w:val="20"/>
              </w:rPr>
              <w:t xml:space="preserve"> </w:t>
            </w:r>
            <w:r w:rsidRPr="00A853B4">
              <w:rPr>
                <w:rFonts w:cs="Sylfaen"/>
                <w:color w:val="000000"/>
                <w:sz w:val="20"/>
                <w:szCs w:val="20"/>
              </w:rPr>
              <w:t>արձանագրությունը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պայմանագիրն</w:t>
            </w:r>
            <w:r w:rsidRPr="00A853B4">
              <w:rPr>
                <w:color w:val="000000"/>
                <w:sz w:val="20"/>
                <w:szCs w:val="20"/>
              </w:rPr>
              <w:t xml:space="preserve"> </w:t>
            </w:r>
            <w:r w:rsidRPr="00A853B4">
              <w:rPr>
                <w:rFonts w:cs="Sylfaen"/>
                <w:color w:val="000000"/>
                <w:sz w:val="20"/>
                <w:szCs w:val="20"/>
              </w:rPr>
              <w:t>ստորագրելուց</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զրկվում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մրցույթը</w:t>
            </w:r>
            <w:r w:rsidRPr="00A853B4">
              <w:rPr>
                <w:color w:val="000000"/>
                <w:sz w:val="20"/>
                <w:szCs w:val="20"/>
              </w:rPr>
              <w:t xml:space="preserve"> </w:t>
            </w:r>
            <w:r w:rsidRPr="00A853B4">
              <w:rPr>
                <w:rFonts w:cs="Sylfaen"/>
                <w:color w:val="000000"/>
                <w:sz w:val="20"/>
                <w:szCs w:val="20"/>
              </w:rPr>
              <w:t>չկայանալու</w:t>
            </w:r>
            <w:r w:rsidRPr="00A853B4">
              <w:rPr>
                <w:color w:val="000000"/>
                <w:sz w:val="20"/>
                <w:szCs w:val="20"/>
              </w:rPr>
              <w:t xml:space="preserve"> </w:t>
            </w:r>
            <w:r w:rsidRPr="00A853B4">
              <w:rPr>
                <w:rFonts w:cs="Sylfaen"/>
                <w:color w:val="000000"/>
                <w:sz w:val="20"/>
                <w:szCs w:val="20"/>
              </w:rPr>
              <w:t>պարագայում</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վարձակալելու</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բերելու</w:t>
            </w:r>
            <w:r w:rsidRPr="00A853B4">
              <w:rPr>
                <w:color w:val="000000"/>
                <w:sz w:val="20"/>
                <w:szCs w:val="20"/>
              </w:rPr>
              <w:t>)</w:t>
            </w:r>
            <w:r w:rsidRPr="00A853B4">
              <w:rPr>
                <w:rFonts w:ascii="Times New Roman" w:hAnsi="Times New Roman"/>
                <w:color w:val="000000"/>
                <w:sz w:val="20"/>
                <w:szCs w:val="20"/>
              </w:rPr>
              <w:t> </w:t>
            </w:r>
            <w:r w:rsidRPr="00A853B4">
              <w:rPr>
                <w:rFonts w:cs="Sylfaen"/>
                <w:color w:val="000000"/>
                <w:sz w:val="20"/>
                <w:szCs w:val="20"/>
              </w:rPr>
              <w:t>իրավունքից</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կրկնամրցույթը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կայանում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ներկայացված</w:t>
            </w:r>
            <w:r w:rsidRPr="00A853B4">
              <w:rPr>
                <w:color w:val="000000"/>
                <w:sz w:val="20"/>
                <w:szCs w:val="20"/>
              </w:rPr>
              <w:t xml:space="preserve"> </w:t>
            </w:r>
            <w:r w:rsidRPr="00A853B4">
              <w:rPr>
                <w:rFonts w:cs="Sylfaen"/>
                <w:color w:val="000000"/>
                <w:sz w:val="20"/>
                <w:szCs w:val="20"/>
              </w:rPr>
              <w:t>լինելու</w:t>
            </w:r>
            <w:r w:rsidRPr="00A853B4">
              <w:rPr>
                <w:color w:val="000000"/>
                <w:sz w:val="20"/>
                <w:szCs w:val="20"/>
              </w:rPr>
              <w:t xml:space="preserve"> </w:t>
            </w:r>
            <w:r w:rsidRPr="00A853B4">
              <w:rPr>
                <w:rFonts w:cs="Sylfaen"/>
                <w:color w:val="000000"/>
                <w:sz w:val="20"/>
                <w:szCs w:val="20"/>
              </w:rPr>
              <w:t>պատճառով</w:t>
            </w:r>
            <w:r w:rsidRPr="00A853B4">
              <w:rPr>
                <w:color w:val="000000"/>
                <w:sz w:val="20"/>
                <w:szCs w:val="20"/>
              </w:rPr>
              <w:t xml:space="preserve">, </w:t>
            </w:r>
            <w:r w:rsidRPr="00A853B4">
              <w:rPr>
                <w:rFonts w:cs="Sylfaen"/>
                <w:color w:val="000000"/>
                <w:sz w:val="20"/>
                <w:szCs w:val="20"/>
              </w:rPr>
              <w:t>ապա</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10-</w:t>
            </w:r>
            <w:r w:rsidRPr="00A853B4">
              <w:rPr>
                <w:rFonts w:cs="Sylfaen"/>
                <w:color w:val="000000"/>
                <w:sz w:val="20"/>
                <w:szCs w:val="20"/>
              </w:rPr>
              <w:t>օրյա</w:t>
            </w:r>
            <w:r w:rsidRPr="00A853B4">
              <w:rPr>
                <w:color w:val="000000"/>
                <w:sz w:val="20"/>
                <w:szCs w:val="20"/>
              </w:rPr>
              <w:t xml:space="preserve"> </w:t>
            </w:r>
            <w:r w:rsidRPr="00A853B4">
              <w:rPr>
                <w:rFonts w:cs="Sylfaen"/>
                <w:color w:val="000000"/>
                <w:sz w:val="20"/>
                <w:szCs w:val="20"/>
              </w:rPr>
              <w:t>ժամկետում</w:t>
            </w:r>
            <w:r w:rsidRPr="00A853B4">
              <w:rPr>
                <w:rFonts w:ascii="Times New Roman" w:hAnsi="Times New Roman"/>
                <w:color w:val="000000"/>
                <w:sz w:val="20"/>
                <w:szCs w:val="20"/>
              </w:rPr>
              <w:t> </w:t>
            </w:r>
            <w:r w:rsidRPr="00A853B4">
              <w:rPr>
                <w:rFonts w:cs="Sylfaen"/>
                <w:color w:val="000000"/>
                <w:sz w:val="20"/>
                <w:szCs w:val="20"/>
              </w:rPr>
              <w:t>տրամադրվել</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հերթին</w:t>
            </w:r>
            <w:r w:rsidRPr="00A853B4">
              <w:rPr>
                <w:color w:val="000000"/>
                <w:sz w:val="20"/>
                <w:szCs w:val="20"/>
              </w:rPr>
              <w:t xml:space="preserve"> </w:t>
            </w:r>
            <w:r w:rsidRPr="00A853B4">
              <w:rPr>
                <w:rFonts w:cs="Sylfaen"/>
                <w:color w:val="000000"/>
                <w:sz w:val="20"/>
                <w:szCs w:val="20"/>
              </w:rPr>
              <w:t>հայտը</w:t>
            </w:r>
            <w:r w:rsidRPr="00A853B4">
              <w:rPr>
                <w:color w:val="000000"/>
                <w:sz w:val="20"/>
                <w:szCs w:val="20"/>
              </w:rPr>
              <w:t xml:space="preserve"> </w:t>
            </w:r>
            <w:r w:rsidRPr="00A853B4">
              <w:rPr>
                <w:rFonts w:cs="Sylfaen"/>
                <w:color w:val="000000"/>
                <w:sz w:val="20"/>
                <w:szCs w:val="20"/>
              </w:rPr>
              <w:t>ներկայացնողին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lastRenderedPageBreak/>
              <w:t>տրամադրվել</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մրցույթ</w:t>
            </w:r>
            <w:r w:rsidRPr="00A853B4">
              <w:rPr>
                <w:color w:val="000000"/>
                <w:sz w:val="20"/>
                <w:szCs w:val="20"/>
              </w:rPr>
              <w:t xml:space="preserve"> </w:t>
            </w:r>
            <w:r w:rsidRPr="00A853B4">
              <w:rPr>
                <w:rFonts w:cs="Sylfaen"/>
                <w:color w:val="000000"/>
                <w:sz w:val="20"/>
                <w:szCs w:val="20"/>
              </w:rPr>
              <w:t>հայտարարելով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37.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մրցույթներով</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վարձավճարի</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մեկնարկային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սահմանվում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չպետք</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պակաս</w:t>
            </w:r>
            <w:r w:rsidRPr="00A853B4">
              <w:rPr>
                <w:color w:val="000000"/>
                <w:sz w:val="20"/>
                <w:szCs w:val="20"/>
              </w:rPr>
              <w:t xml:space="preserve"> </w:t>
            </w:r>
            <w:r w:rsidRPr="00A853B4">
              <w:rPr>
                <w:rFonts w:cs="Sylfaen"/>
                <w:color w:val="000000"/>
                <w:sz w:val="20"/>
                <w:szCs w:val="20"/>
              </w:rPr>
              <w:t>լինի</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հարկի</w:t>
            </w:r>
            <w:r w:rsidRPr="00A853B4">
              <w:rPr>
                <w:color w:val="000000"/>
                <w:sz w:val="20"/>
                <w:szCs w:val="20"/>
              </w:rPr>
              <w:t xml:space="preserve"> </w:t>
            </w:r>
            <w:r w:rsidRPr="00A853B4">
              <w:rPr>
                <w:rFonts w:cs="Sylfaen"/>
                <w:color w:val="000000"/>
                <w:sz w:val="20"/>
                <w:szCs w:val="20"/>
              </w:rPr>
              <w:t>տարեկան</w:t>
            </w:r>
            <w:r w:rsidRPr="00A853B4">
              <w:rPr>
                <w:color w:val="000000"/>
                <w:sz w:val="20"/>
                <w:szCs w:val="20"/>
              </w:rPr>
              <w:t xml:space="preserve"> </w:t>
            </w:r>
            <w:r w:rsidRPr="00A853B4">
              <w:rPr>
                <w:rFonts w:cs="Sylfaen"/>
                <w:color w:val="000000"/>
                <w:sz w:val="20"/>
                <w:szCs w:val="20"/>
              </w:rPr>
              <w:t>դրույքաչափից</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b/>
                <w:sz w:val="20"/>
                <w:szCs w:val="20"/>
              </w:rPr>
            </w:pPr>
            <w:r>
              <w:rPr>
                <w:rFonts w:cs="Sylfaen"/>
                <w:color w:val="000000"/>
                <w:sz w:val="20"/>
                <w:szCs w:val="20"/>
              </w:rPr>
              <w:t xml:space="preserve">38.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հողաշինարարական</w:t>
            </w:r>
            <w:r w:rsidRPr="00A853B4">
              <w:rPr>
                <w:color w:val="000000"/>
                <w:sz w:val="20"/>
                <w:szCs w:val="20"/>
              </w:rPr>
              <w:t xml:space="preserve"> </w:t>
            </w:r>
            <w:r w:rsidRPr="00A853B4">
              <w:rPr>
                <w:rFonts w:cs="Sylfaen"/>
                <w:color w:val="000000"/>
                <w:sz w:val="20"/>
                <w:szCs w:val="20"/>
              </w:rPr>
              <w:t>գործ</w:t>
            </w:r>
            <w:r w:rsidRPr="00A853B4">
              <w:rPr>
                <w:color w:val="000000"/>
                <w:sz w:val="20"/>
                <w:szCs w:val="20"/>
              </w:rPr>
              <w:t xml:space="preserve">, </w:t>
            </w:r>
            <w:r w:rsidRPr="00A853B4">
              <w:rPr>
                <w:rFonts w:cs="Sylfaen"/>
                <w:color w:val="000000"/>
                <w:sz w:val="20"/>
                <w:szCs w:val="20"/>
              </w:rPr>
              <w:t>որում</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պայմաններով</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փաստաթղթերը</w:t>
            </w:r>
            <w:r w:rsidRPr="00A853B4">
              <w:rPr>
                <w:b/>
                <w:sz w:val="20"/>
                <w:szCs w:val="20"/>
              </w:rPr>
              <w:t xml:space="preserve"> </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sidRPr="00A853B4">
              <w:rPr>
                <w:rFonts w:ascii="Times New Roman" w:hAnsi="Times New Roman"/>
                <w:color w:val="000000"/>
                <w:sz w:val="20"/>
                <w:szCs w:val="20"/>
              </w:rPr>
              <w:t> </w:t>
            </w:r>
            <w:r>
              <w:rPr>
                <w:rFonts w:ascii="Times New Roman" w:hAnsi="Times New Roman"/>
                <w:color w:val="000000"/>
                <w:sz w:val="20"/>
                <w:szCs w:val="20"/>
              </w:rPr>
              <w:t xml:space="preserve">39.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ընթացիկ</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կազմվող</w:t>
            </w:r>
            <w:r w:rsidRPr="00A853B4">
              <w:rPr>
                <w:color w:val="000000"/>
                <w:sz w:val="20"/>
                <w:szCs w:val="20"/>
              </w:rPr>
              <w:t xml:space="preserve">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ֆոնդի</w:t>
            </w:r>
            <w:r w:rsidRPr="00A853B4">
              <w:rPr>
                <w:color w:val="000000"/>
                <w:sz w:val="20"/>
                <w:szCs w:val="20"/>
              </w:rPr>
              <w:t xml:space="preserve"> </w:t>
            </w:r>
            <w:r w:rsidRPr="00A853B4">
              <w:rPr>
                <w:rFonts w:cs="Sylfaen"/>
                <w:color w:val="000000"/>
                <w:sz w:val="20"/>
                <w:szCs w:val="20"/>
              </w:rPr>
              <w:t>առկայության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բաշխման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հաշվետվությունն</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40.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բաղկացած</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տեքստից</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աղյուսակներից</w:t>
            </w:r>
            <w:r w:rsidRPr="00A853B4">
              <w:rPr>
                <w:color w:val="000000"/>
                <w:sz w:val="20"/>
                <w:szCs w:val="20"/>
              </w:rPr>
              <w:t>:</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հաշվեկշռում</w:t>
            </w:r>
            <w:r w:rsidRPr="00A853B4">
              <w:rPr>
                <w:color w:val="000000"/>
                <w:sz w:val="20"/>
                <w:szCs w:val="20"/>
              </w:rPr>
              <w:t xml:space="preserve"> </w:t>
            </w:r>
            <w:r w:rsidRPr="00A853B4">
              <w:rPr>
                <w:rFonts w:cs="Sylfaen"/>
                <w:color w:val="000000"/>
                <w:sz w:val="20"/>
                <w:szCs w:val="20"/>
              </w:rPr>
              <w:t>արտացոլվում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rFonts w:cs="Sylfaen"/>
                <w:color w:val="000000"/>
                <w:sz w:val="20"/>
                <w:szCs w:val="20"/>
              </w:rPr>
              <w:t>հողային ֆոնդն</w:t>
            </w:r>
            <w:r w:rsidRPr="00A853B4">
              <w:rPr>
                <w:color w:val="000000"/>
                <w:sz w:val="20"/>
                <w:szCs w:val="20"/>
              </w:rPr>
              <w:t xml:space="preserve"> </w:t>
            </w:r>
            <w:r w:rsidRPr="00A853B4">
              <w:rPr>
                <w:rFonts w:cs="Sylfaen"/>
                <w:color w:val="000000"/>
                <w:sz w:val="20"/>
                <w:szCs w:val="20"/>
              </w:rPr>
              <w:t>ըստ</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սուբյեկտների</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ձևերի</w:t>
            </w:r>
            <w:r w:rsidRPr="00A853B4">
              <w:rPr>
                <w:color w:val="000000"/>
                <w:sz w:val="20"/>
                <w:szCs w:val="20"/>
              </w:rPr>
              <w:t xml:space="preserve">` </w:t>
            </w:r>
            <w:r w:rsidRPr="00A853B4">
              <w:rPr>
                <w:rFonts w:cs="Sylfaen"/>
                <w:color w:val="000000"/>
                <w:sz w:val="20"/>
                <w:szCs w:val="20"/>
              </w:rPr>
              <w:t>արտահայտված</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մակերեսի</w:t>
            </w:r>
            <w:r w:rsidRPr="00A853B4">
              <w:rPr>
                <w:color w:val="000000"/>
                <w:sz w:val="20"/>
                <w:szCs w:val="20"/>
              </w:rPr>
              <w:t xml:space="preserve"> </w:t>
            </w:r>
            <w:r w:rsidRPr="00A853B4">
              <w:rPr>
                <w:rFonts w:cs="Sylfaen"/>
                <w:color w:val="000000"/>
                <w:sz w:val="20"/>
                <w:szCs w:val="20"/>
              </w:rPr>
              <w:t>ճշտությամբ</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41.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հաշվեկշռում</w:t>
            </w:r>
            <w:r w:rsidRPr="00A853B4">
              <w:rPr>
                <w:color w:val="000000"/>
                <w:sz w:val="20"/>
                <w:szCs w:val="20"/>
              </w:rPr>
              <w:t xml:space="preserve"> </w:t>
            </w:r>
            <w:r w:rsidRPr="00A853B4">
              <w:rPr>
                <w:rFonts w:cs="Sylfaen"/>
                <w:color w:val="000000"/>
                <w:sz w:val="20"/>
                <w:szCs w:val="20"/>
              </w:rPr>
              <w:t>արտացոլվում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կատարված</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փոփոխությունները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4</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5</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իրացման</w:t>
            </w:r>
            <w:r w:rsidRPr="00A853B4">
              <w:rPr>
                <w:color w:val="000000"/>
                <w:sz w:val="20"/>
                <w:szCs w:val="20"/>
              </w:rPr>
              <w:t xml:space="preserve">, </w:t>
            </w:r>
            <w:r w:rsidRPr="00A853B4">
              <w:rPr>
                <w:rFonts w:cs="Sylfaen"/>
                <w:color w:val="000000"/>
                <w:sz w:val="20"/>
                <w:szCs w:val="20"/>
              </w:rPr>
              <w:t>բարելավման</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բազմամյա</w:t>
            </w:r>
            <w:r w:rsidRPr="00A853B4">
              <w:rPr>
                <w:color w:val="000000"/>
                <w:sz w:val="20"/>
                <w:szCs w:val="20"/>
              </w:rPr>
              <w:t xml:space="preserve"> </w:t>
            </w:r>
            <w:r w:rsidRPr="00A853B4">
              <w:rPr>
                <w:rFonts w:cs="Sylfaen"/>
                <w:color w:val="000000"/>
                <w:sz w:val="20"/>
                <w:szCs w:val="20"/>
              </w:rPr>
              <w:t>տնկարկների</w:t>
            </w:r>
            <w:r w:rsidRPr="00A853B4">
              <w:rPr>
                <w:color w:val="000000"/>
                <w:sz w:val="20"/>
                <w:szCs w:val="20"/>
              </w:rPr>
              <w:t xml:space="preserve"> </w:t>
            </w:r>
            <w:r w:rsidRPr="00A853B4">
              <w:rPr>
                <w:rFonts w:cs="Sylfaen"/>
                <w:color w:val="000000"/>
                <w:sz w:val="20"/>
                <w:szCs w:val="20"/>
              </w:rPr>
              <w:t>հիմնման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քանդման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6</w:t>
            </w:r>
            <w:r w:rsidRPr="00A853B4">
              <w:rPr>
                <w:color w:val="000000"/>
                <w:sz w:val="20"/>
                <w:szCs w:val="20"/>
              </w:rPr>
              <w:t xml:space="preserve">) </w:t>
            </w:r>
            <w:r w:rsidRPr="00A853B4">
              <w:rPr>
                <w:rFonts w:cs="Sylfaen"/>
                <w:color w:val="000000"/>
                <w:sz w:val="20"/>
                <w:szCs w:val="20"/>
              </w:rPr>
              <w:t>ոռոգելի</w:t>
            </w:r>
            <w:r w:rsidRPr="00A853B4">
              <w:rPr>
                <w:color w:val="000000"/>
                <w:sz w:val="20"/>
                <w:szCs w:val="20"/>
              </w:rPr>
              <w:t xml:space="preserve">, </w:t>
            </w:r>
            <w:r w:rsidRPr="00A853B4">
              <w:rPr>
                <w:rFonts w:cs="Sylfaen"/>
                <w:color w:val="000000"/>
                <w:sz w:val="20"/>
                <w:szCs w:val="20"/>
              </w:rPr>
              <w:t>անջրդի</w:t>
            </w:r>
            <w:r w:rsidRPr="00A853B4">
              <w:rPr>
                <w:color w:val="000000"/>
                <w:sz w:val="20"/>
                <w:szCs w:val="20"/>
              </w:rPr>
              <w:t xml:space="preserve">, </w:t>
            </w:r>
            <w:r w:rsidRPr="00A853B4">
              <w:rPr>
                <w:rFonts w:cs="Sylfaen"/>
                <w:color w:val="000000"/>
                <w:sz w:val="20"/>
                <w:szCs w:val="20"/>
              </w:rPr>
              <w:t>անօգտագործելի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չորացված</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վիճակի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սեփականություն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շարժի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փոխակերպման</w:t>
            </w:r>
            <w:r w:rsidRPr="00A853B4">
              <w:rPr>
                <w:color w:val="000000"/>
                <w:sz w:val="20"/>
                <w:szCs w:val="20"/>
              </w:rPr>
              <w:t xml:space="preserve"> (</w:t>
            </w:r>
            <w:r w:rsidRPr="00A853B4">
              <w:rPr>
                <w:rFonts w:cs="Sylfaen"/>
                <w:color w:val="000000"/>
                <w:sz w:val="20"/>
                <w:szCs w:val="20"/>
              </w:rPr>
              <w:t>տրանսֆորմացիա</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7</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անտառատնկումների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անտառահատումների</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8</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սեփականություն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օտարման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42.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տարվա</w:t>
            </w:r>
            <w:r w:rsidRPr="00A853B4">
              <w:rPr>
                <w:color w:val="000000"/>
                <w:sz w:val="20"/>
                <w:szCs w:val="20"/>
              </w:rPr>
              <w:t xml:space="preserve"> </w:t>
            </w:r>
            <w:r w:rsidRPr="00A853B4">
              <w:rPr>
                <w:rFonts w:cs="Sylfaen"/>
                <w:color w:val="000000"/>
                <w:sz w:val="20"/>
                <w:szCs w:val="20"/>
              </w:rPr>
              <w:t>ընթացիկ</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հուլիսի</w:t>
            </w:r>
            <w:r w:rsidRPr="00A853B4">
              <w:rPr>
                <w:color w:val="000000"/>
                <w:sz w:val="20"/>
                <w:szCs w:val="20"/>
              </w:rPr>
              <w:t xml:space="preserve"> 1-</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դրությամբ</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lastRenderedPageBreak/>
              <w:t xml:space="preserve">43.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 xml:space="preserve">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color w:val="000000"/>
                <w:sz w:val="20"/>
                <w:szCs w:val="20"/>
              </w:rPr>
              <w:t xml:space="preserve">, </w:t>
            </w:r>
            <w:r w:rsidRPr="00A853B4">
              <w:rPr>
                <w:rFonts w:cs="Sylfaen"/>
                <w:color w:val="000000"/>
                <w:sz w:val="20"/>
                <w:szCs w:val="20"/>
              </w:rPr>
              <w:t>այն</w:t>
            </w:r>
            <w:r w:rsidRPr="00A853B4">
              <w:rPr>
                <w:color w:val="000000"/>
                <w:sz w:val="20"/>
                <w:szCs w:val="20"/>
              </w:rPr>
              <w:t xml:space="preserve"> </w:t>
            </w:r>
            <w:r w:rsidRPr="00A853B4">
              <w:rPr>
                <w:rFonts w:cs="Sylfaen"/>
                <w:color w:val="000000"/>
                <w:sz w:val="20"/>
                <w:szCs w:val="20"/>
              </w:rPr>
              <w:t>համաձայնեցնում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տարածքային</w:t>
            </w:r>
            <w:r w:rsidRPr="00A853B4">
              <w:rPr>
                <w:color w:val="000000"/>
                <w:sz w:val="20"/>
                <w:szCs w:val="20"/>
              </w:rPr>
              <w:t xml:space="preserve"> </w:t>
            </w:r>
            <w:r w:rsidRPr="00A853B4">
              <w:rPr>
                <w:rFonts w:cs="Sylfaen"/>
                <w:color w:val="000000"/>
                <w:sz w:val="20"/>
                <w:szCs w:val="20"/>
              </w:rPr>
              <w:t>ստորաբաժանման</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հետ</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44. </w:t>
            </w:r>
            <w:r w:rsidRPr="00A853B4">
              <w:rPr>
                <w:rFonts w:cs="Sylfaen"/>
                <w:color w:val="000000"/>
                <w:sz w:val="20"/>
                <w:szCs w:val="20"/>
              </w:rPr>
              <w:t>Ոչ</w:t>
            </w:r>
            <w:r w:rsidRPr="00A853B4">
              <w:rPr>
                <w:color w:val="000000"/>
                <w:sz w:val="20"/>
                <w:szCs w:val="20"/>
              </w:rPr>
              <w:t xml:space="preserve"> </w:t>
            </w:r>
            <w:r w:rsidRPr="00A853B4">
              <w:rPr>
                <w:rFonts w:cs="Sylfaen"/>
                <w:color w:val="000000"/>
                <w:sz w:val="20"/>
                <w:szCs w:val="20"/>
              </w:rPr>
              <w:t>ուշ</w:t>
            </w:r>
            <w:r w:rsidRPr="00A853B4">
              <w:rPr>
                <w:color w:val="000000"/>
                <w:sz w:val="20"/>
                <w:szCs w:val="20"/>
              </w:rPr>
              <w:t xml:space="preserve">, </w:t>
            </w:r>
            <w:r w:rsidRPr="00A853B4">
              <w:rPr>
                <w:rFonts w:cs="Sylfaen"/>
                <w:color w:val="000000"/>
                <w:sz w:val="20"/>
                <w:szCs w:val="20"/>
              </w:rPr>
              <w:t>քան</w:t>
            </w:r>
            <w:r w:rsidRPr="00A853B4">
              <w:rPr>
                <w:color w:val="000000"/>
                <w:sz w:val="20"/>
                <w:szCs w:val="20"/>
              </w:rPr>
              <w:t xml:space="preserve"> </w:t>
            </w:r>
            <w:r w:rsidRPr="00A853B4">
              <w:rPr>
                <w:rFonts w:cs="Sylfaen"/>
                <w:color w:val="000000"/>
                <w:sz w:val="20"/>
                <w:szCs w:val="20"/>
              </w:rPr>
              <w:t>մինչև</w:t>
            </w:r>
            <w:r w:rsidRPr="00A853B4">
              <w:rPr>
                <w:color w:val="000000"/>
                <w:sz w:val="20"/>
                <w:szCs w:val="20"/>
              </w:rPr>
              <w:t xml:space="preserve">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color w:val="000000"/>
                <w:sz w:val="20"/>
                <w:szCs w:val="20"/>
              </w:rPr>
              <w:t xml:space="preserve"> </w:t>
            </w:r>
            <w:r w:rsidRPr="00A853B4">
              <w:rPr>
                <w:rFonts w:cs="Sylfaen"/>
                <w:color w:val="000000"/>
                <w:sz w:val="20"/>
                <w:szCs w:val="20"/>
              </w:rPr>
              <w:t>հուլիսի</w:t>
            </w:r>
            <w:r w:rsidRPr="00A853B4">
              <w:rPr>
                <w:color w:val="000000"/>
                <w:sz w:val="20"/>
                <w:szCs w:val="20"/>
              </w:rPr>
              <w:t xml:space="preserve"> 10-</w:t>
            </w:r>
            <w:r w:rsidRPr="00A853B4">
              <w:rPr>
                <w:rFonts w:cs="Sylfaen"/>
                <w:color w:val="000000"/>
                <w:sz w:val="20"/>
                <w:szCs w:val="20"/>
              </w:rPr>
              <w:t>ը</w:t>
            </w:r>
            <w:r w:rsidRPr="00A853B4">
              <w:rPr>
                <w:color w:val="000000"/>
                <w:sz w:val="20"/>
                <w:szCs w:val="20"/>
              </w:rPr>
              <w:t xml:space="preserve"> </w:t>
            </w:r>
            <w:r w:rsidRPr="00A853B4">
              <w:rPr>
                <w:rFonts w:cs="Sylfaen"/>
                <w:color w:val="000000"/>
                <w:sz w:val="20"/>
                <w:szCs w:val="20"/>
              </w:rPr>
              <w:t>ներկայացնում</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մարզպետին</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w:t>
            </w:r>
          </w:p>
          <w:p w:rsidR="005252F6" w:rsidRPr="00A853B4" w:rsidRDefault="005252F6" w:rsidP="002245FA">
            <w:pPr>
              <w:shd w:val="clear" w:color="auto" w:fill="FFFFFF"/>
              <w:spacing w:line="240" w:lineRule="auto"/>
              <w:ind w:firstLine="375"/>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ascii="Times New Roman" w:hAnsi="Times New Roman"/>
                <w:color w:val="000000"/>
                <w:sz w:val="20"/>
                <w:szCs w:val="20"/>
              </w:rPr>
              <w:t xml:space="preserve">45.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 հաստատվելուց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համայնքների</w:t>
            </w:r>
            <w:r w:rsidRPr="00A853B4">
              <w:rPr>
                <w:color w:val="000000"/>
                <w:sz w:val="20"/>
                <w:szCs w:val="20"/>
              </w:rPr>
              <w:t xml:space="preserve"> </w:t>
            </w:r>
            <w:r w:rsidRPr="00A853B4">
              <w:rPr>
                <w:rFonts w:cs="Sylfaen"/>
                <w:color w:val="000000"/>
                <w:sz w:val="20"/>
                <w:szCs w:val="20"/>
              </w:rPr>
              <w:t>ղեկավարները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մարզպետները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կողմից</w:t>
            </w:r>
            <w:r w:rsidRPr="00A853B4">
              <w:rPr>
                <w:rFonts w:ascii="Times New Roman" w:hAnsi="Times New Roman"/>
                <w:color w:val="000000"/>
                <w:sz w:val="20"/>
                <w:szCs w:val="20"/>
              </w:rPr>
              <w:t>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գրքերում</w:t>
            </w:r>
            <w:r w:rsidRPr="00A853B4">
              <w:rPr>
                <w:color w:val="000000"/>
                <w:sz w:val="20"/>
                <w:szCs w:val="20"/>
              </w:rPr>
              <w:t xml:space="preserve"> </w:t>
            </w:r>
            <w:r w:rsidRPr="00A853B4">
              <w:rPr>
                <w:rFonts w:cs="Sylfaen"/>
                <w:color w:val="000000"/>
                <w:sz w:val="20"/>
                <w:szCs w:val="20"/>
              </w:rPr>
              <w:t>լրացնում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հաստատված</w:t>
            </w:r>
            <w:r w:rsidRPr="00A853B4">
              <w:rPr>
                <w:color w:val="000000"/>
                <w:sz w:val="20"/>
                <w:szCs w:val="20"/>
              </w:rPr>
              <w:t xml:space="preserve"> </w:t>
            </w:r>
            <w:r w:rsidRPr="00A853B4">
              <w:rPr>
                <w:rFonts w:cs="Sylfaen"/>
                <w:color w:val="000000"/>
                <w:sz w:val="20"/>
                <w:szCs w:val="20"/>
              </w:rPr>
              <w:t>տվյալները</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sz w:val="20"/>
                <w:szCs w:val="20"/>
              </w:rPr>
              <w:t xml:space="preserve">46. </w:t>
            </w:r>
            <w:r w:rsidRPr="00A853B4">
              <w:rPr>
                <w:sz w:val="20"/>
                <w:szCs w:val="20"/>
              </w:rPr>
              <w:t xml:space="preserve">Համայնքի վարչական սահմաններում գտնվող գեոդեզիական կետերի և համայնքի սահմանանիշերի պահպանություն: </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47.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lastRenderedPageBreak/>
              <w:t>Հանրապետության</w:t>
            </w:r>
            <w:r w:rsidRPr="00A853B4">
              <w:rPr>
                <w:color w:val="000000"/>
                <w:sz w:val="20"/>
                <w:szCs w:val="20"/>
              </w:rPr>
              <w:t xml:space="preserve"> </w:t>
            </w:r>
            <w:r w:rsidRPr="00A853B4">
              <w:rPr>
                <w:rFonts w:cs="Sylfaen"/>
                <w:color w:val="000000"/>
                <w:sz w:val="20"/>
                <w:szCs w:val="20"/>
              </w:rPr>
              <w:t>տարածքում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 xml:space="preserve">ա)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ազգային</w:t>
            </w:r>
            <w:r w:rsidRPr="00A853B4">
              <w:rPr>
                <w:color w:val="000000"/>
                <w:sz w:val="20"/>
                <w:szCs w:val="20"/>
              </w:rPr>
              <w:t xml:space="preserve">) </w:t>
            </w:r>
            <w:r w:rsidRPr="00A853B4">
              <w:rPr>
                <w:rFonts w:cs="Sylfaen"/>
                <w:color w:val="000000"/>
                <w:sz w:val="20"/>
                <w:szCs w:val="20"/>
              </w:rPr>
              <w:t>պլանային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նշանները</w:t>
            </w:r>
            <w:r w:rsidRPr="00A853B4">
              <w:rPr>
                <w:color w:val="000000"/>
                <w:sz w:val="20"/>
                <w:szCs w:val="20"/>
              </w:rPr>
              <w:t xml:space="preserve">, </w:t>
            </w:r>
            <w:r w:rsidRPr="00A853B4">
              <w:rPr>
                <w:rFonts w:cs="Sylfaen"/>
                <w:color w:val="000000"/>
                <w:sz w:val="20"/>
                <w:szCs w:val="20"/>
              </w:rPr>
              <w:t>կողմնորոշիչ</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 xml:space="preserve">բ)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ազգային</w:t>
            </w:r>
            <w:r w:rsidRPr="00A853B4">
              <w:rPr>
                <w:color w:val="000000"/>
                <w:sz w:val="20"/>
                <w:szCs w:val="20"/>
              </w:rPr>
              <w:t xml:space="preserve">) </w:t>
            </w:r>
            <w:r w:rsidRPr="00A853B4">
              <w:rPr>
                <w:rFonts w:cs="Sylfaen"/>
                <w:color w:val="000000"/>
                <w:sz w:val="20"/>
                <w:szCs w:val="20"/>
              </w:rPr>
              <w:t>բարձունքային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հիմնային</w:t>
            </w:r>
            <w:r w:rsidRPr="00A853B4">
              <w:rPr>
                <w:color w:val="000000"/>
                <w:sz w:val="20"/>
                <w:szCs w:val="20"/>
              </w:rPr>
              <w:t xml:space="preserve">, </w:t>
            </w:r>
            <w:r w:rsidRPr="00A853B4">
              <w:rPr>
                <w:rFonts w:cs="Sylfaen"/>
                <w:color w:val="000000"/>
                <w:sz w:val="20"/>
                <w:szCs w:val="20"/>
              </w:rPr>
              <w:t>գրունտային</w:t>
            </w:r>
            <w:r w:rsidRPr="00A853B4">
              <w:rPr>
                <w:color w:val="000000"/>
                <w:sz w:val="20"/>
                <w:szCs w:val="20"/>
              </w:rPr>
              <w:t xml:space="preserve">, </w:t>
            </w:r>
            <w:r w:rsidRPr="00A853B4">
              <w:rPr>
                <w:rFonts w:cs="Sylfaen"/>
                <w:color w:val="000000"/>
                <w:sz w:val="20"/>
                <w:szCs w:val="20"/>
              </w:rPr>
              <w:t>ժայռային</w:t>
            </w:r>
            <w:r w:rsidRPr="00A853B4">
              <w:rPr>
                <w:color w:val="000000"/>
                <w:sz w:val="20"/>
                <w:szCs w:val="20"/>
              </w:rPr>
              <w:t xml:space="preserve">, </w:t>
            </w:r>
            <w:r w:rsidRPr="00A853B4">
              <w:rPr>
                <w:rFonts w:cs="Sylfaen"/>
                <w:color w:val="000000"/>
                <w:sz w:val="20"/>
                <w:szCs w:val="20"/>
              </w:rPr>
              <w:t>պատային</w:t>
            </w:r>
            <w:r w:rsidRPr="00A853B4">
              <w:rPr>
                <w:color w:val="000000"/>
                <w:sz w:val="20"/>
                <w:szCs w:val="20"/>
              </w:rPr>
              <w:t xml:space="preserve"> </w:t>
            </w:r>
            <w:r w:rsidRPr="00A853B4">
              <w:rPr>
                <w:rFonts w:cs="Sylfaen"/>
                <w:color w:val="000000"/>
                <w:sz w:val="20"/>
                <w:szCs w:val="20"/>
              </w:rPr>
              <w:t>հենանշանները</w:t>
            </w:r>
            <w:r w:rsidRPr="00A853B4">
              <w:rPr>
                <w:color w:val="000000"/>
                <w:sz w:val="20"/>
                <w:szCs w:val="20"/>
              </w:rPr>
              <w:t xml:space="preserve"> (</w:t>
            </w:r>
            <w:r w:rsidRPr="00A853B4">
              <w:rPr>
                <w:rFonts w:cs="Sylfaen"/>
                <w:color w:val="000000"/>
                <w:sz w:val="20"/>
                <w:szCs w:val="20"/>
              </w:rPr>
              <w:t>ռեպերները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մակնիշները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գրավիմետրիական</w:t>
            </w:r>
            <w:proofErr w:type="gramEnd"/>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ուղեկից</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ստուգողական</w:t>
            </w:r>
            <w:r w:rsidRPr="00A853B4">
              <w:rPr>
                <w:color w:val="000000"/>
                <w:sz w:val="20"/>
                <w:szCs w:val="20"/>
              </w:rPr>
              <w:t xml:space="preserve"> </w:t>
            </w:r>
            <w:r w:rsidRPr="00A853B4">
              <w:rPr>
                <w:rFonts w:cs="Sylfaen"/>
                <w:color w:val="000000"/>
                <w:sz w:val="20"/>
                <w:szCs w:val="20"/>
              </w:rPr>
              <w:t>հենանշանները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հատուկ</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ցանցերի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նշանները</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ստուգողական</w:t>
            </w:r>
            <w:r w:rsidRPr="00A853B4">
              <w:rPr>
                <w:color w:val="000000"/>
                <w:sz w:val="20"/>
                <w:szCs w:val="20"/>
              </w:rPr>
              <w:t xml:space="preserve"> </w:t>
            </w:r>
            <w:r w:rsidRPr="00A853B4">
              <w:rPr>
                <w:rFonts w:cs="Sylfaen"/>
                <w:color w:val="000000"/>
                <w:sz w:val="20"/>
                <w:szCs w:val="20"/>
              </w:rPr>
              <w:t>մակնիշները</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lastRenderedPageBreak/>
              <w:t xml:space="preserve">48.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տեղակայված</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համարվում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գոտիներ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49-</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50-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7-</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գրանցման</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սերվիտուտ</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0C557F" w:rsidRDefault="005252F6" w:rsidP="002245FA">
            <w:pPr>
              <w:shd w:val="clear" w:color="auto" w:fill="FFFFFF"/>
              <w:spacing w:line="240" w:lineRule="auto"/>
              <w:rPr>
                <w:color w:val="000000"/>
                <w:sz w:val="20"/>
                <w:szCs w:val="20"/>
              </w:rPr>
            </w:pPr>
            <w:r>
              <w:rPr>
                <w:rFonts w:cs="Sylfaen"/>
                <w:color w:val="000000"/>
                <w:sz w:val="20"/>
                <w:szCs w:val="20"/>
              </w:rPr>
              <w:t xml:space="preserve">49. </w:t>
            </w:r>
            <w:r w:rsidRPr="00A853B4">
              <w:rPr>
                <w:rFonts w:cs="Sylfaen"/>
                <w:color w:val="000000"/>
                <w:sz w:val="20"/>
                <w:szCs w:val="20"/>
              </w:rPr>
              <w:t>Շենքերի</w:t>
            </w:r>
            <w:r w:rsidRPr="00A853B4">
              <w:rPr>
                <w:color w:val="000000"/>
                <w:sz w:val="20"/>
                <w:szCs w:val="20"/>
              </w:rPr>
              <w:t xml:space="preserve"> </w:t>
            </w:r>
            <w:r w:rsidRPr="00A853B4">
              <w:rPr>
                <w:rFonts w:cs="Sylfaen"/>
                <w:color w:val="000000"/>
                <w:sz w:val="20"/>
                <w:szCs w:val="20"/>
              </w:rPr>
              <w:t>պատերին</w:t>
            </w:r>
            <w:r w:rsidRPr="00A853B4">
              <w:rPr>
                <w:color w:val="000000"/>
                <w:sz w:val="20"/>
                <w:szCs w:val="20"/>
              </w:rPr>
              <w:t xml:space="preserve">, </w:t>
            </w:r>
            <w:r w:rsidRPr="00A853B4">
              <w:rPr>
                <w:rFonts w:cs="Sylfaen"/>
                <w:color w:val="000000"/>
                <w:sz w:val="20"/>
                <w:szCs w:val="20"/>
              </w:rPr>
              <w:t>շինությունների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նման</w:t>
            </w:r>
            <w:r w:rsidRPr="00A853B4">
              <w:rPr>
                <w:color w:val="000000"/>
                <w:sz w:val="20"/>
                <w:szCs w:val="20"/>
              </w:rPr>
              <w:t xml:space="preserve"> </w:t>
            </w:r>
            <w:r w:rsidRPr="00A853B4">
              <w:rPr>
                <w:rFonts w:cs="Sylfaen"/>
                <w:color w:val="000000"/>
                <w:sz w:val="20"/>
                <w:szCs w:val="20"/>
              </w:rPr>
              <w:t>տեղերում</w:t>
            </w:r>
            <w:r w:rsidRPr="00A853B4">
              <w:rPr>
                <w:color w:val="000000"/>
                <w:sz w:val="20"/>
                <w:szCs w:val="20"/>
              </w:rPr>
              <w:t xml:space="preserve"> </w:t>
            </w:r>
            <w:r w:rsidRPr="00A853B4">
              <w:rPr>
                <w:rFonts w:cs="Sylfaen"/>
                <w:color w:val="000000"/>
                <w:sz w:val="20"/>
                <w:szCs w:val="20"/>
              </w:rPr>
              <w:t>տեղադրված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սահմաններ</w:t>
            </w:r>
            <w:r w:rsidRPr="00A853B4">
              <w:rPr>
                <w:color w:val="000000"/>
                <w:sz w:val="20"/>
                <w:szCs w:val="20"/>
              </w:rPr>
              <w:t xml:space="preserve"> </w:t>
            </w:r>
            <w:r w:rsidRPr="00A853B4">
              <w:rPr>
                <w:rFonts w:cs="Sylfaen"/>
                <w:color w:val="000000"/>
                <w:sz w:val="20"/>
                <w:szCs w:val="20"/>
              </w:rPr>
              <w:t>չեն</w:t>
            </w:r>
            <w:r w:rsidRPr="00A853B4">
              <w:rPr>
                <w:color w:val="000000"/>
                <w:sz w:val="20"/>
                <w:szCs w:val="20"/>
              </w:rPr>
              <w:t xml:space="preserve"> </w:t>
            </w:r>
            <w:r w:rsidRPr="00A853B4">
              <w:rPr>
                <w:rFonts w:cs="Sylfaen"/>
                <w:color w:val="000000"/>
                <w:sz w:val="20"/>
                <w:szCs w:val="20"/>
              </w:rPr>
              <w:t>որոշվում</w:t>
            </w:r>
            <w:r w:rsidRPr="00A853B4">
              <w:rPr>
                <w:color w:val="000000"/>
                <w:sz w:val="20"/>
                <w:szCs w:val="20"/>
              </w:rPr>
              <w:t xml:space="preserve">: </w:t>
            </w:r>
            <w:r w:rsidRPr="00A853B4">
              <w:rPr>
                <w:rFonts w:cs="Sylfaen"/>
                <w:color w:val="000000"/>
                <w:sz w:val="20"/>
                <w:szCs w:val="20"/>
              </w:rPr>
              <w:t>Այդ</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lastRenderedPageBreak/>
              <w:t>անմիջապես</w:t>
            </w:r>
            <w:r w:rsidRPr="00A853B4">
              <w:rPr>
                <w:color w:val="000000"/>
                <w:sz w:val="20"/>
                <w:szCs w:val="20"/>
              </w:rPr>
              <w:t xml:space="preserve"> </w:t>
            </w:r>
            <w:r w:rsidRPr="00A853B4">
              <w:rPr>
                <w:rFonts w:cs="Sylfaen"/>
                <w:color w:val="000000"/>
                <w:sz w:val="20"/>
                <w:szCs w:val="20"/>
              </w:rPr>
              <w:t>կետը</w:t>
            </w:r>
            <w:r w:rsidRPr="00A853B4">
              <w:rPr>
                <w:color w:val="000000"/>
                <w:sz w:val="20"/>
                <w:szCs w:val="20"/>
              </w:rPr>
              <w:t xml:space="preserve">, </w:t>
            </w:r>
            <w:r w:rsidRPr="00A853B4">
              <w:rPr>
                <w:rFonts w:cs="Sylfaen"/>
                <w:color w:val="000000"/>
                <w:sz w:val="20"/>
                <w:szCs w:val="20"/>
              </w:rPr>
              <w:t>պատային</w:t>
            </w:r>
            <w:r w:rsidRPr="00A853B4">
              <w:rPr>
                <w:color w:val="000000"/>
                <w:sz w:val="20"/>
                <w:szCs w:val="20"/>
              </w:rPr>
              <w:t xml:space="preserve"> </w:t>
            </w:r>
            <w:r w:rsidRPr="00A853B4">
              <w:rPr>
                <w:rFonts w:cs="Sylfaen"/>
                <w:color w:val="000000"/>
                <w:sz w:val="20"/>
                <w:szCs w:val="20"/>
              </w:rPr>
              <w:t>նշանը</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հենանշանը</w:t>
            </w:r>
            <w:r w:rsidRPr="00A853B4">
              <w:rPr>
                <w:color w:val="000000"/>
                <w:sz w:val="20"/>
                <w:szCs w:val="20"/>
              </w:rPr>
              <w:t xml:space="preserve"> (</w:t>
            </w:r>
            <w:r w:rsidRPr="00A853B4">
              <w:rPr>
                <w:rFonts w:cs="Sylfaen"/>
                <w:color w:val="000000"/>
                <w:sz w:val="20"/>
                <w:szCs w:val="20"/>
              </w:rPr>
              <w:t>ռեպերը</w:t>
            </w:r>
            <w:r w:rsidRPr="00A853B4">
              <w:rPr>
                <w:color w:val="000000"/>
                <w:sz w:val="20"/>
                <w:szCs w:val="20"/>
              </w:rPr>
              <w:t>):</w:t>
            </w: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lastRenderedPageBreak/>
              <w:t xml:space="preserve">50. </w:t>
            </w:r>
            <w:r w:rsidRPr="00A853B4">
              <w:rPr>
                <w:rFonts w:cs="Sylfaen"/>
                <w:color w:val="000000"/>
                <w:sz w:val="20"/>
                <w:szCs w:val="20"/>
              </w:rPr>
              <w:t>Համաձայն</w:t>
            </w:r>
            <w:r w:rsidRPr="00A853B4">
              <w:rPr>
                <w:color w:val="000000"/>
                <w:sz w:val="20"/>
                <w:szCs w:val="20"/>
              </w:rPr>
              <w:t xml:space="preserve"> «</w:t>
            </w:r>
            <w:r w:rsidRPr="00A853B4">
              <w:rPr>
                <w:rFonts w:cs="Sylfaen"/>
                <w:color w:val="000000"/>
                <w:sz w:val="20"/>
                <w:szCs w:val="20"/>
              </w:rPr>
              <w:t>Գեոդեզիայի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քարտեզագրության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օրենքի</w:t>
            </w:r>
            <w:r w:rsidRPr="00A853B4">
              <w:rPr>
                <w:color w:val="000000"/>
                <w:sz w:val="20"/>
                <w:szCs w:val="20"/>
              </w:rPr>
              <w:t xml:space="preserve"> 16-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ապահովումը</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վարչական</w:t>
            </w:r>
            <w:r w:rsidRPr="00A853B4">
              <w:rPr>
                <w:color w:val="000000"/>
                <w:sz w:val="20"/>
                <w:szCs w:val="20"/>
              </w:rPr>
              <w:t xml:space="preserve"> </w:t>
            </w:r>
            <w:r w:rsidRPr="00A853B4">
              <w:rPr>
                <w:rFonts w:cs="Sylfaen"/>
                <w:color w:val="000000"/>
                <w:sz w:val="20"/>
                <w:szCs w:val="20"/>
              </w:rPr>
              <w:t>սահմաններում</w:t>
            </w:r>
            <w:r w:rsidRPr="00A853B4">
              <w:rPr>
                <w:color w:val="000000"/>
                <w:sz w:val="20"/>
                <w:szCs w:val="20"/>
              </w:rPr>
              <w:t xml:space="preserve"> </w:t>
            </w:r>
            <w:r w:rsidRPr="00A853B4">
              <w:rPr>
                <w:rFonts w:cs="Sylfaen"/>
                <w:color w:val="000000"/>
                <w:sz w:val="20"/>
                <w:szCs w:val="20"/>
              </w:rPr>
              <w:t>իրականացնում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51.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հանձնվում</w:t>
            </w:r>
            <w:r w:rsidRPr="00A853B4">
              <w:rPr>
                <w:color w:val="000000"/>
                <w:sz w:val="20"/>
                <w:szCs w:val="20"/>
              </w:rPr>
              <w:t xml:space="preserve"> </w:t>
            </w:r>
            <w:r w:rsidRPr="00A853B4">
              <w:rPr>
                <w:rFonts w:cs="Sylfaen"/>
                <w:color w:val="000000"/>
                <w:sz w:val="20"/>
                <w:szCs w:val="20"/>
              </w:rPr>
              <w:t>բոլոր</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տեղադրված</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նախկինում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չհանձնված</w:t>
            </w:r>
            <w:r w:rsidRPr="00A853B4">
              <w:rPr>
                <w:color w:val="000000"/>
                <w:sz w:val="20"/>
                <w:szCs w:val="20"/>
              </w:rPr>
              <w:t xml:space="preserve"> </w:t>
            </w:r>
            <w:r w:rsidRPr="00A853B4">
              <w:rPr>
                <w:rFonts w:cs="Sylfaen"/>
                <w:color w:val="000000"/>
                <w:sz w:val="20"/>
                <w:szCs w:val="20"/>
              </w:rPr>
              <w:t>տեղագրագեոդեզիական</w:t>
            </w:r>
            <w:r w:rsidRPr="00A853B4">
              <w:rPr>
                <w:color w:val="000000"/>
                <w:sz w:val="20"/>
                <w:szCs w:val="20"/>
              </w:rPr>
              <w:t xml:space="preserve"> </w:t>
            </w:r>
            <w:r w:rsidRPr="00A853B4">
              <w:rPr>
                <w:rFonts w:cs="Sylfaen"/>
                <w:color w:val="000000"/>
                <w:sz w:val="20"/>
                <w:szCs w:val="20"/>
              </w:rPr>
              <w:t>աշխատանքների</w:t>
            </w:r>
            <w:r w:rsidRPr="00A853B4">
              <w:rPr>
                <w:color w:val="000000"/>
                <w:sz w:val="20"/>
                <w:szCs w:val="20"/>
              </w:rPr>
              <w:t xml:space="preserve"> </w:t>
            </w:r>
            <w:r w:rsidRPr="00A853B4">
              <w:rPr>
                <w:rFonts w:cs="Sylfaen"/>
                <w:color w:val="000000"/>
                <w:sz w:val="20"/>
                <w:szCs w:val="20"/>
              </w:rPr>
              <w:t>կատարման</w:t>
            </w:r>
            <w:r w:rsidRPr="00A853B4">
              <w:rPr>
                <w:color w:val="000000"/>
                <w:sz w:val="20"/>
                <w:szCs w:val="20"/>
              </w:rPr>
              <w:t xml:space="preserve"> </w:t>
            </w:r>
            <w:r w:rsidRPr="00A853B4">
              <w:rPr>
                <w:rFonts w:cs="Sylfaen"/>
                <w:color w:val="000000"/>
                <w:sz w:val="20"/>
                <w:szCs w:val="20"/>
              </w:rPr>
              <w:t>ժամանակ</w:t>
            </w:r>
            <w:r w:rsidRPr="00A853B4">
              <w:rPr>
                <w:color w:val="000000"/>
                <w:sz w:val="20"/>
                <w:szCs w:val="20"/>
              </w:rPr>
              <w:t xml:space="preserve"> </w:t>
            </w:r>
            <w:r w:rsidRPr="00A853B4">
              <w:rPr>
                <w:rFonts w:cs="Sylfaen"/>
                <w:color w:val="000000"/>
                <w:sz w:val="20"/>
                <w:szCs w:val="20"/>
              </w:rPr>
              <w:t>հետազոտված</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վերականգնված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52.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հանձնումը</w:t>
            </w:r>
            <w:r w:rsidRPr="00A853B4">
              <w:rPr>
                <w:color w:val="000000"/>
                <w:sz w:val="20"/>
                <w:szCs w:val="20"/>
              </w:rPr>
              <w:t xml:space="preserve"> </w:t>
            </w:r>
            <w:r w:rsidRPr="00A853B4">
              <w:rPr>
                <w:rFonts w:cs="Sylfaen"/>
                <w:color w:val="000000"/>
                <w:sz w:val="20"/>
                <w:szCs w:val="20"/>
              </w:rPr>
              <w:t>ձևակերպվում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ակտով</w:t>
            </w:r>
            <w:r w:rsidRPr="00A853B4">
              <w:rPr>
                <w:color w:val="000000"/>
                <w:sz w:val="20"/>
                <w:szCs w:val="20"/>
              </w:rPr>
              <w:t xml:space="preserve"> (</w:t>
            </w:r>
            <w:r w:rsidRPr="00A853B4">
              <w:rPr>
                <w:rFonts w:cs="Sylfaen"/>
                <w:color w:val="000000"/>
                <w:sz w:val="20"/>
                <w:szCs w:val="20"/>
              </w:rPr>
              <w:t>ձև</w:t>
            </w:r>
            <w:r w:rsidRPr="00A853B4">
              <w:rPr>
                <w:color w:val="000000"/>
                <w:sz w:val="20"/>
                <w:szCs w:val="20"/>
              </w:rPr>
              <w:t xml:space="preserve"> N 2): </w:t>
            </w:r>
            <w:r w:rsidRPr="00A853B4">
              <w:rPr>
                <w:rFonts w:cs="Sylfaen"/>
                <w:color w:val="000000"/>
                <w:sz w:val="20"/>
                <w:szCs w:val="20"/>
              </w:rPr>
              <w:t>Ակտը</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color w:val="000000"/>
                <w:sz w:val="20"/>
                <w:szCs w:val="20"/>
              </w:rPr>
              <w:t xml:space="preserve">2 </w:t>
            </w:r>
            <w:r w:rsidRPr="00A853B4">
              <w:rPr>
                <w:rFonts w:cs="Sylfaen"/>
                <w:color w:val="000000"/>
                <w:sz w:val="20"/>
                <w:szCs w:val="20"/>
              </w:rPr>
              <w:t>օրինակից</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հանձնվող</w:t>
            </w:r>
            <w:r w:rsidRPr="00A853B4">
              <w:rPr>
                <w:color w:val="000000"/>
                <w:sz w:val="20"/>
                <w:szCs w:val="20"/>
              </w:rPr>
              <w:t xml:space="preserve"> </w:t>
            </w:r>
            <w:r w:rsidRPr="00A853B4">
              <w:rPr>
                <w:rFonts w:cs="Sylfaen"/>
                <w:color w:val="000000"/>
                <w:sz w:val="20"/>
                <w:szCs w:val="20"/>
              </w:rPr>
              <w:t>կազմակերպության</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ստորագրությամբ</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կնիքով</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կազմակերպությունը</w:t>
            </w:r>
            <w:r w:rsidRPr="00A853B4">
              <w:rPr>
                <w:color w:val="000000"/>
                <w:sz w:val="20"/>
                <w:szCs w:val="20"/>
              </w:rPr>
              <w:t xml:space="preserve"> </w:t>
            </w:r>
            <w:r w:rsidRPr="00A853B4">
              <w:rPr>
                <w:rFonts w:cs="Sylfaen"/>
                <w:color w:val="000000"/>
                <w:sz w:val="20"/>
                <w:szCs w:val="20"/>
              </w:rPr>
              <w:t>կնիք</w:t>
            </w:r>
            <w:r w:rsidRPr="00A853B4">
              <w:rPr>
                <w:color w:val="000000"/>
                <w:sz w:val="20"/>
                <w:szCs w:val="20"/>
              </w:rPr>
              <w:t xml:space="preserve"> </w:t>
            </w:r>
            <w:r w:rsidRPr="00A853B4">
              <w:rPr>
                <w:rFonts w:cs="Sylfaen"/>
                <w:color w:val="000000"/>
                <w:sz w:val="20"/>
                <w:szCs w:val="20"/>
              </w:rPr>
              <w:t>ունի</w:t>
            </w:r>
            <w:r w:rsidRPr="00A853B4">
              <w:rPr>
                <w:color w:val="000000"/>
                <w:sz w:val="20"/>
                <w:szCs w:val="20"/>
              </w:rPr>
              <w:t xml:space="preserve">: </w:t>
            </w:r>
            <w:r w:rsidRPr="00A853B4">
              <w:rPr>
                <w:rFonts w:cs="Sylfaen"/>
                <w:color w:val="000000"/>
                <w:sz w:val="20"/>
                <w:szCs w:val="20"/>
              </w:rPr>
              <w:t>Ակտին</w:t>
            </w:r>
            <w:r w:rsidRPr="00A853B4">
              <w:rPr>
                <w:color w:val="000000"/>
                <w:sz w:val="20"/>
                <w:szCs w:val="20"/>
              </w:rPr>
              <w:t xml:space="preserve"> </w:t>
            </w:r>
            <w:r w:rsidRPr="00A853B4">
              <w:rPr>
                <w:rFonts w:cs="Sylfaen"/>
                <w:color w:val="000000"/>
                <w:sz w:val="20"/>
                <w:szCs w:val="20"/>
              </w:rPr>
              <w:t>կցվում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ցանկը</w:t>
            </w:r>
            <w:r w:rsidRPr="00A853B4">
              <w:rPr>
                <w:color w:val="000000"/>
                <w:sz w:val="20"/>
                <w:szCs w:val="20"/>
              </w:rPr>
              <w:t xml:space="preserve">` </w:t>
            </w:r>
            <w:r w:rsidRPr="00A853B4">
              <w:rPr>
                <w:rFonts w:cs="Sylfaen"/>
                <w:color w:val="000000"/>
                <w:sz w:val="20"/>
                <w:szCs w:val="20"/>
              </w:rPr>
              <w:t>տեղադիրքի</w:t>
            </w:r>
            <w:r w:rsidRPr="00A853B4">
              <w:rPr>
                <w:color w:val="000000"/>
                <w:sz w:val="20"/>
                <w:szCs w:val="20"/>
              </w:rPr>
              <w:t xml:space="preserve"> </w:t>
            </w:r>
            <w:r w:rsidRPr="00A853B4">
              <w:rPr>
                <w:rFonts w:cs="Sylfaen"/>
                <w:color w:val="000000"/>
                <w:sz w:val="20"/>
                <w:szCs w:val="20"/>
              </w:rPr>
              <w:t>նկարագրությամբ</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53.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օրինակը</w:t>
            </w:r>
            <w:r w:rsidRPr="00A853B4">
              <w:rPr>
                <w:color w:val="000000"/>
                <w:sz w:val="20"/>
                <w:szCs w:val="20"/>
              </w:rPr>
              <w:t xml:space="preserve"> </w:t>
            </w:r>
            <w:r w:rsidRPr="00A853B4">
              <w:rPr>
                <w:rFonts w:cs="Sylfaen"/>
                <w:color w:val="000000"/>
                <w:sz w:val="20"/>
                <w:szCs w:val="20"/>
              </w:rPr>
              <w:t>մնում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աշխատանքը</w:t>
            </w:r>
            <w:r w:rsidRPr="00A853B4">
              <w:rPr>
                <w:color w:val="000000"/>
                <w:sz w:val="20"/>
                <w:szCs w:val="20"/>
              </w:rPr>
              <w:t xml:space="preserve"> </w:t>
            </w:r>
            <w:r w:rsidRPr="00A853B4">
              <w:rPr>
                <w:rFonts w:cs="Sylfaen"/>
                <w:color w:val="000000"/>
                <w:sz w:val="20"/>
                <w:szCs w:val="20"/>
              </w:rPr>
              <w:t>կատարած</w:t>
            </w:r>
            <w:r w:rsidRPr="00A853B4">
              <w:rPr>
                <w:color w:val="000000"/>
                <w:sz w:val="20"/>
                <w:szCs w:val="20"/>
              </w:rPr>
              <w:t xml:space="preserve"> </w:t>
            </w:r>
            <w:r w:rsidRPr="00A853B4">
              <w:rPr>
                <w:rFonts w:cs="Sylfaen"/>
                <w:color w:val="000000"/>
                <w:sz w:val="20"/>
                <w:szCs w:val="20"/>
              </w:rPr>
              <w:t>կազմակերպությունում</w:t>
            </w:r>
            <w:r w:rsidRPr="00A853B4">
              <w:rPr>
                <w:color w:val="000000"/>
                <w:sz w:val="20"/>
                <w:szCs w:val="20"/>
              </w:rPr>
              <w:t xml:space="preserve">` </w:t>
            </w:r>
            <w:r w:rsidRPr="00A853B4">
              <w:rPr>
                <w:rFonts w:cs="Sylfaen"/>
                <w:color w:val="000000"/>
                <w:sz w:val="20"/>
                <w:szCs w:val="20"/>
              </w:rPr>
              <w:t>հետագայում</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 xml:space="preserve"> </w:t>
            </w:r>
            <w:r w:rsidRPr="00A853B4">
              <w:rPr>
                <w:rFonts w:cs="Sylfaen"/>
                <w:color w:val="000000"/>
                <w:sz w:val="20"/>
                <w:szCs w:val="20"/>
              </w:rPr>
              <w:t>հանձնելու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lastRenderedPageBreak/>
              <w:t>երկրորդը</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մոտ</w:t>
            </w:r>
            <w:r w:rsidRPr="00A853B4">
              <w:rPr>
                <w:color w:val="000000"/>
                <w:sz w:val="20"/>
                <w:szCs w:val="20"/>
              </w:rPr>
              <w:t>:</w:t>
            </w:r>
          </w:p>
          <w:p w:rsidR="005252F6" w:rsidRPr="00A853B4" w:rsidRDefault="005252F6" w:rsidP="002245FA">
            <w:pPr>
              <w:shd w:val="clear" w:color="auto" w:fill="FFFFFF"/>
              <w:spacing w:line="240" w:lineRule="auto"/>
              <w:ind w:firstLine="0"/>
              <w:rPr>
                <w:rFonts w:cs="Sylfaen"/>
                <w:color w:val="000000"/>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54.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հողօգտագործողից</w:t>
            </w:r>
            <w:r w:rsidRPr="00A853B4">
              <w:rPr>
                <w:color w:val="000000"/>
                <w:sz w:val="20"/>
                <w:szCs w:val="20"/>
              </w:rPr>
              <w:t xml:space="preserve"> </w:t>
            </w:r>
            <w:r w:rsidRPr="00A853B4">
              <w:rPr>
                <w:rFonts w:cs="Sylfaen"/>
                <w:color w:val="000000"/>
                <w:sz w:val="20"/>
                <w:szCs w:val="20"/>
              </w:rPr>
              <w:t>մյուսին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նկատմամբ</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փոխանցման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նախկինում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հանձնման</w:t>
            </w:r>
            <w:r w:rsidRPr="00A853B4">
              <w:rPr>
                <w:color w:val="000000"/>
                <w:sz w:val="20"/>
                <w:szCs w:val="20"/>
              </w:rPr>
              <w:t xml:space="preserve"> </w:t>
            </w:r>
            <w:r w:rsidRPr="00A853B4">
              <w:rPr>
                <w:rFonts w:cs="Sylfaen"/>
                <w:color w:val="000000"/>
                <w:sz w:val="20"/>
                <w:szCs w:val="20"/>
              </w:rPr>
              <w:t>ակտով</w:t>
            </w:r>
            <w:r w:rsidRPr="00A853B4">
              <w:rPr>
                <w:color w:val="000000"/>
                <w:sz w:val="20"/>
                <w:szCs w:val="20"/>
              </w:rPr>
              <w:t xml:space="preserve"> </w:t>
            </w:r>
            <w:r w:rsidRPr="00A853B4">
              <w:rPr>
                <w:rFonts w:cs="Sylfaen"/>
                <w:color w:val="000000"/>
                <w:sz w:val="20"/>
                <w:szCs w:val="20"/>
              </w:rPr>
              <w:t>փոխանցվում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հողօգտագործողին</w:t>
            </w:r>
            <w:r w:rsidRPr="00A853B4">
              <w:rPr>
                <w:color w:val="000000"/>
                <w:sz w:val="20"/>
                <w:szCs w:val="20"/>
              </w:rPr>
              <w:t xml:space="preserve">: </w:t>
            </w:r>
            <w:r w:rsidRPr="00A853B4">
              <w:rPr>
                <w:rFonts w:cs="Sylfaen"/>
                <w:color w:val="000000"/>
                <w:sz w:val="20"/>
                <w:szCs w:val="20"/>
              </w:rPr>
              <w:t>Հանձնող</w:t>
            </w:r>
            <w:r w:rsidRPr="00A853B4">
              <w:rPr>
                <w:color w:val="000000"/>
                <w:sz w:val="20"/>
                <w:szCs w:val="20"/>
              </w:rPr>
              <w:t xml:space="preserve"> </w:t>
            </w:r>
            <w:r w:rsidRPr="00A853B4">
              <w:rPr>
                <w:rFonts w:cs="Sylfaen"/>
                <w:color w:val="000000"/>
                <w:sz w:val="20"/>
                <w:szCs w:val="20"/>
              </w:rPr>
              <w:t>կողմը</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հանձնման</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օրինակն</w:t>
            </w:r>
            <w:r w:rsidRPr="00A853B4">
              <w:rPr>
                <w:color w:val="000000"/>
                <w:sz w:val="20"/>
                <w:szCs w:val="20"/>
              </w:rPr>
              <w:t xml:space="preserve"> </w:t>
            </w:r>
            <w:r w:rsidRPr="00A853B4">
              <w:rPr>
                <w:rFonts w:cs="Sylfaen"/>
                <w:color w:val="000000"/>
                <w:sz w:val="20"/>
                <w:szCs w:val="20"/>
              </w:rPr>
              <w:t>ուղարկում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55.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նկատմամբ</w:t>
            </w:r>
            <w:r w:rsidRPr="00A853B4">
              <w:rPr>
                <w:color w:val="000000"/>
                <w:sz w:val="20"/>
                <w:szCs w:val="20"/>
              </w:rPr>
              <w:t xml:space="preserve"> </w:t>
            </w:r>
            <w:r w:rsidRPr="00A853B4">
              <w:rPr>
                <w:rFonts w:cs="Sylfaen"/>
                <w:color w:val="000000"/>
                <w:sz w:val="20"/>
                <w:szCs w:val="20"/>
              </w:rPr>
              <w:t>հսկողությունն</w:t>
            </w:r>
            <w:r w:rsidRPr="00A853B4">
              <w:rPr>
                <w:color w:val="000000"/>
                <w:sz w:val="20"/>
                <w:szCs w:val="20"/>
              </w:rPr>
              <w:t xml:space="preserve"> </w:t>
            </w:r>
            <w:r w:rsidRPr="00A853B4">
              <w:rPr>
                <w:rFonts w:cs="Sylfaen"/>
                <w:color w:val="000000"/>
                <w:sz w:val="20"/>
                <w:szCs w:val="20"/>
              </w:rPr>
              <w:t>իրականացվում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56.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քանդվում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տեղափոխվում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համաձայնության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57.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կենտրոնների</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նշանների</w:t>
            </w:r>
            <w:r w:rsidRPr="00A853B4">
              <w:rPr>
                <w:color w:val="000000"/>
                <w:sz w:val="20"/>
                <w:szCs w:val="20"/>
              </w:rPr>
              <w:t xml:space="preserve">, </w:t>
            </w:r>
            <w:r w:rsidRPr="00A853B4">
              <w:rPr>
                <w:rFonts w:cs="Sylfaen"/>
                <w:color w:val="000000"/>
                <w:sz w:val="20"/>
                <w:szCs w:val="20"/>
              </w:rPr>
              <w:t>ռեպերների</w:t>
            </w:r>
            <w:r w:rsidRPr="00A853B4">
              <w:rPr>
                <w:color w:val="000000"/>
                <w:sz w:val="20"/>
                <w:szCs w:val="20"/>
              </w:rPr>
              <w:t xml:space="preserve">, </w:t>
            </w:r>
            <w:r w:rsidRPr="00A853B4">
              <w:rPr>
                <w:rFonts w:cs="Sylfaen"/>
                <w:color w:val="000000"/>
                <w:sz w:val="20"/>
                <w:szCs w:val="20"/>
              </w:rPr>
              <w:t>կողմնորոշիչ</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ոչնչացում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վնասում</w:t>
            </w:r>
            <w:r w:rsidRPr="00A853B4">
              <w:rPr>
                <w:color w:val="000000"/>
                <w:sz w:val="20"/>
                <w:szCs w:val="20"/>
              </w:rPr>
              <w:t xml:space="preserve"> </w:t>
            </w:r>
            <w:r w:rsidRPr="00A853B4">
              <w:rPr>
                <w:rFonts w:cs="Sylfaen"/>
                <w:color w:val="000000"/>
                <w:sz w:val="20"/>
                <w:szCs w:val="20"/>
              </w:rPr>
              <w:t>հայտնաբերվելու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ակտ</w:t>
            </w:r>
            <w:r w:rsidRPr="00A853B4">
              <w:rPr>
                <w:color w:val="000000"/>
                <w:sz w:val="20"/>
                <w:szCs w:val="20"/>
              </w:rPr>
              <w:t xml:space="preserve">, </w:t>
            </w:r>
            <w:r w:rsidRPr="00A853B4">
              <w:rPr>
                <w:rFonts w:cs="Sylfaen"/>
                <w:color w:val="000000"/>
                <w:sz w:val="20"/>
                <w:szCs w:val="20"/>
              </w:rPr>
              <w:t>որտեղ</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վնասվածության</w:t>
            </w:r>
            <w:r w:rsidRPr="00A853B4">
              <w:rPr>
                <w:color w:val="000000"/>
                <w:sz w:val="20"/>
                <w:szCs w:val="20"/>
              </w:rPr>
              <w:t xml:space="preserve"> </w:t>
            </w:r>
            <w:r w:rsidRPr="00A853B4">
              <w:rPr>
                <w:rFonts w:cs="Sylfaen"/>
                <w:color w:val="000000"/>
                <w:sz w:val="20"/>
                <w:szCs w:val="20"/>
              </w:rPr>
              <w:t>բնույթը</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վնասման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պատճառները</w:t>
            </w:r>
            <w:r w:rsidRPr="00A853B4">
              <w:rPr>
                <w:color w:val="000000"/>
                <w:sz w:val="20"/>
                <w:szCs w:val="20"/>
              </w:rPr>
              <w:t xml:space="preserve">: </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58.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վնասվածության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ակտը</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color w:val="000000"/>
                <w:sz w:val="20"/>
                <w:szCs w:val="20"/>
              </w:rPr>
              <w:t xml:space="preserve">2 </w:t>
            </w:r>
            <w:r w:rsidRPr="00A853B4">
              <w:rPr>
                <w:rFonts w:cs="Sylfaen"/>
                <w:color w:val="000000"/>
                <w:sz w:val="20"/>
                <w:szCs w:val="20"/>
              </w:rPr>
              <w:t>օրինակից</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lastRenderedPageBreak/>
              <w:t>օրինակն</w:t>
            </w:r>
            <w:r w:rsidRPr="00A853B4">
              <w:rPr>
                <w:color w:val="000000"/>
                <w:sz w:val="20"/>
                <w:szCs w:val="20"/>
              </w:rPr>
              <w:t xml:space="preserve"> </w:t>
            </w:r>
            <w:r w:rsidRPr="00A853B4">
              <w:rPr>
                <w:rFonts w:cs="Sylfaen"/>
                <w:color w:val="000000"/>
                <w:sz w:val="20"/>
                <w:szCs w:val="20"/>
              </w:rPr>
              <w:t>ուղարկվում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 xml:space="preserve">, </w:t>
            </w:r>
            <w:r w:rsidRPr="00A853B4">
              <w:rPr>
                <w:rFonts w:cs="Sylfaen"/>
                <w:color w:val="000000"/>
                <w:sz w:val="20"/>
                <w:szCs w:val="20"/>
              </w:rPr>
              <w:t>երկրորդը</w:t>
            </w:r>
            <w:r w:rsidRPr="00A853B4">
              <w:rPr>
                <w:color w:val="000000"/>
                <w:sz w:val="20"/>
                <w:szCs w:val="20"/>
              </w:rPr>
              <w:t xml:space="preserve"> </w:t>
            </w:r>
            <w:r w:rsidRPr="00A853B4">
              <w:rPr>
                <w:rFonts w:cs="Sylfaen"/>
                <w:color w:val="000000"/>
                <w:sz w:val="20"/>
                <w:szCs w:val="20"/>
              </w:rPr>
              <w:t>մնում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համայնքում</w:t>
            </w:r>
            <w:r w:rsidRPr="00A853B4">
              <w:rPr>
                <w:color w:val="000000"/>
                <w:sz w:val="20"/>
                <w:szCs w:val="20"/>
              </w:rPr>
              <w:t>:</w:t>
            </w: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59.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միտումնավոր</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պատճենը</w:t>
            </w:r>
            <w:r w:rsidRPr="00A853B4">
              <w:rPr>
                <w:color w:val="000000"/>
                <w:sz w:val="20"/>
                <w:szCs w:val="20"/>
              </w:rPr>
              <w:t xml:space="preserve"> </w:t>
            </w:r>
            <w:r w:rsidRPr="00A853B4">
              <w:rPr>
                <w:rFonts w:cs="Sylfaen"/>
                <w:color w:val="000000"/>
                <w:sz w:val="20"/>
                <w:szCs w:val="20"/>
              </w:rPr>
              <w:t>փոխանցվում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իրավապահ</w:t>
            </w:r>
            <w:r w:rsidRPr="00A853B4">
              <w:rPr>
                <w:color w:val="000000"/>
                <w:sz w:val="20"/>
                <w:szCs w:val="20"/>
              </w:rPr>
              <w:t xml:space="preserve"> </w:t>
            </w:r>
            <w:r w:rsidRPr="00A853B4">
              <w:rPr>
                <w:rFonts w:cs="Sylfaen"/>
                <w:color w:val="000000"/>
                <w:sz w:val="20"/>
                <w:szCs w:val="20"/>
              </w:rPr>
              <w:t>մարմիններին</w:t>
            </w:r>
            <w:r w:rsidRPr="00A853B4">
              <w:rPr>
                <w:color w:val="000000"/>
                <w:sz w:val="20"/>
                <w:szCs w:val="20"/>
              </w:rPr>
              <w:t xml:space="preserve">` </w:t>
            </w:r>
            <w:r w:rsidRPr="00A853B4">
              <w:rPr>
                <w:rFonts w:cs="Sylfaen"/>
                <w:color w:val="000000"/>
                <w:sz w:val="20"/>
                <w:szCs w:val="20"/>
              </w:rPr>
              <w:t>մեղավոր</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պատասխանատվության</w:t>
            </w:r>
            <w:r w:rsidRPr="00A853B4">
              <w:rPr>
                <w:color w:val="000000"/>
                <w:sz w:val="20"/>
                <w:szCs w:val="20"/>
              </w:rPr>
              <w:t xml:space="preserve"> </w:t>
            </w:r>
            <w:r w:rsidRPr="00A853B4">
              <w:rPr>
                <w:rFonts w:cs="Sylfaen"/>
                <w:color w:val="000000"/>
                <w:sz w:val="20"/>
                <w:szCs w:val="20"/>
              </w:rPr>
              <w:t>ենթարկելու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bl>
    <w:p w:rsidR="005252F6" w:rsidRPr="00A853B4" w:rsidRDefault="005252F6" w:rsidP="005252F6">
      <w:pPr>
        <w:spacing w:line="240" w:lineRule="auto"/>
        <w:rPr>
          <w:rFonts w:cs="Sylfaen"/>
          <w:sz w:val="20"/>
          <w:szCs w:val="20"/>
        </w:rPr>
      </w:pPr>
    </w:p>
    <w:p w:rsidR="005252F6" w:rsidRDefault="005252F6" w:rsidP="005252F6"/>
    <w:p w:rsidR="005252F6" w:rsidRDefault="005252F6" w:rsidP="00D05B09">
      <w:pPr>
        <w:jc w:val="center"/>
        <w:rPr>
          <w:rFonts w:cs="Sylfaen"/>
          <w:b/>
          <w:bCs/>
          <w:sz w:val="20"/>
          <w:szCs w:val="20"/>
        </w:rPr>
      </w:pPr>
    </w:p>
    <w:p w:rsidR="005252F6" w:rsidRDefault="005252F6" w:rsidP="00D05B09">
      <w:pPr>
        <w:jc w:val="center"/>
        <w:rPr>
          <w:rFonts w:cs="Sylfaen"/>
          <w:b/>
          <w:bCs/>
          <w:sz w:val="20"/>
          <w:szCs w:val="20"/>
        </w:rPr>
      </w:pPr>
    </w:p>
    <w:p w:rsidR="005252F6" w:rsidRDefault="005252F6" w:rsidP="00D05B09">
      <w:pPr>
        <w:jc w:val="center"/>
        <w:rPr>
          <w:rFonts w:cs="Sylfaen"/>
          <w:b/>
          <w:bCs/>
          <w:sz w:val="20"/>
          <w:szCs w:val="20"/>
        </w:rPr>
      </w:pPr>
    </w:p>
    <w:p w:rsidR="00D05B09" w:rsidRDefault="00D05B09" w:rsidP="00D05B09">
      <w:pPr>
        <w:jc w:val="center"/>
        <w:rPr>
          <w:rFonts w:cs="Sylfaen"/>
          <w:b/>
          <w:bCs/>
          <w:sz w:val="20"/>
          <w:szCs w:val="20"/>
        </w:rPr>
      </w:pPr>
      <w:r w:rsidRPr="004F053A">
        <w:rPr>
          <w:rFonts w:cs="Sylfaen"/>
          <w:b/>
          <w:bCs/>
          <w:sz w:val="20"/>
          <w:szCs w:val="20"/>
        </w:rPr>
        <w:t>Բնապահպանության</w:t>
      </w:r>
      <w:r w:rsidRPr="004F053A">
        <w:rPr>
          <w:rFonts w:cs="Sylfaen"/>
          <w:b/>
          <w:bCs/>
          <w:sz w:val="20"/>
          <w:szCs w:val="20"/>
          <w:lang w:val="af-ZA"/>
        </w:rPr>
        <w:t xml:space="preserve"> </w:t>
      </w:r>
      <w:r w:rsidRPr="004F053A">
        <w:rPr>
          <w:rFonts w:cs="Sylfaen"/>
          <w:b/>
          <w:bCs/>
          <w:sz w:val="20"/>
          <w:szCs w:val="20"/>
        </w:rPr>
        <w:t>բնագավառ</w:t>
      </w:r>
    </w:p>
    <w:p w:rsidR="00D05B09" w:rsidRDefault="00D05B09" w:rsidP="00D05B09">
      <w:pPr>
        <w:spacing w:line="360" w:lineRule="auto"/>
        <w:ind w:firstLine="708"/>
        <w:rPr>
          <w:rFonts w:cs="AK Courier"/>
          <w:b/>
          <w:sz w:val="20"/>
          <w:szCs w:val="20"/>
          <w:lang w:val="af-ZA"/>
        </w:rPr>
      </w:pPr>
    </w:p>
    <w:p w:rsidR="00D05B09" w:rsidRPr="008B5D09" w:rsidRDefault="00D05B09" w:rsidP="00D05B09">
      <w:pPr>
        <w:spacing w:line="360" w:lineRule="auto"/>
        <w:ind w:firstLine="708"/>
        <w:rPr>
          <w:rFonts w:cs="AK Courier"/>
          <w:sz w:val="20"/>
          <w:szCs w:val="20"/>
          <w:lang w:val="af-ZA"/>
        </w:rPr>
      </w:pPr>
      <w:r>
        <w:rPr>
          <w:rFonts w:cs="AK Courier"/>
          <w:b/>
          <w:sz w:val="20"/>
          <w:szCs w:val="20"/>
          <w:lang w:val="af-ZA"/>
        </w:rPr>
        <w:t xml:space="preserve">1. </w:t>
      </w:r>
      <w:r w:rsidRPr="004F053A">
        <w:rPr>
          <w:rFonts w:cs="AK Courier"/>
          <w:b/>
          <w:sz w:val="20"/>
          <w:szCs w:val="20"/>
        </w:rPr>
        <w:t>Գործառույթը</w:t>
      </w:r>
      <w:r w:rsidRPr="004F053A">
        <w:rPr>
          <w:rFonts w:cs="AK Courier"/>
          <w:b/>
          <w:sz w:val="20"/>
          <w:szCs w:val="20"/>
          <w:lang w:val="af-ZA"/>
        </w:rPr>
        <w:t>`</w:t>
      </w:r>
      <w:r w:rsidRPr="004F053A">
        <w:rPr>
          <w:rFonts w:cs="AK Courier"/>
          <w:sz w:val="20"/>
          <w:szCs w:val="20"/>
          <w:lang w:val="af-ZA"/>
        </w:rPr>
        <w:t xml:space="preserve"> </w:t>
      </w:r>
      <w:r>
        <w:rPr>
          <w:rFonts w:cs="AK Courier"/>
          <w:sz w:val="20"/>
          <w:szCs w:val="20"/>
          <w:lang w:val="af-ZA"/>
        </w:rPr>
        <w:t>Համայնքի ղեկավարը ձ</w:t>
      </w:r>
      <w:r w:rsidRPr="004F053A">
        <w:rPr>
          <w:sz w:val="20"/>
          <w:szCs w:val="20"/>
        </w:rPr>
        <w:t>եռնարկողի</w:t>
      </w:r>
      <w:r w:rsidRPr="004F053A">
        <w:rPr>
          <w:sz w:val="20"/>
          <w:szCs w:val="20"/>
          <w:lang w:val="af-ZA"/>
        </w:rPr>
        <w:t xml:space="preserve"> </w:t>
      </w:r>
      <w:r w:rsidRPr="004F053A">
        <w:rPr>
          <w:sz w:val="20"/>
          <w:szCs w:val="20"/>
        </w:rPr>
        <w:t>հետ</w:t>
      </w:r>
      <w:r w:rsidRPr="004F053A">
        <w:rPr>
          <w:sz w:val="20"/>
          <w:szCs w:val="20"/>
          <w:lang w:val="af-ZA"/>
        </w:rPr>
        <w:t xml:space="preserve"> </w:t>
      </w:r>
      <w:r w:rsidRPr="004F053A">
        <w:rPr>
          <w:sz w:val="20"/>
          <w:szCs w:val="20"/>
        </w:rPr>
        <w:t>կազմակերպում</w:t>
      </w:r>
      <w:r w:rsidRPr="004F053A">
        <w:rPr>
          <w:sz w:val="20"/>
          <w:szCs w:val="20"/>
          <w:lang w:val="af-ZA"/>
        </w:rPr>
        <w:t xml:space="preserve"> </w:t>
      </w:r>
      <w:r w:rsidRPr="004F053A">
        <w:rPr>
          <w:sz w:val="20"/>
          <w:szCs w:val="20"/>
        </w:rPr>
        <w:t>է</w:t>
      </w:r>
      <w:r>
        <w:rPr>
          <w:sz w:val="20"/>
          <w:szCs w:val="20"/>
          <w:lang w:val="af-ZA"/>
        </w:rPr>
        <w:t xml:space="preserve"> </w:t>
      </w:r>
      <w:r w:rsidRPr="004F053A">
        <w:rPr>
          <w:sz w:val="20"/>
          <w:szCs w:val="20"/>
        </w:rPr>
        <w:t>նախատեսվող</w:t>
      </w:r>
      <w:r w:rsidRPr="004F053A">
        <w:rPr>
          <w:sz w:val="20"/>
          <w:szCs w:val="20"/>
          <w:lang w:val="af-ZA"/>
        </w:rPr>
        <w:t xml:space="preserve"> </w:t>
      </w:r>
      <w:r w:rsidRPr="004F053A">
        <w:rPr>
          <w:sz w:val="20"/>
          <w:szCs w:val="20"/>
        </w:rPr>
        <w:t>գործունեության</w:t>
      </w:r>
      <w:r w:rsidRPr="004F053A">
        <w:rPr>
          <w:sz w:val="20"/>
          <w:szCs w:val="20"/>
          <w:lang w:val="af-ZA"/>
        </w:rPr>
        <w:t xml:space="preserve"> </w:t>
      </w:r>
      <w:r w:rsidRPr="004F053A">
        <w:rPr>
          <w:sz w:val="20"/>
          <w:szCs w:val="20"/>
        </w:rPr>
        <w:t>վերաբերյալ</w:t>
      </w:r>
      <w:r w:rsidRPr="004F053A">
        <w:rPr>
          <w:sz w:val="20"/>
          <w:szCs w:val="20"/>
          <w:lang w:val="af-ZA"/>
        </w:rPr>
        <w:t xml:space="preserve"> </w:t>
      </w:r>
      <w:r w:rsidRPr="004F053A">
        <w:rPr>
          <w:sz w:val="20"/>
          <w:szCs w:val="20"/>
        </w:rPr>
        <w:t>հասարակական</w:t>
      </w:r>
      <w:r w:rsidRPr="004F053A">
        <w:rPr>
          <w:sz w:val="20"/>
          <w:szCs w:val="20"/>
          <w:lang w:val="af-ZA"/>
        </w:rPr>
        <w:t xml:space="preserve"> </w:t>
      </w:r>
      <w:r w:rsidRPr="004F053A">
        <w:rPr>
          <w:sz w:val="20"/>
          <w:szCs w:val="20"/>
        </w:rPr>
        <w:t>լսումներ</w:t>
      </w:r>
      <w:r w:rsidRPr="004F053A">
        <w:rPr>
          <w:sz w:val="20"/>
          <w:szCs w:val="20"/>
          <w:lang w:val="af-ZA"/>
        </w:rPr>
        <w:t xml:space="preserve">, </w:t>
      </w:r>
      <w:r w:rsidRPr="004F053A">
        <w:rPr>
          <w:sz w:val="20"/>
          <w:szCs w:val="20"/>
        </w:rPr>
        <w:t>լրատվական</w:t>
      </w:r>
      <w:r w:rsidRPr="004F053A">
        <w:rPr>
          <w:sz w:val="20"/>
          <w:szCs w:val="20"/>
          <w:lang w:val="af-ZA"/>
        </w:rPr>
        <w:t xml:space="preserve"> </w:t>
      </w:r>
      <w:r w:rsidRPr="004F053A">
        <w:rPr>
          <w:sz w:val="20"/>
          <w:szCs w:val="20"/>
        </w:rPr>
        <w:t>միջոցներով</w:t>
      </w:r>
      <w:r w:rsidRPr="004F053A">
        <w:rPr>
          <w:sz w:val="20"/>
          <w:szCs w:val="20"/>
          <w:lang w:val="af-ZA"/>
        </w:rPr>
        <w:t xml:space="preserve"> </w:t>
      </w:r>
      <w:r w:rsidRPr="004F053A">
        <w:rPr>
          <w:sz w:val="20"/>
          <w:szCs w:val="20"/>
        </w:rPr>
        <w:t>տեղեկություններ</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հաղորդում</w:t>
      </w:r>
      <w:r w:rsidRPr="004F053A">
        <w:rPr>
          <w:sz w:val="20"/>
          <w:szCs w:val="20"/>
          <w:lang w:val="af-ZA"/>
        </w:rPr>
        <w:t xml:space="preserve"> </w:t>
      </w:r>
      <w:r w:rsidRPr="004F053A">
        <w:rPr>
          <w:sz w:val="20"/>
          <w:szCs w:val="20"/>
        </w:rPr>
        <w:t>նախատեսվող</w:t>
      </w:r>
      <w:r w:rsidRPr="004F053A">
        <w:rPr>
          <w:sz w:val="20"/>
          <w:szCs w:val="20"/>
          <w:lang w:val="af-ZA"/>
        </w:rPr>
        <w:t xml:space="preserve"> </w:t>
      </w:r>
      <w:r w:rsidRPr="004F053A">
        <w:rPr>
          <w:sz w:val="20"/>
          <w:szCs w:val="20"/>
        </w:rPr>
        <w:t>գործունեության</w:t>
      </w:r>
      <w:r w:rsidRPr="004F053A">
        <w:rPr>
          <w:sz w:val="20"/>
          <w:szCs w:val="20"/>
          <w:lang w:val="af-ZA"/>
        </w:rPr>
        <w:t xml:space="preserve">, </w:t>
      </w:r>
      <w:r w:rsidRPr="004F053A">
        <w:rPr>
          <w:sz w:val="20"/>
          <w:szCs w:val="20"/>
        </w:rPr>
        <w:t>լսումների</w:t>
      </w:r>
      <w:r w:rsidRPr="004F053A">
        <w:rPr>
          <w:sz w:val="20"/>
          <w:szCs w:val="20"/>
          <w:lang w:val="af-ZA"/>
        </w:rPr>
        <w:t xml:space="preserve"> </w:t>
      </w:r>
      <w:r w:rsidRPr="004F053A">
        <w:rPr>
          <w:sz w:val="20"/>
          <w:szCs w:val="20"/>
        </w:rPr>
        <w:t>տեղի</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ժամկետի</w:t>
      </w:r>
      <w:r w:rsidRPr="004F053A">
        <w:rPr>
          <w:sz w:val="20"/>
          <w:szCs w:val="20"/>
          <w:lang w:val="af-ZA"/>
        </w:rPr>
        <w:t xml:space="preserve"> </w:t>
      </w:r>
      <w:r w:rsidRPr="004F053A">
        <w:rPr>
          <w:sz w:val="20"/>
          <w:szCs w:val="20"/>
        </w:rPr>
        <w:t>մասին</w:t>
      </w:r>
      <w:r w:rsidRPr="004F053A">
        <w:rPr>
          <w:sz w:val="20"/>
          <w:szCs w:val="20"/>
          <w:lang w:val="af-ZA"/>
        </w:rPr>
        <w:t xml:space="preserve">, </w:t>
      </w:r>
      <w:r w:rsidRPr="004F053A">
        <w:rPr>
          <w:sz w:val="20"/>
          <w:szCs w:val="20"/>
        </w:rPr>
        <w:t>լրատվական</w:t>
      </w:r>
      <w:r w:rsidRPr="004F053A">
        <w:rPr>
          <w:sz w:val="20"/>
          <w:szCs w:val="20"/>
          <w:lang w:val="af-ZA"/>
        </w:rPr>
        <w:t xml:space="preserve"> </w:t>
      </w:r>
      <w:r w:rsidRPr="004F053A">
        <w:rPr>
          <w:sz w:val="20"/>
          <w:szCs w:val="20"/>
        </w:rPr>
        <w:t>միջոցներով</w:t>
      </w:r>
      <w:r w:rsidRPr="004F053A">
        <w:rPr>
          <w:sz w:val="20"/>
          <w:szCs w:val="20"/>
          <w:lang w:val="af-ZA"/>
        </w:rPr>
        <w:t xml:space="preserve"> </w:t>
      </w:r>
      <w:r w:rsidRPr="004F053A">
        <w:rPr>
          <w:sz w:val="20"/>
          <w:szCs w:val="20"/>
        </w:rPr>
        <w:t>տեղեկացնում</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թե</w:t>
      </w:r>
      <w:r w:rsidRPr="004F053A">
        <w:rPr>
          <w:sz w:val="20"/>
          <w:szCs w:val="20"/>
          <w:lang w:val="af-ZA"/>
        </w:rPr>
        <w:t xml:space="preserve"> </w:t>
      </w:r>
      <w:r w:rsidRPr="004F053A">
        <w:rPr>
          <w:sz w:val="20"/>
          <w:szCs w:val="20"/>
        </w:rPr>
        <w:t>որտեղ</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երբ</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հնարավոր</w:t>
      </w:r>
      <w:r w:rsidRPr="004F053A">
        <w:rPr>
          <w:sz w:val="20"/>
          <w:szCs w:val="20"/>
          <w:lang w:val="af-ZA"/>
        </w:rPr>
        <w:t xml:space="preserve"> </w:t>
      </w:r>
      <w:r w:rsidRPr="004F053A">
        <w:rPr>
          <w:sz w:val="20"/>
          <w:szCs w:val="20"/>
        </w:rPr>
        <w:t>ծանոթանալ</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տվյալներ</w:t>
      </w:r>
      <w:r w:rsidRPr="004F053A">
        <w:rPr>
          <w:sz w:val="20"/>
          <w:szCs w:val="20"/>
          <w:lang w:val="af-ZA"/>
        </w:rPr>
        <w:t xml:space="preserve"> </w:t>
      </w:r>
      <w:r w:rsidRPr="004F053A">
        <w:rPr>
          <w:sz w:val="20"/>
          <w:szCs w:val="20"/>
        </w:rPr>
        <w:t>ստանալ</w:t>
      </w:r>
      <w:r w:rsidRPr="004F053A">
        <w:rPr>
          <w:sz w:val="20"/>
          <w:szCs w:val="20"/>
          <w:lang w:val="af-ZA"/>
        </w:rPr>
        <w:t xml:space="preserve"> (</w:t>
      </w:r>
      <w:r w:rsidRPr="004F053A">
        <w:rPr>
          <w:sz w:val="20"/>
          <w:szCs w:val="20"/>
        </w:rPr>
        <w:t>գրավոր</w:t>
      </w:r>
      <w:r w:rsidRPr="004F053A">
        <w:rPr>
          <w:sz w:val="20"/>
          <w:szCs w:val="20"/>
          <w:lang w:val="af-ZA"/>
        </w:rPr>
        <w:t xml:space="preserve"> </w:t>
      </w:r>
      <w:r w:rsidRPr="004F053A">
        <w:rPr>
          <w:sz w:val="20"/>
          <w:szCs w:val="20"/>
        </w:rPr>
        <w:t>կամ</w:t>
      </w:r>
      <w:r w:rsidRPr="004F053A">
        <w:rPr>
          <w:sz w:val="20"/>
          <w:szCs w:val="20"/>
          <w:lang w:val="af-ZA"/>
        </w:rPr>
        <w:t xml:space="preserve"> </w:t>
      </w:r>
      <w:r w:rsidRPr="004F053A">
        <w:rPr>
          <w:sz w:val="20"/>
          <w:szCs w:val="20"/>
        </w:rPr>
        <w:t>բանավոր</w:t>
      </w:r>
      <w:r w:rsidRPr="004F053A">
        <w:rPr>
          <w:sz w:val="20"/>
          <w:szCs w:val="20"/>
          <w:lang w:val="af-ZA"/>
        </w:rPr>
        <w:t xml:space="preserve">) </w:t>
      </w:r>
      <w:r w:rsidRPr="004F053A">
        <w:rPr>
          <w:sz w:val="20"/>
          <w:szCs w:val="20"/>
        </w:rPr>
        <w:t>փաստաթղթերի</w:t>
      </w:r>
      <w:r w:rsidRPr="004F053A">
        <w:rPr>
          <w:sz w:val="20"/>
          <w:szCs w:val="20"/>
          <w:lang w:val="af-ZA"/>
        </w:rPr>
        <w:t xml:space="preserve"> </w:t>
      </w:r>
      <w:r w:rsidRPr="004F053A">
        <w:rPr>
          <w:sz w:val="20"/>
          <w:szCs w:val="20"/>
        </w:rPr>
        <w:t>մասին</w:t>
      </w:r>
      <w:r w:rsidRPr="004F053A">
        <w:rPr>
          <w:sz w:val="20"/>
          <w:szCs w:val="20"/>
          <w:lang w:val="af-ZA"/>
        </w:rPr>
        <w:t xml:space="preserve">, </w:t>
      </w:r>
      <w:r w:rsidRPr="004F053A">
        <w:rPr>
          <w:sz w:val="20"/>
          <w:szCs w:val="20"/>
        </w:rPr>
        <w:t>լիազորված</w:t>
      </w:r>
      <w:r w:rsidRPr="004F053A">
        <w:rPr>
          <w:sz w:val="20"/>
          <w:szCs w:val="20"/>
          <w:lang w:val="af-ZA"/>
        </w:rPr>
        <w:t xml:space="preserve"> </w:t>
      </w:r>
      <w:r w:rsidRPr="004F053A">
        <w:rPr>
          <w:sz w:val="20"/>
          <w:szCs w:val="20"/>
        </w:rPr>
        <w:t>մարմնի</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ձեռնարկողի</w:t>
      </w:r>
      <w:r w:rsidRPr="004F053A">
        <w:rPr>
          <w:sz w:val="20"/>
          <w:szCs w:val="20"/>
          <w:lang w:val="af-ZA"/>
        </w:rPr>
        <w:t xml:space="preserve"> </w:t>
      </w:r>
      <w:r w:rsidRPr="004F053A">
        <w:rPr>
          <w:sz w:val="20"/>
          <w:szCs w:val="20"/>
        </w:rPr>
        <w:t>հետ</w:t>
      </w:r>
      <w:r w:rsidRPr="004F053A">
        <w:rPr>
          <w:sz w:val="20"/>
          <w:szCs w:val="20"/>
          <w:lang w:val="af-ZA"/>
        </w:rPr>
        <w:t xml:space="preserve"> </w:t>
      </w:r>
      <w:r w:rsidRPr="004F053A">
        <w:rPr>
          <w:sz w:val="20"/>
          <w:szCs w:val="20"/>
        </w:rPr>
        <w:t>կազմակերպում</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ապահովում</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հասարակայնության</w:t>
      </w:r>
      <w:r w:rsidRPr="004F053A">
        <w:rPr>
          <w:sz w:val="20"/>
          <w:szCs w:val="20"/>
          <w:lang w:val="af-ZA"/>
        </w:rPr>
        <w:t xml:space="preserve"> </w:t>
      </w:r>
      <w:r w:rsidRPr="004F053A">
        <w:rPr>
          <w:sz w:val="20"/>
          <w:szCs w:val="20"/>
        </w:rPr>
        <w:t>կողմից</w:t>
      </w:r>
      <w:r w:rsidRPr="004F053A">
        <w:rPr>
          <w:sz w:val="20"/>
          <w:szCs w:val="20"/>
          <w:lang w:val="af-ZA"/>
        </w:rPr>
        <w:t xml:space="preserve"> </w:t>
      </w:r>
      <w:r w:rsidRPr="004F053A">
        <w:rPr>
          <w:sz w:val="20"/>
          <w:szCs w:val="20"/>
        </w:rPr>
        <w:t>փաստաթղթերի</w:t>
      </w:r>
      <w:r w:rsidRPr="004F053A">
        <w:rPr>
          <w:sz w:val="20"/>
          <w:szCs w:val="20"/>
          <w:lang w:val="af-ZA"/>
        </w:rPr>
        <w:t xml:space="preserve"> </w:t>
      </w:r>
      <w:r w:rsidRPr="004F053A">
        <w:rPr>
          <w:sz w:val="20"/>
          <w:szCs w:val="20"/>
        </w:rPr>
        <w:t>ուսումնասիրությունն</w:t>
      </w:r>
      <w:r w:rsidRPr="004F053A">
        <w:rPr>
          <w:sz w:val="20"/>
          <w:szCs w:val="20"/>
          <w:lang w:val="af-ZA"/>
        </w:rPr>
        <w:t xml:space="preserve"> </w:t>
      </w:r>
      <w:r w:rsidRPr="004F053A">
        <w:rPr>
          <w:sz w:val="20"/>
          <w:szCs w:val="20"/>
        </w:rPr>
        <w:t>ու</w:t>
      </w:r>
      <w:r w:rsidRPr="004F053A">
        <w:rPr>
          <w:sz w:val="20"/>
          <w:szCs w:val="20"/>
          <w:lang w:val="af-ZA"/>
        </w:rPr>
        <w:t xml:space="preserve"> </w:t>
      </w:r>
      <w:r w:rsidRPr="004F053A">
        <w:rPr>
          <w:sz w:val="20"/>
          <w:szCs w:val="20"/>
        </w:rPr>
        <w:t>լսումները</w:t>
      </w:r>
      <w:r w:rsidRPr="004F053A">
        <w:rPr>
          <w:sz w:val="20"/>
          <w:szCs w:val="20"/>
          <w:lang w:val="af-ZA"/>
        </w:rPr>
        <w:t xml:space="preserve">:                                                </w:t>
      </w:r>
    </w:p>
    <w:p w:rsidR="00D05B09" w:rsidRPr="004F053A" w:rsidRDefault="00D05B09" w:rsidP="00D05B09">
      <w:pPr>
        <w:ind w:firstLine="720"/>
        <w:rPr>
          <w:sz w:val="20"/>
          <w:szCs w:val="20"/>
          <w:lang w:val="af-ZA"/>
        </w:rPr>
      </w:pPr>
      <w:r w:rsidRPr="008B5D09">
        <w:rPr>
          <w:rFonts w:cs="AK Courier"/>
          <w:b/>
          <w:sz w:val="20"/>
          <w:szCs w:val="20"/>
          <w:lang w:val="af-ZA"/>
        </w:rPr>
        <w:t xml:space="preserve">2. </w:t>
      </w:r>
      <w:r w:rsidRPr="004F053A">
        <w:rPr>
          <w:rFonts w:cs="AK Courier"/>
          <w:b/>
          <w:sz w:val="20"/>
          <w:szCs w:val="20"/>
        </w:rPr>
        <w:t>Գործառույթի</w:t>
      </w:r>
      <w:r w:rsidRPr="004F053A">
        <w:rPr>
          <w:rFonts w:cs="AK Courier"/>
          <w:b/>
          <w:sz w:val="20"/>
          <w:szCs w:val="20"/>
          <w:lang w:val="af-ZA"/>
        </w:rPr>
        <w:t xml:space="preserve"> </w:t>
      </w:r>
      <w:r w:rsidRPr="004F053A">
        <w:rPr>
          <w:rFonts w:cs="AK Courier"/>
          <w:b/>
          <w:sz w:val="20"/>
          <w:szCs w:val="20"/>
        </w:rPr>
        <w:t>իրականացման</w:t>
      </w:r>
      <w:r w:rsidRPr="004F053A">
        <w:rPr>
          <w:rFonts w:cs="AK Courier"/>
          <w:b/>
          <w:sz w:val="20"/>
          <w:szCs w:val="20"/>
          <w:lang w:val="af-ZA"/>
        </w:rPr>
        <w:t xml:space="preserve"> </w:t>
      </w:r>
      <w:r w:rsidRPr="004F053A">
        <w:rPr>
          <w:rFonts w:cs="AK Courier"/>
          <w:b/>
          <w:sz w:val="20"/>
          <w:szCs w:val="20"/>
        </w:rPr>
        <w:t>օրենսդրական</w:t>
      </w:r>
      <w:r w:rsidRPr="004F053A">
        <w:rPr>
          <w:rFonts w:cs="AK Courier"/>
          <w:b/>
          <w:sz w:val="20"/>
          <w:szCs w:val="20"/>
          <w:lang w:val="af-ZA"/>
        </w:rPr>
        <w:t xml:space="preserve"> </w:t>
      </w:r>
      <w:r w:rsidRPr="004F053A">
        <w:rPr>
          <w:rFonts w:cs="AK Courier"/>
          <w:b/>
          <w:sz w:val="20"/>
          <w:szCs w:val="20"/>
        </w:rPr>
        <w:t>հիմքը</w:t>
      </w:r>
      <w:r w:rsidRPr="004F053A">
        <w:rPr>
          <w:rFonts w:cs="AK Courier"/>
          <w:b/>
          <w:sz w:val="20"/>
          <w:szCs w:val="20"/>
          <w:lang w:val="af-ZA"/>
        </w:rPr>
        <w:t>`</w:t>
      </w:r>
      <w:r w:rsidRPr="004F053A">
        <w:rPr>
          <w:sz w:val="20"/>
          <w:szCs w:val="20"/>
          <w:lang w:val="af-ZA"/>
        </w:rPr>
        <w:t xml:space="preserve"> </w:t>
      </w:r>
      <w:r w:rsidRPr="004F053A">
        <w:rPr>
          <w:rFonts w:cs="AK Courier"/>
          <w:sz w:val="20"/>
          <w:szCs w:val="20"/>
          <w:lang w:val="af-ZA"/>
        </w:rPr>
        <w:t>“</w:t>
      </w:r>
      <w:r w:rsidRPr="004F053A">
        <w:rPr>
          <w:rFonts w:cs="AK Courier"/>
          <w:sz w:val="20"/>
          <w:szCs w:val="20"/>
        </w:rPr>
        <w:t>Շրջակա</w:t>
      </w:r>
      <w:r w:rsidRPr="004F053A">
        <w:rPr>
          <w:rFonts w:cs="AK Courier"/>
          <w:sz w:val="20"/>
          <w:szCs w:val="20"/>
          <w:lang w:val="af-ZA"/>
        </w:rPr>
        <w:t xml:space="preserve"> </w:t>
      </w:r>
      <w:r w:rsidRPr="004F053A">
        <w:rPr>
          <w:rFonts w:cs="AK Courier"/>
          <w:sz w:val="20"/>
          <w:szCs w:val="20"/>
        </w:rPr>
        <w:t>միջավայրի</w:t>
      </w:r>
      <w:r w:rsidRPr="004F053A">
        <w:rPr>
          <w:rFonts w:cs="AK Courier"/>
          <w:sz w:val="20"/>
          <w:szCs w:val="20"/>
          <w:lang w:val="af-ZA"/>
        </w:rPr>
        <w:t xml:space="preserve"> </w:t>
      </w:r>
      <w:r w:rsidRPr="004F053A">
        <w:rPr>
          <w:rFonts w:cs="AK Courier"/>
          <w:sz w:val="20"/>
          <w:szCs w:val="20"/>
        </w:rPr>
        <w:t>վրա</w:t>
      </w:r>
      <w:r w:rsidRPr="004F053A">
        <w:rPr>
          <w:rFonts w:cs="AK Courier"/>
          <w:sz w:val="20"/>
          <w:szCs w:val="20"/>
          <w:lang w:val="af-ZA"/>
        </w:rPr>
        <w:t xml:space="preserve"> </w:t>
      </w:r>
      <w:r w:rsidRPr="004F053A">
        <w:rPr>
          <w:rFonts w:cs="AK Courier"/>
          <w:sz w:val="20"/>
          <w:szCs w:val="20"/>
        </w:rPr>
        <w:t>ազդեցության</w:t>
      </w:r>
      <w:r w:rsidRPr="004F053A">
        <w:rPr>
          <w:rFonts w:cs="AK Courier"/>
          <w:sz w:val="20"/>
          <w:szCs w:val="20"/>
          <w:lang w:val="af-ZA"/>
        </w:rPr>
        <w:t xml:space="preserve"> </w:t>
      </w:r>
      <w:r w:rsidRPr="004F053A">
        <w:rPr>
          <w:rFonts w:cs="AK Courier"/>
          <w:sz w:val="20"/>
          <w:szCs w:val="20"/>
        </w:rPr>
        <w:t>փորձաքննության</w:t>
      </w:r>
      <w:r w:rsidRPr="004F053A">
        <w:rPr>
          <w:rFonts w:cs="AK Courier"/>
          <w:sz w:val="20"/>
          <w:szCs w:val="20"/>
          <w:lang w:val="af-ZA"/>
        </w:rPr>
        <w:t xml:space="preserve"> </w:t>
      </w:r>
      <w:r w:rsidRPr="004F053A">
        <w:rPr>
          <w:rFonts w:cs="AK Courier"/>
          <w:sz w:val="20"/>
          <w:szCs w:val="20"/>
        </w:rPr>
        <w:t>մասին</w:t>
      </w:r>
      <w:r w:rsidRPr="004F053A">
        <w:rPr>
          <w:rFonts w:cs="AK Courier"/>
          <w:sz w:val="20"/>
          <w:szCs w:val="20"/>
          <w:lang w:val="af-ZA"/>
        </w:rPr>
        <w:t xml:space="preserve">” </w:t>
      </w:r>
      <w:r w:rsidRPr="004F053A">
        <w:rPr>
          <w:rFonts w:cs="AK Courier"/>
          <w:sz w:val="20"/>
          <w:szCs w:val="20"/>
        </w:rPr>
        <w:t>ՀՀ</w:t>
      </w:r>
      <w:r w:rsidRPr="004F053A">
        <w:rPr>
          <w:rFonts w:cs="AK Courier"/>
          <w:sz w:val="20"/>
          <w:szCs w:val="20"/>
          <w:lang w:val="af-ZA"/>
        </w:rPr>
        <w:t xml:space="preserve"> </w:t>
      </w:r>
      <w:r w:rsidRPr="004F053A">
        <w:rPr>
          <w:rFonts w:cs="AK Courier"/>
          <w:sz w:val="20"/>
          <w:szCs w:val="20"/>
        </w:rPr>
        <w:t>օրենքի</w:t>
      </w:r>
      <w:r w:rsidRPr="004F053A">
        <w:rPr>
          <w:rFonts w:cs="AK Courier"/>
          <w:sz w:val="20"/>
          <w:szCs w:val="20"/>
          <w:lang w:val="af-ZA"/>
        </w:rPr>
        <w:t xml:space="preserve"> 6-</w:t>
      </w:r>
      <w:r w:rsidRPr="004F053A">
        <w:rPr>
          <w:rFonts w:cs="AK Courier"/>
          <w:sz w:val="20"/>
          <w:szCs w:val="20"/>
        </w:rPr>
        <w:t>րդ</w:t>
      </w:r>
      <w:r w:rsidRPr="004F053A">
        <w:rPr>
          <w:rFonts w:cs="AK Courier"/>
          <w:sz w:val="20"/>
          <w:szCs w:val="20"/>
          <w:lang w:val="af-ZA"/>
        </w:rPr>
        <w:t xml:space="preserve"> </w:t>
      </w:r>
      <w:r w:rsidRPr="004F053A">
        <w:rPr>
          <w:rFonts w:cs="AK Courier"/>
          <w:sz w:val="20"/>
          <w:szCs w:val="20"/>
        </w:rPr>
        <w:t>և</w:t>
      </w:r>
      <w:r w:rsidRPr="004F053A">
        <w:rPr>
          <w:rFonts w:cs="AK Courier"/>
          <w:sz w:val="20"/>
          <w:szCs w:val="20"/>
          <w:lang w:val="af-ZA"/>
        </w:rPr>
        <w:t xml:space="preserve"> 8-</w:t>
      </w:r>
      <w:r w:rsidRPr="004F053A">
        <w:rPr>
          <w:rFonts w:cs="AK Courier"/>
          <w:sz w:val="20"/>
          <w:szCs w:val="20"/>
        </w:rPr>
        <w:t>րդ</w:t>
      </w:r>
      <w:r w:rsidRPr="004F053A">
        <w:rPr>
          <w:rFonts w:cs="AK Courier"/>
          <w:sz w:val="20"/>
          <w:szCs w:val="20"/>
          <w:lang w:val="af-ZA"/>
        </w:rPr>
        <w:t xml:space="preserve"> </w:t>
      </w:r>
      <w:r w:rsidRPr="004F053A">
        <w:rPr>
          <w:rFonts w:cs="AK Courier"/>
          <w:sz w:val="20"/>
          <w:szCs w:val="20"/>
        </w:rPr>
        <w:t>հոդվածներ</w:t>
      </w:r>
    </w:p>
    <w:tbl>
      <w:tblPr>
        <w:tblW w:w="136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40"/>
        <w:gridCol w:w="1980"/>
        <w:gridCol w:w="1440"/>
        <w:gridCol w:w="1440"/>
        <w:gridCol w:w="1620"/>
        <w:gridCol w:w="2160"/>
        <w:gridCol w:w="1800"/>
      </w:tblGrid>
      <w:tr w:rsidR="00D05B09" w:rsidRPr="00E5651C" w:rsidTr="00D05B09">
        <w:tc>
          <w:tcPr>
            <w:tcW w:w="3240" w:type="dxa"/>
          </w:tcPr>
          <w:p w:rsidR="00D05B09" w:rsidRPr="00497416" w:rsidRDefault="00D05B09" w:rsidP="00D05B09">
            <w:pPr>
              <w:jc w:val="center"/>
            </w:pPr>
            <w:r w:rsidRPr="00497416">
              <w:t>Դրույթների անվանումը</w:t>
            </w:r>
          </w:p>
        </w:tc>
        <w:tc>
          <w:tcPr>
            <w:tcW w:w="1980" w:type="dxa"/>
          </w:tcPr>
          <w:p w:rsidR="00D05B09" w:rsidRPr="00497416" w:rsidRDefault="00D05B09" w:rsidP="00D05B09">
            <w:pPr>
              <w:jc w:val="center"/>
            </w:pPr>
            <w:r w:rsidRPr="00497416">
              <w:t>Պահպանված է</w:t>
            </w:r>
          </w:p>
        </w:tc>
        <w:tc>
          <w:tcPr>
            <w:tcW w:w="1440" w:type="dxa"/>
          </w:tcPr>
          <w:p w:rsidR="00D05B09" w:rsidRPr="00497416" w:rsidRDefault="00D05B09" w:rsidP="00D05B09">
            <w:pPr>
              <w:jc w:val="center"/>
            </w:pPr>
            <w:r w:rsidRPr="00497416">
              <w:t xml:space="preserve">Թերի է </w:t>
            </w:r>
            <w:r w:rsidRPr="00497416">
              <w:rPr>
                <w:rFonts w:cs="Sylfaen"/>
              </w:rPr>
              <w:t>Պահպանվ</w:t>
            </w:r>
            <w:r w:rsidRPr="00497416">
              <w:rPr>
                <w:rFonts w:cs="Sylfaen"/>
              </w:rPr>
              <w:lastRenderedPageBreak/>
              <w:t>ած</w:t>
            </w:r>
          </w:p>
        </w:tc>
        <w:tc>
          <w:tcPr>
            <w:tcW w:w="1440" w:type="dxa"/>
          </w:tcPr>
          <w:p w:rsidR="00D05B09" w:rsidRPr="00497416" w:rsidRDefault="00D05B09" w:rsidP="00D05B09">
            <w:pPr>
              <w:jc w:val="center"/>
            </w:pPr>
            <w:r w:rsidRPr="00497416">
              <w:lastRenderedPageBreak/>
              <w:t>Պահպանված չէ</w:t>
            </w:r>
          </w:p>
        </w:tc>
        <w:tc>
          <w:tcPr>
            <w:tcW w:w="1620" w:type="dxa"/>
          </w:tcPr>
          <w:p w:rsidR="00D05B09" w:rsidRPr="00497416" w:rsidRDefault="00D05B09" w:rsidP="00D05B09">
            <w:pPr>
              <w:jc w:val="center"/>
            </w:pPr>
            <w:r w:rsidRPr="00497416">
              <w:t>Հայտնաբերված խախտումներ</w:t>
            </w:r>
            <w:r w:rsidRPr="00497416">
              <w:lastRenderedPageBreak/>
              <w:t>ը</w:t>
            </w:r>
          </w:p>
        </w:tc>
        <w:tc>
          <w:tcPr>
            <w:tcW w:w="2160" w:type="dxa"/>
          </w:tcPr>
          <w:p w:rsidR="00D05B09" w:rsidRPr="00497416" w:rsidRDefault="00D05B09" w:rsidP="00D05B09">
            <w:pPr>
              <w:jc w:val="center"/>
            </w:pPr>
            <w:r w:rsidRPr="00497416">
              <w:lastRenderedPageBreak/>
              <w:t xml:space="preserve">Առաջարկություններ հսկողության </w:t>
            </w:r>
            <w:r w:rsidRPr="00497416">
              <w:lastRenderedPageBreak/>
              <w:t>ընթացքում հայտնաբերված խախտումների վերցման վերաբերյալ</w:t>
            </w:r>
          </w:p>
        </w:tc>
        <w:tc>
          <w:tcPr>
            <w:tcW w:w="1800" w:type="dxa"/>
          </w:tcPr>
          <w:p w:rsidR="00D05B09" w:rsidRPr="00497416" w:rsidRDefault="00D05B09" w:rsidP="00D05B09">
            <w:pPr>
              <w:jc w:val="center"/>
            </w:pPr>
            <w:r w:rsidRPr="00497416">
              <w:lastRenderedPageBreak/>
              <w:t xml:space="preserve">Հայտնաբերված խախտումները </w:t>
            </w:r>
            <w:r w:rsidRPr="00497416">
              <w:lastRenderedPageBreak/>
              <w:t>վերացնելու նպատակով սահմանված ժամկետները</w:t>
            </w:r>
          </w:p>
        </w:tc>
      </w:tr>
      <w:tr w:rsidR="00D05B09" w:rsidRPr="004F053A" w:rsidTr="00D05B09">
        <w:tc>
          <w:tcPr>
            <w:tcW w:w="3240" w:type="dxa"/>
          </w:tcPr>
          <w:p w:rsidR="00D05B09" w:rsidRPr="004F053A" w:rsidRDefault="00D05B09" w:rsidP="00D05B09">
            <w:pPr>
              <w:rPr>
                <w:sz w:val="20"/>
                <w:szCs w:val="20"/>
              </w:rPr>
            </w:pPr>
            <w:r>
              <w:rPr>
                <w:sz w:val="20"/>
                <w:szCs w:val="20"/>
              </w:rPr>
              <w:lastRenderedPageBreak/>
              <w:t xml:space="preserve">1. </w:t>
            </w:r>
            <w:r w:rsidRPr="004F053A">
              <w:rPr>
                <w:sz w:val="20"/>
                <w:szCs w:val="20"/>
              </w:rPr>
              <w:t>Նախատեսվող գործունեության Ծանուցում ստանալուց հետո 15-օրյա ժամկետում հասարակական լսումների կազմակերպում</w:t>
            </w:r>
          </w:p>
        </w:tc>
        <w:tc>
          <w:tcPr>
            <w:tcW w:w="198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Pr="00F65FA5" w:rsidRDefault="00D05B09" w:rsidP="00D05B09">
            <w:pPr>
              <w:ind w:firstLine="720"/>
              <w:rPr>
                <w:sz w:val="20"/>
                <w:szCs w:val="20"/>
              </w:rPr>
            </w:pPr>
            <w:r>
              <w:rPr>
                <w:sz w:val="20"/>
                <w:szCs w:val="20"/>
              </w:rPr>
              <w:t>-</w:t>
            </w:r>
          </w:p>
        </w:tc>
        <w:tc>
          <w:tcPr>
            <w:tcW w:w="180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sz w:val="20"/>
                <w:szCs w:val="20"/>
              </w:rPr>
              <w:t xml:space="preserve">2. </w:t>
            </w:r>
            <w:r w:rsidRPr="004F053A">
              <w:rPr>
                <w:sz w:val="20"/>
                <w:szCs w:val="20"/>
              </w:rPr>
              <w:t>5 –օրյա ժամկետում լրատվական միջոցներով նախատեսվող գործունեության փաստաթղթերի մասին տեղեկատվության ապահովում</w:t>
            </w:r>
          </w:p>
        </w:tc>
        <w:tc>
          <w:tcPr>
            <w:tcW w:w="1980" w:type="dxa"/>
          </w:tcPr>
          <w:p w:rsidR="00D05B09" w:rsidRDefault="00D05B09" w:rsidP="00D05B09">
            <w:pPr>
              <w:jc w:val="center"/>
              <w:rPr>
                <w:b/>
                <w:sz w:val="20"/>
                <w:szCs w:val="20"/>
              </w:rPr>
            </w:pPr>
          </w:p>
          <w:p w:rsidR="00D05B09" w:rsidRPr="00F65FA5" w:rsidRDefault="00D05B09" w:rsidP="00D05B09">
            <w:pPr>
              <w:ind w:firstLine="720"/>
              <w:rPr>
                <w:sz w:val="20"/>
                <w:szCs w:val="20"/>
              </w:rPr>
            </w:pPr>
            <w:r>
              <w:rPr>
                <w:sz w:val="20"/>
                <w:szCs w:val="20"/>
              </w:rPr>
              <w:t>-</w:t>
            </w:r>
          </w:p>
        </w:tc>
        <w:tc>
          <w:tcPr>
            <w:tcW w:w="144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Pr="00F65FA5" w:rsidRDefault="00D05B09" w:rsidP="00D05B09">
            <w:pPr>
              <w:ind w:firstLine="720"/>
              <w:rPr>
                <w:sz w:val="20"/>
                <w:szCs w:val="20"/>
              </w:rPr>
            </w:pPr>
            <w:r>
              <w:rPr>
                <w:sz w:val="20"/>
                <w:szCs w:val="20"/>
              </w:rPr>
              <w:t>-</w:t>
            </w:r>
          </w:p>
        </w:tc>
        <w:tc>
          <w:tcPr>
            <w:tcW w:w="180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sz w:val="20"/>
                <w:szCs w:val="20"/>
              </w:rPr>
              <w:t xml:space="preserve">3. </w:t>
            </w:r>
            <w:r w:rsidRPr="004F053A">
              <w:rPr>
                <w:sz w:val="20"/>
                <w:szCs w:val="20"/>
              </w:rPr>
              <w:t>Հասարակայնության կողմից փաստաթղթերի ուսումնասիրության ու լսումների կազմակերպում</w:t>
            </w:r>
          </w:p>
        </w:tc>
        <w:tc>
          <w:tcPr>
            <w:tcW w:w="198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80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color w:val="000000"/>
                <w:sz w:val="20"/>
                <w:szCs w:val="20"/>
              </w:rPr>
              <w:t xml:space="preserve">4. </w:t>
            </w:r>
            <w:r w:rsidRPr="004F053A">
              <w:rPr>
                <w:color w:val="000000"/>
                <w:sz w:val="20"/>
                <w:szCs w:val="20"/>
              </w:rPr>
              <w:t>Տվյալ վարչատարածքային միավորի զարգացման պլանին նախատեսվող գործունեության համապատասխանության մասին ազդակիր համայնքի</w:t>
            </w:r>
            <w:r>
              <w:rPr>
                <w:color w:val="000000"/>
                <w:sz w:val="20"/>
                <w:szCs w:val="20"/>
              </w:rPr>
              <w:t xml:space="preserve"> ղեկավարի</w:t>
            </w:r>
            <w:r w:rsidRPr="004F053A">
              <w:rPr>
                <w:color w:val="000000"/>
                <w:sz w:val="20"/>
                <w:szCs w:val="20"/>
              </w:rPr>
              <w:t xml:space="preserve"> որոշման առկայություն</w:t>
            </w:r>
          </w:p>
        </w:tc>
        <w:tc>
          <w:tcPr>
            <w:tcW w:w="198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c>
          <w:tcPr>
            <w:tcW w:w="180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sz w:val="20"/>
                <w:szCs w:val="20"/>
              </w:rPr>
              <w:t xml:space="preserve">5. </w:t>
            </w:r>
            <w:r w:rsidRPr="004F053A">
              <w:rPr>
                <w:sz w:val="20"/>
                <w:szCs w:val="20"/>
              </w:rPr>
              <w:t>Ազդակիր համայնքի</w:t>
            </w:r>
            <w:r>
              <w:rPr>
                <w:sz w:val="20"/>
                <w:szCs w:val="20"/>
              </w:rPr>
              <w:t xml:space="preserve"> ղեկավարի</w:t>
            </w:r>
            <w:r w:rsidRPr="004F053A">
              <w:rPr>
                <w:sz w:val="20"/>
                <w:szCs w:val="20"/>
              </w:rPr>
              <w:t xml:space="preserve"> հողհատկացման </w:t>
            </w:r>
            <w:r w:rsidRPr="004F053A">
              <w:rPr>
                <w:sz w:val="20"/>
                <w:szCs w:val="20"/>
              </w:rPr>
              <w:lastRenderedPageBreak/>
              <w:t>որոշման առկայություն</w:t>
            </w:r>
          </w:p>
        </w:tc>
        <w:tc>
          <w:tcPr>
            <w:tcW w:w="1980" w:type="dxa"/>
          </w:tcPr>
          <w:p w:rsidR="00D05B09" w:rsidRDefault="00D05B09" w:rsidP="00D05B09">
            <w:pPr>
              <w:jc w:val="center"/>
              <w:rPr>
                <w:b/>
                <w:sz w:val="20"/>
                <w:szCs w:val="20"/>
              </w:rPr>
            </w:pPr>
          </w:p>
          <w:p w:rsidR="00D05B09" w:rsidRPr="00F65FA5" w:rsidRDefault="00D05B09" w:rsidP="00D05B09">
            <w:pPr>
              <w:ind w:firstLine="720"/>
              <w:rPr>
                <w:sz w:val="20"/>
                <w:szCs w:val="20"/>
              </w:rPr>
            </w:pPr>
            <w:r>
              <w:rPr>
                <w:sz w:val="20"/>
                <w:szCs w:val="20"/>
              </w:rPr>
              <w:t>-</w:t>
            </w:r>
          </w:p>
        </w:tc>
        <w:tc>
          <w:tcPr>
            <w:tcW w:w="144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Pr="00F65FA5" w:rsidRDefault="00D05B09" w:rsidP="00D05B09">
            <w:pPr>
              <w:ind w:firstLine="720"/>
              <w:rPr>
                <w:sz w:val="20"/>
                <w:szCs w:val="20"/>
              </w:rPr>
            </w:pPr>
            <w:r>
              <w:rPr>
                <w:sz w:val="20"/>
                <w:szCs w:val="20"/>
              </w:rPr>
              <w:t>-</w:t>
            </w:r>
          </w:p>
        </w:tc>
        <w:tc>
          <w:tcPr>
            <w:tcW w:w="1800" w:type="dxa"/>
          </w:tcPr>
          <w:p w:rsidR="00D05B09" w:rsidRDefault="00D05B09" w:rsidP="00D05B09">
            <w:pPr>
              <w:jc w:val="center"/>
              <w:rPr>
                <w:b/>
                <w:sz w:val="20"/>
                <w:szCs w:val="20"/>
              </w:rPr>
            </w:pPr>
          </w:p>
          <w:p w:rsidR="00D05B09" w:rsidRPr="00F65FA5"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sz w:val="20"/>
                <w:szCs w:val="20"/>
              </w:rPr>
              <w:lastRenderedPageBreak/>
              <w:t xml:space="preserve">6. </w:t>
            </w:r>
            <w:r w:rsidRPr="004F053A">
              <w:rPr>
                <w:sz w:val="20"/>
                <w:szCs w:val="20"/>
              </w:rPr>
              <w:t>5-օրյա ժամկետում</w:t>
            </w:r>
            <w:r w:rsidRPr="004F053A">
              <w:rPr>
                <w:color w:val="000000"/>
                <w:sz w:val="20"/>
                <w:szCs w:val="20"/>
              </w:rPr>
              <w:t xml:space="preserve"> լրատվական միջոցներով</w:t>
            </w:r>
            <w:r w:rsidRPr="004F053A">
              <w:rPr>
                <w:sz w:val="20"/>
                <w:szCs w:val="20"/>
              </w:rPr>
              <w:t xml:space="preserve"> </w:t>
            </w:r>
            <w:r w:rsidRPr="004F053A">
              <w:rPr>
                <w:color w:val="000000"/>
                <w:sz w:val="20"/>
                <w:szCs w:val="20"/>
              </w:rPr>
              <w:t>փորձաքննությանը ենթակա փաստաթղթերի վերաբերյալ տեղեկատվության ապահովում</w:t>
            </w:r>
          </w:p>
        </w:tc>
        <w:tc>
          <w:tcPr>
            <w:tcW w:w="198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ind w:firstLine="720"/>
              <w:rPr>
                <w:sz w:val="20"/>
                <w:szCs w:val="20"/>
              </w:rPr>
            </w:pPr>
            <w:r>
              <w:rPr>
                <w:sz w:val="20"/>
                <w:szCs w:val="20"/>
              </w:rPr>
              <w:t>-</w:t>
            </w:r>
          </w:p>
        </w:tc>
        <w:tc>
          <w:tcPr>
            <w:tcW w:w="144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Default="00D05B09" w:rsidP="00D05B09">
            <w:pPr>
              <w:jc w:val="center"/>
              <w:rPr>
                <w:sz w:val="20"/>
                <w:szCs w:val="20"/>
              </w:rPr>
            </w:pPr>
          </w:p>
          <w:p w:rsidR="00D05B09" w:rsidRPr="00F65FA5" w:rsidRDefault="00D05B09" w:rsidP="00D05B09">
            <w:pPr>
              <w:jc w:val="center"/>
              <w:rPr>
                <w:sz w:val="20"/>
                <w:szCs w:val="20"/>
              </w:rPr>
            </w:pPr>
            <w:r>
              <w:rPr>
                <w:sz w:val="20"/>
                <w:szCs w:val="20"/>
              </w:rPr>
              <w:t>-</w:t>
            </w:r>
          </w:p>
        </w:tc>
        <w:tc>
          <w:tcPr>
            <w:tcW w:w="1800" w:type="dxa"/>
          </w:tcPr>
          <w:p w:rsidR="00D05B09" w:rsidRDefault="00D05B09" w:rsidP="00D05B09">
            <w:pPr>
              <w:jc w:val="center"/>
              <w:rPr>
                <w:b/>
                <w:sz w:val="20"/>
                <w:szCs w:val="20"/>
              </w:rPr>
            </w:pPr>
          </w:p>
          <w:p w:rsidR="00D05B09" w:rsidRDefault="00D05B09" w:rsidP="00D05B09">
            <w:pPr>
              <w:rPr>
                <w:sz w:val="20"/>
                <w:szCs w:val="20"/>
              </w:rPr>
            </w:pPr>
          </w:p>
          <w:p w:rsidR="00D05B09" w:rsidRPr="00F65FA5"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7. </w:t>
            </w:r>
            <w:r w:rsidRPr="004F053A">
              <w:rPr>
                <w:rFonts w:ascii="GHEA Grapalat" w:hAnsi="GHEA Grapalat"/>
                <w:color w:val="000000"/>
                <w:sz w:val="20"/>
                <w:szCs w:val="20"/>
              </w:rPr>
              <w:t xml:space="preserve">10-օրյա ժամկետում ազդակիր համայնքների ղեկավարների կողմից հասարակայնության կարծիքի և իրենց կարծիքների՝ լիազորված մարմին ներկայացման ապահովում: </w:t>
            </w:r>
          </w:p>
        </w:tc>
        <w:tc>
          <w:tcPr>
            <w:tcW w:w="1980" w:type="dxa"/>
          </w:tcPr>
          <w:p w:rsidR="00D05B09" w:rsidRPr="004F053A" w:rsidRDefault="00D05B09" w:rsidP="00D05B09">
            <w:pPr>
              <w:jc w:val="center"/>
              <w:rPr>
                <w:b/>
                <w:sz w:val="20"/>
                <w:szCs w:val="20"/>
              </w:rPr>
            </w:pPr>
            <w:r>
              <w:rPr>
                <w:b/>
                <w:sz w:val="20"/>
                <w:szCs w:val="20"/>
              </w:rPr>
              <w:t>-</w:t>
            </w:r>
          </w:p>
        </w:tc>
        <w:tc>
          <w:tcPr>
            <w:tcW w:w="1440" w:type="dxa"/>
          </w:tcPr>
          <w:p w:rsidR="00D05B09" w:rsidRPr="004F053A" w:rsidRDefault="00D05B09" w:rsidP="00D05B09">
            <w:pPr>
              <w:jc w:val="center"/>
              <w:rPr>
                <w:b/>
                <w:sz w:val="20"/>
                <w:szCs w:val="20"/>
              </w:rPr>
            </w:pPr>
            <w:r>
              <w:rPr>
                <w:b/>
                <w:sz w:val="20"/>
                <w:szCs w:val="20"/>
              </w:rPr>
              <w:t>-</w:t>
            </w:r>
          </w:p>
        </w:tc>
        <w:tc>
          <w:tcPr>
            <w:tcW w:w="144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216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r>
    </w:tbl>
    <w:p w:rsidR="00D05B09" w:rsidRPr="004F053A" w:rsidRDefault="00D05B09" w:rsidP="00D05B09">
      <w:pPr>
        <w:rPr>
          <w:rFonts w:cs="Sylfaen"/>
          <w:sz w:val="20"/>
          <w:szCs w:val="20"/>
        </w:rPr>
      </w:pPr>
    </w:p>
    <w:p w:rsidR="00D05B09" w:rsidRPr="004F053A" w:rsidRDefault="00D05B09" w:rsidP="00D05B09">
      <w:pPr>
        <w:ind w:firstLine="720"/>
        <w:rPr>
          <w:sz w:val="20"/>
          <w:szCs w:val="20"/>
        </w:rPr>
      </w:pPr>
      <w:r>
        <w:rPr>
          <w:rFonts w:cs="AK Courier"/>
          <w:b/>
          <w:sz w:val="20"/>
          <w:szCs w:val="20"/>
        </w:rPr>
        <w:t xml:space="preserve">3.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համաձայնություն</w:t>
      </w:r>
      <w:proofErr w:type="gramEnd"/>
      <w:r w:rsidRPr="004F053A">
        <w:rPr>
          <w:sz w:val="20"/>
          <w:szCs w:val="20"/>
        </w:rPr>
        <w:t xml:space="preserve"> է տալիս ընդերքօգտագործման արդյունքում խախտված հողերի վերականգնմանն ուղղված (անվտանգ օգտագործման համար պիտանի վիճակի բերելու) միջոցառումների` ռեկուլտիվացիայի ծրագրին:</w:t>
      </w:r>
    </w:p>
    <w:p w:rsidR="00D05B09" w:rsidRPr="004F053A" w:rsidRDefault="00D05B09" w:rsidP="00D05B09">
      <w:pPr>
        <w:ind w:firstLine="720"/>
        <w:rPr>
          <w:sz w:val="20"/>
          <w:szCs w:val="20"/>
        </w:rPr>
      </w:pPr>
      <w:r>
        <w:rPr>
          <w:rFonts w:cs="AK Courier"/>
          <w:b/>
          <w:sz w:val="20"/>
          <w:szCs w:val="20"/>
        </w:rPr>
        <w:t xml:space="preserve">4.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"Ընդերքի մասին" ՀՀ օրենսգրքի 17-րդ հոդվածի 3-րդ մաս</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D05B09" w:rsidRPr="004F053A" w:rsidTr="00D05B09">
        <w:tc>
          <w:tcPr>
            <w:tcW w:w="3690" w:type="dxa"/>
          </w:tcPr>
          <w:p w:rsidR="00D05B09" w:rsidRPr="004F053A" w:rsidRDefault="00D05B09" w:rsidP="00D05B09">
            <w:pPr>
              <w:jc w:val="center"/>
              <w:rPr>
                <w:rFonts w:cs="Courier New"/>
                <w:b/>
                <w:sz w:val="20"/>
                <w:szCs w:val="20"/>
              </w:rPr>
            </w:pPr>
            <w:r w:rsidRPr="004F053A">
              <w:rPr>
                <w:b/>
                <w:sz w:val="20"/>
                <w:szCs w:val="20"/>
              </w:rPr>
              <w:t>Դրույթի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53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D05B09" w:rsidRPr="004F053A" w:rsidRDefault="00D05B09" w:rsidP="00D05B09">
            <w:pPr>
              <w:jc w:val="center"/>
              <w:rPr>
                <w:b/>
                <w:sz w:val="20"/>
                <w:szCs w:val="20"/>
              </w:rPr>
            </w:pPr>
            <w:r w:rsidRPr="004F053A">
              <w:rPr>
                <w:b/>
                <w:sz w:val="20"/>
                <w:szCs w:val="20"/>
              </w:rPr>
              <w:t>Պահպանված չէ</w:t>
            </w:r>
          </w:p>
        </w:tc>
        <w:tc>
          <w:tcPr>
            <w:tcW w:w="162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690" w:type="dxa"/>
          </w:tcPr>
          <w:p w:rsidR="00D05B09" w:rsidRPr="004F053A" w:rsidRDefault="00D05B09" w:rsidP="00D05B09">
            <w:pPr>
              <w:rPr>
                <w:sz w:val="20"/>
                <w:szCs w:val="20"/>
              </w:rPr>
            </w:pPr>
            <w:r w:rsidRPr="004F053A">
              <w:rPr>
                <w:sz w:val="20"/>
                <w:szCs w:val="20"/>
              </w:rPr>
              <w:t>Ռեկուլտիվացիայի ծրագրին տրված համաձայնության առկայություն:</w:t>
            </w:r>
          </w:p>
        </w:tc>
        <w:tc>
          <w:tcPr>
            <w:tcW w:w="162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160" w:type="dxa"/>
          </w:tcPr>
          <w:p w:rsidR="00D05B09" w:rsidRPr="004F053A" w:rsidRDefault="00D05B09" w:rsidP="00D05B09">
            <w:pPr>
              <w:jc w:val="center"/>
              <w:rPr>
                <w:b/>
                <w:sz w:val="20"/>
                <w:szCs w:val="20"/>
              </w:rPr>
            </w:pPr>
            <w:r>
              <w:rPr>
                <w:b/>
                <w:sz w:val="20"/>
                <w:szCs w:val="20"/>
              </w:rPr>
              <w:t>-</w:t>
            </w:r>
          </w:p>
        </w:tc>
      </w:tr>
    </w:tbl>
    <w:p w:rsidR="00D05B09" w:rsidRDefault="00D05B09" w:rsidP="00D05B09">
      <w:pPr>
        <w:ind w:firstLine="720"/>
        <w:rPr>
          <w:rFonts w:cs="AK Courier"/>
          <w:b/>
          <w:sz w:val="20"/>
          <w:szCs w:val="20"/>
        </w:rPr>
      </w:pPr>
    </w:p>
    <w:p w:rsidR="00D05B09" w:rsidRPr="004F053A" w:rsidRDefault="00D05B09" w:rsidP="00D05B09">
      <w:pPr>
        <w:ind w:firstLine="720"/>
        <w:rPr>
          <w:sz w:val="20"/>
          <w:szCs w:val="20"/>
        </w:rPr>
      </w:pPr>
      <w:r>
        <w:rPr>
          <w:rFonts w:cs="AK Courier"/>
          <w:b/>
          <w:sz w:val="20"/>
          <w:szCs w:val="20"/>
        </w:rPr>
        <w:t xml:space="preserve">5.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մշակում</w:t>
      </w:r>
      <w:proofErr w:type="gramEnd"/>
      <w:r w:rsidRPr="004F053A">
        <w:rPr>
          <w:sz w:val="20"/>
          <w:szCs w:val="20"/>
        </w:rPr>
        <w:t xml:space="preserve"> է  է բնապահպանական ծրագրի նախագիծ` օրենսդրությամբ սահմանված կարգով հաստատված տվյալ մարզի կամ համայնքի զարգացման (սոցիալ-տնտեսական զարգացման) կամ շրջակա միջավայրի պահպանության տեղական </w:t>
      </w:r>
      <w:r w:rsidRPr="004F053A">
        <w:rPr>
          <w:sz w:val="20"/>
          <w:szCs w:val="20"/>
        </w:rPr>
        <w:lastRenderedPageBreak/>
        <w:t>գործողությունների ծրագրերի կամ այլ ծրագրային կամ ռազմավարական նշանակության փաստաթղթերի հիման վրա, հրապարակում է ծրագիրը</w:t>
      </w:r>
    </w:p>
    <w:p w:rsidR="00D05B09" w:rsidRPr="004F053A" w:rsidRDefault="00D05B09" w:rsidP="00D05B09">
      <w:pPr>
        <w:ind w:firstLine="720"/>
        <w:rPr>
          <w:sz w:val="20"/>
          <w:szCs w:val="20"/>
        </w:rPr>
      </w:pPr>
      <w:r>
        <w:rPr>
          <w:rFonts w:cs="AK Courier"/>
          <w:b/>
          <w:sz w:val="20"/>
          <w:szCs w:val="20"/>
        </w:rPr>
        <w:t xml:space="preserve">6.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“Ընկերությունների կողմից վճարվող բնապահպանական վճարների նպատակային օգտագործման մասին” ՀՀ օրենքի 3-րդ հոդված</w:t>
      </w:r>
    </w:p>
    <w:tbl>
      <w:tblPr>
        <w:tblW w:w="13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620"/>
        <w:gridCol w:w="1710"/>
        <w:gridCol w:w="1800"/>
        <w:gridCol w:w="2070"/>
      </w:tblGrid>
      <w:tr w:rsidR="00D05B09" w:rsidRPr="004F053A" w:rsidTr="00D05B09">
        <w:tc>
          <w:tcPr>
            <w:tcW w:w="3600" w:type="dxa"/>
          </w:tcPr>
          <w:p w:rsidR="00D05B09" w:rsidRPr="004F053A" w:rsidRDefault="00D05B09" w:rsidP="00D05B09">
            <w:pPr>
              <w:jc w:val="center"/>
              <w:rPr>
                <w:b/>
                <w:sz w:val="20"/>
                <w:szCs w:val="20"/>
              </w:rPr>
            </w:pPr>
            <w:r w:rsidRPr="004F053A">
              <w:rPr>
                <w:b/>
                <w:sz w:val="20"/>
                <w:szCs w:val="20"/>
              </w:rPr>
              <w:t>Դրույթների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44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620" w:type="dxa"/>
          </w:tcPr>
          <w:p w:rsidR="00D05B09" w:rsidRPr="004F053A" w:rsidRDefault="00D05B09" w:rsidP="00D05B09">
            <w:pPr>
              <w:jc w:val="center"/>
              <w:rPr>
                <w:b/>
                <w:sz w:val="20"/>
                <w:szCs w:val="20"/>
              </w:rPr>
            </w:pPr>
            <w:r w:rsidRPr="004F053A">
              <w:rPr>
                <w:b/>
                <w:sz w:val="20"/>
                <w:szCs w:val="20"/>
              </w:rPr>
              <w:t>Պահպանված չէ</w:t>
            </w:r>
          </w:p>
        </w:tc>
        <w:tc>
          <w:tcPr>
            <w:tcW w:w="171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07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600" w:type="dxa"/>
          </w:tcPr>
          <w:p w:rsidR="00D05B09" w:rsidRPr="004F053A" w:rsidRDefault="00D05B09" w:rsidP="00D05B09">
            <w:pPr>
              <w:rPr>
                <w:sz w:val="20"/>
                <w:szCs w:val="20"/>
              </w:rPr>
            </w:pPr>
            <w:r w:rsidRPr="004F053A">
              <w:rPr>
                <w:sz w:val="20"/>
                <w:szCs w:val="20"/>
              </w:rPr>
              <w:t>Բնապահպանական ծրագրի նախագծի առկայություն</w:t>
            </w:r>
          </w:p>
        </w:tc>
        <w:tc>
          <w:tcPr>
            <w:tcW w:w="1620" w:type="dxa"/>
          </w:tcPr>
          <w:p w:rsidR="00D05B09" w:rsidRPr="004F053A" w:rsidRDefault="00D05B09" w:rsidP="00D05B09">
            <w:pPr>
              <w:jc w:val="center"/>
              <w:rPr>
                <w:b/>
                <w:sz w:val="20"/>
                <w:szCs w:val="20"/>
              </w:rPr>
            </w:pPr>
            <w:r>
              <w:rPr>
                <w:b/>
                <w:sz w:val="20"/>
                <w:szCs w:val="20"/>
              </w:rPr>
              <w:t>-</w:t>
            </w:r>
          </w:p>
        </w:tc>
        <w:tc>
          <w:tcPr>
            <w:tcW w:w="144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71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070" w:type="dxa"/>
          </w:tcPr>
          <w:p w:rsidR="00D05B09" w:rsidRPr="004F053A" w:rsidRDefault="00D05B09" w:rsidP="00D05B09">
            <w:pPr>
              <w:jc w:val="center"/>
              <w:rPr>
                <w:b/>
                <w:sz w:val="20"/>
                <w:szCs w:val="20"/>
              </w:rPr>
            </w:pPr>
            <w:r>
              <w:rPr>
                <w:b/>
                <w:sz w:val="20"/>
                <w:szCs w:val="20"/>
              </w:rPr>
              <w:t>-</w:t>
            </w:r>
          </w:p>
        </w:tc>
      </w:tr>
      <w:tr w:rsidR="00D05B09" w:rsidRPr="004F053A" w:rsidTr="00D05B09">
        <w:tc>
          <w:tcPr>
            <w:tcW w:w="3600" w:type="dxa"/>
          </w:tcPr>
          <w:p w:rsidR="00D05B09" w:rsidRPr="004F053A" w:rsidRDefault="00D05B09" w:rsidP="00D05B09">
            <w:pPr>
              <w:rPr>
                <w:sz w:val="20"/>
                <w:szCs w:val="20"/>
              </w:rPr>
            </w:pPr>
            <w:r w:rsidRPr="004F053A">
              <w:rPr>
                <w:sz w:val="20"/>
                <w:szCs w:val="20"/>
              </w:rPr>
              <w:t>Ծրագրի հրապարակում</w:t>
            </w:r>
          </w:p>
        </w:tc>
        <w:tc>
          <w:tcPr>
            <w:tcW w:w="1620" w:type="dxa"/>
          </w:tcPr>
          <w:p w:rsidR="00D05B09" w:rsidRPr="004F053A" w:rsidRDefault="00D05B09" w:rsidP="00D05B09">
            <w:pPr>
              <w:jc w:val="center"/>
              <w:rPr>
                <w:b/>
                <w:sz w:val="20"/>
                <w:szCs w:val="20"/>
              </w:rPr>
            </w:pPr>
            <w:r>
              <w:rPr>
                <w:b/>
                <w:sz w:val="20"/>
                <w:szCs w:val="20"/>
              </w:rPr>
              <w:t>-</w:t>
            </w:r>
          </w:p>
        </w:tc>
        <w:tc>
          <w:tcPr>
            <w:tcW w:w="144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71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070" w:type="dxa"/>
          </w:tcPr>
          <w:p w:rsidR="00D05B09" w:rsidRPr="004F053A" w:rsidRDefault="00D05B09" w:rsidP="00D05B09">
            <w:pPr>
              <w:jc w:val="center"/>
              <w:rPr>
                <w:b/>
                <w:sz w:val="20"/>
                <w:szCs w:val="20"/>
              </w:rPr>
            </w:pPr>
            <w:r>
              <w:rPr>
                <w:b/>
                <w:sz w:val="20"/>
                <w:szCs w:val="20"/>
              </w:rPr>
              <w:t>-</w:t>
            </w:r>
          </w:p>
        </w:tc>
      </w:tr>
    </w:tbl>
    <w:p w:rsidR="00D05B09" w:rsidRDefault="00D05B09" w:rsidP="00D05B09">
      <w:pPr>
        <w:rPr>
          <w:rFonts w:cs="AK Courier"/>
          <w:b/>
          <w:sz w:val="20"/>
          <w:szCs w:val="20"/>
        </w:rPr>
      </w:pPr>
    </w:p>
    <w:p w:rsidR="00D05B09" w:rsidRPr="004F053A" w:rsidRDefault="00D05B09" w:rsidP="00D05B09">
      <w:pPr>
        <w:ind w:firstLine="708"/>
        <w:rPr>
          <w:sz w:val="20"/>
          <w:szCs w:val="20"/>
        </w:rPr>
      </w:pPr>
      <w:r>
        <w:rPr>
          <w:rFonts w:cs="AK Courier"/>
          <w:b/>
          <w:sz w:val="20"/>
          <w:szCs w:val="20"/>
        </w:rPr>
        <w:t xml:space="preserve">7. </w:t>
      </w:r>
      <w:r w:rsidRPr="004F053A">
        <w:rPr>
          <w:rFonts w:cs="AK Courier"/>
          <w:b/>
          <w:sz w:val="20"/>
          <w:szCs w:val="20"/>
        </w:rPr>
        <w:t>Գործառույթը`</w:t>
      </w:r>
      <w:r w:rsidRPr="004F053A">
        <w:rPr>
          <w:rFonts w:cs="AK Courier"/>
          <w:sz w:val="20"/>
          <w:szCs w:val="20"/>
        </w:rPr>
        <w:t xml:space="preserve">  </w:t>
      </w:r>
      <w:r w:rsidRPr="004F053A">
        <w:rPr>
          <w:sz w:val="20"/>
          <w:szCs w:val="20"/>
        </w:rPr>
        <w:t xml:space="preserve"> համայնքի վարչական սահմաններում գտնվող տեղական նշանակության բնության հատուկ պահպանվող տարածքների ստեղծման վերաբերյալ լիազորված պետական մարմնին ներկայացնում է առաջարկություններ,</w:t>
      </w:r>
    </w:p>
    <w:p w:rsidR="00D05B09" w:rsidRPr="004F053A" w:rsidRDefault="00D05B09" w:rsidP="00D05B09">
      <w:pPr>
        <w:rPr>
          <w:sz w:val="20"/>
          <w:szCs w:val="20"/>
        </w:rPr>
      </w:pPr>
      <w:proofErr w:type="gramStart"/>
      <w:r w:rsidRPr="004F053A">
        <w:rPr>
          <w:sz w:val="20"/>
          <w:szCs w:val="20"/>
        </w:rPr>
        <w:t>մշակում</w:t>
      </w:r>
      <w:proofErr w:type="gramEnd"/>
      <w:r w:rsidRPr="004F053A">
        <w:rPr>
          <w:sz w:val="20"/>
          <w:szCs w:val="20"/>
        </w:rPr>
        <w:t xml:space="preserve"> է կառավարման պլաններ, լիազորված պետական մարմնին անհրաժեշտ տեղեկատվություն է տրամադրում համայնքի վարչական սահմաններում գտնվող տեղական նշանակության բնության հատուկ պահպանվող տարածքների վերաբերյալ ,</w:t>
      </w:r>
    </w:p>
    <w:p w:rsidR="00D05B09" w:rsidRPr="004F053A" w:rsidRDefault="00D05B09" w:rsidP="00D05B09">
      <w:pPr>
        <w:ind w:firstLine="720"/>
        <w:rPr>
          <w:sz w:val="20"/>
          <w:szCs w:val="20"/>
        </w:rPr>
      </w:pPr>
      <w:r>
        <w:rPr>
          <w:rFonts w:cs="AK Courier"/>
          <w:b/>
          <w:sz w:val="20"/>
          <w:szCs w:val="20"/>
        </w:rPr>
        <w:t xml:space="preserve">8.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"Բնության հատուկ պահպանվող տարածքների մասին" ՀՀ օրենքի 11-րդ հոդված</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1620"/>
        <w:gridCol w:w="1440"/>
        <w:gridCol w:w="1530"/>
        <w:gridCol w:w="1710"/>
        <w:gridCol w:w="2250"/>
        <w:gridCol w:w="1890"/>
      </w:tblGrid>
      <w:tr w:rsidR="00D05B09" w:rsidRPr="004F053A" w:rsidTr="00D05B09">
        <w:tc>
          <w:tcPr>
            <w:tcW w:w="3510" w:type="dxa"/>
          </w:tcPr>
          <w:p w:rsidR="00D05B09" w:rsidRPr="004F053A" w:rsidRDefault="00D05B09" w:rsidP="00D05B09">
            <w:pPr>
              <w:jc w:val="center"/>
              <w:rPr>
                <w:b/>
                <w:sz w:val="20"/>
                <w:szCs w:val="20"/>
              </w:rPr>
            </w:pPr>
            <w:r w:rsidRPr="004F053A">
              <w:rPr>
                <w:b/>
                <w:sz w:val="20"/>
                <w:szCs w:val="20"/>
              </w:rPr>
              <w:t>Դրույթների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44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D05B09" w:rsidRPr="004F053A" w:rsidRDefault="00D05B09" w:rsidP="00D05B09">
            <w:pPr>
              <w:jc w:val="center"/>
              <w:rPr>
                <w:b/>
                <w:sz w:val="20"/>
                <w:szCs w:val="20"/>
              </w:rPr>
            </w:pPr>
            <w:r w:rsidRPr="004F053A">
              <w:rPr>
                <w:b/>
                <w:sz w:val="20"/>
                <w:szCs w:val="20"/>
              </w:rPr>
              <w:t>Պահպանված չէ</w:t>
            </w:r>
          </w:p>
        </w:tc>
        <w:tc>
          <w:tcPr>
            <w:tcW w:w="171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225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189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510" w:type="dxa"/>
          </w:tcPr>
          <w:p w:rsidR="00D05B09" w:rsidRPr="004F053A" w:rsidRDefault="00D05B09" w:rsidP="00D05B09">
            <w:pPr>
              <w:rPr>
                <w:b/>
                <w:sz w:val="20"/>
                <w:szCs w:val="20"/>
              </w:rPr>
            </w:pPr>
            <w:r>
              <w:rPr>
                <w:sz w:val="20"/>
                <w:szCs w:val="20"/>
              </w:rPr>
              <w:t xml:space="preserve">1. </w:t>
            </w:r>
            <w:r w:rsidRPr="004F053A">
              <w:rPr>
                <w:sz w:val="20"/>
                <w:szCs w:val="20"/>
              </w:rPr>
              <w:t xml:space="preserve">տեղական նշանակության </w:t>
            </w:r>
            <w:r w:rsidRPr="004F053A">
              <w:rPr>
                <w:sz w:val="20"/>
                <w:szCs w:val="20"/>
              </w:rPr>
              <w:lastRenderedPageBreak/>
              <w:t>բնության հատուկ պահպանվող տարածքների ստեղծման վերաբերյալ լիազորված պետական մարմնին առաջարկությունների ներկայացման ապահովում</w:t>
            </w:r>
          </w:p>
        </w:tc>
        <w:tc>
          <w:tcPr>
            <w:tcW w:w="1620" w:type="dxa"/>
          </w:tcPr>
          <w:p w:rsidR="00D05B09" w:rsidRDefault="00D05B09" w:rsidP="00D05B09">
            <w:pPr>
              <w:jc w:val="center"/>
              <w:rPr>
                <w:b/>
                <w:sz w:val="20"/>
                <w:szCs w:val="20"/>
              </w:rPr>
            </w:pPr>
          </w:p>
          <w:p w:rsidR="00D05B09" w:rsidRDefault="00D05B09" w:rsidP="00D05B09">
            <w:pPr>
              <w:rPr>
                <w:sz w:val="20"/>
                <w:szCs w:val="20"/>
              </w:rPr>
            </w:pPr>
          </w:p>
          <w:p w:rsidR="00D05B09" w:rsidRPr="00CB32BD"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Default="00D05B09" w:rsidP="00D05B09">
            <w:pPr>
              <w:rPr>
                <w:sz w:val="20"/>
                <w:szCs w:val="20"/>
              </w:rPr>
            </w:pPr>
          </w:p>
          <w:p w:rsidR="00D05B09" w:rsidRPr="00CB32BD" w:rsidRDefault="00D05B09" w:rsidP="00D05B09">
            <w:pPr>
              <w:jc w:val="center"/>
              <w:rPr>
                <w:sz w:val="20"/>
                <w:szCs w:val="20"/>
              </w:rPr>
            </w:pPr>
            <w:r>
              <w:rPr>
                <w:sz w:val="20"/>
                <w:szCs w:val="20"/>
              </w:rPr>
              <w:t>-</w:t>
            </w:r>
          </w:p>
        </w:tc>
        <w:tc>
          <w:tcPr>
            <w:tcW w:w="1530" w:type="dxa"/>
          </w:tcPr>
          <w:p w:rsidR="00D05B09" w:rsidRDefault="00D05B09" w:rsidP="00D05B09">
            <w:pPr>
              <w:jc w:val="center"/>
              <w:rPr>
                <w:b/>
                <w:sz w:val="20"/>
                <w:szCs w:val="20"/>
              </w:rPr>
            </w:pPr>
          </w:p>
          <w:p w:rsidR="00D05B09" w:rsidRDefault="00D05B09" w:rsidP="00D05B09">
            <w:pPr>
              <w:rPr>
                <w:sz w:val="20"/>
                <w:szCs w:val="20"/>
              </w:rPr>
            </w:pPr>
          </w:p>
          <w:p w:rsidR="00D05B09" w:rsidRPr="00CB32BD" w:rsidRDefault="00D05B09" w:rsidP="00D05B09">
            <w:pPr>
              <w:jc w:val="center"/>
              <w:rPr>
                <w:sz w:val="20"/>
                <w:szCs w:val="20"/>
              </w:rPr>
            </w:pPr>
            <w:r>
              <w:rPr>
                <w:sz w:val="20"/>
                <w:szCs w:val="20"/>
              </w:rPr>
              <w:t>-</w:t>
            </w:r>
          </w:p>
        </w:tc>
        <w:tc>
          <w:tcPr>
            <w:tcW w:w="1710" w:type="dxa"/>
          </w:tcPr>
          <w:p w:rsidR="00D05B09" w:rsidRDefault="00D05B09" w:rsidP="00D05B09">
            <w:pPr>
              <w:jc w:val="center"/>
              <w:rPr>
                <w:b/>
                <w:sz w:val="20"/>
                <w:szCs w:val="20"/>
              </w:rPr>
            </w:pPr>
          </w:p>
          <w:p w:rsidR="00D05B09" w:rsidRDefault="00D05B09" w:rsidP="00D05B09">
            <w:pPr>
              <w:rPr>
                <w:sz w:val="20"/>
                <w:szCs w:val="20"/>
              </w:rPr>
            </w:pPr>
          </w:p>
          <w:p w:rsidR="00D05B09" w:rsidRPr="00CB32BD" w:rsidRDefault="00D05B09" w:rsidP="00D05B09">
            <w:pPr>
              <w:jc w:val="center"/>
              <w:rPr>
                <w:sz w:val="20"/>
                <w:szCs w:val="20"/>
              </w:rPr>
            </w:pPr>
            <w:r>
              <w:rPr>
                <w:sz w:val="20"/>
                <w:szCs w:val="20"/>
              </w:rPr>
              <w:t>-</w:t>
            </w:r>
          </w:p>
        </w:tc>
        <w:tc>
          <w:tcPr>
            <w:tcW w:w="2250" w:type="dxa"/>
          </w:tcPr>
          <w:p w:rsidR="00D05B09" w:rsidRDefault="00D05B09" w:rsidP="00D05B09">
            <w:pPr>
              <w:jc w:val="center"/>
              <w:rPr>
                <w:b/>
                <w:sz w:val="20"/>
                <w:szCs w:val="20"/>
              </w:rPr>
            </w:pPr>
          </w:p>
          <w:p w:rsidR="00D05B09" w:rsidRDefault="00D05B09" w:rsidP="00D05B09">
            <w:pPr>
              <w:rPr>
                <w:sz w:val="20"/>
                <w:szCs w:val="20"/>
              </w:rPr>
            </w:pPr>
          </w:p>
          <w:p w:rsidR="00D05B09" w:rsidRPr="00CB32BD" w:rsidRDefault="00D05B09" w:rsidP="00D05B09">
            <w:pPr>
              <w:jc w:val="center"/>
              <w:rPr>
                <w:sz w:val="20"/>
                <w:szCs w:val="20"/>
              </w:rPr>
            </w:pPr>
            <w:r>
              <w:rPr>
                <w:sz w:val="20"/>
                <w:szCs w:val="20"/>
              </w:rPr>
              <w:t>-</w:t>
            </w:r>
          </w:p>
        </w:tc>
        <w:tc>
          <w:tcPr>
            <w:tcW w:w="1890" w:type="dxa"/>
          </w:tcPr>
          <w:p w:rsidR="00D05B09" w:rsidRDefault="00D05B09" w:rsidP="00D05B09">
            <w:pPr>
              <w:jc w:val="center"/>
              <w:rPr>
                <w:b/>
                <w:sz w:val="20"/>
                <w:szCs w:val="20"/>
              </w:rPr>
            </w:pPr>
          </w:p>
          <w:p w:rsidR="00D05B09" w:rsidRDefault="00D05B09" w:rsidP="00D05B09">
            <w:pPr>
              <w:rPr>
                <w:sz w:val="20"/>
                <w:szCs w:val="20"/>
              </w:rPr>
            </w:pPr>
          </w:p>
          <w:p w:rsidR="00D05B09" w:rsidRPr="00CB32BD" w:rsidRDefault="00D05B09" w:rsidP="00D05B09">
            <w:pPr>
              <w:jc w:val="center"/>
              <w:rPr>
                <w:sz w:val="20"/>
                <w:szCs w:val="20"/>
              </w:rPr>
            </w:pPr>
            <w:r>
              <w:rPr>
                <w:sz w:val="20"/>
                <w:szCs w:val="20"/>
              </w:rPr>
              <w:t>-</w:t>
            </w:r>
          </w:p>
        </w:tc>
      </w:tr>
      <w:tr w:rsidR="00D05B09" w:rsidRPr="004F053A" w:rsidTr="00D05B09">
        <w:tc>
          <w:tcPr>
            <w:tcW w:w="3510" w:type="dxa"/>
          </w:tcPr>
          <w:p w:rsidR="00D05B09" w:rsidRPr="004F053A" w:rsidRDefault="00D05B09" w:rsidP="00D05B09">
            <w:pPr>
              <w:rPr>
                <w:sz w:val="20"/>
                <w:szCs w:val="20"/>
              </w:rPr>
            </w:pPr>
            <w:r>
              <w:rPr>
                <w:sz w:val="20"/>
                <w:szCs w:val="20"/>
              </w:rPr>
              <w:lastRenderedPageBreak/>
              <w:t xml:space="preserve">2. </w:t>
            </w:r>
            <w:r w:rsidRPr="004F053A">
              <w:rPr>
                <w:sz w:val="20"/>
                <w:szCs w:val="20"/>
              </w:rPr>
              <w:t xml:space="preserve">համայնքի վարչական սահմաններում գտնվող տեղական նշանակության բնության հատուկ պահպանվող տարածքների կառավարման պլանի մշակում,  </w:t>
            </w:r>
          </w:p>
        </w:tc>
        <w:tc>
          <w:tcPr>
            <w:tcW w:w="1620" w:type="dxa"/>
          </w:tcPr>
          <w:p w:rsidR="00D05B09" w:rsidRDefault="00D05B09" w:rsidP="00D05B09">
            <w:pPr>
              <w:jc w:val="center"/>
              <w:rPr>
                <w:b/>
                <w:sz w:val="20"/>
                <w:szCs w:val="20"/>
              </w:rPr>
            </w:pPr>
          </w:p>
          <w:p w:rsidR="00D05B09" w:rsidRPr="00CB32BD"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CB32BD" w:rsidRDefault="00D05B09" w:rsidP="00D05B09">
            <w:pPr>
              <w:jc w:val="center"/>
              <w:rPr>
                <w:sz w:val="20"/>
                <w:szCs w:val="20"/>
              </w:rPr>
            </w:pPr>
            <w:r>
              <w:rPr>
                <w:sz w:val="20"/>
                <w:szCs w:val="20"/>
              </w:rPr>
              <w:t>-</w:t>
            </w:r>
          </w:p>
        </w:tc>
        <w:tc>
          <w:tcPr>
            <w:tcW w:w="1530" w:type="dxa"/>
          </w:tcPr>
          <w:p w:rsidR="00D05B09" w:rsidRDefault="00D05B09" w:rsidP="00D05B09">
            <w:pPr>
              <w:jc w:val="center"/>
              <w:rPr>
                <w:b/>
                <w:sz w:val="20"/>
                <w:szCs w:val="20"/>
              </w:rPr>
            </w:pPr>
          </w:p>
          <w:p w:rsidR="00D05B09" w:rsidRPr="00CB32BD" w:rsidRDefault="00D05B09" w:rsidP="00D05B09">
            <w:pPr>
              <w:jc w:val="center"/>
              <w:rPr>
                <w:sz w:val="20"/>
                <w:szCs w:val="20"/>
              </w:rPr>
            </w:pPr>
            <w:r>
              <w:rPr>
                <w:sz w:val="20"/>
                <w:szCs w:val="20"/>
              </w:rPr>
              <w:t>V</w:t>
            </w:r>
          </w:p>
        </w:tc>
        <w:tc>
          <w:tcPr>
            <w:tcW w:w="1710" w:type="dxa"/>
          </w:tcPr>
          <w:p w:rsidR="00D05B09" w:rsidRDefault="00D05B09" w:rsidP="00D05B09">
            <w:pPr>
              <w:jc w:val="center"/>
              <w:rPr>
                <w:b/>
                <w:sz w:val="20"/>
                <w:szCs w:val="20"/>
              </w:rPr>
            </w:pPr>
          </w:p>
          <w:p w:rsidR="00D05B09" w:rsidRPr="00F33263" w:rsidRDefault="00D05B09" w:rsidP="00D05B09">
            <w:pPr>
              <w:jc w:val="center"/>
              <w:rPr>
                <w:sz w:val="20"/>
                <w:szCs w:val="20"/>
              </w:rPr>
            </w:pPr>
            <w:r>
              <w:rPr>
                <w:sz w:val="20"/>
                <w:szCs w:val="20"/>
              </w:rPr>
              <w:t>Մշակված  չե</w:t>
            </w:r>
          </w:p>
        </w:tc>
        <w:tc>
          <w:tcPr>
            <w:tcW w:w="2250" w:type="dxa"/>
          </w:tcPr>
          <w:p w:rsidR="00D05B09" w:rsidRDefault="00D05B09" w:rsidP="00D05B09">
            <w:pPr>
              <w:jc w:val="center"/>
              <w:rPr>
                <w:b/>
                <w:sz w:val="20"/>
                <w:szCs w:val="20"/>
              </w:rPr>
            </w:pPr>
          </w:p>
          <w:p w:rsidR="00D05B09" w:rsidRPr="00CB32BD" w:rsidRDefault="00D05B09" w:rsidP="00D05B09">
            <w:pPr>
              <w:jc w:val="center"/>
              <w:rPr>
                <w:sz w:val="20"/>
                <w:szCs w:val="20"/>
              </w:rPr>
            </w:pPr>
            <w:r>
              <w:rPr>
                <w:sz w:val="20"/>
                <w:szCs w:val="20"/>
              </w:rPr>
              <w:t>V</w:t>
            </w:r>
          </w:p>
        </w:tc>
        <w:tc>
          <w:tcPr>
            <w:tcW w:w="1890" w:type="dxa"/>
          </w:tcPr>
          <w:p w:rsidR="00D05B09" w:rsidRDefault="00D05B09" w:rsidP="00D05B09">
            <w:pPr>
              <w:jc w:val="center"/>
              <w:rPr>
                <w:b/>
                <w:sz w:val="20"/>
                <w:szCs w:val="20"/>
              </w:rPr>
            </w:pPr>
          </w:p>
          <w:p w:rsidR="00D05B09" w:rsidRPr="00CB32BD" w:rsidRDefault="00D05B09" w:rsidP="00D05B09">
            <w:pPr>
              <w:jc w:val="center"/>
              <w:rPr>
                <w:sz w:val="20"/>
                <w:szCs w:val="20"/>
              </w:rPr>
            </w:pPr>
            <w:r>
              <w:rPr>
                <w:sz w:val="20"/>
                <w:szCs w:val="20"/>
              </w:rPr>
              <w:t>2014թ.</w:t>
            </w:r>
          </w:p>
        </w:tc>
      </w:tr>
    </w:tbl>
    <w:p w:rsidR="00D05B09" w:rsidRPr="004F053A" w:rsidRDefault="00D05B09" w:rsidP="00D05B09">
      <w:pPr>
        <w:ind w:firstLine="720"/>
        <w:rPr>
          <w:color w:val="000000"/>
          <w:sz w:val="20"/>
          <w:szCs w:val="20"/>
        </w:rPr>
      </w:pPr>
      <w:r>
        <w:rPr>
          <w:rFonts w:cs="AK Courier"/>
          <w:b/>
          <w:sz w:val="20"/>
          <w:szCs w:val="20"/>
        </w:rPr>
        <w:t xml:space="preserve">9.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color w:val="000000"/>
          <w:sz w:val="20"/>
          <w:szCs w:val="20"/>
        </w:rPr>
        <w:t>համայնքների</w:t>
      </w:r>
      <w:proofErr w:type="gramEnd"/>
      <w:r w:rsidRPr="004F053A">
        <w:rPr>
          <w:color w:val="000000"/>
          <w:sz w:val="20"/>
          <w:szCs w:val="20"/>
        </w:rPr>
        <w:t xml:space="preserve"> վարչական սահմաններում իրականացնում են բնության հատուկ պահպանվող տարածքներում օրենքով սահմանված դեպքերում և տվյալ տարածքի կանոնադրությանը (ռեժիմին) համապատասխան քաղաքաշինական գործունեության իրականացման գործառույթները,</w:t>
      </w:r>
    </w:p>
    <w:p w:rsidR="00D05B09" w:rsidRPr="004F053A" w:rsidRDefault="00D05B09" w:rsidP="00D05B09">
      <w:pPr>
        <w:pStyle w:val="NormalWeb"/>
        <w:spacing w:before="0" w:beforeAutospacing="0" w:after="0" w:afterAutospacing="0"/>
        <w:ind w:firstLine="313"/>
        <w:jc w:val="both"/>
        <w:rPr>
          <w:rFonts w:ascii="GHEA Grapalat" w:hAnsi="GHEA Grapalat"/>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Համայնքի վարչական սահմաններում առկա բնության հատուկ պահպանվող տարածքներում իրականացնում է ինքնակամ շինարարության կանխարգելման, կասեցման, դրանց հետևանքների վերացման գործառույթներ:</w:t>
      </w:r>
    </w:p>
    <w:p w:rsidR="00D05B09" w:rsidRPr="004F053A" w:rsidRDefault="00D05B09" w:rsidP="00D05B09">
      <w:pPr>
        <w:pStyle w:val="NormalWeb"/>
        <w:spacing w:before="0" w:beforeAutospacing="0" w:after="0" w:afterAutospacing="0"/>
        <w:ind w:firstLine="720"/>
        <w:jc w:val="both"/>
        <w:rPr>
          <w:rFonts w:ascii="GHEA Grapalat" w:hAnsi="GHEA Grapalat"/>
          <w:color w:val="000000"/>
          <w:sz w:val="20"/>
          <w:szCs w:val="20"/>
        </w:rPr>
      </w:pPr>
      <w:r>
        <w:rPr>
          <w:rFonts w:ascii="GHEA Grapalat" w:hAnsi="GHEA Grapalat" w:cs="AK Courier"/>
          <w:b/>
          <w:sz w:val="20"/>
          <w:szCs w:val="20"/>
        </w:rPr>
        <w:t xml:space="preserve">10. </w:t>
      </w:r>
      <w:r w:rsidRPr="00E70227">
        <w:rPr>
          <w:rFonts w:ascii="GHEA Grapalat" w:hAnsi="GHEA Grapalat" w:cs="AK Courier"/>
          <w:sz w:val="20"/>
          <w:szCs w:val="20"/>
        </w:rPr>
        <w:t>Գործառույթի իրականացման օրենսդրական հիմքը</w:t>
      </w:r>
      <w:proofErr w:type="gramStart"/>
      <w:r w:rsidRPr="00E70227">
        <w:rPr>
          <w:rFonts w:ascii="GHEA Grapalat" w:hAnsi="GHEA Grapalat" w:cs="AK Courier"/>
          <w:sz w:val="20"/>
          <w:szCs w:val="20"/>
        </w:rPr>
        <w:t>`</w:t>
      </w:r>
      <w:r w:rsidRPr="004F053A">
        <w:rPr>
          <w:rFonts w:ascii="GHEA Grapalat" w:hAnsi="GHEA Grapalat"/>
          <w:sz w:val="20"/>
          <w:szCs w:val="20"/>
        </w:rPr>
        <w:t xml:space="preserve">  ՀՀ</w:t>
      </w:r>
      <w:proofErr w:type="gramEnd"/>
      <w:r w:rsidRPr="004F053A">
        <w:rPr>
          <w:rFonts w:ascii="GHEA Grapalat" w:hAnsi="GHEA Grapalat"/>
          <w:sz w:val="20"/>
          <w:szCs w:val="20"/>
        </w:rPr>
        <w:t xml:space="preserve"> կառավարության 2003 թվականի մայիսի 8-ի </w:t>
      </w:r>
      <w:r w:rsidRPr="004F053A">
        <w:rPr>
          <w:rFonts w:ascii="GHEA Grapalat" w:hAnsi="GHEA Grapalat"/>
          <w:color w:val="000000"/>
          <w:sz w:val="20"/>
          <w:szCs w:val="20"/>
        </w:rPr>
        <w:t>N 613-Ն որոշում</w:t>
      </w:r>
    </w:p>
    <w:p w:rsidR="00D05B09" w:rsidRPr="004F053A" w:rsidRDefault="00D05B09" w:rsidP="00D05B09">
      <w:pPr>
        <w:rPr>
          <w:sz w:val="20"/>
          <w:szCs w:val="20"/>
        </w:rPr>
      </w:pPr>
    </w:p>
    <w:tbl>
      <w:tblPr>
        <w:tblW w:w="139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D05B09" w:rsidRPr="004F053A" w:rsidTr="00D05B09">
        <w:tc>
          <w:tcPr>
            <w:tcW w:w="3690" w:type="dxa"/>
          </w:tcPr>
          <w:p w:rsidR="00D05B09" w:rsidRPr="004F053A" w:rsidRDefault="00D05B09" w:rsidP="00D05B09">
            <w:pPr>
              <w:jc w:val="center"/>
              <w:rPr>
                <w:b/>
                <w:sz w:val="20"/>
                <w:szCs w:val="20"/>
              </w:rPr>
            </w:pPr>
            <w:r w:rsidRPr="004F053A">
              <w:rPr>
                <w:b/>
                <w:sz w:val="20"/>
                <w:szCs w:val="20"/>
              </w:rPr>
              <w:t>Դրույթների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53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D05B09" w:rsidRPr="004F053A" w:rsidRDefault="00D05B09" w:rsidP="00D05B09">
            <w:pPr>
              <w:jc w:val="center"/>
              <w:rPr>
                <w:b/>
                <w:sz w:val="20"/>
                <w:szCs w:val="20"/>
              </w:rPr>
            </w:pPr>
            <w:r w:rsidRPr="004F053A">
              <w:rPr>
                <w:b/>
                <w:sz w:val="20"/>
                <w:szCs w:val="20"/>
              </w:rPr>
              <w:t>Պահպանված չէ</w:t>
            </w:r>
          </w:p>
        </w:tc>
        <w:tc>
          <w:tcPr>
            <w:tcW w:w="162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կառուցապատողներին ճարտարապետահատակագծային առաջադրանքի տրամադրում</w:t>
            </w:r>
          </w:p>
        </w:tc>
        <w:tc>
          <w:tcPr>
            <w:tcW w:w="162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160" w:type="dxa"/>
          </w:tcPr>
          <w:p w:rsidR="00D05B09" w:rsidRPr="004F053A" w:rsidRDefault="00D05B09" w:rsidP="00D05B09">
            <w:pPr>
              <w:jc w:val="center"/>
              <w:rPr>
                <w:b/>
                <w:sz w:val="20"/>
                <w:szCs w:val="20"/>
              </w:rPr>
            </w:pPr>
            <w:r>
              <w:rPr>
                <w:b/>
                <w:sz w:val="20"/>
                <w:szCs w:val="20"/>
              </w:rPr>
              <w:t>-</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2. </w:t>
            </w:r>
            <w:r w:rsidRPr="004F053A">
              <w:rPr>
                <w:rFonts w:ascii="GHEA Grapalat" w:hAnsi="GHEA Grapalat"/>
                <w:color w:val="000000"/>
                <w:sz w:val="20"/>
                <w:szCs w:val="20"/>
              </w:rPr>
              <w:t>կառուցապատողներին շինարարության (քանդման) թույլտվության տրամադրում</w:t>
            </w:r>
          </w:p>
        </w:tc>
        <w:tc>
          <w:tcPr>
            <w:tcW w:w="162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160" w:type="dxa"/>
          </w:tcPr>
          <w:p w:rsidR="00D05B09" w:rsidRPr="004F053A" w:rsidRDefault="00D05B09" w:rsidP="00D05B09">
            <w:pPr>
              <w:jc w:val="center"/>
              <w:rPr>
                <w:b/>
                <w:sz w:val="20"/>
                <w:szCs w:val="20"/>
              </w:rPr>
            </w:pPr>
            <w:r>
              <w:rPr>
                <w:b/>
                <w:sz w:val="20"/>
                <w:szCs w:val="20"/>
              </w:rPr>
              <w:t>-</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lastRenderedPageBreak/>
              <w:t xml:space="preserve">3. </w:t>
            </w:r>
            <w:r w:rsidRPr="004F053A">
              <w:rPr>
                <w:rFonts w:ascii="GHEA Grapalat" w:hAnsi="GHEA Grapalat"/>
                <w:color w:val="000000"/>
                <w:sz w:val="20"/>
                <w:szCs w:val="20"/>
              </w:rPr>
              <w:t>միջավայրի ծրագրվող քաղաքաշինական փոփոխությունների մասին գրավոր իրազեկմում</w:t>
            </w:r>
          </w:p>
        </w:tc>
        <w:tc>
          <w:tcPr>
            <w:tcW w:w="162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160" w:type="dxa"/>
          </w:tcPr>
          <w:p w:rsidR="00D05B09" w:rsidRPr="004F053A" w:rsidRDefault="00D05B09" w:rsidP="00D05B09">
            <w:pPr>
              <w:jc w:val="center"/>
              <w:rPr>
                <w:b/>
                <w:sz w:val="20"/>
                <w:szCs w:val="20"/>
              </w:rPr>
            </w:pPr>
            <w:r>
              <w:rPr>
                <w:b/>
                <w:sz w:val="20"/>
                <w:szCs w:val="20"/>
              </w:rPr>
              <w:t>-</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4. </w:t>
            </w:r>
            <w:r w:rsidRPr="004F053A">
              <w:rPr>
                <w:rFonts w:ascii="GHEA Grapalat" w:hAnsi="GHEA Grapalat"/>
                <w:color w:val="000000"/>
                <w:sz w:val="20"/>
                <w:szCs w:val="20"/>
              </w:rPr>
              <w:t>ճարտարապետաշինարարական նախագծերի համաձայնեցումը հավաստող փաստաթղթի առկայություն,</w:t>
            </w:r>
          </w:p>
        </w:tc>
        <w:tc>
          <w:tcPr>
            <w:tcW w:w="162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160" w:type="dxa"/>
          </w:tcPr>
          <w:p w:rsidR="00D05B09" w:rsidRPr="004F053A" w:rsidRDefault="00D05B09" w:rsidP="00D05B09">
            <w:pPr>
              <w:jc w:val="center"/>
              <w:rPr>
                <w:b/>
                <w:sz w:val="20"/>
                <w:szCs w:val="20"/>
              </w:rPr>
            </w:pPr>
            <w:r>
              <w:rPr>
                <w:b/>
                <w:sz w:val="20"/>
                <w:szCs w:val="20"/>
              </w:rPr>
              <w:t>-</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5. </w:t>
            </w:r>
            <w:r w:rsidRPr="004F053A">
              <w:rPr>
                <w:rFonts w:ascii="GHEA Grapalat" w:hAnsi="GHEA Grapalat"/>
                <w:color w:val="000000"/>
                <w:sz w:val="20"/>
                <w:szCs w:val="20"/>
              </w:rPr>
              <w:t>շինարարության շահագործման ակտերի փաստագրում</w:t>
            </w:r>
          </w:p>
        </w:tc>
        <w:tc>
          <w:tcPr>
            <w:tcW w:w="162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160" w:type="dxa"/>
          </w:tcPr>
          <w:p w:rsidR="00D05B09" w:rsidRPr="004F053A" w:rsidRDefault="00D05B09" w:rsidP="00D05B09">
            <w:pPr>
              <w:jc w:val="center"/>
              <w:rPr>
                <w:b/>
                <w:sz w:val="20"/>
                <w:szCs w:val="20"/>
              </w:rPr>
            </w:pPr>
            <w:r>
              <w:rPr>
                <w:b/>
                <w:sz w:val="20"/>
                <w:szCs w:val="20"/>
              </w:rPr>
              <w:t>-</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6. </w:t>
            </w:r>
            <w:r w:rsidRPr="004F053A">
              <w:rPr>
                <w:rFonts w:ascii="GHEA Grapalat" w:hAnsi="GHEA Grapalat"/>
                <w:color w:val="000000"/>
                <w:sz w:val="20"/>
                <w:szCs w:val="20"/>
              </w:rPr>
              <w:t>Համայնքի վարչական սահմաններում առկա բնության հատուկ պապանվող տարածքներում ինքնակամ շինարարության առկայության դեպքում դրա կանխարգելման, կասեցման, դրանց հետևանքների վերացման վերաբերյալ որոշման առկայություն</w:t>
            </w:r>
          </w:p>
        </w:tc>
        <w:tc>
          <w:tcPr>
            <w:tcW w:w="1620" w:type="dxa"/>
          </w:tcPr>
          <w:p w:rsidR="00D05B09" w:rsidRDefault="00D05B09" w:rsidP="00D05B09">
            <w:pPr>
              <w:rPr>
                <w:b/>
                <w:sz w:val="20"/>
                <w:szCs w:val="20"/>
              </w:rPr>
            </w:pPr>
          </w:p>
          <w:p w:rsidR="00D05B09" w:rsidRPr="00F33263" w:rsidRDefault="00D05B09" w:rsidP="00D05B09">
            <w:pPr>
              <w:jc w:val="center"/>
              <w:rPr>
                <w:sz w:val="20"/>
                <w:szCs w:val="20"/>
              </w:rPr>
            </w:pPr>
            <w:r>
              <w:rPr>
                <w:sz w:val="20"/>
                <w:szCs w:val="20"/>
              </w:rPr>
              <w:t>-</w:t>
            </w:r>
          </w:p>
        </w:tc>
        <w:tc>
          <w:tcPr>
            <w:tcW w:w="1530" w:type="dxa"/>
          </w:tcPr>
          <w:p w:rsidR="00D05B09" w:rsidRDefault="00D05B09" w:rsidP="00D05B09">
            <w:pPr>
              <w:rPr>
                <w:b/>
                <w:sz w:val="20"/>
                <w:szCs w:val="20"/>
              </w:rPr>
            </w:pPr>
          </w:p>
          <w:p w:rsidR="00D05B09" w:rsidRPr="00F33263" w:rsidRDefault="00D05B09" w:rsidP="00D05B09">
            <w:pPr>
              <w:jc w:val="center"/>
              <w:rPr>
                <w:sz w:val="20"/>
                <w:szCs w:val="20"/>
              </w:rPr>
            </w:pPr>
            <w:r>
              <w:rPr>
                <w:sz w:val="20"/>
                <w:szCs w:val="20"/>
              </w:rPr>
              <w:t>-</w:t>
            </w:r>
          </w:p>
        </w:tc>
        <w:tc>
          <w:tcPr>
            <w:tcW w:w="1530" w:type="dxa"/>
          </w:tcPr>
          <w:p w:rsidR="00D05B09" w:rsidRDefault="00D05B09" w:rsidP="00D05B09">
            <w:pPr>
              <w:rPr>
                <w:b/>
                <w:sz w:val="20"/>
                <w:szCs w:val="20"/>
              </w:rPr>
            </w:pPr>
          </w:p>
          <w:p w:rsidR="00D05B09" w:rsidRPr="00F33263" w:rsidRDefault="00D05B09" w:rsidP="00D05B09">
            <w:pPr>
              <w:jc w:val="center"/>
              <w:rPr>
                <w:sz w:val="20"/>
                <w:szCs w:val="20"/>
              </w:rPr>
            </w:pPr>
            <w:r>
              <w:rPr>
                <w:sz w:val="20"/>
                <w:szCs w:val="20"/>
              </w:rPr>
              <w:t>-</w:t>
            </w:r>
          </w:p>
        </w:tc>
        <w:tc>
          <w:tcPr>
            <w:tcW w:w="1620" w:type="dxa"/>
          </w:tcPr>
          <w:p w:rsidR="00D05B09" w:rsidRDefault="00D05B09" w:rsidP="00D05B09">
            <w:pPr>
              <w:rPr>
                <w:b/>
                <w:sz w:val="20"/>
                <w:szCs w:val="20"/>
              </w:rPr>
            </w:pPr>
          </w:p>
          <w:p w:rsidR="00D05B09" w:rsidRPr="00F33263" w:rsidRDefault="00D05B09" w:rsidP="00D05B09">
            <w:pPr>
              <w:jc w:val="center"/>
              <w:rPr>
                <w:sz w:val="20"/>
                <w:szCs w:val="20"/>
              </w:rPr>
            </w:pPr>
            <w:r>
              <w:rPr>
                <w:sz w:val="20"/>
                <w:szCs w:val="20"/>
              </w:rPr>
              <w:t>-</w:t>
            </w:r>
          </w:p>
        </w:tc>
        <w:tc>
          <w:tcPr>
            <w:tcW w:w="1800" w:type="dxa"/>
          </w:tcPr>
          <w:p w:rsidR="00D05B09" w:rsidRDefault="00D05B09" w:rsidP="00D05B09">
            <w:pPr>
              <w:rPr>
                <w:b/>
                <w:sz w:val="20"/>
                <w:szCs w:val="20"/>
              </w:rPr>
            </w:pPr>
          </w:p>
          <w:p w:rsidR="00D05B09" w:rsidRPr="00F33263" w:rsidRDefault="00D05B09" w:rsidP="00D05B09">
            <w:pPr>
              <w:jc w:val="center"/>
              <w:rPr>
                <w:sz w:val="20"/>
                <w:szCs w:val="20"/>
              </w:rPr>
            </w:pPr>
            <w:r>
              <w:rPr>
                <w:sz w:val="20"/>
                <w:szCs w:val="20"/>
              </w:rPr>
              <w:t>-</w:t>
            </w:r>
          </w:p>
        </w:tc>
        <w:tc>
          <w:tcPr>
            <w:tcW w:w="2160" w:type="dxa"/>
          </w:tcPr>
          <w:p w:rsidR="00D05B09" w:rsidRDefault="00D05B09" w:rsidP="00D05B09">
            <w:pPr>
              <w:rPr>
                <w:b/>
                <w:sz w:val="20"/>
                <w:szCs w:val="20"/>
              </w:rPr>
            </w:pPr>
          </w:p>
          <w:p w:rsidR="00D05B09" w:rsidRPr="00F33263" w:rsidRDefault="00D05B09" w:rsidP="00D05B09">
            <w:pPr>
              <w:jc w:val="center"/>
              <w:rPr>
                <w:sz w:val="20"/>
                <w:szCs w:val="20"/>
              </w:rPr>
            </w:pPr>
            <w:r>
              <w:rPr>
                <w:sz w:val="20"/>
                <w:szCs w:val="20"/>
              </w:rPr>
              <w:t>-</w:t>
            </w:r>
          </w:p>
        </w:tc>
      </w:tr>
    </w:tbl>
    <w:p w:rsidR="00D05B09" w:rsidRPr="004F053A" w:rsidRDefault="00D05B09" w:rsidP="00D05B09">
      <w:pPr>
        <w:rPr>
          <w:rFonts w:cs="Sylfaen"/>
          <w:sz w:val="20"/>
          <w:szCs w:val="20"/>
        </w:rPr>
      </w:pPr>
    </w:p>
    <w:p w:rsidR="00D05B09" w:rsidRPr="004F053A" w:rsidRDefault="00D05B09" w:rsidP="00D05B09">
      <w:pPr>
        <w:pStyle w:val="NormalWeb"/>
        <w:spacing w:before="0" w:beforeAutospacing="0" w:after="0" w:afterAutospacing="0"/>
        <w:ind w:firstLine="340"/>
        <w:jc w:val="both"/>
        <w:rPr>
          <w:rFonts w:ascii="GHEA Grapalat" w:hAnsi="GHEA Grapalat"/>
          <w:color w:val="000000"/>
          <w:sz w:val="20"/>
          <w:szCs w:val="20"/>
        </w:rPr>
      </w:pPr>
      <w:r>
        <w:rPr>
          <w:rFonts w:ascii="GHEA Grapalat" w:hAnsi="GHEA Grapalat" w:cs="AK Courier"/>
          <w:b/>
          <w:sz w:val="20"/>
          <w:szCs w:val="20"/>
        </w:rPr>
        <w:t xml:space="preserve">11.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color w:val="000000"/>
          <w:sz w:val="20"/>
          <w:szCs w:val="20"/>
        </w:rPr>
        <w:t>համայնքների</w:t>
      </w:r>
      <w:proofErr w:type="gramEnd"/>
      <w:r w:rsidRPr="004F053A">
        <w:rPr>
          <w:rFonts w:ascii="GHEA Grapalat" w:hAnsi="GHEA Grapalat"/>
          <w:color w:val="000000"/>
          <w:sz w:val="20"/>
          <w:szCs w:val="20"/>
        </w:rPr>
        <w:t xml:space="preserve"> վարչական սահմաններում գտնվող տեղական նշանակության բնության հատուկ պահպանվող տարածքների մոնիթորինգը կազմակերպում են տեղական ինքնակառավարման մարմինները:</w:t>
      </w:r>
    </w:p>
    <w:p w:rsidR="00D05B09" w:rsidRPr="004F053A" w:rsidRDefault="00D05B09" w:rsidP="00D05B09">
      <w:pPr>
        <w:pStyle w:val="NormalWeb"/>
        <w:spacing w:before="0" w:beforeAutospacing="0" w:after="0" w:afterAutospacing="0"/>
        <w:ind w:firstLine="375"/>
        <w:jc w:val="both"/>
        <w:rPr>
          <w:rFonts w:ascii="GHEA Grapalat" w:hAnsi="GHEA Grapalat"/>
          <w:color w:val="000000"/>
          <w:sz w:val="20"/>
          <w:szCs w:val="20"/>
        </w:rPr>
      </w:pPr>
      <w:r>
        <w:rPr>
          <w:rFonts w:ascii="GHEA Grapalat" w:hAnsi="GHEA Grapalat" w:cs="AK Courier"/>
          <w:b/>
          <w:sz w:val="20"/>
          <w:szCs w:val="20"/>
        </w:rPr>
        <w:t xml:space="preserve">12. </w:t>
      </w:r>
      <w:r w:rsidRPr="004F053A">
        <w:rPr>
          <w:rFonts w:ascii="GHEA Grapalat" w:hAnsi="GHEA Grapalat" w:cs="AK Courier"/>
          <w:b/>
          <w:sz w:val="20"/>
          <w:szCs w:val="20"/>
        </w:rPr>
        <w:t>Գործառույթի իրականացման օրենսդրական հիմքը`</w:t>
      </w:r>
      <w:r w:rsidRPr="004F053A">
        <w:rPr>
          <w:rFonts w:ascii="GHEA Grapalat" w:hAnsi="GHEA Grapalat"/>
          <w:b/>
          <w:sz w:val="20"/>
          <w:szCs w:val="20"/>
        </w:rPr>
        <w:t xml:space="preserve"> </w:t>
      </w:r>
      <w:r w:rsidRPr="004F053A">
        <w:rPr>
          <w:rFonts w:ascii="GHEA Grapalat" w:hAnsi="GHEA Grapalat" w:cs="AK Courier"/>
          <w:sz w:val="20"/>
          <w:szCs w:val="20"/>
        </w:rPr>
        <w:t>ՀՀ կառավարության 2007 թվականի օգոստոսի 30-</w:t>
      </w:r>
      <w:proofErr w:type="gramStart"/>
      <w:r w:rsidRPr="004F053A">
        <w:rPr>
          <w:rFonts w:ascii="GHEA Grapalat" w:hAnsi="GHEA Grapalat" w:cs="AK Courier"/>
          <w:sz w:val="20"/>
          <w:szCs w:val="20"/>
        </w:rPr>
        <w:t>ի</w:t>
      </w:r>
      <w:r w:rsidRPr="004F053A">
        <w:rPr>
          <w:rStyle w:val="Strong"/>
          <w:rFonts w:ascii="GHEA Grapalat" w:hAnsi="GHEA Grapalat"/>
          <w:color w:val="000000"/>
          <w:sz w:val="20"/>
          <w:szCs w:val="20"/>
        </w:rPr>
        <w:t xml:space="preserve"> </w:t>
      </w:r>
      <w:r w:rsidRPr="004F053A">
        <w:rPr>
          <w:rFonts w:ascii="GHEA Grapalat" w:hAnsi="GHEA Grapalat"/>
          <w:b/>
          <w:color w:val="000000"/>
          <w:sz w:val="20"/>
          <w:szCs w:val="20"/>
        </w:rPr>
        <w:t xml:space="preserve"> </w:t>
      </w:r>
      <w:r w:rsidRPr="004F053A">
        <w:rPr>
          <w:rFonts w:ascii="GHEA Grapalat" w:hAnsi="GHEA Grapalat"/>
          <w:color w:val="000000"/>
          <w:sz w:val="20"/>
          <w:szCs w:val="20"/>
        </w:rPr>
        <w:t>N</w:t>
      </w:r>
      <w:proofErr w:type="gramEnd"/>
      <w:r w:rsidRPr="004F053A">
        <w:rPr>
          <w:rFonts w:ascii="GHEA Grapalat" w:hAnsi="GHEA Grapalat"/>
          <w:color w:val="000000"/>
          <w:sz w:val="20"/>
          <w:szCs w:val="20"/>
        </w:rPr>
        <w:t xml:space="preserve"> 1044-Ն 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440"/>
        <w:gridCol w:w="1440"/>
        <w:gridCol w:w="1890"/>
        <w:gridCol w:w="1800"/>
        <w:gridCol w:w="2250"/>
      </w:tblGrid>
      <w:tr w:rsidR="00D05B09" w:rsidRPr="004F053A" w:rsidTr="00D05B09">
        <w:tc>
          <w:tcPr>
            <w:tcW w:w="3420" w:type="dxa"/>
          </w:tcPr>
          <w:p w:rsidR="00D05B09" w:rsidRPr="004F053A" w:rsidRDefault="00D05B09" w:rsidP="00D05B09">
            <w:pPr>
              <w:jc w:val="center"/>
              <w:rPr>
                <w:b/>
                <w:sz w:val="20"/>
                <w:szCs w:val="20"/>
              </w:rPr>
            </w:pPr>
            <w:r w:rsidRPr="004F053A">
              <w:rPr>
                <w:b/>
                <w:sz w:val="20"/>
                <w:szCs w:val="20"/>
              </w:rPr>
              <w:t>Դրույթի անվանումը</w:t>
            </w:r>
          </w:p>
        </w:tc>
        <w:tc>
          <w:tcPr>
            <w:tcW w:w="1800" w:type="dxa"/>
          </w:tcPr>
          <w:p w:rsidR="00D05B09" w:rsidRPr="004F053A" w:rsidRDefault="00D05B09" w:rsidP="00D05B09">
            <w:pPr>
              <w:jc w:val="center"/>
              <w:rPr>
                <w:b/>
                <w:sz w:val="20"/>
                <w:szCs w:val="20"/>
              </w:rPr>
            </w:pPr>
            <w:r w:rsidRPr="004F053A">
              <w:rPr>
                <w:b/>
                <w:sz w:val="20"/>
                <w:szCs w:val="20"/>
              </w:rPr>
              <w:t>Պահպանված է</w:t>
            </w:r>
          </w:p>
        </w:tc>
        <w:tc>
          <w:tcPr>
            <w:tcW w:w="144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D05B09" w:rsidRPr="004F053A" w:rsidRDefault="00D05B09" w:rsidP="00D05B09">
            <w:pPr>
              <w:jc w:val="center"/>
              <w:rPr>
                <w:b/>
                <w:sz w:val="20"/>
                <w:szCs w:val="20"/>
              </w:rPr>
            </w:pPr>
            <w:r w:rsidRPr="004F053A">
              <w:rPr>
                <w:b/>
                <w:sz w:val="20"/>
                <w:szCs w:val="20"/>
              </w:rPr>
              <w:t>Պահպանված չէ</w:t>
            </w:r>
          </w:p>
        </w:tc>
        <w:tc>
          <w:tcPr>
            <w:tcW w:w="189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420" w:type="dxa"/>
          </w:tcPr>
          <w:p w:rsidR="00D05B09" w:rsidRPr="004F053A" w:rsidRDefault="00D05B09" w:rsidP="00D05B09">
            <w:pPr>
              <w:rPr>
                <w:sz w:val="20"/>
                <w:szCs w:val="20"/>
              </w:rPr>
            </w:pPr>
            <w:r w:rsidRPr="004F053A">
              <w:rPr>
                <w:color w:val="000000"/>
                <w:sz w:val="20"/>
                <w:szCs w:val="20"/>
              </w:rPr>
              <w:t xml:space="preserve">համայնքների վարչական սահմաններում գտնվող տեղական </w:t>
            </w:r>
            <w:r w:rsidRPr="004F053A">
              <w:rPr>
                <w:color w:val="000000"/>
                <w:sz w:val="20"/>
                <w:szCs w:val="20"/>
              </w:rPr>
              <w:lastRenderedPageBreak/>
              <w:t>նշանակության բնության հատուկ պահպանվող տարածքների մոնիթորինգի կազմակերպում</w:t>
            </w:r>
          </w:p>
        </w:tc>
        <w:tc>
          <w:tcPr>
            <w:tcW w:w="1800" w:type="dxa"/>
          </w:tcPr>
          <w:p w:rsidR="00D05B09" w:rsidRDefault="00D05B09" w:rsidP="00D05B09">
            <w:pPr>
              <w:jc w:val="center"/>
              <w:rPr>
                <w:b/>
                <w:sz w:val="20"/>
                <w:szCs w:val="20"/>
              </w:rPr>
            </w:pPr>
          </w:p>
          <w:p w:rsidR="00D05B09" w:rsidRPr="00F33263"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F33263"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F33263" w:rsidRDefault="00D05B09" w:rsidP="00D05B09">
            <w:pPr>
              <w:jc w:val="center"/>
              <w:rPr>
                <w:sz w:val="20"/>
                <w:szCs w:val="20"/>
              </w:rPr>
            </w:pPr>
            <w:r>
              <w:rPr>
                <w:sz w:val="20"/>
                <w:szCs w:val="20"/>
              </w:rPr>
              <w:t>V</w:t>
            </w:r>
          </w:p>
        </w:tc>
        <w:tc>
          <w:tcPr>
            <w:tcW w:w="1890" w:type="dxa"/>
          </w:tcPr>
          <w:p w:rsidR="00D05B09" w:rsidRDefault="00D05B09" w:rsidP="00D05B09">
            <w:pPr>
              <w:jc w:val="center"/>
              <w:rPr>
                <w:b/>
                <w:sz w:val="20"/>
                <w:szCs w:val="20"/>
              </w:rPr>
            </w:pPr>
          </w:p>
          <w:p w:rsidR="00D05B09" w:rsidRPr="00F33263" w:rsidRDefault="00D05B09" w:rsidP="00D05B09">
            <w:pPr>
              <w:jc w:val="center"/>
              <w:rPr>
                <w:sz w:val="20"/>
                <w:szCs w:val="20"/>
              </w:rPr>
            </w:pPr>
            <w:r>
              <w:rPr>
                <w:sz w:val="20"/>
                <w:szCs w:val="20"/>
              </w:rPr>
              <w:t>Մոնիտոր</w:t>
            </w:r>
            <w:r>
              <w:rPr>
                <w:sz w:val="20"/>
                <w:szCs w:val="20"/>
              </w:rPr>
              <w:lastRenderedPageBreak/>
              <w:t>ինգ  չի իրականացվել</w:t>
            </w:r>
          </w:p>
        </w:tc>
        <w:tc>
          <w:tcPr>
            <w:tcW w:w="1800" w:type="dxa"/>
          </w:tcPr>
          <w:p w:rsidR="00D05B09" w:rsidRDefault="00D05B09" w:rsidP="00D05B09">
            <w:pPr>
              <w:jc w:val="center"/>
              <w:rPr>
                <w:b/>
                <w:sz w:val="20"/>
                <w:szCs w:val="20"/>
              </w:rPr>
            </w:pPr>
          </w:p>
          <w:p w:rsidR="00D05B09" w:rsidRPr="00F33263" w:rsidRDefault="00D05B09" w:rsidP="00D05B09">
            <w:pPr>
              <w:jc w:val="center"/>
              <w:rPr>
                <w:sz w:val="20"/>
                <w:szCs w:val="20"/>
              </w:rPr>
            </w:pPr>
            <w:r>
              <w:rPr>
                <w:sz w:val="20"/>
                <w:szCs w:val="20"/>
              </w:rPr>
              <w:t>V</w:t>
            </w:r>
          </w:p>
        </w:tc>
        <w:tc>
          <w:tcPr>
            <w:tcW w:w="2250" w:type="dxa"/>
          </w:tcPr>
          <w:p w:rsidR="00D05B09" w:rsidRDefault="00D05B09" w:rsidP="00D05B09">
            <w:pPr>
              <w:jc w:val="center"/>
              <w:rPr>
                <w:b/>
                <w:sz w:val="20"/>
                <w:szCs w:val="20"/>
              </w:rPr>
            </w:pPr>
          </w:p>
          <w:p w:rsidR="00D05B09" w:rsidRPr="00F33263" w:rsidRDefault="00D05B09" w:rsidP="00D05B09">
            <w:pPr>
              <w:ind w:firstLine="720"/>
              <w:rPr>
                <w:sz w:val="20"/>
                <w:szCs w:val="20"/>
              </w:rPr>
            </w:pPr>
            <w:r>
              <w:rPr>
                <w:sz w:val="20"/>
                <w:szCs w:val="20"/>
              </w:rPr>
              <w:t>2014թ.</w:t>
            </w:r>
          </w:p>
        </w:tc>
      </w:tr>
    </w:tbl>
    <w:p w:rsidR="00D05B09" w:rsidRDefault="00D05B09" w:rsidP="00D05B09">
      <w:pPr>
        <w:pStyle w:val="NormalWeb"/>
        <w:spacing w:before="0" w:beforeAutospacing="0" w:after="0" w:afterAutospacing="0"/>
        <w:ind w:firstLine="313"/>
        <w:rPr>
          <w:rFonts w:ascii="GHEA Grapalat" w:hAnsi="GHEA Grapalat" w:cs="AK Courier"/>
          <w:b/>
          <w:sz w:val="20"/>
          <w:szCs w:val="20"/>
        </w:rPr>
      </w:pPr>
    </w:p>
    <w:p w:rsidR="00D05B09" w:rsidRPr="004F053A" w:rsidRDefault="00D05B09" w:rsidP="00D05B09">
      <w:pPr>
        <w:pStyle w:val="NormalWeb"/>
        <w:spacing w:before="0" w:beforeAutospacing="0" w:after="0" w:afterAutospacing="0"/>
        <w:ind w:firstLine="313"/>
        <w:jc w:val="both"/>
        <w:rPr>
          <w:rFonts w:ascii="GHEA Grapalat" w:hAnsi="GHEA Grapalat"/>
          <w:sz w:val="20"/>
          <w:szCs w:val="20"/>
        </w:rPr>
      </w:pPr>
      <w:r>
        <w:rPr>
          <w:rFonts w:ascii="GHEA Grapalat" w:hAnsi="GHEA Grapalat" w:cs="AK Courier"/>
          <w:b/>
          <w:sz w:val="20"/>
          <w:szCs w:val="20"/>
        </w:rPr>
        <w:t xml:space="preserve">13.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sz w:val="20"/>
          <w:szCs w:val="20"/>
        </w:rPr>
        <w:t>կազմում</w:t>
      </w:r>
      <w:proofErr w:type="gramEnd"/>
      <w:r w:rsidRPr="004F053A">
        <w:rPr>
          <w:rFonts w:ascii="GHEA Grapalat" w:hAnsi="GHEA Grapalat"/>
          <w:sz w:val="20"/>
          <w:szCs w:val="20"/>
        </w:rPr>
        <w:t xml:space="preserve"> է համայնքի վարչական սահմաններում տարածքների սանիտարական մաքրման սխեմաները, </w:t>
      </w:r>
    </w:p>
    <w:p w:rsidR="00D05B09" w:rsidRPr="004F053A" w:rsidRDefault="00D05B09" w:rsidP="00D05B09">
      <w:pPr>
        <w:rPr>
          <w:sz w:val="20"/>
          <w:szCs w:val="20"/>
        </w:rPr>
      </w:pPr>
      <w:r>
        <w:rPr>
          <w:rFonts w:cs="AK Courier"/>
          <w:b/>
          <w:sz w:val="20"/>
          <w:szCs w:val="20"/>
        </w:rPr>
        <w:t xml:space="preserve">      14.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"Թափոնների մասին" ՀՀ օրենքի 11-րդ հոդված</w:t>
      </w:r>
    </w:p>
    <w:p w:rsidR="00D05B09" w:rsidRPr="004F053A" w:rsidRDefault="00D05B09" w:rsidP="00D05B09">
      <w:pPr>
        <w:rPr>
          <w:sz w:val="20"/>
          <w:szCs w:val="20"/>
        </w:rPr>
      </w:pP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620"/>
        <w:gridCol w:w="1260"/>
        <w:gridCol w:w="1890"/>
        <w:gridCol w:w="1800"/>
        <w:gridCol w:w="2250"/>
      </w:tblGrid>
      <w:tr w:rsidR="00D05B09" w:rsidRPr="004F053A" w:rsidTr="00D05B09">
        <w:tc>
          <w:tcPr>
            <w:tcW w:w="3420" w:type="dxa"/>
          </w:tcPr>
          <w:p w:rsidR="00D05B09" w:rsidRPr="004F053A" w:rsidRDefault="00D05B09" w:rsidP="00D05B09">
            <w:pPr>
              <w:jc w:val="center"/>
              <w:rPr>
                <w:b/>
                <w:sz w:val="20"/>
                <w:szCs w:val="20"/>
              </w:rPr>
            </w:pPr>
            <w:r w:rsidRPr="004F053A">
              <w:rPr>
                <w:b/>
                <w:sz w:val="20"/>
                <w:szCs w:val="20"/>
              </w:rPr>
              <w:t>Դրույթի անվանումը</w:t>
            </w:r>
          </w:p>
        </w:tc>
        <w:tc>
          <w:tcPr>
            <w:tcW w:w="1800" w:type="dxa"/>
          </w:tcPr>
          <w:p w:rsidR="00D05B09" w:rsidRPr="004F053A" w:rsidRDefault="00D05B09" w:rsidP="00D05B09">
            <w:pPr>
              <w:jc w:val="center"/>
              <w:rPr>
                <w:b/>
                <w:sz w:val="20"/>
                <w:szCs w:val="20"/>
              </w:rPr>
            </w:pPr>
            <w:r w:rsidRPr="004F053A">
              <w:rPr>
                <w:b/>
                <w:sz w:val="20"/>
                <w:szCs w:val="20"/>
              </w:rPr>
              <w:t>Պահպանված է</w:t>
            </w:r>
          </w:p>
        </w:tc>
        <w:tc>
          <w:tcPr>
            <w:tcW w:w="162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260" w:type="dxa"/>
          </w:tcPr>
          <w:p w:rsidR="00D05B09" w:rsidRPr="004F053A" w:rsidRDefault="00D05B09" w:rsidP="00D05B09">
            <w:pPr>
              <w:jc w:val="center"/>
              <w:rPr>
                <w:b/>
                <w:sz w:val="20"/>
                <w:szCs w:val="20"/>
              </w:rPr>
            </w:pPr>
            <w:r w:rsidRPr="004F053A">
              <w:rPr>
                <w:b/>
                <w:sz w:val="20"/>
                <w:szCs w:val="20"/>
              </w:rPr>
              <w:t>Պահպանված չէ</w:t>
            </w:r>
          </w:p>
        </w:tc>
        <w:tc>
          <w:tcPr>
            <w:tcW w:w="189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420" w:type="dxa"/>
          </w:tcPr>
          <w:p w:rsidR="00D05B09" w:rsidRPr="004F053A" w:rsidRDefault="00D05B09" w:rsidP="00D05B09">
            <w:pPr>
              <w:rPr>
                <w:sz w:val="20"/>
                <w:szCs w:val="20"/>
              </w:rPr>
            </w:pPr>
            <w:r w:rsidRPr="004F053A">
              <w:rPr>
                <w:sz w:val="20"/>
                <w:szCs w:val="20"/>
              </w:rPr>
              <w:t>Համայնքի վարչական սահմաններում տարածքների սանիտարական մաքրման սխեմաների առկայություն</w:t>
            </w:r>
          </w:p>
        </w:tc>
        <w:tc>
          <w:tcPr>
            <w:tcW w:w="1800" w:type="dxa"/>
          </w:tcPr>
          <w:p w:rsidR="00D05B09" w:rsidRPr="004F053A" w:rsidRDefault="00D05B09" w:rsidP="00D05B09">
            <w:pPr>
              <w:jc w:val="center"/>
              <w:rPr>
                <w:b/>
                <w:sz w:val="20"/>
                <w:szCs w:val="20"/>
              </w:rPr>
            </w:pPr>
            <w:r>
              <w:rPr>
                <w:b/>
                <w:sz w:val="20"/>
                <w:szCs w:val="20"/>
              </w:rPr>
              <w:t>_</w:t>
            </w:r>
          </w:p>
        </w:tc>
        <w:tc>
          <w:tcPr>
            <w:tcW w:w="1620" w:type="dxa"/>
          </w:tcPr>
          <w:p w:rsidR="00D05B09" w:rsidRPr="004F053A" w:rsidRDefault="00D05B09" w:rsidP="00D05B09">
            <w:pPr>
              <w:jc w:val="center"/>
              <w:rPr>
                <w:b/>
                <w:sz w:val="20"/>
                <w:szCs w:val="20"/>
              </w:rPr>
            </w:pPr>
            <w:r>
              <w:rPr>
                <w:b/>
                <w:sz w:val="20"/>
                <w:szCs w:val="20"/>
              </w:rPr>
              <w:t>_</w:t>
            </w:r>
          </w:p>
        </w:tc>
        <w:tc>
          <w:tcPr>
            <w:tcW w:w="1260" w:type="dxa"/>
          </w:tcPr>
          <w:p w:rsidR="00D05B09" w:rsidRPr="004F053A" w:rsidRDefault="00D05B09" w:rsidP="00D05B09">
            <w:pPr>
              <w:jc w:val="center"/>
              <w:rPr>
                <w:b/>
                <w:sz w:val="20"/>
                <w:szCs w:val="20"/>
              </w:rPr>
            </w:pPr>
            <w:r>
              <w:rPr>
                <w:b/>
                <w:sz w:val="20"/>
                <w:szCs w:val="20"/>
              </w:rPr>
              <w:t>V</w:t>
            </w:r>
          </w:p>
        </w:tc>
        <w:tc>
          <w:tcPr>
            <w:tcW w:w="1890" w:type="dxa"/>
          </w:tcPr>
          <w:p w:rsidR="00D05B09" w:rsidRPr="004F053A" w:rsidRDefault="00D05B09" w:rsidP="00D05B09">
            <w:pPr>
              <w:jc w:val="center"/>
              <w:rPr>
                <w:b/>
                <w:sz w:val="20"/>
                <w:szCs w:val="20"/>
              </w:rPr>
            </w:pPr>
            <w:r>
              <w:rPr>
                <w:b/>
                <w:sz w:val="20"/>
                <w:szCs w:val="20"/>
              </w:rPr>
              <w:t>Սան.մաքրման սխեմաներ չի կազմվել</w:t>
            </w:r>
          </w:p>
        </w:tc>
        <w:tc>
          <w:tcPr>
            <w:tcW w:w="1800" w:type="dxa"/>
          </w:tcPr>
          <w:p w:rsidR="00D05B09" w:rsidRPr="004F053A" w:rsidRDefault="00D05B09" w:rsidP="00D05B09">
            <w:pPr>
              <w:jc w:val="center"/>
              <w:rPr>
                <w:b/>
                <w:sz w:val="20"/>
                <w:szCs w:val="20"/>
              </w:rPr>
            </w:pPr>
            <w:r>
              <w:rPr>
                <w:b/>
                <w:sz w:val="20"/>
                <w:szCs w:val="20"/>
              </w:rPr>
              <w:t>V</w:t>
            </w:r>
          </w:p>
        </w:tc>
        <w:tc>
          <w:tcPr>
            <w:tcW w:w="2250" w:type="dxa"/>
          </w:tcPr>
          <w:p w:rsidR="00D05B09" w:rsidRPr="004F053A" w:rsidRDefault="00D05B09" w:rsidP="00D05B09">
            <w:pPr>
              <w:jc w:val="center"/>
              <w:rPr>
                <w:b/>
                <w:sz w:val="20"/>
                <w:szCs w:val="20"/>
              </w:rPr>
            </w:pPr>
            <w:r>
              <w:rPr>
                <w:b/>
                <w:sz w:val="20"/>
                <w:szCs w:val="20"/>
              </w:rPr>
              <w:t>2014@.</w:t>
            </w:r>
          </w:p>
        </w:tc>
      </w:tr>
    </w:tbl>
    <w:p w:rsidR="00D05B09" w:rsidRPr="004F053A" w:rsidRDefault="00D05B09" w:rsidP="00D05B09">
      <w:pPr>
        <w:jc w:val="center"/>
        <w:rPr>
          <w:bCs/>
          <w:sz w:val="20"/>
          <w:szCs w:val="20"/>
        </w:rPr>
      </w:pPr>
    </w:p>
    <w:p w:rsidR="00D05B09" w:rsidRPr="004F053A" w:rsidRDefault="00D05B09" w:rsidP="00D05B09">
      <w:pPr>
        <w:ind w:firstLine="720"/>
        <w:rPr>
          <w:color w:val="000000"/>
          <w:sz w:val="20"/>
          <w:szCs w:val="20"/>
        </w:rPr>
      </w:pPr>
      <w:r>
        <w:rPr>
          <w:rFonts w:cs="AK Courier"/>
          <w:b/>
          <w:sz w:val="20"/>
          <w:szCs w:val="20"/>
        </w:rPr>
        <w:t xml:space="preserve">15.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Անհրաժեշտության</w:t>
      </w:r>
      <w:proofErr w:type="gramEnd"/>
      <w:r w:rsidRPr="004F053A">
        <w:rPr>
          <w:sz w:val="20"/>
          <w:szCs w:val="20"/>
        </w:rPr>
        <w:t xml:space="preserve"> դեպքում հաստատում է </w:t>
      </w:r>
      <w:r w:rsidRPr="004F053A">
        <w:rPr>
          <w:color w:val="000000"/>
          <w:sz w:val="20"/>
          <w:szCs w:val="20"/>
        </w:rPr>
        <w:t xml:space="preserve">տեղանքի հատակագիծը (սխեմա), որտեղ արտացոլվում է ջրօգտագործման կետի (կոորդինատական առանցքներ)՝ դրա հարևանությամբ գտնվող որևէ հայտնի օբյեկտի հետ կապը, </w:t>
      </w:r>
    </w:p>
    <w:p w:rsidR="00D05B09" w:rsidRPr="004F053A" w:rsidRDefault="00D05B09" w:rsidP="00D05B09">
      <w:pPr>
        <w:ind w:firstLine="720"/>
        <w:rPr>
          <w:rStyle w:val="Emphasis"/>
          <w:i w:val="0"/>
          <w:sz w:val="20"/>
          <w:szCs w:val="20"/>
        </w:rPr>
      </w:pPr>
      <w:r>
        <w:rPr>
          <w:rStyle w:val="Emphasis"/>
          <w:rFonts w:cs="Sylfaen"/>
          <w:b/>
          <w:sz w:val="20"/>
          <w:szCs w:val="20"/>
        </w:rPr>
        <w:t xml:space="preserve">16. </w:t>
      </w:r>
      <w:r w:rsidRPr="004F053A">
        <w:rPr>
          <w:rStyle w:val="Emphasis"/>
          <w:rFonts w:cs="Sylfaen"/>
          <w:b/>
          <w:sz w:val="20"/>
          <w:szCs w:val="20"/>
        </w:rPr>
        <w:t>Գործառույթի</w:t>
      </w:r>
      <w:r w:rsidRPr="004F053A">
        <w:rPr>
          <w:rStyle w:val="Emphasis"/>
          <w:b/>
          <w:sz w:val="20"/>
          <w:szCs w:val="20"/>
        </w:rPr>
        <w:t xml:space="preserve"> </w:t>
      </w:r>
      <w:r w:rsidRPr="004F053A">
        <w:rPr>
          <w:rStyle w:val="Emphasis"/>
          <w:rFonts w:cs="Sylfaen"/>
          <w:b/>
          <w:sz w:val="20"/>
          <w:szCs w:val="20"/>
        </w:rPr>
        <w:t>իրականացման</w:t>
      </w:r>
      <w:r w:rsidRPr="004F053A">
        <w:rPr>
          <w:rStyle w:val="Emphasis"/>
          <w:b/>
          <w:sz w:val="20"/>
          <w:szCs w:val="20"/>
        </w:rPr>
        <w:t xml:space="preserve"> </w:t>
      </w:r>
      <w:r w:rsidRPr="004F053A">
        <w:rPr>
          <w:rStyle w:val="Emphasis"/>
          <w:rFonts w:cs="Sylfaen"/>
          <w:b/>
          <w:sz w:val="20"/>
          <w:szCs w:val="20"/>
        </w:rPr>
        <w:t>օրենսդրական</w:t>
      </w:r>
      <w:r w:rsidRPr="004F053A">
        <w:rPr>
          <w:rStyle w:val="Emphasis"/>
          <w:b/>
          <w:sz w:val="20"/>
          <w:szCs w:val="20"/>
        </w:rPr>
        <w:t xml:space="preserve"> </w:t>
      </w:r>
      <w:r w:rsidRPr="004F053A">
        <w:rPr>
          <w:rStyle w:val="Emphasis"/>
          <w:rFonts w:cs="Sylfaen"/>
          <w:b/>
          <w:sz w:val="20"/>
          <w:szCs w:val="20"/>
        </w:rPr>
        <w:t>հիմքը</w:t>
      </w:r>
      <w:r w:rsidRPr="004F053A">
        <w:rPr>
          <w:rStyle w:val="Emphasis"/>
          <w:sz w:val="20"/>
          <w:szCs w:val="20"/>
        </w:rPr>
        <w:t xml:space="preserve">` </w:t>
      </w:r>
      <w:r w:rsidRPr="004F053A">
        <w:rPr>
          <w:rStyle w:val="Emphasis"/>
          <w:rFonts w:cs="Sylfaen"/>
          <w:sz w:val="20"/>
          <w:szCs w:val="20"/>
        </w:rPr>
        <w:t>ՀՀ</w:t>
      </w:r>
      <w:r w:rsidRPr="004F053A">
        <w:rPr>
          <w:rStyle w:val="Emphasis"/>
          <w:sz w:val="20"/>
          <w:szCs w:val="20"/>
        </w:rPr>
        <w:t xml:space="preserve"> </w:t>
      </w:r>
      <w:r w:rsidRPr="004F053A">
        <w:rPr>
          <w:rStyle w:val="Emphasis"/>
          <w:rFonts w:cs="Sylfaen"/>
          <w:sz w:val="20"/>
          <w:szCs w:val="20"/>
        </w:rPr>
        <w:t>կառավարության</w:t>
      </w:r>
      <w:r w:rsidRPr="004F053A">
        <w:rPr>
          <w:rStyle w:val="Emphasis"/>
          <w:sz w:val="20"/>
          <w:szCs w:val="20"/>
        </w:rPr>
        <w:t xml:space="preserve"> 2003 </w:t>
      </w:r>
      <w:r w:rsidRPr="004F053A">
        <w:rPr>
          <w:rStyle w:val="Emphasis"/>
          <w:rFonts w:cs="Sylfaen"/>
          <w:sz w:val="20"/>
          <w:szCs w:val="20"/>
        </w:rPr>
        <w:t>թվականի</w:t>
      </w:r>
      <w:r w:rsidRPr="004F053A">
        <w:rPr>
          <w:rStyle w:val="Emphasis"/>
          <w:sz w:val="20"/>
          <w:szCs w:val="20"/>
        </w:rPr>
        <w:t xml:space="preserve"> </w:t>
      </w:r>
      <w:r w:rsidRPr="004F053A">
        <w:rPr>
          <w:rStyle w:val="Emphasis"/>
          <w:rFonts w:cs="Sylfaen"/>
          <w:sz w:val="20"/>
          <w:szCs w:val="20"/>
        </w:rPr>
        <w:t>մարտի</w:t>
      </w:r>
      <w:r w:rsidRPr="004F053A">
        <w:rPr>
          <w:rStyle w:val="Emphasis"/>
          <w:sz w:val="20"/>
          <w:szCs w:val="20"/>
        </w:rPr>
        <w:t xml:space="preserve"> 7-</w:t>
      </w:r>
      <w:r w:rsidRPr="004F053A">
        <w:rPr>
          <w:rStyle w:val="Emphasis"/>
          <w:rFonts w:cs="Sylfaen"/>
          <w:sz w:val="20"/>
          <w:szCs w:val="20"/>
        </w:rPr>
        <w:t>ի</w:t>
      </w:r>
      <w:r w:rsidRPr="004F053A">
        <w:rPr>
          <w:rStyle w:val="Emphasis"/>
          <w:sz w:val="20"/>
          <w:szCs w:val="20"/>
        </w:rPr>
        <w:t xml:space="preserve"> N</w:t>
      </w:r>
      <w:r>
        <w:rPr>
          <w:rStyle w:val="Emphasis"/>
          <w:sz w:val="20"/>
          <w:szCs w:val="20"/>
        </w:rPr>
        <w:t xml:space="preserve"> </w:t>
      </w:r>
      <w:r w:rsidRPr="004F053A">
        <w:rPr>
          <w:rStyle w:val="Emphasis"/>
          <w:sz w:val="20"/>
          <w:szCs w:val="20"/>
        </w:rPr>
        <w:t>218-</w:t>
      </w:r>
      <w:r w:rsidRPr="004F053A">
        <w:rPr>
          <w:rStyle w:val="Emphasis"/>
          <w:rFonts w:cs="Sylfaen"/>
          <w:sz w:val="20"/>
          <w:szCs w:val="20"/>
        </w:rPr>
        <w:t>Ն</w:t>
      </w:r>
      <w:r w:rsidRPr="004F053A">
        <w:rPr>
          <w:rStyle w:val="Emphasis"/>
          <w:sz w:val="20"/>
          <w:szCs w:val="20"/>
        </w:rPr>
        <w:t xml:space="preserve"> </w:t>
      </w:r>
      <w:r w:rsidRPr="004F053A">
        <w:rPr>
          <w:rStyle w:val="Emphasis"/>
          <w:rFonts w:cs="Sylfaen"/>
          <w:sz w:val="20"/>
          <w:szCs w:val="20"/>
        </w:rPr>
        <w:t>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440"/>
        <w:gridCol w:w="1890"/>
        <w:gridCol w:w="1800"/>
        <w:gridCol w:w="2250"/>
      </w:tblGrid>
      <w:tr w:rsidR="00D05B09" w:rsidRPr="004F053A" w:rsidTr="00D05B09">
        <w:tc>
          <w:tcPr>
            <w:tcW w:w="3600" w:type="dxa"/>
          </w:tcPr>
          <w:p w:rsidR="00D05B09" w:rsidRPr="004F053A" w:rsidRDefault="00D05B09" w:rsidP="00D05B09">
            <w:pPr>
              <w:jc w:val="center"/>
              <w:rPr>
                <w:b/>
                <w:sz w:val="20"/>
                <w:szCs w:val="20"/>
              </w:rPr>
            </w:pPr>
            <w:r w:rsidRPr="004F053A">
              <w:rPr>
                <w:b/>
                <w:sz w:val="20"/>
                <w:szCs w:val="20"/>
              </w:rPr>
              <w:t>Դրույթի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44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D05B09" w:rsidRPr="004F053A" w:rsidRDefault="00D05B09" w:rsidP="00D05B09">
            <w:pPr>
              <w:jc w:val="center"/>
              <w:rPr>
                <w:b/>
                <w:sz w:val="20"/>
                <w:szCs w:val="20"/>
              </w:rPr>
            </w:pPr>
            <w:r w:rsidRPr="004F053A">
              <w:rPr>
                <w:b/>
                <w:sz w:val="20"/>
                <w:szCs w:val="20"/>
              </w:rPr>
              <w:t>Պահպանված չէ</w:t>
            </w:r>
          </w:p>
        </w:tc>
        <w:tc>
          <w:tcPr>
            <w:tcW w:w="189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 xml:space="preserve">Առաջարկություններ հսկողության ընթացքում հայտնաբերված խախտումների վերցման </w:t>
            </w:r>
            <w:r w:rsidRPr="004F053A">
              <w:rPr>
                <w:b/>
                <w:sz w:val="20"/>
                <w:szCs w:val="20"/>
              </w:rPr>
              <w:lastRenderedPageBreak/>
              <w:t>վերաբերյալ</w:t>
            </w:r>
          </w:p>
        </w:tc>
        <w:tc>
          <w:tcPr>
            <w:tcW w:w="2250" w:type="dxa"/>
          </w:tcPr>
          <w:p w:rsidR="00D05B09" w:rsidRPr="004F053A" w:rsidRDefault="00D05B09" w:rsidP="00D05B09">
            <w:pPr>
              <w:jc w:val="center"/>
              <w:rPr>
                <w:b/>
                <w:sz w:val="20"/>
                <w:szCs w:val="20"/>
              </w:rPr>
            </w:pPr>
            <w:r w:rsidRPr="004F053A">
              <w:rPr>
                <w:b/>
                <w:sz w:val="20"/>
                <w:szCs w:val="20"/>
              </w:rPr>
              <w:lastRenderedPageBreak/>
              <w:t>Հայտնաբերված խախտումները վերացնելու նպատակով սահմանված ժամկետները</w:t>
            </w:r>
          </w:p>
        </w:tc>
      </w:tr>
      <w:tr w:rsidR="00D05B09" w:rsidRPr="004F053A" w:rsidTr="00D05B09">
        <w:tc>
          <w:tcPr>
            <w:tcW w:w="3600" w:type="dxa"/>
          </w:tcPr>
          <w:p w:rsidR="00D05B09" w:rsidRPr="004F053A" w:rsidRDefault="00D05B09" w:rsidP="00D05B09">
            <w:pPr>
              <w:pStyle w:val="NormalWeb"/>
              <w:spacing w:before="0" w:beforeAutospacing="0" w:after="0" w:afterAutospacing="0"/>
              <w:ind w:firstLine="313"/>
              <w:jc w:val="both"/>
              <w:rPr>
                <w:rFonts w:ascii="GHEA Grapalat" w:hAnsi="GHEA Grapalat"/>
                <w:color w:val="000000"/>
                <w:sz w:val="20"/>
                <w:szCs w:val="20"/>
              </w:rPr>
            </w:pPr>
            <w:r>
              <w:rPr>
                <w:rFonts w:ascii="GHEA Grapalat" w:hAnsi="GHEA Grapalat"/>
                <w:color w:val="000000"/>
                <w:sz w:val="20"/>
                <w:szCs w:val="20"/>
              </w:rPr>
              <w:lastRenderedPageBreak/>
              <w:t xml:space="preserve">1. </w:t>
            </w:r>
            <w:r w:rsidRPr="004F053A">
              <w:rPr>
                <w:rFonts w:ascii="GHEA Grapalat" w:hAnsi="GHEA Grapalat"/>
                <w:color w:val="000000"/>
                <w:sz w:val="20"/>
                <w:szCs w:val="20"/>
              </w:rPr>
              <w:t>Տեղանքի հատակագիծը (սխեմա) հաստատող փաստաթղթի առկայություն</w:t>
            </w:r>
          </w:p>
          <w:p w:rsidR="00D05B09" w:rsidRPr="004F053A" w:rsidRDefault="00D05B09" w:rsidP="00D05B09">
            <w:pPr>
              <w:rPr>
                <w:sz w:val="20"/>
                <w:szCs w:val="20"/>
              </w:rPr>
            </w:pPr>
          </w:p>
        </w:tc>
        <w:tc>
          <w:tcPr>
            <w:tcW w:w="1620" w:type="dxa"/>
          </w:tcPr>
          <w:p w:rsidR="00D05B09" w:rsidRDefault="00D05B09" w:rsidP="00D05B09">
            <w:pPr>
              <w:jc w:val="center"/>
              <w:rPr>
                <w:b/>
                <w:sz w:val="20"/>
                <w:szCs w:val="20"/>
              </w:rPr>
            </w:pPr>
          </w:p>
          <w:p w:rsidR="00D05B09" w:rsidRPr="00E83E8C" w:rsidRDefault="00D05B09" w:rsidP="00D05B09">
            <w:pPr>
              <w:jc w:val="center"/>
              <w:rPr>
                <w:sz w:val="20"/>
                <w:szCs w:val="20"/>
              </w:rPr>
            </w:pPr>
            <w:r>
              <w:rPr>
                <w:sz w:val="20"/>
                <w:szCs w:val="20"/>
              </w:rPr>
              <w:t>_</w:t>
            </w:r>
          </w:p>
        </w:tc>
        <w:tc>
          <w:tcPr>
            <w:tcW w:w="1440" w:type="dxa"/>
          </w:tcPr>
          <w:p w:rsidR="00D05B09" w:rsidRDefault="00D05B09" w:rsidP="00D05B09">
            <w:pPr>
              <w:jc w:val="center"/>
              <w:rPr>
                <w:b/>
                <w:sz w:val="20"/>
                <w:szCs w:val="20"/>
              </w:rPr>
            </w:pPr>
          </w:p>
          <w:p w:rsidR="00D05B09" w:rsidRPr="00E83E8C" w:rsidRDefault="00D05B09" w:rsidP="00D05B09">
            <w:pPr>
              <w:jc w:val="center"/>
              <w:rPr>
                <w:sz w:val="20"/>
                <w:szCs w:val="20"/>
              </w:rPr>
            </w:pPr>
            <w:r>
              <w:rPr>
                <w:sz w:val="20"/>
                <w:szCs w:val="20"/>
              </w:rPr>
              <w:t>_</w:t>
            </w:r>
          </w:p>
        </w:tc>
        <w:tc>
          <w:tcPr>
            <w:tcW w:w="1440" w:type="dxa"/>
          </w:tcPr>
          <w:p w:rsidR="00D05B09" w:rsidRDefault="00D05B09" w:rsidP="00D05B09">
            <w:pPr>
              <w:jc w:val="center"/>
              <w:rPr>
                <w:b/>
                <w:sz w:val="20"/>
                <w:szCs w:val="20"/>
              </w:rPr>
            </w:pPr>
          </w:p>
          <w:p w:rsidR="00D05B09" w:rsidRPr="00E83E8C" w:rsidRDefault="00D05B09" w:rsidP="00D05B09">
            <w:pPr>
              <w:jc w:val="center"/>
              <w:rPr>
                <w:sz w:val="20"/>
                <w:szCs w:val="20"/>
              </w:rPr>
            </w:pPr>
            <w:r>
              <w:rPr>
                <w:sz w:val="20"/>
                <w:szCs w:val="20"/>
              </w:rPr>
              <w:t>V</w:t>
            </w:r>
          </w:p>
        </w:tc>
        <w:tc>
          <w:tcPr>
            <w:tcW w:w="1890" w:type="dxa"/>
          </w:tcPr>
          <w:p w:rsidR="00D05B09" w:rsidRDefault="00D05B09" w:rsidP="00D05B09">
            <w:pPr>
              <w:jc w:val="center"/>
              <w:rPr>
                <w:b/>
                <w:sz w:val="20"/>
                <w:szCs w:val="20"/>
              </w:rPr>
            </w:pPr>
          </w:p>
          <w:p w:rsidR="00D05B09" w:rsidRPr="00E83E8C" w:rsidRDefault="00D05B09" w:rsidP="00D05B09">
            <w:pPr>
              <w:jc w:val="center"/>
              <w:rPr>
                <w:sz w:val="20"/>
                <w:szCs w:val="20"/>
              </w:rPr>
            </w:pPr>
            <w:r>
              <w:rPr>
                <w:sz w:val="20"/>
                <w:szCs w:val="20"/>
              </w:rPr>
              <w:t xml:space="preserve">Չունեն </w:t>
            </w:r>
            <w:r w:rsidRPr="00E83E8C">
              <w:rPr>
                <w:b/>
                <w:sz w:val="20"/>
                <w:szCs w:val="20"/>
              </w:rPr>
              <w:t>ՋԹ</w:t>
            </w:r>
          </w:p>
        </w:tc>
        <w:tc>
          <w:tcPr>
            <w:tcW w:w="1800" w:type="dxa"/>
          </w:tcPr>
          <w:p w:rsidR="00D05B09" w:rsidRDefault="00D05B09" w:rsidP="00D05B09">
            <w:pPr>
              <w:jc w:val="center"/>
              <w:rPr>
                <w:b/>
                <w:sz w:val="20"/>
                <w:szCs w:val="20"/>
              </w:rPr>
            </w:pPr>
          </w:p>
          <w:p w:rsidR="00D05B09" w:rsidRPr="00E83E8C" w:rsidRDefault="00D05B09" w:rsidP="00D05B09">
            <w:pPr>
              <w:jc w:val="center"/>
              <w:rPr>
                <w:sz w:val="20"/>
                <w:szCs w:val="20"/>
              </w:rPr>
            </w:pPr>
            <w:r>
              <w:rPr>
                <w:sz w:val="20"/>
                <w:szCs w:val="20"/>
              </w:rPr>
              <w:t>V</w:t>
            </w:r>
          </w:p>
        </w:tc>
        <w:tc>
          <w:tcPr>
            <w:tcW w:w="2250" w:type="dxa"/>
          </w:tcPr>
          <w:p w:rsidR="00D05B09" w:rsidRDefault="00D05B09" w:rsidP="00D05B09">
            <w:pPr>
              <w:jc w:val="center"/>
              <w:rPr>
                <w:b/>
                <w:sz w:val="20"/>
                <w:szCs w:val="20"/>
              </w:rPr>
            </w:pPr>
          </w:p>
          <w:p w:rsidR="00D05B09" w:rsidRPr="00E83E8C" w:rsidRDefault="00D05B09" w:rsidP="00D05B09">
            <w:pPr>
              <w:jc w:val="center"/>
              <w:rPr>
                <w:sz w:val="20"/>
                <w:szCs w:val="20"/>
              </w:rPr>
            </w:pPr>
            <w:r>
              <w:rPr>
                <w:sz w:val="20"/>
                <w:szCs w:val="20"/>
              </w:rPr>
              <w:t>2014թ.</w:t>
            </w:r>
          </w:p>
        </w:tc>
      </w:tr>
    </w:tbl>
    <w:p w:rsidR="00D05B09" w:rsidRDefault="00D05B09" w:rsidP="00D05B09">
      <w:pPr>
        <w:rPr>
          <w:rFonts w:cs="AK Courier"/>
          <w:b/>
          <w:sz w:val="20"/>
          <w:szCs w:val="20"/>
        </w:rPr>
      </w:pPr>
    </w:p>
    <w:p w:rsidR="0023748E" w:rsidRDefault="0023748E" w:rsidP="005744BE">
      <w:pPr>
        <w:spacing w:line="240" w:lineRule="auto"/>
        <w:jc w:val="center"/>
        <w:rPr>
          <w:rFonts w:cs="Sylfaen"/>
          <w:b/>
          <w:bCs/>
          <w:sz w:val="20"/>
          <w:szCs w:val="20"/>
        </w:rPr>
      </w:pPr>
    </w:p>
    <w:p w:rsidR="0023748E" w:rsidRDefault="0023748E" w:rsidP="005744BE">
      <w:pPr>
        <w:spacing w:line="240" w:lineRule="auto"/>
        <w:jc w:val="center"/>
        <w:rPr>
          <w:rFonts w:cs="Sylfaen"/>
          <w:b/>
          <w:bCs/>
          <w:sz w:val="20"/>
          <w:szCs w:val="20"/>
        </w:rPr>
      </w:pPr>
    </w:p>
    <w:p w:rsidR="0023748E" w:rsidRDefault="0023748E" w:rsidP="005744BE">
      <w:pPr>
        <w:spacing w:line="240" w:lineRule="auto"/>
        <w:jc w:val="center"/>
        <w:rPr>
          <w:rFonts w:cs="Sylfaen"/>
          <w:b/>
          <w:bCs/>
          <w:sz w:val="20"/>
          <w:szCs w:val="20"/>
        </w:rPr>
      </w:pPr>
    </w:p>
    <w:p w:rsidR="0023748E" w:rsidRDefault="0023748E" w:rsidP="005744BE">
      <w:pPr>
        <w:spacing w:line="240" w:lineRule="auto"/>
        <w:jc w:val="center"/>
        <w:rPr>
          <w:rFonts w:cs="Sylfaen"/>
          <w:b/>
          <w:bCs/>
          <w:sz w:val="20"/>
          <w:szCs w:val="20"/>
        </w:rPr>
      </w:pPr>
    </w:p>
    <w:p w:rsidR="005744BE" w:rsidRPr="00FB178C" w:rsidRDefault="005744BE" w:rsidP="005744BE">
      <w:pPr>
        <w:spacing w:line="240" w:lineRule="auto"/>
        <w:jc w:val="center"/>
        <w:rPr>
          <w:rFonts w:cs="Sylfaen"/>
          <w:b/>
          <w:bCs/>
          <w:sz w:val="20"/>
          <w:szCs w:val="20"/>
          <w:lang w:val="af-ZA"/>
        </w:rPr>
      </w:pPr>
      <w:r w:rsidRPr="00390E79">
        <w:rPr>
          <w:rFonts w:cs="Sylfaen"/>
          <w:b/>
          <w:bCs/>
          <w:sz w:val="20"/>
          <w:szCs w:val="20"/>
        </w:rPr>
        <w:t>Քաղաքաշինությ</w:t>
      </w:r>
      <w:r>
        <w:rPr>
          <w:rFonts w:cs="Sylfaen"/>
          <w:b/>
          <w:bCs/>
          <w:sz w:val="20"/>
          <w:szCs w:val="20"/>
        </w:rPr>
        <w:t>ա</w:t>
      </w:r>
      <w:r w:rsidRPr="00390E79">
        <w:rPr>
          <w:rFonts w:cs="Sylfaen"/>
          <w:b/>
          <w:bCs/>
          <w:sz w:val="20"/>
          <w:szCs w:val="20"/>
        </w:rPr>
        <w:t>ն</w:t>
      </w:r>
      <w:r w:rsidRPr="00FB178C">
        <w:rPr>
          <w:rFonts w:cs="Sylfaen"/>
          <w:b/>
          <w:bCs/>
          <w:sz w:val="20"/>
          <w:szCs w:val="20"/>
          <w:lang w:val="af-ZA"/>
        </w:rPr>
        <w:t xml:space="preserve"> </w:t>
      </w:r>
      <w:r>
        <w:rPr>
          <w:rFonts w:cs="Sylfaen"/>
          <w:b/>
          <w:bCs/>
          <w:sz w:val="20"/>
          <w:szCs w:val="20"/>
        </w:rPr>
        <w:t>նագավառ</w:t>
      </w:r>
    </w:p>
    <w:p w:rsidR="005744BE" w:rsidRPr="00FB178C" w:rsidRDefault="005744BE" w:rsidP="005744BE">
      <w:pPr>
        <w:spacing w:line="240" w:lineRule="auto"/>
        <w:jc w:val="center"/>
        <w:rPr>
          <w:rFonts w:cs="Sylfaen"/>
          <w:b/>
          <w:bCs/>
          <w:sz w:val="20"/>
          <w:szCs w:val="20"/>
          <w:lang w:val="af-ZA"/>
        </w:rPr>
      </w:pPr>
    </w:p>
    <w:p w:rsidR="005744BE" w:rsidRPr="00FB178C" w:rsidRDefault="005744BE" w:rsidP="005744BE">
      <w:pPr>
        <w:pStyle w:val="ListParagraph"/>
        <w:autoSpaceDE w:val="0"/>
        <w:autoSpaceDN w:val="0"/>
        <w:adjustRightInd w:val="0"/>
        <w:spacing w:line="240" w:lineRule="auto"/>
        <w:ind w:left="360"/>
        <w:rPr>
          <w:rFonts w:cs="AK Courier"/>
          <w:b/>
          <w:sz w:val="20"/>
          <w:szCs w:val="20"/>
          <w:lang w:val="af-ZA"/>
        </w:rPr>
      </w:pPr>
    </w:p>
    <w:p w:rsidR="005744BE" w:rsidRPr="00FB178C" w:rsidRDefault="005744BE" w:rsidP="005744BE">
      <w:pPr>
        <w:pStyle w:val="NormalWeb"/>
        <w:numPr>
          <w:ilvl w:val="0"/>
          <w:numId w:val="2"/>
        </w:numPr>
        <w:spacing w:before="0" w:beforeAutospacing="0" w:after="0" w:afterAutospacing="0"/>
        <w:ind w:left="470"/>
        <w:rPr>
          <w:rFonts w:ascii="GHEA Grapalat" w:hAnsi="GHEA Grapalat"/>
          <w:sz w:val="20"/>
          <w:szCs w:val="20"/>
          <w:lang w:val="af-ZA"/>
        </w:rPr>
      </w:pPr>
      <w:r w:rsidRPr="00390E79">
        <w:rPr>
          <w:rFonts w:ascii="GHEA Grapalat" w:hAnsi="GHEA Grapalat" w:cs="AK Courier"/>
          <w:sz w:val="20"/>
          <w:szCs w:val="20"/>
        </w:rPr>
        <w:t>Գործառույթը</w:t>
      </w:r>
      <w:r w:rsidRPr="00FB178C">
        <w:rPr>
          <w:rFonts w:ascii="GHEA Grapalat" w:hAnsi="GHEA Grapalat" w:cs="AK Courier"/>
          <w:sz w:val="20"/>
          <w:szCs w:val="20"/>
          <w:lang w:val="af-ZA"/>
        </w:rPr>
        <w:t>`</w:t>
      </w:r>
      <w:r w:rsidRPr="00390E79">
        <w:rPr>
          <w:rFonts w:ascii="GHEA Grapalat" w:hAnsi="GHEA Grapalat" w:cs="AK Courier"/>
          <w:sz w:val="20"/>
          <w:szCs w:val="20"/>
          <w:lang w:val="hy-AM"/>
        </w:rPr>
        <w:t xml:space="preserve"> </w:t>
      </w:r>
      <w:r w:rsidRPr="00FB178C">
        <w:rPr>
          <w:rFonts w:ascii="GHEA Grapalat" w:hAnsi="GHEA Grapalat" w:cs="AK Courier"/>
          <w:sz w:val="20"/>
          <w:szCs w:val="20"/>
          <w:lang w:val="af-ZA"/>
        </w:rPr>
        <w:t>&lt;&lt;</w:t>
      </w:r>
      <w:r>
        <w:rPr>
          <w:rFonts w:ascii="GHEA Grapalat" w:hAnsi="GHEA Grapalat" w:cs="AK Courier"/>
          <w:sz w:val="20"/>
          <w:szCs w:val="20"/>
        </w:rPr>
        <w:t>Տեղական</w:t>
      </w:r>
      <w:r w:rsidRPr="00FB178C">
        <w:rPr>
          <w:rFonts w:ascii="GHEA Grapalat" w:hAnsi="GHEA Grapalat" w:cs="AK Courier"/>
          <w:sz w:val="20"/>
          <w:szCs w:val="20"/>
          <w:lang w:val="af-ZA"/>
        </w:rPr>
        <w:t xml:space="preserve"> </w:t>
      </w:r>
      <w:r>
        <w:rPr>
          <w:rFonts w:ascii="GHEA Grapalat" w:hAnsi="GHEA Grapalat" w:cs="AK Courier"/>
          <w:sz w:val="20"/>
          <w:szCs w:val="20"/>
        </w:rPr>
        <w:t>ինքնակառավարման</w:t>
      </w:r>
      <w:r w:rsidRPr="00FB178C">
        <w:rPr>
          <w:rFonts w:ascii="GHEA Grapalat" w:hAnsi="GHEA Grapalat" w:cs="AK Courier"/>
          <w:sz w:val="20"/>
          <w:szCs w:val="20"/>
          <w:lang w:val="af-ZA"/>
        </w:rPr>
        <w:t xml:space="preserve"> </w:t>
      </w:r>
      <w:r>
        <w:rPr>
          <w:rFonts w:ascii="GHEA Grapalat" w:hAnsi="GHEA Grapalat" w:cs="AK Courier"/>
          <w:sz w:val="20"/>
          <w:szCs w:val="20"/>
        </w:rPr>
        <w:t>մասին</w:t>
      </w:r>
      <w:r w:rsidRPr="00FB178C">
        <w:rPr>
          <w:rFonts w:ascii="GHEA Grapalat" w:hAnsi="GHEA Grapalat" w:cs="AK Courier"/>
          <w:sz w:val="20"/>
          <w:szCs w:val="20"/>
          <w:lang w:val="af-ZA"/>
        </w:rPr>
        <w:t xml:space="preserve">&gt;&gt; </w:t>
      </w:r>
      <w:r w:rsidRPr="00390E79">
        <w:rPr>
          <w:rFonts w:ascii="GHEA Grapalat" w:hAnsi="GHEA Grapalat" w:cs="AK Courier"/>
          <w:sz w:val="20"/>
          <w:szCs w:val="20"/>
        </w:rPr>
        <w:t>ՀՀ</w:t>
      </w:r>
      <w:r w:rsidRPr="00FB178C">
        <w:rPr>
          <w:rFonts w:ascii="GHEA Grapalat" w:hAnsi="GHEA Grapalat" w:cs="AK Courier"/>
          <w:sz w:val="20"/>
          <w:szCs w:val="20"/>
          <w:lang w:val="af-ZA"/>
        </w:rPr>
        <w:t xml:space="preserve"> </w:t>
      </w:r>
      <w:r w:rsidRPr="00390E79">
        <w:rPr>
          <w:rFonts w:ascii="GHEA Grapalat" w:hAnsi="GHEA Grapalat" w:cs="AK Courier"/>
          <w:sz w:val="20"/>
          <w:szCs w:val="20"/>
        </w:rPr>
        <w:t>օրենք</w:t>
      </w:r>
      <w:r>
        <w:rPr>
          <w:rFonts w:ascii="GHEA Grapalat" w:hAnsi="GHEA Grapalat" w:cs="AK Courier"/>
          <w:sz w:val="20"/>
          <w:szCs w:val="20"/>
        </w:rPr>
        <w:t>ի</w:t>
      </w:r>
      <w:r w:rsidRPr="00FB178C">
        <w:rPr>
          <w:rFonts w:ascii="GHEA Grapalat" w:hAnsi="GHEA Grapalat" w:cs="AK Courier"/>
          <w:sz w:val="20"/>
          <w:szCs w:val="20"/>
          <w:lang w:val="af-ZA"/>
        </w:rPr>
        <w:t xml:space="preserve"> /</w:t>
      </w:r>
      <w:r>
        <w:rPr>
          <w:rFonts w:ascii="GHEA Grapalat" w:hAnsi="GHEA Grapalat" w:cs="AK Courier"/>
          <w:sz w:val="20"/>
          <w:szCs w:val="20"/>
        </w:rPr>
        <w:t>այսուհետ՝</w:t>
      </w:r>
      <w:r w:rsidRPr="00FB178C">
        <w:rPr>
          <w:rFonts w:ascii="GHEA Grapalat" w:hAnsi="GHEA Grapalat" w:cs="AK Courier"/>
          <w:sz w:val="20"/>
          <w:szCs w:val="20"/>
          <w:lang w:val="af-ZA"/>
        </w:rPr>
        <w:t xml:space="preserve"> </w:t>
      </w:r>
      <w:r>
        <w:rPr>
          <w:rFonts w:ascii="GHEA Grapalat" w:hAnsi="GHEA Grapalat" w:cs="AK Courier"/>
          <w:sz w:val="20"/>
          <w:szCs w:val="20"/>
        </w:rPr>
        <w:t>ՏԻՄ</w:t>
      </w:r>
      <w:r w:rsidRPr="00FB178C">
        <w:rPr>
          <w:rFonts w:ascii="GHEA Grapalat" w:hAnsi="GHEA Grapalat" w:cs="AK Courier"/>
          <w:sz w:val="20"/>
          <w:szCs w:val="20"/>
          <w:lang w:val="af-ZA"/>
        </w:rPr>
        <w:t>/ 37-</w:t>
      </w:r>
      <w:r w:rsidRPr="00390E79">
        <w:rPr>
          <w:rFonts w:ascii="GHEA Grapalat" w:hAnsi="GHEA Grapalat" w:cs="AK Courier"/>
          <w:sz w:val="20"/>
          <w:szCs w:val="20"/>
        </w:rPr>
        <w:t>րդ</w:t>
      </w:r>
      <w:r w:rsidRPr="00FB178C">
        <w:rPr>
          <w:rFonts w:ascii="GHEA Grapalat" w:hAnsi="GHEA Grapalat" w:cs="AK Courier"/>
          <w:sz w:val="20"/>
          <w:szCs w:val="20"/>
          <w:lang w:val="af-ZA"/>
        </w:rPr>
        <w:t xml:space="preserve"> </w:t>
      </w:r>
      <w:r w:rsidRPr="00390E79">
        <w:rPr>
          <w:rFonts w:ascii="GHEA Grapalat" w:hAnsi="GHEA Grapalat" w:cs="AK Courier"/>
          <w:sz w:val="20"/>
          <w:szCs w:val="20"/>
        </w:rPr>
        <w:t>հոդված</w:t>
      </w:r>
      <w:r w:rsidRPr="00FB178C">
        <w:rPr>
          <w:rFonts w:ascii="GHEA Grapalat" w:hAnsi="GHEA Grapalat" w:cs="AK Courier"/>
          <w:sz w:val="20"/>
          <w:szCs w:val="20"/>
          <w:lang w:val="af-ZA"/>
        </w:rPr>
        <w:t xml:space="preserve">, </w:t>
      </w:r>
      <w:r w:rsidRPr="00390E79">
        <w:rPr>
          <w:rFonts w:ascii="GHEA Grapalat" w:hAnsi="GHEA Grapalat" w:cs="AK Courier"/>
          <w:sz w:val="20"/>
          <w:szCs w:val="20"/>
        </w:rPr>
        <w:t>կետ</w:t>
      </w:r>
      <w:r w:rsidRPr="00FB178C">
        <w:rPr>
          <w:rFonts w:ascii="GHEA Grapalat" w:hAnsi="GHEA Grapalat" w:cs="AK Courier"/>
          <w:sz w:val="20"/>
          <w:szCs w:val="20"/>
          <w:lang w:val="af-ZA"/>
        </w:rPr>
        <w:t xml:space="preserve"> 1. </w:t>
      </w:r>
      <w:r w:rsidRPr="00390E79">
        <w:rPr>
          <w:rFonts w:ascii="GHEA Grapalat" w:hAnsi="GHEA Grapalat"/>
          <w:sz w:val="20"/>
          <w:szCs w:val="20"/>
        </w:rPr>
        <w:t>ՀՀ</w:t>
      </w:r>
      <w:r w:rsidRPr="00FB178C">
        <w:rPr>
          <w:rFonts w:ascii="GHEA Grapalat" w:hAnsi="GHEA Grapalat"/>
          <w:sz w:val="20"/>
          <w:szCs w:val="20"/>
          <w:lang w:val="af-ZA"/>
        </w:rPr>
        <w:t xml:space="preserve"> </w:t>
      </w:r>
      <w:r w:rsidRPr="00390E79">
        <w:rPr>
          <w:rFonts w:ascii="GHEA Grapalat" w:hAnsi="GHEA Grapalat"/>
          <w:sz w:val="20"/>
          <w:szCs w:val="20"/>
        </w:rPr>
        <w:t>օրենսդրությամբ</w:t>
      </w:r>
      <w:r w:rsidRPr="00FB178C">
        <w:rPr>
          <w:rFonts w:ascii="GHEA Grapalat" w:hAnsi="GHEA Grapalat"/>
          <w:sz w:val="20"/>
          <w:szCs w:val="20"/>
          <w:lang w:val="af-ZA"/>
        </w:rPr>
        <w:t xml:space="preserve"> </w:t>
      </w:r>
      <w:r w:rsidRPr="00390E79">
        <w:rPr>
          <w:rFonts w:ascii="GHEA Grapalat" w:hAnsi="GHEA Grapalat"/>
          <w:sz w:val="20"/>
          <w:szCs w:val="20"/>
        </w:rPr>
        <w:t>սահմանված</w:t>
      </w:r>
      <w:r w:rsidRPr="00FB178C">
        <w:rPr>
          <w:rFonts w:ascii="GHEA Grapalat" w:hAnsi="GHEA Grapalat"/>
          <w:sz w:val="20"/>
          <w:szCs w:val="20"/>
          <w:lang w:val="af-ZA"/>
        </w:rPr>
        <w:t xml:space="preserve"> </w:t>
      </w:r>
      <w:r w:rsidRPr="00390E79">
        <w:rPr>
          <w:rFonts w:ascii="GHEA Grapalat" w:hAnsi="GHEA Grapalat"/>
          <w:sz w:val="20"/>
          <w:szCs w:val="20"/>
        </w:rPr>
        <w:t>կարգով</w:t>
      </w:r>
      <w:r w:rsidRPr="00FB178C">
        <w:rPr>
          <w:rFonts w:ascii="GHEA Grapalat" w:hAnsi="GHEA Grapalat"/>
          <w:sz w:val="20"/>
          <w:szCs w:val="20"/>
          <w:lang w:val="af-ZA"/>
        </w:rPr>
        <w:t xml:space="preserve"> </w:t>
      </w:r>
      <w:r w:rsidRPr="00390E79">
        <w:rPr>
          <w:rFonts w:ascii="GHEA Grapalat" w:hAnsi="GHEA Grapalat"/>
          <w:sz w:val="20"/>
          <w:szCs w:val="20"/>
        </w:rPr>
        <w:t>կազմում</w:t>
      </w:r>
      <w:r w:rsidRPr="00FB178C">
        <w:rPr>
          <w:rFonts w:ascii="GHEA Grapalat" w:hAnsi="GHEA Grapalat"/>
          <w:sz w:val="20"/>
          <w:szCs w:val="20"/>
          <w:lang w:val="af-ZA"/>
        </w:rPr>
        <w:t xml:space="preserve"> </w:t>
      </w:r>
      <w:r w:rsidRPr="00390E79">
        <w:rPr>
          <w:rFonts w:ascii="GHEA Grapalat" w:hAnsi="GHEA Grapalat"/>
          <w:sz w:val="20"/>
          <w:szCs w:val="20"/>
        </w:rPr>
        <w:t>է</w:t>
      </w:r>
      <w:r w:rsidRPr="00FB178C">
        <w:rPr>
          <w:rFonts w:ascii="GHEA Grapalat" w:hAnsi="GHEA Grapalat"/>
          <w:sz w:val="20"/>
          <w:szCs w:val="20"/>
          <w:lang w:val="af-ZA"/>
        </w:rPr>
        <w:t xml:space="preserve"> </w:t>
      </w:r>
      <w:r w:rsidRPr="00390E79">
        <w:rPr>
          <w:rFonts w:ascii="GHEA Grapalat" w:hAnsi="GHEA Grapalat"/>
          <w:sz w:val="20"/>
          <w:szCs w:val="20"/>
        </w:rPr>
        <w:t>համայնքի</w:t>
      </w:r>
      <w:r w:rsidRPr="00FB178C">
        <w:rPr>
          <w:rFonts w:ascii="GHEA Grapalat" w:hAnsi="GHEA Grapalat"/>
          <w:sz w:val="20"/>
          <w:szCs w:val="20"/>
          <w:lang w:val="af-ZA"/>
        </w:rPr>
        <w:t xml:space="preserve"> </w:t>
      </w:r>
      <w:r w:rsidRPr="00390E79">
        <w:rPr>
          <w:rFonts w:ascii="GHEA Grapalat" w:hAnsi="GHEA Grapalat"/>
          <w:sz w:val="20"/>
          <w:szCs w:val="20"/>
        </w:rPr>
        <w:t>քաղաքաշինական</w:t>
      </w:r>
      <w:r w:rsidRPr="00FB178C">
        <w:rPr>
          <w:rFonts w:ascii="GHEA Grapalat" w:hAnsi="GHEA Grapalat"/>
          <w:sz w:val="20"/>
          <w:szCs w:val="20"/>
          <w:lang w:val="af-ZA"/>
        </w:rPr>
        <w:t xml:space="preserve"> </w:t>
      </w:r>
      <w:r w:rsidRPr="00390E79">
        <w:rPr>
          <w:rFonts w:ascii="GHEA Grapalat" w:hAnsi="GHEA Grapalat"/>
          <w:sz w:val="20"/>
          <w:szCs w:val="20"/>
        </w:rPr>
        <w:t>ծրագրային</w:t>
      </w:r>
      <w:r w:rsidRPr="00FB178C">
        <w:rPr>
          <w:rFonts w:ascii="GHEA Grapalat" w:hAnsi="GHEA Grapalat"/>
          <w:sz w:val="20"/>
          <w:szCs w:val="20"/>
          <w:lang w:val="af-ZA"/>
        </w:rPr>
        <w:t xml:space="preserve"> </w:t>
      </w:r>
      <w:r w:rsidRPr="00390E79">
        <w:rPr>
          <w:rFonts w:ascii="GHEA Grapalat" w:hAnsi="GHEA Grapalat"/>
          <w:sz w:val="20"/>
          <w:szCs w:val="20"/>
        </w:rPr>
        <w:t>փաստաթղթերը</w:t>
      </w:r>
      <w:r w:rsidRPr="00FB178C">
        <w:rPr>
          <w:rFonts w:ascii="GHEA Grapalat" w:hAnsi="GHEA Grapalat"/>
          <w:sz w:val="20"/>
          <w:szCs w:val="20"/>
          <w:lang w:val="af-ZA"/>
        </w:rPr>
        <w:t xml:space="preserve">` </w:t>
      </w:r>
      <w:r w:rsidRPr="00390E79">
        <w:rPr>
          <w:rFonts w:ascii="GHEA Grapalat" w:hAnsi="GHEA Grapalat"/>
          <w:sz w:val="20"/>
          <w:szCs w:val="20"/>
        </w:rPr>
        <w:t>համայնքի</w:t>
      </w:r>
      <w:r w:rsidRPr="00FB178C">
        <w:rPr>
          <w:rFonts w:ascii="GHEA Grapalat" w:hAnsi="GHEA Grapalat"/>
          <w:sz w:val="20"/>
          <w:szCs w:val="20"/>
          <w:lang w:val="af-ZA"/>
        </w:rPr>
        <w:t xml:space="preserve"> (</w:t>
      </w:r>
      <w:r w:rsidRPr="00390E79">
        <w:rPr>
          <w:rFonts w:ascii="GHEA Grapalat" w:hAnsi="GHEA Grapalat"/>
          <w:sz w:val="20"/>
          <w:szCs w:val="20"/>
        </w:rPr>
        <w:t>բնակավայրի</w:t>
      </w:r>
      <w:r w:rsidRPr="00FB178C">
        <w:rPr>
          <w:rFonts w:ascii="GHEA Grapalat" w:hAnsi="GHEA Grapalat"/>
          <w:sz w:val="20"/>
          <w:szCs w:val="20"/>
          <w:lang w:val="af-ZA"/>
        </w:rPr>
        <w:t xml:space="preserve">) </w:t>
      </w:r>
      <w:r w:rsidRPr="00390E79">
        <w:rPr>
          <w:rFonts w:ascii="GHEA Grapalat" w:hAnsi="GHEA Grapalat"/>
          <w:sz w:val="20"/>
          <w:szCs w:val="20"/>
        </w:rPr>
        <w:t>գլխավոր</w:t>
      </w:r>
      <w:r w:rsidRPr="00FB178C">
        <w:rPr>
          <w:rFonts w:ascii="GHEA Grapalat" w:hAnsi="GHEA Grapalat"/>
          <w:sz w:val="20"/>
          <w:szCs w:val="20"/>
          <w:lang w:val="af-ZA"/>
        </w:rPr>
        <w:t xml:space="preserve"> </w:t>
      </w:r>
      <w:r w:rsidRPr="00390E79">
        <w:rPr>
          <w:rFonts w:ascii="GHEA Grapalat" w:hAnsi="GHEA Grapalat"/>
          <w:sz w:val="20"/>
          <w:szCs w:val="20"/>
        </w:rPr>
        <w:t>հատակագիծը</w:t>
      </w:r>
      <w:r w:rsidRPr="00FB178C">
        <w:rPr>
          <w:rFonts w:ascii="GHEA Grapalat" w:hAnsi="GHEA Grapalat"/>
          <w:sz w:val="20"/>
          <w:szCs w:val="20"/>
          <w:lang w:val="af-ZA"/>
        </w:rPr>
        <w:t xml:space="preserve"> </w:t>
      </w:r>
      <w:r w:rsidRPr="00390E79">
        <w:rPr>
          <w:rFonts w:ascii="GHEA Grapalat" w:hAnsi="GHEA Grapalat"/>
          <w:sz w:val="20"/>
          <w:szCs w:val="20"/>
        </w:rPr>
        <w:t>և</w:t>
      </w:r>
      <w:r w:rsidRPr="00FB178C">
        <w:rPr>
          <w:rFonts w:ascii="GHEA Grapalat" w:hAnsi="GHEA Grapalat"/>
          <w:sz w:val="20"/>
          <w:szCs w:val="20"/>
          <w:lang w:val="af-ZA"/>
        </w:rPr>
        <w:t xml:space="preserve"> </w:t>
      </w:r>
      <w:r w:rsidRPr="00390E79">
        <w:rPr>
          <w:rFonts w:ascii="GHEA Grapalat" w:hAnsi="GHEA Grapalat"/>
          <w:sz w:val="20"/>
          <w:szCs w:val="20"/>
        </w:rPr>
        <w:t>քաղաքաշինական</w:t>
      </w:r>
      <w:r w:rsidRPr="00FB178C">
        <w:rPr>
          <w:rFonts w:ascii="GHEA Grapalat" w:hAnsi="GHEA Grapalat"/>
          <w:sz w:val="20"/>
          <w:szCs w:val="20"/>
          <w:lang w:val="af-ZA"/>
        </w:rPr>
        <w:t xml:space="preserve"> </w:t>
      </w:r>
      <w:r w:rsidRPr="00390E79">
        <w:rPr>
          <w:rFonts w:ascii="GHEA Grapalat" w:hAnsi="GHEA Grapalat"/>
          <w:sz w:val="20"/>
          <w:szCs w:val="20"/>
        </w:rPr>
        <w:t>գոտիավորման</w:t>
      </w:r>
      <w:r w:rsidRPr="00FB178C">
        <w:rPr>
          <w:rFonts w:ascii="GHEA Grapalat" w:hAnsi="GHEA Grapalat"/>
          <w:sz w:val="20"/>
          <w:szCs w:val="20"/>
          <w:lang w:val="af-ZA"/>
        </w:rPr>
        <w:t xml:space="preserve"> </w:t>
      </w:r>
      <w:r w:rsidRPr="00390E79">
        <w:rPr>
          <w:rFonts w:ascii="GHEA Grapalat" w:hAnsi="GHEA Grapalat"/>
          <w:sz w:val="20"/>
          <w:szCs w:val="20"/>
        </w:rPr>
        <w:t>նախագիծը</w:t>
      </w:r>
      <w:r w:rsidRPr="00FB178C">
        <w:rPr>
          <w:rFonts w:ascii="GHEA Grapalat" w:hAnsi="GHEA Grapalat"/>
          <w:sz w:val="20"/>
          <w:szCs w:val="20"/>
          <w:lang w:val="af-ZA"/>
        </w:rPr>
        <w:t xml:space="preserve"> </w:t>
      </w:r>
      <w:r w:rsidRPr="00390E79">
        <w:rPr>
          <w:rFonts w:ascii="GHEA Grapalat" w:hAnsi="GHEA Grapalat"/>
          <w:sz w:val="20"/>
          <w:szCs w:val="20"/>
        </w:rPr>
        <w:t>և</w:t>
      </w:r>
      <w:r w:rsidRPr="00FB178C">
        <w:rPr>
          <w:rFonts w:ascii="GHEA Grapalat" w:hAnsi="GHEA Grapalat"/>
          <w:sz w:val="20"/>
          <w:szCs w:val="20"/>
          <w:lang w:val="af-ZA"/>
        </w:rPr>
        <w:t xml:space="preserve"> (</w:t>
      </w:r>
      <w:r w:rsidRPr="00390E79">
        <w:rPr>
          <w:rFonts w:ascii="GHEA Grapalat" w:hAnsi="GHEA Grapalat"/>
          <w:sz w:val="20"/>
          <w:szCs w:val="20"/>
        </w:rPr>
        <w:t>կամ</w:t>
      </w:r>
      <w:r w:rsidRPr="00FB178C">
        <w:rPr>
          <w:rFonts w:ascii="GHEA Grapalat" w:hAnsi="GHEA Grapalat"/>
          <w:sz w:val="20"/>
          <w:szCs w:val="20"/>
          <w:lang w:val="af-ZA"/>
        </w:rPr>
        <w:t xml:space="preserve">) </w:t>
      </w:r>
      <w:r w:rsidRPr="00390E79">
        <w:rPr>
          <w:rFonts w:ascii="GHEA Grapalat" w:hAnsi="GHEA Grapalat"/>
          <w:sz w:val="20"/>
          <w:szCs w:val="20"/>
        </w:rPr>
        <w:t>դրանց</w:t>
      </w:r>
      <w:r w:rsidRPr="00FB178C">
        <w:rPr>
          <w:rFonts w:ascii="GHEA Grapalat" w:hAnsi="GHEA Grapalat"/>
          <w:sz w:val="20"/>
          <w:szCs w:val="20"/>
          <w:lang w:val="af-ZA"/>
        </w:rPr>
        <w:t xml:space="preserve"> </w:t>
      </w:r>
      <w:r w:rsidRPr="00390E79">
        <w:rPr>
          <w:rFonts w:ascii="GHEA Grapalat" w:hAnsi="GHEA Grapalat"/>
          <w:sz w:val="20"/>
          <w:szCs w:val="20"/>
        </w:rPr>
        <w:t>փոփոխություններն</w:t>
      </w:r>
      <w:r w:rsidRPr="00FB178C">
        <w:rPr>
          <w:rFonts w:ascii="GHEA Grapalat" w:hAnsi="GHEA Grapalat"/>
          <w:sz w:val="20"/>
          <w:szCs w:val="20"/>
          <w:lang w:val="af-ZA"/>
        </w:rPr>
        <w:t xml:space="preserve"> </w:t>
      </w:r>
      <w:r w:rsidRPr="00390E79">
        <w:rPr>
          <w:rFonts w:ascii="GHEA Grapalat" w:hAnsi="GHEA Grapalat"/>
          <w:sz w:val="20"/>
          <w:szCs w:val="20"/>
        </w:rPr>
        <w:t>ու</w:t>
      </w:r>
      <w:r w:rsidRPr="00FB178C">
        <w:rPr>
          <w:rFonts w:ascii="GHEA Grapalat" w:hAnsi="GHEA Grapalat"/>
          <w:sz w:val="20"/>
          <w:szCs w:val="20"/>
          <w:lang w:val="af-ZA"/>
        </w:rPr>
        <w:t xml:space="preserve"> </w:t>
      </w:r>
      <w:r w:rsidRPr="00390E79">
        <w:rPr>
          <w:rFonts w:ascii="GHEA Grapalat" w:hAnsi="GHEA Grapalat"/>
          <w:sz w:val="20"/>
          <w:szCs w:val="20"/>
        </w:rPr>
        <w:t>նախագծման</w:t>
      </w:r>
      <w:r w:rsidRPr="00FB178C">
        <w:rPr>
          <w:rFonts w:ascii="GHEA Grapalat" w:hAnsi="GHEA Grapalat"/>
          <w:sz w:val="20"/>
          <w:szCs w:val="20"/>
          <w:lang w:val="af-ZA"/>
        </w:rPr>
        <w:t xml:space="preserve"> </w:t>
      </w:r>
      <w:r w:rsidRPr="00390E79">
        <w:rPr>
          <w:rFonts w:ascii="GHEA Grapalat" w:hAnsi="GHEA Grapalat"/>
          <w:sz w:val="20"/>
          <w:szCs w:val="20"/>
        </w:rPr>
        <w:t>առաջադրանքները</w:t>
      </w:r>
      <w:r w:rsidRPr="00FB178C">
        <w:rPr>
          <w:rFonts w:ascii="GHEA Grapalat" w:hAnsi="GHEA Grapalat"/>
          <w:sz w:val="20"/>
          <w:szCs w:val="20"/>
          <w:lang w:val="af-ZA"/>
        </w:rPr>
        <w:t xml:space="preserve">: </w:t>
      </w:r>
    </w:p>
    <w:p w:rsidR="005744BE" w:rsidRPr="00A76812" w:rsidRDefault="005744BE" w:rsidP="005744BE">
      <w:pPr>
        <w:pStyle w:val="ListParagraph"/>
        <w:numPr>
          <w:ilvl w:val="0"/>
          <w:numId w:val="2"/>
        </w:numPr>
        <w:autoSpaceDE w:val="0"/>
        <w:autoSpaceDN w:val="0"/>
        <w:adjustRightInd w:val="0"/>
        <w:spacing w:line="240" w:lineRule="auto"/>
        <w:ind w:left="470"/>
        <w:rPr>
          <w:rFonts w:cs="AK Courier"/>
          <w:sz w:val="20"/>
          <w:szCs w:val="20"/>
          <w:lang w:val="hy-AM"/>
        </w:rPr>
      </w:pPr>
      <w:r w:rsidRPr="00A76812">
        <w:rPr>
          <w:rFonts w:cs="AK Courier"/>
          <w:sz w:val="20"/>
          <w:szCs w:val="20"/>
          <w:lang w:val="hy-AM"/>
        </w:rPr>
        <w:t>Գործառույթի իրականացման օրենսդրական հիմքը`</w:t>
      </w:r>
      <w:r w:rsidRPr="00951B71">
        <w:rPr>
          <w:rFonts w:cs="AK Courier"/>
          <w:sz w:val="20"/>
          <w:szCs w:val="20"/>
          <w:lang w:val="hy-AM"/>
        </w:rPr>
        <w:t xml:space="preserve">&lt;&lt;Քաղաքաշինության մասին&gt;&gt; ՀՀ օրենք, ՀՀ կառավարության 2011 </w:t>
      </w:r>
      <w:r>
        <w:rPr>
          <w:rFonts w:cs="AK Courier"/>
          <w:sz w:val="20"/>
          <w:szCs w:val="20"/>
        </w:rPr>
        <w:t>թվականի դեկտեմբերի 29-ի</w:t>
      </w:r>
      <w:r w:rsidRPr="00951B71">
        <w:rPr>
          <w:rFonts w:cs="AK Courier"/>
          <w:sz w:val="20"/>
          <w:szCs w:val="20"/>
          <w:lang w:val="hy-AM"/>
        </w:rPr>
        <w:t xml:space="preserve"> </w:t>
      </w:r>
      <w:r w:rsidRPr="00A76812">
        <w:rPr>
          <w:rFonts w:cs="AK Courier"/>
          <w:sz w:val="20"/>
          <w:szCs w:val="20"/>
          <w:lang w:val="hy-AM"/>
        </w:rPr>
        <w:t>N</w:t>
      </w:r>
      <w:r>
        <w:rPr>
          <w:rFonts w:cs="AK Courier"/>
          <w:sz w:val="20"/>
          <w:szCs w:val="20"/>
        </w:rPr>
        <w:t xml:space="preserve"> </w:t>
      </w:r>
      <w:r w:rsidRPr="00A76812">
        <w:rPr>
          <w:rFonts w:cs="AK Courier"/>
          <w:sz w:val="20"/>
          <w:szCs w:val="20"/>
          <w:lang w:val="hy-AM"/>
        </w:rPr>
        <w:t>1920-Ն և ՀՀ կառավարության</w:t>
      </w:r>
      <w:r>
        <w:rPr>
          <w:rFonts w:cs="AK Courier"/>
          <w:sz w:val="20"/>
          <w:szCs w:val="20"/>
        </w:rPr>
        <w:t xml:space="preserve"> </w:t>
      </w:r>
      <w:r w:rsidRPr="00A76812">
        <w:rPr>
          <w:rFonts w:cs="AK Courier"/>
          <w:sz w:val="20"/>
          <w:szCs w:val="20"/>
          <w:lang w:val="hy-AM"/>
        </w:rPr>
        <w:t>2001</w:t>
      </w:r>
      <w:r>
        <w:rPr>
          <w:rFonts w:ascii="Times New Roman" w:hAnsi="Times New Roman" w:cs="AK Courier"/>
          <w:sz w:val="20"/>
          <w:szCs w:val="20"/>
        </w:rPr>
        <w:t xml:space="preserve"> </w:t>
      </w:r>
      <w:r w:rsidRPr="00A76812">
        <w:rPr>
          <w:rFonts w:cs="AK Courier"/>
          <w:sz w:val="20"/>
          <w:szCs w:val="20"/>
          <w:lang w:val="hy-AM"/>
        </w:rPr>
        <w:t>թ</w:t>
      </w:r>
      <w:r>
        <w:rPr>
          <w:rFonts w:cs="AK Courier"/>
          <w:sz w:val="20"/>
          <w:szCs w:val="20"/>
        </w:rPr>
        <w:t>վականի մայիսի 11-ի</w:t>
      </w:r>
      <w:r w:rsidRPr="00A76812">
        <w:rPr>
          <w:rFonts w:cs="AK Courier"/>
          <w:sz w:val="20"/>
          <w:szCs w:val="20"/>
          <w:lang w:val="hy-AM"/>
        </w:rPr>
        <w:t xml:space="preserve"> </w:t>
      </w:r>
      <w:r w:rsidRPr="00951B71">
        <w:rPr>
          <w:rFonts w:cs="AK Courier"/>
          <w:sz w:val="20"/>
          <w:szCs w:val="20"/>
          <w:lang w:val="hy-AM"/>
        </w:rPr>
        <w:t>N</w:t>
      </w:r>
      <w:r>
        <w:rPr>
          <w:rFonts w:cs="AK Courier"/>
          <w:sz w:val="20"/>
          <w:szCs w:val="20"/>
        </w:rPr>
        <w:t xml:space="preserve"> </w:t>
      </w:r>
      <w:r w:rsidRPr="00951B71">
        <w:rPr>
          <w:rFonts w:cs="AK Courier"/>
          <w:sz w:val="20"/>
          <w:szCs w:val="20"/>
          <w:lang w:val="hy-AM"/>
        </w:rPr>
        <w:t xml:space="preserve">408 </w:t>
      </w:r>
      <w:r w:rsidRPr="00A76812">
        <w:rPr>
          <w:rFonts w:cs="AK Courier"/>
          <w:sz w:val="20"/>
          <w:szCs w:val="20"/>
          <w:lang w:val="hy-AM"/>
        </w:rPr>
        <w:t>որոշումներ:</w:t>
      </w:r>
    </w:p>
    <w:p w:rsidR="005744BE" w:rsidRPr="00BE690E" w:rsidRDefault="005744BE" w:rsidP="005744BE">
      <w:pPr>
        <w:spacing w:line="240" w:lineRule="auto"/>
        <w:ind w:firstLine="375"/>
        <w:rPr>
          <w:sz w:val="20"/>
          <w:szCs w:val="20"/>
          <w:lang w:val="hy-AM"/>
        </w:rPr>
      </w:pPr>
    </w:p>
    <w:p w:rsidR="005744BE" w:rsidRPr="00BE690E"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48"/>
        <w:gridCol w:w="1687"/>
        <w:gridCol w:w="1815"/>
        <w:gridCol w:w="1605"/>
        <w:gridCol w:w="1792"/>
        <w:gridCol w:w="2199"/>
        <w:gridCol w:w="2231"/>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72"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21"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51B71" w:rsidTr="005744BE">
        <w:tc>
          <w:tcPr>
            <w:tcW w:w="970" w:type="pct"/>
          </w:tcPr>
          <w:p w:rsidR="005744BE" w:rsidRPr="00266A29" w:rsidRDefault="005744BE" w:rsidP="005744BE">
            <w:pPr>
              <w:spacing w:line="240" w:lineRule="auto"/>
              <w:rPr>
                <w:sz w:val="20"/>
                <w:szCs w:val="20"/>
                <w:lang w:val="hy-AM"/>
              </w:rPr>
            </w:pPr>
            <w:r>
              <w:rPr>
                <w:sz w:val="20"/>
                <w:szCs w:val="20"/>
              </w:rPr>
              <w:t xml:space="preserve">ՀՀ օրենսդրությամբ </w:t>
            </w:r>
            <w:r>
              <w:rPr>
                <w:sz w:val="20"/>
                <w:szCs w:val="20"/>
                <w:lang w:val="hy-AM"/>
              </w:rPr>
              <w:t>սահմանված կարգով հաստատ</w:t>
            </w:r>
            <w:r>
              <w:rPr>
                <w:sz w:val="20"/>
                <w:szCs w:val="20"/>
              </w:rPr>
              <w:t>վ</w:t>
            </w:r>
            <w:r>
              <w:rPr>
                <w:sz w:val="20"/>
                <w:szCs w:val="20"/>
                <w:lang w:val="hy-AM"/>
              </w:rPr>
              <w:t>ած հ</w:t>
            </w:r>
            <w:r w:rsidRPr="00266A29">
              <w:rPr>
                <w:sz w:val="20"/>
                <w:szCs w:val="20"/>
                <w:lang w:val="hy-AM"/>
              </w:rPr>
              <w:t xml:space="preserve">ամայնքի գլխավոր հատակագծի </w:t>
            </w:r>
            <w:r w:rsidRPr="00266A29">
              <w:rPr>
                <w:sz w:val="20"/>
                <w:szCs w:val="20"/>
                <w:lang w:val="hy-AM"/>
              </w:rPr>
              <w:lastRenderedPageBreak/>
              <w:t>առկայություն</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չունի Գլխ հատակագիծ</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Pr>
                <w:sz w:val="20"/>
                <w:szCs w:val="20"/>
              </w:rPr>
              <w:lastRenderedPageBreak/>
              <w:t xml:space="preserve">ՀՀ օրենսդրությամբ </w:t>
            </w:r>
            <w:r>
              <w:rPr>
                <w:sz w:val="20"/>
                <w:szCs w:val="20"/>
                <w:lang w:val="hy-AM"/>
              </w:rPr>
              <w:t>սահմանված կարգով հաստատցած գոտևորման նախագծի</w:t>
            </w:r>
            <w:r w:rsidRPr="00266A29">
              <w:rPr>
                <w:sz w:val="20"/>
                <w:szCs w:val="20"/>
                <w:lang w:val="hy-AM"/>
              </w:rPr>
              <w:t xml:space="preserve"> առկայություն</w:t>
            </w:r>
          </w:p>
        </w:tc>
        <w:tc>
          <w:tcPr>
            <w:tcW w:w="560" w:type="pct"/>
          </w:tcPr>
          <w:p w:rsidR="005744BE" w:rsidRPr="00951B71" w:rsidRDefault="005744BE" w:rsidP="005744BE">
            <w:pPr>
              <w:spacing w:line="240" w:lineRule="auto"/>
              <w:jc w:val="center"/>
              <w:rPr>
                <w:b/>
                <w:sz w:val="20"/>
                <w:szCs w:val="20"/>
              </w:rPr>
            </w:pPr>
            <w:r>
              <w:rPr>
                <w:b/>
                <w:sz w:val="20"/>
                <w:szCs w:val="20"/>
              </w:rPr>
              <w:t>չունի Գլխ հատակագիծ</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D96C2B" w:rsidRDefault="005744BE" w:rsidP="005744BE">
            <w:pPr>
              <w:spacing w:line="240" w:lineRule="auto"/>
              <w:rPr>
                <w:sz w:val="20"/>
                <w:szCs w:val="20"/>
                <w:lang w:val="hy-AM"/>
              </w:rPr>
            </w:pPr>
            <w:r w:rsidRPr="00D96C2B">
              <w:rPr>
                <w:sz w:val="20"/>
                <w:szCs w:val="20"/>
                <w:lang w:val="hy-AM"/>
              </w:rPr>
              <w:t>գլ</w:t>
            </w:r>
            <w:r>
              <w:rPr>
                <w:sz w:val="20"/>
                <w:szCs w:val="20"/>
                <w:lang w:val="hy-AM"/>
              </w:rPr>
              <w:t xml:space="preserve">խավոր հատակագիծը մշակվել է </w:t>
            </w:r>
            <w:r>
              <w:rPr>
                <w:sz w:val="20"/>
                <w:szCs w:val="20"/>
              </w:rPr>
              <w:t xml:space="preserve">ՀՀ օրենսդրությամբ </w:t>
            </w:r>
            <w:r>
              <w:rPr>
                <w:sz w:val="20"/>
                <w:szCs w:val="20"/>
                <w:lang w:val="hy-AM"/>
              </w:rPr>
              <w:t>սահմանված կարգով համաձայնեցված և հաստատված նախագծային առաջադրանքի հիման վրա</w:t>
            </w:r>
          </w:p>
        </w:tc>
        <w:tc>
          <w:tcPr>
            <w:tcW w:w="560" w:type="pct"/>
          </w:tcPr>
          <w:p w:rsidR="005744BE" w:rsidRPr="00951B71" w:rsidRDefault="005744BE" w:rsidP="005744BE">
            <w:pPr>
              <w:spacing w:line="240" w:lineRule="auto"/>
              <w:jc w:val="center"/>
              <w:rPr>
                <w:b/>
                <w:sz w:val="20"/>
                <w:szCs w:val="20"/>
              </w:rPr>
            </w:pPr>
            <w:r>
              <w:rPr>
                <w:b/>
                <w:sz w:val="20"/>
                <w:szCs w:val="20"/>
              </w:rPr>
              <w:t>չունի Գլխ հատակագիծ</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D96C2B" w:rsidRDefault="005744BE" w:rsidP="005744BE">
            <w:pPr>
              <w:spacing w:line="240" w:lineRule="auto"/>
              <w:rPr>
                <w:sz w:val="20"/>
                <w:szCs w:val="20"/>
                <w:lang w:val="hy-AM"/>
              </w:rPr>
            </w:pPr>
            <w:r>
              <w:rPr>
                <w:sz w:val="20"/>
                <w:szCs w:val="20"/>
                <w:lang w:val="hy-AM"/>
              </w:rPr>
              <w:t>կառուցապատման նպատակով հողամասերը տրամադրվում են հաստատված ծրագրային փաստաթղթերով սահմանված նպատակային և գործառնական նշանակությանը և միջոցառումների առաջնահերթությանը համապատասխան</w:t>
            </w:r>
          </w:p>
        </w:tc>
        <w:tc>
          <w:tcPr>
            <w:tcW w:w="560" w:type="pct"/>
          </w:tcPr>
          <w:p w:rsidR="005744BE" w:rsidRPr="00951B71" w:rsidRDefault="005744BE" w:rsidP="005744BE">
            <w:pPr>
              <w:spacing w:line="240" w:lineRule="auto"/>
              <w:jc w:val="center"/>
              <w:rPr>
                <w:b/>
                <w:sz w:val="20"/>
                <w:szCs w:val="20"/>
              </w:rPr>
            </w:pPr>
            <w:r>
              <w:rPr>
                <w:b/>
                <w:sz w:val="20"/>
                <w:szCs w:val="20"/>
              </w:rPr>
              <w:t>չեն տրամադրվել</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D96C2B" w:rsidRDefault="005744BE" w:rsidP="005744BE">
            <w:pPr>
              <w:spacing w:line="240" w:lineRule="auto"/>
              <w:rPr>
                <w:sz w:val="20"/>
                <w:szCs w:val="20"/>
                <w:lang w:val="hy-AM"/>
              </w:rPr>
            </w:pPr>
            <w:r>
              <w:rPr>
                <w:sz w:val="20"/>
                <w:szCs w:val="20"/>
                <w:lang w:val="hy-AM"/>
              </w:rPr>
              <w:t xml:space="preserve">քաղաքաշինական ծրագրային փաստաթղթեր չունեցող համայնքնի զարգացման քառամյա ծրագրում նախատեսված է գլխավոր </w:t>
            </w:r>
            <w:r>
              <w:rPr>
                <w:sz w:val="20"/>
                <w:szCs w:val="20"/>
                <w:lang w:val="hy-AM"/>
              </w:rPr>
              <w:lastRenderedPageBreak/>
              <w:t>հատակագծի և գոտևորման նախագծի մշակում</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Նախատեսված է</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554565" w:rsidRDefault="005744BE" w:rsidP="005744BE">
            <w:pPr>
              <w:spacing w:line="240" w:lineRule="auto"/>
              <w:rPr>
                <w:sz w:val="20"/>
                <w:szCs w:val="20"/>
                <w:lang w:val="hy-AM"/>
              </w:rPr>
            </w:pPr>
            <w:r>
              <w:rPr>
                <w:sz w:val="20"/>
                <w:szCs w:val="20"/>
                <w:lang w:val="hy-AM"/>
              </w:rPr>
              <w:lastRenderedPageBreak/>
              <w:t xml:space="preserve">գլխավոր հատակագծի </w:t>
            </w:r>
            <w:r>
              <w:rPr>
                <w:sz w:val="20"/>
                <w:szCs w:val="20"/>
              </w:rPr>
              <w:t xml:space="preserve">ՀՀ օրենսդրությամբ </w:t>
            </w:r>
            <w:r>
              <w:rPr>
                <w:sz w:val="20"/>
                <w:szCs w:val="20"/>
                <w:lang w:val="hy-AM"/>
              </w:rPr>
              <w:t>սահմանված կարգով կատարված փոփոխություններն արտացոլված են գործող գլխավոր հատակագծի համապատասխան գծագրերում և բացատրագրում</w:t>
            </w:r>
          </w:p>
        </w:tc>
        <w:tc>
          <w:tcPr>
            <w:tcW w:w="560" w:type="pct"/>
          </w:tcPr>
          <w:p w:rsidR="005744BE" w:rsidRPr="00951B71" w:rsidRDefault="005744BE" w:rsidP="005744BE">
            <w:pPr>
              <w:spacing w:line="240" w:lineRule="auto"/>
              <w:jc w:val="center"/>
              <w:rPr>
                <w:b/>
                <w:sz w:val="20"/>
                <w:szCs w:val="20"/>
              </w:rPr>
            </w:pPr>
            <w:r>
              <w:rPr>
                <w:b/>
                <w:sz w:val="20"/>
                <w:szCs w:val="20"/>
              </w:rPr>
              <w:t>չունի Գլխ հատակագիծ</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D96C2B" w:rsidRDefault="005744BE" w:rsidP="005744BE">
            <w:pPr>
              <w:spacing w:line="240" w:lineRule="auto"/>
              <w:rPr>
                <w:sz w:val="20"/>
                <w:szCs w:val="20"/>
                <w:lang w:val="hy-AM"/>
              </w:rPr>
            </w:pPr>
            <w:r>
              <w:rPr>
                <w:sz w:val="20"/>
                <w:szCs w:val="20"/>
                <w:lang w:val="hy-AM"/>
              </w:rPr>
              <w:t>կառուցապատման նպատակով տրամադրած հողամասերն ապահովված են ինժեներական ենթակառուցվածքի գծերով</w:t>
            </w:r>
          </w:p>
        </w:tc>
        <w:tc>
          <w:tcPr>
            <w:tcW w:w="560" w:type="pct"/>
          </w:tcPr>
          <w:p w:rsidR="005744BE" w:rsidRPr="00951B71" w:rsidRDefault="005744BE" w:rsidP="005744BE">
            <w:pPr>
              <w:spacing w:line="240" w:lineRule="auto"/>
              <w:jc w:val="center"/>
              <w:rPr>
                <w:b/>
                <w:sz w:val="20"/>
                <w:szCs w:val="20"/>
              </w:rPr>
            </w:pPr>
            <w:r>
              <w:rPr>
                <w:b/>
                <w:sz w:val="20"/>
                <w:szCs w:val="20"/>
              </w:rPr>
              <w:t>չեն տրամադրվել</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Default="005744BE" w:rsidP="005744BE">
            <w:pPr>
              <w:spacing w:line="240" w:lineRule="auto"/>
              <w:rPr>
                <w:sz w:val="20"/>
                <w:szCs w:val="20"/>
                <w:lang w:val="hy-AM"/>
              </w:rPr>
            </w:pPr>
            <w:r>
              <w:rPr>
                <w:sz w:val="20"/>
                <w:szCs w:val="20"/>
                <w:lang w:val="hy-AM"/>
              </w:rPr>
              <w:t xml:space="preserve">կառուցապատման նպատակով տրամադրած հողամասերը կառուցապատվում են ոչ ուշ քան հողամասը տրամադրելուց </w:t>
            </w:r>
            <w:r w:rsidRPr="00532616">
              <w:rPr>
                <w:rFonts w:cs="Sylfaen"/>
                <w:sz w:val="20"/>
                <w:szCs w:val="20"/>
              </w:rPr>
              <w:t>հինգ</w:t>
            </w:r>
            <w:r w:rsidRPr="00532616">
              <w:rPr>
                <w:sz w:val="20"/>
                <w:szCs w:val="20"/>
                <w:lang w:val="hy-AM"/>
              </w:rPr>
              <w:t xml:space="preserve"> </w:t>
            </w:r>
            <w:r>
              <w:rPr>
                <w:sz w:val="20"/>
                <w:szCs w:val="20"/>
                <w:lang w:val="hy-AM"/>
              </w:rPr>
              <w:t>տարվա ընթացքում</w:t>
            </w:r>
          </w:p>
        </w:tc>
        <w:tc>
          <w:tcPr>
            <w:tcW w:w="560" w:type="pct"/>
          </w:tcPr>
          <w:p w:rsidR="005744BE" w:rsidRPr="00951B71" w:rsidRDefault="005744BE" w:rsidP="005744BE">
            <w:pPr>
              <w:spacing w:line="240" w:lineRule="auto"/>
              <w:jc w:val="center"/>
              <w:rPr>
                <w:b/>
                <w:sz w:val="20"/>
                <w:szCs w:val="20"/>
              </w:rPr>
            </w:pPr>
            <w:r>
              <w:rPr>
                <w:b/>
                <w:sz w:val="20"/>
                <w:szCs w:val="20"/>
              </w:rPr>
              <w:t>չեն տրամադրվել</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72" w:type="pct"/>
          </w:tcPr>
          <w:p w:rsidR="005744BE" w:rsidRPr="00951B71" w:rsidRDefault="005744BE" w:rsidP="005744BE">
            <w:pPr>
              <w:spacing w:line="240" w:lineRule="auto"/>
              <w:jc w:val="center"/>
              <w:rPr>
                <w:b/>
                <w:sz w:val="20"/>
                <w:szCs w:val="20"/>
              </w:rPr>
            </w:pPr>
          </w:p>
        </w:tc>
        <w:tc>
          <w:tcPr>
            <w:tcW w:w="821" w:type="pct"/>
          </w:tcPr>
          <w:p w:rsidR="005744BE" w:rsidRPr="00951B71" w:rsidRDefault="005744BE" w:rsidP="005744BE">
            <w:pPr>
              <w:spacing w:line="240" w:lineRule="auto"/>
              <w:jc w:val="center"/>
              <w:rPr>
                <w:b/>
                <w:sz w:val="20"/>
                <w:szCs w:val="20"/>
              </w:rPr>
            </w:pPr>
          </w:p>
        </w:tc>
      </w:tr>
    </w:tbl>
    <w:p w:rsidR="005744BE" w:rsidRDefault="005744BE" w:rsidP="005744BE">
      <w:pPr>
        <w:spacing w:line="240" w:lineRule="auto"/>
        <w:rPr>
          <w:rFonts w:cs="Sylfaen"/>
          <w:sz w:val="20"/>
          <w:szCs w:val="20"/>
        </w:rPr>
      </w:pPr>
    </w:p>
    <w:p w:rsidR="005744BE" w:rsidRPr="00390E79" w:rsidRDefault="005744BE" w:rsidP="005744BE">
      <w:pPr>
        <w:pStyle w:val="NormalWeb"/>
        <w:spacing w:before="0" w:beforeAutospacing="0" w:after="0" w:afterAutospacing="0"/>
        <w:jc w:val="both"/>
        <w:rPr>
          <w:rFonts w:ascii="GHEA Grapalat" w:hAnsi="GHEA Grapalat"/>
          <w:sz w:val="20"/>
          <w:szCs w:val="20"/>
          <w:lang w:val="hy-AM"/>
        </w:rPr>
      </w:pPr>
      <w:r>
        <w:rPr>
          <w:rFonts w:ascii="GHEA Grapalat" w:hAnsi="GHEA Grapalat" w:cs="AK Courier"/>
          <w:sz w:val="20"/>
          <w:szCs w:val="20"/>
        </w:rPr>
        <w:t xml:space="preserve">  3. </w:t>
      </w:r>
      <w:r w:rsidRPr="00390E79">
        <w:rPr>
          <w:rFonts w:ascii="GHEA Grapalat" w:hAnsi="GHEA Grapalat" w:cs="AK Courier"/>
          <w:sz w:val="20"/>
          <w:szCs w:val="20"/>
          <w:lang w:val="hy-AM"/>
        </w:rPr>
        <w:t xml:space="preserve">Գործառույթը` ՏԻՄ ՀՀ օրենք, 37-րդ հոդված, կետ 1.1. </w:t>
      </w:r>
      <w:r w:rsidRPr="00390E79">
        <w:rPr>
          <w:rFonts w:ascii="GHEA Grapalat" w:hAnsi="GHEA Grapalat"/>
          <w:sz w:val="20"/>
          <w:szCs w:val="20"/>
          <w:lang w:val="hy-AM"/>
        </w:rPr>
        <w:t>կազմում և վարում է համայնքի ընթացիկ քաղաքաշինական քարտեզը.</w:t>
      </w:r>
    </w:p>
    <w:p w:rsidR="005744BE" w:rsidRPr="00A76812" w:rsidRDefault="005744BE" w:rsidP="00CD6FB0">
      <w:pPr>
        <w:pStyle w:val="ListParagraph"/>
        <w:numPr>
          <w:ilvl w:val="0"/>
          <w:numId w:val="6"/>
        </w:numPr>
        <w:autoSpaceDE w:val="0"/>
        <w:autoSpaceDN w:val="0"/>
        <w:adjustRightInd w:val="0"/>
        <w:spacing w:line="240" w:lineRule="auto"/>
        <w:rPr>
          <w:rFonts w:cs="AK Courier"/>
          <w:sz w:val="20"/>
          <w:szCs w:val="20"/>
          <w:lang w:val="hy-AM"/>
        </w:rPr>
      </w:pPr>
      <w:r w:rsidRPr="00A76812">
        <w:rPr>
          <w:rFonts w:cs="AK Courier"/>
          <w:sz w:val="20"/>
          <w:szCs w:val="20"/>
          <w:lang w:val="hy-AM"/>
        </w:rPr>
        <w:t>Գործառույթի իրականացման օրենսդրական հիմքը`</w:t>
      </w:r>
      <w:r w:rsidRPr="004F3DC9">
        <w:rPr>
          <w:rFonts w:cs="AK Courier"/>
          <w:sz w:val="20"/>
          <w:szCs w:val="20"/>
          <w:lang w:val="hy-AM"/>
        </w:rPr>
        <w:t xml:space="preserve"> </w:t>
      </w:r>
      <w:r w:rsidRPr="00A76812">
        <w:rPr>
          <w:rFonts w:cs="AK Courier"/>
          <w:sz w:val="20"/>
          <w:szCs w:val="20"/>
          <w:lang w:val="hy-AM"/>
        </w:rPr>
        <w:t>&lt;&lt;Տեղական ինքնակառավարման մասին&gt;&gt; ՀՀ օրենք</w:t>
      </w:r>
      <w:r w:rsidRPr="004F3DC9">
        <w:rPr>
          <w:rFonts w:cs="AK Courier"/>
          <w:sz w:val="20"/>
          <w:szCs w:val="20"/>
          <w:lang w:val="hy-AM"/>
        </w:rPr>
        <w:t>, 46-րդ հոդված, 4-րդ մաս</w:t>
      </w:r>
      <w:r w:rsidRPr="00A76812">
        <w:rPr>
          <w:rFonts w:cs="AK Courier"/>
          <w:sz w:val="20"/>
          <w:szCs w:val="20"/>
          <w:lang w:val="hy-AM"/>
        </w:rPr>
        <w:t xml:space="preserve">, </w:t>
      </w:r>
      <w:r w:rsidRPr="00951B71">
        <w:rPr>
          <w:rFonts w:cs="AK Courier"/>
          <w:sz w:val="20"/>
          <w:szCs w:val="20"/>
          <w:lang w:val="hy-AM"/>
        </w:rPr>
        <w:t xml:space="preserve">&lt;&lt;Քաղաքաշինության մասին&gt;&gt; ՀՀ օրենք, ՀՀ կառավարության 2011 </w:t>
      </w:r>
      <w:r w:rsidRPr="0067610F">
        <w:rPr>
          <w:rFonts w:cs="AK Courier"/>
          <w:sz w:val="20"/>
          <w:szCs w:val="20"/>
          <w:lang w:val="hy-AM"/>
        </w:rPr>
        <w:t>թվականի դեկտեմբերի 29-ի</w:t>
      </w:r>
      <w:r w:rsidRPr="00A76812">
        <w:rPr>
          <w:rFonts w:cs="AK Courier"/>
          <w:sz w:val="20"/>
          <w:szCs w:val="20"/>
          <w:lang w:val="hy-AM"/>
        </w:rPr>
        <w:t xml:space="preserve"> N</w:t>
      </w:r>
      <w:r w:rsidRPr="0067610F">
        <w:rPr>
          <w:rFonts w:cs="AK Courier"/>
          <w:sz w:val="20"/>
          <w:szCs w:val="20"/>
          <w:lang w:val="hy-AM"/>
        </w:rPr>
        <w:t xml:space="preserve"> </w:t>
      </w:r>
      <w:r w:rsidRPr="00A76812">
        <w:rPr>
          <w:rFonts w:cs="AK Courier"/>
          <w:sz w:val="20"/>
          <w:szCs w:val="20"/>
          <w:lang w:val="hy-AM"/>
        </w:rPr>
        <w:t>1920-Ն:</w:t>
      </w:r>
    </w:p>
    <w:p w:rsidR="005744BE" w:rsidRPr="00BE690E" w:rsidRDefault="005744BE" w:rsidP="005744BE">
      <w:pPr>
        <w:spacing w:line="240" w:lineRule="auto"/>
        <w:ind w:firstLine="375"/>
        <w:rPr>
          <w:sz w:val="20"/>
          <w:szCs w:val="20"/>
          <w:lang w:val="hy-AM"/>
        </w:rPr>
      </w:pPr>
    </w:p>
    <w:p w:rsidR="005744BE" w:rsidRPr="00BE690E"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85"/>
        <w:gridCol w:w="1543"/>
        <w:gridCol w:w="1847"/>
        <w:gridCol w:w="1642"/>
        <w:gridCol w:w="1792"/>
        <w:gridCol w:w="2199"/>
        <w:gridCol w:w="2269"/>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lastRenderedPageBreak/>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72" w:type="pct"/>
            <w:vAlign w:val="center"/>
          </w:tcPr>
          <w:p w:rsidR="005744BE" w:rsidRPr="00260D4F" w:rsidRDefault="005744BE" w:rsidP="005744BE">
            <w:pPr>
              <w:spacing w:line="240" w:lineRule="auto"/>
              <w:jc w:val="center"/>
              <w:rPr>
                <w:b/>
                <w:sz w:val="20"/>
                <w:szCs w:val="20"/>
              </w:rPr>
            </w:pPr>
            <w:r w:rsidRPr="00260D4F">
              <w:rPr>
                <w:rFonts w:cs="Sylfaen"/>
                <w:b/>
                <w:sz w:val="20"/>
                <w:szCs w:val="20"/>
              </w:rPr>
              <w:t>Առաջարկություններ</w:t>
            </w:r>
            <w:r w:rsidRPr="00260D4F">
              <w:rPr>
                <w:rFonts w:cs="Calibri"/>
                <w:b/>
                <w:sz w:val="20"/>
                <w:szCs w:val="20"/>
              </w:rPr>
              <w:t xml:space="preserve"> </w:t>
            </w:r>
            <w:r w:rsidRPr="00260D4F">
              <w:rPr>
                <w:rFonts w:cs="Sylfaen"/>
                <w:b/>
                <w:sz w:val="20"/>
                <w:szCs w:val="20"/>
              </w:rPr>
              <w:t>հսկողության</w:t>
            </w:r>
            <w:r w:rsidRPr="00260D4F">
              <w:rPr>
                <w:rFonts w:cs="Calibri"/>
                <w:b/>
                <w:sz w:val="20"/>
                <w:szCs w:val="20"/>
              </w:rPr>
              <w:t xml:space="preserve"> </w:t>
            </w:r>
            <w:r w:rsidRPr="00260D4F">
              <w:rPr>
                <w:rFonts w:cs="Sylfaen"/>
                <w:b/>
                <w:sz w:val="20"/>
                <w:szCs w:val="20"/>
              </w:rPr>
              <w:t>ընթացքում</w:t>
            </w:r>
            <w:r w:rsidRPr="00260D4F">
              <w:rPr>
                <w:rFonts w:cs="Calibri"/>
                <w:b/>
                <w:sz w:val="20"/>
                <w:szCs w:val="20"/>
              </w:rPr>
              <w:t xml:space="preserve"> </w:t>
            </w:r>
            <w:r w:rsidRPr="00260D4F">
              <w:rPr>
                <w:rFonts w:cs="Sylfaen"/>
                <w:b/>
                <w:sz w:val="20"/>
                <w:szCs w:val="20"/>
              </w:rPr>
              <w:t>հայտնաբերված</w:t>
            </w:r>
            <w:r w:rsidRPr="00260D4F">
              <w:rPr>
                <w:rFonts w:cs="Calibri"/>
                <w:b/>
                <w:sz w:val="20"/>
                <w:szCs w:val="20"/>
              </w:rPr>
              <w:t xml:space="preserve"> </w:t>
            </w:r>
            <w:r w:rsidRPr="00260D4F">
              <w:rPr>
                <w:rFonts w:cs="Sylfaen"/>
                <w:b/>
                <w:sz w:val="20"/>
                <w:szCs w:val="20"/>
              </w:rPr>
              <w:t>խախտումների</w:t>
            </w:r>
            <w:r w:rsidRPr="00260D4F">
              <w:rPr>
                <w:rFonts w:cs="Calibri"/>
                <w:b/>
                <w:sz w:val="20"/>
                <w:szCs w:val="20"/>
              </w:rPr>
              <w:t xml:space="preserve"> </w:t>
            </w:r>
            <w:r w:rsidRPr="00260D4F">
              <w:rPr>
                <w:rFonts w:cs="Sylfaen"/>
                <w:b/>
                <w:sz w:val="20"/>
                <w:szCs w:val="20"/>
              </w:rPr>
              <w:t>վեր</w:t>
            </w:r>
            <w:r w:rsidRPr="00260D4F">
              <w:rPr>
                <w:b/>
                <w:sz w:val="20"/>
                <w:szCs w:val="20"/>
                <w:lang w:val="hy-AM"/>
              </w:rPr>
              <w:t>ա</w:t>
            </w:r>
            <w:r w:rsidRPr="00260D4F">
              <w:rPr>
                <w:b/>
                <w:sz w:val="20"/>
                <w:szCs w:val="20"/>
              </w:rPr>
              <w:t>ցման վերաբերյալ</w:t>
            </w:r>
          </w:p>
        </w:tc>
        <w:tc>
          <w:tcPr>
            <w:tcW w:w="821" w:type="pct"/>
            <w:vAlign w:val="center"/>
          </w:tcPr>
          <w:p w:rsidR="005744BE" w:rsidRPr="00260D4F" w:rsidRDefault="005744BE" w:rsidP="005744BE">
            <w:pPr>
              <w:spacing w:line="240" w:lineRule="auto"/>
              <w:jc w:val="center"/>
              <w:rPr>
                <w:b/>
                <w:sz w:val="20"/>
                <w:szCs w:val="20"/>
              </w:rPr>
            </w:pPr>
            <w:r w:rsidRPr="00260D4F">
              <w:rPr>
                <w:rFonts w:cs="Sylfaen"/>
                <w:b/>
                <w:sz w:val="20"/>
                <w:szCs w:val="20"/>
              </w:rPr>
              <w:t>Հայտնաբերված</w:t>
            </w:r>
            <w:r w:rsidRPr="00260D4F">
              <w:rPr>
                <w:rFonts w:cs="Calibri"/>
                <w:b/>
                <w:sz w:val="20"/>
                <w:szCs w:val="20"/>
              </w:rPr>
              <w:t xml:space="preserve"> </w:t>
            </w:r>
            <w:r w:rsidRPr="00260D4F">
              <w:rPr>
                <w:rFonts w:cs="Sylfaen"/>
                <w:b/>
                <w:sz w:val="20"/>
                <w:szCs w:val="20"/>
              </w:rPr>
              <w:t>խախտումները</w:t>
            </w:r>
            <w:r w:rsidRPr="00260D4F">
              <w:rPr>
                <w:rFonts w:cs="Calibri"/>
                <w:b/>
                <w:sz w:val="20"/>
                <w:szCs w:val="20"/>
              </w:rPr>
              <w:t xml:space="preserve"> </w:t>
            </w:r>
            <w:r w:rsidRPr="00260D4F">
              <w:rPr>
                <w:rFonts w:cs="Sylfaen"/>
                <w:b/>
                <w:sz w:val="20"/>
                <w:szCs w:val="20"/>
              </w:rPr>
              <w:t>վերացնելու</w:t>
            </w:r>
            <w:r w:rsidRPr="00260D4F">
              <w:rPr>
                <w:rFonts w:cs="Calibri"/>
                <w:b/>
                <w:sz w:val="20"/>
                <w:szCs w:val="20"/>
              </w:rPr>
              <w:t xml:space="preserve"> </w:t>
            </w:r>
            <w:r w:rsidRPr="00260D4F">
              <w:rPr>
                <w:rFonts w:cs="Sylfaen"/>
                <w:b/>
                <w:sz w:val="20"/>
                <w:szCs w:val="20"/>
              </w:rPr>
              <w:t>նպատակով</w:t>
            </w:r>
            <w:r w:rsidRPr="00260D4F">
              <w:rPr>
                <w:rFonts w:cs="Calibri"/>
                <w:b/>
                <w:sz w:val="20"/>
                <w:szCs w:val="20"/>
              </w:rPr>
              <w:t xml:space="preserve"> </w:t>
            </w:r>
            <w:r w:rsidRPr="00260D4F">
              <w:rPr>
                <w:rFonts w:cs="Sylfaen"/>
                <w:b/>
                <w:sz w:val="20"/>
                <w:szCs w:val="20"/>
              </w:rPr>
              <w:t>սահմանված</w:t>
            </w:r>
            <w:r w:rsidRPr="00260D4F">
              <w:rPr>
                <w:rFonts w:cs="Calibri"/>
                <w:b/>
                <w:sz w:val="20"/>
                <w:szCs w:val="20"/>
              </w:rPr>
              <w:t xml:space="preserve"> </w:t>
            </w:r>
            <w:r w:rsidRPr="00260D4F">
              <w:rPr>
                <w:rFonts w:cs="Sylfaen"/>
                <w:b/>
                <w:sz w:val="20"/>
                <w:szCs w:val="20"/>
              </w:rPr>
              <w:t>ժ</w:t>
            </w:r>
            <w:r w:rsidRPr="00260D4F">
              <w:rPr>
                <w:b/>
                <w:sz w:val="20"/>
                <w:szCs w:val="20"/>
              </w:rPr>
              <w:t>ամկետները</w:t>
            </w:r>
          </w:p>
        </w:tc>
      </w:tr>
      <w:tr w:rsidR="005744BE" w:rsidRPr="00647AAD" w:rsidTr="005744BE">
        <w:tc>
          <w:tcPr>
            <w:tcW w:w="970" w:type="pct"/>
          </w:tcPr>
          <w:p w:rsidR="005744BE" w:rsidRPr="00647AAD" w:rsidRDefault="005744BE" w:rsidP="005744BE">
            <w:pPr>
              <w:spacing w:line="240" w:lineRule="auto"/>
              <w:rPr>
                <w:sz w:val="20"/>
                <w:szCs w:val="20"/>
                <w:lang w:val="hy-AM"/>
              </w:rPr>
            </w:pPr>
            <w:r>
              <w:rPr>
                <w:sz w:val="20"/>
                <w:szCs w:val="20"/>
                <w:lang w:val="hy-AM"/>
              </w:rPr>
              <w:t>համայնքի ընթացիկ քաղաքաշինական քարտեզում արտացոլված են</w:t>
            </w:r>
            <w:r>
              <w:rPr>
                <w:sz w:val="20"/>
                <w:szCs w:val="20"/>
              </w:rPr>
              <w:t xml:space="preserve"> ՀՀ օրենսդրությամբ</w:t>
            </w:r>
            <w:r>
              <w:rPr>
                <w:sz w:val="20"/>
                <w:szCs w:val="20"/>
                <w:lang w:val="hy-AM"/>
              </w:rPr>
              <w:t xml:space="preserve"> </w:t>
            </w:r>
            <w:r w:rsidRPr="00F70BD7">
              <w:rPr>
                <w:color w:val="000000"/>
                <w:sz w:val="20"/>
                <w:szCs w:val="20"/>
              </w:rPr>
              <w:t>սահմանված կարգով տրամադրված հողամասերը (նպատակային կամ գործառնական փոփոխության մասին նշումով), նախագծման և շինարարության թույլտվությունները, ինչպես նաև գլխավոր հատակագծի և գոտիավորման նախագծի փոփոխությունները:</w:t>
            </w:r>
          </w:p>
        </w:tc>
        <w:tc>
          <w:tcPr>
            <w:tcW w:w="560" w:type="pct"/>
          </w:tcPr>
          <w:p w:rsidR="005744BE" w:rsidRPr="00A92F61" w:rsidRDefault="005744BE" w:rsidP="005744BE">
            <w:pPr>
              <w:spacing w:line="240" w:lineRule="auto"/>
              <w:rPr>
                <w:sz w:val="20"/>
                <w:szCs w:val="20"/>
              </w:rPr>
            </w:pPr>
            <w:r>
              <w:rPr>
                <w:sz w:val="20"/>
                <w:szCs w:val="20"/>
              </w:rPr>
              <w:t>Չի կատարվել</w:t>
            </w:r>
          </w:p>
        </w:tc>
        <w:tc>
          <w:tcPr>
            <w:tcW w:w="672" w:type="pct"/>
          </w:tcPr>
          <w:p w:rsidR="005744BE" w:rsidRPr="00647AAD" w:rsidRDefault="005744BE" w:rsidP="005744BE">
            <w:pPr>
              <w:spacing w:line="240" w:lineRule="auto"/>
              <w:rPr>
                <w:sz w:val="20"/>
                <w:szCs w:val="20"/>
                <w:lang w:val="hy-AM"/>
              </w:rPr>
            </w:pPr>
          </w:p>
        </w:tc>
        <w:tc>
          <w:tcPr>
            <w:tcW w:w="597" w:type="pct"/>
          </w:tcPr>
          <w:p w:rsidR="005744BE" w:rsidRPr="00647AAD" w:rsidRDefault="005744BE" w:rsidP="005744BE">
            <w:pPr>
              <w:spacing w:line="240" w:lineRule="auto"/>
              <w:rPr>
                <w:sz w:val="20"/>
                <w:szCs w:val="20"/>
                <w:lang w:val="hy-AM"/>
              </w:rPr>
            </w:pPr>
          </w:p>
        </w:tc>
        <w:tc>
          <w:tcPr>
            <w:tcW w:w="608" w:type="pct"/>
          </w:tcPr>
          <w:p w:rsidR="005744BE" w:rsidRPr="00647AAD" w:rsidRDefault="005744BE" w:rsidP="005744BE">
            <w:pPr>
              <w:spacing w:line="240" w:lineRule="auto"/>
              <w:rPr>
                <w:sz w:val="20"/>
                <w:szCs w:val="20"/>
                <w:lang w:val="hy-AM"/>
              </w:rPr>
            </w:pPr>
          </w:p>
        </w:tc>
        <w:tc>
          <w:tcPr>
            <w:tcW w:w="772" w:type="pct"/>
          </w:tcPr>
          <w:p w:rsidR="005744BE" w:rsidRPr="00647AAD" w:rsidRDefault="005744BE" w:rsidP="005744BE">
            <w:pPr>
              <w:spacing w:line="240" w:lineRule="auto"/>
              <w:rPr>
                <w:sz w:val="20"/>
                <w:szCs w:val="20"/>
                <w:lang w:val="hy-AM"/>
              </w:rPr>
            </w:pPr>
          </w:p>
        </w:tc>
        <w:tc>
          <w:tcPr>
            <w:tcW w:w="821" w:type="pct"/>
          </w:tcPr>
          <w:p w:rsidR="005744BE" w:rsidRPr="00647AAD" w:rsidRDefault="005744BE" w:rsidP="005744BE">
            <w:pPr>
              <w:spacing w:line="240" w:lineRule="auto"/>
              <w:rPr>
                <w:sz w:val="20"/>
                <w:szCs w:val="20"/>
                <w:lang w:val="hy-AM"/>
              </w:rPr>
            </w:pPr>
          </w:p>
        </w:tc>
      </w:tr>
    </w:tbl>
    <w:p w:rsidR="005744BE" w:rsidRPr="00951B71" w:rsidRDefault="005744BE" w:rsidP="005744BE">
      <w:pPr>
        <w:spacing w:line="240" w:lineRule="auto"/>
        <w:rPr>
          <w:rFonts w:cs="Sylfaen"/>
          <w:sz w:val="20"/>
          <w:szCs w:val="20"/>
        </w:rPr>
      </w:pPr>
    </w:p>
    <w:p w:rsidR="005744BE" w:rsidRPr="00B175D2" w:rsidRDefault="005744BE" w:rsidP="005744BE">
      <w:pPr>
        <w:pStyle w:val="ListParagraph"/>
        <w:autoSpaceDE w:val="0"/>
        <w:autoSpaceDN w:val="0"/>
        <w:adjustRightInd w:val="0"/>
        <w:spacing w:line="240" w:lineRule="auto"/>
        <w:ind w:left="0"/>
        <w:rPr>
          <w:rFonts w:cs="AK Courier"/>
          <w:color w:val="0000FF"/>
          <w:sz w:val="20"/>
          <w:szCs w:val="20"/>
        </w:rPr>
      </w:pPr>
    </w:p>
    <w:p w:rsidR="005744BE" w:rsidRPr="00A14825" w:rsidRDefault="005744BE" w:rsidP="005744BE">
      <w:pPr>
        <w:pStyle w:val="ListParagraph"/>
        <w:autoSpaceDE w:val="0"/>
        <w:autoSpaceDN w:val="0"/>
        <w:adjustRightInd w:val="0"/>
        <w:spacing w:line="240" w:lineRule="auto"/>
        <w:ind w:left="360"/>
        <w:rPr>
          <w:rFonts w:cs="AK Courier"/>
          <w:sz w:val="20"/>
          <w:szCs w:val="20"/>
        </w:rPr>
      </w:pPr>
      <w:r>
        <w:rPr>
          <w:rFonts w:cs="AK Courier"/>
          <w:sz w:val="20"/>
          <w:szCs w:val="20"/>
        </w:rPr>
        <w:t xml:space="preserve">5. </w:t>
      </w:r>
      <w:r w:rsidRPr="00390E79">
        <w:rPr>
          <w:rFonts w:cs="AK Courier"/>
          <w:sz w:val="20"/>
          <w:szCs w:val="20"/>
          <w:lang w:val="hy-AM"/>
        </w:rPr>
        <w:t xml:space="preserve">Գործառույթը` </w:t>
      </w:r>
      <w:r w:rsidRPr="000F2FE9">
        <w:rPr>
          <w:sz w:val="20"/>
          <w:szCs w:val="20"/>
        </w:rPr>
        <w:t>ՏԻՄ ՀՀ օրենք, 37-րդ հոդված,</w:t>
      </w:r>
      <w:r w:rsidRPr="00390E79">
        <w:rPr>
          <w:rFonts w:cs="AK Courier"/>
          <w:sz w:val="20"/>
          <w:szCs w:val="20"/>
          <w:lang w:val="hy-AM"/>
        </w:rPr>
        <w:t xml:space="preserve"> կետ 2.</w:t>
      </w:r>
      <w:r w:rsidRPr="000F2FE9">
        <w:rPr>
          <w:sz w:val="20"/>
          <w:szCs w:val="20"/>
        </w:rPr>
        <w:t xml:space="preserve"> </w:t>
      </w:r>
      <w:r>
        <w:rPr>
          <w:sz w:val="20"/>
          <w:szCs w:val="20"/>
        </w:rPr>
        <w:t>ՀՀ օրենսդրությամբ</w:t>
      </w:r>
      <w:r w:rsidRPr="00390E79">
        <w:rPr>
          <w:rFonts w:cs="AK Courier"/>
          <w:sz w:val="20"/>
          <w:szCs w:val="20"/>
          <w:lang w:val="hy-AM"/>
        </w:rPr>
        <w:t xml:space="preserve"> սահմանված կարգով վարում է համայնքի քաղաքաշինական կադաստրը, կազմում է համայնքի քաղաքաշինական կանոնադրությունը և ներկայացնում է համայնքի ավագանու հաստատմանը: </w:t>
      </w:r>
    </w:p>
    <w:p w:rsidR="005744BE" w:rsidRPr="00390E79" w:rsidRDefault="005744BE" w:rsidP="00CD6FB0">
      <w:pPr>
        <w:pStyle w:val="ListParagraph"/>
        <w:numPr>
          <w:ilvl w:val="0"/>
          <w:numId w:val="7"/>
        </w:numPr>
        <w:autoSpaceDE w:val="0"/>
        <w:autoSpaceDN w:val="0"/>
        <w:adjustRightInd w:val="0"/>
        <w:spacing w:before="240" w:line="240" w:lineRule="auto"/>
        <w:rPr>
          <w:rFonts w:cs="AK Courier"/>
          <w:sz w:val="20"/>
          <w:szCs w:val="20"/>
          <w:lang w:val="hy-AM"/>
        </w:rPr>
      </w:pPr>
      <w:r w:rsidRPr="00390E79">
        <w:rPr>
          <w:rFonts w:cs="AK Courier"/>
          <w:sz w:val="20"/>
          <w:szCs w:val="20"/>
          <w:lang w:val="hy-AM"/>
        </w:rPr>
        <w:t>Գործառույթի իրականացման օրենսդրական հիմքը`&lt;&lt;Քաղաքաշինության մասին&gt;&gt; ՀՀ օրենք</w:t>
      </w:r>
      <w:r w:rsidRPr="0064156F">
        <w:rPr>
          <w:rFonts w:cs="AK Courier"/>
          <w:sz w:val="20"/>
          <w:szCs w:val="20"/>
          <w:lang w:val="hy-AM"/>
        </w:rPr>
        <w:t>, ՀՀ կառավարության 1999</w:t>
      </w:r>
      <w:r>
        <w:rPr>
          <w:rFonts w:cs="AK Courier"/>
          <w:sz w:val="20"/>
          <w:szCs w:val="20"/>
        </w:rPr>
        <w:t xml:space="preserve"> </w:t>
      </w:r>
      <w:r w:rsidRPr="0064156F">
        <w:rPr>
          <w:rFonts w:cs="AK Courier"/>
          <w:sz w:val="20"/>
          <w:szCs w:val="20"/>
          <w:lang w:val="hy-AM"/>
        </w:rPr>
        <w:t>թ</w:t>
      </w:r>
      <w:r>
        <w:rPr>
          <w:rFonts w:cs="AK Courier"/>
          <w:sz w:val="20"/>
          <w:szCs w:val="20"/>
        </w:rPr>
        <w:t>վականի դեկտեմբերի 31-ի</w:t>
      </w:r>
      <w:r w:rsidRPr="0064156F">
        <w:rPr>
          <w:rFonts w:cs="AK Courier"/>
          <w:sz w:val="20"/>
          <w:szCs w:val="20"/>
          <w:lang w:val="hy-AM"/>
        </w:rPr>
        <w:t xml:space="preserve"> N802 որոշում</w:t>
      </w:r>
      <w:r w:rsidRPr="00390E79">
        <w:rPr>
          <w:rFonts w:cs="AK Courier"/>
          <w:sz w:val="20"/>
          <w:szCs w:val="20"/>
          <w:lang w:val="hy-AM"/>
        </w:rPr>
        <w:t>:</w:t>
      </w:r>
    </w:p>
    <w:p w:rsidR="005744BE" w:rsidRPr="00BE690E"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5"/>
        <w:gridCol w:w="1512"/>
        <w:gridCol w:w="1793"/>
        <w:gridCol w:w="1628"/>
        <w:gridCol w:w="1792"/>
        <w:gridCol w:w="2199"/>
        <w:gridCol w:w="2338"/>
      </w:tblGrid>
      <w:tr w:rsidR="005744BE" w:rsidRPr="00951B71" w:rsidTr="005744BE">
        <w:tc>
          <w:tcPr>
            <w:tcW w:w="969" w:type="pct"/>
            <w:vAlign w:val="center"/>
          </w:tcPr>
          <w:p w:rsidR="005744BE" w:rsidRPr="00951B71" w:rsidRDefault="005744BE" w:rsidP="005744BE">
            <w:pPr>
              <w:spacing w:line="240" w:lineRule="auto"/>
              <w:jc w:val="center"/>
              <w:rPr>
                <w:b/>
                <w:sz w:val="20"/>
                <w:szCs w:val="20"/>
              </w:rPr>
            </w:pPr>
            <w:r w:rsidRPr="00951B71">
              <w:rPr>
                <w:b/>
                <w:sz w:val="20"/>
                <w:szCs w:val="20"/>
              </w:rPr>
              <w:lastRenderedPageBreak/>
              <w:t>Դրույթների անվանումը</w:t>
            </w:r>
          </w:p>
        </w:tc>
        <w:tc>
          <w:tcPr>
            <w:tcW w:w="560" w:type="pct"/>
            <w:vAlign w:val="center"/>
          </w:tcPr>
          <w:p w:rsidR="005744BE" w:rsidRPr="00951B71" w:rsidRDefault="005744BE" w:rsidP="005744BE">
            <w:pPr>
              <w:spacing w:line="240" w:lineRule="auto"/>
              <w:ind w:right="-118"/>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60"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601"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5"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EB4C4D" w:rsidTr="005744BE">
        <w:tc>
          <w:tcPr>
            <w:tcW w:w="969" w:type="pct"/>
          </w:tcPr>
          <w:p w:rsidR="005744BE" w:rsidRPr="00F01A9F" w:rsidRDefault="005744BE" w:rsidP="005744BE">
            <w:pPr>
              <w:spacing w:line="240" w:lineRule="auto"/>
              <w:rPr>
                <w:sz w:val="20"/>
                <w:szCs w:val="20"/>
              </w:rPr>
            </w:pPr>
            <w:r w:rsidRPr="00F01A9F">
              <w:rPr>
                <w:sz w:val="20"/>
                <w:szCs w:val="20"/>
                <w:lang w:val="hy-AM" w:eastAsia="ko-KR"/>
              </w:rPr>
              <w:t>Համայնքի քաղաքաշինական մատյաններում հաշվառվում և մուտքագրվում են`</w:t>
            </w:r>
          </w:p>
        </w:tc>
        <w:tc>
          <w:tcPr>
            <w:tcW w:w="560"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Չկա մատյան</w:t>
            </w:r>
          </w:p>
        </w:tc>
        <w:tc>
          <w:tcPr>
            <w:tcW w:w="660" w:type="pct"/>
          </w:tcPr>
          <w:p w:rsidR="005744BE" w:rsidRPr="00EB4C4D" w:rsidRDefault="005744BE" w:rsidP="005744BE">
            <w:pPr>
              <w:spacing w:line="240" w:lineRule="auto"/>
              <w:jc w:val="center"/>
              <w:rPr>
                <w:b/>
                <w:color w:val="0000FF"/>
                <w:sz w:val="20"/>
                <w:szCs w:val="20"/>
              </w:rPr>
            </w:pPr>
          </w:p>
        </w:tc>
        <w:tc>
          <w:tcPr>
            <w:tcW w:w="601" w:type="pct"/>
          </w:tcPr>
          <w:p w:rsidR="005744BE" w:rsidRPr="00EB4C4D" w:rsidRDefault="005744BE" w:rsidP="005744BE">
            <w:pPr>
              <w:spacing w:line="240" w:lineRule="auto"/>
              <w:jc w:val="center"/>
              <w:rPr>
                <w:b/>
                <w:color w:val="0000FF"/>
                <w:sz w:val="20"/>
                <w:szCs w:val="20"/>
              </w:rPr>
            </w:pPr>
          </w:p>
        </w:tc>
        <w:tc>
          <w:tcPr>
            <w:tcW w:w="608" w:type="pct"/>
          </w:tcPr>
          <w:p w:rsidR="005744BE" w:rsidRPr="00EB4C4D" w:rsidRDefault="005744BE" w:rsidP="005744BE">
            <w:pPr>
              <w:spacing w:line="240" w:lineRule="auto"/>
              <w:jc w:val="center"/>
              <w:rPr>
                <w:b/>
                <w:color w:val="0000FF"/>
                <w:sz w:val="20"/>
                <w:szCs w:val="20"/>
              </w:rPr>
            </w:pPr>
          </w:p>
        </w:tc>
        <w:tc>
          <w:tcPr>
            <w:tcW w:w="746"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5"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951B71"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1</w:t>
            </w:r>
            <w:r w:rsidRPr="00EE209A">
              <w:rPr>
                <w:i/>
                <w:sz w:val="20"/>
                <w:szCs w:val="20"/>
                <w:lang w:val="hy-AM" w:eastAsia="ko-KR"/>
              </w:rPr>
              <w:t xml:space="preserve">) </w:t>
            </w:r>
            <w:proofErr w:type="gramStart"/>
            <w:r w:rsidRPr="00EE209A">
              <w:rPr>
                <w:i/>
                <w:sz w:val="20"/>
                <w:szCs w:val="20"/>
                <w:lang w:val="hy-AM" w:eastAsia="ko-KR"/>
              </w:rPr>
              <w:t>համայնքի</w:t>
            </w:r>
            <w:proofErr w:type="gramEnd"/>
            <w:r w:rsidRPr="00EE209A">
              <w:rPr>
                <w:i/>
                <w:sz w:val="20"/>
                <w:szCs w:val="20"/>
                <w:lang w:val="hy-AM" w:eastAsia="ko-KR"/>
              </w:rPr>
              <w:t xml:space="preserve"> տարածքում ընդգրկված քաղաքաշինական գործունեության օբյեկտների` անշարժ գույքի միավորների, գործառական տարածքների, քաղաքաշինական գործունեության հատուկ կարգավորման օբյեկտների և բնակավայրերի քաղաքաշինական անձնագրերը.</w:t>
            </w:r>
          </w:p>
        </w:tc>
        <w:tc>
          <w:tcPr>
            <w:tcW w:w="560" w:type="pct"/>
          </w:tcPr>
          <w:p w:rsidR="005744BE" w:rsidRPr="00951B71" w:rsidRDefault="005744BE" w:rsidP="005744BE">
            <w:pPr>
              <w:spacing w:line="240" w:lineRule="auto"/>
              <w:jc w:val="center"/>
              <w:rPr>
                <w:b/>
                <w:sz w:val="20"/>
                <w:szCs w:val="20"/>
              </w:rPr>
            </w:pPr>
          </w:p>
        </w:tc>
        <w:tc>
          <w:tcPr>
            <w:tcW w:w="660" w:type="pct"/>
          </w:tcPr>
          <w:p w:rsidR="005744BE" w:rsidRPr="00951B71" w:rsidRDefault="005744BE" w:rsidP="005744BE">
            <w:pPr>
              <w:spacing w:line="240" w:lineRule="auto"/>
              <w:jc w:val="center"/>
              <w:rPr>
                <w:b/>
                <w:sz w:val="20"/>
                <w:szCs w:val="20"/>
              </w:rPr>
            </w:pPr>
          </w:p>
        </w:tc>
        <w:tc>
          <w:tcPr>
            <w:tcW w:w="601"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46" w:type="pct"/>
          </w:tcPr>
          <w:p w:rsidR="005744BE" w:rsidRPr="00951B71" w:rsidRDefault="005744BE" w:rsidP="005744BE">
            <w:pPr>
              <w:spacing w:line="240" w:lineRule="auto"/>
              <w:rPr>
                <w:b/>
                <w:sz w:val="20"/>
                <w:szCs w:val="20"/>
              </w:rPr>
            </w:pPr>
          </w:p>
        </w:tc>
        <w:tc>
          <w:tcPr>
            <w:tcW w:w="855" w:type="pct"/>
          </w:tcPr>
          <w:p w:rsidR="005744BE" w:rsidRPr="00951B71" w:rsidRDefault="005744BE" w:rsidP="005744BE">
            <w:pPr>
              <w:spacing w:line="240" w:lineRule="auto"/>
              <w:jc w:val="center"/>
              <w:rPr>
                <w:b/>
                <w:sz w:val="20"/>
                <w:szCs w:val="20"/>
              </w:rPr>
            </w:pPr>
          </w:p>
        </w:tc>
      </w:tr>
      <w:tr w:rsidR="005744BE" w:rsidRPr="00951B71" w:rsidTr="005744BE">
        <w:tc>
          <w:tcPr>
            <w:tcW w:w="969" w:type="pct"/>
          </w:tcPr>
          <w:p w:rsidR="005744BE" w:rsidRPr="00EE209A" w:rsidRDefault="005744BE" w:rsidP="005744BE">
            <w:pPr>
              <w:spacing w:line="240" w:lineRule="auto"/>
              <w:rPr>
                <w:i/>
                <w:sz w:val="20"/>
                <w:szCs w:val="20"/>
                <w:lang w:eastAsia="ko-KR"/>
              </w:rPr>
            </w:pPr>
            <w:r>
              <w:rPr>
                <w:i/>
                <w:sz w:val="20"/>
                <w:szCs w:val="20"/>
                <w:lang w:eastAsia="ko-KR"/>
              </w:rPr>
              <w:t>2</w:t>
            </w:r>
            <w:r w:rsidRPr="00EE209A">
              <w:rPr>
                <w:i/>
                <w:sz w:val="20"/>
                <w:szCs w:val="20"/>
                <w:lang w:val="hy-AM" w:eastAsia="ko-KR"/>
              </w:rPr>
              <w:t xml:space="preserve">) </w:t>
            </w:r>
            <w:proofErr w:type="gramStart"/>
            <w:r w:rsidRPr="00EE209A">
              <w:rPr>
                <w:i/>
                <w:sz w:val="20"/>
                <w:szCs w:val="20"/>
                <w:lang w:val="hy-AM" w:eastAsia="ko-KR"/>
              </w:rPr>
              <w:t>համայնքի</w:t>
            </w:r>
            <w:proofErr w:type="gramEnd"/>
            <w:r w:rsidRPr="00EE209A">
              <w:rPr>
                <w:i/>
                <w:sz w:val="20"/>
                <w:szCs w:val="20"/>
                <w:lang w:val="hy-AM" w:eastAsia="ko-KR"/>
              </w:rPr>
              <w:t xml:space="preserve"> քաղաքաշինական անձնագիրը.</w:t>
            </w:r>
          </w:p>
        </w:tc>
        <w:tc>
          <w:tcPr>
            <w:tcW w:w="560" w:type="pct"/>
          </w:tcPr>
          <w:p w:rsidR="005744BE" w:rsidRPr="00951B71" w:rsidRDefault="005744BE" w:rsidP="005744BE">
            <w:pPr>
              <w:spacing w:line="240" w:lineRule="auto"/>
              <w:jc w:val="center"/>
              <w:rPr>
                <w:b/>
                <w:sz w:val="20"/>
                <w:szCs w:val="20"/>
              </w:rPr>
            </w:pPr>
          </w:p>
        </w:tc>
        <w:tc>
          <w:tcPr>
            <w:tcW w:w="660" w:type="pct"/>
          </w:tcPr>
          <w:p w:rsidR="005744BE" w:rsidRPr="00951B71" w:rsidRDefault="005744BE" w:rsidP="005744BE">
            <w:pPr>
              <w:spacing w:line="240" w:lineRule="auto"/>
              <w:jc w:val="center"/>
              <w:rPr>
                <w:b/>
                <w:sz w:val="20"/>
                <w:szCs w:val="20"/>
              </w:rPr>
            </w:pPr>
          </w:p>
        </w:tc>
        <w:tc>
          <w:tcPr>
            <w:tcW w:w="601" w:type="pct"/>
          </w:tcPr>
          <w:p w:rsidR="005744BE" w:rsidRPr="00951B71" w:rsidRDefault="005744BE" w:rsidP="005744BE">
            <w:pPr>
              <w:spacing w:line="240" w:lineRule="auto"/>
              <w:jc w:val="center"/>
              <w:rPr>
                <w:b/>
                <w:sz w:val="20"/>
                <w:szCs w:val="20"/>
              </w:rPr>
            </w:pPr>
          </w:p>
        </w:tc>
        <w:tc>
          <w:tcPr>
            <w:tcW w:w="608" w:type="pct"/>
          </w:tcPr>
          <w:p w:rsidR="005744BE" w:rsidRPr="00951B71" w:rsidRDefault="005744BE" w:rsidP="005744BE">
            <w:pPr>
              <w:spacing w:line="240" w:lineRule="auto"/>
              <w:jc w:val="center"/>
              <w:rPr>
                <w:b/>
                <w:sz w:val="20"/>
                <w:szCs w:val="20"/>
              </w:rPr>
            </w:pPr>
          </w:p>
        </w:tc>
        <w:tc>
          <w:tcPr>
            <w:tcW w:w="746" w:type="pct"/>
          </w:tcPr>
          <w:p w:rsidR="005744BE" w:rsidRPr="00951B71" w:rsidRDefault="005744BE" w:rsidP="005744BE">
            <w:pPr>
              <w:spacing w:line="240" w:lineRule="auto"/>
              <w:jc w:val="center"/>
              <w:rPr>
                <w:b/>
                <w:sz w:val="20"/>
                <w:szCs w:val="20"/>
              </w:rPr>
            </w:pPr>
          </w:p>
        </w:tc>
        <w:tc>
          <w:tcPr>
            <w:tcW w:w="855" w:type="pct"/>
          </w:tcPr>
          <w:p w:rsidR="005744BE" w:rsidRPr="00951B71" w:rsidRDefault="005744BE" w:rsidP="005744BE">
            <w:pPr>
              <w:spacing w:line="240" w:lineRule="auto"/>
              <w:jc w:val="center"/>
              <w:rPr>
                <w:b/>
                <w:sz w:val="20"/>
                <w:szCs w:val="20"/>
              </w:rPr>
            </w:pPr>
          </w:p>
        </w:tc>
      </w:tr>
      <w:tr w:rsidR="005744BE" w:rsidRPr="00FB178C"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3</w:t>
            </w:r>
            <w:r w:rsidRPr="00EE209A">
              <w:rPr>
                <w:i/>
                <w:sz w:val="20"/>
                <w:szCs w:val="20"/>
                <w:lang w:val="hy-AM" w:eastAsia="ko-KR"/>
              </w:rPr>
              <w:t>)</w:t>
            </w:r>
            <w:r w:rsidRPr="00EE209A">
              <w:rPr>
                <w:rFonts w:ascii="Courier New" w:hAnsi="Courier New" w:cs="Courier New"/>
                <w:i/>
                <w:sz w:val="20"/>
                <w:szCs w:val="20"/>
                <w:lang w:val="hy-AM" w:eastAsia="ko-KR"/>
              </w:rPr>
              <w:t> </w:t>
            </w:r>
            <w:proofErr w:type="gramStart"/>
            <w:r w:rsidRPr="00EE209A">
              <w:rPr>
                <w:i/>
                <w:sz w:val="20"/>
                <w:szCs w:val="20"/>
                <w:lang w:val="hy-AM" w:eastAsia="ko-KR"/>
              </w:rPr>
              <w:t>քաղաքաշինական</w:t>
            </w:r>
            <w:proofErr w:type="gramEnd"/>
            <w:r w:rsidRPr="00EE209A">
              <w:rPr>
                <w:i/>
                <w:sz w:val="20"/>
                <w:szCs w:val="20"/>
                <w:lang w:val="hy-AM" w:eastAsia="ko-KR"/>
              </w:rPr>
              <w:t xml:space="preserve"> գործունեություն իրականացնելու </w:t>
            </w:r>
            <w:r w:rsidRPr="00EE209A">
              <w:rPr>
                <w:i/>
                <w:sz w:val="20"/>
                <w:szCs w:val="20"/>
                <w:lang w:val="hy-AM" w:eastAsia="ko-KR"/>
              </w:rPr>
              <w:lastRenderedPageBreak/>
              <w:t>նպատակով համայնքի վարչական սահմաններում ընդգրկված հողամասերի նպատակային և գործառական նշանակության փոփոխությունները.</w:t>
            </w:r>
          </w:p>
          <w:p w:rsidR="005744BE" w:rsidRPr="00EE209A" w:rsidRDefault="005744BE" w:rsidP="005744BE">
            <w:pPr>
              <w:spacing w:line="240" w:lineRule="auto"/>
              <w:rPr>
                <w:i/>
                <w:sz w:val="20"/>
                <w:szCs w:val="20"/>
                <w:lang w:val="hy-AM" w:eastAsia="ko-KR"/>
              </w:rPr>
            </w:pPr>
            <w:r w:rsidRPr="000F2FE9">
              <w:rPr>
                <w:i/>
                <w:sz w:val="20"/>
                <w:szCs w:val="20"/>
                <w:lang w:val="hy-AM" w:eastAsia="ko-KR"/>
              </w:rPr>
              <w:t>4</w:t>
            </w:r>
            <w:r w:rsidRPr="00EE209A">
              <w:rPr>
                <w:i/>
                <w:sz w:val="20"/>
                <w:szCs w:val="20"/>
                <w:lang w:val="hy-AM" w:eastAsia="ko-KR"/>
              </w:rPr>
              <w:t>) կառուցապատողներին տրված ճարտարապետա հատակագծային առաջադրանքները.</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lastRenderedPageBreak/>
              <w:t>5</w:t>
            </w:r>
            <w:r w:rsidRPr="00EE209A">
              <w:rPr>
                <w:i/>
                <w:sz w:val="20"/>
                <w:szCs w:val="20"/>
                <w:lang w:val="hy-AM" w:eastAsia="ko-KR"/>
              </w:rPr>
              <w:t xml:space="preserve">) </w:t>
            </w:r>
            <w:proofErr w:type="gramStart"/>
            <w:r w:rsidRPr="00EE209A">
              <w:rPr>
                <w:i/>
                <w:sz w:val="20"/>
                <w:szCs w:val="20"/>
                <w:lang w:val="hy-AM" w:eastAsia="ko-KR"/>
              </w:rPr>
              <w:t>շինարարության</w:t>
            </w:r>
            <w:proofErr w:type="gramEnd"/>
            <w:r w:rsidRPr="00EE209A">
              <w:rPr>
                <w:i/>
                <w:sz w:val="20"/>
                <w:szCs w:val="20"/>
                <w:lang w:val="hy-AM" w:eastAsia="ko-KR"/>
              </w:rPr>
              <w:t xml:space="preserve"> և քանդման թույլտվությունները.</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6</w:t>
            </w:r>
            <w:r w:rsidRPr="00EE209A">
              <w:rPr>
                <w:i/>
                <w:sz w:val="20"/>
                <w:szCs w:val="20"/>
                <w:lang w:val="hy-AM" w:eastAsia="ko-KR"/>
              </w:rPr>
              <w:t xml:space="preserve">) </w:t>
            </w:r>
            <w:proofErr w:type="gramStart"/>
            <w:r w:rsidRPr="00EE209A">
              <w:rPr>
                <w:i/>
                <w:sz w:val="20"/>
                <w:szCs w:val="20"/>
                <w:lang w:val="hy-AM" w:eastAsia="ko-KR"/>
              </w:rPr>
              <w:t>ավարտված</w:t>
            </w:r>
            <w:proofErr w:type="gramEnd"/>
            <w:r w:rsidRPr="00EE209A">
              <w:rPr>
                <w:i/>
                <w:sz w:val="20"/>
                <w:szCs w:val="20"/>
                <w:lang w:val="hy-AM" w:eastAsia="ko-KR"/>
              </w:rPr>
              <w:t xml:space="preserve"> շինարարության շահագործման փաստագրման ակտերը.</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7</w:t>
            </w:r>
            <w:r w:rsidRPr="00EE209A">
              <w:rPr>
                <w:i/>
                <w:sz w:val="20"/>
                <w:szCs w:val="20"/>
                <w:lang w:val="hy-AM" w:eastAsia="ko-KR"/>
              </w:rPr>
              <w:t xml:space="preserve">) </w:t>
            </w:r>
            <w:proofErr w:type="gramStart"/>
            <w:r w:rsidRPr="00EE209A">
              <w:rPr>
                <w:i/>
                <w:sz w:val="20"/>
                <w:szCs w:val="20"/>
                <w:lang w:val="hy-AM" w:eastAsia="ko-KR"/>
              </w:rPr>
              <w:t>տվյալներ</w:t>
            </w:r>
            <w:proofErr w:type="gramEnd"/>
            <w:r w:rsidRPr="00EE209A">
              <w:rPr>
                <w:i/>
                <w:sz w:val="20"/>
                <w:szCs w:val="20"/>
                <w:lang w:val="hy-AM" w:eastAsia="ko-KR"/>
              </w:rPr>
              <w:t xml:space="preserve"> համայնքի տարածքում իրականացված տեղագրագեոդեզիական հանույթների և ինժեներաերկրաբանական ուսումնասիրությունների մասին.</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eastAsia="ko-KR"/>
              </w:rPr>
            </w:pPr>
            <w:r>
              <w:rPr>
                <w:i/>
                <w:sz w:val="20"/>
                <w:szCs w:val="20"/>
                <w:lang w:eastAsia="ko-KR"/>
              </w:rPr>
              <w:t>8</w:t>
            </w:r>
            <w:r w:rsidRPr="00EE209A">
              <w:rPr>
                <w:i/>
                <w:sz w:val="20"/>
                <w:szCs w:val="20"/>
                <w:lang w:val="hy-AM" w:eastAsia="ko-KR"/>
              </w:rPr>
              <w:t>) տեղեկություններ համայնքի տարածքի համար մշակված քաղաքաշինական փաստաթղթերի մասին:</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EE209A" w:rsidRDefault="005744BE" w:rsidP="005744BE">
            <w:pPr>
              <w:spacing w:line="240" w:lineRule="auto"/>
              <w:rPr>
                <w:i/>
                <w:sz w:val="20"/>
                <w:szCs w:val="20"/>
                <w:lang w:val="hy-AM"/>
              </w:rPr>
            </w:pPr>
            <w:r>
              <w:rPr>
                <w:i/>
                <w:sz w:val="20"/>
                <w:szCs w:val="20"/>
              </w:rPr>
              <w:t xml:space="preserve">9) </w:t>
            </w:r>
            <w:r w:rsidRPr="00EE209A">
              <w:rPr>
                <w:i/>
                <w:sz w:val="20"/>
                <w:szCs w:val="20"/>
                <w:lang w:val="hy-AM"/>
              </w:rPr>
              <w:t xml:space="preserve">համայնքի </w:t>
            </w:r>
            <w:r w:rsidRPr="00EE209A">
              <w:rPr>
                <w:i/>
                <w:sz w:val="20"/>
                <w:szCs w:val="20"/>
                <w:lang w:val="hy-AM"/>
              </w:rPr>
              <w:lastRenderedPageBreak/>
              <w:t>գոտևորման նախագծի կազմում կամ առանձին փաստաթղթի տեսքով մշակված է համայնքի քաղաքաշինական կանոնադրությունը</w:t>
            </w:r>
          </w:p>
        </w:tc>
        <w:tc>
          <w:tcPr>
            <w:tcW w:w="560" w:type="pct"/>
          </w:tcPr>
          <w:p w:rsidR="005744BE" w:rsidRPr="00F01A9F" w:rsidRDefault="005744BE" w:rsidP="005744BE">
            <w:pPr>
              <w:spacing w:line="240" w:lineRule="auto"/>
              <w:jc w:val="center"/>
              <w:rPr>
                <w:b/>
                <w:sz w:val="20"/>
                <w:szCs w:val="20"/>
                <w:lang w:val="hy-AM"/>
              </w:rPr>
            </w:pPr>
          </w:p>
        </w:tc>
        <w:tc>
          <w:tcPr>
            <w:tcW w:w="660" w:type="pct"/>
          </w:tcPr>
          <w:p w:rsidR="005744BE" w:rsidRPr="00F01A9F" w:rsidRDefault="005744BE" w:rsidP="005744BE">
            <w:pPr>
              <w:spacing w:line="240" w:lineRule="auto"/>
              <w:jc w:val="center"/>
              <w:rPr>
                <w:b/>
                <w:sz w:val="20"/>
                <w:szCs w:val="20"/>
                <w:lang w:val="hy-AM"/>
              </w:rPr>
            </w:pPr>
          </w:p>
        </w:tc>
        <w:tc>
          <w:tcPr>
            <w:tcW w:w="601" w:type="pct"/>
          </w:tcPr>
          <w:p w:rsidR="005744BE" w:rsidRPr="00F01A9F" w:rsidRDefault="005744BE" w:rsidP="005744BE">
            <w:pPr>
              <w:spacing w:line="240" w:lineRule="auto"/>
              <w:jc w:val="center"/>
              <w:rPr>
                <w:b/>
                <w:sz w:val="20"/>
                <w:szCs w:val="20"/>
                <w:lang w:val="hy-AM"/>
              </w:rPr>
            </w:pPr>
          </w:p>
        </w:tc>
        <w:tc>
          <w:tcPr>
            <w:tcW w:w="608" w:type="pct"/>
          </w:tcPr>
          <w:p w:rsidR="005744BE" w:rsidRPr="00F01A9F" w:rsidRDefault="005744BE" w:rsidP="005744BE">
            <w:pPr>
              <w:spacing w:line="240" w:lineRule="auto"/>
              <w:jc w:val="center"/>
              <w:rPr>
                <w:b/>
                <w:sz w:val="20"/>
                <w:szCs w:val="20"/>
                <w:lang w:val="hy-AM"/>
              </w:rPr>
            </w:pPr>
          </w:p>
        </w:tc>
        <w:tc>
          <w:tcPr>
            <w:tcW w:w="746" w:type="pct"/>
          </w:tcPr>
          <w:p w:rsidR="005744BE" w:rsidRPr="00F01A9F" w:rsidRDefault="005744BE" w:rsidP="005744BE">
            <w:pPr>
              <w:spacing w:line="240" w:lineRule="auto"/>
              <w:jc w:val="center"/>
              <w:rPr>
                <w:b/>
                <w:sz w:val="20"/>
                <w:szCs w:val="20"/>
                <w:lang w:val="hy-AM"/>
              </w:rPr>
            </w:pPr>
          </w:p>
        </w:tc>
        <w:tc>
          <w:tcPr>
            <w:tcW w:w="855" w:type="pct"/>
          </w:tcPr>
          <w:p w:rsidR="005744BE" w:rsidRPr="00F01A9F" w:rsidRDefault="005744BE" w:rsidP="005744BE">
            <w:pPr>
              <w:spacing w:line="240" w:lineRule="auto"/>
              <w:jc w:val="center"/>
              <w:rPr>
                <w:b/>
                <w:sz w:val="20"/>
                <w:szCs w:val="20"/>
                <w:lang w:val="hy-AM"/>
              </w:rPr>
            </w:pPr>
          </w:p>
        </w:tc>
      </w:tr>
      <w:tr w:rsidR="005744BE" w:rsidRPr="003A4F1B" w:rsidTr="005744BE">
        <w:tc>
          <w:tcPr>
            <w:tcW w:w="969" w:type="pct"/>
          </w:tcPr>
          <w:p w:rsidR="005744BE" w:rsidRPr="00762796" w:rsidRDefault="005744BE" w:rsidP="005744BE">
            <w:pPr>
              <w:spacing w:line="240" w:lineRule="auto"/>
              <w:rPr>
                <w:sz w:val="20"/>
                <w:szCs w:val="20"/>
                <w:lang w:val="hy-AM"/>
              </w:rPr>
            </w:pPr>
            <w:r>
              <w:rPr>
                <w:sz w:val="20"/>
                <w:szCs w:val="20"/>
              </w:rPr>
              <w:lastRenderedPageBreak/>
              <w:t xml:space="preserve">10) </w:t>
            </w:r>
            <w:r>
              <w:rPr>
                <w:sz w:val="20"/>
                <w:szCs w:val="20"/>
                <w:lang w:val="hy-AM"/>
              </w:rPr>
              <w:t>քաղաքաշինական կանոնադրության դրույթները չեն հակասում հաստատված ծրագրային փաստաթղթերի դրույթներին, ներդաշնակ են բնակավայրում պատմականորեն ձևավորված ճարտարապետական ոճին</w:t>
            </w:r>
          </w:p>
        </w:tc>
        <w:tc>
          <w:tcPr>
            <w:tcW w:w="560" w:type="pct"/>
          </w:tcPr>
          <w:p w:rsidR="005744BE" w:rsidRPr="009D5FC1" w:rsidRDefault="005744BE" w:rsidP="005744BE">
            <w:pPr>
              <w:spacing w:line="240" w:lineRule="auto"/>
              <w:jc w:val="center"/>
              <w:rPr>
                <w:b/>
                <w:sz w:val="20"/>
                <w:szCs w:val="20"/>
                <w:lang w:val="hy-AM"/>
              </w:rPr>
            </w:pPr>
          </w:p>
        </w:tc>
        <w:tc>
          <w:tcPr>
            <w:tcW w:w="660" w:type="pct"/>
          </w:tcPr>
          <w:p w:rsidR="005744BE" w:rsidRPr="009D5FC1" w:rsidRDefault="005744BE" w:rsidP="005744BE">
            <w:pPr>
              <w:spacing w:line="240" w:lineRule="auto"/>
              <w:jc w:val="center"/>
              <w:rPr>
                <w:b/>
                <w:sz w:val="20"/>
                <w:szCs w:val="20"/>
                <w:lang w:val="hy-AM"/>
              </w:rPr>
            </w:pPr>
          </w:p>
        </w:tc>
        <w:tc>
          <w:tcPr>
            <w:tcW w:w="601" w:type="pct"/>
          </w:tcPr>
          <w:p w:rsidR="005744BE" w:rsidRPr="009D5FC1" w:rsidRDefault="005744BE" w:rsidP="005744BE">
            <w:pPr>
              <w:spacing w:line="240" w:lineRule="auto"/>
              <w:jc w:val="center"/>
              <w:rPr>
                <w:b/>
                <w:sz w:val="20"/>
                <w:szCs w:val="20"/>
                <w:lang w:val="hy-AM"/>
              </w:rPr>
            </w:pPr>
          </w:p>
        </w:tc>
        <w:tc>
          <w:tcPr>
            <w:tcW w:w="608" w:type="pct"/>
          </w:tcPr>
          <w:p w:rsidR="005744BE" w:rsidRPr="009D5FC1" w:rsidRDefault="005744BE" w:rsidP="005744BE">
            <w:pPr>
              <w:spacing w:line="240" w:lineRule="auto"/>
              <w:jc w:val="center"/>
              <w:rPr>
                <w:b/>
                <w:sz w:val="20"/>
                <w:szCs w:val="20"/>
                <w:lang w:val="hy-AM"/>
              </w:rPr>
            </w:pPr>
          </w:p>
        </w:tc>
        <w:tc>
          <w:tcPr>
            <w:tcW w:w="746" w:type="pct"/>
          </w:tcPr>
          <w:p w:rsidR="005744BE" w:rsidRPr="009D5FC1" w:rsidRDefault="005744BE" w:rsidP="005744BE">
            <w:pPr>
              <w:spacing w:line="240" w:lineRule="auto"/>
              <w:jc w:val="center"/>
              <w:rPr>
                <w:b/>
                <w:sz w:val="20"/>
                <w:szCs w:val="20"/>
                <w:lang w:val="hy-AM"/>
              </w:rPr>
            </w:pPr>
          </w:p>
        </w:tc>
        <w:tc>
          <w:tcPr>
            <w:tcW w:w="855" w:type="pct"/>
          </w:tcPr>
          <w:p w:rsidR="005744BE" w:rsidRPr="009D5FC1" w:rsidRDefault="005744BE" w:rsidP="005744BE">
            <w:pPr>
              <w:spacing w:line="240" w:lineRule="auto"/>
              <w:jc w:val="center"/>
              <w:rPr>
                <w:b/>
                <w:sz w:val="20"/>
                <w:szCs w:val="20"/>
                <w:lang w:val="hy-AM"/>
              </w:rPr>
            </w:pPr>
          </w:p>
        </w:tc>
      </w:tr>
      <w:tr w:rsidR="005744BE" w:rsidRPr="003A4F1B" w:rsidTr="005744BE">
        <w:tc>
          <w:tcPr>
            <w:tcW w:w="969" w:type="pct"/>
          </w:tcPr>
          <w:p w:rsidR="005744BE" w:rsidRPr="009D5FC1" w:rsidRDefault="005744BE" w:rsidP="005744BE">
            <w:pPr>
              <w:spacing w:line="240" w:lineRule="auto"/>
              <w:rPr>
                <w:sz w:val="20"/>
                <w:szCs w:val="20"/>
                <w:lang w:val="hy-AM"/>
              </w:rPr>
            </w:pPr>
            <w:r w:rsidRPr="009D5FC1">
              <w:rPr>
                <w:sz w:val="20"/>
                <w:szCs w:val="20"/>
                <w:lang w:val="hy-AM"/>
              </w:rPr>
              <w:t xml:space="preserve">Համայնքում իրականացվող նոր կառուցապատումը համահունչ է </w:t>
            </w:r>
            <w:r>
              <w:rPr>
                <w:sz w:val="20"/>
                <w:szCs w:val="20"/>
                <w:lang w:val="hy-AM"/>
              </w:rPr>
              <w:t>համայնքի քաղաքաշինական կանոնադրությ</w:t>
            </w:r>
            <w:r w:rsidRPr="009D5FC1">
              <w:rPr>
                <w:sz w:val="20"/>
                <w:szCs w:val="20"/>
                <w:lang w:val="hy-AM"/>
              </w:rPr>
              <w:t>ա</w:t>
            </w:r>
            <w:r>
              <w:rPr>
                <w:sz w:val="20"/>
                <w:szCs w:val="20"/>
                <w:lang w:val="hy-AM"/>
              </w:rPr>
              <w:t>մբ սահմանված դրույթներին</w:t>
            </w:r>
          </w:p>
        </w:tc>
        <w:tc>
          <w:tcPr>
            <w:tcW w:w="560" w:type="pct"/>
          </w:tcPr>
          <w:p w:rsidR="005744BE" w:rsidRPr="009D5FC1" w:rsidRDefault="005744BE" w:rsidP="005744BE">
            <w:pPr>
              <w:spacing w:line="240" w:lineRule="auto"/>
              <w:jc w:val="center"/>
              <w:rPr>
                <w:b/>
                <w:sz w:val="20"/>
                <w:szCs w:val="20"/>
                <w:lang w:val="hy-AM"/>
              </w:rPr>
            </w:pPr>
          </w:p>
        </w:tc>
        <w:tc>
          <w:tcPr>
            <w:tcW w:w="660" w:type="pct"/>
          </w:tcPr>
          <w:p w:rsidR="005744BE" w:rsidRPr="009D5FC1" w:rsidRDefault="005744BE" w:rsidP="005744BE">
            <w:pPr>
              <w:spacing w:line="240" w:lineRule="auto"/>
              <w:jc w:val="center"/>
              <w:rPr>
                <w:b/>
                <w:sz w:val="20"/>
                <w:szCs w:val="20"/>
                <w:lang w:val="hy-AM"/>
              </w:rPr>
            </w:pPr>
          </w:p>
        </w:tc>
        <w:tc>
          <w:tcPr>
            <w:tcW w:w="601" w:type="pct"/>
          </w:tcPr>
          <w:p w:rsidR="005744BE" w:rsidRPr="009D5FC1" w:rsidRDefault="005744BE" w:rsidP="005744BE">
            <w:pPr>
              <w:spacing w:line="240" w:lineRule="auto"/>
              <w:jc w:val="center"/>
              <w:rPr>
                <w:b/>
                <w:sz w:val="20"/>
                <w:szCs w:val="20"/>
                <w:lang w:val="hy-AM"/>
              </w:rPr>
            </w:pPr>
          </w:p>
        </w:tc>
        <w:tc>
          <w:tcPr>
            <w:tcW w:w="608" w:type="pct"/>
          </w:tcPr>
          <w:p w:rsidR="005744BE" w:rsidRPr="009D5FC1" w:rsidRDefault="005744BE" w:rsidP="005744BE">
            <w:pPr>
              <w:spacing w:line="240" w:lineRule="auto"/>
              <w:jc w:val="center"/>
              <w:rPr>
                <w:b/>
                <w:sz w:val="20"/>
                <w:szCs w:val="20"/>
                <w:lang w:val="hy-AM"/>
              </w:rPr>
            </w:pPr>
          </w:p>
        </w:tc>
        <w:tc>
          <w:tcPr>
            <w:tcW w:w="746" w:type="pct"/>
          </w:tcPr>
          <w:p w:rsidR="005744BE" w:rsidRPr="009D5FC1" w:rsidRDefault="005744BE" w:rsidP="005744BE">
            <w:pPr>
              <w:spacing w:line="240" w:lineRule="auto"/>
              <w:jc w:val="center"/>
              <w:rPr>
                <w:b/>
                <w:sz w:val="20"/>
                <w:szCs w:val="20"/>
                <w:lang w:val="hy-AM"/>
              </w:rPr>
            </w:pPr>
          </w:p>
        </w:tc>
        <w:tc>
          <w:tcPr>
            <w:tcW w:w="855" w:type="pct"/>
          </w:tcPr>
          <w:p w:rsidR="005744BE" w:rsidRPr="009D5FC1" w:rsidRDefault="005744BE" w:rsidP="005744BE">
            <w:pPr>
              <w:spacing w:line="240" w:lineRule="auto"/>
              <w:jc w:val="center"/>
              <w:rPr>
                <w:b/>
                <w:sz w:val="20"/>
                <w:szCs w:val="20"/>
                <w:lang w:val="hy-AM"/>
              </w:rPr>
            </w:pPr>
          </w:p>
        </w:tc>
      </w:tr>
    </w:tbl>
    <w:p w:rsidR="005744BE" w:rsidRPr="006F260F" w:rsidRDefault="005744BE" w:rsidP="005744BE">
      <w:pPr>
        <w:spacing w:line="240" w:lineRule="auto"/>
        <w:rPr>
          <w:rFonts w:ascii="Times New Roman" w:hAnsi="Times New Roman" w:cs="Sylfaen"/>
          <w:sz w:val="20"/>
          <w:szCs w:val="20"/>
          <w:lang w:val="hy-AM"/>
        </w:rPr>
      </w:pPr>
    </w:p>
    <w:p w:rsidR="005744BE" w:rsidRPr="00A76812" w:rsidRDefault="005744BE" w:rsidP="00CD6FB0">
      <w:pPr>
        <w:pStyle w:val="ListParagraph"/>
        <w:numPr>
          <w:ilvl w:val="0"/>
          <w:numId w:val="7"/>
        </w:numPr>
        <w:autoSpaceDE w:val="0"/>
        <w:autoSpaceDN w:val="0"/>
        <w:adjustRightInd w:val="0"/>
        <w:spacing w:after="200" w:line="240" w:lineRule="auto"/>
        <w:rPr>
          <w:rFonts w:cs="AK Courier"/>
          <w:color w:val="0000FF"/>
          <w:sz w:val="20"/>
          <w:szCs w:val="20"/>
          <w:lang w:val="hy-AM"/>
        </w:rPr>
      </w:pPr>
      <w:r w:rsidRPr="00260D4F">
        <w:rPr>
          <w:rFonts w:cs="AK Courier"/>
          <w:sz w:val="20"/>
          <w:szCs w:val="20"/>
          <w:lang w:val="hy-AM"/>
        </w:rPr>
        <w:t xml:space="preserve">Գործառույթը` ՏԻՄ ՀՀ օրենք, 37-րդ հոդված, կետ 3. համայնքի քաղաքաշինական ծրագրային փաստաթղթերին համապատասխան` Հայաստանի Հանրապետության օրենսդրությամբ սահմանված կարգով կառուցապատողներին տալիս է ճարտարապետահատակագծային առաջադրանք (կամ նախագծման թույլտվություն), որում ներառվում են իր կողմից ինժեներական սպասարկում իրականացնող ծառայություններին ներկայացված հարցման հիման վրա ստացված` օբյեկտի նախագծման տեխնիկական պայմանները: </w:t>
      </w:r>
    </w:p>
    <w:p w:rsidR="005744BE" w:rsidRPr="00123DEE"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A76812">
        <w:rPr>
          <w:rFonts w:cs="AK Courier"/>
          <w:sz w:val="20"/>
          <w:szCs w:val="20"/>
          <w:lang w:val="hy-AM"/>
        </w:rPr>
        <w:t>Գործառույթի իրականացման օրենսդրական հիմքը`</w:t>
      </w:r>
      <w:r w:rsidRPr="00123DEE">
        <w:rPr>
          <w:rFonts w:cs="AK Courier"/>
          <w:sz w:val="20"/>
          <w:szCs w:val="20"/>
          <w:lang w:val="hy-AM"/>
        </w:rPr>
        <w:t xml:space="preserve"> </w:t>
      </w:r>
      <w:r w:rsidRPr="00A76812">
        <w:rPr>
          <w:rFonts w:cs="AK Courier"/>
          <w:sz w:val="20"/>
          <w:szCs w:val="20"/>
          <w:lang w:val="hy-AM"/>
        </w:rPr>
        <w:t>&lt;&lt;Քաղաքաշինության մասին&gt;&gt; ՀՀ օրենք, ՀՀ կառավարության 2002</w:t>
      </w:r>
      <w:r w:rsidRPr="00B46E2E">
        <w:rPr>
          <w:rFonts w:cs="AK Courier"/>
          <w:sz w:val="20"/>
          <w:szCs w:val="20"/>
          <w:lang w:val="hy-AM"/>
        </w:rPr>
        <w:t xml:space="preserve"> թվականի օգոստոսի 29-</w:t>
      </w:r>
      <w:r w:rsidRPr="00A76812">
        <w:rPr>
          <w:rFonts w:cs="AK Courier"/>
          <w:sz w:val="20"/>
          <w:szCs w:val="20"/>
          <w:lang w:val="hy-AM"/>
        </w:rPr>
        <w:t>. N1473-Ն</w:t>
      </w:r>
      <w:r w:rsidRPr="00123DEE">
        <w:rPr>
          <w:rFonts w:cs="AK Courier"/>
          <w:sz w:val="20"/>
          <w:szCs w:val="20"/>
          <w:lang w:val="hy-AM"/>
        </w:rPr>
        <w:t>,</w:t>
      </w:r>
      <w:r w:rsidRPr="00310064">
        <w:rPr>
          <w:rFonts w:cs="AK Courier"/>
          <w:sz w:val="20"/>
          <w:szCs w:val="20"/>
          <w:lang w:val="hy-AM"/>
        </w:rPr>
        <w:t xml:space="preserve"> </w:t>
      </w:r>
      <w:r w:rsidRPr="00123DEE">
        <w:rPr>
          <w:rFonts w:cs="AK Courier"/>
          <w:sz w:val="20"/>
          <w:szCs w:val="20"/>
          <w:lang w:val="hy-AM"/>
        </w:rPr>
        <w:t>2005</w:t>
      </w:r>
      <w:r w:rsidRPr="00310064">
        <w:rPr>
          <w:rFonts w:cs="AK Courier"/>
          <w:sz w:val="20"/>
          <w:szCs w:val="20"/>
          <w:lang w:val="hy-AM"/>
        </w:rPr>
        <w:t xml:space="preserve"> թվականի դեկտեմբերի 29-ի</w:t>
      </w:r>
      <w:r w:rsidRPr="00123DEE">
        <w:rPr>
          <w:rFonts w:cs="AK Courier"/>
          <w:sz w:val="20"/>
          <w:szCs w:val="20"/>
          <w:lang w:val="hy-AM"/>
        </w:rPr>
        <w:t xml:space="preserve"> թիվ 2404-Ն, 2008</w:t>
      </w:r>
      <w:r w:rsidRPr="00310064">
        <w:rPr>
          <w:rFonts w:cs="AK Courier"/>
          <w:sz w:val="20"/>
          <w:szCs w:val="20"/>
          <w:lang w:val="hy-AM"/>
        </w:rPr>
        <w:t xml:space="preserve"> թվականի դեկտեմբերի 18-ի </w:t>
      </w:r>
      <w:r>
        <w:rPr>
          <w:rFonts w:cs="AK Courier"/>
          <w:sz w:val="20"/>
          <w:szCs w:val="20"/>
          <w:lang w:val="hy-AM"/>
        </w:rPr>
        <w:t>N1563-</w:t>
      </w:r>
      <w:r w:rsidRPr="00123DEE">
        <w:rPr>
          <w:rFonts w:cs="AK Courier"/>
          <w:sz w:val="20"/>
          <w:szCs w:val="20"/>
          <w:lang w:val="hy-AM"/>
        </w:rPr>
        <w:t>Ն, 2009</w:t>
      </w:r>
      <w:r w:rsidRPr="00310064">
        <w:rPr>
          <w:rFonts w:cs="AK Courier"/>
          <w:sz w:val="20"/>
          <w:szCs w:val="20"/>
          <w:lang w:val="hy-AM"/>
        </w:rPr>
        <w:t xml:space="preserve"> թվականի հունիսի 26-ի</w:t>
      </w:r>
      <w:r w:rsidRPr="00123DEE">
        <w:rPr>
          <w:rFonts w:cs="AK Courier"/>
          <w:sz w:val="20"/>
          <w:szCs w:val="20"/>
          <w:lang w:val="hy-AM"/>
        </w:rPr>
        <w:t xml:space="preserve"> թիվ 792-Ն </w:t>
      </w:r>
      <w:r w:rsidRPr="00A76812">
        <w:rPr>
          <w:rFonts w:cs="AK Courier"/>
          <w:sz w:val="20"/>
          <w:szCs w:val="20"/>
          <w:lang w:val="hy-AM"/>
        </w:rPr>
        <w:t>որոշում</w:t>
      </w:r>
      <w:r w:rsidRPr="00123DEE">
        <w:rPr>
          <w:rFonts w:cs="AK Courier"/>
          <w:sz w:val="20"/>
          <w:szCs w:val="20"/>
          <w:lang w:val="hy-AM"/>
        </w:rPr>
        <w:t>ներ</w:t>
      </w:r>
      <w:r w:rsidRPr="00F30F19">
        <w:rPr>
          <w:rFonts w:cs="AK Courier"/>
          <w:sz w:val="20"/>
          <w:szCs w:val="20"/>
          <w:lang w:val="hy-AM"/>
        </w:rPr>
        <w:t>:</w:t>
      </w:r>
    </w:p>
    <w:p w:rsidR="005744BE" w:rsidRPr="00A76812" w:rsidRDefault="005744BE" w:rsidP="005744BE">
      <w:pPr>
        <w:pStyle w:val="ListParagraph"/>
        <w:autoSpaceDE w:val="0"/>
        <w:autoSpaceDN w:val="0"/>
        <w:adjustRightInd w:val="0"/>
        <w:spacing w:line="240" w:lineRule="auto"/>
        <w:rPr>
          <w:rFonts w:cs="AK Courier"/>
          <w:sz w:val="20"/>
          <w:szCs w:val="20"/>
          <w:lang w:val="hy-AM"/>
        </w:rPr>
      </w:pPr>
    </w:p>
    <w:p w:rsidR="005744BE" w:rsidRPr="00A76812"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6"/>
        <w:gridCol w:w="1880"/>
        <w:gridCol w:w="1669"/>
        <w:gridCol w:w="1666"/>
        <w:gridCol w:w="2085"/>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ind w:right="-118"/>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315405" w:rsidTr="005744BE">
        <w:tc>
          <w:tcPr>
            <w:tcW w:w="970" w:type="pct"/>
          </w:tcPr>
          <w:p w:rsidR="005744BE" w:rsidRPr="00123DEE" w:rsidRDefault="005744BE" w:rsidP="005744BE">
            <w:pPr>
              <w:spacing w:line="240" w:lineRule="auto"/>
              <w:rPr>
                <w:sz w:val="20"/>
                <w:szCs w:val="20"/>
              </w:rPr>
            </w:pPr>
            <w:r w:rsidRPr="00123DEE">
              <w:rPr>
                <w:rFonts w:cs="AK Courier"/>
                <w:sz w:val="20"/>
                <w:szCs w:val="20"/>
                <w:lang w:val="hy-AM"/>
              </w:rPr>
              <w:t xml:space="preserve">ճարտարապետահատակագծային առաջադրանքը/ները </w:t>
            </w:r>
            <w:r w:rsidRPr="00123DEE">
              <w:rPr>
                <w:rFonts w:cs="AK Courier"/>
                <w:sz w:val="20"/>
                <w:szCs w:val="20"/>
              </w:rPr>
              <w:t>(</w:t>
            </w:r>
            <w:r w:rsidRPr="00123DEE">
              <w:rPr>
                <w:rFonts w:cs="AK Courier"/>
                <w:sz w:val="20"/>
                <w:szCs w:val="20"/>
                <w:lang w:val="ru-RU"/>
              </w:rPr>
              <w:t>ՃՀԱ</w:t>
            </w:r>
            <w:r w:rsidRPr="00123DEE">
              <w:rPr>
                <w:rFonts w:cs="AK Courier"/>
                <w:sz w:val="20"/>
                <w:szCs w:val="20"/>
              </w:rPr>
              <w:t>)</w:t>
            </w:r>
            <w:r w:rsidRPr="00123DEE">
              <w:rPr>
                <w:rFonts w:cs="AK Courier"/>
                <w:sz w:val="20"/>
                <w:szCs w:val="20"/>
                <w:lang w:val="hy-AM"/>
              </w:rPr>
              <w:t xml:space="preserve"> տրամադրվ</w:t>
            </w:r>
            <w:r w:rsidRPr="00123DEE">
              <w:rPr>
                <w:rFonts w:cs="AK Courier"/>
                <w:sz w:val="20"/>
                <w:szCs w:val="20"/>
                <w:lang w:val="ru-RU"/>
              </w:rPr>
              <w:t>ում</w:t>
            </w:r>
            <w:r w:rsidRPr="00123DEE">
              <w:rPr>
                <w:rFonts w:cs="AK Courier"/>
                <w:sz w:val="20"/>
                <w:szCs w:val="20"/>
              </w:rPr>
              <w:t xml:space="preserve"> </w:t>
            </w:r>
            <w:r w:rsidRPr="00123DEE">
              <w:rPr>
                <w:rFonts w:cs="AK Courier"/>
                <w:sz w:val="20"/>
                <w:szCs w:val="20"/>
                <w:lang w:val="ru-RU"/>
              </w:rPr>
              <w:t>է</w:t>
            </w:r>
            <w:r w:rsidRPr="00123DEE">
              <w:rPr>
                <w:rFonts w:cs="AK Courier"/>
                <w:sz w:val="20"/>
                <w:szCs w:val="20"/>
              </w:rPr>
              <w:t>/</w:t>
            </w:r>
            <w:r w:rsidRPr="00123DEE">
              <w:rPr>
                <w:rFonts w:cs="AK Courier"/>
                <w:sz w:val="20"/>
                <w:szCs w:val="20"/>
                <w:lang w:val="ru-RU"/>
              </w:rPr>
              <w:t>են</w:t>
            </w:r>
            <w:r w:rsidRPr="00123DEE">
              <w:rPr>
                <w:rFonts w:cs="AK Courier"/>
                <w:sz w:val="20"/>
                <w:szCs w:val="20"/>
              </w:rPr>
              <w:t xml:space="preserve"> </w:t>
            </w:r>
            <w:r w:rsidRPr="00123DEE">
              <w:rPr>
                <w:rFonts w:cs="AK Courier"/>
                <w:sz w:val="20"/>
                <w:szCs w:val="20"/>
                <w:lang w:val="ru-RU"/>
              </w:rPr>
              <w:t>համայնքի</w:t>
            </w:r>
            <w:r w:rsidRPr="00123DEE">
              <w:rPr>
                <w:rFonts w:cs="AK Courier"/>
                <w:sz w:val="20"/>
                <w:szCs w:val="20"/>
              </w:rPr>
              <w:t xml:space="preserve"> </w:t>
            </w:r>
            <w:r w:rsidRPr="00123DEE">
              <w:rPr>
                <w:rFonts w:cs="AK Courier"/>
                <w:sz w:val="20"/>
                <w:szCs w:val="20"/>
                <w:lang w:val="ru-RU"/>
              </w:rPr>
              <w:t>գլխավոր</w:t>
            </w:r>
            <w:r w:rsidRPr="00123DEE">
              <w:rPr>
                <w:rFonts w:cs="AK Courier"/>
                <w:sz w:val="20"/>
                <w:szCs w:val="20"/>
              </w:rPr>
              <w:t xml:space="preserve"> </w:t>
            </w:r>
            <w:r w:rsidRPr="00123DEE">
              <w:rPr>
                <w:rFonts w:cs="AK Courier"/>
                <w:sz w:val="20"/>
                <w:szCs w:val="20"/>
                <w:lang w:val="ru-RU"/>
              </w:rPr>
              <w:t>հատակագծի</w:t>
            </w:r>
            <w:r w:rsidRPr="00123DEE">
              <w:rPr>
                <w:rFonts w:cs="AK Courier"/>
                <w:sz w:val="20"/>
                <w:szCs w:val="20"/>
              </w:rPr>
              <w:t xml:space="preserve"> </w:t>
            </w:r>
            <w:r w:rsidRPr="00123DEE">
              <w:rPr>
                <w:rFonts w:cs="AK Courier"/>
                <w:sz w:val="20"/>
                <w:szCs w:val="20"/>
                <w:lang w:val="ru-RU"/>
              </w:rPr>
              <w:t>և</w:t>
            </w:r>
            <w:r w:rsidRPr="00123DEE">
              <w:rPr>
                <w:rFonts w:cs="AK Courier"/>
                <w:sz w:val="20"/>
                <w:szCs w:val="20"/>
              </w:rPr>
              <w:t xml:space="preserve"> </w:t>
            </w:r>
            <w:r w:rsidRPr="00123DEE">
              <w:rPr>
                <w:rFonts w:cs="AK Courier"/>
                <w:sz w:val="20"/>
                <w:szCs w:val="20"/>
                <w:lang w:val="ru-RU"/>
              </w:rPr>
              <w:t>գոտևորման</w:t>
            </w:r>
            <w:r w:rsidRPr="00123DEE">
              <w:rPr>
                <w:rFonts w:cs="AK Courier"/>
                <w:sz w:val="20"/>
                <w:szCs w:val="20"/>
              </w:rPr>
              <w:t xml:space="preserve"> </w:t>
            </w:r>
            <w:r w:rsidRPr="00123DEE">
              <w:rPr>
                <w:rFonts w:cs="AK Courier"/>
                <w:sz w:val="20"/>
                <w:szCs w:val="20"/>
                <w:lang w:val="ru-RU"/>
              </w:rPr>
              <w:t>նախագծի</w:t>
            </w:r>
            <w:r w:rsidRPr="00123DEE">
              <w:rPr>
                <w:rFonts w:cs="AK Courier"/>
                <w:sz w:val="20"/>
                <w:szCs w:val="20"/>
              </w:rPr>
              <w:t xml:space="preserve"> </w:t>
            </w:r>
            <w:r w:rsidRPr="00123DEE">
              <w:rPr>
                <w:rFonts w:cs="AK Courier"/>
                <w:sz w:val="20"/>
                <w:szCs w:val="20"/>
                <w:lang w:val="ru-RU"/>
              </w:rPr>
              <w:t>դրույթներին</w:t>
            </w:r>
            <w:r w:rsidRPr="00123DEE">
              <w:rPr>
                <w:rFonts w:cs="AK Courier"/>
                <w:sz w:val="20"/>
                <w:szCs w:val="20"/>
              </w:rPr>
              <w:t xml:space="preserve"> </w:t>
            </w:r>
            <w:r w:rsidRPr="00123DEE">
              <w:rPr>
                <w:rFonts w:cs="AK Courier"/>
                <w:sz w:val="20"/>
                <w:szCs w:val="20"/>
                <w:lang w:val="ru-RU"/>
              </w:rPr>
              <w:t>համապատասխան</w:t>
            </w:r>
          </w:p>
        </w:tc>
        <w:tc>
          <w:tcPr>
            <w:tcW w:w="560" w:type="pct"/>
          </w:tcPr>
          <w:p w:rsidR="005744BE" w:rsidRDefault="005744BE" w:rsidP="005744BE">
            <w:pPr>
              <w:spacing w:line="240" w:lineRule="auto"/>
              <w:rPr>
                <w:sz w:val="20"/>
                <w:szCs w:val="20"/>
                <w:lang w:val="hy-AM"/>
              </w:rPr>
            </w:pPr>
          </w:p>
          <w:p w:rsidR="005744BE" w:rsidRDefault="005744BE" w:rsidP="005744BE">
            <w:pPr>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377969" w:rsidRDefault="005744BE" w:rsidP="005744BE">
            <w:pPr>
              <w:spacing w:line="240" w:lineRule="auto"/>
              <w:rPr>
                <w:sz w:val="20"/>
                <w:szCs w:val="20"/>
                <w:lang w:val="hy-AM"/>
              </w:rPr>
            </w:pPr>
            <w:r w:rsidRPr="00123DEE">
              <w:rPr>
                <w:sz w:val="20"/>
                <w:szCs w:val="20"/>
                <w:lang w:val="hy-AM"/>
              </w:rPr>
              <w:t>ՃՀԱ կազմում ներառվում են  տեխնիկական պայմանները /</w:t>
            </w:r>
            <w:r w:rsidRPr="00377969">
              <w:rPr>
                <w:sz w:val="20"/>
                <w:szCs w:val="20"/>
                <w:lang w:val="hy-AM"/>
              </w:rPr>
              <w:t xml:space="preserve">ջրամատակարարում, ջրահեռացում, էլեկտրամատակարարում/ </w:t>
            </w:r>
          </w:p>
        </w:tc>
        <w:tc>
          <w:tcPr>
            <w:tcW w:w="560" w:type="pct"/>
          </w:tcPr>
          <w:p w:rsidR="005744BE" w:rsidRDefault="005744BE" w:rsidP="005744BE">
            <w:pPr>
              <w:spacing w:line="240" w:lineRule="auto"/>
              <w:rPr>
                <w:sz w:val="20"/>
                <w:szCs w:val="20"/>
                <w:lang w:val="hy-AM"/>
              </w:rPr>
            </w:pPr>
          </w:p>
          <w:p w:rsidR="005744BE" w:rsidRDefault="005744BE" w:rsidP="005744BE">
            <w:pPr>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315405" w:rsidRDefault="005744BE" w:rsidP="005744BE">
            <w:pPr>
              <w:spacing w:line="240" w:lineRule="auto"/>
              <w:rPr>
                <w:sz w:val="20"/>
                <w:szCs w:val="20"/>
                <w:lang w:val="hy-AM"/>
              </w:rPr>
            </w:pPr>
            <w:r w:rsidRPr="00123DEE">
              <w:rPr>
                <w:sz w:val="20"/>
                <w:szCs w:val="20"/>
                <w:lang w:val="hy-AM"/>
              </w:rPr>
              <w:t xml:space="preserve">ՃՀԱ կազմում </w:t>
            </w:r>
            <w:r>
              <w:rPr>
                <w:sz w:val="20"/>
                <w:szCs w:val="20"/>
                <w:lang w:val="hy-AM"/>
              </w:rPr>
              <w:t xml:space="preserve">տրամադրվում է </w:t>
            </w:r>
            <w:r w:rsidRPr="00377969">
              <w:rPr>
                <w:sz w:val="20"/>
                <w:szCs w:val="20"/>
                <w:lang w:val="hy-AM"/>
              </w:rPr>
              <w:t>հողամասի Մ1:500 սխեմա` հողամասով անցնող</w:t>
            </w:r>
            <w:r>
              <w:rPr>
                <w:sz w:val="20"/>
                <w:szCs w:val="20"/>
                <w:lang w:val="hy-AM"/>
              </w:rPr>
              <w:t xml:space="preserve"> բոլոր, այդ թվում` ստորգետնյա ինժեներական գծերի նշումով /ջրագիծ, կոյուղագիծ, էլեկտրագծիծ, </w:t>
            </w:r>
            <w:r>
              <w:rPr>
                <w:sz w:val="20"/>
                <w:szCs w:val="20"/>
                <w:lang w:val="hy-AM"/>
              </w:rPr>
              <w:lastRenderedPageBreak/>
              <w:t>հեռահաղորդակցության գիծ և այլն/:</w:t>
            </w:r>
          </w:p>
        </w:tc>
        <w:tc>
          <w:tcPr>
            <w:tcW w:w="560" w:type="pct"/>
          </w:tcPr>
          <w:p w:rsidR="005744BE" w:rsidRPr="00A92F61" w:rsidRDefault="005744BE" w:rsidP="005744BE">
            <w:pPr>
              <w:spacing w:line="240" w:lineRule="auto"/>
              <w:rPr>
                <w:sz w:val="20"/>
                <w:szCs w:val="20"/>
              </w:rPr>
            </w:pPr>
            <w:r>
              <w:rPr>
                <w:sz w:val="20"/>
                <w:szCs w:val="20"/>
              </w:rPr>
              <w:lastRenderedPageBreak/>
              <w:t xml:space="preserve">            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315405" w:rsidRDefault="005744BE" w:rsidP="005744BE">
            <w:pPr>
              <w:spacing w:line="240" w:lineRule="auto"/>
              <w:rPr>
                <w:sz w:val="20"/>
                <w:szCs w:val="20"/>
                <w:lang w:val="hy-AM"/>
              </w:rPr>
            </w:pPr>
            <w:r>
              <w:rPr>
                <w:sz w:val="20"/>
                <w:szCs w:val="20"/>
                <w:lang w:val="hy-AM"/>
              </w:rPr>
              <w:lastRenderedPageBreak/>
              <w:t>պահպանվում են ՃՀԱ –ի տրամադրման ՀՀ օրենսդրությամբ սահմանված ժամկետները` ըստ օբյեկտի ռիսկայնության աստիճանի</w:t>
            </w:r>
          </w:p>
        </w:tc>
        <w:tc>
          <w:tcPr>
            <w:tcW w:w="560" w:type="pct"/>
          </w:tcPr>
          <w:p w:rsidR="005744BE" w:rsidRDefault="005744BE" w:rsidP="005744BE">
            <w:pPr>
              <w:spacing w:line="240" w:lineRule="auto"/>
              <w:rPr>
                <w:sz w:val="20"/>
                <w:szCs w:val="20"/>
              </w:rPr>
            </w:pPr>
          </w:p>
          <w:p w:rsidR="005744BE" w:rsidRDefault="005744BE" w:rsidP="005744BE">
            <w:pPr>
              <w:rPr>
                <w:sz w:val="20"/>
                <w:szCs w:val="20"/>
              </w:rPr>
            </w:pPr>
          </w:p>
          <w:p w:rsidR="005744BE" w:rsidRPr="00A92F61" w:rsidRDefault="005744BE" w:rsidP="005744BE">
            <w:pPr>
              <w:jc w:val="center"/>
              <w:rPr>
                <w:sz w:val="20"/>
                <w:szCs w:val="20"/>
              </w:rPr>
            </w:pPr>
            <w:r>
              <w:rPr>
                <w:sz w:val="20"/>
                <w:szCs w:val="20"/>
              </w:rPr>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827936" w:rsidRDefault="005744BE" w:rsidP="005744BE">
            <w:pPr>
              <w:spacing w:line="240" w:lineRule="auto"/>
              <w:rPr>
                <w:sz w:val="20"/>
                <w:szCs w:val="20"/>
              </w:rPr>
            </w:pPr>
            <w:r>
              <w:rPr>
                <w:sz w:val="20"/>
                <w:szCs w:val="20"/>
              </w:rPr>
              <w:t>ՃՀԱ-ում հստակ նշված են հաշմանդաների համար կառույցի հարմարեցված լինելու վերաբերյալ պահանջները</w:t>
            </w:r>
          </w:p>
        </w:tc>
        <w:tc>
          <w:tcPr>
            <w:tcW w:w="560" w:type="pct"/>
          </w:tcPr>
          <w:p w:rsidR="005744BE" w:rsidRDefault="005744BE" w:rsidP="005744BE">
            <w:pPr>
              <w:spacing w:line="240" w:lineRule="auto"/>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315405" w:rsidTr="005744BE">
        <w:tc>
          <w:tcPr>
            <w:tcW w:w="970" w:type="pct"/>
          </w:tcPr>
          <w:p w:rsidR="005744BE" w:rsidRPr="00827936" w:rsidRDefault="005744BE" w:rsidP="005744BE">
            <w:pPr>
              <w:spacing w:line="240" w:lineRule="auto"/>
              <w:rPr>
                <w:sz w:val="20"/>
                <w:szCs w:val="20"/>
              </w:rPr>
            </w:pPr>
            <w:r>
              <w:rPr>
                <w:sz w:val="20"/>
                <w:szCs w:val="20"/>
              </w:rPr>
              <w:t xml:space="preserve">ՃՀԱ-ում նշված է օբյեկտի ռիսկայնության աստիճանը /կատեգորիան/ և դրան համապատասխան պահանջվող փորձաքննության /կան հեղինակի երաշխավորագրի/ անհրաժեշտության պահանջը </w:t>
            </w:r>
          </w:p>
        </w:tc>
        <w:tc>
          <w:tcPr>
            <w:tcW w:w="560" w:type="pct"/>
          </w:tcPr>
          <w:p w:rsidR="005744BE" w:rsidRDefault="005744BE" w:rsidP="005744BE">
            <w:pPr>
              <w:spacing w:line="240" w:lineRule="auto"/>
              <w:rPr>
                <w:sz w:val="20"/>
                <w:szCs w:val="20"/>
                <w:lang w:val="hy-AM"/>
              </w:rPr>
            </w:pPr>
          </w:p>
          <w:p w:rsidR="005744BE" w:rsidRPr="00A92F61" w:rsidRDefault="005744BE" w:rsidP="005744BE">
            <w:pPr>
              <w:rPr>
                <w:sz w:val="20"/>
                <w:szCs w:val="20"/>
                <w:lang w:val="hy-AM"/>
              </w:rPr>
            </w:pPr>
          </w:p>
          <w:p w:rsidR="005744BE" w:rsidRDefault="005744BE" w:rsidP="005744BE">
            <w:pPr>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315405" w:rsidRDefault="005744BE" w:rsidP="005744BE">
            <w:pPr>
              <w:spacing w:line="240" w:lineRule="auto"/>
              <w:rPr>
                <w:sz w:val="20"/>
                <w:szCs w:val="20"/>
                <w:lang w:val="hy-AM"/>
              </w:rPr>
            </w:pPr>
          </w:p>
        </w:tc>
        <w:tc>
          <w:tcPr>
            <w:tcW w:w="597" w:type="pct"/>
          </w:tcPr>
          <w:p w:rsidR="005744BE" w:rsidRPr="00315405" w:rsidRDefault="005744BE" w:rsidP="005744BE">
            <w:pPr>
              <w:spacing w:line="240" w:lineRule="auto"/>
              <w:rPr>
                <w:sz w:val="20"/>
                <w:szCs w:val="20"/>
                <w:lang w:val="hy-AM"/>
              </w:rPr>
            </w:pPr>
          </w:p>
        </w:tc>
        <w:tc>
          <w:tcPr>
            <w:tcW w:w="596" w:type="pct"/>
          </w:tcPr>
          <w:p w:rsidR="005744BE" w:rsidRPr="00315405" w:rsidRDefault="005744BE" w:rsidP="005744BE">
            <w:pPr>
              <w:spacing w:line="240" w:lineRule="auto"/>
              <w:rPr>
                <w:sz w:val="20"/>
                <w:szCs w:val="20"/>
                <w:lang w:val="hy-AM"/>
              </w:rPr>
            </w:pPr>
          </w:p>
        </w:tc>
        <w:tc>
          <w:tcPr>
            <w:tcW w:w="746" w:type="pct"/>
          </w:tcPr>
          <w:p w:rsidR="005744BE" w:rsidRPr="00315405" w:rsidRDefault="005744BE" w:rsidP="005744BE">
            <w:pPr>
              <w:spacing w:line="240" w:lineRule="auto"/>
              <w:rPr>
                <w:sz w:val="20"/>
                <w:szCs w:val="20"/>
                <w:lang w:val="hy-AM"/>
              </w:rPr>
            </w:pPr>
          </w:p>
        </w:tc>
        <w:tc>
          <w:tcPr>
            <w:tcW w:w="858" w:type="pct"/>
          </w:tcPr>
          <w:p w:rsidR="005744BE" w:rsidRPr="00315405" w:rsidRDefault="005744BE" w:rsidP="005744BE">
            <w:pPr>
              <w:spacing w:line="240" w:lineRule="auto"/>
              <w:rPr>
                <w:sz w:val="20"/>
                <w:szCs w:val="20"/>
                <w:lang w:val="hy-AM"/>
              </w:rPr>
            </w:pPr>
          </w:p>
        </w:tc>
      </w:tr>
      <w:tr w:rsidR="005744BE" w:rsidRPr="00B86586" w:rsidTr="005744BE">
        <w:tc>
          <w:tcPr>
            <w:tcW w:w="970" w:type="pct"/>
          </w:tcPr>
          <w:p w:rsidR="005744BE" w:rsidRPr="00B86586" w:rsidRDefault="005744BE" w:rsidP="005744BE">
            <w:pPr>
              <w:spacing w:line="240" w:lineRule="auto"/>
              <w:rPr>
                <w:rFonts w:cs="Sylfaen"/>
                <w:sz w:val="20"/>
                <w:szCs w:val="20"/>
              </w:rPr>
            </w:pPr>
            <w:r w:rsidRPr="00B86586">
              <w:rPr>
                <w:rFonts w:cs="Sylfaen"/>
                <w:sz w:val="20"/>
                <w:szCs w:val="20"/>
              </w:rPr>
              <w:t xml:space="preserve">Պահպանվում </w:t>
            </w:r>
            <w:r>
              <w:rPr>
                <w:rFonts w:cs="Sylfaen"/>
                <w:sz w:val="20"/>
                <w:szCs w:val="20"/>
              </w:rPr>
              <w:t>է քաղաքաշինական գործունեության հատւկ կարգավորման գոտիներում ՀՀ կառավարության սահմանած կարգը</w:t>
            </w:r>
          </w:p>
        </w:tc>
        <w:tc>
          <w:tcPr>
            <w:tcW w:w="560" w:type="pct"/>
          </w:tcPr>
          <w:p w:rsidR="005744BE" w:rsidRDefault="005744BE" w:rsidP="005744BE">
            <w:pPr>
              <w:spacing w:line="240" w:lineRule="auto"/>
              <w:rPr>
                <w:sz w:val="20"/>
                <w:szCs w:val="20"/>
                <w:lang w:val="hy-AM"/>
              </w:rPr>
            </w:pPr>
          </w:p>
          <w:p w:rsidR="005744BE" w:rsidRDefault="005744BE" w:rsidP="005744BE">
            <w:pPr>
              <w:rPr>
                <w:sz w:val="20"/>
                <w:szCs w:val="20"/>
                <w:lang w:val="hy-AM"/>
              </w:rPr>
            </w:pPr>
          </w:p>
          <w:p w:rsidR="005744BE" w:rsidRPr="00A92F61" w:rsidRDefault="005744BE" w:rsidP="005744BE">
            <w:pPr>
              <w:jc w:val="center"/>
              <w:rPr>
                <w:sz w:val="20"/>
                <w:szCs w:val="20"/>
              </w:rPr>
            </w:pPr>
            <w:r>
              <w:rPr>
                <w:sz w:val="20"/>
                <w:szCs w:val="20"/>
              </w:rPr>
              <w:t>V</w:t>
            </w:r>
          </w:p>
        </w:tc>
        <w:tc>
          <w:tcPr>
            <w:tcW w:w="672" w:type="pct"/>
          </w:tcPr>
          <w:p w:rsidR="005744BE" w:rsidRPr="00B86586" w:rsidRDefault="005744BE" w:rsidP="005744BE">
            <w:pPr>
              <w:spacing w:line="240" w:lineRule="auto"/>
              <w:rPr>
                <w:sz w:val="20"/>
                <w:szCs w:val="20"/>
                <w:lang w:val="hy-AM"/>
              </w:rPr>
            </w:pPr>
          </w:p>
        </w:tc>
        <w:tc>
          <w:tcPr>
            <w:tcW w:w="597" w:type="pct"/>
          </w:tcPr>
          <w:p w:rsidR="005744BE" w:rsidRPr="00B86586" w:rsidRDefault="005744BE" w:rsidP="005744BE">
            <w:pPr>
              <w:spacing w:line="240" w:lineRule="auto"/>
              <w:rPr>
                <w:sz w:val="20"/>
                <w:szCs w:val="20"/>
                <w:lang w:val="hy-AM"/>
              </w:rPr>
            </w:pPr>
          </w:p>
        </w:tc>
        <w:tc>
          <w:tcPr>
            <w:tcW w:w="596" w:type="pct"/>
          </w:tcPr>
          <w:p w:rsidR="005744BE" w:rsidRPr="00B86586" w:rsidRDefault="005744BE" w:rsidP="005744BE">
            <w:pPr>
              <w:spacing w:line="240" w:lineRule="auto"/>
              <w:rPr>
                <w:sz w:val="20"/>
                <w:szCs w:val="20"/>
                <w:lang w:val="hy-AM"/>
              </w:rPr>
            </w:pPr>
          </w:p>
        </w:tc>
        <w:tc>
          <w:tcPr>
            <w:tcW w:w="746" w:type="pct"/>
          </w:tcPr>
          <w:p w:rsidR="005744BE" w:rsidRPr="00B86586" w:rsidRDefault="005744BE" w:rsidP="005744BE">
            <w:pPr>
              <w:spacing w:line="240" w:lineRule="auto"/>
              <w:rPr>
                <w:sz w:val="20"/>
                <w:szCs w:val="20"/>
                <w:lang w:val="hy-AM"/>
              </w:rPr>
            </w:pPr>
          </w:p>
        </w:tc>
        <w:tc>
          <w:tcPr>
            <w:tcW w:w="858" w:type="pct"/>
          </w:tcPr>
          <w:p w:rsidR="005744BE" w:rsidRPr="00B86586" w:rsidRDefault="005744BE" w:rsidP="005744BE">
            <w:pPr>
              <w:spacing w:line="240" w:lineRule="auto"/>
              <w:rPr>
                <w:sz w:val="20"/>
                <w:szCs w:val="20"/>
                <w:lang w:val="hy-AM"/>
              </w:rPr>
            </w:pPr>
          </w:p>
        </w:tc>
      </w:tr>
    </w:tbl>
    <w:p w:rsidR="005744BE" w:rsidRPr="00123DEE" w:rsidRDefault="005744BE" w:rsidP="005744BE">
      <w:pPr>
        <w:spacing w:line="240" w:lineRule="auto"/>
        <w:rPr>
          <w:rFonts w:cs="Sylfaen"/>
          <w:sz w:val="20"/>
          <w:szCs w:val="20"/>
          <w:lang w:val="hy-AM"/>
        </w:rPr>
      </w:pPr>
    </w:p>
    <w:p w:rsidR="005744BE" w:rsidRPr="00260D4F" w:rsidRDefault="005744BE" w:rsidP="00CD6FB0">
      <w:pPr>
        <w:pStyle w:val="NormalWeb"/>
        <w:numPr>
          <w:ilvl w:val="0"/>
          <w:numId w:val="7"/>
        </w:numPr>
        <w:spacing w:before="0" w:beforeAutospacing="0" w:after="0" w:afterAutospacing="0"/>
        <w:rPr>
          <w:rFonts w:ascii="GHEA Grapalat" w:hAnsi="GHEA Grapalat"/>
          <w:sz w:val="20"/>
          <w:szCs w:val="20"/>
          <w:lang w:val="hy-AM"/>
        </w:rPr>
      </w:pPr>
      <w:r w:rsidRPr="00A76812">
        <w:rPr>
          <w:rFonts w:ascii="GHEA Grapalat" w:hAnsi="GHEA Grapalat" w:cs="AK Courier"/>
          <w:sz w:val="20"/>
          <w:szCs w:val="20"/>
          <w:lang w:val="hy-AM"/>
        </w:rPr>
        <w:lastRenderedPageBreak/>
        <w:t>Գործառույթը`</w:t>
      </w:r>
      <w:r w:rsidRPr="00951B71">
        <w:rPr>
          <w:rFonts w:ascii="GHEA Grapalat" w:hAnsi="GHEA Grapalat" w:cs="AK Courier"/>
          <w:sz w:val="20"/>
          <w:szCs w:val="20"/>
          <w:lang w:val="hy-AM"/>
        </w:rPr>
        <w:t xml:space="preserve"> </w:t>
      </w:r>
      <w:r w:rsidRPr="00260D4F">
        <w:rPr>
          <w:rFonts w:ascii="GHEA Grapalat" w:hAnsi="GHEA Grapalat" w:cs="AK Courier"/>
          <w:sz w:val="20"/>
          <w:szCs w:val="20"/>
          <w:lang w:val="hy-AM"/>
        </w:rPr>
        <w:t>ՏԻՄ ՀՀ օրենք, 37-րդ հոդված, կետ 4.</w:t>
      </w:r>
      <w:r w:rsidRPr="00260D4F">
        <w:rPr>
          <w:rFonts w:ascii="GHEA Grapalat" w:hAnsi="GHEA Grapalat"/>
          <w:sz w:val="20"/>
          <w:szCs w:val="20"/>
          <w:lang w:val="hy-AM"/>
        </w:rPr>
        <w:t xml:space="preserve">սահմանված դեպքերում և կարգով համայնքի բնակչությանն իրազեկում է միջավայրի ծրագրվող քաղաքաշինական փոփոխությունների մասին: </w:t>
      </w:r>
    </w:p>
    <w:p w:rsidR="005744BE" w:rsidRPr="00260D4F"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260D4F">
        <w:rPr>
          <w:rFonts w:cs="AK Courier"/>
          <w:sz w:val="20"/>
          <w:szCs w:val="20"/>
          <w:lang w:val="hy-AM"/>
        </w:rPr>
        <w:t>Գործառույթի իրականացման օրենսդրական հիմքը`&lt;&lt;Քաղաքաշինության մասին&gt;&gt; ՀՀ օրենք, ՀՀ կառավարության 1998</w:t>
      </w:r>
      <w:r w:rsidRPr="006C06C2">
        <w:rPr>
          <w:rFonts w:cs="AK Courier"/>
          <w:sz w:val="20"/>
          <w:szCs w:val="20"/>
          <w:lang w:val="hy-AM"/>
        </w:rPr>
        <w:t xml:space="preserve"> թվականի դեկտեմբերի 21-ի</w:t>
      </w:r>
      <w:r w:rsidRPr="00260D4F">
        <w:rPr>
          <w:rFonts w:cs="AK Courier"/>
          <w:sz w:val="20"/>
          <w:szCs w:val="20"/>
          <w:lang w:val="hy-AM"/>
        </w:rPr>
        <w:t xml:space="preserve"> N</w:t>
      </w:r>
      <w:r w:rsidRPr="006C06C2">
        <w:rPr>
          <w:rFonts w:cs="AK Courier"/>
          <w:sz w:val="20"/>
          <w:szCs w:val="20"/>
          <w:lang w:val="hy-AM"/>
        </w:rPr>
        <w:t xml:space="preserve"> </w:t>
      </w:r>
      <w:r w:rsidRPr="00260D4F">
        <w:rPr>
          <w:rFonts w:cs="AK Courier"/>
          <w:sz w:val="20"/>
          <w:szCs w:val="20"/>
          <w:lang w:val="hy-AM"/>
        </w:rPr>
        <w:t xml:space="preserve">812 և ՀՀ կառավարության 1998 </w:t>
      </w:r>
      <w:r w:rsidRPr="006C06C2">
        <w:rPr>
          <w:rFonts w:cs="AK Courier"/>
          <w:sz w:val="20"/>
          <w:szCs w:val="20"/>
          <w:lang w:val="hy-AM"/>
        </w:rPr>
        <w:t>թվականի հոկտեմբերի 28-ի</w:t>
      </w:r>
      <w:r w:rsidRPr="00260D4F">
        <w:rPr>
          <w:rFonts w:cs="AK Courier"/>
          <w:sz w:val="20"/>
          <w:szCs w:val="20"/>
          <w:lang w:val="hy-AM"/>
        </w:rPr>
        <w:t xml:space="preserve"> N660 որոշումներ:</w:t>
      </w:r>
    </w:p>
    <w:p w:rsidR="005744BE" w:rsidRPr="00532616" w:rsidRDefault="005744BE" w:rsidP="005744BE">
      <w:pPr>
        <w:spacing w:line="240" w:lineRule="auto"/>
        <w:ind w:firstLine="375"/>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2"/>
        <w:gridCol w:w="1565"/>
        <w:gridCol w:w="1879"/>
        <w:gridCol w:w="1669"/>
        <w:gridCol w:w="1666"/>
        <w:gridCol w:w="2088"/>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51B71" w:rsidTr="005744BE">
        <w:tc>
          <w:tcPr>
            <w:tcW w:w="970" w:type="pct"/>
          </w:tcPr>
          <w:p w:rsidR="005744BE" w:rsidRDefault="005744BE" w:rsidP="005744BE">
            <w:pPr>
              <w:spacing w:line="240" w:lineRule="auto"/>
              <w:rPr>
                <w:sz w:val="20"/>
                <w:szCs w:val="20"/>
              </w:rPr>
            </w:pPr>
            <w:r w:rsidRPr="007D5659">
              <w:rPr>
                <w:sz w:val="20"/>
                <w:szCs w:val="20"/>
              </w:rPr>
              <w:t>կենսագործունեության միջավայրի ծրագրվող փոփոխություններ</w:t>
            </w:r>
            <w:r>
              <w:rPr>
                <w:sz w:val="20"/>
                <w:szCs w:val="20"/>
              </w:rPr>
              <w:t>ը և</w:t>
            </w:r>
            <w:r w:rsidRPr="007D5659">
              <w:rPr>
                <w:sz w:val="20"/>
                <w:szCs w:val="20"/>
              </w:rPr>
              <w:t xml:space="preserve"> հրապարակված քաղաքաշինական ծրագրեր</w:t>
            </w:r>
            <w:r>
              <w:rPr>
                <w:sz w:val="20"/>
                <w:szCs w:val="20"/>
              </w:rPr>
              <w:t>ը</w:t>
            </w:r>
            <w:r w:rsidRPr="007D5659">
              <w:rPr>
                <w:sz w:val="20"/>
                <w:szCs w:val="20"/>
              </w:rPr>
              <w:t xml:space="preserve"> ու նախագծեր</w:t>
            </w:r>
            <w:r>
              <w:rPr>
                <w:sz w:val="20"/>
                <w:szCs w:val="20"/>
              </w:rPr>
              <w:t>ը</w:t>
            </w:r>
            <w:r w:rsidRPr="007D5659">
              <w:rPr>
                <w:sz w:val="20"/>
                <w:szCs w:val="20"/>
              </w:rPr>
              <w:t xml:space="preserve"> քննարկ</w:t>
            </w:r>
            <w:r>
              <w:rPr>
                <w:sz w:val="20"/>
                <w:szCs w:val="20"/>
              </w:rPr>
              <w:t xml:space="preserve">վում են </w:t>
            </w:r>
            <w:r w:rsidRPr="007D5659">
              <w:rPr>
                <w:sz w:val="20"/>
                <w:szCs w:val="20"/>
              </w:rPr>
              <w:t>և որոշումների ընդունման</w:t>
            </w:r>
            <w:r>
              <w:rPr>
                <w:sz w:val="20"/>
                <w:szCs w:val="20"/>
              </w:rPr>
              <w:t>ը</w:t>
            </w:r>
            <w:r w:rsidRPr="007D5659">
              <w:rPr>
                <w:sz w:val="20"/>
                <w:szCs w:val="20"/>
              </w:rPr>
              <w:t xml:space="preserve"> </w:t>
            </w:r>
            <w:r>
              <w:rPr>
                <w:sz w:val="20"/>
                <w:szCs w:val="20"/>
              </w:rPr>
              <w:t xml:space="preserve">մասնակցում են </w:t>
            </w:r>
            <w:r w:rsidRPr="007D5659">
              <w:rPr>
                <w:sz w:val="20"/>
                <w:szCs w:val="20"/>
              </w:rPr>
              <w:t>հասարակայնության ներկայացուցիչներ</w:t>
            </w:r>
            <w:r>
              <w:rPr>
                <w:sz w:val="20"/>
                <w:szCs w:val="20"/>
              </w:rPr>
              <w:t>ը</w:t>
            </w:r>
            <w:r w:rsidRPr="007D5659">
              <w:rPr>
                <w:sz w:val="20"/>
                <w:szCs w:val="20"/>
              </w:rPr>
              <w:t xml:space="preserve"> </w:t>
            </w:r>
            <w:r>
              <w:rPr>
                <w:sz w:val="20"/>
                <w:szCs w:val="20"/>
              </w:rPr>
              <w:t>(համաձայնությամբ)</w:t>
            </w:r>
          </w:p>
          <w:p w:rsidR="005744BE" w:rsidRPr="00FA36C9" w:rsidRDefault="005744BE" w:rsidP="005744BE">
            <w:pPr>
              <w:spacing w:line="240" w:lineRule="auto"/>
              <w:rPr>
                <w:sz w:val="20"/>
                <w:szCs w:val="20"/>
              </w:rPr>
            </w:pPr>
          </w:p>
        </w:tc>
        <w:tc>
          <w:tcPr>
            <w:tcW w:w="560" w:type="pct"/>
          </w:tcPr>
          <w:p w:rsidR="005744BE" w:rsidRDefault="005744BE" w:rsidP="005744BE">
            <w:pPr>
              <w:spacing w:line="240" w:lineRule="auto"/>
              <w:jc w:val="center"/>
              <w:rPr>
                <w:b/>
                <w:sz w:val="20"/>
                <w:szCs w:val="20"/>
              </w:rPr>
            </w:pPr>
          </w:p>
          <w:p w:rsidR="005744BE" w:rsidRPr="00124B3B" w:rsidRDefault="005744BE" w:rsidP="005744BE">
            <w:pPr>
              <w:rPr>
                <w:sz w:val="20"/>
                <w:szCs w:val="20"/>
              </w:rPr>
            </w:pPr>
          </w:p>
          <w:p w:rsidR="005744BE" w:rsidRDefault="005744BE" w:rsidP="005744BE">
            <w:pPr>
              <w:rPr>
                <w:sz w:val="20"/>
                <w:szCs w:val="20"/>
              </w:rPr>
            </w:pPr>
          </w:p>
          <w:p w:rsidR="005744BE" w:rsidRPr="00124B3B" w:rsidRDefault="005744BE" w:rsidP="005744BE">
            <w:pPr>
              <w:jc w:val="center"/>
              <w:rPr>
                <w:sz w:val="20"/>
                <w:szCs w:val="20"/>
              </w:rPr>
            </w:pPr>
            <w:r>
              <w:rPr>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58088F" w:rsidRDefault="005744BE" w:rsidP="005744BE">
            <w:pPr>
              <w:pStyle w:val="NormalWeb"/>
              <w:spacing w:before="0" w:beforeAutospacing="0" w:after="0" w:afterAutospacing="0"/>
              <w:ind w:firstLine="2"/>
              <w:rPr>
                <w:rFonts w:ascii="GHEA Grapalat" w:hAnsi="GHEA Grapalat"/>
                <w:sz w:val="20"/>
                <w:szCs w:val="20"/>
              </w:rPr>
            </w:pPr>
            <w:r w:rsidRPr="007D5659">
              <w:rPr>
                <w:rFonts w:ascii="GHEA Grapalat" w:hAnsi="GHEA Grapalat"/>
                <w:sz w:val="20"/>
                <w:szCs w:val="20"/>
              </w:rPr>
              <w:t>իրազեկ</w:t>
            </w:r>
            <w:r>
              <w:rPr>
                <w:rFonts w:ascii="GHEA Grapalat" w:hAnsi="GHEA Grapalat"/>
                <w:sz w:val="20"/>
                <w:szCs w:val="20"/>
              </w:rPr>
              <w:t>ու</w:t>
            </w:r>
            <w:r w:rsidRPr="007D5659">
              <w:rPr>
                <w:rFonts w:ascii="GHEA Grapalat" w:hAnsi="GHEA Grapalat"/>
                <w:sz w:val="20"/>
                <w:szCs w:val="20"/>
              </w:rPr>
              <w:t>մ</w:t>
            </w:r>
            <w:r>
              <w:rPr>
                <w:rFonts w:ascii="GHEA Grapalat" w:hAnsi="GHEA Grapalat"/>
                <w:sz w:val="20"/>
                <w:szCs w:val="20"/>
              </w:rPr>
              <w:t>ը իրականացում է՝</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Default="005744BE" w:rsidP="005744BE">
            <w:pPr>
              <w:spacing w:line="240" w:lineRule="auto"/>
              <w:rPr>
                <w:color w:val="000000"/>
                <w:sz w:val="20"/>
                <w:szCs w:val="20"/>
              </w:rPr>
            </w:pPr>
            <w:r>
              <w:rPr>
                <w:i/>
                <w:sz w:val="20"/>
                <w:szCs w:val="20"/>
              </w:rPr>
              <w:t>1</w:t>
            </w:r>
            <w:r w:rsidRPr="0058088F">
              <w:rPr>
                <w:i/>
                <w:sz w:val="20"/>
                <w:szCs w:val="20"/>
              </w:rPr>
              <w:t xml:space="preserve">) </w:t>
            </w:r>
            <w:proofErr w:type="gramStart"/>
            <w:r w:rsidRPr="0058088F">
              <w:rPr>
                <w:i/>
                <w:sz w:val="20"/>
                <w:szCs w:val="20"/>
              </w:rPr>
              <w:t>զանգվածային</w:t>
            </w:r>
            <w:proofErr w:type="gramEnd"/>
            <w:r w:rsidRPr="0058088F">
              <w:rPr>
                <w:i/>
                <w:sz w:val="20"/>
                <w:szCs w:val="20"/>
              </w:rPr>
              <w:t xml:space="preserve"> լրատվության (այդ թվում` էլեկտրոնային) միջոցներով (տեղական և հանրապետական ռադիո, հեռուստատեսություն, </w:t>
            </w:r>
            <w:r w:rsidRPr="0058088F">
              <w:rPr>
                <w:i/>
                <w:sz w:val="20"/>
                <w:szCs w:val="20"/>
              </w:rPr>
              <w:lastRenderedPageBreak/>
              <w:t>լրագիր).</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58088F" w:rsidRDefault="005744BE" w:rsidP="005744BE">
            <w:pPr>
              <w:spacing w:line="240" w:lineRule="auto"/>
              <w:ind w:firstLine="2"/>
              <w:rPr>
                <w:i/>
                <w:sz w:val="20"/>
                <w:szCs w:val="20"/>
                <w:lang w:eastAsia="ko-KR"/>
              </w:rPr>
            </w:pPr>
            <w:r>
              <w:rPr>
                <w:i/>
                <w:sz w:val="20"/>
                <w:szCs w:val="20"/>
              </w:rPr>
              <w:lastRenderedPageBreak/>
              <w:t>2</w:t>
            </w:r>
            <w:r w:rsidRPr="0058088F">
              <w:rPr>
                <w:i/>
                <w:sz w:val="20"/>
                <w:szCs w:val="20"/>
              </w:rPr>
              <w:t xml:space="preserve">) </w:t>
            </w:r>
            <w:proofErr w:type="gramStart"/>
            <w:r w:rsidRPr="0058088F">
              <w:rPr>
                <w:i/>
                <w:sz w:val="20"/>
                <w:szCs w:val="20"/>
              </w:rPr>
              <w:t>ծրագրերի</w:t>
            </w:r>
            <w:proofErr w:type="gramEnd"/>
            <w:r w:rsidRPr="0058088F">
              <w:rPr>
                <w:i/>
                <w:sz w:val="20"/>
                <w:szCs w:val="20"/>
              </w:rPr>
              <w:t xml:space="preserve"> և նախագծերի ցուցադրման միջոցառումներով, հրապարակումներով տեղական ինքնակառավարման մարմինների ինտերնետային կայքերում տեղադրմամբ.</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58088F" w:rsidRDefault="005744BE" w:rsidP="005744BE">
            <w:pPr>
              <w:pStyle w:val="NormalWeb"/>
              <w:spacing w:before="0" w:beforeAutospacing="0" w:after="0" w:afterAutospacing="0"/>
              <w:ind w:firstLine="2"/>
              <w:rPr>
                <w:rFonts w:ascii="GHEA Grapalat" w:hAnsi="GHEA Grapalat"/>
                <w:i/>
                <w:sz w:val="20"/>
                <w:szCs w:val="20"/>
              </w:rPr>
            </w:pPr>
            <w:r>
              <w:rPr>
                <w:rFonts w:ascii="GHEA Grapalat" w:hAnsi="GHEA Grapalat"/>
                <w:i/>
                <w:sz w:val="20"/>
                <w:szCs w:val="20"/>
              </w:rPr>
              <w:t>3</w:t>
            </w:r>
            <w:r w:rsidRPr="0058088F">
              <w:rPr>
                <w:rFonts w:ascii="GHEA Grapalat" w:hAnsi="GHEA Grapalat"/>
                <w:i/>
                <w:sz w:val="20"/>
                <w:szCs w:val="20"/>
              </w:rPr>
              <w:t>) հասարակական քննարկումներով</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7D5659" w:rsidRDefault="005744BE" w:rsidP="005744BE">
            <w:pPr>
              <w:spacing w:line="240" w:lineRule="auto"/>
              <w:ind w:firstLine="252"/>
              <w:rPr>
                <w:sz w:val="20"/>
                <w:szCs w:val="20"/>
              </w:rPr>
            </w:pPr>
            <w:r>
              <w:rPr>
                <w:rFonts w:cs="Sylfaen"/>
                <w:sz w:val="20"/>
                <w:szCs w:val="20"/>
              </w:rPr>
              <w:t xml:space="preserve">Պահպանվում է </w:t>
            </w:r>
            <w:r>
              <w:rPr>
                <w:sz w:val="20"/>
                <w:szCs w:val="20"/>
              </w:rPr>
              <w:t>հ</w:t>
            </w:r>
            <w:r w:rsidRPr="00BB3F9E">
              <w:rPr>
                <w:sz w:val="20"/>
                <w:szCs w:val="20"/>
              </w:rPr>
              <w:t>ամայնքի ղեկավարի</w:t>
            </w:r>
            <w:r w:rsidRPr="00CA14B1">
              <w:rPr>
                <w:color w:val="0000FF"/>
                <w:sz w:val="20"/>
                <w:szCs w:val="20"/>
              </w:rPr>
              <w:t xml:space="preserve"> </w:t>
            </w:r>
            <w:r w:rsidRPr="00AD1006">
              <w:rPr>
                <w:rFonts w:cs="Sylfaen"/>
                <w:sz w:val="20"/>
                <w:szCs w:val="20"/>
              </w:rPr>
              <w:t>համաձայնեցմանը ներկայացված քաղաքաշինական ծրագրերին և նախագծերին հասարակայնությանը իրա</w:t>
            </w:r>
            <w:r>
              <w:rPr>
                <w:rFonts w:cs="Sylfaen"/>
                <w:sz w:val="20"/>
                <w:szCs w:val="20"/>
              </w:rPr>
              <w:t xml:space="preserve">զեկման համար սահմանված 3-օրյա ժամկետը, </w:t>
            </w:r>
            <w:r w:rsidRPr="00AD1006">
              <w:rPr>
                <w:rFonts w:cs="Sylfaen"/>
                <w:sz w:val="20"/>
                <w:szCs w:val="20"/>
              </w:rPr>
              <w:t>նշ</w:t>
            </w:r>
            <w:r>
              <w:rPr>
                <w:rFonts w:cs="Sylfaen"/>
                <w:sz w:val="20"/>
                <w:szCs w:val="20"/>
              </w:rPr>
              <w:t>վում են</w:t>
            </w:r>
            <w:r w:rsidRPr="00AD1006">
              <w:rPr>
                <w:rFonts w:cs="Sylfaen"/>
                <w:sz w:val="20"/>
                <w:szCs w:val="20"/>
              </w:rPr>
              <w:t xml:space="preserve"> դրանց </w:t>
            </w:r>
            <w:r w:rsidRPr="00AD1006">
              <w:rPr>
                <w:color w:val="000000"/>
                <w:sz w:val="20"/>
                <w:szCs w:val="20"/>
                <w:shd w:val="clear" w:color="auto" w:fill="FFFFFF"/>
              </w:rPr>
              <w:t>ծանոթանալու պայմանները` հրապարակման, ցուցադրման և հասարակական քննարկման տեղն ու ժամանակը</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Default="005744BE" w:rsidP="005744BE">
            <w:pPr>
              <w:pStyle w:val="NormalWeb"/>
              <w:spacing w:before="0" w:beforeAutospacing="0" w:after="0" w:afterAutospacing="0"/>
              <w:ind w:right="-84" w:firstLine="2"/>
              <w:rPr>
                <w:rFonts w:ascii="GHEA Grapalat" w:hAnsi="GHEA Grapalat"/>
                <w:color w:val="000000"/>
                <w:sz w:val="20"/>
                <w:szCs w:val="20"/>
              </w:rPr>
            </w:pPr>
            <w:r>
              <w:rPr>
                <w:rFonts w:ascii="GHEA Grapalat" w:hAnsi="GHEA Grapalat"/>
                <w:color w:val="000000"/>
                <w:sz w:val="20"/>
                <w:szCs w:val="20"/>
              </w:rPr>
              <w:t>բնակչությունը իրազեկված է`</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17415E" w:rsidRDefault="005744BE" w:rsidP="005744BE">
            <w:pPr>
              <w:pStyle w:val="NormalWeb"/>
              <w:spacing w:before="0" w:beforeAutospacing="0" w:after="0" w:afterAutospacing="0"/>
              <w:ind w:right="-84" w:firstLine="2"/>
              <w:rPr>
                <w:rFonts w:ascii="GHEA Grapalat" w:hAnsi="GHEA Grapalat"/>
                <w:sz w:val="20"/>
                <w:szCs w:val="20"/>
              </w:rPr>
            </w:pPr>
            <w:r>
              <w:rPr>
                <w:rFonts w:ascii="GHEA Grapalat" w:hAnsi="GHEA Grapalat"/>
                <w:sz w:val="20"/>
                <w:szCs w:val="20"/>
              </w:rPr>
              <w:t>ՀՀ</w:t>
            </w:r>
            <w:r w:rsidRPr="00F30F19">
              <w:rPr>
                <w:rFonts w:ascii="GHEA Grapalat" w:hAnsi="GHEA Grapalat"/>
                <w:sz w:val="20"/>
                <w:szCs w:val="20"/>
              </w:rPr>
              <w:t xml:space="preserve"> </w:t>
            </w:r>
            <w:r>
              <w:rPr>
                <w:rFonts w:ascii="GHEA Grapalat" w:hAnsi="GHEA Grapalat"/>
                <w:sz w:val="20"/>
                <w:szCs w:val="20"/>
              </w:rPr>
              <w:t>օրենսդրությամբ</w:t>
            </w:r>
            <w:r w:rsidRPr="00F30F19">
              <w:rPr>
                <w:rFonts w:ascii="GHEA Grapalat" w:hAnsi="GHEA Grapalat"/>
                <w:sz w:val="20"/>
                <w:szCs w:val="20"/>
              </w:rPr>
              <w:t xml:space="preserve"> </w:t>
            </w:r>
            <w:r w:rsidRPr="003344FD">
              <w:rPr>
                <w:rFonts w:ascii="GHEA Grapalat" w:hAnsi="GHEA Grapalat"/>
                <w:color w:val="000000"/>
                <w:sz w:val="20"/>
                <w:szCs w:val="20"/>
              </w:rPr>
              <w:t xml:space="preserve">սահմանված կարգով </w:t>
            </w:r>
            <w:r w:rsidRPr="003344FD">
              <w:rPr>
                <w:rFonts w:ascii="GHEA Grapalat" w:hAnsi="GHEA Grapalat"/>
                <w:color w:val="000000"/>
                <w:sz w:val="20"/>
                <w:szCs w:val="20"/>
              </w:rPr>
              <w:lastRenderedPageBreak/>
              <w:t>փորձաքննության դրական եզրակացություն ստացած</w:t>
            </w:r>
            <w:r>
              <w:rPr>
                <w:rFonts w:ascii="GHEA Grapalat" w:hAnsi="GHEA Grapalat"/>
                <w:color w:val="000000"/>
                <w:sz w:val="20"/>
                <w:szCs w:val="20"/>
              </w:rPr>
              <w:t xml:space="preserve"> և հաստատված </w:t>
            </w:r>
            <w:r w:rsidRPr="003344FD">
              <w:rPr>
                <w:rFonts w:ascii="GHEA Grapalat" w:hAnsi="GHEA Grapalat"/>
                <w:color w:val="000000"/>
                <w:sz w:val="20"/>
                <w:szCs w:val="20"/>
              </w:rPr>
              <w:t xml:space="preserve">գոտևորման նախագծերի </w:t>
            </w:r>
            <w:r>
              <w:rPr>
                <w:rFonts w:ascii="GHEA Grapalat" w:hAnsi="GHEA Grapalat"/>
                <w:color w:val="000000"/>
                <w:sz w:val="20"/>
                <w:szCs w:val="20"/>
              </w:rPr>
              <w:t>վերաբերյալ</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17415E" w:rsidRDefault="005744BE" w:rsidP="005744BE">
            <w:pPr>
              <w:pStyle w:val="NormalWeb"/>
              <w:spacing w:before="0" w:beforeAutospacing="0" w:after="0" w:afterAutospacing="0"/>
              <w:rPr>
                <w:rFonts w:ascii="GHEA Grapalat" w:hAnsi="GHEA Grapalat"/>
                <w:sz w:val="20"/>
                <w:szCs w:val="20"/>
              </w:rPr>
            </w:pPr>
            <w:r>
              <w:rPr>
                <w:rFonts w:ascii="GHEA Grapalat" w:hAnsi="GHEA Grapalat"/>
                <w:sz w:val="20"/>
                <w:szCs w:val="20"/>
              </w:rPr>
              <w:lastRenderedPageBreak/>
              <w:t>ՀՀ</w:t>
            </w:r>
            <w:r w:rsidRPr="00E15951">
              <w:rPr>
                <w:rFonts w:ascii="GHEA Grapalat" w:hAnsi="GHEA Grapalat"/>
                <w:sz w:val="20"/>
                <w:szCs w:val="20"/>
              </w:rPr>
              <w:t xml:space="preserve"> </w:t>
            </w:r>
            <w:r>
              <w:rPr>
                <w:rFonts w:ascii="GHEA Grapalat" w:hAnsi="GHEA Grapalat"/>
                <w:sz w:val="20"/>
                <w:szCs w:val="20"/>
              </w:rPr>
              <w:t>օրենսդրությամբ սահմանված</w:t>
            </w:r>
            <w:r>
              <w:rPr>
                <w:rFonts w:ascii="GHEA Grapalat" w:hAnsi="GHEA Grapalat"/>
                <w:color w:val="000000"/>
                <w:sz w:val="20"/>
                <w:szCs w:val="20"/>
              </w:rPr>
              <w:t xml:space="preserve"> </w:t>
            </w:r>
            <w:r w:rsidRPr="00585E8B">
              <w:rPr>
                <w:rFonts w:ascii="GHEA Grapalat" w:hAnsi="GHEA Grapalat"/>
                <w:color w:val="000000"/>
                <w:sz w:val="20"/>
                <w:szCs w:val="20"/>
              </w:rPr>
              <w:t xml:space="preserve"> IV և V կատեգորիաների</w:t>
            </w:r>
            <w:r>
              <w:rPr>
                <w:rFonts w:ascii="GHEA Grapalat" w:hAnsi="GHEA Grapalat"/>
                <w:color w:val="000000"/>
                <w:sz w:val="20"/>
                <w:szCs w:val="20"/>
              </w:rPr>
              <w:t xml:space="preserve"> </w:t>
            </w:r>
            <w:r w:rsidRPr="00585E8B">
              <w:rPr>
                <w:rFonts w:ascii="GHEA Grapalat" w:hAnsi="GHEA Grapalat"/>
                <w:color w:val="000000"/>
                <w:sz w:val="20"/>
                <w:szCs w:val="20"/>
              </w:rPr>
              <w:t>դասակարգում</w:t>
            </w:r>
            <w:r w:rsidRPr="00923C09">
              <w:rPr>
                <w:rFonts w:ascii="GHEA Grapalat" w:hAnsi="GHEA Grapalat"/>
                <w:color w:val="000000"/>
                <w:sz w:val="20"/>
                <w:szCs w:val="20"/>
              </w:rPr>
              <w:t xml:space="preserve"> </w:t>
            </w:r>
            <w:r w:rsidRPr="00585E8B">
              <w:rPr>
                <w:rFonts w:ascii="GHEA Grapalat" w:hAnsi="GHEA Grapalat"/>
                <w:color w:val="000000"/>
                <w:sz w:val="20"/>
                <w:szCs w:val="20"/>
              </w:rPr>
              <w:t>ունեցող</w:t>
            </w:r>
            <w:r w:rsidRPr="00923C09">
              <w:rPr>
                <w:rFonts w:ascii="GHEA Grapalat" w:hAnsi="GHEA Grapalat"/>
                <w:color w:val="000000"/>
                <w:sz w:val="20"/>
                <w:szCs w:val="20"/>
              </w:rPr>
              <w:t xml:space="preserve"> </w:t>
            </w:r>
            <w:r w:rsidRPr="00585E8B">
              <w:rPr>
                <w:rFonts w:ascii="GHEA Grapalat" w:hAnsi="GHEA Grapalat"/>
                <w:color w:val="000000"/>
                <w:sz w:val="20"/>
                <w:szCs w:val="20"/>
              </w:rPr>
              <w:t>և</w:t>
            </w:r>
            <w:r w:rsidRPr="00923C09">
              <w:rPr>
                <w:rFonts w:ascii="GHEA Grapalat" w:hAnsi="GHEA Grapalat"/>
                <w:color w:val="000000"/>
                <w:sz w:val="20"/>
                <w:szCs w:val="20"/>
              </w:rPr>
              <w:t xml:space="preserve"> </w:t>
            </w:r>
            <w:r w:rsidRPr="00585E8B">
              <w:rPr>
                <w:rFonts w:ascii="GHEA Grapalat" w:hAnsi="GHEA Grapalat"/>
                <w:color w:val="000000"/>
                <w:sz w:val="20"/>
                <w:szCs w:val="20"/>
              </w:rPr>
              <w:t>բնապահպանական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փորձաքննության</w:t>
            </w:r>
            <w:r w:rsidRPr="00923C09">
              <w:rPr>
                <w:rFonts w:ascii="GHEA Grapalat" w:hAnsi="GHEA Grapalat"/>
                <w:color w:val="000000"/>
                <w:sz w:val="20"/>
                <w:szCs w:val="20"/>
              </w:rPr>
              <w:t xml:space="preserve"> </w:t>
            </w:r>
            <w:r w:rsidRPr="00585E8B">
              <w:rPr>
                <w:rFonts w:ascii="GHEA Grapalat" w:hAnsi="GHEA Grapalat"/>
                <w:color w:val="000000"/>
                <w:sz w:val="20"/>
                <w:szCs w:val="20"/>
              </w:rPr>
              <w:t>ենթակա</w:t>
            </w:r>
            <w:r w:rsidRPr="00923C09">
              <w:rPr>
                <w:rFonts w:ascii="GHEA Grapalat" w:hAnsi="GHEA Grapalat"/>
                <w:color w:val="000000"/>
                <w:sz w:val="20"/>
                <w:szCs w:val="20"/>
              </w:rPr>
              <w:t xml:space="preserve"> </w:t>
            </w:r>
            <w:r w:rsidRPr="00585E8B">
              <w:rPr>
                <w:rFonts w:ascii="GHEA Grapalat" w:hAnsi="GHEA Grapalat"/>
                <w:color w:val="000000"/>
                <w:sz w:val="20"/>
                <w:szCs w:val="20"/>
              </w:rPr>
              <w:t>քաղաքաշինական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օբյեկտների</w:t>
            </w:r>
            <w:r w:rsidRPr="00923C09">
              <w:rPr>
                <w:rFonts w:ascii="GHEA Grapalat" w:hAnsi="GHEA Grapalat"/>
                <w:color w:val="000000"/>
                <w:sz w:val="20"/>
                <w:szCs w:val="20"/>
              </w:rPr>
              <w:t xml:space="preserve"> </w:t>
            </w:r>
            <w:r w:rsidRPr="00585E8B">
              <w:rPr>
                <w:rFonts w:ascii="GHEA Grapalat" w:hAnsi="GHEA Grapalat"/>
                <w:color w:val="000000"/>
                <w:sz w:val="20"/>
                <w:szCs w:val="20"/>
              </w:rPr>
              <w:t>ճարտարապետաշինարարական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նախագծերի</w:t>
            </w:r>
            <w:r w:rsidRPr="00923C09">
              <w:rPr>
                <w:rFonts w:ascii="GHEA Grapalat" w:hAnsi="GHEA Grapalat"/>
                <w:color w:val="000000"/>
                <w:sz w:val="20"/>
                <w:szCs w:val="20"/>
              </w:rPr>
              <w:t xml:space="preserve"> </w:t>
            </w:r>
            <w:r>
              <w:rPr>
                <w:rFonts w:ascii="GHEA Grapalat" w:hAnsi="GHEA Grapalat"/>
                <w:color w:val="000000"/>
                <w:sz w:val="20"/>
                <w:szCs w:val="20"/>
              </w:rPr>
              <w:t>վերաբերյալ</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C86002" w:rsidRDefault="005744BE" w:rsidP="005744BE">
            <w:pPr>
              <w:pStyle w:val="NormalWeb"/>
              <w:spacing w:before="0" w:beforeAutospacing="0" w:after="0" w:afterAutospacing="0"/>
              <w:rPr>
                <w:rFonts w:ascii="GHEA Grapalat" w:hAnsi="GHEA Grapalat"/>
                <w:sz w:val="20"/>
                <w:szCs w:val="20"/>
              </w:rPr>
            </w:pPr>
            <w:r w:rsidRPr="00726F2E">
              <w:rPr>
                <w:rFonts w:ascii="GHEA Grapalat" w:hAnsi="GHEA Grapalat"/>
                <w:sz w:val="20"/>
                <w:szCs w:val="20"/>
              </w:rPr>
              <w:t>Ապահովվում</w:t>
            </w:r>
            <w:r w:rsidRPr="009D5FC1">
              <w:rPr>
                <w:rFonts w:ascii="GHEA Grapalat" w:hAnsi="GHEA Grapalat"/>
                <w:sz w:val="20"/>
                <w:szCs w:val="20"/>
              </w:rPr>
              <w:t xml:space="preserve"> </w:t>
            </w:r>
            <w:r w:rsidRPr="00726F2E">
              <w:rPr>
                <w:rFonts w:ascii="GHEA Grapalat" w:hAnsi="GHEA Grapalat"/>
                <w:sz w:val="20"/>
                <w:szCs w:val="20"/>
              </w:rPr>
              <w:t>է</w:t>
            </w:r>
            <w:r w:rsidRPr="009D5FC1">
              <w:rPr>
                <w:rFonts w:ascii="GHEA Grapalat" w:hAnsi="GHEA Grapalat"/>
                <w:sz w:val="20"/>
                <w:szCs w:val="20"/>
              </w:rPr>
              <w:t xml:space="preserve"> </w:t>
            </w:r>
            <w:r w:rsidRPr="00726F2E">
              <w:rPr>
                <w:rFonts w:ascii="GHEA Grapalat" w:hAnsi="GHEA Grapalat"/>
                <w:sz w:val="20"/>
                <w:szCs w:val="20"/>
              </w:rPr>
              <w:t>քաղաքաշինական</w:t>
            </w:r>
            <w:r w:rsidRPr="009D5FC1">
              <w:rPr>
                <w:rFonts w:ascii="GHEA Grapalat" w:hAnsi="GHEA Grapalat"/>
                <w:sz w:val="20"/>
                <w:szCs w:val="20"/>
              </w:rPr>
              <w:t xml:space="preserve"> </w:t>
            </w:r>
            <w:r w:rsidRPr="00726F2E">
              <w:rPr>
                <w:rFonts w:ascii="GHEA Grapalat" w:hAnsi="GHEA Grapalat"/>
                <w:sz w:val="20"/>
                <w:szCs w:val="20"/>
              </w:rPr>
              <w:t>ծրագրերի</w:t>
            </w:r>
            <w:r w:rsidRPr="009D5FC1">
              <w:rPr>
                <w:rFonts w:ascii="GHEA Grapalat" w:hAnsi="GHEA Grapalat"/>
                <w:sz w:val="20"/>
                <w:szCs w:val="20"/>
              </w:rPr>
              <w:t xml:space="preserve"> </w:t>
            </w:r>
            <w:r w:rsidRPr="00726F2E">
              <w:rPr>
                <w:rFonts w:ascii="GHEA Grapalat" w:hAnsi="GHEA Grapalat"/>
                <w:sz w:val="20"/>
                <w:szCs w:val="20"/>
              </w:rPr>
              <w:t>ու</w:t>
            </w:r>
            <w:r w:rsidRPr="009D5FC1">
              <w:rPr>
                <w:rFonts w:ascii="GHEA Grapalat" w:hAnsi="GHEA Grapalat"/>
                <w:sz w:val="20"/>
                <w:szCs w:val="20"/>
              </w:rPr>
              <w:t xml:space="preserve"> </w:t>
            </w:r>
            <w:r w:rsidRPr="00726F2E">
              <w:rPr>
                <w:rFonts w:ascii="GHEA Grapalat" w:hAnsi="GHEA Grapalat"/>
                <w:sz w:val="20"/>
                <w:szCs w:val="20"/>
              </w:rPr>
              <w:t>նախագծերի</w:t>
            </w:r>
            <w:r w:rsidRPr="009D5FC1">
              <w:rPr>
                <w:rFonts w:ascii="GHEA Grapalat" w:hAnsi="GHEA Grapalat"/>
                <w:sz w:val="20"/>
                <w:szCs w:val="20"/>
              </w:rPr>
              <w:t xml:space="preserve"> </w:t>
            </w:r>
            <w:r w:rsidRPr="00726F2E">
              <w:rPr>
                <w:rFonts w:ascii="GHEA Grapalat" w:hAnsi="GHEA Grapalat"/>
                <w:sz w:val="20"/>
                <w:szCs w:val="20"/>
              </w:rPr>
              <w:t>հրապարակման</w:t>
            </w:r>
            <w:r w:rsidRPr="009D5FC1">
              <w:rPr>
                <w:rFonts w:ascii="GHEA Grapalat" w:hAnsi="GHEA Grapalat"/>
                <w:sz w:val="20"/>
                <w:szCs w:val="20"/>
              </w:rPr>
              <w:t xml:space="preserve"> </w:t>
            </w:r>
            <w:r w:rsidRPr="00726F2E">
              <w:rPr>
                <w:rFonts w:ascii="GHEA Grapalat" w:hAnsi="GHEA Grapalat"/>
                <w:sz w:val="20"/>
                <w:szCs w:val="20"/>
              </w:rPr>
              <w:t>և</w:t>
            </w:r>
            <w:r w:rsidRPr="009D5FC1">
              <w:rPr>
                <w:rFonts w:ascii="GHEA Grapalat" w:hAnsi="GHEA Grapalat"/>
                <w:sz w:val="20"/>
                <w:szCs w:val="20"/>
              </w:rPr>
              <w:t xml:space="preserve"> </w:t>
            </w:r>
            <w:r w:rsidRPr="00726F2E">
              <w:rPr>
                <w:rFonts w:ascii="GHEA Grapalat" w:hAnsi="GHEA Grapalat"/>
                <w:sz w:val="20"/>
                <w:szCs w:val="20"/>
              </w:rPr>
              <w:t>ցուցադրման</w:t>
            </w:r>
            <w:r w:rsidRPr="009D5FC1">
              <w:rPr>
                <w:rFonts w:ascii="GHEA Grapalat" w:hAnsi="GHEA Grapalat"/>
                <w:sz w:val="20"/>
                <w:szCs w:val="20"/>
              </w:rPr>
              <w:t xml:space="preserve"> </w:t>
            </w:r>
            <w:r w:rsidRPr="009D5FC1">
              <w:rPr>
                <w:rFonts w:ascii="GHEA Grapalat" w:hAnsi="GHEA Grapalat" w:cs="Sylfaen"/>
                <w:sz w:val="20"/>
                <w:szCs w:val="20"/>
              </w:rPr>
              <w:t xml:space="preserve"> </w:t>
            </w:r>
            <w:r w:rsidRPr="00726F2E">
              <w:rPr>
                <w:rFonts w:ascii="GHEA Grapalat" w:hAnsi="GHEA Grapalat" w:cs="Sylfaen"/>
                <w:sz w:val="20"/>
                <w:szCs w:val="20"/>
              </w:rPr>
              <w:t>համար</w:t>
            </w:r>
            <w:r w:rsidRPr="00E15951">
              <w:rPr>
                <w:rFonts w:ascii="GHEA Grapalat" w:hAnsi="GHEA Grapalat"/>
                <w:sz w:val="20"/>
                <w:szCs w:val="20"/>
              </w:rPr>
              <w:t xml:space="preserve"> </w:t>
            </w:r>
            <w:r>
              <w:rPr>
                <w:rFonts w:ascii="GHEA Grapalat" w:hAnsi="GHEA Grapalat"/>
                <w:sz w:val="20"/>
                <w:szCs w:val="20"/>
              </w:rPr>
              <w:t>ՀՀ</w:t>
            </w:r>
            <w:r w:rsidRPr="00E15951">
              <w:rPr>
                <w:rFonts w:ascii="GHEA Grapalat" w:hAnsi="GHEA Grapalat"/>
                <w:sz w:val="20"/>
                <w:szCs w:val="20"/>
              </w:rPr>
              <w:t xml:space="preserve"> </w:t>
            </w:r>
            <w:r>
              <w:rPr>
                <w:rFonts w:ascii="GHEA Grapalat" w:hAnsi="GHEA Grapalat"/>
                <w:sz w:val="20"/>
                <w:szCs w:val="20"/>
              </w:rPr>
              <w:t>օրենսդրությամբ</w:t>
            </w:r>
            <w:r w:rsidRPr="009D5FC1">
              <w:rPr>
                <w:rFonts w:ascii="GHEA Grapalat" w:hAnsi="GHEA Grapalat" w:cs="Sylfaen"/>
                <w:sz w:val="20"/>
                <w:szCs w:val="20"/>
              </w:rPr>
              <w:t xml:space="preserve"> </w:t>
            </w:r>
            <w:r w:rsidRPr="00726F2E">
              <w:rPr>
                <w:rFonts w:ascii="GHEA Grapalat" w:hAnsi="GHEA Grapalat" w:cs="Sylfaen"/>
                <w:sz w:val="20"/>
                <w:szCs w:val="20"/>
              </w:rPr>
              <w:t>սահմանված</w:t>
            </w:r>
            <w:r w:rsidRPr="009D5FC1">
              <w:rPr>
                <w:rFonts w:ascii="GHEA Grapalat" w:hAnsi="GHEA Grapalat" w:cs="Sylfaen"/>
                <w:sz w:val="20"/>
                <w:szCs w:val="20"/>
              </w:rPr>
              <w:t xml:space="preserve"> </w:t>
            </w:r>
            <w:r w:rsidRPr="00726F2E">
              <w:rPr>
                <w:rFonts w:ascii="GHEA Grapalat" w:hAnsi="GHEA Grapalat"/>
                <w:sz w:val="20"/>
                <w:szCs w:val="20"/>
              </w:rPr>
              <w:t>15-օրյա ժամկետ</w:t>
            </w:r>
            <w:r>
              <w:rPr>
                <w:rFonts w:ascii="GHEA Grapalat" w:hAnsi="GHEA Grapalat"/>
                <w:sz w:val="20"/>
                <w:szCs w:val="20"/>
              </w:rPr>
              <w:t>ը</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FC0B0D" w:rsidRDefault="005744BE" w:rsidP="005744BE">
            <w:pPr>
              <w:pStyle w:val="NormalWeb"/>
              <w:spacing w:before="0" w:beforeAutospacing="0" w:after="0" w:afterAutospacing="0"/>
              <w:rPr>
                <w:rFonts w:ascii="GHEA Grapalat" w:hAnsi="GHEA Grapalat"/>
                <w:sz w:val="20"/>
                <w:szCs w:val="20"/>
              </w:rPr>
            </w:pPr>
            <w:r w:rsidRPr="005235A9">
              <w:rPr>
                <w:rFonts w:ascii="GHEA Grapalat" w:hAnsi="GHEA Grapalat"/>
                <w:sz w:val="20"/>
                <w:szCs w:val="20"/>
              </w:rPr>
              <w:t>Հասարակայնության</w:t>
            </w:r>
            <w:r w:rsidRPr="00726F2E">
              <w:rPr>
                <w:rFonts w:ascii="GHEA Grapalat" w:hAnsi="GHEA Grapalat"/>
                <w:sz w:val="20"/>
                <w:szCs w:val="20"/>
              </w:rPr>
              <w:t xml:space="preserve"> </w:t>
            </w:r>
            <w:r w:rsidRPr="005235A9">
              <w:rPr>
                <w:rFonts w:ascii="GHEA Grapalat" w:hAnsi="GHEA Grapalat"/>
                <w:sz w:val="20"/>
                <w:szCs w:val="20"/>
              </w:rPr>
              <w:t>ներկայացուցիչների</w:t>
            </w:r>
            <w:r w:rsidRPr="00726F2E">
              <w:rPr>
                <w:rFonts w:ascii="GHEA Grapalat" w:hAnsi="GHEA Grapalat"/>
                <w:sz w:val="20"/>
                <w:szCs w:val="20"/>
              </w:rPr>
              <w:t xml:space="preserve"> </w:t>
            </w:r>
            <w:r w:rsidRPr="005235A9">
              <w:rPr>
                <w:rFonts w:ascii="GHEA Grapalat" w:hAnsi="GHEA Grapalat"/>
                <w:sz w:val="20"/>
                <w:szCs w:val="20"/>
              </w:rPr>
              <w:t>կողմից</w:t>
            </w:r>
            <w:r w:rsidRPr="00726F2E">
              <w:rPr>
                <w:rFonts w:ascii="GHEA Grapalat" w:hAnsi="GHEA Grapalat"/>
                <w:sz w:val="20"/>
                <w:szCs w:val="20"/>
              </w:rPr>
              <w:t xml:space="preserve"> </w:t>
            </w:r>
            <w:r w:rsidRPr="005235A9">
              <w:rPr>
                <w:rFonts w:ascii="GHEA Grapalat" w:hAnsi="GHEA Grapalat"/>
                <w:sz w:val="20"/>
                <w:szCs w:val="20"/>
              </w:rPr>
              <w:t>ներկայացված</w:t>
            </w:r>
            <w:r w:rsidRPr="00726F2E">
              <w:rPr>
                <w:rFonts w:ascii="GHEA Grapalat" w:hAnsi="GHEA Grapalat"/>
                <w:sz w:val="20"/>
                <w:szCs w:val="20"/>
              </w:rPr>
              <w:t xml:space="preserve">  </w:t>
            </w:r>
            <w:r w:rsidRPr="005235A9">
              <w:rPr>
                <w:rFonts w:ascii="GHEA Grapalat" w:hAnsi="GHEA Grapalat"/>
                <w:sz w:val="20"/>
                <w:szCs w:val="20"/>
              </w:rPr>
              <w:t>դիտողություններ</w:t>
            </w:r>
            <w:r>
              <w:rPr>
                <w:rFonts w:ascii="GHEA Grapalat" w:hAnsi="GHEA Grapalat"/>
                <w:sz w:val="20"/>
                <w:szCs w:val="20"/>
              </w:rPr>
              <w:t>ի</w:t>
            </w:r>
            <w:r w:rsidRPr="00726F2E">
              <w:rPr>
                <w:rFonts w:ascii="GHEA Grapalat" w:hAnsi="GHEA Grapalat"/>
                <w:sz w:val="20"/>
                <w:szCs w:val="20"/>
              </w:rPr>
              <w:t xml:space="preserve"> </w:t>
            </w:r>
            <w:r w:rsidRPr="005235A9">
              <w:rPr>
                <w:rFonts w:ascii="GHEA Grapalat" w:hAnsi="GHEA Grapalat"/>
                <w:sz w:val="20"/>
                <w:szCs w:val="20"/>
              </w:rPr>
              <w:t>ու</w:t>
            </w:r>
            <w:r w:rsidRPr="00726F2E">
              <w:rPr>
                <w:rFonts w:ascii="GHEA Grapalat" w:hAnsi="GHEA Grapalat"/>
                <w:sz w:val="20"/>
                <w:szCs w:val="20"/>
              </w:rPr>
              <w:t xml:space="preserve"> </w:t>
            </w:r>
            <w:r w:rsidRPr="005235A9">
              <w:rPr>
                <w:rFonts w:ascii="GHEA Grapalat" w:hAnsi="GHEA Grapalat"/>
                <w:sz w:val="20"/>
                <w:szCs w:val="20"/>
              </w:rPr>
              <w:t>առաջարկություններ</w:t>
            </w:r>
            <w:r>
              <w:rPr>
                <w:rFonts w:ascii="GHEA Grapalat" w:hAnsi="GHEA Grapalat"/>
                <w:sz w:val="20"/>
                <w:szCs w:val="20"/>
              </w:rPr>
              <w:t>ի</w:t>
            </w:r>
            <w:r w:rsidRPr="00726F2E">
              <w:rPr>
                <w:rFonts w:ascii="GHEA Grapalat" w:hAnsi="GHEA Grapalat"/>
                <w:sz w:val="20"/>
                <w:szCs w:val="20"/>
              </w:rPr>
              <w:t xml:space="preserve"> </w:t>
            </w:r>
            <w:r w:rsidRPr="005235A9">
              <w:rPr>
                <w:rFonts w:ascii="GHEA Grapalat" w:hAnsi="GHEA Grapalat"/>
                <w:sz w:val="20"/>
                <w:szCs w:val="20"/>
              </w:rPr>
              <w:t>ուսումնասիր</w:t>
            </w:r>
            <w:r>
              <w:rPr>
                <w:rFonts w:ascii="GHEA Grapalat" w:hAnsi="GHEA Grapalat"/>
                <w:sz w:val="20"/>
                <w:szCs w:val="20"/>
              </w:rPr>
              <w:t>ությունից</w:t>
            </w:r>
            <w:r w:rsidRPr="00726F2E">
              <w:rPr>
                <w:rFonts w:ascii="GHEA Grapalat" w:hAnsi="GHEA Grapalat"/>
                <w:sz w:val="20"/>
                <w:szCs w:val="20"/>
              </w:rPr>
              <w:t xml:space="preserve"> </w:t>
            </w:r>
            <w:r>
              <w:rPr>
                <w:rFonts w:ascii="GHEA Grapalat" w:hAnsi="GHEA Grapalat"/>
                <w:sz w:val="20"/>
                <w:szCs w:val="20"/>
              </w:rPr>
              <w:t>և</w:t>
            </w:r>
            <w:r w:rsidRPr="00726F2E">
              <w:rPr>
                <w:rFonts w:ascii="GHEA Grapalat" w:hAnsi="GHEA Grapalat"/>
                <w:sz w:val="20"/>
                <w:szCs w:val="20"/>
              </w:rPr>
              <w:t xml:space="preserve"> </w:t>
            </w:r>
            <w:r>
              <w:rPr>
                <w:rFonts w:ascii="GHEA Grapalat" w:hAnsi="GHEA Grapalat"/>
                <w:sz w:val="20"/>
                <w:szCs w:val="20"/>
              </w:rPr>
              <w:t>վերլուծությունից</w:t>
            </w:r>
            <w:r w:rsidRPr="00726F2E">
              <w:rPr>
                <w:rFonts w:ascii="GHEA Grapalat" w:hAnsi="GHEA Grapalat"/>
                <w:sz w:val="20"/>
                <w:szCs w:val="20"/>
              </w:rPr>
              <w:t xml:space="preserve"> </w:t>
            </w:r>
            <w:r>
              <w:rPr>
                <w:rFonts w:ascii="GHEA Grapalat" w:hAnsi="GHEA Grapalat"/>
                <w:sz w:val="20"/>
                <w:szCs w:val="20"/>
              </w:rPr>
              <w:t>հետո</w:t>
            </w:r>
            <w:r w:rsidRPr="00726F2E">
              <w:rPr>
                <w:rFonts w:ascii="GHEA Grapalat" w:hAnsi="GHEA Grapalat"/>
                <w:sz w:val="20"/>
                <w:szCs w:val="20"/>
              </w:rPr>
              <w:t xml:space="preserve">  </w:t>
            </w:r>
            <w:r w:rsidRPr="005235A9">
              <w:rPr>
                <w:rFonts w:ascii="GHEA Grapalat" w:hAnsi="GHEA Grapalat"/>
                <w:sz w:val="20"/>
                <w:szCs w:val="20"/>
              </w:rPr>
              <w:t>քաղաքաշինական</w:t>
            </w:r>
            <w:r w:rsidRPr="00726F2E">
              <w:rPr>
                <w:rFonts w:ascii="GHEA Grapalat" w:hAnsi="GHEA Grapalat"/>
                <w:sz w:val="20"/>
                <w:szCs w:val="20"/>
              </w:rPr>
              <w:t xml:space="preserve"> </w:t>
            </w:r>
            <w:r w:rsidRPr="005235A9">
              <w:rPr>
                <w:rFonts w:ascii="GHEA Grapalat" w:hAnsi="GHEA Grapalat"/>
                <w:sz w:val="20"/>
                <w:szCs w:val="20"/>
              </w:rPr>
              <w:t>ծրագր</w:t>
            </w:r>
            <w:r>
              <w:rPr>
                <w:rFonts w:ascii="GHEA Grapalat" w:hAnsi="GHEA Grapalat"/>
                <w:sz w:val="20"/>
                <w:szCs w:val="20"/>
              </w:rPr>
              <w:t>երը</w:t>
            </w:r>
            <w:r w:rsidRPr="00726F2E">
              <w:rPr>
                <w:rFonts w:ascii="GHEA Grapalat" w:hAnsi="GHEA Grapalat"/>
                <w:sz w:val="20"/>
                <w:szCs w:val="20"/>
              </w:rPr>
              <w:t xml:space="preserve"> (</w:t>
            </w:r>
            <w:r w:rsidRPr="005235A9">
              <w:rPr>
                <w:rFonts w:ascii="GHEA Grapalat" w:hAnsi="GHEA Grapalat"/>
                <w:sz w:val="20"/>
                <w:szCs w:val="20"/>
              </w:rPr>
              <w:t>կամ</w:t>
            </w:r>
            <w:r w:rsidRPr="00726F2E">
              <w:rPr>
                <w:rFonts w:ascii="GHEA Grapalat" w:hAnsi="GHEA Grapalat"/>
                <w:sz w:val="20"/>
                <w:szCs w:val="20"/>
              </w:rPr>
              <w:t xml:space="preserve"> </w:t>
            </w:r>
            <w:r w:rsidRPr="005235A9">
              <w:rPr>
                <w:rFonts w:ascii="GHEA Grapalat" w:hAnsi="GHEA Grapalat"/>
                <w:sz w:val="20"/>
                <w:szCs w:val="20"/>
              </w:rPr>
              <w:t>նախագծ</w:t>
            </w:r>
            <w:r>
              <w:rPr>
                <w:rFonts w:ascii="GHEA Grapalat" w:hAnsi="GHEA Grapalat"/>
                <w:sz w:val="20"/>
                <w:szCs w:val="20"/>
              </w:rPr>
              <w:t>եր</w:t>
            </w:r>
            <w:r w:rsidRPr="005235A9">
              <w:rPr>
                <w:rFonts w:ascii="GHEA Grapalat" w:hAnsi="GHEA Grapalat"/>
                <w:sz w:val="20"/>
                <w:szCs w:val="20"/>
              </w:rPr>
              <w:t>ը</w:t>
            </w:r>
            <w:r w:rsidRPr="00726F2E">
              <w:rPr>
                <w:rFonts w:ascii="GHEA Grapalat" w:hAnsi="GHEA Grapalat"/>
                <w:sz w:val="20"/>
                <w:szCs w:val="20"/>
              </w:rPr>
              <w:t>)</w:t>
            </w:r>
            <w:r>
              <w:rPr>
                <w:rFonts w:ascii="GHEA Grapalat" w:hAnsi="GHEA Grapalat"/>
                <w:sz w:val="20"/>
                <w:szCs w:val="20"/>
              </w:rPr>
              <w:t xml:space="preserve"> ՀՀ</w:t>
            </w:r>
            <w:r w:rsidRPr="00CD0525">
              <w:rPr>
                <w:rFonts w:ascii="GHEA Grapalat" w:hAnsi="GHEA Grapalat"/>
                <w:sz w:val="20"/>
                <w:szCs w:val="20"/>
              </w:rPr>
              <w:t xml:space="preserve"> </w:t>
            </w:r>
            <w:r>
              <w:rPr>
                <w:rFonts w:ascii="GHEA Grapalat" w:hAnsi="GHEA Grapalat"/>
                <w:sz w:val="20"/>
                <w:szCs w:val="20"/>
              </w:rPr>
              <w:lastRenderedPageBreak/>
              <w:t>օրենսդրությամբ</w:t>
            </w:r>
            <w:r w:rsidRPr="00CD0525">
              <w:rPr>
                <w:rFonts w:ascii="GHEA Grapalat" w:hAnsi="GHEA Grapalat"/>
                <w:sz w:val="20"/>
                <w:szCs w:val="20"/>
              </w:rPr>
              <w:t xml:space="preserve"> </w:t>
            </w:r>
            <w:r>
              <w:rPr>
                <w:rFonts w:ascii="GHEA Grapalat" w:hAnsi="GHEA Grapalat" w:cs="Sylfaen"/>
                <w:sz w:val="20"/>
                <w:szCs w:val="20"/>
              </w:rPr>
              <w:t>սահմանված</w:t>
            </w:r>
            <w:r w:rsidRPr="00726F2E">
              <w:rPr>
                <w:rFonts w:ascii="GHEA Grapalat" w:hAnsi="GHEA Grapalat" w:cs="Sylfaen"/>
                <w:sz w:val="20"/>
                <w:szCs w:val="20"/>
              </w:rPr>
              <w:t xml:space="preserve"> </w:t>
            </w:r>
            <w:r w:rsidRPr="00C72EC0">
              <w:rPr>
                <w:rFonts w:ascii="GHEA Grapalat" w:hAnsi="GHEA Grapalat" w:cs="Sylfaen"/>
                <w:sz w:val="20"/>
                <w:szCs w:val="20"/>
              </w:rPr>
              <w:t>3-</w:t>
            </w:r>
            <w:r>
              <w:rPr>
                <w:rFonts w:ascii="GHEA Grapalat" w:hAnsi="GHEA Grapalat" w:cs="Sylfaen"/>
                <w:sz w:val="20"/>
                <w:szCs w:val="20"/>
              </w:rPr>
              <w:t>օրյա</w:t>
            </w:r>
            <w:r w:rsidRPr="00C72EC0">
              <w:rPr>
                <w:rFonts w:ascii="GHEA Grapalat" w:hAnsi="GHEA Grapalat" w:cs="Sylfaen"/>
                <w:sz w:val="20"/>
                <w:szCs w:val="20"/>
              </w:rPr>
              <w:t xml:space="preserve"> </w:t>
            </w:r>
            <w:r>
              <w:rPr>
                <w:rFonts w:ascii="GHEA Grapalat" w:hAnsi="GHEA Grapalat" w:cs="Sylfaen"/>
                <w:sz w:val="20"/>
                <w:szCs w:val="20"/>
              </w:rPr>
              <w:t>ժամկետում</w:t>
            </w:r>
            <w:r w:rsidRPr="00726F2E">
              <w:rPr>
                <w:rFonts w:ascii="GHEA Grapalat" w:hAnsi="GHEA Grapalat"/>
                <w:sz w:val="20"/>
                <w:szCs w:val="20"/>
              </w:rPr>
              <w:t>`</w:t>
            </w:r>
            <w:r w:rsidRPr="00C72EC0">
              <w:rPr>
                <w:rFonts w:ascii="GHEA Grapalat" w:hAnsi="GHEA Grapalat" w:cs="Sylfaen"/>
                <w:sz w:val="20"/>
                <w:szCs w:val="20"/>
              </w:rPr>
              <w:t xml:space="preserve">  </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726F2E" w:rsidRDefault="005744BE" w:rsidP="005744BE">
            <w:pPr>
              <w:spacing w:line="240" w:lineRule="auto"/>
              <w:rPr>
                <w:i/>
                <w:sz w:val="20"/>
                <w:szCs w:val="20"/>
              </w:rPr>
            </w:pPr>
            <w:r w:rsidRPr="00726F2E">
              <w:rPr>
                <w:i/>
                <w:sz w:val="20"/>
                <w:szCs w:val="20"/>
              </w:rPr>
              <w:lastRenderedPageBreak/>
              <w:t xml:space="preserve">համաձայնեցվում են  </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726F2E" w:rsidRDefault="005744BE" w:rsidP="005744BE">
            <w:pPr>
              <w:pStyle w:val="NormalWeb"/>
              <w:spacing w:before="0" w:beforeAutospacing="0" w:after="0" w:afterAutospacing="0"/>
              <w:rPr>
                <w:rFonts w:ascii="GHEA Grapalat" w:hAnsi="GHEA Grapalat"/>
                <w:i/>
                <w:sz w:val="20"/>
                <w:szCs w:val="20"/>
              </w:rPr>
            </w:pPr>
            <w:r w:rsidRPr="00726F2E">
              <w:rPr>
                <w:rFonts w:ascii="GHEA Grapalat" w:hAnsi="GHEA Grapalat"/>
                <w:i/>
                <w:sz w:val="20"/>
                <w:szCs w:val="20"/>
              </w:rPr>
              <w:t xml:space="preserve">վերադարձվում են լրամշակման </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672" w:type="pct"/>
          </w:tcPr>
          <w:p w:rsidR="005744BE" w:rsidRPr="00951B71" w:rsidRDefault="005744BE" w:rsidP="005744BE">
            <w:pPr>
              <w:spacing w:line="240" w:lineRule="auto"/>
              <w:jc w:val="center"/>
              <w:rPr>
                <w:b/>
                <w:sz w:val="20"/>
                <w:szCs w:val="20"/>
              </w:rPr>
            </w:pPr>
          </w:p>
        </w:tc>
        <w:tc>
          <w:tcPr>
            <w:tcW w:w="597"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726F2E" w:rsidTr="005744BE">
        <w:tc>
          <w:tcPr>
            <w:tcW w:w="970" w:type="pct"/>
          </w:tcPr>
          <w:p w:rsidR="005744BE" w:rsidRPr="00726F2E" w:rsidRDefault="005744BE" w:rsidP="005744BE">
            <w:pPr>
              <w:pStyle w:val="NormalWeb"/>
              <w:spacing w:before="0" w:beforeAutospacing="0" w:after="0" w:afterAutospacing="0"/>
              <w:rPr>
                <w:rFonts w:ascii="GHEA Grapalat" w:hAnsi="GHEA Grapalat"/>
                <w:i/>
                <w:sz w:val="20"/>
                <w:szCs w:val="20"/>
              </w:rPr>
            </w:pPr>
            <w:r w:rsidRPr="00726F2E">
              <w:rPr>
                <w:rFonts w:ascii="GHEA Grapalat" w:hAnsi="GHEA Grapalat" w:cs="Sylfaen"/>
                <w:i/>
                <w:sz w:val="20"/>
                <w:szCs w:val="20"/>
              </w:rPr>
              <w:t xml:space="preserve">մերժվում են </w:t>
            </w:r>
          </w:p>
        </w:tc>
        <w:tc>
          <w:tcPr>
            <w:tcW w:w="560" w:type="pct"/>
          </w:tcPr>
          <w:p w:rsidR="005744BE" w:rsidRPr="00726F2E" w:rsidRDefault="005744BE" w:rsidP="005744BE">
            <w:pPr>
              <w:spacing w:line="240" w:lineRule="auto"/>
              <w:jc w:val="center"/>
              <w:rPr>
                <w:b/>
                <w:i/>
                <w:sz w:val="20"/>
                <w:szCs w:val="20"/>
              </w:rPr>
            </w:pPr>
            <w:r>
              <w:rPr>
                <w:b/>
                <w:i/>
                <w:sz w:val="20"/>
                <w:szCs w:val="20"/>
              </w:rPr>
              <w:t>V</w:t>
            </w:r>
          </w:p>
        </w:tc>
        <w:tc>
          <w:tcPr>
            <w:tcW w:w="672" w:type="pct"/>
          </w:tcPr>
          <w:p w:rsidR="005744BE" w:rsidRPr="00726F2E" w:rsidRDefault="005744BE" w:rsidP="005744BE">
            <w:pPr>
              <w:spacing w:line="240" w:lineRule="auto"/>
              <w:jc w:val="center"/>
              <w:rPr>
                <w:b/>
                <w:i/>
                <w:sz w:val="20"/>
                <w:szCs w:val="20"/>
              </w:rPr>
            </w:pPr>
          </w:p>
        </w:tc>
        <w:tc>
          <w:tcPr>
            <w:tcW w:w="597" w:type="pct"/>
          </w:tcPr>
          <w:p w:rsidR="005744BE" w:rsidRPr="00726F2E" w:rsidRDefault="005744BE" w:rsidP="005744BE">
            <w:pPr>
              <w:spacing w:line="240" w:lineRule="auto"/>
              <w:jc w:val="center"/>
              <w:rPr>
                <w:b/>
                <w:i/>
                <w:sz w:val="20"/>
                <w:szCs w:val="20"/>
              </w:rPr>
            </w:pPr>
          </w:p>
        </w:tc>
        <w:tc>
          <w:tcPr>
            <w:tcW w:w="596" w:type="pct"/>
          </w:tcPr>
          <w:p w:rsidR="005744BE" w:rsidRPr="00726F2E" w:rsidRDefault="005744BE" w:rsidP="005744BE">
            <w:pPr>
              <w:spacing w:line="240" w:lineRule="auto"/>
              <w:jc w:val="center"/>
              <w:rPr>
                <w:b/>
                <w:i/>
                <w:sz w:val="20"/>
                <w:szCs w:val="20"/>
              </w:rPr>
            </w:pPr>
          </w:p>
        </w:tc>
        <w:tc>
          <w:tcPr>
            <w:tcW w:w="747" w:type="pct"/>
          </w:tcPr>
          <w:p w:rsidR="005744BE" w:rsidRPr="00726F2E" w:rsidRDefault="005744BE" w:rsidP="005744BE">
            <w:pPr>
              <w:spacing w:line="240" w:lineRule="auto"/>
              <w:jc w:val="center"/>
              <w:rPr>
                <w:b/>
                <w:i/>
                <w:sz w:val="20"/>
                <w:szCs w:val="20"/>
              </w:rPr>
            </w:pPr>
          </w:p>
        </w:tc>
        <w:tc>
          <w:tcPr>
            <w:tcW w:w="858" w:type="pct"/>
          </w:tcPr>
          <w:p w:rsidR="005744BE" w:rsidRPr="00726F2E" w:rsidRDefault="005744BE" w:rsidP="005744BE">
            <w:pPr>
              <w:spacing w:line="240" w:lineRule="auto"/>
              <w:jc w:val="center"/>
              <w:rPr>
                <w:b/>
                <w:i/>
                <w:sz w:val="20"/>
                <w:szCs w:val="20"/>
              </w:rPr>
            </w:pPr>
          </w:p>
        </w:tc>
      </w:tr>
    </w:tbl>
    <w:p w:rsidR="005744BE" w:rsidRPr="00951B71" w:rsidRDefault="005744BE" w:rsidP="005744BE">
      <w:pPr>
        <w:spacing w:line="240" w:lineRule="auto"/>
        <w:rPr>
          <w:rFonts w:cs="Sylfaen"/>
          <w:sz w:val="20"/>
          <w:szCs w:val="20"/>
        </w:rPr>
      </w:pPr>
    </w:p>
    <w:p w:rsidR="005744BE" w:rsidRPr="004E60F7" w:rsidRDefault="005744BE" w:rsidP="00CD6FB0">
      <w:pPr>
        <w:pStyle w:val="NormalWeb"/>
        <w:numPr>
          <w:ilvl w:val="0"/>
          <w:numId w:val="7"/>
        </w:numPr>
        <w:spacing w:before="0" w:beforeAutospacing="0" w:after="0" w:afterAutospacing="0"/>
        <w:jc w:val="both"/>
        <w:rPr>
          <w:rFonts w:ascii="GHEA Grapalat" w:hAnsi="GHEA Grapalat"/>
          <w:sz w:val="20"/>
          <w:szCs w:val="20"/>
          <w:lang w:val="hy-AM"/>
        </w:rPr>
      </w:pPr>
      <w:r w:rsidRPr="004E60F7">
        <w:rPr>
          <w:rFonts w:ascii="GHEA Grapalat" w:hAnsi="GHEA Grapalat" w:cs="AK Courier"/>
          <w:sz w:val="20"/>
          <w:szCs w:val="20"/>
          <w:lang w:val="hy-AM"/>
        </w:rPr>
        <w:t xml:space="preserve">Գործառույթը` ՏԻՄ ՀՀ օրենք, 37-րդ հոդված, կետ 4.1. </w:t>
      </w:r>
      <w:r w:rsidRPr="004E60F7">
        <w:rPr>
          <w:rFonts w:ascii="GHEA Grapalat" w:hAnsi="GHEA Grapalat"/>
          <w:sz w:val="20"/>
          <w:szCs w:val="20"/>
          <w:lang w:val="hy-AM"/>
        </w:rPr>
        <w:t>Հայաստանի Հանրապետության օրենսդրությամբ սահմանված կարգով համաձայնեցնում է ճարտարապետաշինարարական նախագծերը, տալիս է շինարարության (քանդման) թույլտվություն, միջոցառումներ է ձեռնարկում շինարարության թույլտվությամբ նախատեսված ժամկետներում կառուցապատումն ավարտելու համար.</w:t>
      </w:r>
    </w:p>
    <w:p w:rsidR="005744BE" w:rsidRPr="004E60F7" w:rsidRDefault="005744BE" w:rsidP="00CD6FB0">
      <w:pPr>
        <w:pStyle w:val="ListParagraph"/>
        <w:numPr>
          <w:ilvl w:val="0"/>
          <w:numId w:val="7"/>
        </w:numPr>
        <w:autoSpaceDE w:val="0"/>
        <w:autoSpaceDN w:val="0"/>
        <w:adjustRightInd w:val="0"/>
        <w:spacing w:line="240" w:lineRule="auto"/>
        <w:rPr>
          <w:sz w:val="20"/>
          <w:szCs w:val="20"/>
          <w:lang w:val="hy-AM" w:eastAsia="ko-KR"/>
        </w:rPr>
      </w:pPr>
      <w:r w:rsidRPr="004E60F7">
        <w:rPr>
          <w:rFonts w:cs="AK Courier"/>
          <w:sz w:val="20"/>
          <w:szCs w:val="20"/>
          <w:lang w:val="hy-AM" w:eastAsia="ko-KR"/>
        </w:rPr>
        <w:t>Գործառույթի իրականացման օրենսդրական հիմքը`</w:t>
      </w:r>
      <w:r w:rsidRPr="004E60F7">
        <w:rPr>
          <w:lang w:val="hy-AM"/>
        </w:rPr>
        <w:t>&lt;</w:t>
      </w:r>
      <w:r w:rsidRPr="004E60F7">
        <w:rPr>
          <w:sz w:val="20"/>
          <w:szCs w:val="20"/>
          <w:lang w:val="hy-AM" w:eastAsia="ko-KR"/>
        </w:rPr>
        <w:t xml:space="preserve">&lt;Քաղաքաշինության մասին&gt;&gt; ՀՀ օրենք, ՀՀ կառավարության </w:t>
      </w:r>
      <w:r w:rsidRPr="00260D4F">
        <w:rPr>
          <w:rFonts w:cs="AK Courier"/>
          <w:sz w:val="20"/>
          <w:szCs w:val="20"/>
          <w:lang w:val="hy-AM"/>
        </w:rPr>
        <w:t>1998</w:t>
      </w:r>
      <w:r w:rsidRPr="006C06C2">
        <w:rPr>
          <w:rFonts w:cs="AK Courier"/>
          <w:sz w:val="20"/>
          <w:szCs w:val="20"/>
          <w:lang w:val="hy-AM"/>
        </w:rPr>
        <w:t xml:space="preserve"> թվականի դեկտեմբերի 21-ի</w:t>
      </w:r>
      <w:r w:rsidRPr="00260D4F">
        <w:rPr>
          <w:rFonts w:cs="AK Courier"/>
          <w:sz w:val="20"/>
          <w:szCs w:val="20"/>
          <w:lang w:val="hy-AM"/>
        </w:rPr>
        <w:t xml:space="preserve"> N</w:t>
      </w:r>
      <w:r w:rsidRPr="006C06C2">
        <w:rPr>
          <w:rFonts w:cs="AK Courier"/>
          <w:sz w:val="20"/>
          <w:szCs w:val="20"/>
          <w:lang w:val="hy-AM"/>
        </w:rPr>
        <w:t xml:space="preserve"> </w:t>
      </w:r>
      <w:r w:rsidRPr="00260D4F">
        <w:rPr>
          <w:rFonts w:cs="AK Courier"/>
          <w:sz w:val="20"/>
          <w:szCs w:val="20"/>
          <w:lang w:val="hy-AM"/>
        </w:rPr>
        <w:t>812</w:t>
      </w:r>
      <w:r w:rsidRPr="004E60F7">
        <w:rPr>
          <w:sz w:val="20"/>
          <w:szCs w:val="20"/>
          <w:lang w:val="hy-AM" w:eastAsia="ko-KR"/>
        </w:rPr>
        <w:t xml:space="preserve"> և ՀՀ կառավարության 2002 </w:t>
      </w:r>
      <w:r w:rsidRPr="00EB33D6">
        <w:rPr>
          <w:sz w:val="20"/>
          <w:szCs w:val="20"/>
          <w:lang w:val="hy-AM" w:eastAsia="ko-KR"/>
        </w:rPr>
        <w:t>թվականի փետրվարի 2-ի</w:t>
      </w:r>
      <w:r w:rsidRPr="004E60F7">
        <w:rPr>
          <w:sz w:val="20"/>
          <w:szCs w:val="20"/>
          <w:lang w:val="hy-AM" w:eastAsia="ko-KR"/>
        </w:rPr>
        <w:t xml:space="preserve"> N</w:t>
      </w:r>
      <w:r w:rsidRPr="00F03A6B">
        <w:rPr>
          <w:sz w:val="20"/>
          <w:szCs w:val="20"/>
          <w:lang w:val="hy-AM" w:eastAsia="ko-KR"/>
        </w:rPr>
        <w:t xml:space="preserve"> </w:t>
      </w:r>
      <w:r w:rsidRPr="004E60F7">
        <w:rPr>
          <w:sz w:val="20"/>
          <w:szCs w:val="20"/>
          <w:lang w:val="hy-AM" w:eastAsia="ko-KR"/>
        </w:rPr>
        <w:t>91 որոշումներ, ՀՀ քաղաքաշինության նախարարի 2006</w:t>
      </w:r>
      <w:r w:rsidRPr="00F03A6B">
        <w:rPr>
          <w:sz w:val="20"/>
          <w:szCs w:val="20"/>
          <w:lang w:val="hy-AM" w:eastAsia="ko-KR"/>
        </w:rPr>
        <w:t xml:space="preserve"> թվականի նոյեմբերի 29-ի</w:t>
      </w:r>
      <w:r w:rsidRPr="004E60F7">
        <w:rPr>
          <w:sz w:val="20"/>
          <w:szCs w:val="20"/>
          <w:lang w:val="hy-AM" w:eastAsia="ko-KR"/>
        </w:rPr>
        <w:t xml:space="preserve"> N</w:t>
      </w:r>
      <w:r w:rsidRPr="00F03A6B">
        <w:rPr>
          <w:sz w:val="20"/>
          <w:szCs w:val="20"/>
          <w:lang w:val="hy-AM" w:eastAsia="ko-KR"/>
        </w:rPr>
        <w:t xml:space="preserve"> </w:t>
      </w:r>
      <w:r w:rsidRPr="004E60F7">
        <w:rPr>
          <w:sz w:val="20"/>
          <w:szCs w:val="20"/>
          <w:lang w:val="hy-AM" w:eastAsia="ko-KR"/>
        </w:rPr>
        <w:t>273-Ն հրաման</w:t>
      </w:r>
      <w:r w:rsidRPr="00597FB0">
        <w:rPr>
          <w:sz w:val="20"/>
          <w:szCs w:val="20"/>
          <w:lang w:val="hy-AM" w:eastAsia="ko-KR"/>
        </w:rPr>
        <w:t>:</w:t>
      </w:r>
    </w:p>
    <w:p w:rsidR="005744BE" w:rsidRPr="00E93C34"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2"/>
        <w:gridCol w:w="1565"/>
        <w:gridCol w:w="1879"/>
        <w:gridCol w:w="1669"/>
        <w:gridCol w:w="1666"/>
        <w:gridCol w:w="2088"/>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B86586" w:rsidTr="005744BE">
        <w:tc>
          <w:tcPr>
            <w:tcW w:w="970" w:type="pct"/>
          </w:tcPr>
          <w:p w:rsidR="005744BE" w:rsidRPr="00B86586" w:rsidRDefault="005744BE" w:rsidP="005744BE">
            <w:pPr>
              <w:spacing w:line="240" w:lineRule="auto"/>
              <w:rPr>
                <w:sz w:val="20"/>
                <w:szCs w:val="20"/>
              </w:rPr>
            </w:pPr>
            <w:r w:rsidRPr="00B86586">
              <w:rPr>
                <w:sz w:val="20"/>
                <w:szCs w:val="20"/>
              </w:rPr>
              <w:t xml:space="preserve">Համաձայնեցված </w:t>
            </w:r>
            <w:r>
              <w:rPr>
                <w:sz w:val="20"/>
                <w:szCs w:val="20"/>
              </w:rPr>
              <w:t xml:space="preserve">ճարտարապետա-շինարարական նախագծերը համապատասխանում են ՃՀԱ-ում նշված դրույթներին և ՀՀ օրենսդրությամբ ճարտ-շին. նախագծերի կազմին </w:t>
            </w:r>
            <w:r>
              <w:rPr>
                <w:sz w:val="20"/>
                <w:szCs w:val="20"/>
              </w:rPr>
              <w:lastRenderedPageBreak/>
              <w:t>և բովանդակությանը ներկայացվող պահանջներին</w:t>
            </w:r>
          </w:p>
        </w:tc>
        <w:tc>
          <w:tcPr>
            <w:tcW w:w="560" w:type="pct"/>
          </w:tcPr>
          <w:p w:rsidR="005744BE" w:rsidRPr="00B86586" w:rsidRDefault="005744BE" w:rsidP="005744BE">
            <w:pPr>
              <w:spacing w:line="240" w:lineRule="auto"/>
              <w:jc w:val="center"/>
              <w:rPr>
                <w:sz w:val="20"/>
                <w:szCs w:val="20"/>
              </w:rPr>
            </w:pPr>
            <w:r>
              <w:rPr>
                <w:sz w:val="20"/>
                <w:szCs w:val="20"/>
              </w:rPr>
              <w:lastRenderedPageBreak/>
              <w:t>V</w:t>
            </w:r>
          </w:p>
        </w:tc>
        <w:tc>
          <w:tcPr>
            <w:tcW w:w="672" w:type="pct"/>
          </w:tcPr>
          <w:p w:rsidR="005744BE" w:rsidRPr="00B86586" w:rsidRDefault="005744BE" w:rsidP="005744BE">
            <w:pPr>
              <w:spacing w:line="240" w:lineRule="auto"/>
              <w:jc w:val="center"/>
              <w:rPr>
                <w:sz w:val="20"/>
                <w:szCs w:val="20"/>
              </w:rPr>
            </w:pPr>
          </w:p>
        </w:tc>
        <w:tc>
          <w:tcPr>
            <w:tcW w:w="597" w:type="pct"/>
          </w:tcPr>
          <w:p w:rsidR="005744BE" w:rsidRPr="00B86586" w:rsidRDefault="005744BE" w:rsidP="005744BE">
            <w:pPr>
              <w:spacing w:line="240" w:lineRule="auto"/>
              <w:jc w:val="center"/>
              <w:rPr>
                <w:sz w:val="20"/>
                <w:szCs w:val="20"/>
              </w:rPr>
            </w:pPr>
          </w:p>
        </w:tc>
        <w:tc>
          <w:tcPr>
            <w:tcW w:w="596" w:type="pct"/>
          </w:tcPr>
          <w:p w:rsidR="005744BE" w:rsidRPr="00B86586" w:rsidRDefault="005744BE" w:rsidP="005744BE">
            <w:pPr>
              <w:spacing w:line="240" w:lineRule="auto"/>
              <w:jc w:val="center"/>
              <w:rPr>
                <w:sz w:val="20"/>
                <w:szCs w:val="20"/>
              </w:rPr>
            </w:pPr>
          </w:p>
        </w:tc>
        <w:tc>
          <w:tcPr>
            <w:tcW w:w="747" w:type="pct"/>
          </w:tcPr>
          <w:p w:rsidR="005744BE" w:rsidRPr="00B86586" w:rsidRDefault="005744BE" w:rsidP="005744BE">
            <w:pPr>
              <w:spacing w:line="240" w:lineRule="auto"/>
              <w:jc w:val="center"/>
              <w:rPr>
                <w:sz w:val="20"/>
                <w:szCs w:val="20"/>
              </w:rPr>
            </w:pPr>
          </w:p>
        </w:tc>
        <w:tc>
          <w:tcPr>
            <w:tcW w:w="858" w:type="pct"/>
          </w:tcPr>
          <w:p w:rsidR="005744BE" w:rsidRPr="00B86586" w:rsidRDefault="005744BE" w:rsidP="005744BE">
            <w:pPr>
              <w:spacing w:line="240" w:lineRule="auto"/>
              <w:jc w:val="center"/>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sidRPr="00B86586">
              <w:rPr>
                <w:sz w:val="20"/>
                <w:szCs w:val="20"/>
              </w:rPr>
              <w:lastRenderedPageBreak/>
              <w:t xml:space="preserve">Համաձայնեցված </w:t>
            </w:r>
            <w:r>
              <w:rPr>
                <w:sz w:val="20"/>
                <w:szCs w:val="20"/>
              </w:rPr>
              <w:t>ճարտարապետա-շինարարական նախագծերը մշակված են նմանատիպ նախագծերի մշակման լիցենզիա ունեցող կազմակերպության կողմից /բացառությունները ՀՀ օրենսդրությամբ սահմանված դեպքերին համապատասխան/</w:t>
            </w:r>
          </w:p>
        </w:tc>
        <w:tc>
          <w:tcPr>
            <w:tcW w:w="560" w:type="pct"/>
          </w:tcPr>
          <w:p w:rsidR="005744BE" w:rsidRPr="00073686" w:rsidRDefault="005744BE" w:rsidP="005744BE">
            <w:pPr>
              <w:spacing w:line="240" w:lineRule="auto"/>
              <w:rPr>
                <w:sz w:val="20"/>
                <w:szCs w:val="20"/>
              </w:rPr>
            </w:pPr>
            <w:r>
              <w:rPr>
                <w:sz w:val="20"/>
                <w:szCs w:val="20"/>
              </w:rPr>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sidRPr="00B86586">
              <w:rPr>
                <w:sz w:val="20"/>
                <w:szCs w:val="20"/>
              </w:rPr>
              <w:t xml:space="preserve">Համաձայնեցված </w:t>
            </w:r>
            <w:r>
              <w:rPr>
                <w:sz w:val="20"/>
                <w:szCs w:val="20"/>
              </w:rPr>
              <w:t>ճարտարապետա-շինարարական նախագծերի վերաբերյալ առկա է ՀՀ օրենսդրությամբ սահմանված փորձաքննության /ների/ դրական եզրակացությունը կամ II կատեգորիայի օբյեկտների համար` հեղինակի երաշխավորագիրը</w:t>
            </w:r>
          </w:p>
        </w:tc>
        <w:tc>
          <w:tcPr>
            <w:tcW w:w="560" w:type="pct"/>
          </w:tcPr>
          <w:p w:rsidR="005744BE" w:rsidRPr="00073686" w:rsidRDefault="005744BE" w:rsidP="005744BE">
            <w:pPr>
              <w:spacing w:line="240" w:lineRule="auto"/>
              <w:rPr>
                <w:sz w:val="20"/>
                <w:szCs w:val="20"/>
              </w:rPr>
            </w:pPr>
            <w:r>
              <w:rPr>
                <w:sz w:val="20"/>
                <w:szCs w:val="20"/>
              </w:rPr>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sidRPr="00073686">
              <w:rPr>
                <w:sz w:val="20"/>
                <w:szCs w:val="20"/>
              </w:rPr>
              <w:t xml:space="preserve">Պահպանվում են </w:t>
            </w:r>
            <w:r>
              <w:rPr>
                <w:sz w:val="20"/>
                <w:szCs w:val="20"/>
              </w:rPr>
              <w:t xml:space="preserve">շինարարության թույլտվության տրամադրման ժամկետները /10օր, 15 օր/, </w:t>
            </w:r>
            <w:r>
              <w:rPr>
                <w:sz w:val="20"/>
                <w:szCs w:val="20"/>
              </w:rPr>
              <w:lastRenderedPageBreak/>
              <w:t>ըստ նախատեսվող օբյեկտի ռիսկայնության աստիճանի</w:t>
            </w:r>
          </w:p>
        </w:tc>
        <w:tc>
          <w:tcPr>
            <w:tcW w:w="560" w:type="pct"/>
          </w:tcPr>
          <w:p w:rsidR="005744BE" w:rsidRPr="00073686" w:rsidRDefault="005744BE" w:rsidP="005744BE">
            <w:pPr>
              <w:spacing w:line="240" w:lineRule="auto"/>
              <w:rPr>
                <w:sz w:val="20"/>
                <w:szCs w:val="20"/>
              </w:rPr>
            </w:pP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lastRenderedPageBreak/>
              <w:t>Շինարարության թույլտվությամբ ՀՀ օրենսդրությամբ սահմանված ժամկետում /2տարի/ - ավարտվում են շինարարական աշխատանքները կամ կառուցապատողը սահմանված կարգով դիմում է աշխատանքների ավարտի համար նոր ժամկետ սահմանելու համար</w:t>
            </w:r>
          </w:p>
        </w:tc>
        <w:tc>
          <w:tcPr>
            <w:tcW w:w="560" w:type="pct"/>
          </w:tcPr>
          <w:p w:rsidR="005744BE" w:rsidRPr="00073686" w:rsidRDefault="005744BE" w:rsidP="005744BE">
            <w:pPr>
              <w:spacing w:line="240" w:lineRule="auto"/>
              <w:rPr>
                <w:sz w:val="20"/>
                <w:szCs w:val="20"/>
              </w:rPr>
            </w:pPr>
            <w:r>
              <w:rPr>
                <w:sz w:val="20"/>
                <w:szCs w:val="20"/>
              </w:rPr>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t xml:space="preserve">Շինարարական աշխատանքների համար նոր /երկարաձգված/ ժամկետում աշխատանքները չավարտվելու դեպքում, </w:t>
            </w:r>
            <w:r w:rsidRPr="00E9019D">
              <w:rPr>
                <w:sz w:val="20"/>
                <w:szCs w:val="20"/>
              </w:rPr>
              <w:t>իրավասու մարմինը դիմում է դատարան` օրենքով սահմանված կարգով տվյալ օբյեկտը վաճառելու մասին հայցով:</w:t>
            </w:r>
          </w:p>
        </w:tc>
        <w:tc>
          <w:tcPr>
            <w:tcW w:w="560" w:type="pct"/>
          </w:tcPr>
          <w:p w:rsidR="005744BE" w:rsidRPr="00073686" w:rsidRDefault="005744BE" w:rsidP="005744BE">
            <w:pPr>
              <w:spacing w:line="240" w:lineRule="auto"/>
              <w:rPr>
                <w:sz w:val="20"/>
                <w:szCs w:val="20"/>
              </w:rPr>
            </w:pPr>
            <w:r>
              <w:rPr>
                <w:sz w:val="20"/>
                <w:szCs w:val="20"/>
              </w:rPr>
              <w:t xml:space="preserve">V </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sidRPr="00E9019D">
              <w:rPr>
                <w:sz w:val="20"/>
                <w:szCs w:val="20"/>
              </w:rPr>
              <w:t xml:space="preserve">Շինարարության թույլտվության հետ միասին կառուցապատողին է տրվում շինարարության վարման մատյանը` դրոշմակնքված իրավասու </w:t>
            </w:r>
            <w:r w:rsidRPr="00E9019D">
              <w:rPr>
                <w:sz w:val="20"/>
                <w:szCs w:val="20"/>
              </w:rPr>
              <w:lastRenderedPageBreak/>
              <w:t>մարմնի կողմից</w:t>
            </w:r>
          </w:p>
        </w:tc>
        <w:tc>
          <w:tcPr>
            <w:tcW w:w="560" w:type="pct"/>
          </w:tcPr>
          <w:p w:rsidR="005744BE" w:rsidRPr="00073686" w:rsidRDefault="005744BE" w:rsidP="005744BE">
            <w:pPr>
              <w:spacing w:line="240" w:lineRule="auto"/>
              <w:rPr>
                <w:sz w:val="20"/>
                <w:szCs w:val="20"/>
              </w:rPr>
            </w:pPr>
            <w:r>
              <w:rPr>
                <w:sz w:val="20"/>
                <w:szCs w:val="20"/>
              </w:rPr>
              <w:lastRenderedPageBreak/>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lastRenderedPageBreak/>
              <w:t>ՀՀ օրենսդրությամբ սահմանված 3-</w:t>
            </w:r>
            <w:r w:rsidRPr="00E9019D">
              <w:rPr>
                <w:sz w:val="20"/>
                <w:szCs w:val="20"/>
              </w:rPr>
              <w:t>օրյա ժամկետում թույլտվության պատճենները ներկայաց</w:t>
            </w:r>
            <w:r>
              <w:rPr>
                <w:sz w:val="20"/>
                <w:szCs w:val="20"/>
              </w:rPr>
              <w:t>վ</w:t>
            </w:r>
            <w:r w:rsidRPr="00E9019D">
              <w:rPr>
                <w:sz w:val="20"/>
                <w:szCs w:val="20"/>
              </w:rPr>
              <w:t xml:space="preserve">ում </w:t>
            </w:r>
            <w:r>
              <w:rPr>
                <w:sz w:val="20"/>
                <w:szCs w:val="20"/>
              </w:rPr>
              <w:t>են</w:t>
            </w:r>
            <w:r w:rsidRPr="00E9019D">
              <w:rPr>
                <w:sz w:val="20"/>
                <w:szCs w:val="20"/>
              </w:rPr>
              <w:t xml:space="preserve"> ՀՀ</w:t>
            </w:r>
            <w:r>
              <w:rPr>
                <w:sz w:val="20"/>
                <w:szCs w:val="20"/>
              </w:rPr>
              <w:t xml:space="preserve"> ՔՆ</w:t>
            </w:r>
            <w:r w:rsidRPr="00E9019D">
              <w:rPr>
                <w:sz w:val="20"/>
                <w:szCs w:val="20"/>
              </w:rPr>
              <w:t xml:space="preserve"> քաղաքաշինական պետական տեսչություն և ՀՀ </w:t>
            </w:r>
            <w:r>
              <w:rPr>
                <w:sz w:val="20"/>
                <w:szCs w:val="20"/>
              </w:rPr>
              <w:t xml:space="preserve">ԿԱ </w:t>
            </w:r>
            <w:r w:rsidRPr="00E9019D">
              <w:rPr>
                <w:sz w:val="20"/>
                <w:szCs w:val="20"/>
              </w:rPr>
              <w:t xml:space="preserve">հարկային ծառայության համապատասխան տարածքային տեսչություն: </w:t>
            </w:r>
          </w:p>
        </w:tc>
        <w:tc>
          <w:tcPr>
            <w:tcW w:w="560" w:type="pct"/>
          </w:tcPr>
          <w:p w:rsidR="005744BE" w:rsidRPr="00073686" w:rsidRDefault="005744BE" w:rsidP="005744BE">
            <w:pPr>
              <w:spacing w:line="240" w:lineRule="auto"/>
              <w:rPr>
                <w:sz w:val="20"/>
                <w:szCs w:val="20"/>
              </w:rPr>
            </w:pPr>
            <w:r>
              <w:rPr>
                <w:sz w:val="20"/>
                <w:szCs w:val="20"/>
              </w:rPr>
              <w:t>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t>3-օրյա</w:t>
            </w:r>
            <w:r w:rsidRPr="00E9019D">
              <w:rPr>
                <w:sz w:val="20"/>
                <w:szCs w:val="20"/>
              </w:rPr>
              <w:t xml:space="preserve"> ժամկետում </w:t>
            </w:r>
            <w:r>
              <w:rPr>
                <w:sz w:val="20"/>
                <w:szCs w:val="20"/>
              </w:rPr>
              <w:t xml:space="preserve">շինարարության (քանդման) թույտվություն տրամադրելու վերաբերյալ </w:t>
            </w:r>
            <w:r w:rsidRPr="00E9019D">
              <w:rPr>
                <w:sz w:val="20"/>
                <w:szCs w:val="20"/>
              </w:rPr>
              <w:t>իրազեկ</w:t>
            </w:r>
            <w:r>
              <w:rPr>
                <w:sz w:val="20"/>
                <w:szCs w:val="20"/>
              </w:rPr>
              <w:t>վ</w:t>
            </w:r>
            <w:r w:rsidRPr="00E9019D">
              <w:rPr>
                <w:sz w:val="20"/>
                <w:szCs w:val="20"/>
              </w:rPr>
              <w:t xml:space="preserve">ում </w:t>
            </w:r>
            <w:r>
              <w:rPr>
                <w:sz w:val="20"/>
                <w:szCs w:val="20"/>
              </w:rPr>
              <w:t>է</w:t>
            </w:r>
            <w:r w:rsidRPr="00E9019D">
              <w:rPr>
                <w:sz w:val="20"/>
                <w:szCs w:val="20"/>
              </w:rPr>
              <w:t xml:space="preserve"> ՀՀ համապատաuխան մարզպետ</w:t>
            </w:r>
            <w:r>
              <w:rPr>
                <w:sz w:val="20"/>
                <w:szCs w:val="20"/>
              </w:rPr>
              <w:t>ը</w:t>
            </w:r>
            <w:r w:rsidRPr="00E9019D">
              <w:rPr>
                <w:sz w:val="20"/>
                <w:szCs w:val="20"/>
              </w:rPr>
              <w:t>:</w:t>
            </w:r>
          </w:p>
        </w:tc>
        <w:tc>
          <w:tcPr>
            <w:tcW w:w="560" w:type="pct"/>
          </w:tcPr>
          <w:p w:rsidR="005744BE" w:rsidRPr="00073686" w:rsidRDefault="005744BE" w:rsidP="005744BE">
            <w:pPr>
              <w:spacing w:line="240" w:lineRule="auto"/>
              <w:rPr>
                <w:sz w:val="20"/>
                <w:szCs w:val="20"/>
              </w:rPr>
            </w:pPr>
          </w:p>
        </w:tc>
        <w:tc>
          <w:tcPr>
            <w:tcW w:w="672" w:type="pct"/>
          </w:tcPr>
          <w:p w:rsidR="005744BE" w:rsidRPr="00073686" w:rsidRDefault="005744BE" w:rsidP="005744BE">
            <w:pPr>
              <w:spacing w:line="240" w:lineRule="auto"/>
              <w:rPr>
                <w:sz w:val="20"/>
                <w:szCs w:val="20"/>
              </w:rPr>
            </w:pPr>
            <w:r>
              <w:rPr>
                <w:sz w:val="20"/>
                <w:szCs w:val="20"/>
              </w:rPr>
              <w:t xml:space="preserve">        V</w:t>
            </w: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073686" w:rsidTr="005744BE">
        <w:tc>
          <w:tcPr>
            <w:tcW w:w="970" w:type="pct"/>
          </w:tcPr>
          <w:p w:rsidR="005744BE" w:rsidRPr="00073686" w:rsidRDefault="005744BE" w:rsidP="005744BE">
            <w:pPr>
              <w:spacing w:line="240" w:lineRule="auto"/>
              <w:rPr>
                <w:sz w:val="20"/>
                <w:szCs w:val="20"/>
              </w:rPr>
            </w:pPr>
            <w:r>
              <w:rPr>
                <w:sz w:val="20"/>
                <w:szCs w:val="20"/>
              </w:rPr>
              <w:t>շինարարության (քանդման) թույլտվություն տալու մերժման մասին պատասխանը հիմնավորված է  ՀՀ օրենսդրությամբ նախատեսված դրույթներով և տրվում է սահմանված ժանկետում</w:t>
            </w:r>
          </w:p>
        </w:tc>
        <w:tc>
          <w:tcPr>
            <w:tcW w:w="560" w:type="pct"/>
          </w:tcPr>
          <w:p w:rsidR="005744BE" w:rsidRPr="00073686" w:rsidRDefault="005744BE" w:rsidP="005744BE">
            <w:pPr>
              <w:spacing w:line="240" w:lineRule="auto"/>
              <w:rPr>
                <w:sz w:val="20"/>
                <w:szCs w:val="20"/>
              </w:rPr>
            </w:pPr>
            <w:r>
              <w:rPr>
                <w:sz w:val="20"/>
                <w:szCs w:val="20"/>
              </w:rPr>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Pr="005843E7" w:rsidRDefault="005744BE" w:rsidP="005744BE">
            <w:pPr>
              <w:spacing w:line="240" w:lineRule="auto"/>
              <w:rPr>
                <w:sz w:val="20"/>
                <w:szCs w:val="20"/>
              </w:rPr>
            </w:pPr>
            <w:r w:rsidRPr="00E9019D">
              <w:rPr>
                <w:sz w:val="20"/>
                <w:szCs w:val="20"/>
              </w:rPr>
              <w:t>Կրկնակի</w:t>
            </w:r>
            <w:r w:rsidRPr="005843E7">
              <w:rPr>
                <w:sz w:val="20"/>
                <w:szCs w:val="20"/>
              </w:rPr>
              <w:t xml:space="preserve"> </w:t>
            </w:r>
            <w:r>
              <w:rPr>
                <w:sz w:val="20"/>
                <w:szCs w:val="20"/>
              </w:rPr>
              <w:t xml:space="preserve">ներկայացված </w:t>
            </w:r>
            <w:r w:rsidRPr="00E9019D">
              <w:rPr>
                <w:sz w:val="20"/>
                <w:szCs w:val="20"/>
              </w:rPr>
              <w:t>դիմ</w:t>
            </w:r>
            <w:r>
              <w:rPr>
                <w:sz w:val="20"/>
                <w:szCs w:val="20"/>
              </w:rPr>
              <w:t>ումին</w:t>
            </w:r>
            <w:r w:rsidRPr="005843E7">
              <w:rPr>
                <w:sz w:val="20"/>
                <w:szCs w:val="20"/>
              </w:rPr>
              <w:t xml:space="preserve"> </w:t>
            </w:r>
            <w:r w:rsidRPr="00E9019D">
              <w:rPr>
                <w:sz w:val="20"/>
                <w:szCs w:val="20"/>
              </w:rPr>
              <w:t>թույլտվության</w:t>
            </w:r>
            <w:r w:rsidRPr="005843E7">
              <w:rPr>
                <w:sz w:val="20"/>
                <w:szCs w:val="20"/>
              </w:rPr>
              <w:t xml:space="preserve"> </w:t>
            </w:r>
            <w:r w:rsidRPr="00E9019D">
              <w:rPr>
                <w:sz w:val="20"/>
                <w:szCs w:val="20"/>
              </w:rPr>
              <w:t>կամ</w:t>
            </w:r>
            <w:r w:rsidRPr="005843E7">
              <w:rPr>
                <w:sz w:val="20"/>
                <w:szCs w:val="20"/>
              </w:rPr>
              <w:t xml:space="preserve"> </w:t>
            </w:r>
            <w:r w:rsidRPr="00E9019D">
              <w:rPr>
                <w:sz w:val="20"/>
                <w:szCs w:val="20"/>
              </w:rPr>
              <w:t>մերժման</w:t>
            </w:r>
            <w:r w:rsidRPr="005843E7">
              <w:rPr>
                <w:sz w:val="20"/>
                <w:szCs w:val="20"/>
              </w:rPr>
              <w:t xml:space="preserve"> </w:t>
            </w:r>
            <w:r w:rsidRPr="00E9019D">
              <w:rPr>
                <w:sz w:val="20"/>
                <w:szCs w:val="20"/>
              </w:rPr>
              <w:t>մասին</w:t>
            </w:r>
            <w:r w:rsidRPr="005843E7">
              <w:rPr>
                <w:sz w:val="20"/>
                <w:szCs w:val="20"/>
              </w:rPr>
              <w:t xml:space="preserve"> </w:t>
            </w:r>
            <w:r w:rsidRPr="00E9019D">
              <w:rPr>
                <w:sz w:val="20"/>
                <w:szCs w:val="20"/>
              </w:rPr>
              <w:t>հարցը</w:t>
            </w:r>
            <w:r w:rsidRPr="005843E7">
              <w:rPr>
                <w:sz w:val="20"/>
                <w:szCs w:val="20"/>
              </w:rPr>
              <w:t xml:space="preserve"> </w:t>
            </w:r>
            <w:r w:rsidRPr="00E9019D">
              <w:rPr>
                <w:sz w:val="20"/>
                <w:szCs w:val="20"/>
              </w:rPr>
              <w:t>քննարկվում</w:t>
            </w:r>
            <w:r w:rsidRPr="005843E7">
              <w:rPr>
                <w:sz w:val="20"/>
                <w:szCs w:val="20"/>
              </w:rPr>
              <w:t xml:space="preserve"> </w:t>
            </w:r>
            <w:r w:rsidRPr="00E9019D">
              <w:rPr>
                <w:sz w:val="20"/>
                <w:szCs w:val="20"/>
              </w:rPr>
              <w:t>է</w:t>
            </w:r>
            <w:r w:rsidRPr="005843E7">
              <w:rPr>
                <w:sz w:val="20"/>
                <w:szCs w:val="20"/>
              </w:rPr>
              <w:t xml:space="preserve"> </w:t>
            </w:r>
            <w:r>
              <w:rPr>
                <w:sz w:val="20"/>
                <w:szCs w:val="20"/>
              </w:rPr>
              <w:t xml:space="preserve">սահմանված </w:t>
            </w:r>
            <w:r>
              <w:rPr>
                <w:sz w:val="20"/>
                <w:szCs w:val="20"/>
              </w:rPr>
              <w:lastRenderedPageBreak/>
              <w:t xml:space="preserve">ժամկետում /կախված ռիսկայնության աստիճանից` 3-օր կամ  </w:t>
            </w:r>
            <w:r w:rsidRPr="005843E7">
              <w:rPr>
                <w:sz w:val="20"/>
                <w:szCs w:val="20"/>
              </w:rPr>
              <w:t>7-</w:t>
            </w:r>
            <w:r w:rsidRPr="00E9019D">
              <w:rPr>
                <w:sz w:val="20"/>
                <w:szCs w:val="20"/>
              </w:rPr>
              <w:t>օր</w:t>
            </w:r>
            <w:r>
              <w:rPr>
                <w:sz w:val="20"/>
                <w:szCs w:val="20"/>
              </w:rPr>
              <w:t>/</w:t>
            </w:r>
            <w:r w:rsidRPr="005843E7">
              <w:rPr>
                <w:sz w:val="20"/>
                <w:szCs w:val="20"/>
              </w:rPr>
              <w:t>:</w:t>
            </w:r>
          </w:p>
          <w:p w:rsidR="005744BE" w:rsidRPr="00073686" w:rsidRDefault="005744BE" w:rsidP="005744BE">
            <w:pPr>
              <w:spacing w:line="240" w:lineRule="auto"/>
              <w:rPr>
                <w:sz w:val="20"/>
                <w:szCs w:val="20"/>
              </w:rPr>
            </w:pPr>
          </w:p>
        </w:tc>
        <w:tc>
          <w:tcPr>
            <w:tcW w:w="560" w:type="pct"/>
          </w:tcPr>
          <w:p w:rsidR="005744BE" w:rsidRPr="00073686" w:rsidRDefault="005744BE" w:rsidP="005744BE">
            <w:pPr>
              <w:spacing w:line="240" w:lineRule="auto"/>
              <w:rPr>
                <w:sz w:val="20"/>
                <w:szCs w:val="20"/>
              </w:rPr>
            </w:pP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r w:rsidR="005744BE" w:rsidRPr="00073686" w:rsidTr="005744BE">
        <w:tc>
          <w:tcPr>
            <w:tcW w:w="970" w:type="pct"/>
          </w:tcPr>
          <w:p w:rsidR="005744BE" w:rsidRDefault="005744BE" w:rsidP="005744BE">
            <w:pPr>
              <w:spacing w:line="240" w:lineRule="auto"/>
              <w:rPr>
                <w:sz w:val="20"/>
                <w:szCs w:val="20"/>
              </w:rPr>
            </w:pPr>
            <w:r>
              <w:rPr>
                <w:sz w:val="20"/>
                <w:szCs w:val="20"/>
              </w:rPr>
              <w:lastRenderedPageBreak/>
              <w:t xml:space="preserve">ՀՀ օրենսդրությամբ սահմանված կարգի պահանջների խախտումներով իրականացվող շինարարության թույլտվությունը կասեցվում է` </w:t>
            </w:r>
            <w:r w:rsidRPr="00E9019D">
              <w:rPr>
                <w:sz w:val="20"/>
                <w:szCs w:val="20"/>
              </w:rPr>
              <w:t>մինչև կասեցման պատճառների վերացումը</w:t>
            </w:r>
          </w:p>
          <w:p w:rsidR="005744BE" w:rsidRPr="00073686" w:rsidRDefault="005744BE" w:rsidP="005744BE">
            <w:pPr>
              <w:spacing w:line="240" w:lineRule="auto"/>
              <w:rPr>
                <w:sz w:val="20"/>
                <w:szCs w:val="20"/>
              </w:rPr>
            </w:pPr>
            <w:r w:rsidRPr="00E9019D">
              <w:rPr>
                <w:sz w:val="20"/>
                <w:szCs w:val="20"/>
              </w:rPr>
              <w:t xml:space="preserve"> </w:t>
            </w:r>
          </w:p>
        </w:tc>
        <w:tc>
          <w:tcPr>
            <w:tcW w:w="560" w:type="pct"/>
          </w:tcPr>
          <w:p w:rsidR="005744BE" w:rsidRPr="00073686" w:rsidRDefault="005744BE" w:rsidP="005744BE">
            <w:pPr>
              <w:spacing w:line="240" w:lineRule="auto"/>
              <w:rPr>
                <w:sz w:val="20"/>
                <w:szCs w:val="20"/>
              </w:rPr>
            </w:pPr>
            <w:r>
              <w:rPr>
                <w:sz w:val="20"/>
                <w:szCs w:val="20"/>
              </w:rPr>
              <w:t xml:space="preserve">             V</w:t>
            </w:r>
          </w:p>
        </w:tc>
        <w:tc>
          <w:tcPr>
            <w:tcW w:w="672" w:type="pct"/>
          </w:tcPr>
          <w:p w:rsidR="005744BE" w:rsidRPr="00073686" w:rsidRDefault="005744BE" w:rsidP="005744BE">
            <w:pPr>
              <w:spacing w:line="240" w:lineRule="auto"/>
              <w:rPr>
                <w:sz w:val="20"/>
                <w:szCs w:val="20"/>
              </w:rPr>
            </w:pPr>
          </w:p>
        </w:tc>
        <w:tc>
          <w:tcPr>
            <w:tcW w:w="597" w:type="pct"/>
          </w:tcPr>
          <w:p w:rsidR="005744BE" w:rsidRPr="00073686" w:rsidRDefault="005744BE" w:rsidP="005744BE">
            <w:pPr>
              <w:spacing w:line="240" w:lineRule="auto"/>
              <w:rPr>
                <w:sz w:val="20"/>
                <w:szCs w:val="20"/>
              </w:rPr>
            </w:pPr>
          </w:p>
        </w:tc>
        <w:tc>
          <w:tcPr>
            <w:tcW w:w="596" w:type="pct"/>
          </w:tcPr>
          <w:p w:rsidR="005744BE" w:rsidRPr="00073686" w:rsidRDefault="005744BE" w:rsidP="005744BE">
            <w:pPr>
              <w:spacing w:line="240" w:lineRule="auto"/>
              <w:rPr>
                <w:sz w:val="20"/>
                <w:szCs w:val="20"/>
              </w:rPr>
            </w:pPr>
          </w:p>
        </w:tc>
        <w:tc>
          <w:tcPr>
            <w:tcW w:w="747" w:type="pct"/>
          </w:tcPr>
          <w:p w:rsidR="005744BE" w:rsidRPr="00073686" w:rsidRDefault="005744BE" w:rsidP="005744BE">
            <w:pPr>
              <w:spacing w:line="240" w:lineRule="auto"/>
              <w:rPr>
                <w:sz w:val="20"/>
                <w:szCs w:val="20"/>
              </w:rPr>
            </w:pPr>
          </w:p>
        </w:tc>
        <w:tc>
          <w:tcPr>
            <w:tcW w:w="858" w:type="pct"/>
          </w:tcPr>
          <w:p w:rsidR="005744BE" w:rsidRPr="00073686" w:rsidRDefault="005744BE" w:rsidP="005744BE">
            <w:pPr>
              <w:spacing w:line="240" w:lineRule="auto"/>
              <w:rPr>
                <w:sz w:val="20"/>
                <w:szCs w:val="20"/>
              </w:rPr>
            </w:pPr>
          </w:p>
        </w:tc>
      </w:tr>
    </w:tbl>
    <w:p w:rsidR="005744BE" w:rsidRPr="004E60F7" w:rsidRDefault="005744BE" w:rsidP="00CD6FB0">
      <w:pPr>
        <w:pStyle w:val="NormalWeb"/>
        <w:numPr>
          <w:ilvl w:val="0"/>
          <w:numId w:val="7"/>
        </w:numPr>
        <w:spacing w:before="0" w:beforeAutospacing="0" w:after="0" w:afterAutospacing="0"/>
        <w:rPr>
          <w:rFonts w:ascii="GHEA Grapalat" w:hAnsi="GHEA Grapalat"/>
          <w:sz w:val="20"/>
          <w:szCs w:val="20"/>
          <w:lang w:val="hy-AM"/>
        </w:rPr>
      </w:pPr>
      <w:r w:rsidRPr="004E60F7">
        <w:rPr>
          <w:rFonts w:ascii="GHEA Grapalat" w:hAnsi="GHEA Grapalat" w:cs="AK Courier"/>
          <w:sz w:val="20"/>
          <w:szCs w:val="20"/>
          <w:lang w:val="hy-AM"/>
        </w:rPr>
        <w:t>Գործառույթը` ՏԻՄ ՀՀ օրենք, 37-րդ հոդված, կետ 5.</w:t>
      </w:r>
      <w:r w:rsidRPr="00E4733E">
        <w:rPr>
          <w:rFonts w:ascii="GHEA Grapalat" w:hAnsi="GHEA Grapalat"/>
          <w:sz w:val="20"/>
          <w:szCs w:val="20"/>
        </w:rPr>
        <w:t xml:space="preserve"> </w:t>
      </w:r>
      <w:r>
        <w:rPr>
          <w:rFonts w:ascii="GHEA Grapalat" w:hAnsi="GHEA Grapalat"/>
          <w:sz w:val="20"/>
          <w:szCs w:val="20"/>
        </w:rPr>
        <w:t>ՀՀ</w:t>
      </w:r>
      <w:r w:rsidRPr="00E4733E">
        <w:rPr>
          <w:rFonts w:ascii="GHEA Grapalat" w:hAnsi="GHEA Grapalat"/>
          <w:sz w:val="20"/>
          <w:szCs w:val="20"/>
        </w:rPr>
        <w:t xml:space="preserve"> </w:t>
      </w:r>
      <w:r>
        <w:rPr>
          <w:rFonts w:ascii="GHEA Grapalat" w:hAnsi="GHEA Grapalat"/>
          <w:sz w:val="20"/>
          <w:szCs w:val="20"/>
        </w:rPr>
        <w:t>օրենսդրությամբ</w:t>
      </w:r>
      <w:r w:rsidRPr="004E60F7">
        <w:rPr>
          <w:rFonts w:ascii="GHEA Grapalat" w:hAnsi="GHEA Grapalat" w:cs="AK Courier"/>
          <w:sz w:val="20"/>
          <w:szCs w:val="20"/>
          <w:lang w:val="hy-AM"/>
        </w:rPr>
        <w:t xml:space="preserve"> </w:t>
      </w:r>
      <w:r w:rsidRPr="004E60F7">
        <w:rPr>
          <w:rFonts w:ascii="GHEA Grapalat" w:hAnsi="GHEA Grapalat"/>
          <w:sz w:val="20"/>
          <w:szCs w:val="20"/>
          <w:lang w:val="hy-AM"/>
        </w:rPr>
        <w:t>սահմանված կարգով ձևակերպում է ավարտված շինարարության շահագործման փաստագրումը.</w:t>
      </w:r>
    </w:p>
    <w:p w:rsidR="005744BE" w:rsidRPr="004E60F7"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4E60F7">
        <w:rPr>
          <w:rFonts w:cs="AK Courier"/>
          <w:sz w:val="20"/>
          <w:szCs w:val="20"/>
          <w:lang w:val="hy-AM"/>
        </w:rPr>
        <w:t>Գործառույթի իրականացման օրենսդրական հիմքը`&lt;&lt;Քաղաքաշինության մասին</w:t>
      </w:r>
      <w:r>
        <w:rPr>
          <w:rFonts w:cs="AK Courier"/>
          <w:sz w:val="20"/>
          <w:szCs w:val="20"/>
          <w:lang w:val="hy-AM"/>
        </w:rPr>
        <w:t xml:space="preserve">&gt;&gt; ՀՀ օրենք, ՀՀ կառավարության </w:t>
      </w:r>
      <w:r w:rsidRPr="004E60F7">
        <w:rPr>
          <w:rFonts w:cs="AK Courier"/>
          <w:sz w:val="20"/>
          <w:szCs w:val="20"/>
          <w:lang w:val="hy-AM"/>
        </w:rPr>
        <w:t xml:space="preserve">2003 </w:t>
      </w:r>
      <w:r w:rsidRPr="005C32AE">
        <w:rPr>
          <w:rFonts w:cs="AK Courier"/>
          <w:sz w:val="20"/>
          <w:szCs w:val="20"/>
          <w:lang w:val="hy-AM"/>
        </w:rPr>
        <w:t>թվականի մայիսի 8-ի</w:t>
      </w:r>
      <w:r w:rsidRPr="004E60F7">
        <w:rPr>
          <w:rFonts w:cs="AK Courier"/>
          <w:sz w:val="20"/>
          <w:szCs w:val="20"/>
          <w:lang w:val="hy-AM"/>
        </w:rPr>
        <w:t xml:space="preserve"> N626-Ն որոշում:</w:t>
      </w:r>
    </w:p>
    <w:p w:rsidR="005744BE" w:rsidRPr="00E93C34"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5744BE" w:rsidRPr="001E07BE"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A92F61" w:rsidTr="005744BE">
        <w:tc>
          <w:tcPr>
            <w:tcW w:w="970" w:type="pct"/>
          </w:tcPr>
          <w:p w:rsidR="005744BE" w:rsidRPr="00BB47C2" w:rsidRDefault="005744BE" w:rsidP="005744BE">
            <w:pPr>
              <w:spacing w:line="240" w:lineRule="auto"/>
              <w:rPr>
                <w:color w:val="000000"/>
                <w:sz w:val="20"/>
                <w:szCs w:val="20"/>
                <w:lang w:val="hy-AM"/>
              </w:rPr>
            </w:pPr>
            <w:r>
              <w:rPr>
                <w:color w:val="000000"/>
                <w:sz w:val="20"/>
                <w:szCs w:val="20"/>
              </w:rPr>
              <w:t xml:space="preserve">1. </w:t>
            </w:r>
            <w:r w:rsidRPr="00BB47C2">
              <w:rPr>
                <w:color w:val="000000"/>
                <w:sz w:val="20"/>
                <w:szCs w:val="20"/>
                <w:lang w:val="hy-AM"/>
              </w:rPr>
              <w:t xml:space="preserve">ավարտված շինարարության շահագործման ընդունումը  փաստագրվում է` շահագործման ակտի </w:t>
            </w:r>
            <w:r w:rsidRPr="00BB47C2">
              <w:rPr>
                <w:color w:val="000000"/>
                <w:sz w:val="20"/>
                <w:szCs w:val="20"/>
                <w:lang w:val="hy-AM"/>
              </w:rPr>
              <w:lastRenderedPageBreak/>
              <w:t>ձևակերպմամբ, կառուցապատողի կողմից ներկայացված դիմումի և դիմումին կից փաստաթղթերի հիման վրա</w:t>
            </w:r>
          </w:p>
          <w:p w:rsidR="005744BE" w:rsidRPr="00BB47C2" w:rsidRDefault="005744BE" w:rsidP="005744BE">
            <w:pPr>
              <w:spacing w:line="240" w:lineRule="auto"/>
              <w:rPr>
                <w:color w:val="000000"/>
                <w:sz w:val="20"/>
                <w:szCs w:val="20"/>
                <w:lang w:val="hy-AM"/>
              </w:rPr>
            </w:pP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 xml:space="preserve">2. </w:t>
            </w:r>
            <w:r w:rsidRPr="00BB47C2">
              <w:rPr>
                <w:rFonts w:ascii="GHEA Grapalat" w:hAnsi="GHEA Grapalat"/>
                <w:sz w:val="20"/>
                <w:szCs w:val="20"/>
                <w:lang w:val="hy-AM"/>
              </w:rPr>
              <w:t xml:space="preserve">(դիմումին կցվող փաստաթղթերն են` </w:t>
            </w: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1</w:t>
            </w:r>
            <w:r w:rsidRPr="00BB47C2">
              <w:rPr>
                <w:rFonts w:ascii="GHEA Grapalat" w:hAnsi="GHEA Grapalat"/>
                <w:sz w:val="20"/>
                <w:szCs w:val="20"/>
                <w:lang w:val="hy-AM"/>
              </w:rPr>
              <w:t>) ընդունող հանձնաժողովի</w:t>
            </w:r>
            <w:r w:rsidRPr="00E4733E">
              <w:rPr>
                <w:rFonts w:ascii="GHEA Grapalat" w:hAnsi="GHEA Grapalat"/>
                <w:sz w:val="20"/>
                <w:szCs w:val="20"/>
                <w:lang w:val="hy-AM"/>
              </w:rPr>
              <w:t xml:space="preserve"> կողմից շահագորշման</w:t>
            </w:r>
            <w:r w:rsidRPr="00BB47C2">
              <w:rPr>
                <w:rFonts w:ascii="GHEA Grapalat" w:hAnsi="GHEA Grapalat"/>
                <w:sz w:val="20"/>
                <w:szCs w:val="20"/>
                <w:lang w:val="hy-AM"/>
              </w:rPr>
              <w:t xml:space="preserve"> ակտը կամ երկկողմանի</w:t>
            </w:r>
            <w:r w:rsidRPr="00E4733E">
              <w:rPr>
                <w:rFonts w:ascii="GHEA Grapalat" w:hAnsi="GHEA Grapalat"/>
                <w:sz w:val="20"/>
                <w:szCs w:val="20"/>
                <w:lang w:val="hy-AM"/>
              </w:rPr>
              <w:t xml:space="preserve"> շահագործման</w:t>
            </w:r>
            <w:r w:rsidRPr="00BB47C2">
              <w:rPr>
                <w:rFonts w:ascii="GHEA Grapalat" w:hAnsi="GHEA Grapalat"/>
                <w:sz w:val="20"/>
                <w:szCs w:val="20"/>
                <w:lang w:val="hy-AM"/>
              </w:rPr>
              <w:t xml:space="preserve"> ակտը. </w:t>
            </w: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2</w:t>
            </w:r>
            <w:r w:rsidRPr="00BB47C2">
              <w:rPr>
                <w:rFonts w:ascii="GHEA Grapalat" w:hAnsi="GHEA Grapalat"/>
                <w:sz w:val="20"/>
                <w:szCs w:val="20"/>
                <w:lang w:val="hy-AM"/>
              </w:rPr>
              <w:t>) երկկողմանի</w:t>
            </w:r>
            <w:r w:rsidRPr="00E4733E">
              <w:rPr>
                <w:rFonts w:ascii="GHEA Grapalat" w:hAnsi="GHEA Grapalat"/>
                <w:sz w:val="20"/>
                <w:szCs w:val="20"/>
                <w:lang w:val="hy-AM"/>
              </w:rPr>
              <w:t xml:space="preserve"> շահագործման</w:t>
            </w:r>
            <w:r w:rsidRPr="00BB47C2">
              <w:rPr>
                <w:rFonts w:ascii="GHEA Grapalat" w:hAnsi="GHEA Grapalat"/>
                <w:sz w:val="20"/>
                <w:szCs w:val="20"/>
                <w:lang w:val="hy-AM"/>
              </w:rPr>
              <w:t xml:space="preserve"> ակտի դեպքում` տարածքային բաժնի, շահագրգիռ պետական մարմինների և շահագործող կազմակերպությունների դրական եզրակացությունները. </w:t>
            </w: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5C2C41">
              <w:rPr>
                <w:rFonts w:ascii="GHEA Grapalat" w:hAnsi="GHEA Grapalat"/>
                <w:sz w:val="20"/>
                <w:szCs w:val="20"/>
                <w:lang w:val="hy-AM"/>
              </w:rPr>
              <w:t>3</w:t>
            </w:r>
            <w:r w:rsidRPr="00BB47C2">
              <w:rPr>
                <w:rFonts w:ascii="GHEA Grapalat" w:hAnsi="GHEA Grapalat"/>
                <w:sz w:val="20"/>
                <w:szCs w:val="20"/>
                <w:lang w:val="hy-AM"/>
              </w:rPr>
              <w:t xml:space="preserve">) կատարողական փաստաթղթերի ցանկը. </w:t>
            </w:r>
          </w:p>
          <w:p w:rsidR="005744BE" w:rsidRPr="00BB47C2" w:rsidRDefault="005744BE" w:rsidP="005744BE">
            <w:pPr>
              <w:pStyle w:val="NormalWeb"/>
              <w:spacing w:before="0" w:beforeAutospacing="0" w:after="0" w:afterAutospacing="0"/>
              <w:rPr>
                <w:rFonts w:ascii="GHEA Grapalat" w:hAnsi="GHEA Grapalat"/>
                <w:sz w:val="20"/>
                <w:szCs w:val="20"/>
                <w:lang w:val="hy-AM"/>
              </w:rPr>
            </w:pPr>
            <w:r w:rsidRPr="005C2C41">
              <w:rPr>
                <w:rFonts w:ascii="GHEA Grapalat" w:hAnsi="GHEA Grapalat"/>
                <w:sz w:val="20"/>
                <w:szCs w:val="20"/>
                <w:lang w:val="hy-AM"/>
              </w:rPr>
              <w:t>4</w:t>
            </w:r>
            <w:r w:rsidRPr="00BB47C2">
              <w:rPr>
                <w:rFonts w:ascii="GHEA Grapalat" w:hAnsi="GHEA Grapalat"/>
                <w:sz w:val="20"/>
                <w:szCs w:val="20"/>
                <w:lang w:val="hy-AM"/>
              </w:rPr>
              <w:t xml:space="preserve">) </w:t>
            </w:r>
            <w:r w:rsidRPr="005C2C41">
              <w:rPr>
                <w:rFonts w:ascii="GHEA Grapalat" w:hAnsi="GHEA Grapalat"/>
                <w:sz w:val="20"/>
                <w:szCs w:val="20"/>
                <w:lang w:val="hy-AM"/>
              </w:rPr>
              <w:t xml:space="preserve">շահագործման </w:t>
            </w:r>
            <w:r w:rsidRPr="00BB47C2">
              <w:rPr>
                <w:rFonts w:ascii="GHEA Grapalat" w:hAnsi="GHEA Grapalat"/>
                <w:sz w:val="20"/>
                <w:szCs w:val="20"/>
                <w:lang w:val="hy-AM"/>
              </w:rPr>
              <w:t xml:space="preserve">ակտի ձևակերպման համար «Տեղական տուրքերի և վճարների մասին» ՀՀ օրենքով սահմանված կարգով վճարի մուծումը հավաստող անդորրագիրը: </w:t>
            </w:r>
          </w:p>
        </w:tc>
        <w:tc>
          <w:tcPr>
            <w:tcW w:w="560" w:type="pct"/>
          </w:tcPr>
          <w:p w:rsidR="005744BE" w:rsidRPr="00124B3B" w:rsidRDefault="005744BE" w:rsidP="005744BE">
            <w:pPr>
              <w:spacing w:line="240" w:lineRule="auto"/>
              <w:jc w:val="center"/>
              <w:rPr>
                <w:b/>
                <w:sz w:val="20"/>
                <w:szCs w:val="20"/>
              </w:rPr>
            </w:pPr>
            <w:r>
              <w:rPr>
                <w:b/>
                <w:sz w:val="20"/>
                <w:szCs w:val="20"/>
              </w:rPr>
              <w:lastRenderedPageBreak/>
              <w:t>V</w:t>
            </w:r>
          </w:p>
        </w:tc>
        <w:tc>
          <w:tcPr>
            <w:tcW w:w="747" w:type="pct"/>
          </w:tcPr>
          <w:p w:rsidR="005744BE" w:rsidRPr="00BC5E28" w:rsidRDefault="005744BE" w:rsidP="005744BE">
            <w:pPr>
              <w:spacing w:line="240" w:lineRule="auto"/>
              <w:jc w:val="center"/>
              <w:rPr>
                <w:b/>
                <w:sz w:val="20"/>
                <w:szCs w:val="20"/>
                <w:lang w:val="hy-AM"/>
              </w:rPr>
            </w:pPr>
          </w:p>
        </w:tc>
        <w:tc>
          <w:tcPr>
            <w:tcW w:w="522" w:type="pct"/>
          </w:tcPr>
          <w:p w:rsidR="005744BE" w:rsidRPr="00BC5E28" w:rsidRDefault="005744BE" w:rsidP="005744BE">
            <w:pPr>
              <w:spacing w:line="240" w:lineRule="auto"/>
              <w:jc w:val="center"/>
              <w:rPr>
                <w:b/>
                <w:sz w:val="20"/>
                <w:szCs w:val="20"/>
                <w:lang w:val="hy-AM"/>
              </w:rPr>
            </w:pPr>
          </w:p>
        </w:tc>
        <w:tc>
          <w:tcPr>
            <w:tcW w:w="596" w:type="pct"/>
          </w:tcPr>
          <w:p w:rsidR="005744BE" w:rsidRPr="00BC5E28" w:rsidRDefault="005744BE" w:rsidP="005744BE">
            <w:pPr>
              <w:spacing w:line="240" w:lineRule="auto"/>
              <w:jc w:val="center"/>
              <w:rPr>
                <w:b/>
                <w:sz w:val="20"/>
                <w:szCs w:val="20"/>
                <w:lang w:val="hy-AM"/>
              </w:rPr>
            </w:pPr>
          </w:p>
        </w:tc>
        <w:tc>
          <w:tcPr>
            <w:tcW w:w="747" w:type="pct"/>
          </w:tcPr>
          <w:p w:rsidR="005744BE" w:rsidRPr="00BC5E28" w:rsidRDefault="005744BE" w:rsidP="005744BE">
            <w:pPr>
              <w:spacing w:line="240" w:lineRule="auto"/>
              <w:jc w:val="center"/>
              <w:rPr>
                <w:b/>
                <w:sz w:val="20"/>
                <w:szCs w:val="20"/>
                <w:lang w:val="hy-AM"/>
              </w:rPr>
            </w:pPr>
          </w:p>
        </w:tc>
        <w:tc>
          <w:tcPr>
            <w:tcW w:w="858" w:type="pct"/>
          </w:tcPr>
          <w:p w:rsidR="005744BE" w:rsidRPr="00BC5E28" w:rsidRDefault="005744BE" w:rsidP="005744BE">
            <w:pPr>
              <w:spacing w:line="240" w:lineRule="auto"/>
              <w:jc w:val="center"/>
              <w:rPr>
                <w:b/>
                <w:sz w:val="20"/>
                <w:szCs w:val="20"/>
                <w:lang w:val="hy-AM"/>
              </w:rPr>
            </w:pPr>
          </w:p>
        </w:tc>
      </w:tr>
      <w:tr w:rsidR="005744BE" w:rsidRPr="00A92F61" w:rsidTr="005744BE">
        <w:tc>
          <w:tcPr>
            <w:tcW w:w="970" w:type="pct"/>
          </w:tcPr>
          <w:p w:rsidR="005744BE" w:rsidRPr="0038770D" w:rsidRDefault="005744BE" w:rsidP="005744BE">
            <w:pPr>
              <w:spacing w:line="240" w:lineRule="auto"/>
              <w:rPr>
                <w:color w:val="000000"/>
                <w:sz w:val="20"/>
                <w:szCs w:val="20"/>
                <w:lang w:val="hy-AM"/>
              </w:rPr>
            </w:pPr>
            <w:r w:rsidRPr="0038770D">
              <w:rPr>
                <w:color w:val="000000"/>
                <w:sz w:val="20"/>
                <w:szCs w:val="20"/>
                <w:lang w:val="hy-AM"/>
              </w:rPr>
              <w:lastRenderedPageBreak/>
              <w:t xml:space="preserve">պահպանվում են </w:t>
            </w:r>
            <w:r w:rsidRPr="0038770D">
              <w:rPr>
                <w:color w:val="000000"/>
                <w:sz w:val="20"/>
                <w:szCs w:val="20"/>
                <w:lang w:val="hy-AM"/>
              </w:rPr>
              <w:lastRenderedPageBreak/>
              <w:t xml:space="preserve">շահագործման ակտի ձևակերպման համար </w:t>
            </w:r>
            <w:r w:rsidRPr="008201B9">
              <w:rPr>
                <w:sz w:val="20"/>
                <w:szCs w:val="20"/>
                <w:lang w:val="hy-AM"/>
              </w:rPr>
              <w:t xml:space="preserve">ՀՀ օրենսդրությամբ </w:t>
            </w:r>
            <w:r w:rsidRPr="0038770D">
              <w:rPr>
                <w:color w:val="000000"/>
                <w:sz w:val="20"/>
                <w:szCs w:val="20"/>
                <w:lang w:val="hy-AM"/>
              </w:rPr>
              <w:t xml:space="preserve">սահմանված ժամկետները` </w:t>
            </w:r>
            <w:r w:rsidRPr="00BB47C2">
              <w:rPr>
                <w:color w:val="000000"/>
                <w:sz w:val="20"/>
                <w:szCs w:val="20"/>
                <w:lang w:val="hy-AM"/>
              </w:rPr>
              <w:t>ը</w:t>
            </w:r>
            <w:r w:rsidRPr="0038770D">
              <w:rPr>
                <w:color w:val="000000"/>
                <w:sz w:val="20"/>
                <w:szCs w:val="20"/>
                <w:lang w:val="hy-AM"/>
              </w:rPr>
              <w:t>ստ օբյեկտի ռիսկայնության աստիճանի (II և III կատեգորիայի համար 3-oր, IV և V կատեգորիայի համար` 5-օր)</w:t>
            </w:r>
          </w:p>
        </w:tc>
        <w:tc>
          <w:tcPr>
            <w:tcW w:w="560" w:type="pct"/>
          </w:tcPr>
          <w:p w:rsidR="005744BE" w:rsidRPr="00124B3B" w:rsidRDefault="005744BE" w:rsidP="005744BE">
            <w:pPr>
              <w:spacing w:line="240" w:lineRule="auto"/>
              <w:rPr>
                <w:color w:val="000000"/>
                <w:sz w:val="20"/>
                <w:szCs w:val="20"/>
              </w:rPr>
            </w:pPr>
            <w:r>
              <w:rPr>
                <w:color w:val="000000"/>
                <w:sz w:val="20"/>
                <w:szCs w:val="20"/>
              </w:rPr>
              <w:lastRenderedPageBreak/>
              <w:t xml:space="preserve">         </w:t>
            </w:r>
            <w:r>
              <w:rPr>
                <w:color w:val="000000"/>
                <w:sz w:val="20"/>
                <w:szCs w:val="20"/>
              </w:rPr>
              <w:lastRenderedPageBreak/>
              <w:t>V</w:t>
            </w:r>
          </w:p>
        </w:tc>
        <w:tc>
          <w:tcPr>
            <w:tcW w:w="747" w:type="pct"/>
          </w:tcPr>
          <w:p w:rsidR="005744BE" w:rsidRPr="0038770D" w:rsidRDefault="005744BE" w:rsidP="005744BE">
            <w:pPr>
              <w:spacing w:line="240" w:lineRule="auto"/>
              <w:rPr>
                <w:color w:val="000000"/>
                <w:sz w:val="20"/>
                <w:szCs w:val="20"/>
                <w:lang w:val="hy-AM"/>
              </w:rPr>
            </w:pPr>
          </w:p>
        </w:tc>
        <w:tc>
          <w:tcPr>
            <w:tcW w:w="522" w:type="pct"/>
          </w:tcPr>
          <w:p w:rsidR="005744BE" w:rsidRPr="0038770D" w:rsidRDefault="005744BE" w:rsidP="005744BE">
            <w:pPr>
              <w:spacing w:line="240" w:lineRule="auto"/>
              <w:rPr>
                <w:color w:val="000000"/>
                <w:sz w:val="20"/>
                <w:szCs w:val="20"/>
                <w:lang w:val="hy-AM"/>
              </w:rPr>
            </w:pPr>
          </w:p>
        </w:tc>
        <w:tc>
          <w:tcPr>
            <w:tcW w:w="596" w:type="pct"/>
          </w:tcPr>
          <w:p w:rsidR="005744BE" w:rsidRPr="0038770D" w:rsidRDefault="005744BE" w:rsidP="005744BE">
            <w:pPr>
              <w:spacing w:line="240" w:lineRule="auto"/>
              <w:rPr>
                <w:color w:val="000000"/>
                <w:sz w:val="20"/>
                <w:szCs w:val="20"/>
                <w:lang w:val="hy-AM"/>
              </w:rPr>
            </w:pPr>
          </w:p>
        </w:tc>
        <w:tc>
          <w:tcPr>
            <w:tcW w:w="747" w:type="pct"/>
          </w:tcPr>
          <w:p w:rsidR="005744BE" w:rsidRPr="0038770D" w:rsidRDefault="005744BE" w:rsidP="005744BE">
            <w:pPr>
              <w:spacing w:line="240" w:lineRule="auto"/>
              <w:rPr>
                <w:color w:val="000000"/>
                <w:sz w:val="20"/>
                <w:szCs w:val="20"/>
                <w:lang w:val="hy-AM"/>
              </w:rPr>
            </w:pPr>
          </w:p>
        </w:tc>
        <w:tc>
          <w:tcPr>
            <w:tcW w:w="858" w:type="pct"/>
          </w:tcPr>
          <w:p w:rsidR="005744BE" w:rsidRPr="0038770D" w:rsidRDefault="005744BE" w:rsidP="005744BE">
            <w:pPr>
              <w:spacing w:line="240" w:lineRule="auto"/>
              <w:rPr>
                <w:color w:val="000000"/>
                <w:sz w:val="20"/>
                <w:szCs w:val="20"/>
                <w:lang w:val="hy-AM"/>
              </w:rPr>
            </w:pPr>
          </w:p>
        </w:tc>
      </w:tr>
      <w:tr w:rsidR="005744BE" w:rsidRPr="00A92F61" w:rsidTr="005744BE">
        <w:tc>
          <w:tcPr>
            <w:tcW w:w="970" w:type="pct"/>
          </w:tcPr>
          <w:p w:rsidR="005744BE" w:rsidRPr="00BB47C2" w:rsidRDefault="005744BE" w:rsidP="005744BE">
            <w:pPr>
              <w:spacing w:line="240" w:lineRule="auto"/>
              <w:rPr>
                <w:color w:val="000000"/>
                <w:sz w:val="20"/>
                <w:szCs w:val="20"/>
                <w:lang w:val="hy-AM"/>
              </w:rPr>
            </w:pPr>
            <w:r w:rsidRPr="00BB47C2">
              <w:rPr>
                <w:color w:val="000000"/>
                <w:sz w:val="20"/>
                <w:szCs w:val="20"/>
                <w:lang w:val="hy-AM"/>
              </w:rPr>
              <w:lastRenderedPageBreak/>
              <w:t>ՀՀ պետական բյուջեի միջոցների հաշվին կամ դրանց ներգրավմամբ, IV կատեգորիայի դասակարգում ունեցող օբյեկտների շինարարության շահագործման փաստագրման դեպքում՝</w:t>
            </w:r>
          </w:p>
          <w:p w:rsidR="005744BE" w:rsidRPr="00BB47C2" w:rsidRDefault="005744BE" w:rsidP="005744BE">
            <w:pPr>
              <w:spacing w:line="240" w:lineRule="auto"/>
              <w:rPr>
                <w:color w:val="000000"/>
                <w:sz w:val="20"/>
                <w:szCs w:val="20"/>
                <w:lang w:val="hy-AM"/>
              </w:rPr>
            </w:pPr>
            <w:r w:rsidRPr="00BB47C2">
              <w:rPr>
                <w:color w:val="000000"/>
                <w:sz w:val="20"/>
                <w:szCs w:val="20"/>
                <w:lang w:val="hy-AM"/>
              </w:rPr>
              <w:t xml:space="preserve"> կատարած աշխատանքները ճարտարապետաշինարարական նախագծային փաստաթղթերին համապատասխանելու վերաբերյալ ծրագիրն իրականացնողի եզրակացության և ընդունող հանձնաժողովի ակտի առկայություն</w:t>
            </w:r>
          </w:p>
        </w:tc>
        <w:tc>
          <w:tcPr>
            <w:tcW w:w="560" w:type="pct"/>
          </w:tcPr>
          <w:p w:rsidR="005744BE" w:rsidRPr="00124B3B" w:rsidRDefault="005744BE" w:rsidP="005744BE">
            <w:pPr>
              <w:spacing w:line="240" w:lineRule="auto"/>
              <w:jc w:val="center"/>
              <w:rPr>
                <w:b/>
                <w:sz w:val="20"/>
                <w:szCs w:val="20"/>
              </w:rPr>
            </w:pPr>
            <w:r>
              <w:rPr>
                <w:b/>
                <w:sz w:val="20"/>
                <w:szCs w:val="20"/>
              </w:rPr>
              <w:t>V</w:t>
            </w:r>
          </w:p>
        </w:tc>
        <w:tc>
          <w:tcPr>
            <w:tcW w:w="747" w:type="pct"/>
          </w:tcPr>
          <w:p w:rsidR="005744BE" w:rsidRPr="00BB47C2" w:rsidRDefault="005744BE" w:rsidP="005744BE">
            <w:pPr>
              <w:spacing w:line="240" w:lineRule="auto"/>
              <w:jc w:val="center"/>
              <w:rPr>
                <w:b/>
                <w:sz w:val="20"/>
                <w:szCs w:val="20"/>
                <w:lang w:val="hy-AM"/>
              </w:rPr>
            </w:pPr>
          </w:p>
        </w:tc>
        <w:tc>
          <w:tcPr>
            <w:tcW w:w="522" w:type="pct"/>
          </w:tcPr>
          <w:p w:rsidR="005744BE" w:rsidRPr="00BB47C2" w:rsidRDefault="005744BE" w:rsidP="005744BE">
            <w:pPr>
              <w:spacing w:line="240" w:lineRule="auto"/>
              <w:jc w:val="center"/>
              <w:rPr>
                <w:b/>
                <w:sz w:val="20"/>
                <w:szCs w:val="20"/>
                <w:lang w:val="hy-AM"/>
              </w:rPr>
            </w:pPr>
          </w:p>
        </w:tc>
        <w:tc>
          <w:tcPr>
            <w:tcW w:w="596" w:type="pct"/>
          </w:tcPr>
          <w:p w:rsidR="005744BE" w:rsidRPr="00BB47C2" w:rsidRDefault="005744BE" w:rsidP="005744BE">
            <w:pPr>
              <w:spacing w:line="240" w:lineRule="auto"/>
              <w:jc w:val="center"/>
              <w:rPr>
                <w:b/>
                <w:sz w:val="20"/>
                <w:szCs w:val="20"/>
                <w:lang w:val="hy-AM"/>
              </w:rPr>
            </w:pPr>
          </w:p>
        </w:tc>
        <w:tc>
          <w:tcPr>
            <w:tcW w:w="747" w:type="pct"/>
          </w:tcPr>
          <w:p w:rsidR="005744BE" w:rsidRPr="00BB47C2" w:rsidRDefault="005744BE" w:rsidP="005744BE">
            <w:pPr>
              <w:spacing w:line="240" w:lineRule="auto"/>
              <w:jc w:val="center"/>
              <w:rPr>
                <w:b/>
                <w:sz w:val="20"/>
                <w:szCs w:val="20"/>
                <w:lang w:val="hy-AM"/>
              </w:rPr>
            </w:pPr>
          </w:p>
        </w:tc>
        <w:tc>
          <w:tcPr>
            <w:tcW w:w="858" w:type="pct"/>
          </w:tcPr>
          <w:p w:rsidR="005744BE" w:rsidRPr="00BB47C2" w:rsidRDefault="005744BE" w:rsidP="005744BE">
            <w:pPr>
              <w:spacing w:line="240" w:lineRule="auto"/>
              <w:jc w:val="center"/>
              <w:rPr>
                <w:b/>
                <w:sz w:val="20"/>
                <w:szCs w:val="20"/>
                <w:lang w:val="hy-AM"/>
              </w:rPr>
            </w:pPr>
          </w:p>
        </w:tc>
      </w:tr>
      <w:tr w:rsidR="005744BE" w:rsidRPr="00A92F61" w:rsidTr="005744BE">
        <w:tc>
          <w:tcPr>
            <w:tcW w:w="970" w:type="pct"/>
          </w:tcPr>
          <w:p w:rsidR="005744BE" w:rsidRPr="00807162" w:rsidRDefault="005744BE" w:rsidP="005744BE">
            <w:pPr>
              <w:pStyle w:val="NormalWeb"/>
              <w:spacing w:before="0" w:beforeAutospacing="0" w:after="0" w:afterAutospacing="0"/>
              <w:rPr>
                <w:rFonts w:ascii="GHEA Grapalat" w:hAnsi="GHEA Grapalat"/>
                <w:sz w:val="20"/>
                <w:szCs w:val="20"/>
                <w:lang w:val="hy-AM"/>
              </w:rPr>
            </w:pPr>
            <w:r w:rsidRPr="00807162">
              <w:rPr>
                <w:rFonts w:ascii="GHEA Grapalat" w:hAnsi="GHEA Grapalat"/>
                <w:sz w:val="20"/>
                <w:szCs w:val="20"/>
                <w:lang w:val="hy-AM"/>
              </w:rPr>
              <w:t xml:space="preserve">Ավարտված շինարարական աշխատանքներն ընդունող </w:t>
            </w:r>
            <w:r w:rsidRPr="00807162">
              <w:rPr>
                <w:rFonts w:ascii="GHEA Grapalat" w:hAnsi="GHEA Grapalat"/>
                <w:sz w:val="20"/>
                <w:szCs w:val="20"/>
                <w:lang w:val="hy-AM"/>
              </w:rPr>
              <w:lastRenderedPageBreak/>
              <w:t>հանձնաժողովի կազմում համայնքի ղեկավարի (</w:t>
            </w:r>
            <w:r w:rsidRPr="00E23640">
              <w:rPr>
                <w:rFonts w:ascii="GHEA Grapalat" w:hAnsi="GHEA Grapalat"/>
                <w:sz w:val="20"/>
                <w:szCs w:val="20"/>
                <w:lang w:val="hy-AM"/>
              </w:rPr>
              <w:t>կ</w:t>
            </w:r>
            <w:r w:rsidRPr="00807162">
              <w:rPr>
                <w:rFonts w:ascii="GHEA Grapalat" w:hAnsi="GHEA Grapalat"/>
                <w:sz w:val="20"/>
                <w:szCs w:val="20"/>
                <w:lang w:val="hy-AM"/>
              </w:rPr>
              <w:t>ամ նրա ներկայացուցչի) մասնակցություն</w:t>
            </w:r>
          </w:p>
        </w:tc>
        <w:tc>
          <w:tcPr>
            <w:tcW w:w="560" w:type="pct"/>
          </w:tcPr>
          <w:p w:rsidR="005744BE" w:rsidRPr="00124B3B" w:rsidRDefault="005744BE" w:rsidP="005744BE">
            <w:pPr>
              <w:spacing w:line="240" w:lineRule="auto"/>
              <w:jc w:val="center"/>
              <w:rPr>
                <w:b/>
                <w:sz w:val="20"/>
                <w:szCs w:val="20"/>
              </w:rPr>
            </w:pPr>
            <w:r>
              <w:rPr>
                <w:b/>
                <w:sz w:val="20"/>
                <w:szCs w:val="20"/>
              </w:rPr>
              <w:lastRenderedPageBreak/>
              <w:t>V</w:t>
            </w:r>
          </w:p>
        </w:tc>
        <w:tc>
          <w:tcPr>
            <w:tcW w:w="747" w:type="pct"/>
          </w:tcPr>
          <w:p w:rsidR="005744BE" w:rsidRPr="00807162" w:rsidRDefault="005744BE" w:rsidP="005744BE">
            <w:pPr>
              <w:spacing w:line="240" w:lineRule="auto"/>
              <w:jc w:val="center"/>
              <w:rPr>
                <w:b/>
                <w:sz w:val="20"/>
                <w:szCs w:val="20"/>
                <w:lang w:val="hy-AM"/>
              </w:rPr>
            </w:pPr>
          </w:p>
        </w:tc>
        <w:tc>
          <w:tcPr>
            <w:tcW w:w="522" w:type="pct"/>
          </w:tcPr>
          <w:p w:rsidR="005744BE" w:rsidRPr="00807162" w:rsidRDefault="005744BE" w:rsidP="005744BE">
            <w:pPr>
              <w:spacing w:line="240" w:lineRule="auto"/>
              <w:jc w:val="center"/>
              <w:rPr>
                <w:b/>
                <w:sz w:val="20"/>
                <w:szCs w:val="20"/>
                <w:lang w:val="hy-AM"/>
              </w:rPr>
            </w:pPr>
          </w:p>
        </w:tc>
        <w:tc>
          <w:tcPr>
            <w:tcW w:w="596" w:type="pct"/>
          </w:tcPr>
          <w:p w:rsidR="005744BE" w:rsidRPr="00807162" w:rsidRDefault="005744BE" w:rsidP="005744BE">
            <w:pPr>
              <w:spacing w:line="240" w:lineRule="auto"/>
              <w:jc w:val="center"/>
              <w:rPr>
                <w:b/>
                <w:sz w:val="20"/>
                <w:szCs w:val="20"/>
                <w:lang w:val="hy-AM"/>
              </w:rPr>
            </w:pPr>
          </w:p>
        </w:tc>
        <w:tc>
          <w:tcPr>
            <w:tcW w:w="747" w:type="pct"/>
          </w:tcPr>
          <w:p w:rsidR="005744BE" w:rsidRPr="00807162" w:rsidRDefault="005744BE" w:rsidP="005744BE">
            <w:pPr>
              <w:spacing w:line="240" w:lineRule="auto"/>
              <w:jc w:val="center"/>
              <w:rPr>
                <w:b/>
                <w:sz w:val="20"/>
                <w:szCs w:val="20"/>
                <w:lang w:val="hy-AM"/>
              </w:rPr>
            </w:pPr>
          </w:p>
        </w:tc>
        <w:tc>
          <w:tcPr>
            <w:tcW w:w="858" w:type="pct"/>
          </w:tcPr>
          <w:p w:rsidR="005744BE" w:rsidRPr="00807162" w:rsidRDefault="005744BE" w:rsidP="005744BE">
            <w:pPr>
              <w:spacing w:line="240" w:lineRule="auto"/>
              <w:jc w:val="center"/>
              <w:rPr>
                <w:b/>
                <w:sz w:val="20"/>
                <w:szCs w:val="20"/>
                <w:lang w:val="hy-AM"/>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Կառուցապատողի ցանկությամբ շինարարական համալիրի կազմում ընդգրկված առանձին շենքերի և շինությունների շահագործման ընդունման ձևակերպում՝ ըստ դրանց շինարարության ավարտի</w:t>
            </w:r>
          </w:p>
        </w:tc>
        <w:tc>
          <w:tcPr>
            <w:tcW w:w="560" w:type="pct"/>
          </w:tcPr>
          <w:p w:rsidR="005744BE" w:rsidRPr="00124B3B" w:rsidRDefault="005744BE" w:rsidP="005744BE">
            <w:pPr>
              <w:spacing w:line="240" w:lineRule="auto"/>
              <w:jc w:val="center"/>
              <w:rPr>
                <w:b/>
                <w:sz w:val="20"/>
                <w:szCs w:val="20"/>
              </w:rPr>
            </w:pPr>
            <w:r>
              <w:rPr>
                <w:b/>
                <w:sz w:val="20"/>
                <w:szCs w:val="20"/>
              </w:rPr>
              <w:t>V</w:t>
            </w:r>
          </w:p>
        </w:tc>
        <w:tc>
          <w:tcPr>
            <w:tcW w:w="747" w:type="pct"/>
          </w:tcPr>
          <w:p w:rsidR="005744BE" w:rsidRPr="00420F99" w:rsidRDefault="005744BE" w:rsidP="005744BE">
            <w:pPr>
              <w:spacing w:line="240" w:lineRule="auto"/>
              <w:jc w:val="center"/>
              <w:rPr>
                <w:b/>
                <w:sz w:val="20"/>
                <w:szCs w:val="20"/>
                <w:lang w:val="hy-AM"/>
              </w:rPr>
            </w:pPr>
          </w:p>
        </w:tc>
        <w:tc>
          <w:tcPr>
            <w:tcW w:w="522" w:type="pct"/>
          </w:tcPr>
          <w:p w:rsidR="005744BE" w:rsidRPr="00420F99" w:rsidRDefault="005744BE" w:rsidP="005744BE">
            <w:pPr>
              <w:spacing w:line="240" w:lineRule="auto"/>
              <w:jc w:val="center"/>
              <w:rPr>
                <w:b/>
                <w:sz w:val="20"/>
                <w:szCs w:val="20"/>
                <w:lang w:val="hy-AM"/>
              </w:rPr>
            </w:pP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858" w:type="pct"/>
          </w:tcPr>
          <w:p w:rsidR="005744BE" w:rsidRPr="00420F99" w:rsidRDefault="005744BE" w:rsidP="005744BE">
            <w:pPr>
              <w:spacing w:line="240" w:lineRule="auto"/>
              <w:jc w:val="center"/>
              <w:rPr>
                <w:b/>
                <w:sz w:val="20"/>
                <w:szCs w:val="20"/>
                <w:lang w:val="hy-AM"/>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 xml:space="preserve">Ավարտված շինարարության շահագործումն էլեկտրոնային համակարգի միջոցով փաստագրելու դեպքում՝ </w:t>
            </w:r>
            <w:r w:rsidRPr="00E8682A">
              <w:rPr>
                <w:rFonts w:ascii="GHEA Grapalat" w:hAnsi="GHEA Grapalat"/>
                <w:sz w:val="20"/>
                <w:szCs w:val="20"/>
                <w:lang w:val="hy-AM"/>
              </w:rPr>
              <w:t xml:space="preserve">ՀՀ օրենսդրությամբ </w:t>
            </w:r>
            <w:r w:rsidRPr="00420F99">
              <w:rPr>
                <w:rFonts w:ascii="GHEA Grapalat" w:hAnsi="GHEA Grapalat"/>
                <w:sz w:val="20"/>
                <w:szCs w:val="20"/>
                <w:lang w:val="hy-AM"/>
              </w:rPr>
              <w:t>սահմանված կարգով կառուցապատողի գրանցում  իրավասու մարմնի «Էլեկտրոնային ընդունարանի» վեբ կայքում (ճարտարապետահատակագծային առաջադրանքի տրամադրման փուլում ստացված գրանցման համարով կամ, դրա բացակայության դեպքում` նոր գրանցման համարի տրամադրում)</w:t>
            </w:r>
          </w:p>
          <w:p w:rsidR="005744BE" w:rsidRPr="00420F99" w:rsidRDefault="005744BE" w:rsidP="005744BE">
            <w:pPr>
              <w:pStyle w:val="NormalWeb"/>
              <w:shd w:val="clear" w:color="auto" w:fill="FFFFFF"/>
              <w:spacing w:before="0" w:beforeAutospacing="0" w:after="0" w:afterAutospacing="0"/>
              <w:ind w:firstLine="375"/>
              <w:rPr>
                <w:rFonts w:ascii="GHEA Grapalat" w:hAnsi="GHEA Grapalat"/>
                <w:sz w:val="20"/>
                <w:szCs w:val="20"/>
                <w:lang w:val="hy-AM"/>
              </w:rPr>
            </w:pPr>
          </w:p>
        </w:tc>
        <w:tc>
          <w:tcPr>
            <w:tcW w:w="560" w:type="pct"/>
          </w:tcPr>
          <w:p w:rsidR="005744BE" w:rsidRPr="00124B3B" w:rsidRDefault="005744BE" w:rsidP="005744BE">
            <w:pPr>
              <w:spacing w:line="240" w:lineRule="auto"/>
              <w:jc w:val="center"/>
              <w:rPr>
                <w:b/>
                <w:sz w:val="20"/>
                <w:szCs w:val="20"/>
              </w:rPr>
            </w:pPr>
            <w:r>
              <w:rPr>
                <w:b/>
                <w:sz w:val="20"/>
                <w:szCs w:val="20"/>
              </w:rPr>
              <w:lastRenderedPageBreak/>
              <w:t>V</w:t>
            </w:r>
          </w:p>
        </w:tc>
        <w:tc>
          <w:tcPr>
            <w:tcW w:w="747" w:type="pct"/>
          </w:tcPr>
          <w:p w:rsidR="005744BE" w:rsidRPr="00420F99" w:rsidRDefault="005744BE" w:rsidP="005744BE">
            <w:pPr>
              <w:spacing w:line="240" w:lineRule="auto"/>
              <w:jc w:val="center"/>
              <w:rPr>
                <w:b/>
                <w:sz w:val="20"/>
                <w:szCs w:val="20"/>
                <w:lang w:val="hy-AM"/>
              </w:rPr>
            </w:pPr>
          </w:p>
        </w:tc>
        <w:tc>
          <w:tcPr>
            <w:tcW w:w="522" w:type="pct"/>
          </w:tcPr>
          <w:p w:rsidR="005744BE" w:rsidRPr="00420F99" w:rsidRDefault="005744BE" w:rsidP="005744BE">
            <w:pPr>
              <w:spacing w:line="240" w:lineRule="auto"/>
              <w:jc w:val="center"/>
              <w:rPr>
                <w:b/>
                <w:sz w:val="20"/>
                <w:szCs w:val="20"/>
                <w:lang w:val="hy-AM"/>
              </w:rPr>
            </w:pP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858" w:type="pct"/>
          </w:tcPr>
          <w:p w:rsidR="005744BE" w:rsidRPr="00420F99" w:rsidRDefault="005744BE" w:rsidP="005744BE">
            <w:pPr>
              <w:spacing w:line="240" w:lineRule="auto"/>
              <w:jc w:val="center"/>
              <w:rPr>
                <w:b/>
                <w:sz w:val="20"/>
                <w:szCs w:val="20"/>
                <w:lang w:val="hy-AM"/>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Էլեկտրոնային համակարգի կիրառման դեպքում՝ կառուցապատողի կողմից</w:t>
            </w:r>
            <w:r w:rsidRPr="00420F99">
              <w:rPr>
                <w:rFonts w:ascii="GHEA Grapalat" w:hAnsi="GHEA Grapalat"/>
                <w:color w:val="FF0000"/>
                <w:sz w:val="20"/>
                <w:szCs w:val="20"/>
                <w:lang w:val="hy-AM"/>
              </w:rPr>
              <w:t xml:space="preserve"> </w:t>
            </w:r>
            <w:r w:rsidRPr="00420F99">
              <w:rPr>
                <w:rFonts w:ascii="GHEA Grapalat" w:hAnsi="GHEA Grapalat"/>
                <w:sz w:val="20"/>
                <w:szCs w:val="20"/>
                <w:lang w:val="hy-AM"/>
              </w:rPr>
              <w:t>իրավասու մարմնին էլեկտրոնային ձևաթղթով լրացված դիմումի (N 3 ձև) առկայություն</w:t>
            </w:r>
          </w:p>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Pr="00C430ED" w:rsidRDefault="005744BE" w:rsidP="005744BE">
            <w:pPr>
              <w:rPr>
                <w:sz w:val="20"/>
                <w:szCs w:val="20"/>
              </w:rPr>
            </w:pPr>
          </w:p>
        </w:tc>
        <w:tc>
          <w:tcPr>
            <w:tcW w:w="858" w:type="pct"/>
          </w:tcPr>
          <w:p w:rsidR="005744BE" w:rsidRPr="00A92F61" w:rsidRDefault="005744BE" w:rsidP="005744BE">
            <w:pPr>
              <w:rPr>
                <w:sz w:val="20"/>
                <w:szCs w:val="20"/>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Էլեկտրոնային համակարգի կիրառման դեպքում՝ կառուցապատողի դիմումին կցվող անհրաժեշտ փաստաթղթերի տեսաներածված օրինակների առկայություն՝</w:t>
            </w:r>
          </w:p>
          <w:p w:rsidR="005744BE" w:rsidRPr="00420F99" w:rsidRDefault="005744BE" w:rsidP="005744BE">
            <w:pPr>
              <w:pStyle w:val="NormalWeb"/>
              <w:shd w:val="clear" w:color="auto" w:fill="FFFFFF"/>
              <w:spacing w:before="0" w:beforeAutospacing="0" w:after="0" w:afterAutospacing="0"/>
              <w:rPr>
                <w:rFonts w:ascii="GHEA Grapalat" w:hAnsi="GHEA Grapalat"/>
                <w:i/>
                <w:sz w:val="20"/>
                <w:szCs w:val="20"/>
                <w:lang w:val="hy-AM"/>
              </w:rPr>
            </w:pPr>
            <w:r w:rsidRPr="001B5BC0">
              <w:rPr>
                <w:rFonts w:ascii="GHEA Grapalat" w:hAnsi="GHEA Grapalat"/>
                <w:i/>
                <w:sz w:val="20"/>
                <w:szCs w:val="20"/>
                <w:lang w:val="hy-AM"/>
              </w:rPr>
              <w:t>1</w:t>
            </w:r>
            <w:r w:rsidRPr="00420F99">
              <w:rPr>
                <w:rFonts w:ascii="GHEA Grapalat" w:hAnsi="GHEA Grapalat"/>
                <w:i/>
                <w:sz w:val="20"/>
                <w:szCs w:val="20"/>
                <w:lang w:val="hy-AM"/>
              </w:rPr>
              <w:t>) ընդունող հանձնաժողովի</w:t>
            </w:r>
            <w:r w:rsidRPr="00816C1D">
              <w:rPr>
                <w:rFonts w:ascii="GHEA Grapalat" w:hAnsi="GHEA Grapalat"/>
                <w:i/>
                <w:sz w:val="20"/>
                <w:szCs w:val="20"/>
                <w:lang w:val="hy-AM"/>
              </w:rPr>
              <w:t xml:space="preserve"> շահագործման</w:t>
            </w:r>
            <w:r w:rsidRPr="00420F99">
              <w:rPr>
                <w:rFonts w:ascii="GHEA Grapalat" w:hAnsi="GHEA Grapalat"/>
                <w:i/>
                <w:sz w:val="20"/>
                <w:szCs w:val="20"/>
                <w:lang w:val="hy-AM"/>
              </w:rPr>
              <w:t xml:space="preserve"> ակտը կամ երկկողմանի ակտը.</w:t>
            </w:r>
          </w:p>
          <w:p w:rsidR="005744BE" w:rsidRPr="00420F99" w:rsidRDefault="005744BE" w:rsidP="005744BE">
            <w:pPr>
              <w:pStyle w:val="NormalWeb"/>
              <w:shd w:val="clear" w:color="auto" w:fill="FFFFFF"/>
              <w:spacing w:before="0" w:beforeAutospacing="0" w:after="0" w:afterAutospacing="0"/>
              <w:ind w:right="-108"/>
              <w:rPr>
                <w:rFonts w:ascii="GHEA Grapalat" w:hAnsi="GHEA Grapalat"/>
                <w:i/>
                <w:sz w:val="20"/>
                <w:szCs w:val="20"/>
                <w:lang w:val="hy-AM"/>
              </w:rPr>
            </w:pPr>
            <w:r w:rsidRPr="001B5BC0">
              <w:rPr>
                <w:rFonts w:ascii="GHEA Grapalat" w:hAnsi="GHEA Grapalat"/>
                <w:i/>
                <w:sz w:val="20"/>
                <w:szCs w:val="20"/>
                <w:lang w:val="hy-AM"/>
              </w:rPr>
              <w:t>2</w:t>
            </w:r>
            <w:r w:rsidRPr="00420F99">
              <w:rPr>
                <w:rFonts w:ascii="GHEA Grapalat" w:hAnsi="GHEA Grapalat"/>
                <w:i/>
                <w:sz w:val="20"/>
                <w:szCs w:val="20"/>
                <w:lang w:val="hy-AM"/>
              </w:rPr>
              <w:t>) երկկողմանի ակտի դեպքում` տարածքային բաժնի, շահագրգիռ պետական մարմինների և շահագործող կազմակերպությունների դրական եզրակացությունները.</w:t>
            </w:r>
          </w:p>
          <w:p w:rsidR="005744BE" w:rsidRPr="00420F99" w:rsidRDefault="005744BE" w:rsidP="005744BE">
            <w:pPr>
              <w:pStyle w:val="NormalWeb"/>
              <w:shd w:val="clear" w:color="auto" w:fill="FFFFFF"/>
              <w:spacing w:before="0" w:beforeAutospacing="0" w:after="0" w:afterAutospacing="0"/>
              <w:rPr>
                <w:rFonts w:ascii="GHEA Grapalat" w:hAnsi="GHEA Grapalat"/>
                <w:i/>
                <w:sz w:val="20"/>
                <w:szCs w:val="20"/>
                <w:lang w:val="hy-AM"/>
              </w:rPr>
            </w:pPr>
            <w:r w:rsidRPr="001B5BC0">
              <w:rPr>
                <w:rFonts w:ascii="GHEA Grapalat" w:hAnsi="GHEA Grapalat"/>
                <w:i/>
                <w:sz w:val="20"/>
                <w:szCs w:val="20"/>
                <w:lang w:val="hy-AM"/>
              </w:rPr>
              <w:t>3</w:t>
            </w:r>
            <w:r w:rsidRPr="00420F99">
              <w:rPr>
                <w:rFonts w:ascii="GHEA Grapalat" w:hAnsi="GHEA Grapalat"/>
                <w:i/>
                <w:sz w:val="20"/>
                <w:szCs w:val="20"/>
                <w:lang w:val="hy-AM"/>
              </w:rPr>
              <w:t xml:space="preserve">) կատարողական փաստաթղթերի ցանկը. </w:t>
            </w:r>
          </w:p>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i/>
                <w:sz w:val="20"/>
                <w:szCs w:val="20"/>
                <w:lang w:val="hy-AM"/>
              </w:rPr>
              <w:lastRenderedPageBreak/>
              <w:t>4</w:t>
            </w:r>
            <w:r w:rsidRPr="00420F99">
              <w:rPr>
                <w:rFonts w:ascii="GHEA Grapalat" w:hAnsi="GHEA Grapalat"/>
                <w:i/>
                <w:sz w:val="20"/>
                <w:szCs w:val="20"/>
                <w:lang w:val="hy-AM"/>
              </w:rPr>
              <w:t>)</w:t>
            </w:r>
            <w:r w:rsidRPr="00816C1D">
              <w:rPr>
                <w:rFonts w:ascii="GHEA Grapalat" w:hAnsi="GHEA Grapalat"/>
                <w:i/>
                <w:sz w:val="20"/>
                <w:szCs w:val="20"/>
                <w:lang w:val="hy-AM"/>
              </w:rPr>
              <w:t xml:space="preserve"> Շահագործման</w:t>
            </w:r>
            <w:r w:rsidRPr="00420F99">
              <w:rPr>
                <w:rFonts w:ascii="GHEA Grapalat" w:hAnsi="GHEA Grapalat"/>
                <w:i/>
                <w:sz w:val="20"/>
                <w:szCs w:val="20"/>
                <w:lang w:val="hy-AM"/>
              </w:rPr>
              <w:t xml:space="preserve"> ակտի ձևակերպման համար «Տեղական տուրքերի և վճարների մասին» ՀՀ օրենքով սահմանված կարգով վճարի մուծումը հավաստող անդորրագիրը</w:t>
            </w:r>
            <w:r w:rsidRPr="00420F99">
              <w:rPr>
                <w:rFonts w:ascii="GHEA Grapalat" w:hAnsi="GHEA Grapalat"/>
                <w:sz w:val="20"/>
                <w:szCs w:val="20"/>
                <w:lang w:val="hy-AM"/>
              </w:rPr>
              <w:t>)</w:t>
            </w:r>
          </w:p>
        </w:tc>
        <w:tc>
          <w:tcPr>
            <w:tcW w:w="560"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Pr="00420F99" w:rsidRDefault="005744BE" w:rsidP="005744BE">
            <w:pPr>
              <w:spacing w:line="240" w:lineRule="auto"/>
              <w:jc w:val="center"/>
              <w:rPr>
                <w:b/>
                <w:sz w:val="20"/>
                <w:szCs w:val="20"/>
                <w:lang w:val="hy-AM"/>
              </w:rPr>
            </w:pPr>
          </w:p>
        </w:tc>
        <w:tc>
          <w:tcPr>
            <w:tcW w:w="858" w:type="pct"/>
          </w:tcPr>
          <w:p w:rsidR="005744BE" w:rsidRPr="00420F99" w:rsidRDefault="005744BE" w:rsidP="005744BE">
            <w:pPr>
              <w:spacing w:line="240" w:lineRule="auto"/>
              <w:jc w:val="center"/>
              <w:rPr>
                <w:b/>
                <w:sz w:val="20"/>
                <w:szCs w:val="20"/>
                <w:lang w:val="hy-AM"/>
              </w:rPr>
            </w:pPr>
          </w:p>
        </w:tc>
      </w:tr>
      <w:tr w:rsidR="005744BE" w:rsidRPr="00A92F61" w:rsidTr="005744BE">
        <w:tc>
          <w:tcPr>
            <w:tcW w:w="970" w:type="pct"/>
          </w:tcPr>
          <w:p w:rsidR="005744BE" w:rsidRPr="00420F99"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 xml:space="preserve">Դիմումի մերժման դեպքում </w:t>
            </w:r>
            <w:r w:rsidRPr="008B0985">
              <w:rPr>
                <w:rFonts w:ascii="GHEA Grapalat" w:hAnsi="GHEA Grapalat"/>
                <w:sz w:val="20"/>
                <w:szCs w:val="20"/>
                <w:lang w:val="hy-AM"/>
              </w:rPr>
              <w:t xml:space="preserve">ՀՀ օրենսդրությամբ </w:t>
            </w:r>
            <w:r w:rsidRPr="00420F99">
              <w:rPr>
                <w:rFonts w:ascii="GHEA Grapalat" w:hAnsi="GHEA Grapalat"/>
                <w:sz w:val="20"/>
                <w:szCs w:val="20"/>
                <w:lang w:val="hy-AM"/>
              </w:rPr>
              <w:t xml:space="preserve">սահմանված ժամկետում </w:t>
            </w:r>
            <w:r w:rsidRPr="0038770D">
              <w:rPr>
                <w:rFonts w:ascii="GHEA Grapalat" w:hAnsi="GHEA Grapalat"/>
                <w:color w:val="000000"/>
                <w:sz w:val="20"/>
                <w:szCs w:val="20"/>
                <w:lang w:val="hy-AM"/>
              </w:rPr>
              <w:t>(II և III կատեգորիայի համար 3-oր, IV և V կատեգորիայի համար` 5-օր)</w:t>
            </w:r>
            <w:r w:rsidRPr="00420F99">
              <w:rPr>
                <w:rFonts w:ascii="GHEA Grapalat" w:hAnsi="GHEA Grapalat"/>
                <w:color w:val="000000"/>
                <w:sz w:val="20"/>
                <w:szCs w:val="20"/>
                <w:lang w:val="hy-AM"/>
              </w:rPr>
              <w:t xml:space="preserve"> </w:t>
            </w:r>
            <w:r w:rsidRPr="00420F99">
              <w:rPr>
                <w:rFonts w:ascii="GHEA Grapalat" w:hAnsi="GHEA Grapalat"/>
                <w:sz w:val="20"/>
                <w:szCs w:val="20"/>
                <w:lang w:val="hy-AM"/>
              </w:rPr>
              <w:t>գրավոր տեղեկացում</w:t>
            </w:r>
            <w:r w:rsidRPr="00420F99">
              <w:rPr>
                <w:rFonts w:ascii="Arial" w:hAnsi="Arial" w:cs="Arial"/>
                <w:sz w:val="20"/>
                <w:szCs w:val="20"/>
                <w:lang w:val="hy-AM"/>
              </w:rPr>
              <w:t> </w:t>
            </w:r>
            <w:r w:rsidRPr="00420F99">
              <w:rPr>
                <w:rFonts w:ascii="GHEA Grapalat" w:hAnsi="GHEA Grapalat" w:cs="Arial Unicode"/>
                <w:sz w:val="20"/>
                <w:szCs w:val="20"/>
                <w:lang w:val="hy-AM"/>
              </w:rPr>
              <w:t>դիմողին</w:t>
            </w:r>
            <w:r w:rsidRPr="00420F99">
              <w:rPr>
                <w:rFonts w:ascii="GHEA Grapalat" w:hAnsi="GHEA Grapalat"/>
                <w:sz w:val="20"/>
                <w:szCs w:val="20"/>
                <w:lang w:val="hy-AM"/>
              </w:rPr>
              <w:t xml:space="preserve">, </w:t>
            </w:r>
            <w:r w:rsidRPr="00420F99">
              <w:rPr>
                <w:rFonts w:ascii="GHEA Grapalat" w:hAnsi="GHEA Grapalat" w:cs="Arial Unicode"/>
                <w:sz w:val="20"/>
                <w:szCs w:val="20"/>
                <w:lang w:val="hy-AM"/>
              </w:rPr>
              <w:t>նշելով մերժման պատճառները</w:t>
            </w:r>
          </w:p>
        </w:tc>
        <w:tc>
          <w:tcPr>
            <w:tcW w:w="560" w:type="pct"/>
          </w:tcPr>
          <w:p w:rsidR="005744BE" w:rsidRPr="00420F99"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420F99" w:rsidRDefault="005744BE" w:rsidP="005744BE">
            <w:pPr>
              <w:spacing w:line="240" w:lineRule="auto"/>
              <w:jc w:val="center"/>
              <w:rPr>
                <w:b/>
                <w:sz w:val="20"/>
                <w:szCs w:val="20"/>
                <w:lang w:val="hy-AM"/>
              </w:rPr>
            </w:pPr>
          </w:p>
        </w:tc>
        <w:tc>
          <w:tcPr>
            <w:tcW w:w="596" w:type="pct"/>
          </w:tcPr>
          <w:p w:rsidR="005744BE" w:rsidRPr="00420F99" w:rsidRDefault="005744BE" w:rsidP="005744BE">
            <w:pPr>
              <w:spacing w:line="240" w:lineRule="auto"/>
              <w:jc w:val="center"/>
              <w:rPr>
                <w:b/>
                <w:sz w:val="20"/>
                <w:szCs w:val="20"/>
                <w:lang w:val="hy-AM"/>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8B0985">
              <w:rPr>
                <w:rFonts w:ascii="GHEA Grapalat" w:hAnsi="GHEA Grapalat"/>
                <w:sz w:val="20"/>
                <w:szCs w:val="20"/>
                <w:lang w:val="hy-AM"/>
              </w:rPr>
              <w:t xml:space="preserve">1. </w:t>
            </w:r>
            <w:r w:rsidRPr="009D5FC1">
              <w:rPr>
                <w:rFonts w:ascii="GHEA Grapalat" w:hAnsi="GHEA Grapalat"/>
                <w:sz w:val="20"/>
                <w:szCs w:val="20"/>
                <w:lang w:val="hy-AM"/>
              </w:rPr>
              <w:t xml:space="preserve">Էլեկտրոնային համակարգի կիրառմամբ դիմումը մերժելու դեպքում՝ իրավասու մարմնի կողմից </w:t>
            </w:r>
            <w:r w:rsidRPr="009D5FC1">
              <w:rPr>
                <w:rFonts w:ascii="GHEA Grapalat" w:hAnsi="GHEA Grapalat" w:cs="Arial Unicode"/>
                <w:sz w:val="20"/>
                <w:szCs w:val="20"/>
                <w:lang w:val="hy-AM"/>
              </w:rPr>
              <w:t>դիմողին</w:t>
            </w:r>
            <w:r w:rsidRPr="009D5FC1">
              <w:rPr>
                <w:rFonts w:ascii="GHEA Grapalat" w:hAnsi="GHEA Grapalat"/>
                <w:sz w:val="20"/>
                <w:szCs w:val="20"/>
                <w:lang w:val="hy-AM"/>
              </w:rPr>
              <w:t xml:space="preserve"> տեղեկացում՝</w:t>
            </w:r>
            <w:r w:rsidRPr="009D5FC1">
              <w:rPr>
                <w:rFonts w:ascii="Arial" w:hAnsi="Arial" w:cs="Arial"/>
                <w:sz w:val="20"/>
                <w:szCs w:val="20"/>
                <w:lang w:val="hy-AM"/>
              </w:rPr>
              <w:t> </w:t>
            </w:r>
            <w:r w:rsidRPr="009D5FC1">
              <w:rPr>
                <w:rFonts w:ascii="GHEA Grapalat" w:hAnsi="GHEA Grapalat" w:cs="Arial Unicode"/>
                <w:sz w:val="20"/>
                <w:szCs w:val="20"/>
                <w:lang w:val="hy-AM"/>
              </w:rPr>
              <w:t xml:space="preserve"> </w:t>
            </w:r>
            <w:r w:rsidRPr="009D5FC1">
              <w:rPr>
                <w:rFonts w:ascii="GHEA Grapalat" w:hAnsi="GHEA Grapalat"/>
                <w:sz w:val="20"/>
                <w:szCs w:val="20"/>
                <w:lang w:val="hy-AM"/>
              </w:rPr>
              <w:t xml:space="preserve">այն էլեկտրոնային հասցեով և (կամ) հեռախոսահամարով, որը նշված է դիմումում, </w:t>
            </w:r>
            <w:r w:rsidRPr="009D5FC1">
              <w:rPr>
                <w:rFonts w:ascii="GHEA Grapalat" w:hAnsi="GHEA Grapalat" w:cs="Arial Unicode"/>
                <w:sz w:val="20"/>
                <w:szCs w:val="20"/>
                <w:lang w:val="hy-AM"/>
              </w:rPr>
              <w:t xml:space="preserve">նշելով մերժման պատճառները </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8B0985">
              <w:rPr>
                <w:rFonts w:ascii="GHEA Grapalat" w:hAnsi="GHEA Grapalat" w:cs="Sylfaen"/>
                <w:sz w:val="20"/>
                <w:szCs w:val="20"/>
                <w:lang w:val="hy-AM"/>
              </w:rPr>
              <w:t xml:space="preserve">2. </w:t>
            </w:r>
            <w:r w:rsidRPr="009D5FC1">
              <w:rPr>
                <w:rFonts w:ascii="GHEA Grapalat" w:hAnsi="GHEA Grapalat" w:cs="Sylfaen"/>
                <w:sz w:val="20"/>
                <w:szCs w:val="20"/>
                <w:lang w:val="hy-AM"/>
              </w:rPr>
              <w:t xml:space="preserve">կրկնակի դիմելու և իրավասու մարմնի </w:t>
            </w:r>
            <w:r w:rsidRPr="009D5FC1">
              <w:rPr>
                <w:rFonts w:ascii="GHEA Grapalat" w:hAnsi="GHEA Grapalat"/>
                <w:sz w:val="20"/>
                <w:szCs w:val="20"/>
                <w:lang w:val="hy-AM"/>
              </w:rPr>
              <w:t>առաջադրած</w:t>
            </w:r>
            <w:r w:rsidRPr="009D5FC1">
              <w:rPr>
                <w:rFonts w:ascii="GHEA Grapalat" w:hAnsi="GHEA Grapalat" w:cs="Sylfaen"/>
                <w:sz w:val="20"/>
                <w:szCs w:val="20"/>
                <w:lang w:val="hy-AM"/>
              </w:rPr>
              <w:t xml:space="preserve"> պահանջները դիմողի կողմից կատարվելու </w:t>
            </w:r>
            <w:r w:rsidRPr="009D5FC1">
              <w:rPr>
                <w:rFonts w:ascii="GHEA Grapalat" w:hAnsi="GHEA Grapalat" w:cs="Sylfaen"/>
                <w:sz w:val="20"/>
                <w:szCs w:val="20"/>
                <w:lang w:val="hy-AM"/>
              </w:rPr>
              <w:lastRenderedPageBreak/>
              <w:t xml:space="preserve">դեպքում </w:t>
            </w:r>
            <w:r w:rsidRPr="009D5FC1">
              <w:rPr>
                <w:rFonts w:ascii="GHEA Grapalat" w:hAnsi="GHEA Grapalat"/>
                <w:sz w:val="20"/>
                <w:szCs w:val="20"/>
                <w:lang w:val="hy-AM"/>
              </w:rPr>
              <w:t>շահագործման ակտի ձևակերպում՝ կառուցապատողի կրկնակի դիմումը տալու օրվանից 3-օրյա ժամկետում</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cs="Sylfaen"/>
                <w:sz w:val="20"/>
                <w:szCs w:val="20"/>
                <w:lang w:val="hy-AM"/>
              </w:rPr>
            </w:pPr>
            <w:r w:rsidRPr="008B0985">
              <w:rPr>
                <w:rFonts w:ascii="GHEA Grapalat" w:hAnsi="GHEA Grapalat"/>
                <w:sz w:val="20"/>
                <w:szCs w:val="20"/>
                <w:lang w:val="hy-AM"/>
              </w:rPr>
              <w:lastRenderedPageBreak/>
              <w:t xml:space="preserve">3. </w:t>
            </w:r>
            <w:r w:rsidRPr="009D5FC1">
              <w:rPr>
                <w:rFonts w:ascii="GHEA Grapalat" w:hAnsi="GHEA Grapalat"/>
                <w:sz w:val="20"/>
                <w:szCs w:val="20"/>
                <w:lang w:val="hy-AM"/>
              </w:rPr>
              <w:t>Էլեկտրոնային համակարգի կիրառման դեպքում՝ կառուցապատողի կրկնակի դիմումի ներկայացում իրավասու մարմնի վեբ կայքում ստացված գրանցման համարով</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cs="Arial Unicode"/>
                <w:sz w:val="20"/>
                <w:szCs w:val="20"/>
                <w:lang w:val="hy-AM"/>
              </w:rPr>
            </w:pPr>
            <w:r w:rsidRPr="008B0985">
              <w:rPr>
                <w:rFonts w:ascii="GHEA Grapalat" w:hAnsi="GHEA Grapalat"/>
                <w:sz w:val="20"/>
                <w:szCs w:val="20"/>
                <w:lang w:val="hy-AM"/>
              </w:rPr>
              <w:t xml:space="preserve">4. </w:t>
            </w:r>
            <w:r w:rsidRPr="009D5FC1">
              <w:rPr>
                <w:rFonts w:ascii="GHEA Grapalat" w:hAnsi="GHEA Grapalat"/>
                <w:sz w:val="20"/>
                <w:szCs w:val="20"/>
                <w:lang w:val="hy-AM"/>
              </w:rPr>
              <w:t xml:space="preserve">Շահագործման ակտի կազմում </w:t>
            </w:r>
            <w:r w:rsidRPr="009D5FC1">
              <w:rPr>
                <w:rFonts w:ascii="Arial" w:hAnsi="Arial" w:cs="Arial"/>
                <w:sz w:val="20"/>
                <w:szCs w:val="20"/>
                <w:lang w:val="hy-AM"/>
              </w:rPr>
              <w:t> </w:t>
            </w:r>
            <w:r w:rsidRPr="009D5FC1">
              <w:rPr>
                <w:rFonts w:ascii="GHEA Grapalat" w:hAnsi="GHEA Grapalat" w:cs="Arial Unicode"/>
                <w:sz w:val="20"/>
                <w:szCs w:val="20"/>
                <w:lang w:val="hy-AM"/>
              </w:rPr>
              <w:t xml:space="preserve">4 օրինակից </w:t>
            </w:r>
          </w:p>
          <w:p w:rsidR="005744BE" w:rsidRPr="009D5FC1" w:rsidRDefault="005744BE" w:rsidP="005744BE">
            <w:pPr>
              <w:pStyle w:val="NormalWeb"/>
              <w:shd w:val="clear" w:color="auto" w:fill="FFFFFF"/>
              <w:spacing w:before="0" w:beforeAutospacing="0" w:after="0" w:afterAutospacing="0"/>
              <w:rPr>
                <w:rFonts w:ascii="GHEA Grapalat" w:hAnsi="GHEA Grapalat" w:cs="Arial Unicode"/>
                <w:sz w:val="20"/>
                <w:szCs w:val="20"/>
                <w:lang w:val="hy-AM"/>
              </w:rPr>
            </w:pPr>
            <w:r w:rsidRPr="001B5BC0">
              <w:rPr>
                <w:rFonts w:ascii="GHEA Grapalat" w:hAnsi="GHEA Grapalat" w:cs="Arial Unicode"/>
                <w:sz w:val="20"/>
                <w:szCs w:val="20"/>
                <w:lang w:val="hy-AM"/>
              </w:rPr>
              <w:t>1</w:t>
            </w:r>
            <w:r w:rsidRPr="008B0985">
              <w:rPr>
                <w:rFonts w:ascii="GHEA Grapalat" w:hAnsi="GHEA Grapalat" w:cs="Arial Unicode"/>
                <w:sz w:val="20"/>
                <w:szCs w:val="20"/>
                <w:lang w:val="hy-AM"/>
              </w:rPr>
              <w:t>)</w:t>
            </w:r>
            <w:r w:rsidRPr="009D5FC1">
              <w:rPr>
                <w:rFonts w:ascii="GHEA Grapalat" w:hAnsi="GHEA Grapalat" w:cs="Arial Unicode"/>
                <w:sz w:val="20"/>
                <w:szCs w:val="20"/>
                <w:lang w:val="hy-AM"/>
              </w:rPr>
              <w:t xml:space="preserve"> մեկ օրինակը մնում է իրավասու մարմնի մոտ, </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sz w:val="20"/>
                <w:szCs w:val="20"/>
                <w:lang w:val="hy-AM"/>
              </w:rPr>
              <w:t>2</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տրամադրվում է կառուցապատողին,</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sz w:val="20"/>
                <w:szCs w:val="20"/>
                <w:lang w:val="hy-AM"/>
              </w:rPr>
              <w:t>3</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տրամադրվում է կապալառուին,</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Pr>
                <w:rFonts w:ascii="GHEA Grapalat" w:hAnsi="GHEA Grapalat"/>
                <w:sz w:val="20"/>
                <w:szCs w:val="20"/>
                <w:lang w:val="hy-AM"/>
              </w:rPr>
              <w:t>4</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ներկայացվում է ՀՀ ԿԱ անշարժ գույքի կադաստրի պետական կոմիտեի համապատասխան տարածքային մարմնին</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9D5FC1" w:rsidRDefault="005744BE" w:rsidP="005744BE">
            <w:pPr>
              <w:spacing w:line="240" w:lineRule="auto"/>
              <w:jc w:val="center"/>
              <w:rPr>
                <w:b/>
                <w:sz w:val="20"/>
                <w:szCs w:val="20"/>
                <w:lang w:val="hy-AM"/>
              </w:rPr>
            </w:pP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 xml:space="preserve">Էլեկտրոնային համակարգի կիրառման </w:t>
            </w:r>
            <w:r w:rsidRPr="009D5FC1">
              <w:rPr>
                <w:rFonts w:ascii="GHEA Grapalat" w:hAnsi="GHEA Grapalat"/>
                <w:sz w:val="20"/>
                <w:szCs w:val="20"/>
                <w:lang w:val="hy-AM"/>
              </w:rPr>
              <w:lastRenderedPageBreak/>
              <w:t xml:space="preserve">դեպքում իրավասու մարմնի կողմից </w:t>
            </w:r>
            <w:r w:rsidRPr="009D5FC1">
              <w:rPr>
                <w:rFonts w:ascii="GHEA Grapalat" w:hAnsi="GHEA Grapalat" w:cs="Arial Unicode"/>
                <w:sz w:val="20"/>
                <w:szCs w:val="20"/>
                <w:lang w:val="hy-AM"/>
              </w:rPr>
              <w:t>դիմողին</w:t>
            </w:r>
            <w:r w:rsidRPr="009D5FC1">
              <w:rPr>
                <w:rFonts w:ascii="GHEA Grapalat" w:hAnsi="GHEA Grapalat"/>
                <w:sz w:val="20"/>
                <w:szCs w:val="20"/>
                <w:lang w:val="hy-AM"/>
              </w:rPr>
              <w:t xml:space="preserve"> տեղեկացում՝</w:t>
            </w:r>
            <w:r w:rsidRPr="009D5FC1">
              <w:rPr>
                <w:rFonts w:ascii="Arial" w:hAnsi="Arial" w:cs="Arial"/>
                <w:sz w:val="20"/>
                <w:szCs w:val="20"/>
                <w:lang w:val="hy-AM"/>
              </w:rPr>
              <w:t> </w:t>
            </w:r>
            <w:r w:rsidRPr="009D5FC1">
              <w:rPr>
                <w:rFonts w:ascii="GHEA Grapalat" w:hAnsi="GHEA Grapalat" w:cs="Arial Unicode"/>
                <w:sz w:val="20"/>
                <w:szCs w:val="20"/>
                <w:lang w:val="hy-AM"/>
              </w:rPr>
              <w:t xml:space="preserve"> </w:t>
            </w:r>
            <w:r w:rsidRPr="009D5FC1">
              <w:rPr>
                <w:rFonts w:ascii="GHEA Grapalat" w:hAnsi="GHEA Grapalat"/>
                <w:sz w:val="20"/>
                <w:szCs w:val="20"/>
                <w:lang w:val="hy-AM"/>
              </w:rPr>
              <w:t xml:space="preserve">կառուցապատողի կողմից ներկայացված փաստաթղթերի հավաստիությունն ուսումնասիրելու անհրաժեշտության մասին </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lastRenderedPageBreak/>
              <w:t>Էլեկտրոնային համակարգի կիրառման դեպքում՝ իրավասու մարմնի կողմից կառուցապատողի կողմից ներկայացված փաստաթղթերի պատշաճ լինելու հանգամանքը հավաստելուց հետո շահագործման ակտի (N 1 ձև) ելքագրում և դրա կնիքով հաստատված թղթային տարբերակների տրամադրում  կառուցապատողին և համապատասխան մարմիններին</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522" w:type="pct"/>
          </w:tcPr>
          <w:p w:rsidR="005744BE" w:rsidRPr="00124B3B" w:rsidRDefault="005744BE" w:rsidP="005744BE">
            <w:pPr>
              <w:spacing w:line="240" w:lineRule="auto"/>
              <w:jc w:val="center"/>
              <w:rPr>
                <w:b/>
                <w:sz w:val="20"/>
                <w:szCs w:val="20"/>
              </w:rPr>
            </w:pPr>
            <w:r>
              <w:rPr>
                <w:b/>
                <w:sz w:val="20"/>
                <w:szCs w:val="20"/>
              </w:rPr>
              <w:t>V</w:t>
            </w: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 xml:space="preserve">Անհամապատասխանություն հայտնաբերվելու դեպքում դիմումի մերժում, իսկ իրավասու մարմնի կողմից տրված շահագործման ակտը չեղյալ է համարում (կառուցապատողին՝ </w:t>
            </w:r>
            <w:r w:rsidRPr="009D5FC1">
              <w:rPr>
                <w:rFonts w:ascii="GHEA Grapalat" w:hAnsi="GHEA Grapalat"/>
                <w:sz w:val="20"/>
                <w:szCs w:val="20"/>
                <w:lang w:val="hy-AM"/>
              </w:rPr>
              <w:lastRenderedPageBreak/>
              <w:t>գրավոր տեղեկացմամբ)</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9D5FC1" w:rsidRDefault="005744BE" w:rsidP="005744BE">
            <w:pPr>
              <w:spacing w:line="240" w:lineRule="auto"/>
              <w:jc w:val="center"/>
              <w:rPr>
                <w:b/>
                <w:sz w:val="20"/>
                <w:szCs w:val="20"/>
                <w:lang w:val="hy-AM"/>
              </w:rPr>
            </w:pP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Pr="009D5FC1" w:rsidRDefault="005744BE" w:rsidP="005744BE">
            <w:pPr>
              <w:spacing w:line="240" w:lineRule="auto"/>
              <w:jc w:val="center"/>
              <w:rPr>
                <w:b/>
                <w:sz w:val="20"/>
                <w:szCs w:val="20"/>
                <w:lang w:val="hy-AM"/>
              </w:rPr>
            </w:pPr>
          </w:p>
        </w:tc>
        <w:tc>
          <w:tcPr>
            <w:tcW w:w="858" w:type="pct"/>
          </w:tcPr>
          <w:p w:rsidR="005744BE" w:rsidRPr="009D5FC1" w:rsidRDefault="005744BE" w:rsidP="005744BE">
            <w:pPr>
              <w:spacing w:line="240" w:lineRule="auto"/>
              <w:jc w:val="center"/>
              <w:rPr>
                <w:b/>
                <w:sz w:val="20"/>
                <w:szCs w:val="20"/>
                <w:lang w:val="hy-AM"/>
              </w:rPr>
            </w:pP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lastRenderedPageBreak/>
              <w:t xml:space="preserve">շինարարության շահագործման ակտը ձևակերպելուց հետո 3-օրյա ժամկետում ծանուցվում է համապատասխան մարզպետը (կցվում է շահագործման ակտի պատճենը) </w:t>
            </w:r>
          </w:p>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9D5FC1" w:rsidRDefault="005744BE" w:rsidP="005744BE">
            <w:pPr>
              <w:spacing w:line="240" w:lineRule="auto"/>
              <w:jc w:val="center"/>
              <w:rPr>
                <w:b/>
                <w:sz w:val="20"/>
                <w:szCs w:val="20"/>
                <w:lang w:val="hy-AM"/>
              </w:rPr>
            </w:pP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A92F61" w:rsidTr="005744BE">
        <w:tc>
          <w:tcPr>
            <w:tcW w:w="970" w:type="pct"/>
          </w:tcPr>
          <w:p w:rsidR="005744BE" w:rsidRPr="009D5FC1" w:rsidRDefault="005744BE" w:rsidP="005744BE">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շինարարության շահագործման ակտը ձևակերպելուց հետո 3-օրյա ժամկետում  ծանուցվում է տեսչության տարածքային բաժնինը (կցվում է շահագործման ակտի պատճենը)</w:t>
            </w:r>
          </w:p>
        </w:tc>
        <w:tc>
          <w:tcPr>
            <w:tcW w:w="560" w:type="pct"/>
          </w:tcPr>
          <w:p w:rsidR="005744BE" w:rsidRPr="009D5FC1" w:rsidRDefault="005744BE" w:rsidP="005744BE">
            <w:pPr>
              <w:spacing w:line="240" w:lineRule="auto"/>
              <w:jc w:val="center"/>
              <w:rPr>
                <w:b/>
                <w:sz w:val="20"/>
                <w:szCs w:val="20"/>
                <w:lang w:val="hy-AM"/>
              </w:rPr>
            </w:pPr>
          </w:p>
        </w:tc>
        <w:tc>
          <w:tcPr>
            <w:tcW w:w="747" w:type="pct"/>
          </w:tcPr>
          <w:p w:rsidR="005744BE" w:rsidRPr="00124B3B" w:rsidRDefault="005744BE" w:rsidP="005744BE">
            <w:pPr>
              <w:spacing w:line="240" w:lineRule="auto"/>
              <w:jc w:val="center"/>
              <w:rPr>
                <w:b/>
                <w:sz w:val="20"/>
                <w:szCs w:val="20"/>
              </w:rPr>
            </w:pPr>
            <w:r>
              <w:rPr>
                <w:b/>
                <w:sz w:val="20"/>
                <w:szCs w:val="20"/>
              </w:rPr>
              <w:t>V</w:t>
            </w:r>
          </w:p>
        </w:tc>
        <w:tc>
          <w:tcPr>
            <w:tcW w:w="522" w:type="pct"/>
          </w:tcPr>
          <w:p w:rsidR="005744BE" w:rsidRPr="009D5FC1" w:rsidRDefault="005744BE" w:rsidP="005744BE">
            <w:pPr>
              <w:spacing w:line="240" w:lineRule="auto"/>
              <w:jc w:val="center"/>
              <w:rPr>
                <w:b/>
                <w:sz w:val="20"/>
                <w:szCs w:val="20"/>
                <w:lang w:val="hy-AM"/>
              </w:rPr>
            </w:pPr>
          </w:p>
        </w:tc>
        <w:tc>
          <w:tcPr>
            <w:tcW w:w="596" w:type="pct"/>
          </w:tcPr>
          <w:p w:rsidR="005744BE" w:rsidRPr="009D5FC1" w:rsidRDefault="005744BE" w:rsidP="005744BE">
            <w:pPr>
              <w:spacing w:line="240" w:lineRule="auto"/>
              <w:jc w:val="center"/>
              <w:rPr>
                <w:b/>
                <w:sz w:val="20"/>
                <w:szCs w:val="20"/>
                <w:lang w:val="hy-AM"/>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bl>
    <w:p w:rsidR="005744BE" w:rsidRPr="009D5FC1" w:rsidRDefault="005744BE" w:rsidP="005744BE">
      <w:pPr>
        <w:spacing w:line="240" w:lineRule="auto"/>
        <w:rPr>
          <w:rFonts w:cs="Sylfaen"/>
          <w:sz w:val="20"/>
          <w:szCs w:val="20"/>
          <w:lang w:val="hy-AM"/>
        </w:rPr>
      </w:pPr>
    </w:p>
    <w:p w:rsidR="005744BE" w:rsidRPr="000669EC" w:rsidRDefault="005744BE" w:rsidP="00CD6FB0">
      <w:pPr>
        <w:pStyle w:val="NormalWeb"/>
        <w:numPr>
          <w:ilvl w:val="0"/>
          <w:numId w:val="7"/>
        </w:numPr>
        <w:spacing w:before="0" w:beforeAutospacing="0" w:after="0" w:afterAutospacing="0"/>
        <w:rPr>
          <w:rFonts w:ascii="GHEA Grapalat" w:hAnsi="GHEA Grapalat"/>
          <w:sz w:val="20"/>
          <w:szCs w:val="20"/>
          <w:lang w:val="hy-AM"/>
        </w:rPr>
      </w:pPr>
      <w:r w:rsidRPr="000669EC">
        <w:rPr>
          <w:rFonts w:ascii="GHEA Grapalat" w:hAnsi="GHEA Grapalat" w:cs="AK Courier"/>
          <w:sz w:val="20"/>
          <w:szCs w:val="20"/>
          <w:lang w:val="hy-AM"/>
        </w:rPr>
        <w:t xml:space="preserve">Գործառույթը` ՏԻՄ ՀՀ օրենք, 37-րդ հոդված, կետ </w:t>
      </w:r>
      <w:r w:rsidRPr="009D5FC1">
        <w:rPr>
          <w:rFonts w:ascii="GHEA Grapalat" w:hAnsi="GHEA Grapalat" w:cs="AK Courier"/>
          <w:sz w:val="20"/>
          <w:szCs w:val="20"/>
          <w:lang w:val="hy-AM"/>
        </w:rPr>
        <w:t>5.1</w:t>
      </w:r>
      <w:r w:rsidRPr="000669EC">
        <w:rPr>
          <w:rFonts w:ascii="GHEA Grapalat" w:hAnsi="GHEA Grapalat" w:cs="AK Courier"/>
          <w:sz w:val="20"/>
          <w:szCs w:val="20"/>
          <w:lang w:val="hy-AM"/>
        </w:rPr>
        <w:t>.</w:t>
      </w:r>
      <w:r w:rsidRPr="000669EC">
        <w:rPr>
          <w:rFonts w:ascii="GHEA Grapalat" w:hAnsi="GHEA Grapalat"/>
          <w:sz w:val="20"/>
          <w:szCs w:val="20"/>
          <w:lang w:val="hy-AM"/>
        </w:rPr>
        <w:t>կանխարգելում ու կասեցնում է ինքնակամ շինարարությունը և օրենքով սահմանված կարգով ապահովում է դրանց հետևանքների վերացումը.</w:t>
      </w:r>
    </w:p>
    <w:p w:rsidR="005744BE" w:rsidRPr="000669EC" w:rsidRDefault="005744BE" w:rsidP="00CD6FB0">
      <w:pPr>
        <w:pStyle w:val="NormalWeb"/>
        <w:numPr>
          <w:ilvl w:val="0"/>
          <w:numId w:val="7"/>
        </w:numPr>
        <w:spacing w:before="0" w:beforeAutospacing="0" w:after="0" w:afterAutospacing="0"/>
        <w:rPr>
          <w:rFonts w:ascii="GHEA Grapalat" w:hAnsi="GHEA Grapalat" w:cs="AK Courier"/>
          <w:sz w:val="20"/>
          <w:szCs w:val="20"/>
          <w:lang w:val="hy-AM"/>
        </w:rPr>
      </w:pPr>
      <w:r w:rsidRPr="000669EC">
        <w:rPr>
          <w:rFonts w:ascii="GHEA Grapalat" w:hAnsi="GHEA Grapalat" w:cs="AK Courier"/>
          <w:sz w:val="20"/>
          <w:szCs w:val="20"/>
          <w:lang w:val="hy-AM"/>
        </w:rPr>
        <w:t>Գործառույթի իրականացման օրենսդրական հիմքը` &lt;&lt;Տեղական ինքնակառավարման մասին&gt;&gt; ՀՀ օրենք, &lt;&lt;Քաղաքաշինության մասին&gt;&gt; ՀՀ օրենք, ՀՀ քաղաքացիական օրենսգիրք և Վարչական իրավախախտումների  վերաբերյալ ՀՀ օրենսգիրք</w:t>
      </w:r>
    </w:p>
    <w:p w:rsidR="005744BE" w:rsidRPr="00E93C34" w:rsidRDefault="005744BE" w:rsidP="005744BE">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51B71" w:rsidTr="005744BE">
        <w:tc>
          <w:tcPr>
            <w:tcW w:w="970" w:type="pct"/>
          </w:tcPr>
          <w:p w:rsidR="005744BE" w:rsidRPr="000669EC" w:rsidRDefault="005744BE" w:rsidP="005744BE">
            <w:pPr>
              <w:spacing w:line="240" w:lineRule="auto"/>
              <w:rPr>
                <w:sz w:val="20"/>
                <w:szCs w:val="20"/>
              </w:rPr>
            </w:pPr>
            <w:r>
              <w:rPr>
                <w:sz w:val="20"/>
                <w:szCs w:val="20"/>
              </w:rPr>
              <w:lastRenderedPageBreak/>
              <w:t>հ</w:t>
            </w:r>
            <w:r w:rsidRPr="000669EC">
              <w:rPr>
                <w:sz w:val="20"/>
                <w:szCs w:val="20"/>
              </w:rPr>
              <w:t>ամայնքում ինքնակամ շինարարության դեպքեր</w:t>
            </w:r>
            <w:r>
              <w:rPr>
                <w:sz w:val="20"/>
                <w:szCs w:val="20"/>
              </w:rPr>
              <w:t>ը կասեցված են</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0669EC" w:rsidTr="005744BE">
        <w:tc>
          <w:tcPr>
            <w:tcW w:w="970" w:type="pct"/>
          </w:tcPr>
          <w:p w:rsidR="005744BE" w:rsidRPr="000669EC" w:rsidRDefault="005744BE" w:rsidP="005744BE">
            <w:pPr>
              <w:spacing w:line="240" w:lineRule="auto"/>
              <w:rPr>
                <w:sz w:val="20"/>
                <w:szCs w:val="20"/>
              </w:rPr>
            </w:pPr>
            <w:r w:rsidRPr="000669EC">
              <w:rPr>
                <w:sz w:val="20"/>
                <w:szCs w:val="20"/>
                <w:lang w:val="hy-AM"/>
              </w:rPr>
              <w:t xml:space="preserve">ապահովում է </w:t>
            </w:r>
            <w:r>
              <w:rPr>
                <w:sz w:val="20"/>
                <w:szCs w:val="20"/>
              </w:rPr>
              <w:t xml:space="preserve">ինքնակամ շինարարության </w:t>
            </w:r>
            <w:r w:rsidRPr="000669EC">
              <w:rPr>
                <w:sz w:val="20"/>
                <w:szCs w:val="20"/>
                <w:lang w:val="hy-AM"/>
              </w:rPr>
              <w:t>հետևանքների վերացումը</w:t>
            </w:r>
          </w:p>
        </w:tc>
        <w:tc>
          <w:tcPr>
            <w:tcW w:w="560" w:type="pct"/>
          </w:tcPr>
          <w:p w:rsidR="005744BE" w:rsidRPr="000669EC" w:rsidRDefault="005744BE" w:rsidP="005744BE">
            <w:pPr>
              <w:spacing w:line="240" w:lineRule="auto"/>
              <w:rPr>
                <w:sz w:val="20"/>
                <w:szCs w:val="20"/>
              </w:rPr>
            </w:pPr>
            <w:r>
              <w:rPr>
                <w:sz w:val="20"/>
                <w:szCs w:val="20"/>
              </w:rPr>
              <w:t>V</w:t>
            </w:r>
          </w:p>
        </w:tc>
        <w:tc>
          <w:tcPr>
            <w:tcW w:w="747" w:type="pct"/>
          </w:tcPr>
          <w:p w:rsidR="005744BE" w:rsidRPr="000669EC" w:rsidRDefault="005744BE" w:rsidP="005744BE">
            <w:pPr>
              <w:spacing w:line="240" w:lineRule="auto"/>
              <w:rPr>
                <w:sz w:val="20"/>
                <w:szCs w:val="20"/>
              </w:rPr>
            </w:pPr>
          </w:p>
        </w:tc>
        <w:tc>
          <w:tcPr>
            <w:tcW w:w="522" w:type="pct"/>
          </w:tcPr>
          <w:p w:rsidR="005744BE" w:rsidRPr="000669EC" w:rsidRDefault="005744BE" w:rsidP="005744BE">
            <w:pPr>
              <w:spacing w:line="240" w:lineRule="auto"/>
              <w:rPr>
                <w:sz w:val="20"/>
                <w:szCs w:val="20"/>
              </w:rPr>
            </w:pPr>
          </w:p>
        </w:tc>
        <w:tc>
          <w:tcPr>
            <w:tcW w:w="596" w:type="pct"/>
          </w:tcPr>
          <w:p w:rsidR="005744BE" w:rsidRPr="000669EC" w:rsidRDefault="005744BE" w:rsidP="005744BE">
            <w:pPr>
              <w:spacing w:line="240" w:lineRule="auto"/>
              <w:rPr>
                <w:sz w:val="20"/>
                <w:szCs w:val="20"/>
              </w:rPr>
            </w:pPr>
          </w:p>
        </w:tc>
        <w:tc>
          <w:tcPr>
            <w:tcW w:w="747" w:type="pct"/>
          </w:tcPr>
          <w:p w:rsidR="005744BE" w:rsidRPr="000669EC" w:rsidRDefault="005744BE" w:rsidP="005744BE">
            <w:pPr>
              <w:spacing w:line="240" w:lineRule="auto"/>
              <w:rPr>
                <w:sz w:val="20"/>
                <w:szCs w:val="20"/>
              </w:rPr>
            </w:pPr>
          </w:p>
        </w:tc>
        <w:tc>
          <w:tcPr>
            <w:tcW w:w="858" w:type="pct"/>
          </w:tcPr>
          <w:p w:rsidR="005744BE" w:rsidRPr="000669EC" w:rsidRDefault="005744BE" w:rsidP="005744BE">
            <w:pPr>
              <w:spacing w:line="240" w:lineRule="auto"/>
              <w:rPr>
                <w:sz w:val="20"/>
                <w:szCs w:val="20"/>
              </w:rPr>
            </w:pPr>
          </w:p>
        </w:tc>
      </w:tr>
    </w:tbl>
    <w:p w:rsidR="005744BE" w:rsidRPr="007B71BF"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7B71BF">
        <w:rPr>
          <w:rFonts w:cs="AK Courier"/>
          <w:sz w:val="20"/>
          <w:szCs w:val="20"/>
          <w:lang w:val="hy-AM"/>
        </w:rPr>
        <w:t xml:space="preserve">Գործառույթը` ՏԻՄ ՀՀ օրենք, 37-րդ հոդված, կետ 6. սահմանված կարգով վերահսկողություն է իրականացնում շենքերի ու շինությունների նպատակային օգտագործման և պահպանման, կառուցապատողներին տրված ճարտարապետահատակագծային առաջադրանքով, համայնքի քաղաքաշինական կանոնադրությամբ սահմանված պահանջների կատարման նկատմամբ. </w:t>
      </w:r>
    </w:p>
    <w:p w:rsidR="005744BE" w:rsidRPr="007B71BF" w:rsidRDefault="005744BE" w:rsidP="00CD6FB0">
      <w:pPr>
        <w:pStyle w:val="ListParagraph"/>
        <w:numPr>
          <w:ilvl w:val="0"/>
          <w:numId w:val="7"/>
        </w:numPr>
        <w:autoSpaceDE w:val="0"/>
        <w:autoSpaceDN w:val="0"/>
        <w:adjustRightInd w:val="0"/>
        <w:spacing w:line="240" w:lineRule="auto"/>
        <w:rPr>
          <w:rFonts w:cs="AK Courier"/>
          <w:sz w:val="20"/>
          <w:szCs w:val="20"/>
          <w:lang w:val="hy-AM"/>
        </w:rPr>
      </w:pPr>
      <w:r w:rsidRPr="007B71BF">
        <w:rPr>
          <w:rFonts w:cs="AK Courier"/>
          <w:sz w:val="20"/>
          <w:szCs w:val="20"/>
          <w:lang w:val="hy-AM"/>
        </w:rPr>
        <w:t>Գործառույթի իրականացման օրենսդրական հիմքը` &lt;&lt;Տեղական ինքնակառավարման մասին&gt;&gt; ՀՀ օրենք, &lt;&lt;Քաղաքաշինության մասին&gt;&gt; ՀՀ օրենք, ՀՀ կառավարության</w:t>
      </w:r>
      <w:r w:rsidRPr="00012DBA">
        <w:rPr>
          <w:rFonts w:cs="AK Courier"/>
          <w:sz w:val="20"/>
          <w:szCs w:val="20"/>
          <w:lang w:val="hy-AM"/>
        </w:rPr>
        <w:t xml:space="preserve"> </w:t>
      </w:r>
      <w:r w:rsidRPr="007B71BF">
        <w:rPr>
          <w:rFonts w:cs="AK Courier"/>
          <w:sz w:val="20"/>
          <w:szCs w:val="20"/>
          <w:lang w:val="hy-AM"/>
        </w:rPr>
        <w:t>2002</w:t>
      </w:r>
      <w:r w:rsidRPr="00012DBA">
        <w:rPr>
          <w:rFonts w:cs="AK Courier"/>
          <w:sz w:val="20"/>
          <w:szCs w:val="20"/>
          <w:lang w:val="hy-AM"/>
        </w:rPr>
        <w:t xml:space="preserve"> թվականի փետրվարի 2-ի</w:t>
      </w:r>
      <w:r w:rsidRPr="007B71BF">
        <w:rPr>
          <w:rFonts w:cs="AK Courier"/>
          <w:sz w:val="20"/>
          <w:szCs w:val="20"/>
          <w:lang w:val="hy-AM"/>
        </w:rPr>
        <w:t xml:space="preserve"> N 88 որոշում</w:t>
      </w:r>
    </w:p>
    <w:p w:rsidR="005744BE" w:rsidRPr="00E93C34" w:rsidRDefault="005744BE" w:rsidP="005744BE">
      <w:pPr>
        <w:spacing w:line="240" w:lineRule="auto"/>
        <w:ind w:firstLine="375"/>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5744BE" w:rsidRPr="00951B71"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51B71" w:rsidTr="005744BE">
        <w:tc>
          <w:tcPr>
            <w:tcW w:w="970" w:type="pct"/>
          </w:tcPr>
          <w:p w:rsidR="005744BE" w:rsidRPr="000669EC" w:rsidRDefault="005744BE" w:rsidP="005744BE">
            <w:pPr>
              <w:spacing w:line="240" w:lineRule="auto"/>
              <w:rPr>
                <w:sz w:val="20"/>
                <w:szCs w:val="20"/>
              </w:rPr>
            </w:pPr>
            <w:r w:rsidRPr="000669EC">
              <w:rPr>
                <w:sz w:val="20"/>
                <w:szCs w:val="20"/>
              </w:rPr>
              <w:t>Շենքերը և շինությունները օգտագործվում են  իրենց գործառնական նշանակությանը համապատասխան</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t>շենքերի, շինությունների կամ դրանց մի հատվածի գործառական նշանակությունը փոփոխ</w:t>
            </w:r>
            <w:r>
              <w:rPr>
                <w:color w:val="000000"/>
                <w:sz w:val="20"/>
                <w:szCs w:val="20"/>
              </w:rPr>
              <w:t xml:space="preserve">վում է ՀՀ </w:t>
            </w:r>
            <w:r>
              <w:rPr>
                <w:color w:val="000000"/>
                <w:sz w:val="20"/>
                <w:szCs w:val="20"/>
              </w:rPr>
              <w:lastRenderedPageBreak/>
              <w:t>կառավարության սահմանած</w:t>
            </w:r>
            <w:r w:rsidRPr="004F1218">
              <w:rPr>
                <w:color w:val="000000"/>
                <w:sz w:val="20"/>
                <w:szCs w:val="20"/>
              </w:rPr>
              <w:t xml:space="preserve"> կարգ</w:t>
            </w:r>
            <w:r>
              <w:rPr>
                <w:color w:val="000000"/>
                <w:sz w:val="20"/>
                <w:szCs w:val="20"/>
              </w:rPr>
              <w:t>ով</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8088F" w:rsidRDefault="005744BE" w:rsidP="005744BE">
            <w:pPr>
              <w:pStyle w:val="NormalWeb"/>
              <w:spacing w:before="0" w:beforeAutospacing="0" w:after="0" w:afterAutospacing="0"/>
              <w:ind w:firstLine="2"/>
              <w:rPr>
                <w:rFonts w:ascii="GHEA Grapalat" w:hAnsi="GHEA Grapalat"/>
                <w:i/>
                <w:color w:val="000000"/>
                <w:sz w:val="20"/>
                <w:szCs w:val="20"/>
              </w:rPr>
            </w:pPr>
            <w:r w:rsidRPr="004F1218">
              <w:rPr>
                <w:rFonts w:ascii="GHEA Grapalat" w:hAnsi="GHEA Grapalat"/>
                <w:color w:val="000000"/>
                <w:sz w:val="20"/>
                <w:szCs w:val="20"/>
              </w:rPr>
              <w:lastRenderedPageBreak/>
              <w:t>Համայնքի</w:t>
            </w:r>
            <w:r w:rsidRPr="0098088F">
              <w:rPr>
                <w:rFonts w:ascii="GHEA Grapalat" w:hAnsi="GHEA Grapalat"/>
                <w:color w:val="000000"/>
                <w:sz w:val="20"/>
                <w:szCs w:val="20"/>
              </w:rPr>
              <w:t xml:space="preserve"> </w:t>
            </w:r>
            <w:r w:rsidRPr="004F1218">
              <w:rPr>
                <w:rFonts w:ascii="GHEA Grapalat" w:hAnsi="GHEA Grapalat"/>
                <w:color w:val="000000"/>
                <w:sz w:val="20"/>
                <w:szCs w:val="20"/>
              </w:rPr>
              <w:t>ղեկավարը</w:t>
            </w:r>
            <w:r w:rsidRPr="0098088F">
              <w:rPr>
                <w:rFonts w:ascii="GHEA Grapalat" w:hAnsi="GHEA Grapalat"/>
                <w:color w:val="000000"/>
                <w:sz w:val="20"/>
                <w:szCs w:val="20"/>
              </w:rPr>
              <w:t xml:space="preserve"> </w:t>
            </w:r>
            <w:r w:rsidRPr="004F1218">
              <w:rPr>
                <w:rFonts w:ascii="GHEA Grapalat" w:hAnsi="GHEA Grapalat"/>
                <w:color w:val="000000"/>
                <w:sz w:val="20"/>
                <w:szCs w:val="20"/>
              </w:rPr>
              <w:t>պատվիրատուին</w:t>
            </w:r>
            <w:r>
              <w:rPr>
                <w:rFonts w:ascii="GHEA Grapalat" w:hAnsi="GHEA Grapalat"/>
                <w:color w:val="000000"/>
                <w:sz w:val="20"/>
                <w:szCs w:val="20"/>
              </w:rPr>
              <w:t xml:space="preserve"> (</w:t>
            </w:r>
            <w:r w:rsidRPr="004F1218">
              <w:rPr>
                <w:rFonts w:ascii="GHEA Grapalat" w:hAnsi="GHEA Grapalat"/>
                <w:color w:val="000000"/>
                <w:sz w:val="20"/>
                <w:szCs w:val="20"/>
              </w:rPr>
              <w:t>շինության</w:t>
            </w:r>
            <w:r w:rsidRPr="0098088F">
              <w:rPr>
                <w:rFonts w:ascii="GHEA Grapalat" w:hAnsi="GHEA Grapalat"/>
                <w:color w:val="000000"/>
                <w:sz w:val="20"/>
                <w:szCs w:val="20"/>
              </w:rPr>
              <w:t xml:space="preserve"> </w:t>
            </w:r>
            <w:r w:rsidRPr="004F1218">
              <w:rPr>
                <w:rFonts w:ascii="GHEA Grapalat" w:hAnsi="GHEA Grapalat"/>
                <w:color w:val="000000"/>
                <w:sz w:val="20"/>
                <w:szCs w:val="20"/>
              </w:rPr>
              <w:t>սեփականատեր</w:t>
            </w:r>
            <w:r>
              <w:rPr>
                <w:rFonts w:ascii="GHEA Grapalat" w:hAnsi="GHEA Grapalat"/>
                <w:color w:val="000000"/>
                <w:sz w:val="20"/>
                <w:szCs w:val="20"/>
              </w:rPr>
              <w:t>)</w:t>
            </w:r>
            <w:r w:rsidRPr="0098088F">
              <w:rPr>
                <w:rFonts w:ascii="GHEA Grapalat" w:hAnsi="GHEA Grapalat"/>
                <w:color w:val="000000"/>
                <w:sz w:val="20"/>
                <w:szCs w:val="20"/>
              </w:rPr>
              <w:t xml:space="preserve">` </w:t>
            </w:r>
            <w:r>
              <w:rPr>
                <w:rFonts w:ascii="GHEA Grapalat" w:hAnsi="GHEA Grapalat"/>
                <w:color w:val="000000"/>
                <w:sz w:val="20"/>
                <w:szCs w:val="20"/>
              </w:rPr>
              <w:t xml:space="preserve"> </w:t>
            </w:r>
            <w:r w:rsidRPr="004F1218">
              <w:rPr>
                <w:rFonts w:ascii="GHEA Grapalat" w:hAnsi="GHEA Grapalat"/>
                <w:color w:val="000000"/>
                <w:sz w:val="20"/>
                <w:szCs w:val="20"/>
              </w:rPr>
              <w:t>նրա</w:t>
            </w:r>
            <w:r w:rsidRPr="0098088F">
              <w:rPr>
                <w:rFonts w:ascii="GHEA Grapalat" w:hAnsi="GHEA Grapalat"/>
                <w:color w:val="000000"/>
                <w:sz w:val="20"/>
                <w:szCs w:val="20"/>
              </w:rPr>
              <w:t xml:space="preserve"> </w:t>
            </w:r>
            <w:r w:rsidRPr="004F1218">
              <w:rPr>
                <w:rFonts w:ascii="GHEA Grapalat" w:hAnsi="GHEA Grapalat"/>
                <w:color w:val="000000"/>
                <w:sz w:val="20"/>
                <w:szCs w:val="20"/>
              </w:rPr>
              <w:t>կողմից</w:t>
            </w:r>
            <w:r w:rsidRPr="0098088F">
              <w:rPr>
                <w:rFonts w:ascii="GHEA Grapalat" w:hAnsi="GHEA Grapalat"/>
                <w:color w:val="000000"/>
                <w:sz w:val="20"/>
                <w:szCs w:val="20"/>
              </w:rPr>
              <w:t xml:space="preserve"> </w:t>
            </w:r>
            <w:r w:rsidRPr="004F1218">
              <w:rPr>
                <w:rFonts w:ascii="GHEA Grapalat" w:hAnsi="GHEA Grapalat"/>
                <w:color w:val="000000"/>
                <w:sz w:val="20"/>
                <w:szCs w:val="20"/>
              </w:rPr>
              <w:t>ներկայացված</w:t>
            </w:r>
            <w:r w:rsidRPr="0098088F">
              <w:rPr>
                <w:rFonts w:ascii="GHEA Grapalat" w:hAnsi="GHEA Grapalat"/>
                <w:color w:val="000000"/>
                <w:sz w:val="20"/>
                <w:szCs w:val="20"/>
              </w:rPr>
              <w:t xml:space="preserve"> </w:t>
            </w:r>
            <w:r w:rsidRPr="004F1218">
              <w:rPr>
                <w:rFonts w:ascii="GHEA Grapalat" w:hAnsi="GHEA Grapalat"/>
                <w:color w:val="000000"/>
                <w:sz w:val="20"/>
                <w:szCs w:val="20"/>
              </w:rPr>
              <w:t>հայտի</w:t>
            </w:r>
            <w:r w:rsidRPr="0098088F">
              <w:rPr>
                <w:rFonts w:ascii="GHEA Grapalat" w:hAnsi="GHEA Grapalat"/>
                <w:color w:val="000000"/>
                <w:sz w:val="20"/>
                <w:szCs w:val="20"/>
              </w:rPr>
              <w:t xml:space="preserve"> </w:t>
            </w:r>
            <w:r w:rsidRPr="004F1218">
              <w:rPr>
                <w:rFonts w:ascii="GHEA Grapalat" w:hAnsi="GHEA Grapalat"/>
                <w:color w:val="000000"/>
                <w:sz w:val="20"/>
                <w:szCs w:val="20"/>
              </w:rPr>
              <w:t>հիման</w:t>
            </w:r>
            <w:r w:rsidRPr="0098088F">
              <w:rPr>
                <w:rFonts w:ascii="GHEA Grapalat" w:hAnsi="GHEA Grapalat"/>
                <w:color w:val="000000"/>
                <w:sz w:val="20"/>
                <w:szCs w:val="20"/>
              </w:rPr>
              <w:t xml:space="preserve"> </w:t>
            </w:r>
            <w:r w:rsidRPr="004F1218">
              <w:rPr>
                <w:rFonts w:ascii="GHEA Grapalat" w:hAnsi="GHEA Grapalat"/>
                <w:color w:val="000000"/>
                <w:sz w:val="20"/>
                <w:szCs w:val="20"/>
              </w:rPr>
              <w:t>վրա</w:t>
            </w:r>
            <w:r>
              <w:rPr>
                <w:rFonts w:ascii="GHEA Grapalat" w:hAnsi="GHEA Grapalat"/>
                <w:color w:val="000000"/>
                <w:sz w:val="20"/>
                <w:szCs w:val="20"/>
              </w:rPr>
              <w:t xml:space="preserve"> </w:t>
            </w:r>
            <w:r>
              <w:rPr>
                <w:rFonts w:ascii="GHEA Grapalat" w:hAnsi="GHEA Grapalat"/>
                <w:sz w:val="20"/>
                <w:szCs w:val="20"/>
              </w:rPr>
              <w:t>ՀՀ</w:t>
            </w:r>
            <w:r w:rsidRPr="008B0985">
              <w:rPr>
                <w:rFonts w:ascii="GHEA Grapalat" w:hAnsi="GHEA Grapalat"/>
                <w:sz w:val="20"/>
                <w:szCs w:val="20"/>
              </w:rPr>
              <w:t xml:space="preserve"> </w:t>
            </w:r>
            <w:r>
              <w:rPr>
                <w:rFonts w:ascii="GHEA Grapalat" w:hAnsi="GHEA Grapalat"/>
                <w:sz w:val="20"/>
                <w:szCs w:val="20"/>
              </w:rPr>
              <w:t>օրենսդրությամբ</w:t>
            </w:r>
            <w:r w:rsidRPr="0098088F">
              <w:rPr>
                <w:rFonts w:ascii="GHEA Grapalat" w:hAnsi="GHEA Grapalat"/>
                <w:color w:val="000000"/>
                <w:sz w:val="20"/>
                <w:szCs w:val="20"/>
              </w:rPr>
              <w:t xml:space="preserve"> </w:t>
            </w:r>
            <w:r w:rsidRPr="004F1218">
              <w:rPr>
                <w:rFonts w:ascii="GHEA Grapalat" w:hAnsi="GHEA Grapalat"/>
                <w:color w:val="000000"/>
                <w:sz w:val="20"/>
                <w:szCs w:val="20"/>
              </w:rPr>
              <w:t>սահմանված</w:t>
            </w:r>
            <w:r w:rsidRPr="0098088F">
              <w:rPr>
                <w:rFonts w:ascii="GHEA Grapalat" w:hAnsi="GHEA Grapalat"/>
                <w:color w:val="000000"/>
                <w:sz w:val="20"/>
                <w:szCs w:val="20"/>
              </w:rPr>
              <w:t xml:space="preserve"> </w:t>
            </w:r>
            <w:r w:rsidRPr="004F1218">
              <w:rPr>
                <w:rFonts w:ascii="GHEA Grapalat" w:hAnsi="GHEA Grapalat"/>
                <w:color w:val="000000"/>
                <w:sz w:val="20"/>
                <w:szCs w:val="20"/>
              </w:rPr>
              <w:t>կարգով</w:t>
            </w:r>
            <w:r w:rsidRPr="0098088F">
              <w:rPr>
                <w:rFonts w:ascii="GHEA Grapalat" w:hAnsi="GHEA Grapalat"/>
                <w:color w:val="000000"/>
                <w:sz w:val="20"/>
                <w:szCs w:val="20"/>
              </w:rPr>
              <w:t xml:space="preserve"> </w:t>
            </w:r>
            <w:r w:rsidRPr="004F1218">
              <w:rPr>
                <w:rFonts w:ascii="GHEA Grapalat" w:hAnsi="GHEA Grapalat"/>
                <w:color w:val="000000"/>
                <w:sz w:val="20"/>
                <w:szCs w:val="20"/>
              </w:rPr>
              <w:t>տալիս</w:t>
            </w:r>
            <w:r w:rsidRPr="0098088F">
              <w:rPr>
                <w:rFonts w:ascii="GHEA Grapalat" w:hAnsi="GHEA Grapalat"/>
                <w:color w:val="000000"/>
                <w:sz w:val="20"/>
                <w:szCs w:val="20"/>
              </w:rPr>
              <w:t xml:space="preserve"> </w:t>
            </w:r>
            <w:r w:rsidRPr="004F1218">
              <w:rPr>
                <w:rFonts w:ascii="GHEA Grapalat" w:hAnsi="GHEA Grapalat"/>
                <w:color w:val="000000"/>
                <w:sz w:val="20"/>
                <w:szCs w:val="20"/>
              </w:rPr>
              <w:t>է</w:t>
            </w:r>
            <w:r w:rsidRPr="0098088F">
              <w:rPr>
                <w:rFonts w:ascii="GHEA Grapalat" w:hAnsi="GHEA Grapalat"/>
                <w:color w:val="000000"/>
                <w:sz w:val="20"/>
                <w:szCs w:val="20"/>
              </w:rPr>
              <w:t xml:space="preserve"> </w:t>
            </w:r>
            <w:r w:rsidRPr="004F1218">
              <w:rPr>
                <w:rFonts w:ascii="GHEA Grapalat" w:hAnsi="GHEA Grapalat"/>
                <w:color w:val="000000"/>
                <w:sz w:val="20"/>
                <w:szCs w:val="20"/>
              </w:rPr>
              <w:t>ճարտարապետահատակագծային</w:t>
            </w:r>
            <w:r w:rsidRPr="0098088F">
              <w:rPr>
                <w:rFonts w:ascii="GHEA Grapalat" w:hAnsi="GHEA Grapalat"/>
                <w:color w:val="000000"/>
                <w:sz w:val="20"/>
                <w:szCs w:val="20"/>
              </w:rPr>
              <w:t xml:space="preserve"> </w:t>
            </w:r>
            <w:r w:rsidRPr="004F1218">
              <w:rPr>
                <w:rFonts w:ascii="GHEA Grapalat" w:hAnsi="GHEA Grapalat"/>
                <w:color w:val="000000"/>
                <w:sz w:val="20"/>
                <w:szCs w:val="20"/>
              </w:rPr>
              <w:t>առաջադրանք</w:t>
            </w:r>
            <w:r>
              <w:rPr>
                <w:rFonts w:ascii="GHEA Grapalat" w:hAnsi="GHEA Grapalat"/>
                <w:color w:val="000000"/>
                <w:sz w:val="20"/>
                <w:szCs w:val="20"/>
              </w:rPr>
              <w:t xml:space="preserve">, </w:t>
            </w:r>
            <w:r w:rsidRPr="0098088F">
              <w:rPr>
                <w:rFonts w:ascii="GHEA Grapalat" w:hAnsi="GHEA Grapalat"/>
                <w:color w:val="000000"/>
                <w:sz w:val="20"/>
                <w:szCs w:val="20"/>
              </w:rPr>
              <w:t xml:space="preserve"> </w:t>
            </w:r>
            <w:r w:rsidRPr="0098088F">
              <w:rPr>
                <w:rFonts w:ascii="GHEA Grapalat" w:hAnsi="GHEA Grapalat"/>
                <w:i/>
                <w:color w:val="000000"/>
                <w:sz w:val="20"/>
                <w:szCs w:val="20"/>
              </w:rPr>
              <w:t>(բացառությամբ ՀՀ օրենսդրությամբ սահմանված դեպքերի, որոնց համար չի պահանջվում շինարարության և (կամ) քանդման թույլտվություն)</w:t>
            </w:r>
          </w:p>
          <w:p w:rsidR="005744BE" w:rsidRPr="00951B71" w:rsidRDefault="005744BE" w:rsidP="005744BE">
            <w:pPr>
              <w:spacing w:line="240" w:lineRule="auto"/>
              <w:rPr>
                <w:b/>
                <w:sz w:val="20"/>
                <w:szCs w:val="20"/>
              </w:rPr>
            </w:pPr>
            <w:r w:rsidRPr="004F1218">
              <w:rPr>
                <w:color w:val="000000"/>
                <w:sz w:val="20"/>
                <w:szCs w:val="20"/>
              </w:rPr>
              <w:t xml:space="preserve">Շինարարության կամ քանդման թույլտվություն չպահանջող դեպքերում` բազմաբնակարան շենքերում բնակարանների գործառնական նշանակության փոփոխումը հասարակական գործառնական նշանակության, որպես գրասենյակ օգտագործելու համար կատարվում է </w:t>
            </w:r>
            <w:r w:rsidRPr="004F1218">
              <w:rPr>
                <w:color w:val="000000"/>
                <w:sz w:val="20"/>
                <w:szCs w:val="20"/>
              </w:rPr>
              <w:lastRenderedPageBreak/>
              <w:t>համայնքի ղեկավարի կողմից` բնակարանի սեփականատիրոջ դիմում-հայտի հիման վրա:</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lastRenderedPageBreak/>
              <w:t>Շինարարության կամ քանդման թույլտվություն չպահանջող դեպքերում` բազմաբնակարան շենքերում հասարակական գործառնական նշանակությամբ` որպես գրասենյակ օգտագործվող տարածքի գործառնական նշանակության փոփոխումը բնակելի գործառնական նշանակության կատարվում է համայնքի ղեկավարի կողմից` տվյալ տարածքի սեփականատիրոջ դիմում-հայտի հիման վրա:</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8088F" w:rsidRDefault="005744BE" w:rsidP="005744BE">
            <w:pPr>
              <w:spacing w:line="240" w:lineRule="auto"/>
              <w:rPr>
                <w:rFonts w:cs="AK Courier"/>
                <w:sz w:val="20"/>
                <w:szCs w:val="20"/>
              </w:rPr>
            </w:pPr>
            <w:r>
              <w:rPr>
                <w:sz w:val="20"/>
                <w:szCs w:val="20"/>
              </w:rPr>
              <w:t xml:space="preserve">ՀՀ օրենսդրությամբ </w:t>
            </w:r>
            <w:r w:rsidRPr="00886622">
              <w:rPr>
                <w:color w:val="000000"/>
                <w:sz w:val="20"/>
                <w:szCs w:val="20"/>
              </w:rPr>
              <w:t xml:space="preserve">վերը նշված երկու </w:t>
            </w:r>
            <w:r w:rsidRPr="004F1218">
              <w:rPr>
                <w:color w:val="000000"/>
                <w:sz w:val="20"/>
                <w:szCs w:val="20"/>
              </w:rPr>
              <w:t xml:space="preserve">դեպքերով բնակարանի (տարածքի) գործառնական նշանակության փոփոխության մասին դիմում-հայտը մերժվում է, եթե բնակարանի (տարածքի) գործառնական </w:t>
            </w:r>
            <w:r w:rsidRPr="004F1218">
              <w:rPr>
                <w:color w:val="000000"/>
                <w:sz w:val="20"/>
                <w:szCs w:val="20"/>
              </w:rPr>
              <w:lastRenderedPageBreak/>
              <w:t xml:space="preserve">նշանակության փոփոխությունը հակասում է </w:t>
            </w:r>
            <w:r>
              <w:rPr>
                <w:sz w:val="20"/>
                <w:szCs w:val="20"/>
              </w:rPr>
              <w:t xml:space="preserve">ՀՀ օրենսդրությամբ </w:t>
            </w:r>
            <w:r>
              <w:rPr>
                <w:color w:val="000000"/>
                <w:sz w:val="20"/>
                <w:szCs w:val="20"/>
              </w:rPr>
              <w:t>սահմանված</w:t>
            </w:r>
            <w:r w:rsidRPr="004F1218">
              <w:rPr>
                <w:color w:val="000000"/>
                <w:sz w:val="20"/>
                <w:szCs w:val="20"/>
              </w:rPr>
              <w:t xml:space="preserve"> կարգի կամ նորմատիվ իրավական այլ ակտերի պահանջներին:</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0669EC">
              <w:rPr>
                <w:rFonts w:cs="AK Courier"/>
                <w:sz w:val="20"/>
                <w:szCs w:val="20"/>
                <w:lang w:val="hy-AM"/>
              </w:rPr>
              <w:lastRenderedPageBreak/>
              <w:t xml:space="preserve">ՀՀ կառավարության </w:t>
            </w:r>
            <w:r w:rsidRPr="007B71BF">
              <w:rPr>
                <w:rFonts w:cs="AK Courier"/>
                <w:sz w:val="20"/>
                <w:szCs w:val="20"/>
                <w:lang w:val="hy-AM"/>
              </w:rPr>
              <w:t>2002</w:t>
            </w:r>
            <w:r w:rsidRPr="00012DBA">
              <w:rPr>
                <w:rFonts w:cs="AK Courier"/>
                <w:sz w:val="20"/>
                <w:szCs w:val="20"/>
                <w:lang w:val="hy-AM"/>
              </w:rPr>
              <w:t xml:space="preserve"> թվականի փետրվարի 2-ի</w:t>
            </w:r>
            <w:r w:rsidRPr="000669EC">
              <w:rPr>
                <w:rFonts w:cs="AK Courier"/>
                <w:sz w:val="20"/>
                <w:szCs w:val="20"/>
                <w:lang w:val="hy-AM"/>
              </w:rPr>
              <w:t xml:space="preserve"> N 88 որոշ</w:t>
            </w:r>
            <w:r>
              <w:rPr>
                <w:rFonts w:cs="AK Courier"/>
                <w:sz w:val="20"/>
                <w:szCs w:val="20"/>
              </w:rPr>
              <w:t>ման</w:t>
            </w:r>
            <w:r w:rsidRPr="004F1218">
              <w:rPr>
                <w:color w:val="000000"/>
                <w:sz w:val="20"/>
                <w:szCs w:val="20"/>
              </w:rPr>
              <w:t xml:space="preserve"> N 2 հավելվածով հաստատված N 1 և N2 ձևերին համապատասխան՝ ներկայացված դիմում-հայտի և կից փաստաթղթերի ներկայացման օրվանից համայնքի ղեկավարը 10 աշխատանքային օրվա ընթացքում ընդունում է որոշում գործառնական նշանակության փոփոխման մասին կամ մերժում է այն:</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rPr>
          <w:trHeight w:val="1060"/>
        </w:trPr>
        <w:tc>
          <w:tcPr>
            <w:tcW w:w="970" w:type="pct"/>
          </w:tcPr>
          <w:p w:rsidR="005744BE" w:rsidRPr="00951B71" w:rsidRDefault="005744BE" w:rsidP="005744BE">
            <w:pPr>
              <w:spacing w:line="240" w:lineRule="auto"/>
              <w:rPr>
                <w:b/>
                <w:sz w:val="20"/>
                <w:szCs w:val="20"/>
              </w:rPr>
            </w:pPr>
            <w:r w:rsidRPr="004F1218">
              <w:rPr>
                <w:color w:val="000000"/>
                <w:sz w:val="20"/>
                <w:szCs w:val="20"/>
              </w:rPr>
              <w:t>Համայնքի</w:t>
            </w:r>
            <w:r w:rsidRPr="00DE5EC9">
              <w:rPr>
                <w:color w:val="000000"/>
                <w:sz w:val="20"/>
                <w:szCs w:val="20"/>
              </w:rPr>
              <w:t xml:space="preserve"> </w:t>
            </w:r>
            <w:r w:rsidRPr="004F1218">
              <w:rPr>
                <w:color w:val="000000"/>
                <w:sz w:val="20"/>
                <w:szCs w:val="20"/>
              </w:rPr>
              <w:t>ղեկավարը</w:t>
            </w:r>
            <w:r w:rsidRPr="00DE5EC9">
              <w:rPr>
                <w:color w:val="000000"/>
                <w:sz w:val="20"/>
                <w:szCs w:val="20"/>
              </w:rPr>
              <w:t xml:space="preserve"> </w:t>
            </w:r>
            <w:r w:rsidRPr="004F1218">
              <w:rPr>
                <w:color w:val="000000"/>
                <w:sz w:val="20"/>
                <w:szCs w:val="20"/>
              </w:rPr>
              <w:t>գործառնական</w:t>
            </w:r>
            <w:r w:rsidRPr="00DE5EC9">
              <w:rPr>
                <w:color w:val="000000"/>
                <w:sz w:val="20"/>
                <w:szCs w:val="20"/>
              </w:rPr>
              <w:t xml:space="preserve"> </w:t>
            </w:r>
            <w:r w:rsidRPr="004F1218">
              <w:rPr>
                <w:color w:val="000000"/>
                <w:sz w:val="20"/>
                <w:szCs w:val="20"/>
              </w:rPr>
              <w:t>նշանակության</w:t>
            </w:r>
            <w:r w:rsidRPr="00DE5EC9">
              <w:rPr>
                <w:color w:val="000000"/>
                <w:sz w:val="20"/>
                <w:szCs w:val="20"/>
              </w:rPr>
              <w:t xml:space="preserve"> </w:t>
            </w:r>
            <w:r w:rsidRPr="004F1218">
              <w:rPr>
                <w:color w:val="000000"/>
                <w:sz w:val="20"/>
                <w:szCs w:val="20"/>
              </w:rPr>
              <w:t>փոփոխության</w:t>
            </w:r>
            <w:r w:rsidRPr="00DE5EC9">
              <w:rPr>
                <w:color w:val="000000"/>
                <w:sz w:val="20"/>
                <w:szCs w:val="20"/>
              </w:rPr>
              <w:t xml:space="preserve"> </w:t>
            </w:r>
            <w:r w:rsidRPr="004F1218">
              <w:rPr>
                <w:color w:val="000000"/>
                <w:sz w:val="20"/>
                <w:szCs w:val="20"/>
              </w:rPr>
              <w:t>մասին</w:t>
            </w:r>
            <w:r w:rsidRPr="00DE5EC9">
              <w:rPr>
                <w:color w:val="000000"/>
                <w:sz w:val="20"/>
                <w:szCs w:val="20"/>
              </w:rPr>
              <w:t xml:space="preserve"> </w:t>
            </w:r>
            <w:r w:rsidRPr="004F1218">
              <w:rPr>
                <w:color w:val="000000"/>
                <w:sz w:val="20"/>
                <w:szCs w:val="20"/>
              </w:rPr>
              <w:t>որոշումն</w:t>
            </w:r>
            <w:r w:rsidRPr="00DE5EC9">
              <w:rPr>
                <w:color w:val="000000"/>
                <w:sz w:val="20"/>
                <w:szCs w:val="20"/>
              </w:rPr>
              <w:t xml:space="preserve"> </w:t>
            </w:r>
            <w:r w:rsidRPr="004F1218">
              <w:rPr>
                <w:color w:val="000000"/>
                <w:sz w:val="20"/>
                <w:szCs w:val="20"/>
              </w:rPr>
              <w:t>ուժը</w:t>
            </w:r>
            <w:r w:rsidRPr="00DE5EC9">
              <w:rPr>
                <w:color w:val="000000"/>
                <w:sz w:val="20"/>
                <w:szCs w:val="20"/>
              </w:rPr>
              <w:t xml:space="preserve"> </w:t>
            </w:r>
            <w:r w:rsidRPr="004F1218">
              <w:rPr>
                <w:color w:val="000000"/>
                <w:sz w:val="20"/>
                <w:szCs w:val="20"/>
              </w:rPr>
              <w:t>կորցրած</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ճանաչում</w:t>
            </w:r>
            <w:r w:rsidRPr="00DE5EC9">
              <w:rPr>
                <w:color w:val="000000"/>
                <w:sz w:val="20"/>
                <w:szCs w:val="20"/>
              </w:rPr>
              <w:t xml:space="preserve">, </w:t>
            </w:r>
            <w:r w:rsidRPr="004F1218">
              <w:rPr>
                <w:color w:val="000000"/>
                <w:sz w:val="20"/>
                <w:szCs w:val="20"/>
              </w:rPr>
              <w:t>եթե</w:t>
            </w:r>
            <w:r w:rsidRPr="00DE5EC9">
              <w:rPr>
                <w:color w:val="000000"/>
                <w:sz w:val="20"/>
                <w:szCs w:val="20"/>
              </w:rPr>
              <w:t xml:space="preserve"> </w:t>
            </w:r>
            <w:r w:rsidRPr="004F1218">
              <w:rPr>
                <w:color w:val="000000"/>
                <w:sz w:val="20"/>
                <w:szCs w:val="20"/>
              </w:rPr>
              <w:t>բնակարանի</w:t>
            </w:r>
            <w:r w:rsidRPr="00DE5EC9">
              <w:rPr>
                <w:color w:val="000000"/>
                <w:sz w:val="20"/>
                <w:szCs w:val="20"/>
              </w:rPr>
              <w:t xml:space="preserve"> (</w:t>
            </w:r>
            <w:r w:rsidRPr="004F1218">
              <w:rPr>
                <w:color w:val="000000"/>
                <w:sz w:val="20"/>
                <w:szCs w:val="20"/>
              </w:rPr>
              <w:t>տարածքի</w:t>
            </w:r>
            <w:r w:rsidRPr="00DE5EC9">
              <w:rPr>
                <w:color w:val="000000"/>
                <w:sz w:val="20"/>
                <w:szCs w:val="20"/>
              </w:rPr>
              <w:t xml:space="preserve">) </w:t>
            </w:r>
            <w:r w:rsidRPr="004F1218">
              <w:rPr>
                <w:color w:val="000000"/>
                <w:sz w:val="20"/>
                <w:szCs w:val="20"/>
              </w:rPr>
              <w:t>սեփականատերը</w:t>
            </w:r>
            <w:r w:rsidRPr="00DE5EC9">
              <w:rPr>
                <w:color w:val="000000"/>
                <w:sz w:val="20"/>
                <w:szCs w:val="20"/>
              </w:rPr>
              <w:t xml:space="preserve"> </w:t>
            </w:r>
            <w:r w:rsidRPr="004F1218">
              <w:rPr>
                <w:color w:val="000000"/>
                <w:sz w:val="20"/>
                <w:szCs w:val="20"/>
              </w:rPr>
              <w:t>չի</w:t>
            </w:r>
            <w:r w:rsidRPr="00DE5EC9">
              <w:rPr>
                <w:color w:val="000000"/>
                <w:sz w:val="20"/>
                <w:szCs w:val="20"/>
              </w:rPr>
              <w:t xml:space="preserve"> </w:t>
            </w:r>
            <w:r w:rsidRPr="004F1218">
              <w:rPr>
                <w:color w:val="000000"/>
                <w:sz w:val="20"/>
                <w:szCs w:val="20"/>
              </w:rPr>
              <w:t>կատարել</w:t>
            </w:r>
            <w:r w:rsidRPr="00DE5EC9">
              <w:rPr>
                <w:color w:val="000000"/>
                <w:sz w:val="20"/>
                <w:szCs w:val="20"/>
              </w:rPr>
              <w:t xml:space="preserve"> </w:t>
            </w:r>
            <w:r w:rsidRPr="000669EC">
              <w:rPr>
                <w:rFonts w:cs="AK Courier"/>
                <w:sz w:val="20"/>
                <w:szCs w:val="20"/>
                <w:lang w:val="hy-AM"/>
              </w:rPr>
              <w:t xml:space="preserve">ՀՀ կառավարության </w:t>
            </w:r>
            <w:r w:rsidRPr="007B71BF">
              <w:rPr>
                <w:rFonts w:cs="AK Courier"/>
                <w:sz w:val="20"/>
                <w:szCs w:val="20"/>
                <w:lang w:val="hy-AM"/>
              </w:rPr>
              <w:t>2002</w:t>
            </w:r>
            <w:r w:rsidRPr="00012DBA">
              <w:rPr>
                <w:rFonts w:cs="AK Courier"/>
                <w:sz w:val="20"/>
                <w:szCs w:val="20"/>
                <w:lang w:val="hy-AM"/>
              </w:rPr>
              <w:t xml:space="preserve"> </w:t>
            </w:r>
            <w:r w:rsidRPr="00012DBA">
              <w:rPr>
                <w:rFonts w:cs="AK Courier"/>
                <w:sz w:val="20"/>
                <w:szCs w:val="20"/>
                <w:lang w:val="hy-AM"/>
              </w:rPr>
              <w:lastRenderedPageBreak/>
              <w:t>թվականի փետրվարի 2-ի</w:t>
            </w:r>
            <w:r w:rsidRPr="000669EC">
              <w:rPr>
                <w:rFonts w:cs="AK Courier"/>
                <w:sz w:val="20"/>
                <w:szCs w:val="20"/>
                <w:lang w:val="hy-AM"/>
              </w:rPr>
              <w:t xml:space="preserve"> N 88 որոշ</w:t>
            </w:r>
            <w:r>
              <w:rPr>
                <w:rFonts w:cs="AK Courier"/>
                <w:sz w:val="20"/>
                <w:szCs w:val="20"/>
              </w:rPr>
              <w:t>ման</w:t>
            </w:r>
            <w:r w:rsidRPr="00DE5EC9">
              <w:rPr>
                <w:color w:val="000000"/>
                <w:sz w:val="20"/>
                <w:szCs w:val="20"/>
              </w:rPr>
              <w:t xml:space="preserve"> N 2 </w:t>
            </w:r>
            <w:r w:rsidRPr="004F1218">
              <w:rPr>
                <w:color w:val="000000"/>
                <w:sz w:val="20"/>
                <w:szCs w:val="20"/>
              </w:rPr>
              <w:t>հավելվածով</w:t>
            </w:r>
            <w:r w:rsidRPr="00DE5EC9">
              <w:rPr>
                <w:color w:val="000000"/>
                <w:sz w:val="20"/>
                <w:szCs w:val="20"/>
              </w:rPr>
              <w:t xml:space="preserve"> </w:t>
            </w:r>
            <w:r w:rsidRPr="004F1218">
              <w:rPr>
                <w:color w:val="000000"/>
                <w:sz w:val="20"/>
                <w:szCs w:val="20"/>
              </w:rPr>
              <w:t>հաստատված</w:t>
            </w:r>
            <w:r w:rsidRPr="00DE5EC9">
              <w:rPr>
                <w:color w:val="000000"/>
                <w:sz w:val="20"/>
                <w:szCs w:val="20"/>
              </w:rPr>
              <w:t xml:space="preserve"> </w:t>
            </w:r>
            <w:r w:rsidRPr="004F1218">
              <w:rPr>
                <w:color w:val="000000"/>
                <w:sz w:val="20"/>
                <w:szCs w:val="20"/>
              </w:rPr>
              <w:t>դիմում</w:t>
            </w:r>
            <w:r w:rsidRPr="00DE5EC9">
              <w:rPr>
                <w:color w:val="000000"/>
                <w:sz w:val="20"/>
                <w:szCs w:val="20"/>
              </w:rPr>
              <w:t>-</w:t>
            </w:r>
            <w:r w:rsidRPr="004F1218">
              <w:rPr>
                <w:color w:val="000000"/>
                <w:sz w:val="20"/>
                <w:szCs w:val="20"/>
              </w:rPr>
              <w:t>հայտերի</w:t>
            </w:r>
            <w:r w:rsidRPr="00DE5EC9">
              <w:rPr>
                <w:color w:val="000000"/>
                <w:sz w:val="20"/>
                <w:szCs w:val="20"/>
              </w:rPr>
              <w:t xml:space="preserve"> NN 1 </w:t>
            </w:r>
            <w:r w:rsidRPr="004F1218">
              <w:rPr>
                <w:color w:val="000000"/>
                <w:sz w:val="20"/>
                <w:szCs w:val="20"/>
              </w:rPr>
              <w:t>և</w:t>
            </w:r>
            <w:r w:rsidRPr="00DE5EC9">
              <w:rPr>
                <w:color w:val="000000"/>
                <w:sz w:val="20"/>
                <w:szCs w:val="20"/>
              </w:rPr>
              <w:t xml:space="preserve"> 2 </w:t>
            </w:r>
            <w:r w:rsidRPr="004F1218">
              <w:rPr>
                <w:color w:val="000000"/>
                <w:sz w:val="20"/>
                <w:szCs w:val="20"/>
              </w:rPr>
              <w:t>ձևերին</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ստանձնած</w:t>
            </w:r>
            <w:r w:rsidRPr="00DE5EC9">
              <w:rPr>
                <w:color w:val="000000"/>
                <w:sz w:val="20"/>
                <w:szCs w:val="20"/>
              </w:rPr>
              <w:t xml:space="preserve"> </w:t>
            </w:r>
            <w:r w:rsidRPr="004F1218">
              <w:rPr>
                <w:color w:val="000000"/>
                <w:sz w:val="20"/>
                <w:szCs w:val="20"/>
              </w:rPr>
              <w:t>պարտավորությունները</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բազմաբնակարան</w:t>
            </w:r>
            <w:r w:rsidRPr="00DE5EC9">
              <w:rPr>
                <w:color w:val="000000"/>
                <w:sz w:val="20"/>
                <w:szCs w:val="20"/>
              </w:rPr>
              <w:t xml:space="preserve"> </w:t>
            </w:r>
            <w:r w:rsidRPr="004F1218">
              <w:rPr>
                <w:color w:val="000000"/>
                <w:sz w:val="20"/>
                <w:szCs w:val="20"/>
              </w:rPr>
              <w:t>շենքի</w:t>
            </w:r>
            <w:r w:rsidRPr="00DE5EC9">
              <w:rPr>
                <w:color w:val="000000"/>
                <w:sz w:val="20"/>
                <w:szCs w:val="20"/>
              </w:rPr>
              <w:t xml:space="preserve"> </w:t>
            </w:r>
            <w:r w:rsidRPr="004F1218">
              <w:rPr>
                <w:color w:val="000000"/>
                <w:sz w:val="20"/>
                <w:szCs w:val="20"/>
              </w:rPr>
              <w:t>տվյալ</w:t>
            </w:r>
            <w:r w:rsidRPr="00DE5EC9">
              <w:rPr>
                <w:color w:val="000000"/>
                <w:sz w:val="20"/>
                <w:szCs w:val="20"/>
              </w:rPr>
              <w:t xml:space="preserve"> </w:t>
            </w:r>
            <w:r w:rsidRPr="004F1218">
              <w:rPr>
                <w:color w:val="000000"/>
                <w:sz w:val="20"/>
                <w:szCs w:val="20"/>
              </w:rPr>
              <w:t>մուտքի</w:t>
            </w:r>
            <w:r w:rsidRPr="00DE5EC9">
              <w:rPr>
                <w:color w:val="000000"/>
                <w:sz w:val="20"/>
                <w:szCs w:val="20"/>
              </w:rPr>
              <w:t xml:space="preserve"> (</w:t>
            </w:r>
            <w:r w:rsidRPr="004F1218">
              <w:rPr>
                <w:color w:val="000000"/>
                <w:sz w:val="20"/>
                <w:szCs w:val="20"/>
              </w:rPr>
              <w:t>որտեղ</w:t>
            </w:r>
            <w:r w:rsidRPr="00DE5EC9">
              <w:rPr>
                <w:color w:val="000000"/>
                <w:sz w:val="20"/>
                <w:szCs w:val="20"/>
              </w:rPr>
              <w:t xml:space="preserve"> </w:t>
            </w:r>
            <w:r w:rsidRPr="004F1218">
              <w:rPr>
                <w:color w:val="000000"/>
                <w:sz w:val="20"/>
                <w:szCs w:val="20"/>
              </w:rPr>
              <w:t>տեղակայված</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գործառնական</w:t>
            </w:r>
            <w:r w:rsidRPr="00DE5EC9">
              <w:rPr>
                <w:color w:val="000000"/>
                <w:sz w:val="20"/>
                <w:szCs w:val="20"/>
              </w:rPr>
              <w:t xml:space="preserve"> </w:t>
            </w:r>
            <w:r w:rsidRPr="004F1218">
              <w:rPr>
                <w:color w:val="000000"/>
                <w:sz w:val="20"/>
                <w:szCs w:val="20"/>
              </w:rPr>
              <w:t>նշանակությունը</w:t>
            </w:r>
            <w:r w:rsidRPr="00DE5EC9">
              <w:rPr>
                <w:color w:val="000000"/>
                <w:sz w:val="20"/>
                <w:szCs w:val="20"/>
              </w:rPr>
              <w:t xml:space="preserve"> </w:t>
            </w:r>
            <w:r w:rsidRPr="004F1218">
              <w:rPr>
                <w:color w:val="000000"/>
                <w:sz w:val="20"/>
                <w:szCs w:val="20"/>
              </w:rPr>
              <w:t>փոփոխած</w:t>
            </w:r>
            <w:r w:rsidRPr="00DE5EC9">
              <w:rPr>
                <w:color w:val="000000"/>
                <w:sz w:val="20"/>
                <w:szCs w:val="20"/>
              </w:rPr>
              <w:t xml:space="preserve"> </w:t>
            </w:r>
            <w:r w:rsidRPr="004F1218">
              <w:rPr>
                <w:color w:val="000000"/>
                <w:sz w:val="20"/>
                <w:szCs w:val="20"/>
              </w:rPr>
              <w:t>բնակարանը</w:t>
            </w:r>
            <w:r w:rsidRPr="00DE5EC9">
              <w:rPr>
                <w:color w:val="000000"/>
                <w:sz w:val="20"/>
                <w:szCs w:val="20"/>
              </w:rPr>
              <w:t xml:space="preserve"> (</w:t>
            </w:r>
            <w:r w:rsidRPr="004F1218">
              <w:rPr>
                <w:color w:val="000000"/>
                <w:sz w:val="20"/>
                <w:szCs w:val="20"/>
              </w:rPr>
              <w:t>տարածքը</w:t>
            </w:r>
            <w:r w:rsidRPr="00DE5EC9">
              <w:rPr>
                <w:color w:val="000000"/>
                <w:sz w:val="20"/>
                <w:szCs w:val="20"/>
              </w:rPr>
              <w:t xml:space="preserve">) </w:t>
            </w:r>
            <w:r w:rsidRPr="004F1218">
              <w:rPr>
                <w:color w:val="000000"/>
                <w:sz w:val="20"/>
                <w:szCs w:val="20"/>
              </w:rPr>
              <w:t>բնակարանների</w:t>
            </w:r>
            <w:r w:rsidRPr="00DE5EC9">
              <w:rPr>
                <w:color w:val="000000"/>
                <w:sz w:val="20"/>
                <w:szCs w:val="20"/>
              </w:rPr>
              <w:t xml:space="preserve"> </w:t>
            </w:r>
            <w:r w:rsidRPr="004F1218">
              <w:rPr>
                <w:color w:val="000000"/>
                <w:sz w:val="20"/>
                <w:szCs w:val="20"/>
              </w:rPr>
              <w:t>սեփականատերերի</w:t>
            </w:r>
            <w:r w:rsidRPr="00DE5EC9">
              <w:rPr>
                <w:color w:val="000000"/>
                <w:sz w:val="20"/>
                <w:szCs w:val="20"/>
              </w:rPr>
              <w:t xml:space="preserve"> </w:t>
            </w:r>
            <w:r w:rsidRPr="004F1218">
              <w:rPr>
                <w:color w:val="000000"/>
                <w:sz w:val="20"/>
                <w:szCs w:val="20"/>
              </w:rPr>
              <w:t>կեսից</w:t>
            </w:r>
            <w:r w:rsidRPr="00DE5EC9">
              <w:rPr>
                <w:color w:val="000000"/>
                <w:sz w:val="20"/>
                <w:szCs w:val="20"/>
              </w:rPr>
              <w:t xml:space="preserve"> </w:t>
            </w:r>
            <w:r w:rsidRPr="004F1218">
              <w:rPr>
                <w:color w:val="000000"/>
                <w:sz w:val="20"/>
                <w:szCs w:val="20"/>
              </w:rPr>
              <w:t>ավելիի</w:t>
            </w:r>
            <w:r w:rsidRPr="00DE5EC9">
              <w:rPr>
                <w:color w:val="000000"/>
                <w:sz w:val="20"/>
                <w:szCs w:val="20"/>
              </w:rPr>
              <w:t xml:space="preserve"> </w:t>
            </w:r>
            <w:r w:rsidRPr="004F1218">
              <w:rPr>
                <w:color w:val="000000"/>
                <w:sz w:val="20"/>
                <w:szCs w:val="20"/>
              </w:rPr>
              <w:t>կողմից</w:t>
            </w:r>
            <w:r w:rsidRPr="00DE5EC9">
              <w:rPr>
                <w:color w:val="000000"/>
                <w:sz w:val="20"/>
                <w:szCs w:val="20"/>
              </w:rPr>
              <w:t xml:space="preserve"> </w:t>
            </w:r>
            <w:r w:rsidRPr="004F1218">
              <w:rPr>
                <w:color w:val="000000"/>
                <w:sz w:val="20"/>
                <w:szCs w:val="20"/>
              </w:rPr>
              <w:t>համայնքի</w:t>
            </w:r>
            <w:r w:rsidRPr="00DE5EC9">
              <w:rPr>
                <w:color w:val="000000"/>
                <w:sz w:val="20"/>
                <w:szCs w:val="20"/>
              </w:rPr>
              <w:t xml:space="preserve"> </w:t>
            </w:r>
            <w:r w:rsidRPr="004F1218">
              <w:rPr>
                <w:color w:val="000000"/>
                <w:sz w:val="20"/>
                <w:szCs w:val="20"/>
              </w:rPr>
              <w:t>ղեկավարին</w:t>
            </w:r>
            <w:r w:rsidRPr="00DE5EC9">
              <w:rPr>
                <w:color w:val="000000"/>
                <w:sz w:val="20"/>
                <w:szCs w:val="20"/>
              </w:rPr>
              <w:t xml:space="preserve"> </w:t>
            </w:r>
            <w:r w:rsidRPr="004F1218">
              <w:rPr>
                <w:color w:val="000000"/>
                <w:sz w:val="20"/>
                <w:szCs w:val="20"/>
              </w:rPr>
              <w:t>ներկայացվել</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համատեղ</w:t>
            </w:r>
            <w:r w:rsidRPr="00DE5EC9">
              <w:rPr>
                <w:color w:val="000000"/>
                <w:sz w:val="20"/>
                <w:szCs w:val="20"/>
              </w:rPr>
              <w:t xml:space="preserve"> </w:t>
            </w:r>
            <w:r w:rsidRPr="004F1218">
              <w:rPr>
                <w:color w:val="000000"/>
                <w:sz w:val="20"/>
                <w:szCs w:val="20"/>
              </w:rPr>
              <w:t>դիմում</w:t>
            </w:r>
            <w:r w:rsidRPr="00DE5EC9">
              <w:rPr>
                <w:color w:val="000000"/>
                <w:sz w:val="20"/>
                <w:szCs w:val="20"/>
              </w:rPr>
              <w:t>:</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lastRenderedPageBreak/>
              <w:t>Շենքերի</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շինությունների</w:t>
            </w:r>
            <w:r w:rsidRPr="00DE5EC9">
              <w:rPr>
                <w:color w:val="000000"/>
                <w:sz w:val="20"/>
                <w:szCs w:val="20"/>
              </w:rPr>
              <w:t xml:space="preserve"> </w:t>
            </w:r>
            <w:r w:rsidRPr="004F1218">
              <w:rPr>
                <w:color w:val="000000"/>
                <w:sz w:val="20"/>
                <w:szCs w:val="20"/>
              </w:rPr>
              <w:t>գործառական</w:t>
            </w:r>
            <w:r w:rsidRPr="00DE5EC9">
              <w:rPr>
                <w:color w:val="000000"/>
                <w:sz w:val="20"/>
                <w:szCs w:val="20"/>
              </w:rPr>
              <w:t xml:space="preserve"> </w:t>
            </w:r>
            <w:r w:rsidRPr="004F1218">
              <w:rPr>
                <w:color w:val="000000"/>
                <w:sz w:val="20"/>
                <w:szCs w:val="20"/>
              </w:rPr>
              <w:t>նշանակությունը</w:t>
            </w:r>
            <w:r w:rsidRPr="00DE5EC9">
              <w:rPr>
                <w:color w:val="000000"/>
                <w:sz w:val="20"/>
                <w:szCs w:val="20"/>
              </w:rPr>
              <w:t xml:space="preserve"> </w:t>
            </w:r>
            <w:r w:rsidRPr="004F1218">
              <w:rPr>
                <w:color w:val="000000"/>
                <w:sz w:val="20"/>
                <w:szCs w:val="20"/>
              </w:rPr>
              <w:t>փոփոխելու</w:t>
            </w:r>
            <w:r w:rsidRPr="00DE5EC9">
              <w:rPr>
                <w:color w:val="000000"/>
                <w:sz w:val="20"/>
                <w:szCs w:val="20"/>
              </w:rPr>
              <w:t xml:space="preserve"> </w:t>
            </w:r>
            <w:r w:rsidRPr="004F1218">
              <w:rPr>
                <w:color w:val="000000"/>
                <w:sz w:val="20"/>
                <w:szCs w:val="20"/>
              </w:rPr>
              <w:t>հետ</w:t>
            </w:r>
            <w:r w:rsidRPr="00DE5EC9">
              <w:rPr>
                <w:color w:val="000000"/>
                <w:sz w:val="20"/>
                <w:szCs w:val="20"/>
              </w:rPr>
              <w:t xml:space="preserve"> </w:t>
            </w:r>
            <w:r w:rsidRPr="004F1218">
              <w:rPr>
                <w:color w:val="000000"/>
                <w:sz w:val="20"/>
                <w:szCs w:val="20"/>
              </w:rPr>
              <w:t>կապված</w:t>
            </w:r>
            <w:r w:rsidRPr="00DE5EC9">
              <w:rPr>
                <w:color w:val="000000"/>
                <w:sz w:val="20"/>
                <w:szCs w:val="20"/>
              </w:rPr>
              <w:t xml:space="preserve"> </w:t>
            </w:r>
            <w:r w:rsidRPr="004F1218">
              <w:rPr>
                <w:color w:val="000000"/>
                <w:sz w:val="20"/>
                <w:szCs w:val="20"/>
              </w:rPr>
              <w:t>աշխատանքներն</w:t>
            </w:r>
            <w:r w:rsidRPr="00DE5EC9">
              <w:rPr>
                <w:color w:val="000000"/>
                <w:sz w:val="20"/>
                <w:szCs w:val="20"/>
              </w:rPr>
              <w:t xml:space="preserve"> </w:t>
            </w:r>
            <w:r w:rsidRPr="004F1218">
              <w:rPr>
                <w:color w:val="000000"/>
                <w:sz w:val="20"/>
                <w:szCs w:val="20"/>
              </w:rPr>
              <w:t>իրականացվում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Հայաստանի</w:t>
            </w:r>
            <w:r w:rsidRPr="00DE5EC9">
              <w:rPr>
                <w:color w:val="000000"/>
                <w:sz w:val="20"/>
                <w:szCs w:val="20"/>
              </w:rPr>
              <w:t xml:space="preserve"> </w:t>
            </w:r>
            <w:r w:rsidRPr="004F1218">
              <w:rPr>
                <w:color w:val="000000"/>
                <w:sz w:val="20"/>
                <w:szCs w:val="20"/>
              </w:rPr>
              <w:t>Հանրապետության</w:t>
            </w:r>
            <w:r w:rsidRPr="00DE5EC9">
              <w:rPr>
                <w:color w:val="000000"/>
                <w:sz w:val="20"/>
                <w:szCs w:val="20"/>
              </w:rPr>
              <w:t xml:space="preserve"> </w:t>
            </w:r>
            <w:r w:rsidRPr="004F1218">
              <w:rPr>
                <w:color w:val="000000"/>
                <w:sz w:val="20"/>
                <w:szCs w:val="20"/>
              </w:rPr>
              <w:t>օրենսդրության</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նորմատիվ</w:t>
            </w:r>
            <w:r w:rsidRPr="00DE5EC9">
              <w:rPr>
                <w:color w:val="000000"/>
                <w:sz w:val="20"/>
                <w:szCs w:val="20"/>
              </w:rPr>
              <w:t>-</w:t>
            </w:r>
            <w:r w:rsidRPr="004F1218">
              <w:rPr>
                <w:color w:val="000000"/>
                <w:sz w:val="20"/>
                <w:szCs w:val="20"/>
              </w:rPr>
              <w:t>տեխնիկական</w:t>
            </w:r>
            <w:r w:rsidRPr="00DE5EC9">
              <w:rPr>
                <w:color w:val="000000"/>
                <w:sz w:val="20"/>
                <w:szCs w:val="20"/>
              </w:rPr>
              <w:t xml:space="preserve"> </w:t>
            </w:r>
            <w:r w:rsidRPr="004F1218">
              <w:rPr>
                <w:color w:val="000000"/>
                <w:sz w:val="20"/>
                <w:szCs w:val="20"/>
              </w:rPr>
              <w:t>փաստաթղթերի</w:t>
            </w:r>
            <w:r w:rsidRPr="00DE5EC9">
              <w:rPr>
                <w:color w:val="000000"/>
                <w:sz w:val="20"/>
                <w:szCs w:val="20"/>
              </w:rPr>
              <w:t xml:space="preserve"> </w:t>
            </w:r>
            <w:r w:rsidRPr="004F1218">
              <w:rPr>
                <w:color w:val="000000"/>
                <w:sz w:val="20"/>
                <w:szCs w:val="20"/>
              </w:rPr>
              <w:t>պահանջները</w:t>
            </w:r>
            <w:r w:rsidRPr="00DE5EC9">
              <w:rPr>
                <w:color w:val="000000"/>
                <w:sz w:val="20"/>
                <w:szCs w:val="20"/>
              </w:rPr>
              <w:t xml:space="preserve"> </w:t>
            </w:r>
            <w:r w:rsidRPr="004F1218">
              <w:rPr>
                <w:color w:val="000000"/>
                <w:sz w:val="20"/>
                <w:szCs w:val="20"/>
              </w:rPr>
              <w:lastRenderedPageBreak/>
              <w:t>բավարարող</w:t>
            </w:r>
            <w:r w:rsidRPr="00DE5EC9">
              <w:rPr>
                <w:color w:val="000000"/>
                <w:sz w:val="20"/>
                <w:szCs w:val="20"/>
              </w:rPr>
              <w:t xml:space="preserve">, </w:t>
            </w:r>
            <w:r w:rsidRPr="004F1218">
              <w:rPr>
                <w:color w:val="000000"/>
                <w:sz w:val="20"/>
                <w:szCs w:val="20"/>
              </w:rPr>
              <w:t>սահմանված</w:t>
            </w:r>
            <w:r w:rsidRPr="00DE5EC9">
              <w:rPr>
                <w:color w:val="000000"/>
                <w:sz w:val="20"/>
                <w:szCs w:val="20"/>
              </w:rPr>
              <w:t xml:space="preserve"> </w:t>
            </w:r>
            <w:r w:rsidRPr="004F1218">
              <w:rPr>
                <w:color w:val="000000"/>
                <w:sz w:val="20"/>
                <w:szCs w:val="20"/>
              </w:rPr>
              <w:t>կարգով</w:t>
            </w:r>
            <w:r w:rsidRPr="00DE5EC9">
              <w:rPr>
                <w:color w:val="000000"/>
                <w:sz w:val="20"/>
                <w:szCs w:val="20"/>
              </w:rPr>
              <w:t xml:space="preserve"> </w:t>
            </w:r>
            <w:r w:rsidRPr="004F1218">
              <w:rPr>
                <w:color w:val="000000"/>
                <w:sz w:val="20"/>
                <w:szCs w:val="20"/>
              </w:rPr>
              <w:t>մշակված</w:t>
            </w:r>
            <w:r w:rsidRPr="00DE5EC9">
              <w:rPr>
                <w:color w:val="000000"/>
                <w:sz w:val="20"/>
                <w:szCs w:val="20"/>
              </w:rPr>
              <w:t xml:space="preserve">, </w:t>
            </w:r>
            <w:r w:rsidRPr="004F1218">
              <w:rPr>
                <w:color w:val="000000"/>
                <w:sz w:val="20"/>
                <w:szCs w:val="20"/>
              </w:rPr>
              <w:t>համաձայնեցված</w:t>
            </w:r>
            <w:r w:rsidRPr="00DE5EC9">
              <w:rPr>
                <w:color w:val="000000"/>
                <w:sz w:val="20"/>
                <w:szCs w:val="20"/>
              </w:rPr>
              <w:t xml:space="preserve"> </w:t>
            </w:r>
            <w:r w:rsidRPr="004F1218">
              <w:rPr>
                <w:color w:val="000000"/>
                <w:sz w:val="20"/>
                <w:szCs w:val="20"/>
              </w:rPr>
              <w:t>ու</w:t>
            </w:r>
            <w:r w:rsidRPr="00DE5EC9">
              <w:rPr>
                <w:color w:val="000000"/>
                <w:sz w:val="20"/>
                <w:szCs w:val="20"/>
              </w:rPr>
              <w:t xml:space="preserve"> </w:t>
            </w:r>
            <w:r w:rsidRPr="004F1218">
              <w:rPr>
                <w:color w:val="000000"/>
                <w:sz w:val="20"/>
                <w:szCs w:val="20"/>
              </w:rPr>
              <w:t>հաստատված</w:t>
            </w:r>
            <w:r w:rsidRPr="00DE5EC9">
              <w:rPr>
                <w:color w:val="000000"/>
                <w:sz w:val="20"/>
                <w:szCs w:val="20"/>
              </w:rPr>
              <w:t xml:space="preserve"> </w:t>
            </w:r>
            <w:r w:rsidRPr="004F1218">
              <w:rPr>
                <w:color w:val="000000"/>
                <w:sz w:val="20"/>
                <w:szCs w:val="20"/>
              </w:rPr>
              <w:t>նախագծով</w:t>
            </w:r>
            <w:r w:rsidRPr="00DE5EC9">
              <w:rPr>
                <w:color w:val="000000"/>
                <w:sz w:val="20"/>
                <w:szCs w:val="20"/>
              </w:rPr>
              <w:t xml:space="preserve">: </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lastRenderedPageBreak/>
              <w:t>Հաստատված նախագծային փաստաթղթերի հիման վրա համապատասխան համայնքի ղեկավարի կողմից պատվիրատուին սահմանված կարգով տրվում է շենքերի և շինությունների գործառական նշանակությունը փոփոխելու հետ կապված աշխատանքներն իրականացնելու թույլտվություն:</w:t>
            </w:r>
          </w:p>
        </w:tc>
        <w:tc>
          <w:tcPr>
            <w:tcW w:w="560" w:type="pct"/>
          </w:tcPr>
          <w:p w:rsidR="005744BE" w:rsidRPr="00951B71" w:rsidRDefault="005744BE" w:rsidP="005744BE">
            <w:pPr>
              <w:spacing w:line="240" w:lineRule="auto"/>
              <w:jc w:val="center"/>
              <w:rPr>
                <w:b/>
                <w:sz w:val="20"/>
                <w:szCs w:val="20"/>
              </w:rPr>
            </w:pPr>
            <w:r>
              <w:rPr>
                <w:b/>
                <w:sz w:val="20"/>
                <w:szCs w:val="20"/>
              </w:rPr>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r w:rsidR="005744BE" w:rsidRPr="00951B71" w:rsidTr="005744BE">
        <w:tc>
          <w:tcPr>
            <w:tcW w:w="970" w:type="pct"/>
          </w:tcPr>
          <w:p w:rsidR="005744BE" w:rsidRPr="00951B71" w:rsidRDefault="005744BE" w:rsidP="005744BE">
            <w:pPr>
              <w:spacing w:line="240" w:lineRule="auto"/>
              <w:rPr>
                <w:b/>
                <w:sz w:val="20"/>
                <w:szCs w:val="20"/>
              </w:rPr>
            </w:pPr>
            <w:r w:rsidRPr="004F1218">
              <w:rPr>
                <w:color w:val="000000"/>
                <w:sz w:val="20"/>
                <w:szCs w:val="20"/>
              </w:rPr>
              <w:t>Ոչ</w:t>
            </w:r>
            <w:r w:rsidRPr="00DE5EC9">
              <w:rPr>
                <w:color w:val="000000"/>
                <w:sz w:val="20"/>
                <w:szCs w:val="20"/>
              </w:rPr>
              <w:t xml:space="preserve"> </w:t>
            </w:r>
            <w:r w:rsidRPr="004F1218">
              <w:rPr>
                <w:color w:val="000000"/>
                <w:sz w:val="20"/>
                <w:szCs w:val="20"/>
              </w:rPr>
              <w:t>բնակելի</w:t>
            </w:r>
            <w:r w:rsidRPr="00DE5EC9">
              <w:rPr>
                <w:color w:val="000000"/>
                <w:sz w:val="20"/>
                <w:szCs w:val="20"/>
              </w:rPr>
              <w:t xml:space="preserve"> </w:t>
            </w:r>
            <w:r w:rsidRPr="004F1218">
              <w:rPr>
                <w:color w:val="000000"/>
                <w:sz w:val="20"/>
                <w:szCs w:val="20"/>
              </w:rPr>
              <w:t>տարածքները</w:t>
            </w:r>
            <w:r w:rsidRPr="00DE5EC9">
              <w:rPr>
                <w:color w:val="000000"/>
                <w:sz w:val="20"/>
                <w:szCs w:val="20"/>
              </w:rPr>
              <w:t xml:space="preserve">` </w:t>
            </w:r>
            <w:r w:rsidRPr="004F1218">
              <w:rPr>
                <w:color w:val="000000"/>
                <w:sz w:val="20"/>
                <w:szCs w:val="20"/>
              </w:rPr>
              <w:t>բնակարանների</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բնակարանները</w:t>
            </w:r>
            <w:r w:rsidRPr="00DE5EC9">
              <w:rPr>
                <w:color w:val="000000"/>
                <w:sz w:val="20"/>
                <w:szCs w:val="20"/>
              </w:rPr>
              <w:t xml:space="preserve"> </w:t>
            </w:r>
            <w:r w:rsidRPr="004F1218">
              <w:rPr>
                <w:color w:val="000000"/>
                <w:sz w:val="20"/>
                <w:szCs w:val="20"/>
              </w:rPr>
              <w:t>ոչ</w:t>
            </w:r>
            <w:r w:rsidRPr="00DE5EC9">
              <w:rPr>
                <w:color w:val="000000"/>
                <w:sz w:val="20"/>
                <w:szCs w:val="20"/>
              </w:rPr>
              <w:t xml:space="preserve"> </w:t>
            </w:r>
            <w:r w:rsidRPr="004F1218">
              <w:rPr>
                <w:color w:val="000000"/>
                <w:sz w:val="20"/>
                <w:szCs w:val="20"/>
              </w:rPr>
              <w:t>բնակելի</w:t>
            </w:r>
            <w:r w:rsidRPr="00DE5EC9">
              <w:rPr>
                <w:color w:val="000000"/>
                <w:sz w:val="20"/>
                <w:szCs w:val="20"/>
              </w:rPr>
              <w:t xml:space="preserve"> </w:t>
            </w:r>
            <w:r w:rsidRPr="004F1218">
              <w:rPr>
                <w:color w:val="000000"/>
                <w:sz w:val="20"/>
                <w:szCs w:val="20"/>
              </w:rPr>
              <w:t>տարածքների</w:t>
            </w:r>
            <w:r w:rsidRPr="00DE5EC9">
              <w:rPr>
                <w:color w:val="000000"/>
                <w:sz w:val="20"/>
                <w:szCs w:val="20"/>
              </w:rPr>
              <w:t xml:space="preserve"> </w:t>
            </w:r>
            <w:r w:rsidRPr="004F1218">
              <w:rPr>
                <w:color w:val="000000"/>
                <w:sz w:val="20"/>
                <w:szCs w:val="20"/>
              </w:rPr>
              <w:t>փոփոխելու</w:t>
            </w:r>
            <w:r w:rsidRPr="00DE5EC9">
              <w:rPr>
                <w:color w:val="000000"/>
                <w:sz w:val="20"/>
                <w:szCs w:val="20"/>
              </w:rPr>
              <w:t xml:space="preserve"> </w:t>
            </w:r>
            <w:r w:rsidRPr="004F1218">
              <w:rPr>
                <w:color w:val="000000"/>
                <w:sz w:val="20"/>
                <w:szCs w:val="20"/>
              </w:rPr>
              <w:t>դեպքում</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պետական</w:t>
            </w:r>
            <w:r w:rsidRPr="00DE5EC9">
              <w:rPr>
                <w:color w:val="000000"/>
                <w:sz w:val="20"/>
                <w:szCs w:val="20"/>
              </w:rPr>
              <w:t xml:space="preserve"> </w:t>
            </w:r>
            <w:r w:rsidRPr="004F1218">
              <w:rPr>
                <w:color w:val="000000"/>
                <w:sz w:val="20"/>
                <w:szCs w:val="20"/>
              </w:rPr>
              <w:t>կառավարման</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տեղական</w:t>
            </w:r>
            <w:r w:rsidRPr="00DE5EC9">
              <w:rPr>
                <w:color w:val="000000"/>
                <w:sz w:val="20"/>
                <w:szCs w:val="20"/>
              </w:rPr>
              <w:t xml:space="preserve"> </w:t>
            </w:r>
            <w:r w:rsidRPr="004F1218">
              <w:rPr>
                <w:color w:val="000000"/>
                <w:sz w:val="20"/>
                <w:szCs w:val="20"/>
              </w:rPr>
              <w:t>ինքնակառավարման</w:t>
            </w:r>
            <w:r w:rsidRPr="00DE5EC9">
              <w:rPr>
                <w:color w:val="000000"/>
                <w:sz w:val="20"/>
                <w:szCs w:val="20"/>
              </w:rPr>
              <w:t xml:space="preserve"> </w:t>
            </w:r>
            <w:r w:rsidRPr="004F1218">
              <w:rPr>
                <w:color w:val="000000"/>
                <w:sz w:val="20"/>
                <w:szCs w:val="20"/>
              </w:rPr>
              <w:t>մարմնի</w:t>
            </w:r>
            <w:r w:rsidRPr="00DE5EC9">
              <w:rPr>
                <w:color w:val="000000"/>
                <w:sz w:val="20"/>
                <w:szCs w:val="20"/>
              </w:rPr>
              <w:t xml:space="preserve"> </w:t>
            </w:r>
            <w:r w:rsidRPr="004F1218">
              <w:rPr>
                <w:color w:val="000000"/>
                <w:sz w:val="20"/>
                <w:szCs w:val="20"/>
              </w:rPr>
              <w:t>որոշման</w:t>
            </w:r>
            <w:r w:rsidRPr="00DE5EC9">
              <w:rPr>
                <w:color w:val="000000"/>
                <w:sz w:val="20"/>
                <w:szCs w:val="20"/>
              </w:rPr>
              <w:t xml:space="preserve"> </w:t>
            </w:r>
            <w:r w:rsidRPr="004F1218">
              <w:rPr>
                <w:color w:val="000000"/>
                <w:sz w:val="20"/>
                <w:szCs w:val="20"/>
              </w:rPr>
              <w:t>հիման</w:t>
            </w:r>
            <w:r w:rsidRPr="00DE5EC9">
              <w:rPr>
                <w:color w:val="000000"/>
                <w:sz w:val="20"/>
                <w:szCs w:val="20"/>
              </w:rPr>
              <w:t xml:space="preserve"> </w:t>
            </w:r>
            <w:r w:rsidRPr="004F1218">
              <w:rPr>
                <w:color w:val="000000"/>
                <w:sz w:val="20"/>
                <w:szCs w:val="20"/>
              </w:rPr>
              <w:t>վրա</w:t>
            </w:r>
            <w:r w:rsidRPr="00DE5EC9">
              <w:rPr>
                <w:color w:val="000000"/>
                <w:sz w:val="20"/>
                <w:szCs w:val="20"/>
              </w:rPr>
              <w:t xml:space="preserve"> </w:t>
            </w:r>
            <w:r w:rsidRPr="004F1218">
              <w:rPr>
                <w:color w:val="000000"/>
                <w:sz w:val="20"/>
                <w:szCs w:val="20"/>
              </w:rPr>
              <w:t>համապատասխանաբար</w:t>
            </w:r>
            <w:r w:rsidRPr="00DE5EC9">
              <w:rPr>
                <w:color w:val="000000"/>
                <w:sz w:val="20"/>
                <w:szCs w:val="20"/>
              </w:rPr>
              <w:t xml:space="preserve"> </w:t>
            </w:r>
            <w:r w:rsidRPr="004F1218">
              <w:rPr>
                <w:color w:val="000000"/>
                <w:sz w:val="20"/>
                <w:szCs w:val="20"/>
              </w:rPr>
              <w:t>ընդգրկվում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բնակարանային</w:t>
            </w:r>
            <w:r w:rsidRPr="00DE5EC9">
              <w:rPr>
                <w:color w:val="000000"/>
                <w:sz w:val="20"/>
                <w:szCs w:val="20"/>
              </w:rPr>
              <w:t xml:space="preserve"> </w:t>
            </w:r>
            <w:r w:rsidRPr="004F1218">
              <w:rPr>
                <w:color w:val="000000"/>
                <w:sz w:val="20"/>
                <w:szCs w:val="20"/>
              </w:rPr>
              <w:t>ֆոնդում</w:t>
            </w:r>
            <w:r w:rsidRPr="00DE5EC9">
              <w:rPr>
                <w:color w:val="000000"/>
                <w:sz w:val="20"/>
                <w:szCs w:val="20"/>
              </w:rPr>
              <w:t xml:space="preserve"> </w:t>
            </w:r>
            <w:r w:rsidRPr="004F1218">
              <w:rPr>
                <w:color w:val="000000"/>
                <w:sz w:val="20"/>
                <w:szCs w:val="20"/>
              </w:rPr>
              <w:lastRenderedPageBreak/>
              <w:t>կամ</w:t>
            </w:r>
            <w:r w:rsidRPr="00DE5EC9">
              <w:rPr>
                <w:color w:val="000000"/>
                <w:sz w:val="20"/>
                <w:szCs w:val="20"/>
              </w:rPr>
              <w:t xml:space="preserve"> </w:t>
            </w:r>
            <w:r w:rsidRPr="004F1218">
              <w:rPr>
                <w:color w:val="000000"/>
                <w:sz w:val="20"/>
                <w:szCs w:val="20"/>
              </w:rPr>
              <w:t>հանվում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նշված</w:t>
            </w:r>
            <w:r w:rsidRPr="00DE5EC9">
              <w:rPr>
                <w:color w:val="000000"/>
                <w:sz w:val="20"/>
                <w:szCs w:val="20"/>
              </w:rPr>
              <w:t xml:space="preserve"> </w:t>
            </w:r>
            <w:r w:rsidRPr="004F1218">
              <w:rPr>
                <w:color w:val="000000"/>
                <w:sz w:val="20"/>
                <w:szCs w:val="20"/>
              </w:rPr>
              <w:t>ֆոնդից</w:t>
            </w:r>
            <w:r w:rsidRPr="00DE5EC9">
              <w:rPr>
                <w:color w:val="000000"/>
                <w:sz w:val="20"/>
                <w:szCs w:val="20"/>
              </w:rPr>
              <w:t xml:space="preserve">: </w:t>
            </w:r>
          </w:p>
        </w:tc>
        <w:tc>
          <w:tcPr>
            <w:tcW w:w="560" w:type="pct"/>
          </w:tcPr>
          <w:p w:rsidR="005744BE" w:rsidRPr="00951B71" w:rsidRDefault="005744BE" w:rsidP="005744BE">
            <w:pPr>
              <w:spacing w:line="240" w:lineRule="auto"/>
              <w:jc w:val="center"/>
              <w:rPr>
                <w:b/>
                <w:sz w:val="20"/>
                <w:szCs w:val="20"/>
              </w:rPr>
            </w:pPr>
            <w:r>
              <w:rPr>
                <w:b/>
                <w:sz w:val="20"/>
                <w:szCs w:val="20"/>
              </w:rPr>
              <w:lastRenderedPageBreak/>
              <w:t>V</w:t>
            </w:r>
          </w:p>
        </w:tc>
        <w:tc>
          <w:tcPr>
            <w:tcW w:w="747" w:type="pct"/>
          </w:tcPr>
          <w:p w:rsidR="005744BE" w:rsidRPr="00951B71" w:rsidRDefault="005744BE" w:rsidP="005744BE">
            <w:pPr>
              <w:spacing w:line="240" w:lineRule="auto"/>
              <w:jc w:val="center"/>
              <w:rPr>
                <w:b/>
                <w:sz w:val="20"/>
                <w:szCs w:val="20"/>
              </w:rPr>
            </w:pPr>
          </w:p>
        </w:tc>
        <w:tc>
          <w:tcPr>
            <w:tcW w:w="522" w:type="pct"/>
          </w:tcPr>
          <w:p w:rsidR="005744BE" w:rsidRPr="00951B71" w:rsidRDefault="005744BE" w:rsidP="005744BE">
            <w:pPr>
              <w:spacing w:line="240" w:lineRule="auto"/>
              <w:jc w:val="center"/>
              <w:rPr>
                <w:b/>
                <w:sz w:val="20"/>
                <w:szCs w:val="20"/>
              </w:rPr>
            </w:pPr>
          </w:p>
        </w:tc>
        <w:tc>
          <w:tcPr>
            <w:tcW w:w="596" w:type="pct"/>
          </w:tcPr>
          <w:p w:rsidR="005744BE" w:rsidRPr="00951B71" w:rsidRDefault="005744BE" w:rsidP="005744BE">
            <w:pPr>
              <w:spacing w:line="240" w:lineRule="auto"/>
              <w:jc w:val="center"/>
              <w:rPr>
                <w:b/>
                <w:sz w:val="20"/>
                <w:szCs w:val="20"/>
              </w:rPr>
            </w:pPr>
          </w:p>
        </w:tc>
        <w:tc>
          <w:tcPr>
            <w:tcW w:w="747" w:type="pct"/>
          </w:tcPr>
          <w:p w:rsidR="005744BE" w:rsidRPr="00951B71" w:rsidRDefault="005744BE" w:rsidP="005744BE">
            <w:pPr>
              <w:spacing w:line="240" w:lineRule="auto"/>
              <w:jc w:val="center"/>
              <w:rPr>
                <w:b/>
                <w:sz w:val="20"/>
                <w:szCs w:val="20"/>
              </w:rPr>
            </w:pPr>
          </w:p>
        </w:tc>
        <w:tc>
          <w:tcPr>
            <w:tcW w:w="858" w:type="pct"/>
          </w:tcPr>
          <w:p w:rsidR="005744BE" w:rsidRPr="00951B71" w:rsidRDefault="005744BE" w:rsidP="005744BE">
            <w:pPr>
              <w:spacing w:line="240" w:lineRule="auto"/>
              <w:jc w:val="center"/>
              <w:rPr>
                <w:b/>
                <w:sz w:val="20"/>
                <w:szCs w:val="20"/>
              </w:rPr>
            </w:pPr>
          </w:p>
        </w:tc>
      </w:tr>
    </w:tbl>
    <w:p w:rsidR="005744BE" w:rsidRPr="00951B71" w:rsidRDefault="005744BE" w:rsidP="005744BE">
      <w:pPr>
        <w:spacing w:line="240" w:lineRule="auto"/>
        <w:rPr>
          <w:rFonts w:cs="Sylfaen"/>
          <w:sz w:val="20"/>
          <w:szCs w:val="20"/>
        </w:rPr>
      </w:pPr>
    </w:p>
    <w:p w:rsidR="005744BE" w:rsidRPr="001D7679" w:rsidRDefault="005744BE" w:rsidP="00CD6FB0">
      <w:pPr>
        <w:pStyle w:val="ListParagraph"/>
        <w:numPr>
          <w:ilvl w:val="0"/>
          <w:numId w:val="7"/>
        </w:numPr>
        <w:autoSpaceDE w:val="0"/>
        <w:autoSpaceDN w:val="0"/>
        <w:adjustRightInd w:val="0"/>
        <w:spacing w:line="240" w:lineRule="auto"/>
        <w:contextualSpacing w:val="0"/>
        <w:rPr>
          <w:rFonts w:cs="GHEA Grapalat"/>
          <w:sz w:val="20"/>
          <w:szCs w:val="20"/>
          <w:lang w:val="hy-AM"/>
        </w:rPr>
      </w:pPr>
      <w:r w:rsidRPr="00FE021C">
        <w:rPr>
          <w:rFonts w:cs="GHEA Grapalat"/>
          <w:sz w:val="20"/>
          <w:szCs w:val="20"/>
          <w:lang w:val="hy-AM"/>
        </w:rPr>
        <w:t xml:space="preserve">Գործառույթն` </w:t>
      </w:r>
      <w:r w:rsidRPr="001D7679">
        <w:rPr>
          <w:sz w:val="20"/>
          <w:szCs w:val="20"/>
          <w:lang w:val="hy-AM"/>
        </w:rPr>
        <w:t xml:space="preserve">ՏԻՄ ՀՀ օրենք, 37-րդ հոդված, կետ </w:t>
      </w:r>
      <w:r w:rsidRPr="001D7679">
        <w:rPr>
          <w:sz w:val="20"/>
          <w:szCs w:val="20"/>
        </w:rPr>
        <w:t>13</w:t>
      </w:r>
      <w:r w:rsidRPr="001D7679">
        <w:rPr>
          <w:sz w:val="20"/>
          <w:szCs w:val="20"/>
          <w:lang w:val="hy-AM"/>
        </w:rPr>
        <w:t>.</w:t>
      </w:r>
      <w:r w:rsidRPr="001D7679">
        <w:rPr>
          <w:sz w:val="20"/>
          <w:szCs w:val="20"/>
        </w:rPr>
        <w:t xml:space="preserve"> </w:t>
      </w:r>
      <w:r w:rsidRPr="001D7679">
        <w:rPr>
          <w:rFonts w:cs="GHEA Grapalat"/>
          <w:sz w:val="20"/>
          <w:szCs w:val="20"/>
          <w:lang w:val="hy-AM"/>
        </w:rPr>
        <w:t>կազմակերպում է գերեզմանատների գործունեությունը և դրանց պահպանման աշխատանքները</w:t>
      </w:r>
    </w:p>
    <w:p w:rsidR="005744BE" w:rsidRPr="00FE021C" w:rsidRDefault="005744BE" w:rsidP="00CD6FB0">
      <w:pPr>
        <w:pStyle w:val="ListParagraph"/>
        <w:numPr>
          <w:ilvl w:val="0"/>
          <w:numId w:val="7"/>
        </w:numPr>
        <w:autoSpaceDE w:val="0"/>
        <w:autoSpaceDN w:val="0"/>
        <w:adjustRightInd w:val="0"/>
        <w:spacing w:line="240" w:lineRule="auto"/>
        <w:contextualSpacing w:val="0"/>
        <w:rPr>
          <w:rFonts w:cs="GHEA Grapalat"/>
          <w:sz w:val="20"/>
          <w:szCs w:val="20"/>
          <w:lang w:val="hy-AM"/>
        </w:rPr>
      </w:pPr>
      <w:r w:rsidRPr="00FE021C">
        <w:rPr>
          <w:rFonts w:cs="GHEA Grapalat"/>
          <w:sz w:val="20"/>
          <w:szCs w:val="20"/>
          <w:lang w:val="hy-AM"/>
        </w:rPr>
        <w:t>Գործառույթի իրականացման օրենսդրական հիմքը` «Հուղարկավորությունների կազմակերպման և գերեզմանատների ու դիակիզարանների շահագործման մասին» ՀՀ օրենք և «Հուղարկավորությունների կազմակերպման և գերեզմանատների ու դիակիզարանների շահագործման մասին» ՀՀ օրենքով նախատեսված կարգերը, կանոնները և գերեզմանի վկայականի ձևը սահմանելու մասին ՀՀ կառավարության 2006 թվականի նոյեմբերի 26-ի N1910-Ն և «Սանիտարահամաճարակային իրավիճակի վտանգ առաջանալու դեպքում մահացածների մարմինների դիակիզման, գերեզմանատների վնասազերծման և տեղափոխման ու վրահուղարկավորման կարգը հաստատելու մասին» ՀՀ կառավարության 2007 թվականի նոյեմբերի 8-ի N1301 որոշումներ</w:t>
      </w:r>
    </w:p>
    <w:p w:rsidR="005744BE" w:rsidRPr="00FE021C" w:rsidRDefault="005744BE" w:rsidP="005744BE">
      <w:pPr>
        <w:spacing w:line="240" w:lineRule="auto"/>
        <w:rPr>
          <w:rFonts w:cs="GHEA Grapalat"/>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5744BE" w:rsidRPr="00FE021C"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FE021C" w:rsidTr="005744BE">
        <w:tc>
          <w:tcPr>
            <w:tcW w:w="970" w:type="pct"/>
          </w:tcPr>
          <w:p w:rsidR="005744BE" w:rsidRPr="00FE021C" w:rsidRDefault="005744BE" w:rsidP="005744BE">
            <w:pPr>
              <w:spacing w:line="240" w:lineRule="auto"/>
              <w:rPr>
                <w:rFonts w:cs="GHEA Grapalat"/>
                <w:b/>
                <w:bCs/>
                <w:sz w:val="20"/>
                <w:szCs w:val="20"/>
              </w:rPr>
            </w:pPr>
            <w:r w:rsidRPr="00FE021C">
              <w:rPr>
                <w:rFonts w:cs="GHEA Grapalat"/>
                <w:color w:val="000000"/>
                <w:sz w:val="20"/>
                <w:szCs w:val="20"/>
              </w:rPr>
              <w:t xml:space="preserve">Թաղումների և գերեզմանատեղերի գրանցման մատյանի </w:t>
            </w:r>
            <w:r w:rsidRPr="00FE021C">
              <w:rPr>
                <w:rFonts w:cs="GHEA Grapalat"/>
                <w:color w:val="000000"/>
                <w:sz w:val="20"/>
                <w:szCs w:val="20"/>
                <w:lang w:val="ru-RU"/>
              </w:rPr>
              <w:t>վարումը</w:t>
            </w:r>
            <w:r w:rsidRPr="00FE021C">
              <w:rPr>
                <w:rFonts w:cs="GHEA Grapalat"/>
                <w:color w:val="000000"/>
                <w:sz w:val="20"/>
                <w:szCs w:val="20"/>
              </w:rPr>
              <w:t xml:space="preserve"> </w:t>
            </w:r>
            <w:r w:rsidRPr="00FE021C">
              <w:rPr>
                <w:rFonts w:cs="GHEA Grapalat"/>
                <w:color w:val="000000"/>
                <w:sz w:val="20"/>
                <w:szCs w:val="20"/>
                <w:lang w:val="ru-RU"/>
              </w:rPr>
              <w:t>և</w:t>
            </w:r>
            <w:r w:rsidRPr="00FE021C">
              <w:rPr>
                <w:rFonts w:cs="GHEA Grapalat"/>
                <w:color w:val="000000"/>
                <w:sz w:val="20"/>
                <w:szCs w:val="20"/>
              </w:rPr>
              <w:t xml:space="preserve">  գերեզմանի վկայականի տրամադրումը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9)</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lang w:eastAsia="ru-RU"/>
              </w:rPr>
            </w:pPr>
            <w:r w:rsidRPr="00FE021C">
              <w:rPr>
                <w:rFonts w:cs="GHEA Grapalat"/>
                <w:color w:val="000000"/>
                <w:sz w:val="20"/>
                <w:szCs w:val="20"/>
                <w:lang w:eastAsia="ru-RU"/>
              </w:rPr>
              <w:t>Հուղարկավորությունների</w:t>
            </w:r>
            <w:r w:rsidRPr="001E07BE">
              <w:rPr>
                <w:rFonts w:cs="GHEA Grapalat"/>
                <w:color w:val="000000"/>
                <w:sz w:val="20"/>
                <w:szCs w:val="20"/>
                <w:lang w:eastAsia="ru-RU"/>
              </w:rPr>
              <w:t xml:space="preserve"> </w:t>
            </w:r>
            <w:r w:rsidRPr="00FE021C">
              <w:rPr>
                <w:rFonts w:cs="GHEA Grapalat"/>
                <w:color w:val="000000"/>
                <w:sz w:val="20"/>
                <w:szCs w:val="20"/>
                <w:lang w:eastAsia="ru-RU"/>
              </w:rPr>
              <w:t>հետ</w:t>
            </w:r>
            <w:r w:rsidRPr="001E07BE">
              <w:rPr>
                <w:rFonts w:cs="GHEA Grapalat"/>
                <w:color w:val="000000"/>
                <w:sz w:val="20"/>
                <w:szCs w:val="20"/>
                <w:lang w:eastAsia="ru-RU"/>
              </w:rPr>
              <w:t xml:space="preserve"> </w:t>
            </w:r>
            <w:r w:rsidRPr="00FE021C">
              <w:rPr>
                <w:rFonts w:cs="GHEA Grapalat"/>
                <w:color w:val="000000"/>
                <w:sz w:val="20"/>
                <w:szCs w:val="20"/>
                <w:lang w:eastAsia="ru-RU"/>
              </w:rPr>
              <w:t>կապված</w:t>
            </w:r>
            <w:r w:rsidRPr="001E07BE">
              <w:rPr>
                <w:rFonts w:cs="GHEA Grapalat"/>
                <w:color w:val="000000"/>
                <w:sz w:val="20"/>
                <w:szCs w:val="20"/>
                <w:lang w:eastAsia="ru-RU"/>
              </w:rPr>
              <w:t xml:space="preserve"> </w:t>
            </w:r>
            <w:r w:rsidRPr="00FE021C">
              <w:rPr>
                <w:rFonts w:cs="GHEA Grapalat"/>
                <w:color w:val="000000"/>
                <w:sz w:val="20"/>
                <w:szCs w:val="20"/>
                <w:lang w:eastAsia="ru-RU"/>
              </w:rPr>
              <w:t>մատուցվող</w:t>
            </w:r>
            <w:r w:rsidRPr="001E07BE">
              <w:rPr>
                <w:rFonts w:cs="GHEA Grapalat"/>
                <w:color w:val="000000"/>
                <w:sz w:val="20"/>
                <w:szCs w:val="20"/>
                <w:lang w:eastAsia="ru-RU"/>
              </w:rPr>
              <w:t xml:space="preserve"> </w:t>
            </w:r>
            <w:r w:rsidRPr="00FE021C">
              <w:rPr>
                <w:rFonts w:cs="GHEA Grapalat"/>
                <w:color w:val="000000"/>
                <w:sz w:val="20"/>
                <w:szCs w:val="20"/>
                <w:lang w:eastAsia="ru-RU"/>
              </w:rPr>
              <w:t>վճարովի</w:t>
            </w:r>
            <w:r w:rsidRPr="001E07BE">
              <w:rPr>
                <w:rFonts w:cs="GHEA Grapalat"/>
                <w:color w:val="000000"/>
                <w:sz w:val="20"/>
                <w:szCs w:val="20"/>
                <w:lang w:eastAsia="ru-RU"/>
              </w:rPr>
              <w:t xml:space="preserve"> </w:t>
            </w:r>
            <w:r w:rsidRPr="00FE021C">
              <w:rPr>
                <w:rFonts w:cs="GHEA Grapalat"/>
                <w:color w:val="000000"/>
                <w:sz w:val="20"/>
                <w:szCs w:val="20"/>
                <w:lang w:eastAsia="ru-RU"/>
              </w:rPr>
              <w:t>և</w:t>
            </w:r>
            <w:r w:rsidRPr="001E07BE">
              <w:rPr>
                <w:rFonts w:cs="GHEA Grapalat"/>
                <w:color w:val="000000"/>
                <w:sz w:val="20"/>
                <w:szCs w:val="20"/>
                <w:lang w:eastAsia="ru-RU"/>
              </w:rPr>
              <w:t xml:space="preserve"> </w:t>
            </w:r>
            <w:r w:rsidRPr="00FE021C">
              <w:rPr>
                <w:rFonts w:cs="GHEA Grapalat"/>
                <w:color w:val="000000"/>
                <w:sz w:val="20"/>
                <w:szCs w:val="20"/>
                <w:lang w:eastAsia="ru-RU"/>
              </w:rPr>
              <w:t>անվճար</w:t>
            </w:r>
            <w:r w:rsidRPr="001E07BE">
              <w:rPr>
                <w:rFonts w:cs="GHEA Grapalat"/>
                <w:color w:val="000000"/>
                <w:sz w:val="20"/>
                <w:szCs w:val="20"/>
                <w:lang w:eastAsia="ru-RU"/>
              </w:rPr>
              <w:t xml:space="preserve"> </w:t>
            </w:r>
            <w:r w:rsidRPr="00FE021C">
              <w:rPr>
                <w:rFonts w:cs="GHEA Grapalat"/>
                <w:color w:val="000000"/>
                <w:sz w:val="20"/>
                <w:szCs w:val="20"/>
                <w:lang w:eastAsia="ru-RU"/>
              </w:rPr>
              <w:lastRenderedPageBreak/>
              <w:t>ծառայությունների</w:t>
            </w:r>
            <w:r w:rsidRPr="001E07BE">
              <w:rPr>
                <w:rFonts w:cs="GHEA Grapalat"/>
                <w:color w:val="000000"/>
                <w:sz w:val="20"/>
                <w:szCs w:val="20"/>
                <w:lang w:eastAsia="ru-RU"/>
              </w:rPr>
              <w:t xml:space="preserve"> </w:t>
            </w:r>
            <w:r w:rsidRPr="00FE021C">
              <w:rPr>
                <w:rFonts w:cs="GHEA Grapalat"/>
                <w:color w:val="000000"/>
                <w:sz w:val="20"/>
                <w:szCs w:val="20"/>
                <w:lang w:eastAsia="ru-RU"/>
              </w:rPr>
              <w:t>ցանկի</w:t>
            </w:r>
            <w:r w:rsidRPr="001E07BE">
              <w:rPr>
                <w:rFonts w:cs="GHEA Grapalat"/>
                <w:color w:val="000000"/>
                <w:sz w:val="20"/>
                <w:szCs w:val="20"/>
                <w:lang w:eastAsia="ru-RU"/>
              </w:rPr>
              <w:t xml:space="preserve"> </w:t>
            </w:r>
            <w:r w:rsidRPr="00FE021C">
              <w:rPr>
                <w:rFonts w:cs="GHEA Grapalat"/>
                <w:color w:val="000000"/>
                <w:sz w:val="20"/>
                <w:szCs w:val="20"/>
                <w:lang w:eastAsia="ru-RU"/>
              </w:rPr>
              <w:t>հաստատումը</w:t>
            </w:r>
            <w:r w:rsidRPr="001E07BE">
              <w:rPr>
                <w:rFonts w:cs="GHEA Grapalat"/>
                <w:color w:val="000000"/>
                <w:sz w:val="20"/>
                <w:szCs w:val="20"/>
                <w:lang w:eastAsia="ru-RU"/>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w:t>
            </w:r>
            <w:r>
              <w:rPr>
                <w:rFonts w:cs="GHEA Grapalat"/>
                <w:i/>
                <w:iCs/>
                <w:color w:val="000000"/>
                <w:sz w:val="20"/>
                <w:szCs w:val="20"/>
              </w:rPr>
              <w:t>12,13</w:t>
            </w:r>
            <w:r w:rsidRPr="00FE021C">
              <w:rPr>
                <w:rFonts w:cs="GHEA Grapalat"/>
                <w:i/>
                <w:iCs/>
                <w:color w:val="000000"/>
                <w:sz w:val="20"/>
                <w:szCs w:val="20"/>
              </w:rPr>
              <w:t>)</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color w:val="000000"/>
                <w:sz w:val="20"/>
                <w:szCs w:val="20"/>
                <w:lang w:eastAsia="ru-RU"/>
              </w:rPr>
              <w:lastRenderedPageBreak/>
              <w:t>ՀՀ</w:t>
            </w:r>
            <w:r w:rsidRPr="001E07BE">
              <w:rPr>
                <w:rFonts w:cs="GHEA Grapalat"/>
                <w:color w:val="000000"/>
                <w:sz w:val="20"/>
                <w:szCs w:val="20"/>
                <w:lang w:eastAsia="ru-RU"/>
              </w:rPr>
              <w:t>-</w:t>
            </w:r>
            <w:r w:rsidRPr="00FE021C">
              <w:rPr>
                <w:rFonts w:cs="GHEA Grapalat"/>
                <w:color w:val="000000"/>
                <w:sz w:val="20"/>
                <w:szCs w:val="20"/>
                <w:lang w:eastAsia="ru-RU"/>
              </w:rPr>
              <w:t>ում</w:t>
            </w:r>
            <w:r w:rsidRPr="001E07BE">
              <w:rPr>
                <w:rFonts w:cs="GHEA Grapalat"/>
                <w:color w:val="000000"/>
                <w:sz w:val="20"/>
                <w:szCs w:val="20"/>
                <w:lang w:eastAsia="ru-RU"/>
              </w:rPr>
              <w:t xml:space="preserve"> </w:t>
            </w:r>
            <w:r w:rsidRPr="00FE021C">
              <w:rPr>
                <w:rFonts w:cs="GHEA Grapalat"/>
                <w:color w:val="000000"/>
                <w:sz w:val="20"/>
                <w:szCs w:val="20"/>
                <w:lang w:eastAsia="ru-RU"/>
              </w:rPr>
              <w:t>հուղարկավորելու</w:t>
            </w:r>
            <w:r w:rsidRPr="001E07BE">
              <w:rPr>
                <w:rFonts w:cs="GHEA Grapalat"/>
                <w:color w:val="000000"/>
                <w:sz w:val="20"/>
                <w:szCs w:val="20"/>
                <w:lang w:eastAsia="ru-RU"/>
              </w:rPr>
              <w:t xml:space="preserve"> </w:t>
            </w:r>
            <w:r w:rsidRPr="00FE021C">
              <w:rPr>
                <w:rFonts w:cs="GHEA Grapalat"/>
                <w:color w:val="000000"/>
                <w:sz w:val="20"/>
                <w:szCs w:val="20"/>
                <w:lang w:eastAsia="ru-RU"/>
              </w:rPr>
              <w:t>մասին</w:t>
            </w:r>
            <w:r w:rsidRPr="001E07BE">
              <w:rPr>
                <w:rFonts w:cs="GHEA Grapalat"/>
                <w:color w:val="000000"/>
                <w:sz w:val="20"/>
                <w:szCs w:val="20"/>
              </w:rPr>
              <w:t xml:space="preserve"> </w:t>
            </w:r>
            <w:r w:rsidRPr="00FE021C">
              <w:rPr>
                <w:rFonts w:cs="GHEA Grapalat"/>
                <w:color w:val="000000"/>
                <w:sz w:val="20"/>
                <w:szCs w:val="20"/>
              </w:rPr>
              <w:t>անվճար</w:t>
            </w:r>
            <w:r w:rsidRPr="001E07BE">
              <w:rPr>
                <w:rFonts w:cs="GHEA Grapalat"/>
                <w:color w:val="000000"/>
                <w:sz w:val="20"/>
                <w:szCs w:val="20"/>
              </w:rPr>
              <w:t xml:space="preserve"> </w:t>
            </w:r>
            <w:r w:rsidRPr="00FE021C">
              <w:rPr>
                <w:rFonts w:cs="GHEA Grapalat"/>
                <w:color w:val="000000"/>
                <w:sz w:val="20"/>
                <w:szCs w:val="20"/>
              </w:rPr>
              <w:t>տեղեկանքի</w:t>
            </w:r>
            <w:r w:rsidRPr="001E07BE">
              <w:rPr>
                <w:rFonts w:cs="GHEA Grapalat"/>
                <w:color w:val="000000"/>
                <w:sz w:val="20"/>
                <w:szCs w:val="20"/>
              </w:rPr>
              <w:t xml:space="preserve"> </w:t>
            </w:r>
            <w:r w:rsidRPr="00FE021C">
              <w:rPr>
                <w:rFonts w:cs="GHEA Grapalat"/>
                <w:color w:val="000000"/>
                <w:sz w:val="20"/>
                <w:szCs w:val="20"/>
              </w:rPr>
              <w:t>տրամադրումը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w:t>
            </w:r>
            <w:r>
              <w:rPr>
                <w:rFonts w:cs="GHEA Grapalat"/>
                <w:i/>
                <w:iCs/>
                <w:color w:val="000000"/>
                <w:sz w:val="20"/>
                <w:szCs w:val="20"/>
              </w:rPr>
              <w:t>22</w:t>
            </w:r>
            <w:r w:rsidRPr="00FE021C">
              <w:rPr>
                <w:rFonts w:cs="GHEA Grapalat"/>
                <w:i/>
                <w:iCs/>
                <w:color w:val="000000"/>
                <w:sz w:val="20"/>
                <w:szCs w:val="20"/>
              </w:rPr>
              <w:t>)</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522"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858" w:type="pct"/>
          </w:tcPr>
          <w:p w:rsidR="005744BE" w:rsidRPr="00FE021C" w:rsidRDefault="005744BE" w:rsidP="005744BE">
            <w:pPr>
              <w:spacing w:line="240" w:lineRule="auto"/>
              <w:jc w:val="center"/>
              <w:rPr>
                <w:rFonts w:cs="GHEA Grapalat"/>
                <w:b/>
                <w:bCs/>
                <w:sz w:val="20"/>
                <w:szCs w:val="20"/>
              </w:rPr>
            </w:pP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color w:val="000000"/>
                <w:sz w:val="20"/>
                <w:szCs w:val="20"/>
              </w:rPr>
              <w:t>Նոր</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գործող</w:t>
            </w:r>
            <w:r w:rsidRPr="001E07BE">
              <w:rPr>
                <w:rFonts w:cs="GHEA Grapalat"/>
                <w:color w:val="000000"/>
                <w:sz w:val="20"/>
                <w:szCs w:val="20"/>
              </w:rPr>
              <w:t xml:space="preserve"> </w:t>
            </w:r>
            <w:r w:rsidRPr="00FE021C">
              <w:rPr>
                <w:rFonts w:cs="GHEA Grapalat"/>
                <w:color w:val="000000"/>
                <w:sz w:val="20"/>
                <w:szCs w:val="20"/>
              </w:rPr>
              <w:t>գերեզմանատների</w:t>
            </w:r>
            <w:r w:rsidRPr="001E07BE">
              <w:rPr>
                <w:rFonts w:cs="GHEA Grapalat"/>
                <w:color w:val="000000"/>
                <w:sz w:val="20"/>
                <w:szCs w:val="20"/>
              </w:rPr>
              <w:t xml:space="preserve"> </w:t>
            </w:r>
            <w:r w:rsidRPr="00FE021C">
              <w:rPr>
                <w:rFonts w:cs="GHEA Grapalat"/>
                <w:color w:val="000000"/>
                <w:sz w:val="20"/>
                <w:szCs w:val="20"/>
              </w:rPr>
              <w:t>ընդլայնման</w:t>
            </w:r>
            <w:r w:rsidRPr="001E07BE">
              <w:rPr>
                <w:rFonts w:cs="GHEA Grapalat"/>
                <w:color w:val="000000"/>
                <w:sz w:val="20"/>
                <w:szCs w:val="20"/>
              </w:rPr>
              <w:t xml:space="preserve"> </w:t>
            </w:r>
            <w:r w:rsidRPr="00FE021C">
              <w:rPr>
                <w:rFonts w:cs="GHEA Grapalat"/>
                <w:color w:val="000000"/>
                <w:sz w:val="20"/>
                <w:szCs w:val="20"/>
              </w:rPr>
              <w:t>համար</w:t>
            </w:r>
            <w:r w:rsidRPr="001E07BE">
              <w:rPr>
                <w:rFonts w:cs="GHEA Grapalat"/>
                <w:color w:val="000000"/>
                <w:sz w:val="20"/>
                <w:szCs w:val="20"/>
              </w:rPr>
              <w:t xml:space="preserve"> </w:t>
            </w:r>
            <w:r w:rsidRPr="00FE021C">
              <w:rPr>
                <w:rFonts w:cs="GHEA Grapalat"/>
                <w:color w:val="000000"/>
                <w:sz w:val="20"/>
                <w:szCs w:val="20"/>
              </w:rPr>
              <w:t>հողատա</w:t>
            </w:r>
            <w:r w:rsidRPr="001E07BE">
              <w:rPr>
                <w:rFonts w:cs="GHEA Grapalat"/>
                <w:color w:val="000000"/>
                <w:sz w:val="20"/>
                <w:szCs w:val="20"/>
              </w:rPr>
              <w:t>-</w:t>
            </w:r>
            <w:r w:rsidRPr="00FE021C">
              <w:rPr>
                <w:rFonts w:cs="GHEA Grapalat"/>
                <w:color w:val="000000"/>
                <w:sz w:val="20"/>
                <w:szCs w:val="20"/>
              </w:rPr>
              <w:t>րածքների</w:t>
            </w:r>
            <w:r w:rsidRPr="001E07BE">
              <w:rPr>
                <w:rFonts w:cs="GHEA Grapalat"/>
                <w:color w:val="000000"/>
                <w:sz w:val="20"/>
                <w:szCs w:val="20"/>
              </w:rPr>
              <w:t xml:space="preserve"> </w:t>
            </w:r>
            <w:r w:rsidRPr="00FE021C">
              <w:rPr>
                <w:rFonts w:cs="GHEA Grapalat"/>
                <w:color w:val="000000"/>
                <w:sz w:val="20"/>
                <w:szCs w:val="20"/>
              </w:rPr>
              <w:t>տրամադրումը</w:t>
            </w:r>
            <w:r w:rsidRPr="001E07BE">
              <w:rPr>
                <w:rFonts w:cs="GHEA Grapalat"/>
                <w:color w:val="000000"/>
                <w:sz w:val="20"/>
                <w:szCs w:val="20"/>
              </w:rPr>
              <w:t xml:space="preserve">` </w:t>
            </w:r>
            <w:r w:rsidRPr="00FE021C">
              <w:rPr>
                <w:rFonts w:cs="GHEA Grapalat"/>
                <w:color w:val="000000"/>
                <w:sz w:val="20"/>
                <w:szCs w:val="20"/>
              </w:rPr>
              <w:t>քաղաքաշինական</w:t>
            </w:r>
            <w:r w:rsidRPr="001E07BE">
              <w:rPr>
                <w:rFonts w:cs="GHEA Grapalat"/>
                <w:color w:val="000000"/>
                <w:sz w:val="20"/>
                <w:szCs w:val="20"/>
              </w:rPr>
              <w:t xml:space="preserve">, </w:t>
            </w:r>
            <w:r w:rsidRPr="00FE021C">
              <w:rPr>
                <w:rFonts w:cs="GHEA Grapalat"/>
                <w:color w:val="000000"/>
                <w:sz w:val="20"/>
                <w:szCs w:val="20"/>
              </w:rPr>
              <w:t>բնապահպանական</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սանիտարական</w:t>
            </w:r>
            <w:r w:rsidRPr="001E07BE">
              <w:rPr>
                <w:rFonts w:cs="GHEA Grapalat"/>
                <w:color w:val="000000"/>
                <w:sz w:val="20"/>
                <w:szCs w:val="20"/>
              </w:rPr>
              <w:t xml:space="preserve"> </w:t>
            </w:r>
            <w:r w:rsidRPr="00FE021C">
              <w:rPr>
                <w:rFonts w:cs="GHEA Grapalat"/>
                <w:color w:val="000000"/>
                <w:sz w:val="20"/>
                <w:szCs w:val="20"/>
              </w:rPr>
              <w:t>նորմերին</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 xml:space="preserve"> 4</w:t>
            </w:r>
            <w:r w:rsidRPr="00FE021C">
              <w:rPr>
                <w:rFonts w:cs="GHEA Grapalat"/>
                <w:i/>
                <w:iCs/>
                <w:color w:val="000000"/>
                <w:sz w:val="20"/>
                <w:szCs w:val="20"/>
              </w:rPr>
              <w:t>1, կետ 9)հավելված N4, կետ 6,8)</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color w:val="000000"/>
                <w:sz w:val="20"/>
                <w:szCs w:val="20"/>
              </w:rPr>
              <w:t>Յուրաքանչյուր</w:t>
            </w:r>
            <w:r w:rsidRPr="001E07BE">
              <w:rPr>
                <w:rFonts w:cs="GHEA Grapalat"/>
                <w:color w:val="000000"/>
                <w:sz w:val="20"/>
                <w:szCs w:val="20"/>
              </w:rPr>
              <w:t xml:space="preserve"> </w:t>
            </w:r>
            <w:r w:rsidRPr="00FE021C">
              <w:rPr>
                <w:rFonts w:cs="GHEA Grapalat"/>
                <w:color w:val="000000"/>
                <w:sz w:val="20"/>
                <w:szCs w:val="20"/>
              </w:rPr>
              <w:t>գործող</w:t>
            </w:r>
            <w:r w:rsidRPr="001E07BE">
              <w:rPr>
                <w:rFonts w:cs="GHEA Grapalat"/>
                <w:color w:val="000000"/>
                <w:sz w:val="20"/>
                <w:szCs w:val="20"/>
              </w:rPr>
              <w:t xml:space="preserve"> </w:t>
            </w:r>
            <w:r w:rsidRPr="00FE021C">
              <w:rPr>
                <w:rFonts w:cs="GHEA Grapalat"/>
                <w:color w:val="000000"/>
                <w:sz w:val="20"/>
                <w:szCs w:val="20"/>
              </w:rPr>
              <w:t>գերեզմանատան</w:t>
            </w:r>
            <w:r w:rsidRPr="001E07BE">
              <w:rPr>
                <w:rFonts w:cs="GHEA Grapalat"/>
                <w:color w:val="000000"/>
                <w:sz w:val="20"/>
                <w:szCs w:val="20"/>
              </w:rPr>
              <w:t xml:space="preserve"> </w:t>
            </w:r>
            <w:r w:rsidRPr="00FE021C">
              <w:rPr>
                <w:rFonts w:cs="GHEA Grapalat"/>
                <w:color w:val="000000"/>
                <w:sz w:val="20"/>
                <w:szCs w:val="20"/>
              </w:rPr>
              <w:t>համար</w:t>
            </w:r>
            <w:r w:rsidRPr="001E07BE">
              <w:rPr>
                <w:rFonts w:cs="GHEA Grapalat"/>
                <w:color w:val="000000"/>
                <w:sz w:val="20"/>
                <w:szCs w:val="20"/>
              </w:rPr>
              <w:t xml:space="preserve"> </w:t>
            </w:r>
            <w:r w:rsidRPr="00FE021C">
              <w:rPr>
                <w:rFonts w:cs="GHEA Grapalat"/>
                <w:color w:val="000000"/>
                <w:sz w:val="20"/>
                <w:szCs w:val="20"/>
              </w:rPr>
              <w:t>գերեզմանատների</w:t>
            </w:r>
            <w:r w:rsidRPr="001E07BE">
              <w:rPr>
                <w:rFonts w:cs="GHEA Grapalat"/>
                <w:color w:val="000000"/>
                <w:sz w:val="20"/>
                <w:szCs w:val="20"/>
              </w:rPr>
              <w:t xml:space="preserve"> </w:t>
            </w:r>
            <w:r w:rsidRPr="00FE021C">
              <w:rPr>
                <w:rFonts w:cs="GHEA Grapalat"/>
                <w:color w:val="000000"/>
                <w:sz w:val="20"/>
                <w:szCs w:val="20"/>
              </w:rPr>
              <w:t>հողերի</w:t>
            </w:r>
            <w:r w:rsidRPr="001E07BE">
              <w:rPr>
                <w:rFonts w:cs="GHEA Grapalat"/>
                <w:color w:val="000000"/>
                <w:sz w:val="20"/>
                <w:szCs w:val="20"/>
              </w:rPr>
              <w:t xml:space="preserve"> </w:t>
            </w:r>
            <w:r w:rsidRPr="00FE021C">
              <w:rPr>
                <w:rFonts w:cs="GHEA Grapalat"/>
                <w:color w:val="000000"/>
                <w:sz w:val="20"/>
                <w:szCs w:val="20"/>
              </w:rPr>
              <w:t>օգտագործման</w:t>
            </w:r>
            <w:r w:rsidRPr="001E07BE">
              <w:rPr>
                <w:rFonts w:cs="GHEA Grapalat"/>
                <w:color w:val="000000"/>
                <w:sz w:val="20"/>
                <w:szCs w:val="20"/>
              </w:rPr>
              <w:t xml:space="preserve"> </w:t>
            </w:r>
            <w:r w:rsidRPr="00FE021C">
              <w:rPr>
                <w:rFonts w:cs="GHEA Grapalat"/>
                <w:color w:val="000000"/>
                <w:sz w:val="20"/>
                <w:szCs w:val="20"/>
              </w:rPr>
              <w:t>հատակագծերի</w:t>
            </w:r>
            <w:r w:rsidRPr="001E07BE">
              <w:rPr>
                <w:rFonts w:cs="GHEA Grapalat"/>
                <w:color w:val="000000"/>
                <w:sz w:val="20"/>
                <w:szCs w:val="20"/>
              </w:rPr>
              <w:t xml:space="preserve"> </w:t>
            </w:r>
            <w:r w:rsidRPr="00FE021C">
              <w:rPr>
                <w:rFonts w:cs="GHEA Grapalat"/>
                <w:color w:val="000000"/>
                <w:sz w:val="20"/>
                <w:szCs w:val="20"/>
              </w:rPr>
              <w:t>մշակումը</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հաստատումը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 xml:space="preserve">ՀՀ կառավարության 2006 </w:t>
            </w:r>
            <w:r w:rsidRPr="00FE021C">
              <w:rPr>
                <w:rFonts w:cs="GHEA Grapalat"/>
                <w:sz w:val="20"/>
                <w:szCs w:val="20"/>
                <w:lang w:val="hy-AM"/>
              </w:rPr>
              <w:lastRenderedPageBreak/>
              <w:t>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կետ 10)</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522"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858" w:type="pct"/>
          </w:tcPr>
          <w:p w:rsidR="005744BE" w:rsidRPr="00FE021C" w:rsidRDefault="005744BE" w:rsidP="005744BE">
            <w:pPr>
              <w:spacing w:line="240" w:lineRule="auto"/>
              <w:jc w:val="center"/>
              <w:rPr>
                <w:rFonts w:cs="GHEA Grapalat"/>
                <w:b/>
                <w:bCs/>
                <w:sz w:val="20"/>
                <w:szCs w:val="20"/>
              </w:rPr>
            </w:pP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iCs/>
                <w:color w:val="000000"/>
                <w:sz w:val="20"/>
                <w:szCs w:val="20"/>
                <w:lang w:val="ru-RU"/>
              </w:rPr>
              <w:lastRenderedPageBreak/>
              <w:t>Գերեզմանատներում</w:t>
            </w:r>
            <w:r w:rsidRPr="001E07BE">
              <w:rPr>
                <w:rFonts w:cs="GHEA Grapalat"/>
                <w:iCs/>
                <w:color w:val="000000"/>
                <w:sz w:val="20"/>
                <w:szCs w:val="20"/>
              </w:rPr>
              <w:t xml:space="preserve"> </w:t>
            </w:r>
            <w:r w:rsidRPr="00FE021C">
              <w:rPr>
                <w:rFonts w:cs="GHEA Grapalat"/>
                <w:iCs/>
                <w:color w:val="000000"/>
                <w:sz w:val="20"/>
                <w:szCs w:val="20"/>
                <w:lang w:val="ru-RU"/>
              </w:rPr>
              <w:t>տ</w:t>
            </w:r>
            <w:r w:rsidRPr="00FE021C">
              <w:rPr>
                <w:rFonts w:cs="GHEA Grapalat"/>
                <w:color w:val="000000"/>
                <w:sz w:val="20"/>
                <w:szCs w:val="20"/>
              </w:rPr>
              <w:t>րամադրվող</w:t>
            </w:r>
            <w:r w:rsidRPr="001E07BE">
              <w:rPr>
                <w:rFonts w:cs="GHEA Grapalat"/>
                <w:color w:val="000000"/>
                <w:sz w:val="20"/>
                <w:szCs w:val="20"/>
              </w:rPr>
              <w:t xml:space="preserve"> </w:t>
            </w:r>
            <w:r w:rsidRPr="00FE021C">
              <w:rPr>
                <w:rFonts w:cs="GHEA Grapalat"/>
                <w:color w:val="000000"/>
                <w:sz w:val="20"/>
                <w:szCs w:val="20"/>
              </w:rPr>
              <w:t>գերեզմանների</w:t>
            </w:r>
            <w:r w:rsidRPr="001E07BE">
              <w:rPr>
                <w:rFonts w:cs="GHEA Grapalat"/>
                <w:color w:val="000000"/>
                <w:sz w:val="20"/>
                <w:szCs w:val="20"/>
              </w:rPr>
              <w:t xml:space="preserve"> </w:t>
            </w:r>
            <w:r w:rsidRPr="00FE021C">
              <w:rPr>
                <w:rFonts w:cs="GHEA Grapalat"/>
                <w:color w:val="000000"/>
                <w:sz w:val="20"/>
                <w:szCs w:val="20"/>
              </w:rPr>
              <w:t>չափերի</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w:t>
            </w:r>
            <w:r w:rsidRPr="00FE021C">
              <w:rPr>
                <w:rFonts w:cs="GHEA Grapalat"/>
                <w:iCs/>
                <w:color w:val="000000"/>
                <w:sz w:val="20"/>
                <w:szCs w:val="20"/>
              </w:rPr>
              <w:t>կետ 11,12)</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522"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858" w:type="pct"/>
          </w:tcPr>
          <w:p w:rsidR="005744BE" w:rsidRPr="00FE021C" w:rsidRDefault="005744BE" w:rsidP="005744BE">
            <w:pPr>
              <w:spacing w:line="240" w:lineRule="auto"/>
              <w:jc w:val="center"/>
              <w:rPr>
                <w:rFonts w:cs="GHEA Grapalat"/>
                <w:b/>
                <w:bCs/>
                <w:sz w:val="20"/>
                <w:szCs w:val="20"/>
              </w:rPr>
            </w:pPr>
          </w:p>
        </w:tc>
      </w:tr>
      <w:tr w:rsidR="005744BE" w:rsidRPr="00FE021C" w:rsidTr="005744BE">
        <w:tc>
          <w:tcPr>
            <w:tcW w:w="970" w:type="pct"/>
          </w:tcPr>
          <w:p w:rsidR="005744BE" w:rsidRPr="00FE021C" w:rsidRDefault="005744BE" w:rsidP="005744BE">
            <w:pPr>
              <w:spacing w:line="240" w:lineRule="auto"/>
              <w:rPr>
                <w:rFonts w:ascii="Times New Roman" w:hAnsi="Times New Roman"/>
                <w:color w:val="000000"/>
                <w:sz w:val="20"/>
                <w:szCs w:val="20"/>
              </w:rPr>
            </w:pPr>
            <w:r w:rsidRPr="00FE021C">
              <w:rPr>
                <w:rFonts w:cs="GHEA Grapalat"/>
                <w:color w:val="000000"/>
                <w:sz w:val="20"/>
                <w:szCs w:val="20"/>
              </w:rPr>
              <w:t>Գ</w:t>
            </w:r>
            <w:r w:rsidRPr="00FE021C">
              <w:rPr>
                <w:rFonts w:cs="GHEA Grapalat"/>
                <w:color w:val="000000"/>
                <w:sz w:val="20"/>
                <w:szCs w:val="20"/>
                <w:lang w:val="ru-RU"/>
              </w:rPr>
              <w:t>երեզմանատների</w:t>
            </w:r>
            <w:r w:rsidRPr="001E07BE">
              <w:rPr>
                <w:rFonts w:cs="GHEA Grapalat"/>
                <w:color w:val="000000"/>
                <w:sz w:val="20"/>
                <w:szCs w:val="20"/>
              </w:rPr>
              <w:t xml:space="preserve"> </w:t>
            </w:r>
            <w:r w:rsidRPr="00FE021C">
              <w:rPr>
                <w:rFonts w:cs="GHEA Grapalat"/>
                <w:color w:val="000000"/>
                <w:sz w:val="20"/>
                <w:szCs w:val="20"/>
                <w:lang w:val="ru-RU"/>
              </w:rPr>
              <w:t>մուտքի</w:t>
            </w:r>
            <w:r w:rsidRPr="001E07BE">
              <w:rPr>
                <w:rFonts w:cs="GHEA Grapalat"/>
                <w:color w:val="000000"/>
                <w:sz w:val="20"/>
                <w:szCs w:val="20"/>
              </w:rPr>
              <w:t xml:space="preserve"> </w:t>
            </w:r>
            <w:r w:rsidRPr="001E07BE">
              <w:rPr>
                <w:color w:val="000000"/>
                <w:sz w:val="20"/>
                <w:szCs w:val="20"/>
              </w:rPr>
              <w:t xml:space="preserve"> </w:t>
            </w:r>
            <w:r w:rsidRPr="00FE021C">
              <w:rPr>
                <w:color w:val="000000"/>
                <w:sz w:val="20"/>
                <w:szCs w:val="20"/>
                <w:lang w:val="ru-RU"/>
              </w:rPr>
              <w:t>մոտ</w:t>
            </w:r>
            <w:r w:rsidRPr="001E07BE">
              <w:rPr>
                <w:color w:val="000000"/>
                <w:sz w:val="20"/>
                <w:szCs w:val="20"/>
              </w:rPr>
              <w:t xml:space="preserve"> </w:t>
            </w:r>
            <w:r w:rsidRPr="00FE021C">
              <w:rPr>
                <w:color w:val="000000"/>
                <w:sz w:val="20"/>
                <w:szCs w:val="20"/>
              </w:rPr>
              <w:t>գերեզմանատան</w:t>
            </w:r>
            <w:r w:rsidRPr="001E07BE">
              <w:rPr>
                <w:color w:val="000000"/>
                <w:sz w:val="20"/>
                <w:szCs w:val="20"/>
              </w:rPr>
              <w:t xml:space="preserve"> </w:t>
            </w:r>
            <w:r w:rsidRPr="00FE021C">
              <w:rPr>
                <w:color w:val="000000"/>
                <w:sz w:val="20"/>
                <w:szCs w:val="20"/>
              </w:rPr>
              <w:t>հատակագ</w:t>
            </w:r>
            <w:r w:rsidRPr="00FE021C">
              <w:rPr>
                <w:color w:val="000000"/>
                <w:sz w:val="20"/>
                <w:szCs w:val="20"/>
                <w:lang w:val="ru-RU"/>
              </w:rPr>
              <w:t>ծի</w:t>
            </w:r>
            <w:r w:rsidRPr="001E07BE">
              <w:rPr>
                <w:color w:val="000000"/>
                <w:sz w:val="20"/>
                <w:szCs w:val="20"/>
              </w:rPr>
              <w:t xml:space="preserve"> </w:t>
            </w:r>
            <w:r w:rsidRPr="00FE021C">
              <w:rPr>
                <w:color w:val="000000"/>
                <w:sz w:val="20"/>
                <w:szCs w:val="20"/>
              </w:rPr>
              <w:t>և</w:t>
            </w:r>
            <w:r w:rsidRPr="001E07BE">
              <w:rPr>
                <w:color w:val="000000"/>
                <w:sz w:val="20"/>
                <w:szCs w:val="20"/>
              </w:rPr>
              <w:t xml:space="preserve"> </w:t>
            </w:r>
            <w:r w:rsidRPr="00FE021C">
              <w:rPr>
                <w:color w:val="000000"/>
                <w:sz w:val="20"/>
                <w:szCs w:val="20"/>
              </w:rPr>
              <w:t>գերեզմանատնից</w:t>
            </w:r>
            <w:r w:rsidRPr="001E07BE">
              <w:rPr>
                <w:color w:val="000000"/>
                <w:sz w:val="20"/>
                <w:szCs w:val="20"/>
              </w:rPr>
              <w:t xml:space="preserve"> </w:t>
            </w:r>
            <w:r w:rsidRPr="00FE021C">
              <w:rPr>
                <w:color w:val="000000"/>
                <w:sz w:val="20"/>
                <w:szCs w:val="20"/>
              </w:rPr>
              <w:t>օգտվելու</w:t>
            </w:r>
            <w:r w:rsidRPr="001E07BE">
              <w:rPr>
                <w:color w:val="000000"/>
                <w:sz w:val="20"/>
                <w:szCs w:val="20"/>
              </w:rPr>
              <w:t xml:space="preserve"> </w:t>
            </w:r>
            <w:r w:rsidRPr="00FE021C">
              <w:rPr>
                <w:color w:val="000000"/>
                <w:sz w:val="20"/>
                <w:szCs w:val="20"/>
              </w:rPr>
              <w:t>կանոններ</w:t>
            </w:r>
            <w:r w:rsidRPr="00FE021C">
              <w:rPr>
                <w:color w:val="000000"/>
                <w:sz w:val="20"/>
                <w:szCs w:val="20"/>
                <w:lang w:val="ru-RU"/>
              </w:rPr>
              <w:t>ի</w:t>
            </w:r>
            <w:r w:rsidRPr="001E07BE">
              <w:rPr>
                <w:color w:val="000000"/>
                <w:sz w:val="20"/>
                <w:szCs w:val="20"/>
              </w:rPr>
              <w:t xml:space="preserve"> </w:t>
            </w:r>
            <w:r w:rsidRPr="00FE021C">
              <w:rPr>
                <w:color w:val="000000"/>
                <w:sz w:val="20"/>
                <w:szCs w:val="20"/>
                <w:lang w:val="ru-RU"/>
              </w:rPr>
              <w:t>տեղադրումը</w:t>
            </w:r>
            <w:r w:rsidRPr="001E07BE">
              <w:rPr>
                <w:color w:val="000000"/>
                <w:sz w:val="20"/>
                <w:szCs w:val="20"/>
              </w:rPr>
              <w:t xml:space="preserve"> </w:t>
            </w:r>
            <w:r w:rsidRPr="00FE021C">
              <w:rPr>
                <w:color w:val="000000"/>
                <w:sz w:val="20"/>
                <w:szCs w:val="20"/>
                <w:lang w:val="ru-RU"/>
              </w:rPr>
              <w:t>և</w:t>
            </w:r>
            <w:r w:rsidRPr="001E07BE">
              <w:rPr>
                <w:color w:val="000000"/>
                <w:sz w:val="20"/>
                <w:szCs w:val="20"/>
              </w:rPr>
              <w:t xml:space="preserve"> </w:t>
            </w:r>
            <w:r w:rsidRPr="00FE021C">
              <w:rPr>
                <w:color w:val="000000"/>
                <w:sz w:val="20"/>
                <w:szCs w:val="20"/>
              </w:rPr>
              <w:t>գերեզմանատ</w:t>
            </w:r>
            <w:r w:rsidRPr="00FE021C">
              <w:rPr>
                <w:color w:val="000000"/>
                <w:sz w:val="20"/>
                <w:szCs w:val="20"/>
                <w:lang w:val="ru-RU"/>
              </w:rPr>
              <w:t>ների</w:t>
            </w:r>
            <w:r w:rsidRPr="001E07BE">
              <w:rPr>
                <w:color w:val="000000"/>
                <w:sz w:val="20"/>
                <w:szCs w:val="20"/>
              </w:rPr>
              <w:t xml:space="preserve"> </w:t>
            </w:r>
            <w:r w:rsidRPr="00FE021C">
              <w:rPr>
                <w:color w:val="000000"/>
                <w:sz w:val="20"/>
                <w:szCs w:val="20"/>
              </w:rPr>
              <w:t>տարածքի</w:t>
            </w:r>
            <w:r w:rsidRPr="001E07BE">
              <w:rPr>
                <w:color w:val="000000"/>
                <w:sz w:val="20"/>
                <w:szCs w:val="20"/>
              </w:rPr>
              <w:t xml:space="preserve"> </w:t>
            </w:r>
            <w:r w:rsidRPr="00FE021C">
              <w:rPr>
                <w:color w:val="000000"/>
                <w:sz w:val="20"/>
                <w:szCs w:val="20"/>
              </w:rPr>
              <w:t>մաքրությ</w:t>
            </w:r>
            <w:r w:rsidRPr="00FE021C">
              <w:rPr>
                <w:color w:val="000000"/>
                <w:sz w:val="20"/>
                <w:szCs w:val="20"/>
                <w:lang w:val="ru-RU"/>
              </w:rPr>
              <w:t>ան</w:t>
            </w:r>
            <w:r w:rsidRPr="001E07BE">
              <w:rPr>
                <w:color w:val="000000"/>
                <w:sz w:val="20"/>
                <w:szCs w:val="20"/>
              </w:rPr>
              <w:t xml:space="preserve"> </w:t>
            </w:r>
            <w:r w:rsidRPr="00FE021C">
              <w:rPr>
                <w:color w:val="000000"/>
                <w:sz w:val="20"/>
                <w:szCs w:val="20"/>
                <w:lang w:val="ru-RU"/>
              </w:rPr>
              <w:t>պահպանումն</w:t>
            </w:r>
            <w:r w:rsidRPr="001E07BE">
              <w:rPr>
                <w:color w:val="000000"/>
                <w:sz w:val="20"/>
                <w:szCs w:val="20"/>
              </w:rPr>
              <w:t xml:space="preserve"> </w:t>
            </w:r>
            <w:r w:rsidRPr="00FE021C">
              <w:rPr>
                <w:color w:val="000000"/>
                <w:sz w:val="20"/>
                <w:szCs w:val="20"/>
                <w:lang w:val="ru-RU"/>
              </w:rPr>
              <w:t>ու</w:t>
            </w:r>
            <w:r w:rsidRPr="001E07BE">
              <w:rPr>
                <w:color w:val="000000"/>
                <w:sz w:val="20"/>
                <w:szCs w:val="20"/>
              </w:rPr>
              <w:t xml:space="preserve"> </w:t>
            </w:r>
            <w:r w:rsidRPr="00FE021C">
              <w:rPr>
                <w:color w:val="000000"/>
                <w:sz w:val="20"/>
                <w:szCs w:val="20"/>
              </w:rPr>
              <w:t>աղբահանությ</w:t>
            </w:r>
            <w:r w:rsidRPr="00FE021C">
              <w:rPr>
                <w:color w:val="000000"/>
                <w:sz w:val="20"/>
                <w:szCs w:val="20"/>
                <w:lang w:val="ru-RU"/>
              </w:rPr>
              <w:t>ա</w:t>
            </w:r>
            <w:r w:rsidRPr="00FE021C">
              <w:rPr>
                <w:color w:val="000000"/>
                <w:sz w:val="20"/>
                <w:szCs w:val="20"/>
              </w:rPr>
              <w:t>ն</w:t>
            </w:r>
            <w:r w:rsidRPr="001E07BE">
              <w:rPr>
                <w:color w:val="000000"/>
                <w:sz w:val="20"/>
                <w:szCs w:val="20"/>
              </w:rPr>
              <w:t xml:space="preserve"> </w:t>
            </w:r>
            <w:r w:rsidRPr="00FE021C">
              <w:rPr>
                <w:color w:val="000000"/>
                <w:sz w:val="20"/>
                <w:szCs w:val="20"/>
              </w:rPr>
              <w:t>կազմակերպում</w:t>
            </w:r>
            <w:r w:rsidRPr="00FE021C">
              <w:rPr>
                <w:color w:val="000000"/>
                <w:sz w:val="20"/>
                <w:szCs w:val="20"/>
                <w:lang w:val="ru-RU"/>
              </w:rPr>
              <w:t>ը</w:t>
            </w:r>
            <w:r>
              <w:rPr>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կետ 15,16)</w:t>
            </w:r>
          </w:p>
        </w:tc>
        <w:tc>
          <w:tcPr>
            <w:tcW w:w="560"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1E07BE" w:rsidRDefault="005744BE" w:rsidP="005744BE">
            <w:pPr>
              <w:spacing w:line="240" w:lineRule="auto"/>
              <w:rPr>
                <w:rFonts w:cs="Calibri"/>
                <w:sz w:val="20"/>
                <w:szCs w:val="20"/>
              </w:rPr>
            </w:pPr>
            <w:r w:rsidRPr="00FE021C">
              <w:rPr>
                <w:rFonts w:cs="GHEA Grapalat"/>
                <w:color w:val="000000"/>
                <w:sz w:val="20"/>
                <w:szCs w:val="20"/>
              </w:rPr>
              <w:t>Գ</w:t>
            </w:r>
            <w:r w:rsidRPr="00FE021C">
              <w:rPr>
                <w:rFonts w:cs="GHEA Grapalat"/>
                <w:color w:val="000000"/>
                <w:sz w:val="20"/>
                <w:szCs w:val="20"/>
                <w:lang w:val="ru-RU"/>
              </w:rPr>
              <w:t>երեզմանատ</w:t>
            </w:r>
            <w:r w:rsidRPr="00FE021C">
              <w:rPr>
                <w:rFonts w:cs="GHEA Grapalat"/>
                <w:color w:val="000000"/>
                <w:sz w:val="20"/>
                <w:szCs w:val="20"/>
              </w:rPr>
              <w:t>ների</w:t>
            </w:r>
            <w:r w:rsidRPr="001E07BE">
              <w:rPr>
                <w:rFonts w:cs="GHEA Grapalat"/>
                <w:color w:val="000000"/>
                <w:sz w:val="20"/>
                <w:szCs w:val="20"/>
              </w:rPr>
              <w:t xml:space="preserve"> </w:t>
            </w:r>
            <w:r w:rsidRPr="00FE021C">
              <w:rPr>
                <w:rFonts w:cs="GHEA Grapalat"/>
                <w:color w:val="000000"/>
                <w:sz w:val="20"/>
                <w:szCs w:val="20"/>
              </w:rPr>
              <w:t>սանիտարական</w:t>
            </w:r>
            <w:r w:rsidRPr="001E07BE">
              <w:rPr>
                <w:rFonts w:cs="GHEA Grapalat"/>
                <w:color w:val="000000"/>
                <w:sz w:val="20"/>
                <w:szCs w:val="20"/>
              </w:rPr>
              <w:t xml:space="preserve"> </w:t>
            </w:r>
            <w:r w:rsidRPr="00FE021C">
              <w:rPr>
                <w:rFonts w:cs="GHEA Grapalat"/>
                <w:color w:val="000000"/>
                <w:sz w:val="20"/>
                <w:szCs w:val="20"/>
              </w:rPr>
              <w:t>գոտու</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4, կետ 10</w:t>
            </w:r>
          </w:p>
        </w:tc>
        <w:tc>
          <w:tcPr>
            <w:tcW w:w="560" w:type="pct"/>
          </w:tcPr>
          <w:p w:rsidR="005744BE" w:rsidRPr="001E07BE" w:rsidRDefault="005744BE" w:rsidP="005744BE">
            <w:pPr>
              <w:spacing w:line="240" w:lineRule="auto"/>
              <w:jc w:val="center"/>
              <w:rPr>
                <w:rFonts w:cs="GHEA Grapalat"/>
                <w:b/>
                <w:bCs/>
                <w:sz w:val="20"/>
                <w:szCs w:val="20"/>
              </w:rPr>
            </w:pPr>
          </w:p>
        </w:tc>
        <w:tc>
          <w:tcPr>
            <w:tcW w:w="747" w:type="pct"/>
          </w:tcPr>
          <w:p w:rsidR="005744BE" w:rsidRPr="001E07BE" w:rsidRDefault="005744BE" w:rsidP="005744BE">
            <w:pPr>
              <w:spacing w:line="240" w:lineRule="auto"/>
              <w:jc w:val="center"/>
              <w:rPr>
                <w:rFonts w:cs="GHEA Grapalat"/>
                <w:b/>
                <w:bCs/>
                <w:sz w:val="20"/>
                <w:szCs w:val="20"/>
              </w:rPr>
            </w:pPr>
            <w:r>
              <w:rPr>
                <w:rFonts w:cs="GHEA Grapalat"/>
                <w:b/>
                <w:bCs/>
                <w:sz w:val="20"/>
                <w:szCs w:val="20"/>
              </w:rPr>
              <w:t>V</w:t>
            </w:r>
          </w:p>
        </w:tc>
        <w:tc>
          <w:tcPr>
            <w:tcW w:w="522" w:type="pct"/>
          </w:tcPr>
          <w:p w:rsidR="005744BE" w:rsidRPr="001E07BE" w:rsidRDefault="005744BE" w:rsidP="005744BE">
            <w:pPr>
              <w:spacing w:line="240" w:lineRule="auto"/>
              <w:jc w:val="center"/>
              <w:rPr>
                <w:rFonts w:cs="GHEA Grapalat"/>
                <w:b/>
                <w:bCs/>
                <w:sz w:val="20"/>
                <w:szCs w:val="20"/>
              </w:rPr>
            </w:pPr>
          </w:p>
        </w:tc>
        <w:tc>
          <w:tcPr>
            <w:tcW w:w="596" w:type="pct"/>
          </w:tcPr>
          <w:p w:rsidR="005744BE" w:rsidRPr="001E07BE" w:rsidRDefault="005744BE" w:rsidP="005744BE">
            <w:pPr>
              <w:spacing w:line="240" w:lineRule="auto"/>
              <w:jc w:val="center"/>
              <w:rPr>
                <w:rFonts w:cs="GHEA Grapalat"/>
                <w:b/>
                <w:bCs/>
                <w:sz w:val="20"/>
                <w:szCs w:val="20"/>
              </w:rPr>
            </w:pPr>
          </w:p>
        </w:tc>
        <w:tc>
          <w:tcPr>
            <w:tcW w:w="747" w:type="pct"/>
          </w:tcPr>
          <w:p w:rsidR="005744BE" w:rsidRDefault="005744BE" w:rsidP="005744BE">
            <w:pPr>
              <w:rPr>
                <w:b/>
                <w:color w:val="0000FF"/>
                <w:sz w:val="20"/>
                <w:szCs w:val="20"/>
              </w:rPr>
            </w:pPr>
            <w:r>
              <w:rPr>
                <w:b/>
                <w:sz w:val="20"/>
                <w:szCs w:val="20"/>
              </w:rPr>
              <w:t>Գրավոր զգուշացվել է համայնքի ղեկավարին</w:t>
            </w:r>
          </w:p>
          <w:p w:rsidR="005744BE" w:rsidRPr="00C430ED" w:rsidRDefault="005744BE" w:rsidP="005744BE">
            <w:pPr>
              <w:rPr>
                <w:sz w:val="20"/>
                <w:szCs w:val="20"/>
              </w:rPr>
            </w:pPr>
          </w:p>
        </w:tc>
        <w:tc>
          <w:tcPr>
            <w:tcW w:w="858" w:type="pct"/>
          </w:tcPr>
          <w:p w:rsidR="005744BE" w:rsidRDefault="005744BE" w:rsidP="005744BE">
            <w:pPr>
              <w:spacing w:line="240" w:lineRule="auto"/>
              <w:jc w:val="center"/>
              <w:rPr>
                <w:b/>
                <w:color w:val="0000FF"/>
                <w:sz w:val="20"/>
                <w:szCs w:val="20"/>
              </w:rPr>
            </w:pPr>
          </w:p>
          <w:p w:rsidR="005744BE" w:rsidRPr="00A92F61" w:rsidRDefault="005744BE" w:rsidP="005744BE">
            <w:pPr>
              <w:rPr>
                <w:sz w:val="20"/>
                <w:szCs w:val="20"/>
              </w:rPr>
            </w:pPr>
            <w:r>
              <w:rPr>
                <w:sz w:val="20"/>
                <w:szCs w:val="20"/>
              </w:rPr>
              <w:t>Մեկ ամիս</w:t>
            </w:r>
          </w:p>
        </w:tc>
      </w:tr>
      <w:tr w:rsidR="005744BE" w:rsidRPr="00FE021C" w:rsidTr="005744BE">
        <w:tc>
          <w:tcPr>
            <w:tcW w:w="970" w:type="pct"/>
          </w:tcPr>
          <w:p w:rsidR="005744BE" w:rsidRPr="00FE021C" w:rsidRDefault="005744BE" w:rsidP="005744BE">
            <w:pPr>
              <w:spacing w:line="240" w:lineRule="auto"/>
              <w:rPr>
                <w:rFonts w:cs="GHEA Grapalat"/>
                <w:color w:val="000000"/>
                <w:sz w:val="20"/>
                <w:szCs w:val="20"/>
              </w:rPr>
            </w:pPr>
            <w:r w:rsidRPr="00FE021C">
              <w:rPr>
                <w:rFonts w:cs="GHEA Grapalat"/>
                <w:color w:val="000000"/>
                <w:sz w:val="20"/>
                <w:szCs w:val="20"/>
              </w:rPr>
              <w:t>Վճարովի</w:t>
            </w:r>
            <w:r w:rsidRPr="001E07BE">
              <w:rPr>
                <w:rFonts w:cs="GHEA Grapalat"/>
                <w:color w:val="000000"/>
                <w:sz w:val="20"/>
                <w:szCs w:val="20"/>
              </w:rPr>
              <w:t xml:space="preserve"> </w:t>
            </w:r>
            <w:r w:rsidRPr="00FE021C">
              <w:rPr>
                <w:rFonts w:cs="GHEA Grapalat"/>
                <w:color w:val="000000"/>
                <w:sz w:val="20"/>
                <w:szCs w:val="20"/>
              </w:rPr>
              <w:t>հիմունքներով</w:t>
            </w:r>
            <w:r w:rsidRPr="001E07BE">
              <w:rPr>
                <w:rFonts w:cs="GHEA Grapalat"/>
                <w:color w:val="000000"/>
                <w:sz w:val="20"/>
                <w:szCs w:val="20"/>
              </w:rPr>
              <w:t xml:space="preserve"> </w:t>
            </w:r>
            <w:r w:rsidRPr="00FE021C">
              <w:rPr>
                <w:rFonts w:cs="GHEA Grapalat"/>
                <w:color w:val="000000"/>
                <w:sz w:val="20"/>
                <w:szCs w:val="20"/>
              </w:rPr>
              <w:lastRenderedPageBreak/>
              <w:t>տ</w:t>
            </w:r>
            <w:r w:rsidRPr="00FE021C">
              <w:rPr>
                <w:rFonts w:cs="GHEA Grapalat"/>
                <w:color w:val="000000"/>
                <w:sz w:val="20"/>
                <w:szCs w:val="20"/>
                <w:lang w:val="ru-RU"/>
              </w:rPr>
              <w:t>րամադրվող</w:t>
            </w:r>
            <w:r w:rsidRPr="001E07BE">
              <w:rPr>
                <w:rFonts w:cs="GHEA Grapalat"/>
                <w:color w:val="000000"/>
                <w:sz w:val="20"/>
                <w:szCs w:val="20"/>
              </w:rPr>
              <w:t xml:space="preserve"> </w:t>
            </w:r>
            <w:r w:rsidRPr="00FE021C">
              <w:rPr>
                <w:rFonts w:cs="GHEA Grapalat"/>
                <w:color w:val="000000"/>
                <w:sz w:val="20"/>
                <w:szCs w:val="20"/>
                <w:lang w:val="ru-RU"/>
              </w:rPr>
              <w:t>գերեզմանների</w:t>
            </w:r>
            <w:r w:rsidRPr="001E07BE">
              <w:rPr>
                <w:rFonts w:cs="GHEA Grapalat"/>
                <w:color w:val="000000"/>
                <w:sz w:val="20"/>
                <w:szCs w:val="20"/>
              </w:rPr>
              <w:t xml:space="preserve"> </w:t>
            </w:r>
            <w:r w:rsidRPr="00FE021C">
              <w:rPr>
                <w:rFonts w:cs="GHEA Grapalat"/>
                <w:color w:val="000000"/>
                <w:sz w:val="20"/>
                <w:szCs w:val="20"/>
              </w:rPr>
              <w:t>հողա</w:t>
            </w:r>
            <w:r w:rsidRPr="00FE021C">
              <w:rPr>
                <w:rFonts w:cs="GHEA Grapalat"/>
                <w:color w:val="000000"/>
                <w:sz w:val="20"/>
                <w:szCs w:val="20"/>
                <w:lang w:val="ru-RU"/>
              </w:rPr>
              <w:t>տարածքի</w:t>
            </w:r>
            <w:r w:rsidRPr="001E07BE">
              <w:rPr>
                <w:rFonts w:cs="GHEA Grapalat"/>
                <w:color w:val="000000"/>
                <w:sz w:val="20"/>
                <w:szCs w:val="20"/>
              </w:rPr>
              <w:t xml:space="preserve"> </w:t>
            </w:r>
            <w:r w:rsidRPr="00FE021C">
              <w:rPr>
                <w:rFonts w:cs="GHEA Grapalat"/>
                <w:color w:val="000000"/>
                <w:sz w:val="20"/>
                <w:szCs w:val="20"/>
              </w:rPr>
              <w:t>արժեքների</w:t>
            </w:r>
            <w:r w:rsidRPr="001E07BE">
              <w:rPr>
                <w:rFonts w:cs="GHEA Grapalat"/>
                <w:color w:val="000000"/>
                <w:sz w:val="20"/>
                <w:szCs w:val="20"/>
              </w:rPr>
              <w:t xml:space="preserve"> </w:t>
            </w:r>
            <w:r w:rsidRPr="00FE021C">
              <w:rPr>
                <w:rFonts w:cs="GHEA Grapalat"/>
                <w:color w:val="000000"/>
                <w:sz w:val="20"/>
                <w:szCs w:val="20"/>
              </w:rPr>
              <w:t>ս</w:t>
            </w:r>
            <w:r w:rsidRPr="00FE021C">
              <w:rPr>
                <w:rFonts w:cs="GHEA Grapalat"/>
                <w:color w:val="000000"/>
                <w:sz w:val="20"/>
                <w:szCs w:val="20"/>
                <w:lang w:val="ru-RU"/>
              </w:rPr>
              <w:t>ահմանումը</w:t>
            </w:r>
            <w:r w:rsidRPr="001E07BE">
              <w:rPr>
                <w:rFonts w:cs="GHEA Grapalat"/>
                <w:color w:val="000000"/>
                <w:sz w:val="20"/>
                <w:szCs w:val="20"/>
              </w:rPr>
              <w:t xml:space="preserve"> </w:t>
            </w:r>
            <w:r w:rsidRPr="00FE021C">
              <w:rPr>
                <w:rFonts w:cs="GHEA Grapalat"/>
                <w:color w:val="000000"/>
                <w:sz w:val="20"/>
                <w:szCs w:val="20"/>
              </w:rPr>
              <w:t>գոտու</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7, կետ 8</w:t>
            </w:r>
          </w:p>
        </w:tc>
        <w:tc>
          <w:tcPr>
            <w:tcW w:w="560" w:type="pct"/>
          </w:tcPr>
          <w:p w:rsidR="005744BE" w:rsidRPr="00FE021C" w:rsidRDefault="005744BE" w:rsidP="005744BE">
            <w:pPr>
              <w:spacing w:line="240" w:lineRule="auto"/>
              <w:jc w:val="center"/>
              <w:rPr>
                <w:rFonts w:cs="GHEA Grapalat"/>
                <w:b/>
                <w:bCs/>
                <w:sz w:val="20"/>
                <w:szCs w:val="20"/>
              </w:rPr>
            </w:pPr>
            <w:r>
              <w:rPr>
                <w:rFonts w:cs="GHEA Grapalat"/>
                <w:b/>
                <w:bCs/>
                <w:sz w:val="20"/>
                <w:szCs w:val="20"/>
              </w:rPr>
              <w:lastRenderedPageBreak/>
              <w:t>V</w:t>
            </w:r>
          </w:p>
        </w:tc>
        <w:tc>
          <w:tcPr>
            <w:tcW w:w="747" w:type="pct"/>
          </w:tcPr>
          <w:p w:rsidR="005744BE" w:rsidRPr="00FE021C" w:rsidRDefault="005744BE" w:rsidP="005744BE">
            <w:pPr>
              <w:spacing w:line="240" w:lineRule="auto"/>
              <w:jc w:val="center"/>
              <w:rPr>
                <w:rFonts w:cs="GHEA Grapalat"/>
                <w:b/>
                <w:bCs/>
                <w:sz w:val="20"/>
                <w:szCs w:val="20"/>
              </w:rPr>
            </w:pPr>
          </w:p>
        </w:tc>
        <w:tc>
          <w:tcPr>
            <w:tcW w:w="522" w:type="pct"/>
          </w:tcPr>
          <w:p w:rsidR="005744BE" w:rsidRPr="00FE021C" w:rsidRDefault="005744BE" w:rsidP="005744BE">
            <w:pPr>
              <w:spacing w:line="240" w:lineRule="auto"/>
              <w:jc w:val="center"/>
              <w:rPr>
                <w:rFonts w:cs="GHEA Grapalat"/>
                <w:b/>
                <w:bCs/>
                <w:sz w:val="20"/>
                <w:szCs w:val="20"/>
              </w:rPr>
            </w:pPr>
          </w:p>
        </w:tc>
        <w:tc>
          <w:tcPr>
            <w:tcW w:w="596" w:type="pct"/>
          </w:tcPr>
          <w:p w:rsidR="005744BE" w:rsidRPr="00FE021C" w:rsidRDefault="005744BE" w:rsidP="005744BE">
            <w:pPr>
              <w:spacing w:line="240" w:lineRule="auto"/>
              <w:jc w:val="center"/>
              <w:rPr>
                <w:rFonts w:cs="GHEA Grapalat"/>
                <w:b/>
                <w:bCs/>
                <w:sz w:val="20"/>
                <w:szCs w:val="20"/>
              </w:rPr>
            </w:pPr>
          </w:p>
        </w:tc>
        <w:tc>
          <w:tcPr>
            <w:tcW w:w="747" w:type="pct"/>
          </w:tcPr>
          <w:p w:rsidR="005744BE" w:rsidRPr="00FE021C" w:rsidRDefault="005744BE" w:rsidP="005744BE">
            <w:pPr>
              <w:spacing w:line="240" w:lineRule="auto"/>
              <w:jc w:val="center"/>
              <w:rPr>
                <w:rFonts w:cs="GHEA Grapalat"/>
                <w:b/>
                <w:bCs/>
                <w:sz w:val="20"/>
                <w:szCs w:val="20"/>
              </w:rPr>
            </w:pPr>
          </w:p>
        </w:tc>
        <w:tc>
          <w:tcPr>
            <w:tcW w:w="858" w:type="pct"/>
          </w:tcPr>
          <w:p w:rsidR="005744BE" w:rsidRPr="00FE021C" w:rsidRDefault="005744BE" w:rsidP="005744BE">
            <w:pPr>
              <w:spacing w:line="240" w:lineRule="auto"/>
              <w:jc w:val="center"/>
              <w:rPr>
                <w:rFonts w:cs="GHEA Grapalat"/>
                <w:b/>
                <w:bCs/>
                <w:sz w:val="20"/>
                <w:szCs w:val="20"/>
              </w:rPr>
            </w:pPr>
          </w:p>
        </w:tc>
      </w:tr>
      <w:tr w:rsidR="005744BE" w:rsidRPr="009D5FC1" w:rsidTr="005744BE">
        <w:tc>
          <w:tcPr>
            <w:tcW w:w="970" w:type="pct"/>
          </w:tcPr>
          <w:p w:rsidR="005744BE" w:rsidRPr="00FE021C" w:rsidRDefault="005744BE" w:rsidP="005744BE">
            <w:pPr>
              <w:spacing w:line="240" w:lineRule="auto"/>
              <w:rPr>
                <w:rFonts w:cs="GHEA Grapalat"/>
                <w:color w:val="000000"/>
                <w:sz w:val="20"/>
                <w:szCs w:val="20"/>
                <w:lang w:val="pt-PT"/>
              </w:rPr>
            </w:pPr>
            <w:r w:rsidRPr="00FE021C">
              <w:rPr>
                <w:rFonts w:cs="GHEA Grapalat"/>
                <w:color w:val="000000"/>
                <w:sz w:val="20"/>
                <w:szCs w:val="20"/>
              </w:rPr>
              <w:lastRenderedPageBreak/>
              <w:t>Վրահուղարկավորումների</w:t>
            </w:r>
            <w:r w:rsidRPr="001E07BE">
              <w:rPr>
                <w:rFonts w:cs="GHEA Grapalat"/>
                <w:color w:val="000000"/>
                <w:sz w:val="20"/>
                <w:szCs w:val="20"/>
              </w:rPr>
              <w:t xml:space="preserve"> </w:t>
            </w:r>
            <w:r w:rsidRPr="00FE021C">
              <w:rPr>
                <w:rFonts w:cs="GHEA Grapalat"/>
                <w:color w:val="000000"/>
                <w:sz w:val="20"/>
                <w:szCs w:val="20"/>
              </w:rPr>
              <w:t>գործընթացի</w:t>
            </w:r>
            <w:r w:rsidRPr="001E07BE">
              <w:rPr>
                <w:rFonts w:cs="GHEA Grapalat"/>
                <w:color w:val="000000"/>
                <w:sz w:val="20"/>
                <w:szCs w:val="20"/>
              </w:rPr>
              <w:t xml:space="preserve"> </w:t>
            </w:r>
            <w:r w:rsidRPr="00FE021C">
              <w:rPr>
                <w:rFonts w:cs="GHEA Grapalat"/>
                <w:color w:val="000000"/>
                <w:sz w:val="20"/>
                <w:szCs w:val="20"/>
              </w:rPr>
              <w:t>կազմակերպումը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2</w:t>
            </w:r>
          </w:p>
        </w:tc>
        <w:tc>
          <w:tcPr>
            <w:tcW w:w="560" w:type="pct"/>
          </w:tcPr>
          <w:p w:rsidR="005744BE" w:rsidRPr="00FE021C" w:rsidRDefault="005744BE" w:rsidP="005744BE">
            <w:pPr>
              <w:spacing w:line="240" w:lineRule="auto"/>
              <w:jc w:val="center"/>
              <w:rPr>
                <w:rFonts w:cs="GHEA Grapalat"/>
                <w:b/>
                <w:bCs/>
                <w:sz w:val="20"/>
                <w:szCs w:val="20"/>
                <w:lang w:val="pt-PT"/>
              </w:rPr>
            </w:pPr>
            <w:r>
              <w:rPr>
                <w:rFonts w:cs="GHEA Grapalat"/>
                <w:b/>
                <w:bCs/>
                <w:sz w:val="20"/>
                <w:szCs w:val="20"/>
                <w:lang w:val="pt-PT"/>
              </w:rPr>
              <w:t>V</w:t>
            </w:r>
          </w:p>
        </w:tc>
        <w:tc>
          <w:tcPr>
            <w:tcW w:w="747" w:type="pct"/>
          </w:tcPr>
          <w:p w:rsidR="005744BE" w:rsidRPr="00FE021C" w:rsidRDefault="005744BE" w:rsidP="005744BE">
            <w:pPr>
              <w:spacing w:line="240" w:lineRule="auto"/>
              <w:jc w:val="center"/>
              <w:rPr>
                <w:rFonts w:cs="GHEA Grapalat"/>
                <w:b/>
                <w:bCs/>
                <w:sz w:val="20"/>
                <w:szCs w:val="20"/>
                <w:lang w:val="pt-PT"/>
              </w:rPr>
            </w:pPr>
          </w:p>
        </w:tc>
        <w:tc>
          <w:tcPr>
            <w:tcW w:w="522" w:type="pct"/>
          </w:tcPr>
          <w:p w:rsidR="005744BE" w:rsidRPr="00FE021C" w:rsidRDefault="005744BE" w:rsidP="005744BE">
            <w:pPr>
              <w:spacing w:line="240" w:lineRule="auto"/>
              <w:jc w:val="center"/>
              <w:rPr>
                <w:rFonts w:cs="GHEA Grapalat"/>
                <w:b/>
                <w:bCs/>
                <w:sz w:val="20"/>
                <w:szCs w:val="20"/>
                <w:lang w:val="pt-PT"/>
              </w:rPr>
            </w:pPr>
          </w:p>
        </w:tc>
        <w:tc>
          <w:tcPr>
            <w:tcW w:w="596" w:type="pct"/>
          </w:tcPr>
          <w:p w:rsidR="005744BE" w:rsidRPr="00FE021C" w:rsidRDefault="005744BE" w:rsidP="005744BE">
            <w:pPr>
              <w:spacing w:line="240" w:lineRule="auto"/>
              <w:jc w:val="center"/>
              <w:rPr>
                <w:rFonts w:cs="GHEA Grapalat"/>
                <w:b/>
                <w:bCs/>
                <w:sz w:val="20"/>
                <w:szCs w:val="20"/>
                <w:lang w:val="pt-PT"/>
              </w:rPr>
            </w:pPr>
          </w:p>
        </w:tc>
        <w:tc>
          <w:tcPr>
            <w:tcW w:w="747" w:type="pct"/>
          </w:tcPr>
          <w:p w:rsidR="005744BE" w:rsidRPr="00FE021C" w:rsidRDefault="005744BE" w:rsidP="005744BE">
            <w:pPr>
              <w:spacing w:line="240" w:lineRule="auto"/>
              <w:jc w:val="center"/>
              <w:rPr>
                <w:rFonts w:cs="GHEA Grapalat"/>
                <w:b/>
                <w:bCs/>
                <w:sz w:val="20"/>
                <w:szCs w:val="20"/>
                <w:lang w:val="pt-PT"/>
              </w:rPr>
            </w:pPr>
          </w:p>
        </w:tc>
        <w:tc>
          <w:tcPr>
            <w:tcW w:w="858" w:type="pct"/>
          </w:tcPr>
          <w:p w:rsidR="005744BE" w:rsidRPr="00FE021C" w:rsidRDefault="005744BE" w:rsidP="005744BE">
            <w:pPr>
              <w:spacing w:line="240" w:lineRule="auto"/>
              <w:jc w:val="center"/>
              <w:rPr>
                <w:rFonts w:cs="GHEA Grapalat"/>
                <w:b/>
                <w:bCs/>
                <w:sz w:val="20"/>
                <w:szCs w:val="20"/>
                <w:lang w:val="pt-PT"/>
              </w:rPr>
            </w:pPr>
          </w:p>
        </w:tc>
      </w:tr>
    </w:tbl>
    <w:p w:rsidR="005744BE" w:rsidRPr="009D5FC1" w:rsidRDefault="005744BE" w:rsidP="005744BE">
      <w:pPr>
        <w:spacing w:line="240" w:lineRule="auto"/>
        <w:jc w:val="center"/>
        <w:rPr>
          <w:bCs/>
          <w:sz w:val="16"/>
          <w:szCs w:val="16"/>
          <w:lang w:val="pt-BR"/>
        </w:rPr>
      </w:pPr>
    </w:p>
    <w:p w:rsidR="005744BE" w:rsidRPr="009D5FC1" w:rsidRDefault="005744BE" w:rsidP="00CD6FB0">
      <w:pPr>
        <w:pStyle w:val="ListParagraph"/>
        <w:numPr>
          <w:ilvl w:val="0"/>
          <w:numId w:val="7"/>
        </w:numPr>
        <w:autoSpaceDE w:val="0"/>
        <w:autoSpaceDN w:val="0"/>
        <w:adjustRightInd w:val="0"/>
        <w:spacing w:line="240" w:lineRule="auto"/>
        <w:rPr>
          <w:rFonts w:cs="AK Courier"/>
          <w:sz w:val="20"/>
          <w:szCs w:val="20"/>
          <w:lang w:val="pt-BR"/>
        </w:rPr>
      </w:pPr>
      <w:r w:rsidRPr="0094062E">
        <w:rPr>
          <w:rFonts w:cs="AK Courier"/>
          <w:sz w:val="20"/>
          <w:szCs w:val="20"/>
        </w:rPr>
        <w:t>Գործառույթ</w:t>
      </w:r>
      <w:r>
        <w:rPr>
          <w:rFonts w:cs="AK Courier"/>
          <w:sz w:val="20"/>
          <w:szCs w:val="20"/>
        </w:rPr>
        <w:t>ը</w:t>
      </w:r>
      <w:r w:rsidRPr="009D5FC1">
        <w:rPr>
          <w:rFonts w:cs="AK Courier"/>
          <w:sz w:val="20"/>
          <w:szCs w:val="20"/>
          <w:lang w:val="pt-BR"/>
        </w:rPr>
        <w:t xml:space="preserve">` </w:t>
      </w:r>
      <w:r w:rsidRPr="001D7679">
        <w:rPr>
          <w:rFonts w:cs="AK Courier"/>
          <w:sz w:val="20"/>
          <w:szCs w:val="20"/>
          <w:lang w:val="hy-AM"/>
        </w:rPr>
        <w:t>ՏԻՄ ՀՀ օրենք, 37-րդ հոդված, կետ 1</w:t>
      </w:r>
      <w:r w:rsidRPr="009D5FC1">
        <w:rPr>
          <w:rFonts w:cs="AK Courier"/>
          <w:sz w:val="20"/>
          <w:szCs w:val="20"/>
          <w:lang w:val="pt-BR"/>
        </w:rPr>
        <w:t>5</w:t>
      </w:r>
      <w:r w:rsidRPr="001D7679">
        <w:rPr>
          <w:rFonts w:cs="AK Courier"/>
          <w:sz w:val="20"/>
          <w:szCs w:val="20"/>
          <w:lang w:val="hy-AM"/>
        </w:rPr>
        <w:t>.</w:t>
      </w:r>
      <w:r w:rsidRPr="009D5FC1">
        <w:rPr>
          <w:rFonts w:cs="AK Courier"/>
          <w:sz w:val="20"/>
          <w:szCs w:val="20"/>
          <w:lang w:val="pt-BR"/>
        </w:rPr>
        <w:t xml:space="preserve"> </w:t>
      </w:r>
      <w:r w:rsidRPr="001D7679">
        <w:rPr>
          <w:rFonts w:cs="Sylfaen"/>
          <w:sz w:val="20"/>
          <w:szCs w:val="20"/>
        </w:rPr>
        <w:t>կազմակերպում</w:t>
      </w:r>
      <w:r w:rsidRPr="009D5FC1">
        <w:rPr>
          <w:sz w:val="20"/>
          <w:szCs w:val="20"/>
          <w:lang w:val="pt-BR"/>
        </w:rPr>
        <w:t xml:space="preserve"> </w:t>
      </w:r>
      <w:r w:rsidRPr="001D7679">
        <w:rPr>
          <w:rFonts w:cs="Sylfaen"/>
          <w:sz w:val="20"/>
          <w:szCs w:val="20"/>
        </w:rPr>
        <w:t>է</w:t>
      </w:r>
      <w:r w:rsidRPr="009D5FC1">
        <w:rPr>
          <w:sz w:val="20"/>
          <w:szCs w:val="20"/>
          <w:lang w:val="pt-BR"/>
        </w:rPr>
        <w:t xml:space="preserve"> </w:t>
      </w:r>
      <w:r w:rsidRPr="001D7679">
        <w:rPr>
          <w:rFonts w:cs="Sylfaen"/>
          <w:sz w:val="20"/>
          <w:szCs w:val="20"/>
        </w:rPr>
        <w:t>այն</w:t>
      </w:r>
      <w:r w:rsidRPr="009D5FC1">
        <w:rPr>
          <w:sz w:val="20"/>
          <w:szCs w:val="20"/>
          <w:lang w:val="pt-BR"/>
        </w:rPr>
        <w:t xml:space="preserve"> </w:t>
      </w:r>
      <w:r w:rsidRPr="001D7679">
        <w:rPr>
          <w:rFonts w:cs="Sylfaen"/>
          <w:sz w:val="20"/>
          <w:szCs w:val="20"/>
        </w:rPr>
        <w:t>բազմաբնակարան</w:t>
      </w:r>
      <w:r w:rsidRPr="009D5FC1">
        <w:rPr>
          <w:sz w:val="20"/>
          <w:szCs w:val="20"/>
          <w:lang w:val="pt-BR"/>
        </w:rPr>
        <w:t xml:space="preserve"> </w:t>
      </w:r>
      <w:r w:rsidRPr="001D7679">
        <w:rPr>
          <w:rFonts w:cs="Sylfaen"/>
          <w:sz w:val="20"/>
          <w:szCs w:val="20"/>
        </w:rPr>
        <w:t>շենքերի</w:t>
      </w:r>
      <w:r w:rsidRPr="009D5FC1">
        <w:rPr>
          <w:sz w:val="20"/>
          <w:szCs w:val="20"/>
          <w:lang w:val="pt-BR"/>
        </w:rPr>
        <w:t xml:space="preserve"> </w:t>
      </w:r>
      <w:r w:rsidRPr="001D7679">
        <w:rPr>
          <w:rFonts w:cs="Sylfaen"/>
          <w:sz w:val="20"/>
          <w:szCs w:val="20"/>
        </w:rPr>
        <w:t>պահպանումը</w:t>
      </w:r>
      <w:r w:rsidRPr="009D5FC1">
        <w:rPr>
          <w:sz w:val="20"/>
          <w:szCs w:val="20"/>
          <w:lang w:val="pt-BR"/>
        </w:rPr>
        <w:t xml:space="preserve">, </w:t>
      </w:r>
      <w:r w:rsidRPr="001D7679">
        <w:rPr>
          <w:rFonts w:cs="Sylfaen"/>
          <w:sz w:val="20"/>
          <w:szCs w:val="20"/>
        </w:rPr>
        <w:t>որոնք</w:t>
      </w:r>
      <w:r w:rsidRPr="009D5FC1">
        <w:rPr>
          <w:sz w:val="20"/>
          <w:szCs w:val="20"/>
          <w:lang w:val="pt-BR"/>
        </w:rPr>
        <w:t xml:space="preserve"> </w:t>
      </w:r>
      <w:r w:rsidRPr="001D7679">
        <w:rPr>
          <w:rFonts w:cs="Sylfaen"/>
          <w:sz w:val="20"/>
          <w:szCs w:val="20"/>
        </w:rPr>
        <w:t>չեն</w:t>
      </w:r>
      <w:r w:rsidRPr="009D5FC1">
        <w:rPr>
          <w:sz w:val="20"/>
          <w:szCs w:val="20"/>
          <w:lang w:val="pt-BR"/>
        </w:rPr>
        <w:t xml:space="preserve"> </w:t>
      </w:r>
      <w:r w:rsidRPr="001D7679">
        <w:rPr>
          <w:rFonts w:cs="Sylfaen"/>
          <w:sz w:val="20"/>
          <w:szCs w:val="20"/>
        </w:rPr>
        <w:t>կառավարվում</w:t>
      </w:r>
      <w:r w:rsidRPr="009D5FC1">
        <w:rPr>
          <w:sz w:val="20"/>
          <w:szCs w:val="20"/>
          <w:lang w:val="pt-BR"/>
        </w:rPr>
        <w:t xml:space="preserve"> </w:t>
      </w:r>
      <w:r w:rsidRPr="001D7679">
        <w:rPr>
          <w:rFonts w:cs="Sylfaen"/>
          <w:sz w:val="20"/>
          <w:szCs w:val="20"/>
        </w:rPr>
        <w:t>համատիրությունների</w:t>
      </w:r>
      <w:r w:rsidRPr="009D5FC1">
        <w:rPr>
          <w:sz w:val="20"/>
          <w:szCs w:val="20"/>
          <w:lang w:val="pt-BR"/>
        </w:rPr>
        <w:t xml:space="preserve"> </w:t>
      </w:r>
      <w:r w:rsidRPr="001D7679">
        <w:rPr>
          <w:rFonts w:cs="Sylfaen"/>
          <w:sz w:val="20"/>
          <w:szCs w:val="20"/>
        </w:rPr>
        <w:t>կամ</w:t>
      </w:r>
      <w:r w:rsidRPr="009D5FC1">
        <w:rPr>
          <w:sz w:val="20"/>
          <w:szCs w:val="20"/>
          <w:lang w:val="pt-BR"/>
        </w:rPr>
        <w:t xml:space="preserve"> </w:t>
      </w:r>
      <w:r w:rsidRPr="001D7679">
        <w:rPr>
          <w:rFonts w:cs="Sylfaen"/>
          <w:sz w:val="20"/>
          <w:szCs w:val="20"/>
        </w:rPr>
        <w:t>օրենքով</w:t>
      </w:r>
      <w:r w:rsidRPr="009D5FC1">
        <w:rPr>
          <w:sz w:val="20"/>
          <w:szCs w:val="20"/>
          <w:lang w:val="pt-BR"/>
        </w:rPr>
        <w:t xml:space="preserve"> </w:t>
      </w:r>
      <w:r w:rsidRPr="001D7679">
        <w:rPr>
          <w:rFonts w:cs="Sylfaen"/>
          <w:sz w:val="20"/>
          <w:szCs w:val="20"/>
        </w:rPr>
        <w:t>սահմանված</w:t>
      </w:r>
      <w:r w:rsidRPr="009D5FC1">
        <w:rPr>
          <w:sz w:val="20"/>
          <w:szCs w:val="20"/>
          <w:lang w:val="pt-BR"/>
        </w:rPr>
        <w:t xml:space="preserve">` </w:t>
      </w:r>
      <w:r w:rsidRPr="001D7679">
        <w:rPr>
          <w:rFonts w:cs="Sylfaen"/>
          <w:sz w:val="20"/>
          <w:szCs w:val="20"/>
        </w:rPr>
        <w:t>բազմաբնակարան</w:t>
      </w:r>
      <w:r w:rsidRPr="009D5FC1">
        <w:rPr>
          <w:sz w:val="20"/>
          <w:szCs w:val="20"/>
          <w:lang w:val="pt-BR"/>
        </w:rPr>
        <w:t xml:space="preserve"> </w:t>
      </w:r>
      <w:r w:rsidRPr="001D7679">
        <w:rPr>
          <w:rFonts w:cs="Sylfaen"/>
          <w:sz w:val="20"/>
          <w:szCs w:val="20"/>
        </w:rPr>
        <w:t>շենքի</w:t>
      </w:r>
      <w:r w:rsidRPr="009D5FC1">
        <w:rPr>
          <w:sz w:val="20"/>
          <w:szCs w:val="20"/>
          <w:lang w:val="pt-BR"/>
        </w:rPr>
        <w:t xml:space="preserve"> </w:t>
      </w:r>
      <w:r w:rsidRPr="001D7679">
        <w:rPr>
          <w:rFonts w:cs="Sylfaen"/>
          <w:sz w:val="20"/>
          <w:szCs w:val="20"/>
        </w:rPr>
        <w:t>կառավարման</w:t>
      </w:r>
      <w:r w:rsidRPr="009D5FC1">
        <w:rPr>
          <w:sz w:val="20"/>
          <w:szCs w:val="20"/>
          <w:lang w:val="pt-BR"/>
        </w:rPr>
        <w:t xml:space="preserve"> </w:t>
      </w:r>
      <w:r w:rsidRPr="001D7679">
        <w:rPr>
          <w:rFonts w:cs="Sylfaen"/>
          <w:sz w:val="20"/>
          <w:szCs w:val="20"/>
        </w:rPr>
        <w:t>մարմնի</w:t>
      </w:r>
      <w:r w:rsidRPr="009D5FC1">
        <w:rPr>
          <w:sz w:val="20"/>
          <w:szCs w:val="20"/>
          <w:lang w:val="pt-BR"/>
        </w:rPr>
        <w:t xml:space="preserve"> </w:t>
      </w:r>
      <w:r w:rsidRPr="001D7679">
        <w:rPr>
          <w:rFonts w:cs="Sylfaen"/>
          <w:sz w:val="20"/>
          <w:szCs w:val="20"/>
        </w:rPr>
        <w:t>կողմից</w:t>
      </w:r>
      <w:r w:rsidRPr="009D5FC1">
        <w:rPr>
          <w:rFonts w:cs="Sylfaen"/>
          <w:sz w:val="20"/>
          <w:szCs w:val="20"/>
          <w:lang w:val="pt-BR"/>
        </w:rPr>
        <w:t>:</w:t>
      </w:r>
    </w:p>
    <w:p w:rsidR="005744BE" w:rsidRPr="009D5FC1" w:rsidRDefault="005744BE" w:rsidP="00CD6FB0">
      <w:pPr>
        <w:pStyle w:val="ListParagraph"/>
        <w:numPr>
          <w:ilvl w:val="0"/>
          <w:numId w:val="7"/>
        </w:numPr>
        <w:autoSpaceDE w:val="0"/>
        <w:autoSpaceDN w:val="0"/>
        <w:adjustRightInd w:val="0"/>
        <w:spacing w:line="240" w:lineRule="auto"/>
        <w:rPr>
          <w:rFonts w:cs="AK Courier"/>
          <w:sz w:val="20"/>
          <w:szCs w:val="20"/>
          <w:lang w:val="pt-BR"/>
        </w:rPr>
      </w:pPr>
      <w:r w:rsidRPr="001551E7">
        <w:rPr>
          <w:rFonts w:cs="AK Courier"/>
          <w:sz w:val="20"/>
          <w:szCs w:val="20"/>
        </w:rPr>
        <w:t>Գործառույթի</w:t>
      </w:r>
      <w:r w:rsidRPr="009D5FC1">
        <w:rPr>
          <w:rFonts w:cs="AK Courier"/>
          <w:sz w:val="20"/>
          <w:szCs w:val="20"/>
          <w:lang w:val="pt-BR"/>
        </w:rPr>
        <w:t xml:space="preserve"> </w:t>
      </w:r>
      <w:r w:rsidRPr="001551E7">
        <w:rPr>
          <w:rFonts w:cs="AK Courier"/>
          <w:sz w:val="20"/>
          <w:szCs w:val="20"/>
        </w:rPr>
        <w:t>իրականացման</w:t>
      </w:r>
      <w:r w:rsidRPr="009D5FC1">
        <w:rPr>
          <w:rFonts w:cs="AK Courier"/>
          <w:sz w:val="20"/>
          <w:szCs w:val="20"/>
          <w:lang w:val="pt-BR"/>
        </w:rPr>
        <w:t xml:space="preserve"> </w:t>
      </w:r>
      <w:r w:rsidRPr="001551E7">
        <w:rPr>
          <w:rFonts w:cs="AK Courier"/>
          <w:sz w:val="20"/>
          <w:szCs w:val="20"/>
        </w:rPr>
        <w:t>օրենսդրական</w:t>
      </w:r>
      <w:r w:rsidRPr="009D5FC1">
        <w:rPr>
          <w:rFonts w:cs="AK Courier"/>
          <w:sz w:val="20"/>
          <w:szCs w:val="20"/>
          <w:lang w:val="pt-BR"/>
        </w:rPr>
        <w:t xml:space="preserve"> </w:t>
      </w:r>
      <w:r w:rsidRPr="001551E7">
        <w:rPr>
          <w:rFonts w:cs="AK Courier"/>
          <w:sz w:val="20"/>
          <w:szCs w:val="20"/>
        </w:rPr>
        <w:t>հիմքը</w:t>
      </w:r>
      <w:r w:rsidRPr="009D5FC1">
        <w:rPr>
          <w:rFonts w:cs="AK Courier"/>
          <w:sz w:val="20"/>
          <w:szCs w:val="20"/>
          <w:lang w:val="pt-BR"/>
        </w:rPr>
        <w:t>` «</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 xml:space="preserve">» </w:t>
      </w:r>
      <w:r>
        <w:rPr>
          <w:rFonts w:cs="AK Courier"/>
          <w:sz w:val="20"/>
          <w:szCs w:val="20"/>
        </w:rPr>
        <w:t>ՀՀ</w:t>
      </w:r>
      <w:r w:rsidRPr="009D5FC1">
        <w:rPr>
          <w:rFonts w:cs="AK Courier"/>
          <w:sz w:val="20"/>
          <w:szCs w:val="20"/>
          <w:lang w:val="pt-BR"/>
        </w:rPr>
        <w:t xml:space="preserve"> </w:t>
      </w:r>
      <w:r>
        <w:rPr>
          <w:rFonts w:cs="AK Courier"/>
          <w:sz w:val="20"/>
          <w:szCs w:val="20"/>
        </w:rPr>
        <w:t>օրենք</w:t>
      </w:r>
      <w:r w:rsidRPr="009D5FC1">
        <w:rPr>
          <w:rFonts w:cs="AK Courier"/>
          <w:sz w:val="20"/>
          <w:szCs w:val="20"/>
          <w:lang w:val="pt-BR"/>
        </w:rPr>
        <w:t xml:space="preserve"> </w:t>
      </w:r>
      <w:r>
        <w:rPr>
          <w:rFonts w:cs="AK Courier"/>
          <w:sz w:val="20"/>
          <w:szCs w:val="20"/>
          <w:lang w:val="pt-BR"/>
        </w:rPr>
        <w:t xml:space="preserve">և </w:t>
      </w:r>
      <w:r>
        <w:rPr>
          <w:rFonts w:cs="AK Courier"/>
          <w:sz w:val="20"/>
          <w:szCs w:val="20"/>
        </w:rPr>
        <w:t>ՀՀ</w:t>
      </w:r>
      <w:r w:rsidRPr="009D5FC1">
        <w:rPr>
          <w:rFonts w:cs="AK Courier"/>
          <w:sz w:val="20"/>
          <w:szCs w:val="20"/>
          <w:lang w:val="pt-BR"/>
        </w:rPr>
        <w:t xml:space="preserve"> </w:t>
      </w:r>
      <w:r>
        <w:rPr>
          <w:rFonts w:cs="AK Courier"/>
          <w:sz w:val="20"/>
          <w:szCs w:val="20"/>
        </w:rPr>
        <w:t>կառավարության</w:t>
      </w:r>
      <w:r w:rsidRPr="009D5FC1">
        <w:rPr>
          <w:rFonts w:cs="AK Courier"/>
          <w:sz w:val="20"/>
          <w:szCs w:val="20"/>
          <w:lang w:val="pt-BR"/>
        </w:rPr>
        <w:t xml:space="preserve"> 2007 </w:t>
      </w:r>
      <w:r>
        <w:rPr>
          <w:rFonts w:cs="AK Courier"/>
          <w:sz w:val="20"/>
          <w:szCs w:val="20"/>
        </w:rPr>
        <w:t>թվականի</w:t>
      </w:r>
      <w:r w:rsidRPr="009D5FC1">
        <w:rPr>
          <w:rFonts w:cs="AK Courier"/>
          <w:sz w:val="20"/>
          <w:szCs w:val="20"/>
          <w:lang w:val="pt-BR"/>
        </w:rPr>
        <w:t xml:space="preserve"> </w:t>
      </w:r>
      <w:r>
        <w:rPr>
          <w:rFonts w:cs="AK Courier"/>
          <w:sz w:val="20"/>
          <w:szCs w:val="20"/>
        </w:rPr>
        <w:t>հոկտեմբերի</w:t>
      </w:r>
      <w:r w:rsidRPr="009D5FC1">
        <w:rPr>
          <w:rFonts w:cs="AK Courier"/>
          <w:sz w:val="20"/>
          <w:szCs w:val="20"/>
          <w:lang w:val="pt-BR"/>
        </w:rPr>
        <w:t xml:space="preserve"> 4-</w:t>
      </w:r>
      <w:r>
        <w:rPr>
          <w:rFonts w:cs="AK Courier"/>
          <w:sz w:val="20"/>
          <w:szCs w:val="20"/>
        </w:rPr>
        <w:t>ի</w:t>
      </w:r>
      <w:r w:rsidRPr="009D5FC1">
        <w:rPr>
          <w:rFonts w:cs="AK Courier"/>
          <w:sz w:val="20"/>
          <w:szCs w:val="20"/>
          <w:lang w:val="pt-BR"/>
        </w:rPr>
        <w:t xml:space="preserve"> N1161-</w:t>
      </w:r>
      <w:r>
        <w:rPr>
          <w:rFonts w:cs="AK Courier"/>
          <w:sz w:val="20"/>
          <w:szCs w:val="20"/>
          <w:lang w:val="ru-RU"/>
        </w:rPr>
        <w:t>Ն</w:t>
      </w:r>
      <w:r w:rsidRPr="009D5FC1">
        <w:rPr>
          <w:rFonts w:cs="AK Courier"/>
          <w:sz w:val="20"/>
          <w:szCs w:val="20"/>
          <w:lang w:val="pt-BR"/>
        </w:rPr>
        <w:t xml:space="preserve"> </w:t>
      </w:r>
      <w:r>
        <w:rPr>
          <w:rFonts w:cs="AK Courier"/>
          <w:sz w:val="20"/>
          <w:szCs w:val="20"/>
        </w:rPr>
        <w:t>որոշում</w:t>
      </w:r>
      <w:r w:rsidRPr="004B5B6B">
        <w:rPr>
          <w:rFonts w:cs="AK Courier"/>
          <w:sz w:val="20"/>
          <w:szCs w:val="20"/>
          <w:lang w:val="pt-BR"/>
        </w:rPr>
        <w:t>:</w:t>
      </w: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46"/>
        <w:gridCol w:w="1526"/>
        <w:gridCol w:w="1646"/>
        <w:gridCol w:w="2085"/>
        <w:gridCol w:w="2396"/>
      </w:tblGrid>
      <w:tr w:rsidR="005744BE" w:rsidRPr="0094062E" w:rsidTr="005744BE">
        <w:tc>
          <w:tcPr>
            <w:tcW w:w="970" w:type="pct"/>
            <w:vAlign w:val="center"/>
          </w:tcPr>
          <w:p w:rsidR="005744BE" w:rsidRPr="00951B71" w:rsidRDefault="005744BE" w:rsidP="005744BE">
            <w:pPr>
              <w:spacing w:line="240" w:lineRule="auto"/>
              <w:jc w:val="center"/>
              <w:rPr>
                <w:b/>
                <w:sz w:val="20"/>
                <w:szCs w:val="20"/>
              </w:rPr>
            </w:pPr>
            <w:r w:rsidRPr="00951B71">
              <w:rPr>
                <w:b/>
                <w:sz w:val="20"/>
                <w:szCs w:val="20"/>
              </w:rPr>
              <w:t>Դրույթների անվանումը</w:t>
            </w:r>
          </w:p>
        </w:tc>
        <w:tc>
          <w:tcPr>
            <w:tcW w:w="560"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32" w:type="pct"/>
            <w:vAlign w:val="center"/>
          </w:tcPr>
          <w:p w:rsidR="005744BE" w:rsidRPr="00951B71" w:rsidRDefault="005744BE" w:rsidP="005744BE">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46" w:type="pct"/>
            <w:vAlign w:val="center"/>
          </w:tcPr>
          <w:p w:rsidR="005744BE" w:rsidRPr="00951B71" w:rsidRDefault="005744BE" w:rsidP="005744BE">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89"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5744BE" w:rsidRPr="00951B71" w:rsidRDefault="005744BE" w:rsidP="005744BE">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5744BE" w:rsidRPr="00951B71" w:rsidRDefault="005744BE" w:rsidP="005744BE">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5744BE" w:rsidRPr="0094062E" w:rsidTr="005744BE">
        <w:tc>
          <w:tcPr>
            <w:tcW w:w="970" w:type="pct"/>
          </w:tcPr>
          <w:p w:rsidR="005744BE" w:rsidRPr="004922AB" w:rsidRDefault="005744BE" w:rsidP="005744BE">
            <w:pPr>
              <w:spacing w:line="240" w:lineRule="auto"/>
              <w:rPr>
                <w:rFonts w:cs="Sylfaen"/>
                <w:color w:val="000000"/>
                <w:sz w:val="20"/>
                <w:szCs w:val="20"/>
              </w:rPr>
            </w:pPr>
            <w:r>
              <w:rPr>
                <w:rFonts w:cs="Sylfaen"/>
                <w:color w:val="000000"/>
                <w:sz w:val="20"/>
                <w:szCs w:val="20"/>
              </w:rPr>
              <w:t>Բ</w:t>
            </w:r>
            <w:r>
              <w:rPr>
                <w:rFonts w:cs="Sylfaen"/>
                <w:color w:val="000000"/>
                <w:sz w:val="20"/>
                <w:szCs w:val="20"/>
                <w:lang w:val="ru-RU"/>
              </w:rPr>
              <w:t>ազմաբնակարան</w:t>
            </w:r>
            <w:r w:rsidRPr="002207B5">
              <w:rPr>
                <w:rFonts w:cs="Sylfaen"/>
                <w:color w:val="000000"/>
                <w:sz w:val="20"/>
                <w:szCs w:val="20"/>
              </w:rPr>
              <w:t xml:space="preserve"> </w:t>
            </w:r>
            <w:r>
              <w:rPr>
                <w:rFonts w:cs="Sylfaen"/>
                <w:color w:val="000000"/>
                <w:sz w:val="20"/>
                <w:szCs w:val="20"/>
                <w:lang w:val="ru-RU"/>
              </w:rPr>
              <w:t>շ</w:t>
            </w:r>
            <w:r w:rsidRPr="004922AB">
              <w:rPr>
                <w:rFonts w:cs="Sylfaen"/>
                <w:color w:val="000000"/>
                <w:sz w:val="20"/>
                <w:szCs w:val="20"/>
                <w:lang w:val="ru-RU"/>
              </w:rPr>
              <w:t>ենք</w:t>
            </w:r>
            <w:r w:rsidRPr="002207B5">
              <w:rPr>
                <w:rFonts w:cs="Sylfaen"/>
                <w:color w:val="000000"/>
                <w:sz w:val="20"/>
                <w:szCs w:val="20"/>
                <w:lang w:val="ru-RU"/>
              </w:rPr>
              <w:t>երի</w:t>
            </w:r>
            <w:r w:rsidRPr="004922AB">
              <w:rPr>
                <w:rFonts w:cs="Sylfaen"/>
                <w:color w:val="000000"/>
                <w:sz w:val="20"/>
                <w:szCs w:val="20"/>
              </w:rPr>
              <w:t xml:space="preserve"> </w:t>
            </w:r>
            <w:r w:rsidRPr="004922AB">
              <w:rPr>
                <w:rFonts w:cs="Sylfaen"/>
                <w:color w:val="000000"/>
                <w:sz w:val="20"/>
                <w:szCs w:val="20"/>
                <w:lang w:val="ru-RU"/>
              </w:rPr>
              <w:t>պարտադիր</w:t>
            </w:r>
            <w:r w:rsidRPr="004922AB">
              <w:rPr>
                <w:rFonts w:cs="Sylfaen"/>
                <w:color w:val="000000"/>
                <w:sz w:val="20"/>
                <w:szCs w:val="20"/>
              </w:rPr>
              <w:t xml:space="preserve"> </w:t>
            </w:r>
            <w:r w:rsidRPr="004922AB">
              <w:rPr>
                <w:rFonts w:cs="Sylfaen"/>
                <w:color w:val="000000"/>
                <w:sz w:val="20"/>
                <w:szCs w:val="20"/>
                <w:lang w:val="ru-RU"/>
              </w:rPr>
              <w:t>նորմերի</w:t>
            </w:r>
            <w:r w:rsidRPr="004922AB">
              <w:rPr>
                <w:rFonts w:cs="Sylfaen"/>
                <w:color w:val="000000"/>
                <w:sz w:val="20"/>
                <w:szCs w:val="20"/>
              </w:rPr>
              <w:t xml:space="preserve"> </w:t>
            </w:r>
            <w:r w:rsidRPr="004922AB">
              <w:rPr>
                <w:rFonts w:cs="Sylfaen"/>
                <w:color w:val="000000"/>
                <w:sz w:val="20"/>
                <w:szCs w:val="20"/>
                <w:lang w:val="ru-RU"/>
              </w:rPr>
              <w:t>պահպանման</w:t>
            </w:r>
            <w:r w:rsidRPr="004922AB">
              <w:rPr>
                <w:rFonts w:cs="Sylfaen"/>
                <w:color w:val="000000"/>
                <w:sz w:val="20"/>
                <w:szCs w:val="20"/>
              </w:rPr>
              <w:t xml:space="preserve"> </w:t>
            </w:r>
            <w:r w:rsidRPr="004922AB">
              <w:rPr>
                <w:rFonts w:cs="Sylfaen"/>
                <w:color w:val="000000"/>
                <w:sz w:val="20"/>
                <w:szCs w:val="20"/>
                <w:lang w:val="ru-RU"/>
              </w:rPr>
              <w:t>ընդհանուր</w:t>
            </w:r>
            <w:r w:rsidRPr="004922AB">
              <w:rPr>
                <w:color w:val="000000"/>
              </w:rPr>
              <w:t xml:space="preserve"> </w:t>
            </w:r>
            <w:r w:rsidRPr="004922AB">
              <w:rPr>
                <w:rFonts w:cs="Sylfaen"/>
                <w:color w:val="000000"/>
                <w:sz w:val="20"/>
                <w:szCs w:val="20"/>
              </w:rPr>
              <w:t xml:space="preserve">վերահսկողության </w:t>
            </w:r>
            <w:r w:rsidRPr="004922AB">
              <w:rPr>
                <w:rFonts w:cs="Sylfaen"/>
                <w:color w:val="000000"/>
                <w:sz w:val="20"/>
                <w:szCs w:val="20"/>
              </w:rPr>
              <w:lastRenderedPageBreak/>
              <w:t>իրականացում</w:t>
            </w:r>
            <w:r w:rsidRPr="004922AB">
              <w:rPr>
                <w:rFonts w:cs="Sylfaen"/>
                <w:color w:val="00000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4922AB">
              <w:rPr>
                <w:rFonts w:cs="Sylfaen"/>
                <w:i/>
                <w:color w:val="000000"/>
                <w:sz w:val="20"/>
                <w:szCs w:val="20"/>
              </w:rPr>
              <w:t xml:space="preserve"> 10-</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4922AB">
              <w:rPr>
                <w:rFonts w:cs="Sylfaen"/>
                <w:i/>
                <w:color w:val="000000"/>
                <w:sz w:val="20"/>
                <w:szCs w:val="20"/>
              </w:rPr>
              <w:t>7</w:t>
            </w:r>
            <w:r w:rsidRPr="00303CE3">
              <w:rPr>
                <w:rFonts w:cs="Sylfaen"/>
                <w:i/>
                <w:color w:val="000000"/>
                <w:sz w:val="20"/>
                <w:szCs w:val="20"/>
              </w:rPr>
              <w:t>)</w:t>
            </w:r>
          </w:p>
        </w:tc>
        <w:tc>
          <w:tcPr>
            <w:tcW w:w="560" w:type="pct"/>
          </w:tcPr>
          <w:p w:rsidR="005744BE" w:rsidRPr="0094062E" w:rsidRDefault="005744BE" w:rsidP="005744BE">
            <w:pPr>
              <w:spacing w:line="240" w:lineRule="auto"/>
              <w:jc w:val="center"/>
              <w:rPr>
                <w:b/>
                <w:sz w:val="20"/>
                <w:szCs w:val="20"/>
              </w:rPr>
            </w:pPr>
            <w:r>
              <w:rPr>
                <w:b/>
                <w:sz w:val="20"/>
                <w:szCs w:val="20"/>
              </w:rPr>
              <w:lastRenderedPageBreak/>
              <w:t>չկա</w:t>
            </w:r>
          </w:p>
        </w:tc>
        <w:tc>
          <w:tcPr>
            <w:tcW w:w="732" w:type="pct"/>
          </w:tcPr>
          <w:p w:rsidR="005744BE" w:rsidRPr="0094062E" w:rsidRDefault="005744BE" w:rsidP="005744BE">
            <w:pPr>
              <w:spacing w:line="240" w:lineRule="auto"/>
              <w:jc w:val="center"/>
              <w:rPr>
                <w:b/>
                <w:sz w:val="20"/>
                <w:szCs w:val="20"/>
              </w:rPr>
            </w:pPr>
          </w:p>
        </w:tc>
        <w:tc>
          <w:tcPr>
            <w:tcW w:w="546" w:type="pct"/>
          </w:tcPr>
          <w:p w:rsidR="005744BE" w:rsidRPr="0094062E" w:rsidRDefault="005744BE" w:rsidP="005744BE">
            <w:pPr>
              <w:spacing w:line="240" w:lineRule="auto"/>
              <w:jc w:val="center"/>
              <w:rPr>
                <w:b/>
                <w:sz w:val="20"/>
                <w:szCs w:val="20"/>
              </w:rPr>
            </w:pPr>
          </w:p>
        </w:tc>
        <w:tc>
          <w:tcPr>
            <w:tcW w:w="589" w:type="pct"/>
          </w:tcPr>
          <w:p w:rsidR="005744BE" w:rsidRPr="0094062E" w:rsidRDefault="005744BE" w:rsidP="005744BE">
            <w:pPr>
              <w:spacing w:line="240" w:lineRule="auto"/>
              <w:jc w:val="center"/>
              <w:rPr>
                <w:b/>
                <w:sz w:val="20"/>
                <w:szCs w:val="20"/>
              </w:rPr>
            </w:pPr>
          </w:p>
        </w:tc>
        <w:tc>
          <w:tcPr>
            <w:tcW w:w="746" w:type="pct"/>
          </w:tcPr>
          <w:p w:rsidR="005744BE" w:rsidRPr="0094062E" w:rsidRDefault="005744BE" w:rsidP="005744BE">
            <w:pPr>
              <w:spacing w:line="240" w:lineRule="auto"/>
              <w:jc w:val="center"/>
              <w:rPr>
                <w:b/>
                <w:sz w:val="20"/>
                <w:szCs w:val="20"/>
              </w:rPr>
            </w:pPr>
          </w:p>
        </w:tc>
        <w:tc>
          <w:tcPr>
            <w:tcW w:w="858" w:type="pct"/>
          </w:tcPr>
          <w:p w:rsidR="005744BE" w:rsidRPr="0094062E" w:rsidRDefault="005744BE" w:rsidP="005744BE">
            <w:pPr>
              <w:spacing w:line="240" w:lineRule="auto"/>
              <w:jc w:val="center"/>
              <w:rPr>
                <w:b/>
                <w:sz w:val="20"/>
                <w:szCs w:val="20"/>
              </w:rPr>
            </w:pPr>
          </w:p>
        </w:tc>
      </w:tr>
      <w:tr w:rsidR="005744BE" w:rsidRPr="0094062E" w:rsidTr="005744BE">
        <w:tc>
          <w:tcPr>
            <w:tcW w:w="970" w:type="pct"/>
          </w:tcPr>
          <w:p w:rsidR="005744BE" w:rsidRPr="00096B4B" w:rsidRDefault="005744BE" w:rsidP="005744BE">
            <w:pPr>
              <w:spacing w:line="240" w:lineRule="auto"/>
              <w:rPr>
                <w:rFonts w:cs="Sylfaen"/>
                <w:color w:val="000000"/>
                <w:sz w:val="20"/>
                <w:szCs w:val="20"/>
              </w:rPr>
            </w:pPr>
            <w:r>
              <w:rPr>
                <w:rFonts w:cs="Sylfaen"/>
                <w:color w:val="000000"/>
                <w:sz w:val="20"/>
                <w:szCs w:val="20"/>
              </w:rPr>
              <w:lastRenderedPageBreak/>
              <w:t>Բ</w:t>
            </w:r>
            <w:r w:rsidRPr="007A11AB">
              <w:rPr>
                <w:rFonts w:cs="Sylfaen"/>
                <w:color w:val="000000"/>
                <w:sz w:val="20"/>
                <w:szCs w:val="20"/>
              </w:rPr>
              <w:t xml:space="preserve">ազմաբնակարան </w:t>
            </w:r>
            <w:r>
              <w:rPr>
                <w:rFonts w:cs="Sylfaen"/>
                <w:color w:val="000000"/>
                <w:sz w:val="20"/>
                <w:szCs w:val="20"/>
              </w:rPr>
              <w:t>շ</w:t>
            </w:r>
            <w:r w:rsidRPr="00096B4B">
              <w:rPr>
                <w:rFonts w:cs="Sylfaen"/>
                <w:color w:val="000000"/>
                <w:sz w:val="20"/>
                <w:szCs w:val="20"/>
              </w:rPr>
              <w:t>ենքի</w:t>
            </w:r>
            <w:r w:rsidRPr="007A11AB">
              <w:rPr>
                <w:rFonts w:ascii="Courier New" w:hAnsi="Courier New" w:cs="Courier New"/>
                <w:color w:val="000000"/>
                <w:sz w:val="20"/>
                <w:szCs w:val="20"/>
              </w:rPr>
              <w:t> </w:t>
            </w:r>
            <w:r w:rsidRPr="00096B4B">
              <w:rPr>
                <w:rFonts w:cs="Sylfaen"/>
                <w:color w:val="000000"/>
                <w:sz w:val="20"/>
                <w:szCs w:val="20"/>
              </w:rPr>
              <w:t>կառավարման</w:t>
            </w:r>
            <w:r w:rsidRPr="007A11AB">
              <w:rPr>
                <w:rFonts w:cs="Sylfaen"/>
                <w:color w:val="000000"/>
                <w:sz w:val="20"/>
                <w:szCs w:val="20"/>
              </w:rPr>
              <w:t xml:space="preserve"> </w:t>
            </w:r>
            <w:r>
              <w:rPr>
                <w:rFonts w:cs="Sylfaen"/>
                <w:color w:val="000000"/>
                <w:sz w:val="20"/>
                <w:szCs w:val="20"/>
                <w:lang w:val="ru-RU"/>
              </w:rPr>
              <w:t>գործընթացին</w:t>
            </w:r>
            <w:r w:rsidRPr="007A11AB">
              <w:rPr>
                <w:rFonts w:cs="Sylfaen"/>
                <w:color w:val="000000"/>
                <w:sz w:val="20"/>
                <w:szCs w:val="20"/>
              </w:rPr>
              <w:t xml:space="preserve"> </w:t>
            </w:r>
            <w:r>
              <w:rPr>
                <w:rFonts w:cs="Sylfaen"/>
                <w:color w:val="000000"/>
                <w:sz w:val="20"/>
                <w:szCs w:val="20"/>
                <w:lang w:val="ru-RU"/>
              </w:rPr>
              <w:t>աջակցություն</w:t>
            </w:r>
            <w:r w:rsidRPr="007A11AB">
              <w:rPr>
                <w:rFonts w:cs="Sylfaen"/>
                <w:color w:val="000000"/>
                <w:sz w:val="20"/>
                <w:szCs w:val="2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1B009D">
              <w:rPr>
                <w:rFonts w:cs="Sylfaen"/>
                <w:i/>
                <w:color w:val="000000"/>
                <w:sz w:val="20"/>
                <w:szCs w:val="20"/>
              </w:rPr>
              <w:t xml:space="preserve"> </w:t>
            </w:r>
            <w:r w:rsidRPr="004922AB">
              <w:rPr>
                <w:rFonts w:cs="Sylfaen"/>
                <w:i/>
                <w:color w:val="000000"/>
                <w:sz w:val="20"/>
                <w:szCs w:val="20"/>
              </w:rPr>
              <w:t>1</w:t>
            </w:r>
            <w:r w:rsidRPr="00295EE9">
              <w:rPr>
                <w:rFonts w:cs="Sylfaen"/>
                <w:i/>
                <w:color w:val="000000"/>
                <w:sz w:val="20"/>
                <w:szCs w:val="20"/>
              </w:rPr>
              <w:t>1</w:t>
            </w:r>
            <w:r w:rsidRPr="004922AB">
              <w:rPr>
                <w:rFonts w:cs="Sylfaen"/>
                <w:i/>
                <w:color w:val="000000"/>
                <w:sz w:val="20"/>
                <w:szCs w:val="20"/>
              </w:rPr>
              <w:t>-</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394D8C">
              <w:rPr>
                <w:rFonts w:cs="Sylfaen"/>
                <w:i/>
                <w:color w:val="000000"/>
                <w:sz w:val="20"/>
                <w:szCs w:val="20"/>
              </w:rPr>
              <w:t>2</w:t>
            </w:r>
            <w:r w:rsidRPr="00303CE3">
              <w:rPr>
                <w:rFonts w:cs="Sylfaen"/>
                <w:i/>
                <w:color w:val="000000"/>
                <w:sz w:val="20"/>
                <w:szCs w:val="20"/>
              </w:rPr>
              <w:t>)</w:t>
            </w:r>
          </w:p>
        </w:tc>
        <w:tc>
          <w:tcPr>
            <w:tcW w:w="560" w:type="pct"/>
          </w:tcPr>
          <w:p w:rsidR="005744BE" w:rsidRPr="0094062E" w:rsidRDefault="005744BE" w:rsidP="005744BE">
            <w:pPr>
              <w:spacing w:line="240" w:lineRule="auto"/>
              <w:jc w:val="center"/>
              <w:rPr>
                <w:b/>
                <w:sz w:val="20"/>
                <w:szCs w:val="20"/>
              </w:rPr>
            </w:pPr>
            <w:r>
              <w:rPr>
                <w:b/>
                <w:sz w:val="20"/>
                <w:szCs w:val="20"/>
              </w:rPr>
              <w:t>չկա</w:t>
            </w:r>
          </w:p>
        </w:tc>
        <w:tc>
          <w:tcPr>
            <w:tcW w:w="732" w:type="pct"/>
          </w:tcPr>
          <w:p w:rsidR="005744BE" w:rsidRPr="0094062E" w:rsidRDefault="005744BE" w:rsidP="005744BE">
            <w:pPr>
              <w:spacing w:line="240" w:lineRule="auto"/>
              <w:jc w:val="center"/>
              <w:rPr>
                <w:b/>
                <w:sz w:val="20"/>
                <w:szCs w:val="20"/>
              </w:rPr>
            </w:pPr>
          </w:p>
        </w:tc>
        <w:tc>
          <w:tcPr>
            <w:tcW w:w="546" w:type="pct"/>
          </w:tcPr>
          <w:p w:rsidR="005744BE" w:rsidRPr="0094062E" w:rsidRDefault="005744BE" w:rsidP="005744BE">
            <w:pPr>
              <w:spacing w:line="240" w:lineRule="auto"/>
              <w:jc w:val="center"/>
              <w:rPr>
                <w:b/>
                <w:sz w:val="20"/>
                <w:szCs w:val="20"/>
              </w:rPr>
            </w:pPr>
          </w:p>
        </w:tc>
        <w:tc>
          <w:tcPr>
            <w:tcW w:w="589" w:type="pct"/>
          </w:tcPr>
          <w:p w:rsidR="005744BE" w:rsidRPr="0094062E" w:rsidRDefault="005744BE" w:rsidP="005744BE">
            <w:pPr>
              <w:spacing w:line="240" w:lineRule="auto"/>
              <w:jc w:val="center"/>
              <w:rPr>
                <w:b/>
                <w:sz w:val="20"/>
                <w:szCs w:val="20"/>
              </w:rPr>
            </w:pPr>
          </w:p>
        </w:tc>
        <w:tc>
          <w:tcPr>
            <w:tcW w:w="746" w:type="pct"/>
          </w:tcPr>
          <w:p w:rsidR="005744BE" w:rsidRPr="0094062E" w:rsidRDefault="005744BE" w:rsidP="005744BE">
            <w:pPr>
              <w:spacing w:line="240" w:lineRule="auto"/>
              <w:jc w:val="center"/>
              <w:rPr>
                <w:b/>
                <w:sz w:val="20"/>
                <w:szCs w:val="20"/>
              </w:rPr>
            </w:pPr>
          </w:p>
        </w:tc>
        <w:tc>
          <w:tcPr>
            <w:tcW w:w="858" w:type="pct"/>
          </w:tcPr>
          <w:p w:rsidR="005744BE" w:rsidRPr="0094062E" w:rsidRDefault="005744BE" w:rsidP="005744BE">
            <w:pPr>
              <w:spacing w:line="240" w:lineRule="auto"/>
              <w:jc w:val="center"/>
              <w:rPr>
                <w:b/>
                <w:sz w:val="20"/>
                <w:szCs w:val="20"/>
              </w:rPr>
            </w:pPr>
          </w:p>
        </w:tc>
      </w:tr>
      <w:tr w:rsidR="005744BE" w:rsidRPr="0094062E" w:rsidTr="005744BE">
        <w:tc>
          <w:tcPr>
            <w:tcW w:w="970" w:type="pct"/>
          </w:tcPr>
          <w:p w:rsidR="005744BE" w:rsidRDefault="005744BE" w:rsidP="005744BE">
            <w:pPr>
              <w:spacing w:line="240" w:lineRule="auto"/>
              <w:rPr>
                <w:rFonts w:cs="Sylfaen"/>
                <w:color w:val="000000"/>
                <w:sz w:val="20"/>
                <w:szCs w:val="20"/>
              </w:rPr>
            </w:pPr>
            <w:r>
              <w:rPr>
                <w:rFonts w:cs="Sylfaen"/>
                <w:color w:val="000000"/>
                <w:sz w:val="20"/>
                <w:szCs w:val="20"/>
              </w:rPr>
              <w:t>Հ</w:t>
            </w:r>
            <w:r w:rsidRPr="00742308">
              <w:rPr>
                <w:rFonts w:cs="Sylfaen"/>
                <w:color w:val="000000"/>
                <w:sz w:val="20"/>
                <w:szCs w:val="20"/>
              </w:rPr>
              <w:t>ամայնքի բազմաբնակարան շենքերի ընդհանուր բաժնային կառավարման մարմինների գրանցամատյան</w:t>
            </w:r>
            <w:r>
              <w:rPr>
                <w:rFonts w:cs="Sylfaen"/>
                <w:color w:val="000000"/>
                <w:sz w:val="20"/>
                <w:szCs w:val="20"/>
              </w:rPr>
              <w:t>ի</w:t>
            </w:r>
            <w:r w:rsidRPr="00291AE7">
              <w:rPr>
                <w:rFonts w:cs="Sylfaen"/>
                <w:color w:val="000000"/>
                <w:sz w:val="20"/>
                <w:szCs w:val="20"/>
              </w:rPr>
              <w:t xml:space="preserve"> </w:t>
            </w:r>
            <w:r>
              <w:rPr>
                <w:rFonts w:cs="Sylfaen"/>
                <w:color w:val="000000"/>
                <w:sz w:val="20"/>
                <w:szCs w:val="20"/>
                <w:lang w:val="ru-RU"/>
              </w:rPr>
              <w:t>վարումը</w:t>
            </w:r>
            <w:r w:rsidRPr="00291AE7">
              <w:rPr>
                <w:rFonts w:cs="Sylfaen"/>
                <w:color w:val="000000"/>
                <w:sz w:val="20"/>
                <w:szCs w:val="2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4922AB">
              <w:rPr>
                <w:rFonts w:cs="Sylfaen"/>
                <w:i/>
                <w:color w:val="000000"/>
                <w:sz w:val="20"/>
                <w:szCs w:val="20"/>
              </w:rPr>
              <w:t xml:space="preserve"> 1</w:t>
            </w:r>
            <w:r w:rsidRPr="00291AE7">
              <w:rPr>
                <w:rFonts w:cs="Sylfaen"/>
                <w:i/>
                <w:color w:val="000000"/>
                <w:sz w:val="20"/>
                <w:szCs w:val="20"/>
              </w:rPr>
              <w:t>7</w:t>
            </w:r>
            <w:r w:rsidRPr="004922AB">
              <w:rPr>
                <w:rFonts w:cs="Sylfaen"/>
                <w:i/>
                <w:color w:val="000000"/>
                <w:sz w:val="20"/>
                <w:szCs w:val="20"/>
              </w:rPr>
              <w:t>-</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364249">
              <w:rPr>
                <w:rFonts w:cs="Sylfaen"/>
                <w:i/>
                <w:color w:val="000000"/>
                <w:sz w:val="20"/>
                <w:szCs w:val="20"/>
              </w:rPr>
              <w:t>9</w:t>
            </w:r>
            <w:r w:rsidRPr="00303CE3">
              <w:rPr>
                <w:rFonts w:cs="Sylfaen"/>
                <w:i/>
                <w:color w:val="000000"/>
                <w:sz w:val="20"/>
                <w:szCs w:val="20"/>
              </w:rPr>
              <w:t>)</w:t>
            </w:r>
          </w:p>
        </w:tc>
        <w:tc>
          <w:tcPr>
            <w:tcW w:w="560" w:type="pct"/>
          </w:tcPr>
          <w:p w:rsidR="005744BE" w:rsidRPr="0094062E" w:rsidRDefault="005744BE" w:rsidP="005744BE">
            <w:pPr>
              <w:spacing w:line="240" w:lineRule="auto"/>
              <w:jc w:val="center"/>
              <w:rPr>
                <w:b/>
                <w:sz w:val="20"/>
                <w:szCs w:val="20"/>
              </w:rPr>
            </w:pPr>
          </w:p>
        </w:tc>
        <w:tc>
          <w:tcPr>
            <w:tcW w:w="732" w:type="pct"/>
          </w:tcPr>
          <w:p w:rsidR="005744BE" w:rsidRPr="0094062E" w:rsidRDefault="005744BE" w:rsidP="005744BE">
            <w:pPr>
              <w:spacing w:line="240" w:lineRule="auto"/>
              <w:jc w:val="center"/>
              <w:rPr>
                <w:b/>
                <w:sz w:val="20"/>
                <w:szCs w:val="20"/>
              </w:rPr>
            </w:pPr>
          </w:p>
        </w:tc>
        <w:tc>
          <w:tcPr>
            <w:tcW w:w="546" w:type="pct"/>
          </w:tcPr>
          <w:p w:rsidR="005744BE" w:rsidRPr="0094062E" w:rsidRDefault="005744BE" w:rsidP="005744BE">
            <w:pPr>
              <w:spacing w:line="240" w:lineRule="auto"/>
              <w:jc w:val="center"/>
              <w:rPr>
                <w:b/>
                <w:sz w:val="20"/>
                <w:szCs w:val="20"/>
              </w:rPr>
            </w:pPr>
          </w:p>
        </w:tc>
        <w:tc>
          <w:tcPr>
            <w:tcW w:w="589" w:type="pct"/>
          </w:tcPr>
          <w:p w:rsidR="005744BE" w:rsidRPr="0094062E" w:rsidRDefault="005744BE" w:rsidP="005744BE">
            <w:pPr>
              <w:spacing w:line="240" w:lineRule="auto"/>
              <w:jc w:val="center"/>
              <w:rPr>
                <w:b/>
                <w:sz w:val="20"/>
                <w:szCs w:val="20"/>
              </w:rPr>
            </w:pPr>
          </w:p>
        </w:tc>
        <w:tc>
          <w:tcPr>
            <w:tcW w:w="746" w:type="pct"/>
          </w:tcPr>
          <w:p w:rsidR="005744BE" w:rsidRPr="0094062E" w:rsidRDefault="005744BE" w:rsidP="005744BE">
            <w:pPr>
              <w:spacing w:line="240" w:lineRule="auto"/>
              <w:jc w:val="center"/>
              <w:rPr>
                <w:b/>
                <w:sz w:val="20"/>
                <w:szCs w:val="20"/>
              </w:rPr>
            </w:pPr>
          </w:p>
        </w:tc>
        <w:tc>
          <w:tcPr>
            <w:tcW w:w="858" w:type="pct"/>
          </w:tcPr>
          <w:p w:rsidR="005744BE" w:rsidRPr="0094062E" w:rsidRDefault="005744BE" w:rsidP="005744BE">
            <w:pPr>
              <w:spacing w:line="240" w:lineRule="auto"/>
              <w:jc w:val="center"/>
              <w:rPr>
                <w:b/>
                <w:sz w:val="20"/>
                <w:szCs w:val="20"/>
              </w:rPr>
            </w:pPr>
          </w:p>
        </w:tc>
      </w:tr>
      <w:tr w:rsidR="005744BE" w:rsidRPr="002235D7" w:rsidTr="005744BE">
        <w:tc>
          <w:tcPr>
            <w:tcW w:w="970" w:type="pct"/>
          </w:tcPr>
          <w:p w:rsidR="005744BE" w:rsidRPr="002235D7" w:rsidRDefault="005744BE" w:rsidP="005744BE">
            <w:pPr>
              <w:spacing w:line="240" w:lineRule="auto"/>
              <w:rPr>
                <w:rFonts w:cs="Sylfaen"/>
                <w:sz w:val="20"/>
                <w:szCs w:val="20"/>
              </w:rPr>
            </w:pPr>
            <w:r>
              <w:rPr>
                <w:rFonts w:cs="Sylfaen"/>
                <w:sz w:val="20"/>
                <w:szCs w:val="20"/>
                <w:lang w:val="ru-RU"/>
              </w:rPr>
              <w:t>Բ</w:t>
            </w:r>
            <w:r w:rsidRPr="002235D7">
              <w:rPr>
                <w:rFonts w:cs="Sylfaen"/>
                <w:sz w:val="20"/>
                <w:szCs w:val="20"/>
              </w:rPr>
              <w:t>ազմաբնակարան</w:t>
            </w:r>
            <w:r w:rsidRPr="002235D7">
              <w:rPr>
                <w:sz w:val="20"/>
                <w:szCs w:val="20"/>
              </w:rPr>
              <w:t xml:space="preserve"> </w:t>
            </w:r>
            <w:r w:rsidRPr="002235D7">
              <w:rPr>
                <w:rFonts w:cs="Sylfaen"/>
                <w:sz w:val="20"/>
                <w:szCs w:val="20"/>
              </w:rPr>
              <w:t>շենքերի</w:t>
            </w:r>
            <w:r w:rsidRPr="002235D7">
              <w:rPr>
                <w:sz w:val="20"/>
                <w:szCs w:val="20"/>
              </w:rPr>
              <w:t xml:space="preserve"> </w:t>
            </w:r>
            <w:r w:rsidRPr="002235D7">
              <w:rPr>
                <w:rFonts w:cs="Sylfaen"/>
                <w:sz w:val="20"/>
                <w:szCs w:val="20"/>
              </w:rPr>
              <w:t>պահպանումն</w:t>
            </w:r>
            <w:r w:rsidRPr="002235D7">
              <w:rPr>
                <w:sz w:val="20"/>
                <w:szCs w:val="20"/>
              </w:rPr>
              <w:t xml:space="preserve"> </w:t>
            </w:r>
            <w:r w:rsidRPr="002235D7">
              <w:rPr>
                <w:rFonts w:cs="Sylfaen"/>
                <w:sz w:val="20"/>
                <w:szCs w:val="20"/>
              </w:rPr>
              <w:t>իրականացնելու</w:t>
            </w:r>
            <w:r w:rsidRPr="002235D7">
              <w:rPr>
                <w:sz w:val="20"/>
                <w:szCs w:val="20"/>
              </w:rPr>
              <w:t xml:space="preserve"> </w:t>
            </w:r>
            <w:r w:rsidRPr="002235D7">
              <w:rPr>
                <w:rFonts w:cs="Sylfaen"/>
                <w:sz w:val="20"/>
                <w:szCs w:val="20"/>
              </w:rPr>
              <w:t>նպատակով</w:t>
            </w:r>
            <w:r w:rsidRPr="002235D7">
              <w:rPr>
                <w:sz w:val="20"/>
                <w:szCs w:val="20"/>
              </w:rPr>
              <w:t xml:space="preserve">, </w:t>
            </w:r>
            <w:r w:rsidRPr="002235D7">
              <w:rPr>
                <w:rFonts w:cs="Sylfaen"/>
                <w:sz w:val="20"/>
                <w:szCs w:val="20"/>
              </w:rPr>
              <w:t>օրենքով</w:t>
            </w:r>
            <w:r w:rsidRPr="002235D7">
              <w:rPr>
                <w:sz w:val="20"/>
                <w:szCs w:val="20"/>
              </w:rPr>
              <w:t xml:space="preserve"> </w:t>
            </w:r>
            <w:r w:rsidRPr="002235D7">
              <w:rPr>
                <w:rFonts w:cs="Sylfaen"/>
                <w:sz w:val="20"/>
                <w:szCs w:val="20"/>
              </w:rPr>
              <w:t>սահ-մանված</w:t>
            </w:r>
            <w:r w:rsidRPr="002235D7">
              <w:rPr>
                <w:sz w:val="20"/>
                <w:szCs w:val="20"/>
              </w:rPr>
              <w:t xml:space="preserve"> </w:t>
            </w:r>
            <w:r w:rsidRPr="002235D7">
              <w:rPr>
                <w:rFonts w:cs="Sylfaen"/>
                <w:sz w:val="20"/>
                <w:szCs w:val="20"/>
              </w:rPr>
              <w:t>կարգով</w:t>
            </w:r>
            <w:r w:rsidRPr="002235D7">
              <w:rPr>
                <w:sz w:val="20"/>
                <w:szCs w:val="20"/>
              </w:rPr>
              <w:t xml:space="preserve">  </w:t>
            </w:r>
            <w:r w:rsidRPr="002235D7">
              <w:rPr>
                <w:rFonts w:cs="Sylfaen"/>
                <w:sz w:val="20"/>
                <w:szCs w:val="20"/>
              </w:rPr>
              <w:t>պարտադիր</w:t>
            </w:r>
            <w:r w:rsidRPr="002235D7">
              <w:rPr>
                <w:sz w:val="20"/>
                <w:szCs w:val="20"/>
              </w:rPr>
              <w:t xml:space="preserve"> </w:t>
            </w:r>
            <w:r w:rsidRPr="002235D7">
              <w:rPr>
                <w:rFonts w:cs="Sylfaen"/>
                <w:sz w:val="20"/>
                <w:szCs w:val="20"/>
              </w:rPr>
              <w:t>նորմերի</w:t>
            </w:r>
            <w:r w:rsidRPr="002235D7">
              <w:rPr>
                <w:sz w:val="20"/>
                <w:szCs w:val="20"/>
              </w:rPr>
              <w:t xml:space="preserve"> </w:t>
            </w:r>
            <w:r w:rsidRPr="002235D7">
              <w:rPr>
                <w:rFonts w:cs="Sylfaen"/>
                <w:sz w:val="20"/>
                <w:szCs w:val="20"/>
              </w:rPr>
              <w:t>շրջանակներում</w:t>
            </w:r>
            <w:r w:rsidRPr="002235D7">
              <w:rPr>
                <w:sz w:val="20"/>
                <w:szCs w:val="20"/>
              </w:rPr>
              <w:t xml:space="preserve"> </w:t>
            </w:r>
            <w:r w:rsidRPr="002235D7">
              <w:rPr>
                <w:rFonts w:cs="Sylfaen"/>
                <w:sz w:val="20"/>
                <w:szCs w:val="20"/>
              </w:rPr>
              <w:t>իրա</w:t>
            </w:r>
            <w:r w:rsidRPr="00607E81">
              <w:rPr>
                <w:rFonts w:cs="Sylfaen"/>
                <w:sz w:val="20"/>
                <w:szCs w:val="20"/>
              </w:rPr>
              <w:t>-</w:t>
            </w:r>
            <w:r w:rsidRPr="002235D7">
              <w:rPr>
                <w:rFonts w:cs="Sylfaen"/>
                <w:sz w:val="20"/>
                <w:szCs w:val="20"/>
              </w:rPr>
              <w:t>կանացվող</w:t>
            </w:r>
            <w:r w:rsidRPr="002235D7">
              <w:rPr>
                <w:sz w:val="20"/>
                <w:szCs w:val="20"/>
              </w:rPr>
              <w:t xml:space="preserve"> </w:t>
            </w:r>
            <w:r w:rsidRPr="002235D7">
              <w:rPr>
                <w:rFonts w:cs="Sylfaen"/>
                <w:sz w:val="20"/>
                <w:szCs w:val="20"/>
              </w:rPr>
              <w:t>աշխատանքների</w:t>
            </w:r>
            <w:r w:rsidRPr="002235D7">
              <w:rPr>
                <w:sz w:val="20"/>
                <w:szCs w:val="20"/>
              </w:rPr>
              <w:t xml:space="preserve"> </w:t>
            </w:r>
            <w:r w:rsidRPr="002235D7">
              <w:rPr>
                <w:rFonts w:cs="Sylfaen"/>
                <w:sz w:val="20"/>
                <w:szCs w:val="20"/>
              </w:rPr>
              <w:t>համար</w:t>
            </w:r>
            <w:r w:rsidRPr="002235D7">
              <w:rPr>
                <w:sz w:val="20"/>
                <w:szCs w:val="20"/>
              </w:rPr>
              <w:t xml:space="preserve"> </w:t>
            </w:r>
            <w:r w:rsidRPr="002235D7">
              <w:rPr>
                <w:rFonts w:cs="Sylfaen"/>
                <w:sz w:val="20"/>
                <w:szCs w:val="20"/>
              </w:rPr>
              <w:t>անհրաժեշտ</w:t>
            </w:r>
            <w:r w:rsidRPr="002235D7">
              <w:rPr>
                <w:sz w:val="20"/>
                <w:szCs w:val="20"/>
              </w:rPr>
              <w:t xml:space="preserve"> </w:t>
            </w:r>
            <w:r w:rsidRPr="002235D7">
              <w:rPr>
                <w:rFonts w:cs="Sylfaen"/>
                <w:sz w:val="20"/>
                <w:szCs w:val="20"/>
              </w:rPr>
              <w:t>վճարների</w:t>
            </w:r>
            <w:r w:rsidRPr="002235D7">
              <w:rPr>
                <w:sz w:val="20"/>
                <w:szCs w:val="20"/>
              </w:rPr>
              <w:t xml:space="preserve"> </w:t>
            </w:r>
            <w:r w:rsidRPr="002235D7">
              <w:rPr>
                <w:rFonts w:cs="Sylfaen"/>
                <w:sz w:val="20"/>
                <w:szCs w:val="20"/>
              </w:rPr>
              <w:lastRenderedPageBreak/>
              <w:t>չափեր</w:t>
            </w:r>
            <w:r w:rsidRPr="002235D7">
              <w:rPr>
                <w:rFonts w:cs="Sylfaen"/>
                <w:sz w:val="20"/>
                <w:szCs w:val="20"/>
                <w:lang w:val="ru-RU"/>
              </w:rPr>
              <w:t>ի</w:t>
            </w:r>
            <w:r w:rsidRPr="002235D7">
              <w:rPr>
                <w:rFonts w:cs="Sylfaen"/>
                <w:sz w:val="20"/>
                <w:szCs w:val="20"/>
              </w:rPr>
              <w:t xml:space="preserve"> </w:t>
            </w:r>
            <w:r w:rsidRPr="002235D7">
              <w:rPr>
                <w:rFonts w:cs="Sylfaen"/>
                <w:sz w:val="20"/>
                <w:szCs w:val="20"/>
                <w:lang w:val="ru-RU"/>
              </w:rPr>
              <w:t>սահմանում</w:t>
            </w:r>
            <w:r w:rsidRPr="002235D7">
              <w:rPr>
                <w:rFonts w:cs="Sylfaen"/>
                <w:sz w:val="20"/>
                <w:szCs w:val="20"/>
              </w:rPr>
              <w:t xml:space="preserve">ը </w:t>
            </w:r>
          </w:p>
          <w:p w:rsidR="005744BE" w:rsidRPr="00FE021C" w:rsidRDefault="005744BE" w:rsidP="005744BE">
            <w:pPr>
              <w:spacing w:line="240" w:lineRule="auto"/>
              <w:rPr>
                <w:rFonts w:cs="Sylfaen"/>
                <w:color w:val="000000"/>
                <w:sz w:val="20"/>
                <w:szCs w:val="20"/>
              </w:rPr>
            </w:pPr>
            <w:r w:rsidRPr="00FE021C">
              <w:rPr>
                <w:rFonts w:cs="Sylfaen"/>
                <w:i/>
                <w:sz w:val="20"/>
                <w:szCs w:val="20"/>
              </w:rPr>
              <w:t>(</w:t>
            </w:r>
            <w:r w:rsidRPr="002235D7">
              <w:rPr>
                <w:rFonts w:cs="Sylfaen"/>
                <w:i/>
                <w:sz w:val="20"/>
                <w:szCs w:val="20"/>
                <w:lang w:val="ru-RU"/>
              </w:rPr>
              <w:t>ՏԻՄ</w:t>
            </w:r>
            <w:r w:rsidRPr="00FE021C">
              <w:rPr>
                <w:rFonts w:cs="Sylfaen"/>
                <w:i/>
                <w:sz w:val="20"/>
                <w:szCs w:val="20"/>
              </w:rPr>
              <w:t xml:space="preserve"> </w:t>
            </w:r>
            <w:r w:rsidRPr="002235D7">
              <w:rPr>
                <w:rFonts w:cs="Sylfaen"/>
                <w:i/>
                <w:sz w:val="20"/>
                <w:szCs w:val="20"/>
                <w:lang w:val="ru-RU"/>
              </w:rPr>
              <w:t>օրենք</w:t>
            </w:r>
            <w:r w:rsidRPr="00FE021C">
              <w:rPr>
                <w:rFonts w:cs="Sylfaen"/>
                <w:i/>
                <w:sz w:val="20"/>
                <w:szCs w:val="20"/>
              </w:rPr>
              <w:t>, 38-</w:t>
            </w:r>
            <w:r w:rsidRPr="002235D7">
              <w:rPr>
                <w:rFonts w:cs="Sylfaen"/>
                <w:i/>
                <w:sz w:val="20"/>
                <w:szCs w:val="20"/>
                <w:lang w:val="ru-RU"/>
              </w:rPr>
              <w:t>րդ</w:t>
            </w:r>
            <w:r w:rsidRPr="00FE021C">
              <w:rPr>
                <w:rFonts w:cs="Sylfaen"/>
                <w:i/>
                <w:sz w:val="20"/>
                <w:szCs w:val="20"/>
              </w:rPr>
              <w:t xml:space="preserve"> </w:t>
            </w:r>
            <w:r w:rsidRPr="002235D7">
              <w:rPr>
                <w:rFonts w:cs="Sylfaen"/>
                <w:i/>
                <w:sz w:val="20"/>
                <w:szCs w:val="20"/>
                <w:lang w:val="ru-RU"/>
              </w:rPr>
              <w:t>հոդված</w:t>
            </w:r>
            <w:r w:rsidRPr="00FE021C">
              <w:rPr>
                <w:rFonts w:cs="Sylfaen"/>
                <w:i/>
                <w:sz w:val="20"/>
                <w:szCs w:val="20"/>
              </w:rPr>
              <w:t xml:space="preserve">, </w:t>
            </w:r>
            <w:r w:rsidRPr="002235D7">
              <w:rPr>
                <w:rFonts w:cs="Sylfaen"/>
                <w:i/>
                <w:sz w:val="20"/>
                <w:szCs w:val="20"/>
                <w:lang w:val="ru-RU"/>
              </w:rPr>
              <w:t>կետ</w:t>
            </w:r>
            <w:r w:rsidRPr="00FE021C">
              <w:rPr>
                <w:rFonts w:cs="Sylfaen"/>
                <w:i/>
                <w:sz w:val="20"/>
                <w:szCs w:val="20"/>
              </w:rPr>
              <w:t xml:space="preserve"> 16)</w:t>
            </w:r>
            <w:r w:rsidRPr="00FE021C">
              <w:rPr>
                <w:i/>
                <w:sz w:val="20"/>
                <w:szCs w:val="20"/>
              </w:rPr>
              <w:t>:</w:t>
            </w:r>
          </w:p>
        </w:tc>
        <w:tc>
          <w:tcPr>
            <w:tcW w:w="560" w:type="pct"/>
          </w:tcPr>
          <w:p w:rsidR="005744BE" w:rsidRPr="00FE021C" w:rsidRDefault="005744BE" w:rsidP="005744BE">
            <w:pPr>
              <w:spacing w:line="240" w:lineRule="auto"/>
              <w:jc w:val="center"/>
              <w:rPr>
                <w:b/>
                <w:sz w:val="20"/>
                <w:szCs w:val="20"/>
              </w:rPr>
            </w:pPr>
            <w:r>
              <w:rPr>
                <w:b/>
                <w:sz w:val="20"/>
                <w:szCs w:val="20"/>
              </w:rPr>
              <w:lastRenderedPageBreak/>
              <w:t>չկա</w:t>
            </w:r>
          </w:p>
        </w:tc>
        <w:tc>
          <w:tcPr>
            <w:tcW w:w="732" w:type="pct"/>
          </w:tcPr>
          <w:p w:rsidR="005744BE" w:rsidRPr="00FE021C" w:rsidRDefault="005744BE" w:rsidP="005744BE">
            <w:pPr>
              <w:spacing w:line="240" w:lineRule="auto"/>
              <w:jc w:val="center"/>
              <w:rPr>
                <w:b/>
                <w:sz w:val="20"/>
                <w:szCs w:val="20"/>
              </w:rPr>
            </w:pPr>
          </w:p>
        </w:tc>
        <w:tc>
          <w:tcPr>
            <w:tcW w:w="546" w:type="pct"/>
          </w:tcPr>
          <w:p w:rsidR="005744BE" w:rsidRPr="00FE021C" w:rsidRDefault="005744BE" w:rsidP="005744BE">
            <w:pPr>
              <w:spacing w:line="240" w:lineRule="auto"/>
              <w:jc w:val="center"/>
              <w:rPr>
                <w:b/>
                <w:sz w:val="20"/>
                <w:szCs w:val="20"/>
              </w:rPr>
            </w:pPr>
          </w:p>
        </w:tc>
        <w:tc>
          <w:tcPr>
            <w:tcW w:w="589" w:type="pct"/>
          </w:tcPr>
          <w:p w:rsidR="005744BE" w:rsidRPr="00FE021C" w:rsidRDefault="005744BE" w:rsidP="005744BE">
            <w:pPr>
              <w:spacing w:line="240" w:lineRule="auto"/>
              <w:jc w:val="center"/>
              <w:rPr>
                <w:b/>
                <w:sz w:val="20"/>
                <w:szCs w:val="20"/>
              </w:rPr>
            </w:pPr>
          </w:p>
        </w:tc>
        <w:tc>
          <w:tcPr>
            <w:tcW w:w="746" w:type="pct"/>
          </w:tcPr>
          <w:p w:rsidR="005744BE" w:rsidRPr="00FE021C" w:rsidRDefault="005744BE" w:rsidP="005744BE">
            <w:pPr>
              <w:spacing w:line="240" w:lineRule="auto"/>
              <w:jc w:val="center"/>
              <w:rPr>
                <w:b/>
                <w:sz w:val="20"/>
                <w:szCs w:val="20"/>
              </w:rPr>
            </w:pPr>
          </w:p>
        </w:tc>
        <w:tc>
          <w:tcPr>
            <w:tcW w:w="858" w:type="pct"/>
          </w:tcPr>
          <w:p w:rsidR="005744BE" w:rsidRPr="00FE021C" w:rsidRDefault="005744BE" w:rsidP="005744BE">
            <w:pPr>
              <w:spacing w:line="240" w:lineRule="auto"/>
              <w:jc w:val="center"/>
              <w:rPr>
                <w:b/>
                <w:sz w:val="20"/>
                <w:szCs w:val="20"/>
              </w:rPr>
            </w:pPr>
          </w:p>
        </w:tc>
      </w:tr>
    </w:tbl>
    <w:p w:rsidR="005744BE" w:rsidRDefault="005744BE" w:rsidP="005744BE">
      <w:pPr>
        <w:spacing w:line="240" w:lineRule="auto"/>
      </w:pPr>
    </w:p>
    <w:p w:rsidR="005744BE" w:rsidRDefault="005744BE" w:rsidP="005744BE">
      <w:pPr>
        <w:spacing w:line="240" w:lineRule="auto"/>
      </w:pPr>
    </w:p>
    <w:p w:rsidR="00431FAD" w:rsidRPr="00501D35" w:rsidRDefault="00D05B09" w:rsidP="00431FAD">
      <w:pPr>
        <w:spacing w:line="312" w:lineRule="auto"/>
        <w:jc w:val="center"/>
        <w:rPr>
          <w:sz w:val="20"/>
          <w:szCs w:val="20"/>
        </w:rPr>
      </w:pPr>
      <w:r>
        <w:br w:type="page"/>
      </w:r>
      <w:r w:rsidR="00431FAD" w:rsidRPr="00501D35">
        <w:rPr>
          <w:rFonts w:cs="AK Courier"/>
          <w:sz w:val="20"/>
          <w:szCs w:val="20"/>
        </w:rPr>
        <w:lastRenderedPageBreak/>
        <w:t xml:space="preserve">Առողջապահության </w:t>
      </w:r>
      <w:r w:rsidR="00431FAD" w:rsidRPr="00501D35">
        <w:rPr>
          <w:rFonts w:cs="Sylfaen"/>
          <w:bCs/>
          <w:sz w:val="20"/>
          <w:szCs w:val="20"/>
        </w:rPr>
        <w:t>բնագավառ</w:t>
      </w:r>
    </w:p>
    <w:p w:rsidR="00431FAD" w:rsidRPr="00501D35" w:rsidRDefault="00431FAD" w:rsidP="00431FAD">
      <w:pPr>
        <w:spacing w:line="240" w:lineRule="auto"/>
        <w:jc w:val="center"/>
        <w:rPr>
          <w:bCs/>
          <w:sz w:val="20"/>
          <w:szCs w:val="20"/>
        </w:rPr>
      </w:pPr>
    </w:p>
    <w:p w:rsidR="00431FAD" w:rsidRPr="00657342" w:rsidRDefault="00431FAD" w:rsidP="00431FAD">
      <w:pPr>
        <w:pStyle w:val="NormalWeb"/>
        <w:numPr>
          <w:ilvl w:val="0"/>
          <w:numId w:val="2"/>
        </w:numPr>
        <w:spacing w:before="0" w:beforeAutospacing="0" w:after="0" w:afterAutospacing="0" w:line="360" w:lineRule="auto"/>
        <w:ind w:left="0" w:firstLine="0"/>
        <w:jc w:val="both"/>
        <w:rPr>
          <w:rFonts w:ascii="GHEA Grapalat" w:hAnsi="GHEA Grapalat" w:cs="GHEA Grapalat"/>
          <w:sz w:val="20"/>
          <w:szCs w:val="20"/>
          <w:lang w:val="af-ZA"/>
        </w:rPr>
      </w:pPr>
      <w:r w:rsidRPr="00657342">
        <w:rPr>
          <w:rFonts w:ascii="GHEA Grapalat" w:hAnsi="GHEA Grapalat" w:cs="AK Courier"/>
          <w:sz w:val="20"/>
          <w:szCs w:val="20"/>
        </w:rPr>
        <w:t>Գործառույթը</w:t>
      </w:r>
      <w:r w:rsidRPr="00657342">
        <w:rPr>
          <w:rStyle w:val="Strong"/>
          <w:rFonts w:ascii="GHEA Grapalat" w:hAnsi="GHEA Grapalat"/>
          <w:sz w:val="20"/>
          <w:szCs w:val="20"/>
        </w:rPr>
        <w:t>`</w:t>
      </w:r>
      <w:r w:rsidRPr="00657342">
        <w:rPr>
          <w:rStyle w:val="Strong"/>
          <w:rFonts w:ascii="GHEA Grapalat" w:hAnsi="GHEA Grapalat"/>
          <w:sz w:val="20"/>
          <w:szCs w:val="20"/>
          <w:lang w:val="pt-BR"/>
        </w:rPr>
        <w:t xml:space="preserve"> </w:t>
      </w:r>
      <w:r w:rsidRPr="00657342">
        <w:rPr>
          <w:rFonts w:ascii="GHEA Grapalat" w:hAnsi="GHEA Grapalat" w:cs="Sylfaen"/>
          <w:color w:val="000000"/>
          <w:sz w:val="20"/>
          <w:szCs w:val="20"/>
          <w:shd w:val="clear" w:color="auto" w:fill="FFFFFF"/>
        </w:rPr>
        <w:t>կազմակերպում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աղբահանությունը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մաքրումը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ինչպես</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իրականացնում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մաքրման</w:t>
      </w:r>
      <w:r w:rsidRPr="00657342">
        <w:rPr>
          <w:rStyle w:val="apple-converted-space"/>
          <w:color w:val="000000"/>
          <w:sz w:val="20"/>
          <w:szCs w:val="20"/>
          <w:shd w:val="clear" w:color="auto" w:fill="FFFFFF"/>
        </w:rPr>
        <w:t> </w:t>
      </w:r>
      <w:r w:rsidRPr="00657342">
        <w:rPr>
          <w:rFonts w:ascii="GHEA Grapalat" w:hAnsi="GHEA Grapalat" w:cs="Sylfaen"/>
          <w:color w:val="000000"/>
          <w:sz w:val="20"/>
          <w:szCs w:val="20"/>
          <w:shd w:val="clear" w:color="auto" w:fill="FFFFFF"/>
        </w:rPr>
        <w:t>մասին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Հայաստանի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Հանրապետության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օրենքով</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նախատեսված</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այլ</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լիազորություններ</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աջակցում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վիճակի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բարելավմանը</w:t>
      </w:r>
      <w:r w:rsidRPr="00657342">
        <w:rPr>
          <w:rFonts w:ascii="GHEA Grapalat" w:hAnsi="GHEA Grapalat"/>
          <w:color w:val="000000"/>
          <w:sz w:val="20"/>
          <w:szCs w:val="20"/>
          <w:shd w:val="clear" w:color="auto" w:fill="FFFFFF"/>
        </w:rPr>
        <w:t>.</w:t>
      </w:r>
    </w:p>
    <w:p w:rsidR="00431FAD" w:rsidRPr="00657342" w:rsidRDefault="00431FAD" w:rsidP="00431FAD">
      <w:pPr>
        <w:pStyle w:val="NormalWeb"/>
        <w:numPr>
          <w:ilvl w:val="0"/>
          <w:numId w:val="2"/>
        </w:numPr>
        <w:spacing w:before="0" w:beforeAutospacing="0" w:after="0" w:afterAutospacing="0" w:line="360" w:lineRule="auto"/>
        <w:ind w:left="0" w:firstLine="0"/>
        <w:jc w:val="both"/>
        <w:rPr>
          <w:rFonts w:ascii="GHEA Grapalat" w:hAnsi="GHEA Grapalat" w:cs="GHEA Grapalat"/>
          <w:sz w:val="20"/>
          <w:szCs w:val="20"/>
          <w:lang w:val="af-ZA"/>
        </w:rPr>
      </w:pPr>
      <w:r w:rsidRPr="00657342">
        <w:rPr>
          <w:rFonts w:ascii="GHEA Grapalat" w:hAnsi="GHEA Grapalat" w:cs="AK Courier"/>
          <w:sz w:val="20"/>
          <w:szCs w:val="20"/>
        </w:rPr>
        <w:t>Գործառույթի</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իրականացման</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օրենսդրական</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հիմքը</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ՀՀ</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կառավարության</w:t>
      </w:r>
      <w:r w:rsidRPr="00161811">
        <w:rPr>
          <w:rFonts w:ascii="GHEA Grapalat" w:hAnsi="GHEA Grapalat" w:cs="AK Courier"/>
          <w:sz w:val="20"/>
          <w:szCs w:val="20"/>
          <w:lang w:val="af-ZA"/>
        </w:rPr>
        <w:t xml:space="preserve"> </w:t>
      </w:r>
      <w:r w:rsidRPr="00161811">
        <w:rPr>
          <w:rFonts w:ascii="GHEA Grapalat" w:hAnsi="GHEA Grapalat"/>
          <w:sz w:val="20"/>
          <w:szCs w:val="20"/>
          <w:lang w:val="af-ZA"/>
        </w:rPr>
        <w:t>2007</w:t>
      </w:r>
      <w:r w:rsidRPr="00657342">
        <w:rPr>
          <w:rFonts w:ascii="GHEA Grapalat" w:hAnsi="GHEA Grapalat" w:cs="Sylfaen"/>
          <w:sz w:val="20"/>
          <w:szCs w:val="20"/>
        </w:rPr>
        <w:t>թ</w:t>
      </w:r>
      <w:r w:rsidRPr="00161811">
        <w:rPr>
          <w:rFonts w:ascii="GHEA Grapalat" w:hAnsi="GHEA Grapalat" w:cs="Sylfaen"/>
          <w:sz w:val="20"/>
          <w:szCs w:val="20"/>
          <w:lang w:val="af-ZA"/>
        </w:rPr>
        <w:t>.</w:t>
      </w:r>
      <w:r w:rsidRPr="00657342">
        <w:rPr>
          <w:rFonts w:ascii="GHEA Grapalat" w:hAnsi="GHEA Grapalat" w:cs="Sylfaen"/>
          <w:sz w:val="20"/>
          <w:szCs w:val="20"/>
        </w:rPr>
        <w:t>հոկտեմբերի</w:t>
      </w:r>
      <w:r w:rsidRPr="00161811">
        <w:rPr>
          <w:rFonts w:ascii="GHEA Grapalat" w:hAnsi="GHEA Grapalat"/>
          <w:sz w:val="20"/>
          <w:szCs w:val="20"/>
          <w:lang w:val="af-ZA"/>
        </w:rPr>
        <w:t xml:space="preserve"> 4-</w:t>
      </w:r>
      <w:r w:rsidRPr="00657342">
        <w:rPr>
          <w:rFonts w:ascii="GHEA Grapalat" w:hAnsi="GHEA Grapalat" w:cs="Sylfaen"/>
          <w:sz w:val="20"/>
          <w:szCs w:val="20"/>
        </w:rPr>
        <w:t>ի</w:t>
      </w:r>
      <w:r w:rsidRPr="00161811">
        <w:rPr>
          <w:rFonts w:ascii="GHEA Grapalat" w:hAnsi="GHEA Grapalat"/>
          <w:sz w:val="20"/>
          <w:szCs w:val="20"/>
          <w:lang w:val="af-ZA"/>
        </w:rPr>
        <w:t xml:space="preserve"> N 1161-</w:t>
      </w:r>
      <w:r w:rsidRPr="00657342">
        <w:rPr>
          <w:rFonts w:ascii="GHEA Grapalat" w:hAnsi="GHEA Grapalat" w:cs="Sylfaen"/>
          <w:sz w:val="20"/>
          <w:szCs w:val="20"/>
        </w:rPr>
        <w:t>Ն</w:t>
      </w:r>
      <w:r w:rsidRPr="00161811">
        <w:rPr>
          <w:rFonts w:ascii="GHEA Grapalat" w:hAnsi="GHEA Grapalat"/>
          <w:sz w:val="20"/>
          <w:szCs w:val="20"/>
          <w:lang w:val="af-ZA"/>
        </w:rPr>
        <w:t xml:space="preserve"> </w:t>
      </w:r>
      <w:r w:rsidRPr="00657342">
        <w:rPr>
          <w:rFonts w:ascii="GHEA Grapalat" w:hAnsi="GHEA Grapalat" w:cs="Sylfaen"/>
          <w:sz w:val="20"/>
          <w:szCs w:val="20"/>
        </w:rPr>
        <w:t>որոշում</w:t>
      </w:r>
      <w:r w:rsidRPr="00AD7496">
        <w:rPr>
          <w:rFonts w:cs="Sylfaen"/>
          <w:sz w:val="20"/>
          <w:szCs w:val="20"/>
          <w:lang w:val="af-ZA"/>
        </w:rPr>
        <w:t>:</w:t>
      </w:r>
    </w:p>
    <w:p w:rsidR="00431FAD" w:rsidRPr="00161811" w:rsidRDefault="00431FAD" w:rsidP="00431FAD">
      <w:pPr>
        <w:spacing w:line="240" w:lineRule="auto"/>
        <w:rPr>
          <w:sz w:val="20"/>
          <w:szCs w:val="20"/>
          <w:lang w:val="af-ZA"/>
        </w:rPr>
      </w:pPr>
    </w:p>
    <w:tbl>
      <w:tblPr>
        <w:tblW w:w="1512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60"/>
        <w:gridCol w:w="1530"/>
        <w:gridCol w:w="1890"/>
        <w:gridCol w:w="2070"/>
        <w:gridCol w:w="1890"/>
        <w:gridCol w:w="1800"/>
        <w:gridCol w:w="2880"/>
      </w:tblGrid>
      <w:tr w:rsidR="00431FAD" w:rsidRPr="0094062E" w:rsidTr="002245FA">
        <w:trPr>
          <w:trHeight w:val="274"/>
        </w:trPr>
        <w:tc>
          <w:tcPr>
            <w:tcW w:w="3060" w:type="dxa"/>
          </w:tcPr>
          <w:p w:rsidR="00431FAD" w:rsidRPr="0094062E" w:rsidRDefault="00431FAD" w:rsidP="002245FA">
            <w:pPr>
              <w:spacing w:line="240" w:lineRule="auto"/>
              <w:jc w:val="center"/>
              <w:rPr>
                <w:b/>
                <w:sz w:val="20"/>
                <w:szCs w:val="20"/>
              </w:rPr>
            </w:pPr>
            <w:r w:rsidRPr="0094062E">
              <w:rPr>
                <w:b/>
                <w:sz w:val="20"/>
                <w:szCs w:val="20"/>
              </w:rPr>
              <w:t>Դրույթների անվանումը</w:t>
            </w:r>
          </w:p>
        </w:tc>
        <w:tc>
          <w:tcPr>
            <w:tcW w:w="1530" w:type="dxa"/>
          </w:tcPr>
          <w:p w:rsidR="00431FAD" w:rsidRPr="0094062E" w:rsidRDefault="00431FAD"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890" w:type="dxa"/>
          </w:tcPr>
          <w:p w:rsidR="00431FAD" w:rsidRPr="0094062E" w:rsidRDefault="00431FAD"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2070" w:type="dxa"/>
          </w:tcPr>
          <w:p w:rsidR="00431FAD" w:rsidRPr="0094062E" w:rsidRDefault="00431FAD"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90" w:type="dxa"/>
          </w:tcPr>
          <w:p w:rsidR="00431FAD" w:rsidRPr="0094062E" w:rsidRDefault="00431FAD" w:rsidP="002245FA">
            <w:pPr>
              <w:spacing w:line="240" w:lineRule="auto"/>
              <w:jc w:val="center"/>
              <w:rPr>
                <w:b/>
                <w:sz w:val="20"/>
                <w:szCs w:val="20"/>
              </w:rPr>
            </w:pPr>
            <w:r w:rsidRPr="0094062E">
              <w:rPr>
                <w:b/>
                <w:sz w:val="20"/>
                <w:szCs w:val="20"/>
              </w:rPr>
              <w:t>Հայտնաբերված խախտումները</w:t>
            </w:r>
          </w:p>
        </w:tc>
        <w:tc>
          <w:tcPr>
            <w:tcW w:w="1800" w:type="dxa"/>
          </w:tcPr>
          <w:p w:rsidR="00431FAD" w:rsidRPr="0094062E" w:rsidRDefault="00431FAD" w:rsidP="002245FA">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880" w:type="dxa"/>
          </w:tcPr>
          <w:p w:rsidR="00431FAD" w:rsidRPr="0094062E" w:rsidRDefault="00431FAD" w:rsidP="002245FA">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431FAD" w:rsidRPr="0094062E" w:rsidTr="002245FA">
        <w:tc>
          <w:tcPr>
            <w:tcW w:w="3060" w:type="dxa"/>
          </w:tcPr>
          <w:p w:rsidR="00431FAD" w:rsidRDefault="00431FAD" w:rsidP="002245FA">
            <w:pPr>
              <w:pStyle w:val="NoSpacing"/>
              <w:jc w:val="both"/>
              <w:rPr>
                <w:rFonts w:ascii="GHEA Grapalat" w:hAnsi="GHEA Grapalat"/>
                <w:color w:val="000000"/>
                <w:sz w:val="20"/>
                <w:szCs w:val="20"/>
              </w:rPr>
            </w:pPr>
            <w:r>
              <w:rPr>
                <w:rFonts w:ascii="Arial Unicode" w:hAnsi="Arial Unicode" w:cs="Sylfaen"/>
                <w:sz w:val="20"/>
                <w:szCs w:val="20"/>
              </w:rPr>
              <w:t>1.  Առկա է ա</w:t>
            </w:r>
            <w:r w:rsidRPr="00B06BAE">
              <w:rPr>
                <w:rFonts w:ascii="GHEA Grapalat" w:hAnsi="GHEA Grapalat" w:cs="Sylfaen"/>
                <w:sz w:val="20"/>
                <w:szCs w:val="20"/>
              </w:rPr>
              <w:t>ղբահանության</w:t>
            </w:r>
            <w:r w:rsidRPr="00B06BAE">
              <w:rPr>
                <w:rFonts w:ascii="GHEA Grapalat" w:hAnsi="GHEA Grapalat"/>
                <w:sz w:val="20"/>
                <w:szCs w:val="20"/>
              </w:rPr>
              <w:t xml:space="preserve"> </w:t>
            </w:r>
            <w:r w:rsidRPr="00B06BAE">
              <w:rPr>
                <w:rFonts w:ascii="GHEA Grapalat" w:hAnsi="GHEA Grapalat" w:cs="Sylfaen"/>
                <w:sz w:val="20"/>
                <w:szCs w:val="20"/>
              </w:rPr>
              <w:t>սխեման</w:t>
            </w:r>
            <w:r w:rsidRPr="00B06BAE">
              <w:rPr>
                <w:rFonts w:ascii="GHEA Grapalat" w:hAnsi="GHEA Grapalat"/>
                <w:sz w:val="20"/>
                <w:szCs w:val="20"/>
              </w:rPr>
              <w:t xml:space="preserve"> </w:t>
            </w:r>
            <w:r w:rsidRPr="00B06BAE">
              <w:rPr>
                <w:rFonts w:ascii="GHEA Grapalat" w:hAnsi="GHEA Grapalat" w:cs="Sylfaen"/>
                <w:sz w:val="20"/>
                <w:szCs w:val="20"/>
              </w:rPr>
              <w:t>և</w:t>
            </w:r>
            <w:r w:rsidRPr="00B06BAE">
              <w:rPr>
                <w:rFonts w:ascii="GHEA Grapalat" w:hAnsi="GHEA Grapalat"/>
                <w:sz w:val="20"/>
                <w:szCs w:val="20"/>
              </w:rPr>
              <w:t xml:space="preserve"> </w:t>
            </w:r>
            <w:r w:rsidRPr="00B06BAE">
              <w:rPr>
                <w:rFonts w:ascii="GHEA Grapalat" w:hAnsi="GHEA Grapalat" w:cs="Sylfaen"/>
                <w:sz w:val="20"/>
                <w:szCs w:val="20"/>
              </w:rPr>
              <w:t>ժամանակացույցը</w:t>
            </w:r>
            <w:r>
              <w:rPr>
                <w:rFonts w:ascii="GHEA Grapalat" w:hAnsi="GHEA Grapalat" w:cs="Sylfaen"/>
                <w:sz w:val="20"/>
                <w:szCs w:val="20"/>
              </w:rPr>
              <w:t>,</w:t>
            </w:r>
            <w:r w:rsidRPr="00B06BAE">
              <w:rPr>
                <w:rFonts w:ascii="GHEA Grapalat" w:hAnsi="GHEA Grapalat" w:cs="Sylfaen"/>
                <w:sz w:val="20"/>
                <w:szCs w:val="20"/>
              </w:rPr>
              <w:t xml:space="preserve"> </w:t>
            </w:r>
            <w:r>
              <w:rPr>
                <w:rFonts w:ascii="GHEA Grapalat" w:hAnsi="GHEA Grapalat" w:cs="Sylfaen"/>
                <w:sz w:val="20"/>
                <w:szCs w:val="20"/>
              </w:rPr>
              <w:t xml:space="preserve">2.  </w:t>
            </w:r>
            <w:r w:rsidRPr="00B06BAE">
              <w:rPr>
                <w:rFonts w:ascii="GHEA Grapalat" w:hAnsi="GHEA Grapalat" w:cs="Sylfaen"/>
                <w:sz w:val="20"/>
                <w:szCs w:val="20"/>
              </w:rPr>
              <w:t>ապահովվ</w:t>
            </w:r>
            <w:r>
              <w:rPr>
                <w:rFonts w:ascii="GHEA Grapalat" w:hAnsi="GHEA Grapalat" w:cs="Sylfaen"/>
                <w:sz w:val="20"/>
                <w:szCs w:val="20"/>
              </w:rPr>
              <w:t>ած են</w:t>
            </w:r>
            <w:r w:rsidRPr="00B06BAE">
              <w:rPr>
                <w:rFonts w:ascii="GHEA Grapalat" w:hAnsi="GHEA Grapalat"/>
                <w:sz w:val="20"/>
                <w:szCs w:val="20"/>
              </w:rPr>
              <w:t xml:space="preserve"> </w:t>
            </w:r>
            <w:r w:rsidRPr="00B06BAE">
              <w:rPr>
                <w:rFonts w:ascii="GHEA Grapalat" w:hAnsi="GHEA Grapalat" w:cs="Sylfaen"/>
                <w:sz w:val="20"/>
                <w:szCs w:val="20"/>
              </w:rPr>
              <w:t>սպառման</w:t>
            </w:r>
            <w:r w:rsidRPr="00B06BAE">
              <w:rPr>
                <w:rFonts w:ascii="GHEA Grapalat" w:hAnsi="GHEA Grapalat"/>
                <w:sz w:val="20"/>
                <w:szCs w:val="20"/>
              </w:rPr>
              <w:t xml:space="preserve"> </w:t>
            </w:r>
            <w:r w:rsidRPr="00B06BAE">
              <w:rPr>
                <w:rFonts w:ascii="GHEA Grapalat" w:hAnsi="GHEA Grapalat" w:cs="Sylfaen"/>
                <w:sz w:val="20"/>
                <w:szCs w:val="20"/>
              </w:rPr>
              <w:t>թափոնների</w:t>
            </w:r>
            <w:r w:rsidRPr="00B06BAE">
              <w:rPr>
                <w:rFonts w:ascii="GHEA Grapalat" w:hAnsi="GHEA Grapalat"/>
                <w:sz w:val="20"/>
                <w:szCs w:val="20"/>
              </w:rPr>
              <w:t xml:space="preserve"> </w:t>
            </w:r>
            <w:r w:rsidRPr="00B06BAE">
              <w:rPr>
                <w:rFonts w:ascii="GHEA Grapalat" w:hAnsi="GHEA Grapalat" w:cs="Sylfaen"/>
                <w:sz w:val="20"/>
                <w:szCs w:val="20"/>
              </w:rPr>
              <w:t>հեռացման</w:t>
            </w:r>
            <w:r w:rsidRPr="00B06BAE">
              <w:rPr>
                <w:rFonts w:ascii="GHEA Grapalat" w:hAnsi="GHEA Grapalat"/>
                <w:sz w:val="20"/>
                <w:szCs w:val="20"/>
              </w:rPr>
              <w:t xml:space="preserve"> </w:t>
            </w:r>
            <w:r>
              <w:rPr>
                <w:rFonts w:ascii="GHEA Grapalat" w:hAnsi="GHEA Grapalat"/>
                <w:sz w:val="20"/>
                <w:szCs w:val="20"/>
              </w:rPr>
              <w:t xml:space="preserve">ՀՀ օրենսդրությամբ </w:t>
            </w:r>
            <w:r w:rsidRPr="00B06BAE">
              <w:rPr>
                <w:rFonts w:ascii="GHEA Grapalat" w:hAnsi="GHEA Grapalat" w:cs="Sylfaen"/>
                <w:sz w:val="20"/>
                <w:szCs w:val="20"/>
              </w:rPr>
              <w:t>սահմանված հաճախականությունը`</w:t>
            </w:r>
            <w:r w:rsidRPr="00B06BAE">
              <w:rPr>
                <w:rFonts w:ascii="GHEA Grapalat" w:hAnsi="GHEA Grapalat" w:cs="Sylfaen"/>
                <w:color w:val="000000"/>
                <w:sz w:val="20"/>
                <w:szCs w:val="20"/>
              </w:rPr>
              <w:t xml:space="preserve"> </w:t>
            </w:r>
            <w:r w:rsidRPr="00C77DBE">
              <w:rPr>
                <w:rFonts w:ascii="GHEA Grapalat" w:hAnsi="GHEA Grapalat" w:cs="Sylfaen"/>
                <w:color w:val="000000"/>
                <w:sz w:val="20"/>
                <w:szCs w:val="20"/>
              </w:rPr>
              <w:t>առնվազն</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երեք</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օրը</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մեկ</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անգամ</w:t>
            </w:r>
            <w:r w:rsidRPr="00C77DBE">
              <w:rPr>
                <w:rFonts w:ascii="GHEA Grapalat" w:hAnsi="GHEA Grapalat"/>
                <w:color w:val="000000"/>
                <w:sz w:val="20"/>
                <w:szCs w:val="20"/>
              </w:rPr>
              <w:t xml:space="preserve">, </w:t>
            </w:r>
          </w:p>
          <w:p w:rsidR="00431FAD" w:rsidRPr="00B06BAE" w:rsidRDefault="00431FAD" w:rsidP="002245FA">
            <w:pPr>
              <w:pStyle w:val="NoSpacing"/>
              <w:jc w:val="both"/>
              <w:rPr>
                <w:rFonts w:ascii="GHEA Grapalat" w:hAnsi="GHEA Grapalat"/>
                <w:b/>
                <w:sz w:val="20"/>
                <w:szCs w:val="20"/>
              </w:rPr>
            </w:pPr>
            <w:r>
              <w:rPr>
                <w:rFonts w:ascii="GHEA Grapalat" w:hAnsi="GHEA Grapalat" w:cs="Sylfaen"/>
                <w:sz w:val="20"/>
                <w:szCs w:val="20"/>
              </w:rPr>
              <w:t xml:space="preserve">3. </w:t>
            </w:r>
            <w:r w:rsidRPr="00B06BAE">
              <w:rPr>
                <w:rFonts w:ascii="GHEA Grapalat" w:hAnsi="GHEA Grapalat" w:cs="Sylfaen"/>
                <w:sz w:val="20"/>
                <w:szCs w:val="20"/>
              </w:rPr>
              <w:t xml:space="preserve"> </w:t>
            </w:r>
            <w:r w:rsidRPr="00C77DBE">
              <w:rPr>
                <w:rFonts w:ascii="GHEA Grapalat" w:hAnsi="GHEA Grapalat"/>
                <w:color w:val="000000"/>
                <w:sz w:val="20"/>
                <w:szCs w:val="20"/>
              </w:rPr>
              <w:t>+5</w:t>
            </w:r>
            <w:r w:rsidRPr="00C77DBE">
              <w:rPr>
                <w:rFonts w:ascii="GHEA Grapalat" w:hAnsi="GHEA Grapalat"/>
                <w:color w:val="000000"/>
                <w:sz w:val="20"/>
                <w:szCs w:val="20"/>
                <w:vertAlign w:val="superscript"/>
              </w:rPr>
              <w:t>0</w:t>
            </w:r>
            <w:r w:rsidRPr="00C77DBE">
              <w:rPr>
                <w:rFonts w:ascii="GHEA Grapalat" w:hAnsi="GHEA Grapalat"/>
                <w:color w:val="000000"/>
                <w:sz w:val="20"/>
                <w:szCs w:val="20"/>
              </w:rPr>
              <w:t xml:space="preserve">C </w:t>
            </w:r>
            <w:r w:rsidRPr="00C77DBE">
              <w:rPr>
                <w:rFonts w:ascii="GHEA Grapalat" w:hAnsi="GHEA Grapalat" w:cs="Sylfaen"/>
                <w:color w:val="000000"/>
                <w:sz w:val="20"/>
                <w:szCs w:val="20"/>
              </w:rPr>
              <w:t>և</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ավելի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բարձր</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օդի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ջերմաստիճանի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դեպքում</w:t>
            </w:r>
            <w:r w:rsidRPr="00C77DBE">
              <w:rPr>
                <w:rFonts w:ascii="GHEA Grapalat" w:hAnsi="GHEA Grapalat"/>
                <w:color w:val="000000"/>
                <w:sz w:val="20"/>
                <w:szCs w:val="20"/>
              </w:rPr>
              <w:t>`</w:t>
            </w:r>
            <w:r>
              <w:rPr>
                <w:rFonts w:ascii="GHEA Grapalat" w:hAnsi="GHEA Grapalat"/>
                <w:color w:val="000000"/>
                <w:sz w:val="20"/>
                <w:szCs w:val="20"/>
              </w:rPr>
              <w:t xml:space="preserve"> ՀՀ օրենսդրությամբ </w:t>
            </w:r>
            <w:r w:rsidRPr="00B06BAE">
              <w:rPr>
                <w:rFonts w:ascii="GHEA Grapalat" w:hAnsi="GHEA Grapalat" w:cs="Sylfaen"/>
                <w:sz w:val="20"/>
                <w:szCs w:val="20"/>
              </w:rPr>
              <w:t xml:space="preserve">սահմանված </w:t>
            </w:r>
            <w:r w:rsidRPr="00C77DBE">
              <w:rPr>
                <w:rFonts w:ascii="GHEA Grapalat" w:hAnsi="GHEA Grapalat" w:cs="Sylfaen"/>
                <w:color w:val="000000"/>
                <w:sz w:val="20"/>
                <w:szCs w:val="20"/>
              </w:rPr>
              <w:t>ամեն</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օր</w:t>
            </w:r>
            <w:r w:rsidRPr="00B06BAE">
              <w:rPr>
                <w:rFonts w:ascii="GHEA Grapalat" w:hAnsi="GHEA Grapalat" w:cs="Sylfaen"/>
                <w:sz w:val="20"/>
                <w:szCs w:val="20"/>
              </w:rPr>
              <w:t xml:space="preserve"> հաճախականությունը`:</w:t>
            </w:r>
          </w:p>
        </w:tc>
        <w:tc>
          <w:tcPr>
            <w:tcW w:w="1530" w:type="dxa"/>
          </w:tcPr>
          <w:p w:rsidR="00431FAD" w:rsidRDefault="00431FAD" w:rsidP="002245FA">
            <w:pPr>
              <w:spacing w:line="240" w:lineRule="auto"/>
              <w:jc w:val="center"/>
              <w:rPr>
                <w:b/>
                <w:sz w:val="20"/>
                <w:szCs w:val="20"/>
              </w:rPr>
            </w:pPr>
            <w:r>
              <w:rPr>
                <w:b/>
                <w:sz w:val="20"/>
                <w:szCs w:val="20"/>
              </w:rPr>
              <w:t>-</w:t>
            </w:r>
          </w:p>
          <w:p w:rsidR="00431FAD" w:rsidRDefault="00431FAD" w:rsidP="002245FA">
            <w:pPr>
              <w:spacing w:line="240" w:lineRule="auto"/>
              <w:jc w:val="center"/>
              <w:rPr>
                <w:b/>
                <w:sz w:val="20"/>
                <w:szCs w:val="20"/>
              </w:rPr>
            </w:pPr>
          </w:p>
          <w:p w:rsidR="00431FAD" w:rsidRDefault="00431FAD" w:rsidP="002245FA">
            <w:pPr>
              <w:spacing w:line="240" w:lineRule="auto"/>
              <w:jc w:val="center"/>
              <w:rPr>
                <w:b/>
                <w:sz w:val="20"/>
                <w:szCs w:val="20"/>
              </w:rPr>
            </w:pPr>
            <w:r>
              <w:rPr>
                <w:b/>
                <w:sz w:val="20"/>
                <w:szCs w:val="20"/>
              </w:rPr>
              <w:t>-</w:t>
            </w:r>
          </w:p>
          <w:p w:rsidR="00431FAD" w:rsidRDefault="00431FAD" w:rsidP="002245FA">
            <w:pPr>
              <w:spacing w:line="240" w:lineRule="auto"/>
              <w:jc w:val="center"/>
              <w:rPr>
                <w:b/>
                <w:sz w:val="20"/>
                <w:szCs w:val="20"/>
              </w:rPr>
            </w:pPr>
          </w:p>
          <w:p w:rsidR="00431FAD" w:rsidRDefault="00431FAD" w:rsidP="002245FA">
            <w:pPr>
              <w:spacing w:line="240" w:lineRule="auto"/>
              <w:jc w:val="center"/>
              <w:rPr>
                <w:b/>
                <w:sz w:val="20"/>
                <w:szCs w:val="20"/>
              </w:rPr>
            </w:pPr>
          </w:p>
          <w:p w:rsidR="00431FAD" w:rsidRDefault="00431FAD" w:rsidP="002245FA">
            <w:pPr>
              <w:spacing w:line="240" w:lineRule="auto"/>
              <w:jc w:val="center"/>
              <w:rPr>
                <w:b/>
                <w:sz w:val="20"/>
                <w:szCs w:val="20"/>
              </w:rPr>
            </w:pPr>
          </w:p>
          <w:p w:rsidR="00431FAD" w:rsidRDefault="00431FAD" w:rsidP="002245FA">
            <w:pPr>
              <w:spacing w:line="240" w:lineRule="auto"/>
              <w:jc w:val="center"/>
              <w:rPr>
                <w:b/>
                <w:sz w:val="20"/>
                <w:szCs w:val="20"/>
              </w:rPr>
            </w:pPr>
          </w:p>
          <w:p w:rsidR="00431FAD" w:rsidRDefault="00431FAD" w:rsidP="002245FA">
            <w:pPr>
              <w:spacing w:line="240" w:lineRule="auto"/>
              <w:jc w:val="center"/>
              <w:rPr>
                <w:b/>
                <w:sz w:val="20"/>
                <w:szCs w:val="20"/>
              </w:rPr>
            </w:pPr>
          </w:p>
          <w:p w:rsidR="00431FAD" w:rsidRDefault="00431FAD" w:rsidP="002245FA">
            <w:pPr>
              <w:spacing w:line="240" w:lineRule="auto"/>
              <w:jc w:val="center"/>
              <w:rPr>
                <w:b/>
                <w:sz w:val="20"/>
                <w:szCs w:val="20"/>
              </w:rPr>
            </w:pPr>
          </w:p>
          <w:p w:rsidR="00431FAD" w:rsidRPr="0094062E" w:rsidRDefault="00431FAD" w:rsidP="002245FA">
            <w:pPr>
              <w:spacing w:line="240" w:lineRule="auto"/>
              <w:jc w:val="center"/>
              <w:rPr>
                <w:b/>
                <w:sz w:val="20"/>
                <w:szCs w:val="20"/>
              </w:rPr>
            </w:pPr>
            <w:r>
              <w:rPr>
                <w:b/>
                <w:sz w:val="20"/>
                <w:szCs w:val="20"/>
              </w:rPr>
              <w:t>-</w:t>
            </w:r>
          </w:p>
        </w:tc>
        <w:tc>
          <w:tcPr>
            <w:tcW w:w="1890" w:type="dxa"/>
          </w:tcPr>
          <w:p w:rsidR="00431FAD" w:rsidRPr="0094062E" w:rsidRDefault="00431FAD" w:rsidP="002245FA">
            <w:pPr>
              <w:spacing w:line="240" w:lineRule="auto"/>
              <w:jc w:val="center"/>
              <w:rPr>
                <w:b/>
                <w:sz w:val="20"/>
                <w:szCs w:val="20"/>
              </w:rPr>
            </w:pPr>
          </w:p>
        </w:tc>
        <w:tc>
          <w:tcPr>
            <w:tcW w:w="2070" w:type="dxa"/>
          </w:tcPr>
          <w:p w:rsidR="00431FAD" w:rsidRPr="0094062E" w:rsidRDefault="00431FAD" w:rsidP="002245FA">
            <w:pPr>
              <w:spacing w:line="240" w:lineRule="auto"/>
              <w:jc w:val="center"/>
              <w:rPr>
                <w:b/>
                <w:sz w:val="20"/>
                <w:szCs w:val="20"/>
              </w:rPr>
            </w:pPr>
          </w:p>
        </w:tc>
        <w:tc>
          <w:tcPr>
            <w:tcW w:w="1890" w:type="dxa"/>
          </w:tcPr>
          <w:p w:rsidR="00431FAD" w:rsidRPr="0094062E" w:rsidRDefault="00431FAD" w:rsidP="002245FA">
            <w:pPr>
              <w:spacing w:line="240" w:lineRule="auto"/>
              <w:jc w:val="center"/>
              <w:rPr>
                <w:b/>
                <w:sz w:val="20"/>
                <w:szCs w:val="20"/>
              </w:rPr>
            </w:pPr>
          </w:p>
        </w:tc>
        <w:tc>
          <w:tcPr>
            <w:tcW w:w="1800" w:type="dxa"/>
          </w:tcPr>
          <w:p w:rsidR="00431FAD" w:rsidRPr="0094062E" w:rsidRDefault="00431FAD" w:rsidP="002245FA">
            <w:pPr>
              <w:spacing w:line="240" w:lineRule="auto"/>
              <w:jc w:val="center"/>
              <w:rPr>
                <w:b/>
                <w:sz w:val="20"/>
                <w:szCs w:val="20"/>
              </w:rPr>
            </w:pPr>
          </w:p>
        </w:tc>
        <w:tc>
          <w:tcPr>
            <w:tcW w:w="2880" w:type="dxa"/>
          </w:tcPr>
          <w:p w:rsidR="00431FAD" w:rsidRPr="0094062E" w:rsidRDefault="00431FAD" w:rsidP="002245FA">
            <w:pPr>
              <w:spacing w:line="240" w:lineRule="auto"/>
              <w:jc w:val="center"/>
              <w:rPr>
                <w:b/>
                <w:sz w:val="20"/>
                <w:szCs w:val="20"/>
              </w:rPr>
            </w:pPr>
          </w:p>
        </w:tc>
      </w:tr>
      <w:tr w:rsidR="00431FAD" w:rsidRPr="0094062E" w:rsidTr="002245FA">
        <w:tc>
          <w:tcPr>
            <w:tcW w:w="3060" w:type="dxa"/>
          </w:tcPr>
          <w:p w:rsidR="00431FAD" w:rsidRDefault="00431FAD" w:rsidP="002245FA">
            <w:pPr>
              <w:rPr>
                <w:color w:val="000000"/>
                <w:sz w:val="20"/>
                <w:szCs w:val="20"/>
              </w:rPr>
            </w:pPr>
            <w:r>
              <w:rPr>
                <w:rFonts w:cs="Sylfaen"/>
                <w:color w:val="000000"/>
                <w:sz w:val="20"/>
                <w:szCs w:val="20"/>
              </w:rPr>
              <w:t xml:space="preserve">4. </w:t>
            </w:r>
            <w:r w:rsidRPr="00145645">
              <w:rPr>
                <w:rFonts w:cs="Sylfaen"/>
                <w:color w:val="000000"/>
                <w:sz w:val="20"/>
                <w:szCs w:val="20"/>
              </w:rPr>
              <w:t>Աղբախցեր</w:t>
            </w:r>
            <w:r>
              <w:rPr>
                <w:rFonts w:cs="Sylfaen"/>
                <w:color w:val="000000"/>
                <w:sz w:val="20"/>
                <w:szCs w:val="20"/>
              </w:rPr>
              <w:t xml:space="preserve">ը ապահովված են </w:t>
            </w:r>
            <w:r w:rsidRPr="00145645">
              <w:rPr>
                <w:rFonts w:cs="Sylfaen"/>
                <w:color w:val="000000"/>
                <w:sz w:val="20"/>
                <w:szCs w:val="20"/>
              </w:rPr>
              <w:t>ամուր</w:t>
            </w:r>
            <w:r w:rsidRPr="00145645">
              <w:rPr>
                <w:color w:val="000000"/>
                <w:sz w:val="20"/>
                <w:szCs w:val="20"/>
              </w:rPr>
              <w:t xml:space="preserve"> </w:t>
            </w:r>
            <w:r w:rsidRPr="00145645">
              <w:rPr>
                <w:rFonts w:cs="Sylfaen"/>
                <w:color w:val="000000"/>
                <w:sz w:val="20"/>
                <w:szCs w:val="20"/>
              </w:rPr>
              <w:t>փակվ</w:t>
            </w:r>
            <w:r>
              <w:rPr>
                <w:rFonts w:cs="Sylfaen"/>
                <w:color w:val="000000"/>
                <w:sz w:val="20"/>
                <w:szCs w:val="20"/>
              </w:rPr>
              <w:t>ող</w:t>
            </w:r>
            <w:r w:rsidRPr="00145645">
              <w:rPr>
                <w:rFonts w:cs="Sylfaen"/>
                <w:color w:val="000000"/>
                <w:sz w:val="20"/>
                <w:szCs w:val="20"/>
              </w:rPr>
              <w:t xml:space="preserve"> դռներ</w:t>
            </w:r>
            <w:r>
              <w:rPr>
                <w:rFonts w:cs="Sylfaen"/>
                <w:color w:val="000000"/>
                <w:sz w:val="20"/>
                <w:szCs w:val="20"/>
              </w:rPr>
              <w:t>ով</w:t>
            </w:r>
            <w:r w:rsidRPr="00145645">
              <w:rPr>
                <w:color w:val="000000"/>
                <w:sz w:val="20"/>
                <w:szCs w:val="20"/>
              </w:rPr>
              <w:t xml:space="preserve"> </w:t>
            </w:r>
          </w:p>
          <w:p w:rsidR="00431FAD" w:rsidRDefault="00431FAD" w:rsidP="002245FA">
            <w:pPr>
              <w:rPr>
                <w:color w:val="000000"/>
                <w:sz w:val="20"/>
                <w:szCs w:val="20"/>
              </w:rPr>
            </w:pPr>
            <w:r>
              <w:rPr>
                <w:color w:val="000000"/>
                <w:sz w:val="20"/>
                <w:szCs w:val="20"/>
              </w:rPr>
              <w:lastRenderedPageBreak/>
              <w:t xml:space="preserve">5. </w:t>
            </w:r>
            <w:r w:rsidRPr="00145645">
              <w:rPr>
                <w:rFonts w:cs="Sylfaen"/>
                <w:color w:val="000000"/>
                <w:sz w:val="20"/>
                <w:szCs w:val="20"/>
              </w:rPr>
              <w:t>ունեն</w:t>
            </w:r>
            <w:r w:rsidRPr="00145645">
              <w:rPr>
                <w:color w:val="000000"/>
                <w:sz w:val="20"/>
                <w:szCs w:val="20"/>
              </w:rPr>
              <w:t xml:space="preserve"> </w:t>
            </w:r>
            <w:r w:rsidRPr="00145645">
              <w:rPr>
                <w:rFonts w:cs="Sylfaen"/>
                <w:color w:val="000000"/>
                <w:sz w:val="20"/>
                <w:szCs w:val="20"/>
              </w:rPr>
              <w:t>սողնակ</w:t>
            </w:r>
            <w:r w:rsidRPr="00145645">
              <w:rPr>
                <w:color w:val="000000"/>
                <w:sz w:val="20"/>
                <w:szCs w:val="20"/>
              </w:rPr>
              <w:t>,</w:t>
            </w:r>
          </w:p>
          <w:p w:rsidR="00431FAD" w:rsidRPr="0021090D" w:rsidRDefault="00431FAD" w:rsidP="002245FA">
            <w:pPr>
              <w:rPr>
                <w:sz w:val="20"/>
                <w:szCs w:val="20"/>
              </w:rPr>
            </w:pPr>
            <w:r>
              <w:rPr>
                <w:rFonts w:cs="Sylfaen"/>
                <w:color w:val="000000"/>
                <w:sz w:val="20"/>
                <w:szCs w:val="20"/>
              </w:rPr>
              <w:t>6.</w:t>
            </w:r>
            <w:r w:rsidRPr="00145645">
              <w:rPr>
                <w:rFonts w:cs="Sylfaen"/>
                <w:color w:val="000000"/>
                <w:sz w:val="20"/>
                <w:szCs w:val="20"/>
              </w:rPr>
              <w:t xml:space="preserve"> </w:t>
            </w:r>
            <w:r>
              <w:rPr>
                <w:rFonts w:cs="Sylfaen"/>
                <w:color w:val="000000"/>
                <w:sz w:val="20"/>
                <w:szCs w:val="20"/>
              </w:rPr>
              <w:t xml:space="preserve">աղբախցի դռան </w:t>
            </w:r>
            <w:r w:rsidRPr="00145645">
              <w:rPr>
                <w:rFonts w:cs="Sylfaen"/>
                <w:color w:val="000000"/>
                <w:sz w:val="20"/>
                <w:szCs w:val="20"/>
              </w:rPr>
              <w:t>ստորին</w:t>
            </w:r>
            <w:r w:rsidRPr="00145645">
              <w:rPr>
                <w:color w:val="000000"/>
                <w:sz w:val="20"/>
                <w:szCs w:val="20"/>
              </w:rPr>
              <w:t xml:space="preserve"> </w:t>
            </w:r>
            <w:r w:rsidRPr="00145645">
              <w:rPr>
                <w:rFonts w:cs="Sylfaen"/>
                <w:color w:val="000000"/>
                <w:sz w:val="20"/>
                <w:szCs w:val="20"/>
              </w:rPr>
              <w:t>մասը</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շեմքերը պատվ</w:t>
            </w:r>
            <w:r>
              <w:rPr>
                <w:rFonts w:cs="Sylfaen"/>
                <w:color w:val="000000"/>
                <w:sz w:val="20"/>
                <w:szCs w:val="20"/>
              </w:rPr>
              <w:t xml:space="preserve">ած </w:t>
            </w:r>
            <w:r w:rsidRPr="00145645">
              <w:rPr>
                <w:rFonts w:cs="Sylfaen"/>
                <w:color w:val="000000"/>
                <w:sz w:val="20"/>
                <w:szCs w:val="20"/>
              </w:rPr>
              <w:t>են</w:t>
            </w:r>
            <w:r w:rsidRPr="00145645">
              <w:rPr>
                <w:color w:val="000000"/>
                <w:sz w:val="20"/>
                <w:szCs w:val="20"/>
              </w:rPr>
              <w:t xml:space="preserve"> </w:t>
            </w:r>
            <w:r w:rsidRPr="00145645">
              <w:rPr>
                <w:rFonts w:cs="Sylfaen"/>
                <w:color w:val="000000"/>
                <w:sz w:val="20"/>
                <w:szCs w:val="20"/>
              </w:rPr>
              <w:t>թիթեղով</w:t>
            </w:r>
          </w:p>
        </w:tc>
        <w:tc>
          <w:tcPr>
            <w:tcW w:w="1530" w:type="dxa"/>
          </w:tcPr>
          <w:p w:rsidR="00431FAD" w:rsidRDefault="00431FAD" w:rsidP="002245FA">
            <w:pPr>
              <w:spacing w:line="240" w:lineRule="auto"/>
              <w:jc w:val="center"/>
              <w:rPr>
                <w:b/>
                <w:sz w:val="20"/>
                <w:szCs w:val="20"/>
              </w:rPr>
            </w:pPr>
            <w:r>
              <w:rPr>
                <w:b/>
                <w:sz w:val="20"/>
                <w:szCs w:val="20"/>
              </w:rPr>
              <w:lastRenderedPageBreak/>
              <w:t>-</w:t>
            </w:r>
          </w:p>
          <w:p w:rsidR="00431FAD" w:rsidRDefault="00431FAD" w:rsidP="002245FA">
            <w:pPr>
              <w:spacing w:line="240" w:lineRule="auto"/>
              <w:jc w:val="center"/>
              <w:rPr>
                <w:b/>
                <w:sz w:val="20"/>
                <w:szCs w:val="20"/>
              </w:rPr>
            </w:pPr>
          </w:p>
          <w:p w:rsidR="00431FAD" w:rsidRDefault="00431FAD" w:rsidP="002245FA">
            <w:pPr>
              <w:spacing w:line="240" w:lineRule="auto"/>
              <w:jc w:val="center"/>
              <w:rPr>
                <w:b/>
                <w:sz w:val="20"/>
                <w:szCs w:val="20"/>
              </w:rPr>
            </w:pPr>
          </w:p>
          <w:p w:rsidR="00431FAD" w:rsidRDefault="00431FAD" w:rsidP="002245FA">
            <w:pPr>
              <w:spacing w:line="240" w:lineRule="auto"/>
              <w:jc w:val="center"/>
              <w:rPr>
                <w:b/>
                <w:sz w:val="20"/>
                <w:szCs w:val="20"/>
              </w:rPr>
            </w:pPr>
          </w:p>
          <w:p w:rsidR="00431FAD" w:rsidRDefault="00431FAD" w:rsidP="002245FA">
            <w:pPr>
              <w:spacing w:line="240" w:lineRule="auto"/>
              <w:jc w:val="center"/>
              <w:rPr>
                <w:b/>
                <w:sz w:val="20"/>
                <w:szCs w:val="20"/>
              </w:rPr>
            </w:pPr>
            <w:r>
              <w:rPr>
                <w:b/>
                <w:sz w:val="20"/>
                <w:szCs w:val="20"/>
              </w:rPr>
              <w:lastRenderedPageBreak/>
              <w:t>-</w:t>
            </w:r>
          </w:p>
          <w:p w:rsidR="00431FAD" w:rsidRPr="0094062E" w:rsidRDefault="00431FAD" w:rsidP="002245FA">
            <w:pPr>
              <w:spacing w:line="240" w:lineRule="auto"/>
              <w:jc w:val="center"/>
              <w:rPr>
                <w:b/>
                <w:sz w:val="20"/>
                <w:szCs w:val="20"/>
              </w:rPr>
            </w:pPr>
            <w:r>
              <w:rPr>
                <w:b/>
                <w:sz w:val="20"/>
                <w:szCs w:val="20"/>
              </w:rPr>
              <w:t>-</w:t>
            </w:r>
          </w:p>
        </w:tc>
        <w:tc>
          <w:tcPr>
            <w:tcW w:w="1890" w:type="dxa"/>
          </w:tcPr>
          <w:p w:rsidR="00431FAD" w:rsidRPr="0094062E" w:rsidRDefault="00431FAD" w:rsidP="002245FA">
            <w:pPr>
              <w:spacing w:line="240" w:lineRule="auto"/>
              <w:jc w:val="center"/>
              <w:rPr>
                <w:b/>
                <w:sz w:val="20"/>
                <w:szCs w:val="20"/>
              </w:rPr>
            </w:pPr>
          </w:p>
        </w:tc>
        <w:tc>
          <w:tcPr>
            <w:tcW w:w="2070" w:type="dxa"/>
          </w:tcPr>
          <w:p w:rsidR="00431FAD" w:rsidRPr="0094062E" w:rsidRDefault="00431FAD" w:rsidP="002245FA">
            <w:pPr>
              <w:spacing w:line="240" w:lineRule="auto"/>
              <w:jc w:val="center"/>
              <w:rPr>
                <w:b/>
                <w:sz w:val="20"/>
                <w:szCs w:val="20"/>
              </w:rPr>
            </w:pPr>
          </w:p>
        </w:tc>
        <w:tc>
          <w:tcPr>
            <w:tcW w:w="1890" w:type="dxa"/>
          </w:tcPr>
          <w:p w:rsidR="00431FAD" w:rsidRPr="0094062E" w:rsidRDefault="00431FAD" w:rsidP="002245FA">
            <w:pPr>
              <w:spacing w:line="240" w:lineRule="auto"/>
              <w:jc w:val="center"/>
              <w:rPr>
                <w:b/>
                <w:sz w:val="20"/>
                <w:szCs w:val="20"/>
              </w:rPr>
            </w:pPr>
          </w:p>
        </w:tc>
        <w:tc>
          <w:tcPr>
            <w:tcW w:w="1800" w:type="dxa"/>
          </w:tcPr>
          <w:p w:rsidR="00431FAD" w:rsidRPr="0094062E" w:rsidRDefault="00431FAD" w:rsidP="002245FA">
            <w:pPr>
              <w:spacing w:line="240" w:lineRule="auto"/>
              <w:jc w:val="center"/>
              <w:rPr>
                <w:b/>
                <w:sz w:val="20"/>
                <w:szCs w:val="20"/>
              </w:rPr>
            </w:pPr>
          </w:p>
        </w:tc>
        <w:tc>
          <w:tcPr>
            <w:tcW w:w="2880" w:type="dxa"/>
          </w:tcPr>
          <w:p w:rsidR="00431FAD" w:rsidRPr="0094062E" w:rsidRDefault="00431FAD" w:rsidP="002245FA">
            <w:pPr>
              <w:spacing w:line="240" w:lineRule="auto"/>
              <w:jc w:val="center"/>
              <w:rPr>
                <w:b/>
                <w:sz w:val="20"/>
                <w:szCs w:val="20"/>
              </w:rPr>
            </w:pPr>
          </w:p>
        </w:tc>
      </w:tr>
      <w:tr w:rsidR="00431FAD" w:rsidRPr="0094062E" w:rsidTr="002245FA">
        <w:tc>
          <w:tcPr>
            <w:tcW w:w="3060" w:type="dxa"/>
          </w:tcPr>
          <w:p w:rsidR="00431FAD" w:rsidRPr="00145645" w:rsidRDefault="00431FAD" w:rsidP="002245FA">
            <w:pPr>
              <w:ind w:firstLine="31"/>
              <w:rPr>
                <w:rFonts w:cs="Sylfaen"/>
                <w:color w:val="000000"/>
                <w:sz w:val="20"/>
                <w:szCs w:val="20"/>
              </w:rPr>
            </w:pPr>
            <w:r>
              <w:rPr>
                <w:rFonts w:cs="Sylfaen"/>
                <w:color w:val="000000"/>
                <w:sz w:val="20"/>
                <w:szCs w:val="20"/>
              </w:rPr>
              <w:lastRenderedPageBreak/>
              <w:t xml:space="preserve">7. </w:t>
            </w:r>
            <w:r w:rsidRPr="00145645">
              <w:rPr>
                <w:rFonts w:cs="Sylfaen"/>
                <w:color w:val="000000"/>
                <w:sz w:val="20"/>
                <w:szCs w:val="20"/>
              </w:rPr>
              <w:t>Ա</w:t>
            </w:r>
            <w:r>
              <w:rPr>
                <w:rFonts w:cs="Sylfaen"/>
                <w:color w:val="000000"/>
                <w:sz w:val="20"/>
                <w:szCs w:val="20"/>
              </w:rPr>
              <w:t>պահովված է ա</w:t>
            </w:r>
            <w:r w:rsidRPr="00145645">
              <w:rPr>
                <w:rFonts w:cs="Sylfaen"/>
                <w:color w:val="000000"/>
                <w:sz w:val="20"/>
                <w:szCs w:val="20"/>
              </w:rPr>
              <w:t>ղբախցեր կրծողների</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միջատների</w:t>
            </w:r>
            <w:r w:rsidRPr="00145645">
              <w:rPr>
                <w:color w:val="000000"/>
                <w:sz w:val="20"/>
                <w:szCs w:val="20"/>
              </w:rPr>
              <w:t xml:space="preserve"> </w:t>
            </w:r>
            <w:r>
              <w:rPr>
                <w:color w:val="000000"/>
                <w:sz w:val="20"/>
                <w:szCs w:val="20"/>
              </w:rPr>
              <w:t>ներ</w:t>
            </w:r>
            <w:r w:rsidRPr="00145645">
              <w:rPr>
                <w:rFonts w:cs="Sylfaen"/>
                <w:color w:val="000000"/>
                <w:sz w:val="20"/>
                <w:szCs w:val="20"/>
              </w:rPr>
              <w:t>թափանցումը</w:t>
            </w:r>
            <w:r>
              <w:rPr>
                <w:rFonts w:cs="Sylfaen"/>
                <w:color w:val="000000"/>
                <w:sz w:val="20"/>
                <w:szCs w:val="20"/>
              </w:rPr>
              <w:t>`</w:t>
            </w:r>
            <w:r w:rsidRPr="00145645">
              <w:rPr>
                <w:rFonts w:cs="Sylfaen"/>
                <w:color w:val="000000"/>
                <w:sz w:val="20"/>
                <w:szCs w:val="20"/>
              </w:rPr>
              <w:t xml:space="preserve"> հատակներ</w:t>
            </w:r>
            <w:r>
              <w:rPr>
                <w:rFonts w:cs="Sylfaen"/>
                <w:color w:val="000000"/>
                <w:sz w:val="20"/>
                <w:szCs w:val="20"/>
              </w:rPr>
              <w:t>ի</w:t>
            </w:r>
            <w:r w:rsidRPr="00145645">
              <w:rPr>
                <w:color w:val="000000"/>
                <w:sz w:val="20"/>
                <w:szCs w:val="20"/>
              </w:rPr>
              <w:t xml:space="preserve"> </w:t>
            </w:r>
            <w:r w:rsidRPr="00145645">
              <w:rPr>
                <w:rFonts w:cs="Sylfaen"/>
                <w:color w:val="000000"/>
                <w:sz w:val="20"/>
                <w:szCs w:val="20"/>
              </w:rPr>
              <w:t>անցքերը</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բացվածքները</w:t>
            </w:r>
            <w:r w:rsidRPr="00145645">
              <w:rPr>
                <w:color w:val="000000"/>
                <w:sz w:val="20"/>
                <w:szCs w:val="20"/>
              </w:rPr>
              <w:t xml:space="preserve"> </w:t>
            </w:r>
            <w:r w:rsidRPr="00145645">
              <w:rPr>
                <w:rFonts w:cs="Sylfaen"/>
                <w:color w:val="000000"/>
                <w:sz w:val="20"/>
                <w:szCs w:val="20"/>
              </w:rPr>
              <w:t>ամրակցվ</w:t>
            </w:r>
            <w:r>
              <w:rPr>
                <w:rFonts w:cs="Sylfaen"/>
                <w:color w:val="000000"/>
                <w:sz w:val="20"/>
                <w:szCs w:val="20"/>
              </w:rPr>
              <w:t xml:space="preserve">ած </w:t>
            </w:r>
            <w:r w:rsidRPr="00145645">
              <w:rPr>
                <w:rFonts w:cs="Sylfaen"/>
                <w:color w:val="000000"/>
                <w:sz w:val="20"/>
                <w:szCs w:val="20"/>
              </w:rPr>
              <w:t>են</w:t>
            </w:r>
            <w:r w:rsidRPr="00145645">
              <w:rPr>
                <w:color w:val="000000"/>
                <w:sz w:val="20"/>
                <w:szCs w:val="20"/>
              </w:rPr>
              <w:t>:</w:t>
            </w:r>
          </w:p>
        </w:tc>
        <w:tc>
          <w:tcPr>
            <w:tcW w:w="1530" w:type="dxa"/>
          </w:tcPr>
          <w:p w:rsidR="00431FAD" w:rsidRPr="0094062E" w:rsidRDefault="00431FAD" w:rsidP="002245FA">
            <w:pPr>
              <w:spacing w:line="240" w:lineRule="auto"/>
              <w:jc w:val="center"/>
              <w:rPr>
                <w:b/>
                <w:sz w:val="20"/>
                <w:szCs w:val="20"/>
              </w:rPr>
            </w:pPr>
            <w:r>
              <w:rPr>
                <w:b/>
                <w:sz w:val="20"/>
                <w:szCs w:val="20"/>
              </w:rPr>
              <w:t>-</w:t>
            </w:r>
          </w:p>
        </w:tc>
        <w:tc>
          <w:tcPr>
            <w:tcW w:w="1890" w:type="dxa"/>
          </w:tcPr>
          <w:p w:rsidR="00431FAD" w:rsidRPr="0094062E" w:rsidRDefault="00431FAD" w:rsidP="002245FA">
            <w:pPr>
              <w:spacing w:line="240" w:lineRule="auto"/>
              <w:jc w:val="center"/>
              <w:rPr>
                <w:b/>
                <w:sz w:val="20"/>
                <w:szCs w:val="20"/>
              </w:rPr>
            </w:pPr>
          </w:p>
        </w:tc>
        <w:tc>
          <w:tcPr>
            <w:tcW w:w="2070" w:type="dxa"/>
          </w:tcPr>
          <w:p w:rsidR="00431FAD" w:rsidRPr="0094062E" w:rsidRDefault="00431FAD" w:rsidP="002245FA">
            <w:pPr>
              <w:spacing w:line="240" w:lineRule="auto"/>
              <w:jc w:val="center"/>
              <w:rPr>
                <w:b/>
                <w:sz w:val="20"/>
                <w:szCs w:val="20"/>
              </w:rPr>
            </w:pPr>
          </w:p>
        </w:tc>
        <w:tc>
          <w:tcPr>
            <w:tcW w:w="1890" w:type="dxa"/>
          </w:tcPr>
          <w:p w:rsidR="00431FAD" w:rsidRPr="0094062E" w:rsidRDefault="00431FAD" w:rsidP="002245FA">
            <w:pPr>
              <w:spacing w:line="240" w:lineRule="auto"/>
              <w:jc w:val="center"/>
              <w:rPr>
                <w:b/>
                <w:sz w:val="20"/>
                <w:szCs w:val="20"/>
              </w:rPr>
            </w:pPr>
          </w:p>
        </w:tc>
        <w:tc>
          <w:tcPr>
            <w:tcW w:w="1800" w:type="dxa"/>
          </w:tcPr>
          <w:p w:rsidR="00431FAD" w:rsidRPr="0094062E" w:rsidRDefault="00431FAD" w:rsidP="002245FA">
            <w:pPr>
              <w:spacing w:line="240" w:lineRule="auto"/>
              <w:jc w:val="center"/>
              <w:rPr>
                <w:b/>
                <w:sz w:val="20"/>
                <w:szCs w:val="20"/>
              </w:rPr>
            </w:pPr>
          </w:p>
        </w:tc>
        <w:tc>
          <w:tcPr>
            <w:tcW w:w="2880" w:type="dxa"/>
          </w:tcPr>
          <w:p w:rsidR="00431FAD" w:rsidRPr="0094062E" w:rsidRDefault="00431FAD" w:rsidP="002245FA">
            <w:pPr>
              <w:spacing w:line="240" w:lineRule="auto"/>
              <w:jc w:val="center"/>
              <w:rPr>
                <w:b/>
                <w:sz w:val="20"/>
                <w:szCs w:val="20"/>
              </w:rPr>
            </w:pPr>
          </w:p>
        </w:tc>
      </w:tr>
    </w:tbl>
    <w:p w:rsidR="00431FAD" w:rsidRPr="001E0E72" w:rsidRDefault="00431FAD" w:rsidP="00431FAD">
      <w:pPr>
        <w:spacing w:line="240" w:lineRule="auto"/>
        <w:rPr>
          <w:rFonts w:cs="GHEA Grapalat"/>
          <w:sz w:val="20"/>
          <w:szCs w:val="20"/>
        </w:rPr>
      </w:pPr>
    </w:p>
    <w:p w:rsidR="00431FAD" w:rsidRPr="00C055E2" w:rsidRDefault="00431FAD" w:rsidP="00431FAD">
      <w:pPr>
        <w:pStyle w:val="NormalWeb"/>
        <w:numPr>
          <w:ilvl w:val="0"/>
          <w:numId w:val="2"/>
        </w:numPr>
        <w:spacing w:before="0" w:beforeAutospacing="0" w:after="0" w:afterAutospacing="0" w:line="360" w:lineRule="auto"/>
        <w:ind w:left="0" w:firstLine="0"/>
        <w:jc w:val="both"/>
        <w:rPr>
          <w:rFonts w:ascii="GHEA Grapalat" w:hAnsi="GHEA Grapalat" w:cs="GHEA Grapalat"/>
          <w:sz w:val="20"/>
          <w:szCs w:val="20"/>
          <w:lang w:val="af-ZA"/>
        </w:rPr>
      </w:pPr>
      <w:r w:rsidRPr="0046375C">
        <w:rPr>
          <w:rFonts w:ascii="GHEA Grapalat" w:hAnsi="GHEA Grapalat" w:cs="AK Courier"/>
          <w:sz w:val="20"/>
          <w:szCs w:val="20"/>
        </w:rPr>
        <w:t>Գործառույթը</w:t>
      </w:r>
      <w:r w:rsidRPr="0046375C">
        <w:rPr>
          <w:rFonts w:ascii="GHEA Grapalat" w:hAnsi="GHEA Grapalat"/>
          <w:sz w:val="20"/>
          <w:szCs w:val="20"/>
        </w:rPr>
        <w:t xml:space="preserve"> ըստ </w:t>
      </w:r>
      <w:r>
        <w:rPr>
          <w:rFonts w:ascii="GHEA Grapalat" w:hAnsi="GHEA Grapalat"/>
          <w:sz w:val="20"/>
          <w:szCs w:val="20"/>
        </w:rPr>
        <w:t xml:space="preserve">&lt;&lt;Տեղական ինքնակառավարման մասին&gt;&gt; ՀՀ օրենքի՝ (այսուհետ՝ </w:t>
      </w:r>
      <w:r w:rsidRPr="0046375C">
        <w:rPr>
          <w:rFonts w:ascii="GHEA Grapalat" w:hAnsi="GHEA Grapalat"/>
          <w:sz w:val="20"/>
          <w:szCs w:val="20"/>
        </w:rPr>
        <w:t>ՏԻՄ</w:t>
      </w:r>
      <w:r w:rsidRPr="0046375C">
        <w:rPr>
          <w:rStyle w:val="Strong"/>
          <w:rFonts w:ascii="GHEA Grapalat" w:hAnsi="GHEA Grapalat"/>
          <w:sz w:val="20"/>
          <w:szCs w:val="20"/>
          <w:lang w:val="pt-BR"/>
        </w:rPr>
        <w:t xml:space="preserve"> Օ</w:t>
      </w:r>
      <w:r w:rsidRPr="0046375C">
        <w:rPr>
          <w:rStyle w:val="Strong"/>
          <w:rFonts w:ascii="GHEA Grapalat" w:hAnsi="GHEA Grapalat"/>
          <w:sz w:val="20"/>
          <w:szCs w:val="20"/>
        </w:rPr>
        <w:t>րենք</w:t>
      </w:r>
      <w:r>
        <w:rPr>
          <w:rStyle w:val="Strong"/>
          <w:rFonts w:ascii="GHEA Grapalat" w:hAnsi="GHEA Grapalat"/>
          <w:sz w:val="20"/>
          <w:szCs w:val="20"/>
        </w:rPr>
        <w:t>)</w:t>
      </w:r>
      <w:r w:rsidRPr="0046375C">
        <w:rPr>
          <w:rStyle w:val="Strong"/>
          <w:rFonts w:ascii="GHEA Grapalat" w:hAnsi="GHEA Grapalat"/>
          <w:sz w:val="20"/>
          <w:szCs w:val="20"/>
          <w:lang w:val="pt-BR"/>
        </w:rPr>
        <w:t xml:space="preserve"> </w:t>
      </w:r>
      <w:r w:rsidRPr="00657342">
        <w:rPr>
          <w:rFonts w:ascii="GHEA Grapalat" w:hAnsi="GHEA Grapalat" w:cs="Sylfaen"/>
          <w:color w:val="000000"/>
          <w:sz w:val="20"/>
          <w:szCs w:val="20"/>
          <w:shd w:val="clear" w:color="auto" w:fill="FFFFFF"/>
        </w:rPr>
        <w:t>կազմակերպում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աղբահանությունը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մաքրումը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ինչպես</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իրականացնում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մաքրման</w:t>
      </w:r>
      <w:r w:rsidRPr="00657342">
        <w:rPr>
          <w:rStyle w:val="apple-converted-space"/>
          <w:color w:val="000000"/>
          <w:sz w:val="20"/>
          <w:szCs w:val="20"/>
          <w:shd w:val="clear" w:color="auto" w:fill="FFFFFF"/>
        </w:rPr>
        <w:t> </w:t>
      </w:r>
      <w:r w:rsidRPr="00657342">
        <w:rPr>
          <w:rFonts w:ascii="GHEA Grapalat" w:hAnsi="GHEA Grapalat" w:cs="Sylfaen"/>
          <w:color w:val="000000"/>
          <w:sz w:val="20"/>
          <w:szCs w:val="20"/>
          <w:shd w:val="clear" w:color="auto" w:fill="FFFFFF"/>
        </w:rPr>
        <w:t>մասին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Հայաստանի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Հանրապետության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օրենքով</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նախատեսված</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այլ</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լիազորություններ</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աջակցում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վիճակի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բարելավմանը</w:t>
      </w:r>
      <w:r w:rsidRPr="00657342">
        <w:rPr>
          <w:rFonts w:ascii="GHEA Grapalat" w:hAnsi="GHEA Grapalat"/>
          <w:color w:val="000000"/>
          <w:sz w:val="20"/>
          <w:szCs w:val="20"/>
          <w:shd w:val="clear" w:color="auto" w:fill="FFFFFF"/>
        </w:rPr>
        <w:t>.</w:t>
      </w:r>
    </w:p>
    <w:p w:rsidR="00431FAD" w:rsidRPr="0046375C" w:rsidRDefault="00431FAD" w:rsidP="00431FAD">
      <w:pPr>
        <w:numPr>
          <w:ilvl w:val="0"/>
          <w:numId w:val="2"/>
        </w:numPr>
        <w:spacing w:line="360" w:lineRule="auto"/>
        <w:ind w:left="0" w:firstLine="0"/>
        <w:rPr>
          <w:rFonts w:cs="GHEA Grapalat"/>
          <w:sz w:val="20"/>
          <w:szCs w:val="20"/>
          <w:lang w:val="af-ZA"/>
        </w:rPr>
      </w:pPr>
      <w:r w:rsidRPr="0046375C">
        <w:rPr>
          <w:rFonts w:cs="AK Courier"/>
          <w:sz w:val="20"/>
          <w:szCs w:val="20"/>
        </w:rPr>
        <w:t>Գործառույթի</w:t>
      </w:r>
      <w:r w:rsidRPr="00C055E2">
        <w:rPr>
          <w:rFonts w:cs="AK Courier"/>
          <w:sz w:val="20"/>
          <w:szCs w:val="20"/>
          <w:lang w:val="af-ZA"/>
        </w:rPr>
        <w:t xml:space="preserve"> </w:t>
      </w:r>
      <w:r w:rsidRPr="0046375C">
        <w:rPr>
          <w:rFonts w:cs="AK Courier"/>
          <w:sz w:val="20"/>
          <w:szCs w:val="20"/>
        </w:rPr>
        <w:t>իրականացման</w:t>
      </w:r>
      <w:r w:rsidRPr="00C055E2">
        <w:rPr>
          <w:rFonts w:cs="AK Courier"/>
          <w:sz w:val="20"/>
          <w:szCs w:val="20"/>
          <w:lang w:val="af-ZA"/>
        </w:rPr>
        <w:t xml:space="preserve"> </w:t>
      </w:r>
      <w:r w:rsidRPr="0046375C">
        <w:rPr>
          <w:rFonts w:cs="AK Courier"/>
          <w:sz w:val="20"/>
          <w:szCs w:val="20"/>
        </w:rPr>
        <w:t>օրենսդրական</w:t>
      </w:r>
      <w:r w:rsidRPr="00C055E2">
        <w:rPr>
          <w:rFonts w:cs="AK Courier"/>
          <w:sz w:val="20"/>
          <w:szCs w:val="20"/>
          <w:lang w:val="af-ZA"/>
        </w:rPr>
        <w:t xml:space="preserve"> </w:t>
      </w:r>
      <w:r w:rsidRPr="0046375C">
        <w:rPr>
          <w:rFonts w:cs="AK Courier"/>
          <w:sz w:val="20"/>
          <w:szCs w:val="20"/>
        </w:rPr>
        <w:t>հիմքը</w:t>
      </w:r>
      <w:r w:rsidRPr="00C055E2">
        <w:rPr>
          <w:rFonts w:cs="AK Courier"/>
          <w:sz w:val="20"/>
          <w:szCs w:val="20"/>
          <w:lang w:val="af-ZA"/>
        </w:rPr>
        <w:t xml:space="preserve">` </w:t>
      </w:r>
      <w:r w:rsidRPr="0046375C">
        <w:rPr>
          <w:rFonts w:cs="AK Courier"/>
          <w:sz w:val="20"/>
          <w:szCs w:val="20"/>
        </w:rPr>
        <w:t>ՀՀ</w:t>
      </w:r>
      <w:r w:rsidRPr="00C055E2">
        <w:rPr>
          <w:rFonts w:cs="AK Courier"/>
          <w:sz w:val="20"/>
          <w:szCs w:val="20"/>
          <w:lang w:val="af-ZA"/>
        </w:rPr>
        <w:t xml:space="preserve"> </w:t>
      </w:r>
      <w:r w:rsidRPr="0046375C">
        <w:rPr>
          <w:rFonts w:cs="AK Courier"/>
          <w:sz w:val="20"/>
          <w:szCs w:val="20"/>
          <w:lang w:val="ru-RU"/>
        </w:rPr>
        <w:t>առողջապահության</w:t>
      </w:r>
      <w:r w:rsidRPr="00C055E2">
        <w:rPr>
          <w:rFonts w:cs="AK Courier"/>
          <w:sz w:val="20"/>
          <w:szCs w:val="20"/>
          <w:lang w:val="af-ZA"/>
        </w:rPr>
        <w:t xml:space="preserve"> </w:t>
      </w:r>
      <w:r w:rsidRPr="0046375C">
        <w:rPr>
          <w:rFonts w:cs="AK Courier"/>
          <w:sz w:val="20"/>
          <w:szCs w:val="20"/>
        </w:rPr>
        <w:t>նախարարի</w:t>
      </w:r>
      <w:r w:rsidRPr="00C055E2">
        <w:rPr>
          <w:rFonts w:cs="AK Courier"/>
          <w:sz w:val="20"/>
          <w:szCs w:val="20"/>
          <w:lang w:val="af-ZA"/>
        </w:rPr>
        <w:t xml:space="preserve"> 2009</w:t>
      </w:r>
      <w:r>
        <w:rPr>
          <w:rFonts w:cs="AK Courier"/>
          <w:sz w:val="20"/>
          <w:szCs w:val="20"/>
          <w:lang w:val="af-ZA"/>
        </w:rPr>
        <w:t xml:space="preserve"> </w:t>
      </w:r>
      <w:r w:rsidRPr="0046375C">
        <w:rPr>
          <w:rFonts w:cs="AK Courier"/>
          <w:sz w:val="20"/>
          <w:szCs w:val="20"/>
        </w:rPr>
        <w:t>թ</w:t>
      </w:r>
      <w:r>
        <w:rPr>
          <w:rFonts w:cs="AK Courier"/>
          <w:sz w:val="20"/>
          <w:szCs w:val="20"/>
        </w:rPr>
        <w:t>վականի</w:t>
      </w:r>
      <w:r w:rsidRPr="00AD7496">
        <w:rPr>
          <w:rFonts w:cs="AK Courier"/>
          <w:sz w:val="20"/>
          <w:szCs w:val="20"/>
          <w:lang w:val="af-ZA"/>
        </w:rPr>
        <w:t xml:space="preserve"> </w:t>
      </w:r>
      <w:r w:rsidRPr="0046375C">
        <w:rPr>
          <w:rFonts w:cs="AK Courier"/>
          <w:sz w:val="20"/>
          <w:szCs w:val="20"/>
        </w:rPr>
        <w:t>դեկտեմբերի</w:t>
      </w:r>
      <w:r w:rsidRPr="00AD7496">
        <w:rPr>
          <w:rFonts w:cs="AK Courier"/>
          <w:sz w:val="20"/>
          <w:szCs w:val="20"/>
          <w:lang w:val="af-ZA"/>
        </w:rPr>
        <w:t xml:space="preserve"> </w:t>
      </w:r>
      <w:r w:rsidRPr="00C055E2">
        <w:rPr>
          <w:rFonts w:cs="AK Courier"/>
          <w:sz w:val="20"/>
          <w:szCs w:val="20"/>
          <w:lang w:val="af-ZA"/>
        </w:rPr>
        <w:t>22</w:t>
      </w:r>
      <w:r>
        <w:rPr>
          <w:rFonts w:cs="AK Courier"/>
          <w:sz w:val="20"/>
          <w:szCs w:val="20"/>
          <w:lang w:val="af-ZA"/>
        </w:rPr>
        <w:t>-ի</w:t>
      </w:r>
      <w:r w:rsidRPr="00C055E2">
        <w:rPr>
          <w:rFonts w:cs="AK Courier"/>
          <w:sz w:val="20"/>
          <w:szCs w:val="20"/>
          <w:lang w:val="af-ZA"/>
        </w:rPr>
        <w:t xml:space="preserve"> </w:t>
      </w:r>
      <w:r w:rsidRPr="0046375C">
        <w:rPr>
          <w:rFonts w:cs="AK Courier"/>
          <w:sz w:val="20"/>
          <w:szCs w:val="20"/>
        </w:rPr>
        <w:t>թիվ</w:t>
      </w:r>
      <w:r w:rsidRPr="00C055E2">
        <w:rPr>
          <w:rFonts w:cs="AK Courier"/>
          <w:sz w:val="20"/>
          <w:szCs w:val="20"/>
          <w:lang w:val="af-ZA"/>
        </w:rPr>
        <w:t xml:space="preserve"> 25-</w:t>
      </w:r>
      <w:r w:rsidRPr="0046375C">
        <w:rPr>
          <w:rFonts w:cs="AK Courier"/>
          <w:sz w:val="20"/>
          <w:szCs w:val="20"/>
        </w:rPr>
        <w:t>Ն</w:t>
      </w:r>
      <w:r w:rsidRPr="00C055E2">
        <w:rPr>
          <w:rFonts w:cs="AK Courier"/>
          <w:sz w:val="20"/>
          <w:szCs w:val="20"/>
          <w:lang w:val="af-ZA"/>
        </w:rPr>
        <w:t xml:space="preserve"> </w:t>
      </w:r>
      <w:r w:rsidRPr="0046375C">
        <w:rPr>
          <w:rFonts w:cs="AK Courier"/>
          <w:sz w:val="20"/>
          <w:szCs w:val="20"/>
        </w:rPr>
        <w:t>հրաման</w:t>
      </w:r>
      <w:r w:rsidRPr="00AD7496">
        <w:rPr>
          <w:rFonts w:cs="AK Courier"/>
          <w:sz w:val="20"/>
          <w:szCs w:val="20"/>
          <w:lang w:val="af-ZA"/>
        </w:rPr>
        <w:t>:</w:t>
      </w:r>
    </w:p>
    <w:p w:rsidR="00431FAD" w:rsidRPr="00C055E2" w:rsidRDefault="00431FAD" w:rsidP="00431FAD">
      <w:pPr>
        <w:spacing w:line="240" w:lineRule="auto"/>
        <w:rPr>
          <w:sz w:val="20"/>
          <w:szCs w:val="20"/>
          <w:lang w:val="af-ZA"/>
        </w:rPr>
      </w:pPr>
    </w:p>
    <w:tbl>
      <w:tblPr>
        <w:tblW w:w="14882"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967"/>
        <w:gridCol w:w="1701"/>
        <w:gridCol w:w="1843"/>
        <w:gridCol w:w="1701"/>
        <w:gridCol w:w="1842"/>
        <w:gridCol w:w="1701"/>
        <w:gridCol w:w="2127"/>
      </w:tblGrid>
      <w:tr w:rsidR="00431FAD" w:rsidRPr="0094062E" w:rsidTr="002245FA">
        <w:tc>
          <w:tcPr>
            <w:tcW w:w="3967" w:type="dxa"/>
          </w:tcPr>
          <w:p w:rsidR="00431FAD" w:rsidRPr="0094062E" w:rsidRDefault="00431FAD" w:rsidP="002245FA">
            <w:pPr>
              <w:spacing w:line="240" w:lineRule="auto"/>
              <w:jc w:val="center"/>
              <w:rPr>
                <w:b/>
                <w:sz w:val="20"/>
                <w:szCs w:val="20"/>
              </w:rPr>
            </w:pPr>
            <w:r w:rsidRPr="0094062E">
              <w:rPr>
                <w:b/>
                <w:sz w:val="20"/>
                <w:szCs w:val="20"/>
              </w:rPr>
              <w:t>Դրույթների անվանումը</w:t>
            </w:r>
          </w:p>
        </w:tc>
        <w:tc>
          <w:tcPr>
            <w:tcW w:w="1701" w:type="dxa"/>
          </w:tcPr>
          <w:p w:rsidR="00431FAD" w:rsidRPr="0094062E" w:rsidRDefault="00431FAD"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843" w:type="dxa"/>
          </w:tcPr>
          <w:p w:rsidR="00431FAD" w:rsidRPr="0094062E" w:rsidRDefault="00431FAD"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1701" w:type="dxa"/>
          </w:tcPr>
          <w:p w:rsidR="00431FAD" w:rsidRPr="0094062E" w:rsidRDefault="00431FAD"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42" w:type="dxa"/>
          </w:tcPr>
          <w:p w:rsidR="00431FAD" w:rsidRPr="0094062E" w:rsidRDefault="00431FAD" w:rsidP="002245FA">
            <w:pPr>
              <w:spacing w:line="240" w:lineRule="auto"/>
              <w:jc w:val="center"/>
              <w:rPr>
                <w:b/>
                <w:sz w:val="20"/>
                <w:szCs w:val="20"/>
              </w:rPr>
            </w:pPr>
            <w:r w:rsidRPr="0094062E">
              <w:rPr>
                <w:b/>
                <w:sz w:val="20"/>
                <w:szCs w:val="20"/>
              </w:rPr>
              <w:t>Հայտնաբերված խախտումները</w:t>
            </w:r>
          </w:p>
        </w:tc>
        <w:tc>
          <w:tcPr>
            <w:tcW w:w="1701" w:type="dxa"/>
          </w:tcPr>
          <w:p w:rsidR="00431FAD" w:rsidRPr="0094062E" w:rsidRDefault="00431FAD" w:rsidP="002245FA">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127" w:type="dxa"/>
          </w:tcPr>
          <w:p w:rsidR="00431FAD" w:rsidRPr="0094062E" w:rsidRDefault="00431FAD" w:rsidP="002245FA">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431FAD" w:rsidRPr="0094062E" w:rsidTr="002245FA">
        <w:tc>
          <w:tcPr>
            <w:tcW w:w="3967" w:type="dxa"/>
          </w:tcPr>
          <w:p w:rsidR="00431FAD" w:rsidRPr="0021090D" w:rsidRDefault="00431FAD" w:rsidP="002245FA">
            <w:pPr>
              <w:pStyle w:val="NoSpacing"/>
              <w:jc w:val="both"/>
              <w:rPr>
                <w:rFonts w:ascii="GHEA Grapalat" w:hAnsi="GHEA Grapalat"/>
                <w:b/>
                <w:sz w:val="20"/>
                <w:szCs w:val="20"/>
              </w:rPr>
            </w:pPr>
            <w:r>
              <w:rPr>
                <w:rFonts w:ascii="Arial Unicode" w:hAnsi="Arial Unicode" w:cs="Sylfaen"/>
                <w:color w:val="000000"/>
                <w:sz w:val="20"/>
                <w:szCs w:val="20"/>
              </w:rPr>
              <w:t xml:space="preserve">1. Առկա են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սխեմաներ</w:t>
            </w:r>
            <w:r>
              <w:rPr>
                <w:rFonts w:ascii="GHEA Grapalat" w:hAnsi="GHEA Grapalat" w:cs="Sylfaen"/>
                <w:sz w:val="20"/>
                <w:szCs w:val="20"/>
              </w:rPr>
              <w:t xml:space="preserve">ը, </w:t>
            </w:r>
            <w:r w:rsidRPr="0021090D">
              <w:rPr>
                <w:rFonts w:ascii="GHEA Grapalat" w:hAnsi="GHEA Grapalat" w:cs="Sylfaen"/>
                <w:sz w:val="20"/>
                <w:szCs w:val="20"/>
              </w:rPr>
              <w:t>համաձայն</w:t>
            </w:r>
            <w:r>
              <w:rPr>
                <w:rFonts w:ascii="Arial Unicode" w:hAnsi="Arial Unicode" w:cs="Sylfaen"/>
                <w:color w:val="000000"/>
                <w:sz w:val="20"/>
                <w:szCs w:val="20"/>
              </w:rPr>
              <w:t xml:space="preserve"> </w:t>
            </w:r>
            <w:r>
              <w:rPr>
                <w:rFonts w:ascii="GHEA Grapalat" w:hAnsi="GHEA Grapalat" w:cs="Sylfaen"/>
                <w:sz w:val="20"/>
                <w:szCs w:val="20"/>
              </w:rPr>
              <w:t>որոնց</w:t>
            </w:r>
            <w:r>
              <w:rPr>
                <w:rFonts w:ascii="Arial Unicode" w:hAnsi="Arial Unicode" w:cs="Sylfaen"/>
                <w:color w:val="000000"/>
                <w:sz w:val="20"/>
                <w:szCs w:val="20"/>
              </w:rPr>
              <w:t xml:space="preserve"> </w:t>
            </w:r>
            <w:r w:rsidRPr="0021090D">
              <w:rPr>
                <w:rFonts w:ascii="GHEA Grapalat" w:hAnsi="GHEA Grapalat" w:cs="Sylfaen"/>
                <w:sz w:val="20"/>
                <w:szCs w:val="20"/>
              </w:rPr>
              <w:t>իրականացնում</w:t>
            </w:r>
            <w:r w:rsidRPr="0021090D">
              <w:rPr>
                <w:rFonts w:ascii="GHEA Grapalat" w:hAnsi="GHEA Grapalat"/>
                <w:sz w:val="20"/>
                <w:szCs w:val="20"/>
              </w:rPr>
              <w:t xml:space="preserve"> </w:t>
            </w:r>
            <w:r w:rsidRPr="0021090D">
              <w:rPr>
                <w:rFonts w:ascii="GHEA Grapalat" w:hAnsi="GHEA Grapalat" w:cs="Sylfaen"/>
                <w:sz w:val="20"/>
                <w:szCs w:val="20"/>
              </w:rPr>
              <w:t>են</w:t>
            </w:r>
            <w:r>
              <w:rPr>
                <w:rFonts w:ascii="Arial Unicode" w:hAnsi="Arial Unicode" w:cs="Sylfaen"/>
                <w:color w:val="000000"/>
                <w:sz w:val="20"/>
                <w:szCs w:val="20"/>
              </w:rPr>
              <w:t xml:space="preserve"> ո</w:t>
            </w:r>
            <w:r w:rsidRPr="0021090D">
              <w:rPr>
                <w:rFonts w:ascii="GHEA Grapalat" w:hAnsi="GHEA Grapalat" w:cs="Sylfaen"/>
                <w:color w:val="000000"/>
                <w:sz w:val="20"/>
                <w:szCs w:val="20"/>
              </w:rPr>
              <w:t>չ</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վնասակար</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թափոնների</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հավաքումը՝</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ս</w:t>
            </w:r>
            <w:r w:rsidRPr="0021090D">
              <w:rPr>
                <w:rFonts w:ascii="GHEA Grapalat" w:hAnsi="GHEA Grapalat" w:cs="Sylfaen"/>
                <w:sz w:val="20"/>
                <w:szCs w:val="20"/>
              </w:rPr>
              <w:t>պառման</w:t>
            </w:r>
            <w:r w:rsidRPr="0021090D">
              <w:rPr>
                <w:rFonts w:ascii="GHEA Grapalat" w:hAnsi="GHEA Grapalat"/>
                <w:sz w:val="20"/>
                <w:szCs w:val="20"/>
              </w:rPr>
              <w:t xml:space="preserve"> </w:t>
            </w:r>
            <w:r w:rsidRPr="0021090D">
              <w:rPr>
                <w:rFonts w:ascii="GHEA Grapalat" w:hAnsi="GHEA Grapalat" w:cs="Sylfaen"/>
                <w:sz w:val="20"/>
                <w:szCs w:val="20"/>
              </w:rPr>
              <w:lastRenderedPageBreak/>
              <w:t>թափոնների</w:t>
            </w:r>
            <w:r w:rsidRPr="0021090D">
              <w:rPr>
                <w:rFonts w:ascii="GHEA Grapalat" w:hAnsi="GHEA Grapalat"/>
                <w:sz w:val="20"/>
                <w:szCs w:val="20"/>
              </w:rPr>
              <w:t xml:space="preserve"> </w:t>
            </w:r>
            <w:r w:rsidRPr="0021090D">
              <w:rPr>
                <w:rFonts w:ascii="GHEA Grapalat" w:hAnsi="GHEA Grapalat" w:cs="Sylfaen"/>
                <w:sz w:val="20"/>
                <w:szCs w:val="20"/>
              </w:rPr>
              <w:t>փոխադրումը</w:t>
            </w:r>
            <w:r w:rsidRPr="0021090D">
              <w:rPr>
                <w:rFonts w:ascii="GHEA Grapalat" w:hAnsi="GHEA Grapalat"/>
                <w:sz w:val="20"/>
                <w:szCs w:val="20"/>
              </w:rPr>
              <w:t xml:space="preserve"> (</w:t>
            </w:r>
            <w:r w:rsidRPr="0021090D">
              <w:rPr>
                <w:rFonts w:ascii="GHEA Grapalat" w:hAnsi="GHEA Grapalat" w:cs="Sylfaen"/>
                <w:sz w:val="20"/>
                <w:szCs w:val="20"/>
              </w:rPr>
              <w:t>աղբահանությունը</w:t>
            </w:r>
            <w:r w:rsidRPr="0021090D">
              <w:rPr>
                <w:rFonts w:ascii="GHEA Grapalat" w:hAnsi="GHEA Grapalat"/>
                <w:sz w:val="20"/>
                <w:szCs w:val="20"/>
              </w:rPr>
              <w:t>):</w:t>
            </w:r>
          </w:p>
        </w:tc>
        <w:tc>
          <w:tcPr>
            <w:tcW w:w="1701" w:type="dxa"/>
          </w:tcPr>
          <w:p w:rsidR="00431FAD" w:rsidRPr="0094062E" w:rsidRDefault="00431FAD" w:rsidP="002245FA">
            <w:pPr>
              <w:spacing w:line="240" w:lineRule="auto"/>
              <w:jc w:val="center"/>
              <w:rPr>
                <w:b/>
                <w:sz w:val="20"/>
                <w:szCs w:val="20"/>
              </w:rPr>
            </w:pPr>
            <w:r>
              <w:rPr>
                <w:b/>
                <w:sz w:val="20"/>
                <w:szCs w:val="20"/>
              </w:rPr>
              <w:lastRenderedPageBreak/>
              <w:t>-</w:t>
            </w:r>
          </w:p>
        </w:tc>
        <w:tc>
          <w:tcPr>
            <w:tcW w:w="1843"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1842"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2127" w:type="dxa"/>
          </w:tcPr>
          <w:p w:rsidR="00431FAD" w:rsidRPr="0094062E" w:rsidRDefault="00431FAD" w:rsidP="002245FA">
            <w:pPr>
              <w:spacing w:line="240" w:lineRule="auto"/>
              <w:jc w:val="center"/>
              <w:rPr>
                <w:b/>
                <w:sz w:val="20"/>
                <w:szCs w:val="20"/>
              </w:rPr>
            </w:pPr>
          </w:p>
        </w:tc>
      </w:tr>
      <w:tr w:rsidR="00431FAD" w:rsidRPr="0094062E" w:rsidTr="002245FA">
        <w:tc>
          <w:tcPr>
            <w:tcW w:w="3967" w:type="dxa"/>
          </w:tcPr>
          <w:p w:rsidR="00431FAD" w:rsidRDefault="00431FAD" w:rsidP="002245FA">
            <w:pPr>
              <w:pStyle w:val="NoSpacing"/>
              <w:jc w:val="both"/>
              <w:rPr>
                <w:rFonts w:ascii="GHEA Grapalat" w:hAnsi="GHEA Grapalat"/>
                <w:sz w:val="20"/>
                <w:szCs w:val="20"/>
              </w:rPr>
            </w:pPr>
            <w:r>
              <w:rPr>
                <w:rFonts w:ascii="Arial Unicode" w:hAnsi="Arial Unicode" w:cs="Sylfaen"/>
                <w:color w:val="000000"/>
                <w:sz w:val="20"/>
                <w:szCs w:val="20"/>
              </w:rPr>
              <w:lastRenderedPageBreak/>
              <w:t>2. Առկա են կ</w:t>
            </w:r>
            <w:r w:rsidRPr="0021090D">
              <w:rPr>
                <w:rFonts w:ascii="GHEA Grapalat" w:hAnsi="GHEA Grapalat" w:cs="Sylfaen"/>
                <w:sz w:val="20"/>
                <w:szCs w:val="20"/>
              </w:rPr>
              <w:t>ոնտեյներներ</w:t>
            </w:r>
            <w:r>
              <w:rPr>
                <w:rFonts w:ascii="GHEA Grapalat" w:hAnsi="GHEA Grapalat" w:cs="Sylfaen"/>
                <w:sz w:val="20"/>
                <w:szCs w:val="20"/>
              </w:rPr>
              <w:t>ի</w:t>
            </w:r>
            <w:r w:rsidRPr="0021090D">
              <w:rPr>
                <w:rFonts w:ascii="GHEA Grapalat" w:hAnsi="GHEA Grapalat"/>
                <w:sz w:val="20"/>
                <w:szCs w:val="20"/>
              </w:rPr>
              <w:t xml:space="preserve"> </w:t>
            </w:r>
            <w:r w:rsidRPr="0021090D">
              <w:rPr>
                <w:rFonts w:ascii="GHEA Grapalat" w:hAnsi="GHEA Grapalat" w:cs="Sylfaen"/>
                <w:sz w:val="20"/>
                <w:szCs w:val="20"/>
              </w:rPr>
              <w:t>կափարիչներ</w:t>
            </w:r>
            <w:r>
              <w:rPr>
                <w:rFonts w:ascii="GHEA Grapalat" w:hAnsi="GHEA Grapalat" w:cs="Sylfaen"/>
                <w:sz w:val="20"/>
                <w:szCs w:val="20"/>
              </w:rPr>
              <w:t>ը</w:t>
            </w:r>
            <w:r w:rsidRPr="0021090D">
              <w:rPr>
                <w:rFonts w:ascii="GHEA Grapalat" w:hAnsi="GHEA Grapalat"/>
                <w:sz w:val="20"/>
                <w:szCs w:val="20"/>
              </w:rPr>
              <w:t xml:space="preserve">, </w:t>
            </w:r>
            <w:r>
              <w:rPr>
                <w:rFonts w:ascii="GHEA Grapalat" w:hAnsi="GHEA Grapalat"/>
                <w:sz w:val="20"/>
                <w:szCs w:val="20"/>
              </w:rPr>
              <w:t xml:space="preserve">  որոնք</w:t>
            </w:r>
          </w:p>
          <w:p w:rsidR="00431FAD" w:rsidRDefault="00431FAD" w:rsidP="002245FA">
            <w:pPr>
              <w:pStyle w:val="NoSpacing"/>
              <w:jc w:val="both"/>
              <w:rPr>
                <w:rFonts w:ascii="GHEA Grapalat" w:hAnsi="GHEA Grapalat"/>
                <w:sz w:val="20"/>
                <w:szCs w:val="20"/>
              </w:rPr>
            </w:pPr>
            <w:r>
              <w:rPr>
                <w:rFonts w:ascii="GHEA Grapalat" w:hAnsi="GHEA Grapalat" w:cs="Sylfaen"/>
                <w:sz w:val="20"/>
                <w:szCs w:val="20"/>
              </w:rPr>
              <w:t>1</w:t>
            </w:r>
            <w:r w:rsidRPr="00C055E2">
              <w:rPr>
                <w:rFonts w:ascii="GHEA Grapalat" w:hAnsi="GHEA Grapalat" w:cs="Sylfaen"/>
                <w:sz w:val="20"/>
                <w:szCs w:val="20"/>
              </w:rPr>
              <w:t>)</w:t>
            </w:r>
            <w:r>
              <w:rPr>
                <w:rFonts w:ascii="GHEA Grapalat" w:hAnsi="GHEA Grapalat" w:cs="Sylfaen"/>
                <w:sz w:val="20"/>
                <w:szCs w:val="20"/>
              </w:rPr>
              <w:t xml:space="preserve"> </w:t>
            </w:r>
            <w:r w:rsidRPr="0021090D">
              <w:rPr>
                <w:rFonts w:ascii="GHEA Grapalat" w:hAnsi="GHEA Grapalat" w:cs="Sylfaen"/>
                <w:sz w:val="20"/>
                <w:szCs w:val="20"/>
              </w:rPr>
              <w:t>պարունակում</w:t>
            </w:r>
            <w:r w:rsidRPr="0021090D">
              <w:rPr>
                <w:rFonts w:ascii="GHEA Grapalat" w:hAnsi="GHEA Grapalat"/>
                <w:sz w:val="20"/>
                <w:szCs w:val="20"/>
              </w:rPr>
              <w:t xml:space="preserve"> </w:t>
            </w:r>
            <w:r w:rsidRPr="0021090D">
              <w:rPr>
                <w:rFonts w:ascii="GHEA Grapalat" w:hAnsi="GHEA Grapalat" w:cs="Sylfaen"/>
                <w:sz w:val="20"/>
                <w:szCs w:val="20"/>
              </w:rPr>
              <w:t>են</w:t>
            </w:r>
            <w:r w:rsidRPr="0021090D">
              <w:rPr>
                <w:rFonts w:ascii="GHEA Grapalat" w:hAnsi="GHEA Grapalat"/>
                <w:sz w:val="20"/>
                <w:szCs w:val="20"/>
              </w:rPr>
              <w:t xml:space="preserve">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ընկերության</w:t>
            </w:r>
            <w:r w:rsidRPr="0021090D">
              <w:rPr>
                <w:rFonts w:ascii="GHEA Grapalat" w:hAnsi="GHEA Grapalat"/>
                <w:sz w:val="20"/>
                <w:szCs w:val="20"/>
              </w:rPr>
              <w:t xml:space="preserve"> </w:t>
            </w:r>
            <w:r w:rsidRPr="0021090D">
              <w:rPr>
                <w:rFonts w:ascii="GHEA Grapalat" w:hAnsi="GHEA Grapalat" w:cs="Sylfaen"/>
                <w:sz w:val="20"/>
                <w:szCs w:val="20"/>
              </w:rPr>
              <w:t>հասցեն</w:t>
            </w:r>
            <w:r w:rsidRPr="0021090D">
              <w:rPr>
                <w:rFonts w:ascii="GHEA Grapalat" w:hAnsi="GHEA Grapalat"/>
                <w:sz w:val="20"/>
                <w:szCs w:val="20"/>
              </w:rPr>
              <w:t xml:space="preserve"> </w:t>
            </w:r>
            <w:r w:rsidRPr="0021090D">
              <w:rPr>
                <w:rFonts w:ascii="GHEA Grapalat" w:hAnsi="GHEA Grapalat" w:cs="Sylfaen"/>
                <w:sz w:val="20"/>
                <w:szCs w:val="20"/>
              </w:rPr>
              <w:t>կամ</w:t>
            </w:r>
            <w:r w:rsidRPr="0021090D">
              <w:rPr>
                <w:rFonts w:ascii="GHEA Grapalat" w:hAnsi="GHEA Grapalat"/>
                <w:sz w:val="20"/>
                <w:szCs w:val="20"/>
              </w:rPr>
              <w:t xml:space="preserve"> </w:t>
            </w:r>
            <w:r w:rsidRPr="0021090D">
              <w:rPr>
                <w:rFonts w:ascii="GHEA Grapalat" w:hAnsi="GHEA Grapalat" w:cs="Sylfaen"/>
                <w:sz w:val="20"/>
                <w:szCs w:val="20"/>
              </w:rPr>
              <w:t>անվանումը</w:t>
            </w:r>
            <w:r w:rsidRPr="0021090D">
              <w:rPr>
                <w:rFonts w:ascii="GHEA Grapalat" w:hAnsi="GHEA Grapalat"/>
                <w:sz w:val="20"/>
                <w:szCs w:val="20"/>
              </w:rPr>
              <w:t xml:space="preserve"> </w:t>
            </w:r>
            <w:r w:rsidRPr="0021090D">
              <w:rPr>
                <w:rFonts w:ascii="GHEA Grapalat" w:hAnsi="GHEA Grapalat" w:cs="Sylfaen"/>
                <w:sz w:val="20"/>
                <w:szCs w:val="20"/>
              </w:rPr>
              <w:t>կամ</w:t>
            </w:r>
            <w:r w:rsidRPr="0021090D">
              <w:rPr>
                <w:rFonts w:ascii="GHEA Grapalat" w:hAnsi="GHEA Grapalat"/>
                <w:sz w:val="20"/>
                <w:szCs w:val="20"/>
              </w:rPr>
              <w:t xml:space="preserve"> </w:t>
            </w:r>
            <w:r w:rsidRPr="0021090D">
              <w:rPr>
                <w:rFonts w:ascii="GHEA Grapalat" w:hAnsi="GHEA Grapalat" w:cs="Sylfaen"/>
                <w:sz w:val="20"/>
                <w:szCs w:val="20"/>
              </w:rPr>
              <w:t>ծածկագիրը</w:t>
            </w:r>
            <w:r w:rsidRPr="0021090D">
              <w:rPr>
                <w:rFonts w:ascii="GHEA Grapalat" w:hAnsi="GHEA Grapalat"/>
                <w:sz w:val="20"/>
                <w:szCs w:val="20"/>
              </w:rPr>
              <w:t>,</w:t>
            </w:r>
          </w:p>
          <w:p w:rsidR="00431FAD" w:rsidRPr="0021090D" w:rsidRDefault="00431FAD" w:rsidP="002245FA">
            <w:pPr>
              <w:pStyle w:val="NoSpacing"/>
              <w:jc w:val="both"/>
              <w:rPr>
                <w:rFonts w:ascii="GHEA Grapalat" w:hAnsi="GHEA Grapalat"/>
                <w:sz w:val="20"/>
                <w:szCs w:val="20"/>
              </w:rPr>
            </w:pPr>
            <w:r>
              <w:rPr>
                <w:rFonts w:ascii="GHEA Grapalat" w:hAnsi="GHEA Grapalat"/>
                <w:sz w:val="20"/>
                <w:szCs w:val="20"/>
              </w:rPr>
              <w:t>2</w:t>
            </w:r>
            <w:r w:rsidRPr="00C055E2">
              <w:rPr>
                <w:rFonts w:ascii="GHEA Grapalat" w:hAnsi="GHEA Grapalat"/>
                <w:sz w:val="20"/>
                <w:szCs w:val="20"/>
              </w:rPr>
              <w:t>)</w:t>
            </w:r>
            <w:r w:rsidRPr="0021090D">
              <w:rPr>
                <w:rFonts w:ascii="GHEA Grapalat" w:hAnsi="GHEA Grapalat"/>
                <w:sz w:val="20"/>
                <w:szCs w:val="20"/>
              </w:rPr>
              <w:t xml:space="preserve"> </w:t>
            </w:r>
            <w:r w:rsidRPr="0021090D">
              <w:rPr>
                <w:rFonts w:ascii="GHEA Grapalat" w:hAnsi="GHEA Grapalat" w:cs="Sylfaen"/>
                <w:sz w:val="20"/>
                <w:szCs w:val="20"/>
              </w:rPr>
              <w:t>ունեն</w:t>
            </w:r>
            <w:r w:rsidRPr="0021090D">
              <w:rPr>
                <w:rFonts w:ascii="GHEA Grapalat" w:hAnsi="GHEA Grapalat"/>
                <w:sz w:val="20"/>
                <w:szCs w:val="20"/>
              </w:rPr>
              <w:t xml:space="preserve"> </w:t>
            </w:r>
            <w:r w:rsidRPr="0021090D">
              <w:rPr>
                <w:rFonts w:ascii="GHEA Grapalat" w:hAnsi="GHEA Grapalat" w:cs="Sylfaen"/>
                <w:sz w:val="20"/>
                <w:szCs w:val="20"/>
              </w:rPr>
              <w:t>մաքրման</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ախտահանման</w:t>
            </w:r>
            <w:r w:rsidRPr="0021090D">
              <w:rPr>
                <w:rFonts w:ascii="GHEA Grapalat" w:hAnsi="GHEA Grapalat"/>
                <w:sz w:val="20"/>
                <w:szCs w:val="20"/>
              </w:rPr>
              <w:t xml:space="preserve"> </w:t>
            </w:r>
            <w:r w:rsidRPr="0021090D">
              <w:rPr>
                <w:rFonts w:ascii="GHEA Grapalat" w:hAnsi="GHEA Grapalat" w:cs="Sylfaen"/>
                <w:sz w:val="20"/>
                <w:szCs w:val="20"/>
              </w:rPr>
              <w:t>ենթակա</w:t>
            </w:r>
            <w:r w:rsidRPr="0021090D">
              <w:rPr>
                <w:rFonts w:ascii="GHEA Grapalat" w:hAnsi="GHEA Grapalat"/>
                <w:sz w:val="20"/>
                <w:szCs w:val="20"/>
              </w:rPr>
              <w:t xml:space="preserve"> </w:t>
            </w:r>
            <w:r w:rsidRPr="0021090D">
              <w:rPr>
                <w:rFonts w:ascii="GHEA Grapalat" w:hAnsi="GHEA Grapalat" w:cs="Sylfaen"/>
                <w:sz w:val="20"/>
                <w:szCs w:val="20"/>
              </w:rPr>
              <w:t>հարթ</w:t>
            </w:r>
            <w:r w:rsidRPr="0021090D">
              <w:rPr>
                <w:rFonts w:ascii="GHEA Grapalat" w:hAnsi="GHEA Grapalat"/>
                <w:sz w:val="20"/>
                <w:szCs w:val="20"/>
              </w:rPr>
              <w:t xml:space="preserve"> </w:t>
            </w:r>
            <w:r w:rsidRPr="0021090D">
              <w:rPr>
                <w:rFonts w:ascii="GHEA Grapalat" w:hAnsi="GHEA Grapalat" w:cs="Sylfaen"/>
                <w:sz w:val="20"/>
                <w:szCs w:val="20"/>
              </w:rPr>
              <w:t>մակերեսներ</w:t>
            </w:r>
            <w:r w:rsidRPr="0021090D">
              <w:rPr>
                <w:rFonts w:ascii="GHEA Grapalat" w:hAnsi="GHEA Grapalat"/>
                <w:sz w:val="20"/>
                <w:szCs w:val="20"/>
              </w:rPr>
              <w:t>:</w:t>
            </w:r>
          </w:p>
        </w:tc>
        <w:tc>
          <w:tcPr>
            <w:tcW w:w="1701" w:type="dxa"/>
          </w:tcPr>
          <w:p w:rsidR="00431FAD" w:rsidRPr="0094062E" w:rsidRDefault="00431FAD" w:rsidP="002245FA">
            <w:pPr>
              <w:spacing w:line="240" w:lineRule="auto"/>
              <w:jc w:val="center"/>
              <w:rPr>
                <w:b/>
                <w:sz w:val="20"/>
                <w:szCs w:val="20"/>
              </w:rPr>
            </w:pPr>
            <w:r>
              <w:rPr>
                <w:b/>
                <w:sz w:val="20"/>
                <w:szCs w:val="20"/>
              </w:rPr>
              <w:t>-</w:t>
            </w:r>
          </w:p>
        </w:tc>
        <w:tc>
          <w:tcPr>
            <w:tcW w:w="1843"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1842"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2127" w:type="dxa"/>
          </w:tcPr>
          <w:p w:rsidR="00431FAD" w:rsidRPr="0094062E" w:rsidRDefault="00431FAD" w:rsidP="002245FA">
            <w:pPr>
              <w:spacing w:line="240" w:lineRule="auto"/>
              <w:jc w:val="center"/>
              <w:rPr>
                <w:b/>
                <w:sz w:val="20"/>
                <w:szCs w:val="20"/>
              </w:rPr>
            </w:pPr>
          </w:p>
        </w:tc>
      </w:tr>
      <w:tr w:rsidR="00431FAD" w:rsidRPr="0094062E" w:rsidTr="002245FA">
        <w:tc>
          <w:tcPr>
            <w:tcW w:w="3967" w:type="dxa"/>
          </w:tcPr>
          <w:p w:rsidR="00431FAD" w:rsidRPr="0021090D" w:rsidRDefault="00431FAD" w:rsidP="002245FA">
            <w:pPr>
              <w:pStyle w:val="NoSpacing"/>
              <w:jc w:val="both"/>
              <w:rPr>
                <w:rFonts w:ascii="GHEA Grapalat" w:hAnsi="GHEA Grapalat"/>
                <w:sz w:val="20"/>
                <w:szCs w:val="20"/>
              </w:rPr>
            </w:pPr>
            <w:r>
              <w:rPr>
                <w:rFonts w:ascii="GHEA Grapalat" w:hAnsi="GHEA Grapalat" w:cs="Sylfaen"/>
                <w:sz w:val="20"/>
                <w:szCs w:val="20"/>
              </w:rPr>
              <w:t xml:space="preserve">3. </w:t>
            </w:r>
            <w:r w:rsidRPr="0021090D">
              <w:rPr>
                <w:rFonts w:ascii="GHEA Grapalat" w:hAnsi="GHEA Grapalat" w:cs="Sylfaen"/>
                <w:sz w:val="20"/>
                <w:szCs w:val="20"/>
              </w:rPr>
              <w:t>Կոնտեյներները</w:t>
            </w:r>
            <w:r w:rsidRPr="0021090D">
              <w:rPr>
                <w:rFonts w:ascii="GHEA Grapalat" w:hAnsi="GHEA Grapalat"/>
                <w:sz w:val="20"/>
                <w:szCs w:val="20"/>
              </w:rPr>
              <w:t xml:space="preserve"> </w:t>
            </w:r>
            <w:r w:rsidRPr="0021090D">
              <w:rPr>
                <w:rFonts w:ascii="GHEA Grapalat" w:hAnsi="GHEA Grapalat" w:cs="Sylfaen"/>
                <w:sz w:val="20"/>
                <w:szCs w:val="20"/>
              </w:rPr>
              <w:t>տեղադրված</w:t>
            </w:r>
            <w:r w:rsidRPr="0021090D">
              <w:rPr>
                <w:rFonts w:ascii="GHEA Grapalat" w:hAnsi="GHEA Grapalat"/>
                <w:sz w:val="20"/>
                <w:szCs w:val="20"/>
              </w:rPr>
              <w:t xml:space="preserve"> </w:t>
            </w:r>
            <w:r w:rsidRPr="0021090D">
              <w:rPr>
                <w:rFonts w:ascii="GHEA Grapalat" w:hAnsi="GHEA Grapalat" w:cs="Sylfaen"/>
                <w:sz w:val="20"/>
                <w:szCs w:val="20"/>
              </w:rPr>
              <w:t>են՝</w:t>
            </w:r>
            <w:r w:rsidRPr="0021090D">
              <w:rPr>
                <w:rFonts w:ascii="GHEA Grapalat" w:hAnsi="GHEA Grapalat"/>
                <w:sz w:val="20"/>
                <w:szCs w:val="20"/>
              </w:rPr>
              <w:t xml:space="preserve"> </w:t>
            </w:r>
            <w:r>
              <w:rPr>
                <w:rFonts w:ascii="GHEA Grapalat" w:hAnsi="GHEA Grapalat"/>
                <w:sz w:val="20"/>
                <w:szCs w:val="20"/>
              </w:rPr>
              <w:t>բ</w:t>
            </w:r>
            <w:r w:rsidRPr="0021090D">
              <w:rPr>
                <w:rFonts w:ascii="GHEA Grapalat" w:hAnsi="GHEA Grapalat" w:cs="Sylfaen"/>
                <w:sz w:val="20"/>
                <w:szCs w:val="20"/>
              </w:rPr>
              <w:t>նակելի</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հասարակական</w:t>
            </w:r>
            <w:r w:rsidRPr="0021090D">
              <w:rPr>
                <w:rFonts w:ascii="GHEA Grapalat" w:hAnsi="GHEA Grapalat"/>
                <w:sz w:val="20"/>
                <w:szCs w:val="20"/>
              </w:rPr>
              <w:t xml:space="preserve"> </w:t>
            </w:r>
            <w:r w:rsidRPr="0021090D">
              <w:rPr>
                <w:rFonts w:ascii="GHEA Grapalat" w:hAnsi="GHEA Grapalat" w:cs="Sylfaen"/>
                <w:sz w:val="20"/>
                <w:szCs w:val="20"/>
              </w:rPr>
              <w:t>շենքերից</w:t>
            </w:r>
            <w:r w:rsidRPr="0021090D">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պակաս</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15</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ավելի</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100</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հեռավորության</w:t>
            </w:r>
            <w:r w:rsidRPr="0021090D">
              <w:rPr>
                <w:rFonts w:ascii="GHEA Grapalat" w:hAnsi="GHEA Grapalat"/>
                <w:sz w:val="20"/>
                <w:szCs w:val="20"/>
              </w:rPr>
              <w:t xml:space="preserve"> վրա, </w:t>
            </w:r>
          </w:p>
        </w:tc>
        <w:tc>
          <w:tcPr>
            <w:tcW w:w="1701" w:type="dxa"/>
          </w:tcPr>
          <w:p w:rsidR="00431FAD" w:rsidRPr="0094062E" w:rsidRDefault="00431FAD" w:rsidP="002245FA">
            <w:pPr>
              <w:spacing w:line="240" w:lineRule="auto"/>
              <w:jc w:val="center"/>
              <w:rPr>
                <w:b/>
                <w:sz w:val="20"/>
                <w:szCs w:val="20"/>
              </w:rPr>
            </w:pPr>
            <w:r>
              <w:rPr>
                <w:b/>
                <w:sz w:val="20"/>
                <w:szCs w:val="20"/>
              </w:rPr>
              <w:t>-</w:t>
            </w:r>
          </w:p>
        </w:tc>
        <w:tc>
          <w:tcPr>
            <w:tcW w:w="1843"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1842"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2127" w:type="dxa"/>
          </w:tcPr>
          <w:p w:rsidR="00431FAD" w:rsidRPr="0094062E" w:rsidRDefault="00431FAD" w:rsidP="002245FA">
            <w:pPr>
              <w:spacing w:line="240" w:lineRule="auto"/>
              <w:jc w:val="center"/>
              <w:rPr>
                <w:b/>
                <w:sz w:val="20"/>
                <w:szCs w:val="20"/>
              </w:rPr>
            </w:pPr>
          </w:p>
        </w:tc>
      </w:tr>
      <w:tr w:rsidR="00431FAD" w:rsidRPr="0094062E" w:rsidTr="002245FA">
        <w:tc>
          <w:tcPr>
            <w:tcW w:w="3967" w:type="dxa"/>
          </w:tcPr>
          <w:p w:rsidR="00431FAD" w:rsidRDefault="00431FAD" w:rsidP="002245FA">
            <w:pPr>
              <w:pStyle w:val="NoSpacing"/>
              <w:jc w:val="both"/>
              <w:rPr>
                <w:rFonts w:ascii="GHEA Grapalat" w:hAnsi="GHEA Grapalat" w:cs="Sylfaen"/>
                <w:sz w:val="20"/>
                <w:szCs w:val="20"/>
              </w:rPr>
            </w:pPr>
            <w:r>
              <w:rPr>
                <w:rFonts w:ascii="GHEA Grapalat" w:hAnsi="GHEA Grapalat" w:cs="Sylfaen"/>
                <w:sz w:val="20"/>
                <w:szCs w:val="20"/>
              </w:rPr>
              <w:t xml:space="preserve">4. </w:t>
            </w:r>
            <w:r w:rsidRPr="0021090D">
              <w:rPr>
                <w:rFonts w:ascii="GHEA Grapalat" w:hAnsi="GHEA Grapalat" w:cs="Sylfaen"/>
                <w:sz w:val="20"/>
                <w:szCs w:val="20"/>
              </w:rPr>
              <w:t>Կոնտեյներները</w:t>
            </w:r>
            <w:r w:rsidRPr="0021090D">
              <w:rPr>
                <w:rFonts w:ascii="GHEA Grapalat" w:hAnsi="GHEA Grapalat"/>
                <w:sz w:val="20"/>
                <w:szCs w:val="20"/>
              </w:rPr>
              <w:t xml:space="preserve"> </w:t>
            </w:r>
            <w:r w:rsidRPr="0021090D">
              <w:rPr>
                <w:rFonts w:ascii="GHEA Grapalat" w:hAnsi="GHEA Grapalat" w:cs="Sylfaen"/>
                <w:sz w:val="20"/>
                <w:szCs w:val="20"/>
              </w:rPr>
              <w:t>տեղադրված</w:t>
            </w:r>
            <w:r w:rsidRPr="0021090D">
              <w:rPr>
                <w:rFonts w:ascii="GHEA Grapalat" w:hAnsi="GHEA Grapalat"/>
                <w:sz w:val="20"/>
                <w:szCs w:val="20"/>
              </w:rPr>
              <w:t xml:space="preserve"> </w:t>
            </w:r>
            <w:r w:rsidRPr="0021090D">
              <w:rPr>
                <w:rFonts w:ascii="GHEA Grapalat" w:hAnsi="GHEA Grapalat" w:cs="Sylfaen"/>
                <w:sz w:val="20"/>
                <w:szCs w:val="20"/>
              </w:rPr>
              <w:t>են</w:t>
            </w:r>
            <w:r w:rsidRPr="003E563A">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պակաս</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50</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հեռավորության</w:t>
            </w:r>
            <w:r w:rsidRPr="0021090D">
              <w:rPr>
                <w:rFonts w:ascii="GHEA Grapalat" w:hAnsi="GHEA Grapalat"/>
                <w:sz w:val="20"/>
                <w:szCs w:val="20"/>
              </w:rPr>
              <w:t xml:space="preserve"> </w:t>
            </w:r>
            <w:r w:rsidRPr="0021090D">
              <w:rPr>
                <w:rFonts w:ascii="GHEA Grapalat" w:hAnsi="GHEA Grapalat" w:cs="Sylfaen"/>
                <w:sz w:val="20"/>
                <w:szCs w:val="20"/>
              </w:rPr>
              <w:t>վրա</w:t>
            </w:r>
            <w:r>
              <w:rPr>
                <w:rFonts w:ascii="GHEA Grapalat" w:hAnsi="GHEA Grapalat" w:cs="Sylfaen"/>
                <w:sz w:val="20"/>
                <w:szCs w:val="20"/>
              </w:rPr>
              <w:t>`</w:t>
            </w:r>
            <w:r w:rsidRPr="003E563A">
              <w:rPr>
                <w:rFonts w:ascii="GHEA Grapalat" w:hAnsi="GHEA Grapalat"/>
                <w:sz w:val="20"/>
                <w:szCs w:val="20"/>
              </w:rPr>
              <w:t xml:space="preserve"> </w:t>
            </w:r>
            <w:r w:rsidRPr="0021090D">
              <w:rPr>
                <w:rFonts w:ascii="GHEA Grapalat" w:hAnsi="GHEA Grapalat"/>
                <w:sz w:val="20"/>
                <w:szCs w:val="20"/>
                <w:lang w:val="ru-RU"/>
              </w:rPr>
              <w:t>պ</w:t>
            </w:r>
            <w:r w:rsidRPr="0021090D">
              <w:rPr>
                <w:rFonts w:ascii="GHEA Grapalat" w:hAnsi="GHEA Grapalat" w:cs="Sylfaen"/>
                <w:sz w:val="20"/>
                <w:szCs w:val="20"/>
              </w:rPr>
              <w:t>ուրակներում</w:t>
            </w:r>
            <w:r w:rsidRPr="0021090D">
              <w:rPr>
                <w:rFonts w:ascii="GHEA Grapalat" w:hAnsi="GHEA Grapalat"/>
                <w:sz w:val="20"/>
                <w:szCs w:val="20"/>
              </w:rPr>
              <w:t xml:space="preserve">, </w:t>
            </w:r>
            <w:r w:rsidRPr="0021090D">
              <w:rPr>
                <w:rFonts w:ascii="GHEA Grapalat" w:hAnsi="GHEA Grapalat" w:cs="Sylfaen"/>
                <w:sz w:val="20"/>
                <w:szCs w:val="20"/>
              </w:rPr>
              <w:t>զբոսայգիներում</w:t>
            </w:r>
            <w:r w:rsidRPr="0021090D">
              <w:rPr>
                <w:rFonts w:ascii="GHEA Grapalat" w:hAnsi="GHEA Grapalat"/>
                <w:sz w:val="20"/>
                <w:szCs w:val="20"/>
              </w:rPr>
              <w:t xml:space="preserve">` </w:t>
            </w:r>
            <w:r w:rsidRPr="0021090D">
              <w:rPr>
                <w:rFonts w:ascii="GHEA Grapalat" w:hAnsi="GHEA Grapalat" w:cs="Sylfaen"/>
                <w:sz w:val="20"/>
                <w:szCs w:val="20"/>
              </w:rPr>
              <w:t>մարդկանց</w:t>
            </w:r>
            <w:r w:rsidRPr="0021090D">
              <w:rPr>
                <w:rFonts w:ascii="GHEA Grapalat" w:hAnsi="GHEA Grapalat"/>
                <w:sz w:val="20"/>
                <w:szCs w:val="20"/>
              </w:rPr>
              <w:t xml:space="preserve"> </w:t>
            </w:r>
            <w:r w:rsidRPr="0021090D">
              <w:rPr>
                <w:rFonts w:ascii="GHEA Grapalat" w:hAnsi="GHEA Grapalat" w:cs="Sylfaen"/>
                <w:sz w:val="20"/>
                <w:szCs w:val="20"/>
              </w:rPr>
              <w:t>զանգվածային</w:t>
            </w:r>
            <w:r w:rsidRPr="0021090D">
              <w:rPr>
                <w:rFonts w:ascii="GHEA Grapalat" w:hAnsi="GHEA Grapalat"/>
                <w:sz w:val="20"/>
                <w:szCs w:val="20"/>
              </w:rPr>
              <w:t xml:space="preserve"> </w:t>
            </w:r>
            <w:r w:rsidRPr="0021090D">
              <w:rPr>
                <w:rFonts w:ascii="GHEA Grapalat" w:hAnsi="GHEA Grapalat" w:cs="Sylfaen"/>
                <w:sz w:val="20"/>
                <w:szCs w:val="20"/>
              </w:rPr>
              <w:t>կուտակման</w:t>
            </w:r>
            <w:r w:rsidRPr="0021090D">
              <w:rPr>
                <w:rFonts w:ascii="GHEA Grapalat" w:hAnsi="GHEA Grapalat"/>
                <w:sz w:val="20"/>
                <w:szCs w:val="20"/>
              </w:rPr>
              <w:t xml:space="preserve"> </w:t>
            </w:r>
            <w:r w:rsidRPr="0021090D">
              <w:rPr>
                <w:rFonts w:ascii="GHEA Grapalat" w:hAnsi="GHEA Grapalat" w:cs="Sylfaen"/>
                <w:sz w:val="20"/>
                <w:szCs w:val="20"/>
              </w:rPr>
              <w:t>վայրերից</w:t>
            </w:r>
            <w:r w:rsidRPr="0021090D">
              <w:rPr>
                <w:rFonts w:ascii="GHEA Grapalat" w:hAnsi="GHEA Grapalat"/>
                <w:sz w:val="20"/>
                <w:szCs w:val="20"/>
              </w:rPr>
              <w:t>:</w:t>
            </w:r>
          </w:p>
        </w:tc>
        <w:tc>
          <w:tcPr>
            <w:tcW w:w="1701" w:type="dxa"/>
          </w:tcPr>
          <w:p w:rsidR="00431FAD" w:rsidRPr="0094062E" w:rsidRDefault="00431FAD" w:rsidP="002245FA">
            <w:pPr>
              <w:spacing w:line="240" w:lineRule="auto"/>
              <w:jc w:val="center"/>
              <w:rPr>
                <w:b/>
                <w:sz w:val="20"/>
                <w:szCs w:val="20"/>
              </w:rPr>
            </w:pPr>
            <w:r>
              <w:rPr>
                <w:b/>
                <w:sz w:val="20"/>
                <w:szCs w:val="20"/>
              </w:rPr>
              <w:t>-</w:t>
            </w:r>
          </w:p>
        </w:tc>
        <w:tc>
          <w:tcPr>
            <w:tcW w:w="1843"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1842"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2127" w:type="dxa"/>
          </w:tcPr>
          <w:p w:rsidR="00431FAD" w:rsidRPr="0094062E" w:rsidRDefault="00431FAD" w:rsidP="002245FA">
            <w:pPr>
              <w:spacing w:line="240" w:lineRule="auto"/>
              <w:jc w:val="center"/>
              <w:rPr>
                <w:b/>
                <w:sz w:val="20"/>
                <w:szCs w:val="20"/>
              </w:rPr>
            </w:pPr>
          </w:p>
        </w:tc>
      </w:tr>
      <w:tr w:rsidR="00431FAD" w:rsidRPr="0094062E" w:rsidTr="002245FA">
        <w:tc>
          <w:tcPr>
            <w:tcW w:w="3967" w:type="dxa"/>
          </w:tcPr>
          <w:p w:rsidR="00431FAD" w:rsidRPr="0021090D" w:rsidRDefault="00431FAD" w:rsidP="002245FA">
            <w:pPr>
              <w:pStyle w:val="NoSpacing"/>
              <w:jc w:val="both"/>
              <w:rPr>
                <w:rFonts w:ascii="GHEA Grapalat" w:hAnsi="GHEA Grapalat"/>
                <w:sz w:val="20"/>
                <w:szCs w:val="20"/>
              </w:rPr>
            </w:pPr>
            <w:r>
              <w:rPr>
                <w:rFonts w:ascii="GHEA Grapalat" w:hAnsi="GHEA Grapalat" w:cs="Sylfaen"/>
                <w:sz w:val="20"/>
                <w:szCs w:val="20"/>
              </w:rPr>
              <w:t xml:space="preserve">5. </w:t>
            </w:r>
            <w:r w:rsidRPr="0021090D">
              <w:rPr>
                <w:rFonts w:ascii="GHEA Grapalat" w:hAnsi="GHEA Grapalat" w:cs="Sylfaen"/>
                <w:sz w:val="20"/>
                <w:szCs w:val="20"/>
              </w:rPr>
              <w:t>Կոնտեյներներից</w:t>
            </w:r>
            <w:r w:rsidRPr="0021090D">
              <w:rPr>
                <w:rFonts w:ascii="GHEA Grapalat" w:hAnsi="GHEA Grapalat"/>
                <w:sz w:val="20"/>
                <w:szCs w:val="20"/>
              </w:rPr>
              <w:t xml:space="preserve"> </w:t>
            </w:r>
            <w:r w:rsidRPr="0021090D">
              <w:rPr>
                <w:rFonts w:ascii="GHEA Grapalat" w:hAnsi="GHEA Grapalat" w:cs="Sylfaen"/>
                <w:sz w:val="20"/>
                <w:szCs w:val="20"/>
              </w:rPr>
              <w:t>աղբը</w:t>
            </w:r>
            <w:r w:rsidRPr="0021090D">
              <w:rPr>
                <w:rFonts w:ascii="GHEA Grapalat" w:hAnsi="GHEA Grapalat"/>
                <w:sz w:val="20"/>
                <w:szCs w:val="20"/>
              </w:rPr>
              <w:t xml:space="preserve"> </w:t>
            </w:r>
            <w:r w:rsidRPr="0021090D">
              <w:rPr>
                <w:rFonts w:ascii="GHEA Grapalat" w:hAnsi="GHEA Grapalat" w:cs="Sylfaen"/>
                <w:sz w:val="20"/>
                <w:szCs w:val="20"/>
              </w:rPr>
              <w:t>հեռացնելու</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կոնտեյներների</w:t>
            </w:r>
            <w:r w:rsidRPr="0021090D">
              <w:rPr>
                <w:rFonts w:ascii="GHEA Grapalat" w:hAnsi="GHEA Grapalat"/>
                <w:sz w:val="20"/>
                <w:szCs w:val="20"/>
              </w:rPr>
              <w:t xml:space="preserve"> </w:t>
            </w:r>
            <w:r w:rsidRPr="0021090D">
              <w:rPr>
                <w:rFonts w:ascii="GHEA Grapalat" w:hAnsi="GHEA Grapalat" w:cs="Sylfaen"/>
                <w:sz w:val="20"/>
                <w:szCs w:val="20"/>
              </w:rPr>
              <w:t>հարակից</w:t>
            </w:r>
            <w:r w:rsidRPr="0021090D">
              <w:rPr>
                <w:rFonts w:ascii="GHEA Grapalat" w:hAnsi="GHEA Grapalat"/>
                <w:sz w:val="20"/>
                <w:szCs w:val="20"/>
              </w:rPr>
              <w:t xml:space="preserve"> </w:t>
            </w:r>
            <w:r w:rsidRPr="0021090D">
              <w:rPr>
                <w:rFonts w:ascii="GHEA Grapalat" w:hAnsi="GHEA Grapalat" w:cs="Sylfaen"/>
                <w:sz w:val="20"/>
                <w:szCs w:val="20"/>
              </w:rPr>
              <w:t>տարածքի</w:t>
            </w:r>
            <w:r w:rsidRPr="0021090D">
              <w:rPr>
                <w:rFonts w:ascii="GHEA Grapalat" w:hAnsi="GHEA Grapalat"/>
                <w:sz w:val="20"/>
                <w:szCs w:val="20"/>
              </w:rPr>
              <w:t xml:space="preserve"> </w:t>
            </w:r>
            <w:r w:rsidRPr="0021090D">
              <w:rPr>
                <w:rFonts w:ascii="GHEA Grapalat" w:hAnsi="GHEA Grapalat" w:cs="Sylfaen"/>
                <w:sz w:val="20"/>
                <w:szCs w:val="20"/>
              </w:rPr>
              <w:t>աղբը տեղափոխվ</w:t>
            </w:r>
            <w:r>
              <w:rPr>
                <w:rFonts w:ascii="GHEA Grapalat" w:hAnsi="GHEA Grapalat" w:cs="Sylfaen"/>
                <w:sz w:val="20"/>
                <w:szCs w:val="20"/>
              </w:rPr>
              <w:t>ած</w:t>
            </w:r>
            <w:r w:rsidRPr="0021090D">
              <w:rPr>
                <w:rFonts w:ascii="GHEA Grapalat" w:hAnsi="GHEA Grapalat"/>
                <w:sz w:val="20"/>
                <w:szCs w:val="20"/>
              </w:rPr>
              <w:t xml:space="preserve"> </w:t>
            </w:r>
            <w:r w:rsidRPr="0021090D">
              <w:rPr>
                <w:rFonts w:ascii="GHEA Grapalat" w:hAnsi="GHEA Grapalat" w:cs="Sylfaen"/>
                <w:sz w:val="20"/>
                <w:szCs w:val="20"/>
              </w:rPr>
              <w:t>է</w:t>
            </w:r>
            <w:r w:rsidRPr="0021090D">
              <w:rPr>
                <w:rFonts w:ascii="GHEA Grapalat" w:hAnsi="GHEA Grapalat"/>
                <w:sz w:val="20"/>
                <w:szCs w:val="20"/>
              </w:rPr>
              <w:t>:</w:t>
            </w:r>
          </w:p>
        </w:tc>
        <w:tc>
          <w:tcPr>
            <w:tcW w:w="1701" w:type="dxa"/>
          </w:tcPr>
          <w:p w:rsidR="00431FAD" w:rsidRPr="0094062E" w:rsidRDefault="00431FAD" w:rsidP="002245FA">
            <w:pPr>
              <w:spacing w:line="240" w:lineRule="auto"/>
              <w:jc w:val="center"/>
              <w:rPr>
                <w:b/>
                <w:sz w:val="20"/>
                <w:szCs w:val="20"/>
              </w:rPr>
            </w:pPr>
            <w:r>
              <w:rPr>
                <w:b/>
                <w:sz w:val="20"/>
                <w:szCs w:val="20"/>
              </w:rPr>
              <w:t>-</w:t>
            </w:r>
          </w:p>
        </w:tc>
        <w:tc>
          <w:tcPr>
            <w:tcW w:w="1843"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1842"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2127" w:type="dxa"/>
          </w:tcPr>
          <w:p w:rsidR="00431FAD" w:rsidRPr="0094062E" w:rsidRDefault="00431FAD" w:rsidP="002245FA">
            <w:pPr>
              <w:spacing w:line="240" w:lineRule="auto"/>
              <w:jc w:val="center"/>
              <w:rPr>
                <w:b/>
                <w:sz w:val="20"/>
                <w:szCs w:val="20"/>
              </w:rPr>
            </w:pPr>
          </w:p>
        </w:tc>
      </w:tr>
      <w:tr w:rsidR="00431FAD" w:rsidRPr="0094062E" w:rsidTr="002245FA">
        <w:tc>
          <w:tcPr>
            <w:tcW w:w="3967" w:type="dxa"/>
          </w:tcPr>
          <w:p w:rsidR="00431FAD" w:rsidRPr="0021090D" w:rsidRDefault="00431FAD" w:rsidP="002245FA">
            <w:pPr>
              <w:pStyle w:val="NoSpacing"/>
              <w:jc w:val="both"/>
              <w:rPr>
                <w:rFonts w:ascii="GHEA Grapalat" w:hAnsi="GHEA Grapalat" w:cs="Sylfaen"/>
                <w:sz w:val="20"/>
                <w:szCs w:val="20"/>
              </w:rPr>
            </w:pPr>
            <w:r>
              <w:rPr>
                <w:rFonts w:ascii="GHEA Grapalat" w:hAnsi="GHEA Grapalat" w:cs="Sylfaen"/>
                <w:sz w:val="20"/>
                <w:szCs w:val="20"/>
              </w:rPr>
              <w:t xml:space="preserve">6. </w:t>
            </w:r>
            <w:r w:rsidRPr="0021090D">
              <w:rPr>
                <w:rFonts w:ascii="GHEA Grapalat" w:hAnsi="GHEA Grapalat" w:cs="Sylfaen"/>
                <w:sz w:val="20"/>
                <w:szCs w:val="20"/>
              </w:rPr>
              <w:t>Կոնտեյներներից</w:t>
            </w:r>
            <w:r w:rsidRPr="0021090D">
              <w:rPr>
                <w:rFonts w:ascii="GHEA Grapalat" w:hAnsi="GHEA Grapalat"/>
                <w:sz w:val="20"/>
                <w:szCs w:val="20"/>
              </w:rPr>
              <w:t xml:space="preserve"> </w:t>
            </w:r>
            <w:r w:rsidRPr="0021090D">
              <w:rPr>
                <w:rFonts w:ascii="GHEA Grapalat" w:hAnsi="GHEA Grapalat" w:cs="Sylfaen"/>
                <w:sz w:val="20"/>
                <w:szCs w:val="20"/>
              </w:rPr>
              <w:t>աղբը</w:t>
            </w:r>
            <w:r w:rsidRPr="0021090D">
              <w:rPr>
                <w:rFonts w:ascii="GHEA Grapalat" w:hAnsi="GHEA Grapalat"/>
                <w:sz w:val="20"/>
                <w:szCs w:val="20"/>
              </w:rPr>
              <w:t xml:space="preserve"> </w:t>
            </w:r>
            <w:r w:rsidRPr="0021090D">
              <w:rPr>
                <w:rFonts w:ascii="GHEA Grapalat" w:hAnsi="GHEA Grapalat" w:cs="Sylfaen"/>
                <w:sz w:val="20"/>
                <w:szCs w:val="20"/>
              </w:rPr>
              <w:t>հեռացնելու</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կոնտեյներների</w:t>
            </w:r>
            <w:r w:rsidRPr="0021090D">
              <w:rPr>
                <w:rFonts w:ascii="GHEA Grapalat" w:hAnsi="GHEA Grapalat"/>
                <w:sz w:val="20"/>
                <w:szCs w:val="20"/>
              </w:rPr>
              <w:t xml:space="preserve"> </w:t>
            </w:r>
            <w:r w:rsidRPr="0021090D">
              <w:rPr>
                <w:rFonts w:ascii="GHEA Grapalat" w:hAnsi="GHEA Grapalat" w:cs="Sylfaen"/>
                <w:sz w:val="20"/>
                <w:szCs w:val="20"/>
              </w:rPr>
              <w:t>հարակից</w:t>
            </w:r>
            <w:r w:rsidRPr="0021090D">
              <w:rPr>
                <w:rFonts w:ascii="GHEA Grapalat" w:hAnsi="GHEA Grapalat"/>
                <w:sz w:val="20"/>
                <w:szCs w:val="20"/>
              </w:rPr>
              <w:t xml:space="preserve"> </w:t>
            </w:r>
            <w:r w:rsidRPr="0021090D">
              <w:rPr>
                <w:rFonts w:ascii="GHEA Grapalat" w:hAnsi="GHEA Grapalat" w:cs="Sylfaen"/>
                <w:sz w:val="20"/>
                <w:szCs w:val="20"/>
              </w:rPr>
              <w:t>տարածքը մաքրվ</w:t>
            </w:r>
            <w:r>
              <w:rPr>
                <w:rFonts w:ascii="GHEA Grapalat" w:hAnsi="GHEA Grapalat" w:cs="Sylfaen"/>
                <w:sz w:val="20"/>
                <w:szCs w:val="20"/>
              </w:rPr>
              <w:t>ած է:</w:t>
            </w:r>
            <w:r w:rsidRPr="0021090D">
              <w:rPr>
                <w:rFonts w:ascii="GHEA Grapalat" w:hAnsi="GHEA Grapalat" w:cs="Sylfaen"/>
                <w:sz w:val="20"/>
                <w:szCs w:val="20"/>
              </w:rPr>
              <w:t xml:space="preserve"> </w:t>
            </w:r>
          </w:p>
        </w:tc>
        <w:tc>
          <w:tcPr>
            <w:tcW w:w="1701" w:type="dxa"/>
          </w:tcPr>
          <w:p w:rsidR="00431FAD" w:rsidRPr="0094062E" w:rsidRDefault="00431FAD" w:rsidP="002245FA">
            <w:pPr>
              <w:spacing w:line="240" w:lineRule="auto"/>
              <w:jc w:val="center"/>
              <w:rPr>
                <w:b/>
                <w:sz w:val="20"/>
                <w:szCs w:val="20"/>
              </w:rPr>
            </w:pPr>
            <w:r>
              <w:rPr>
                <w:b/>
                <w:sz w:val="20"/>
                <w:szCs w:val="20"/>
              </w:rPr>
              <w:t>-</w:t>
            </w:r>
          </w:p>
        </w:tc>
        <w:tc>
          <w:tcPr>
            <w:tcW w:w="1843"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1842"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2127" w:type="dxa"/>
          </w:tcPr>
          <w:p w:rsidR="00431FAD" w:rsidRPr="0094062E" w:rsidRDefault="00431FAD" w:rsidP="002245FA">
            <w:pPr>
              <w:spacing w:line="240" w:lineRule="auto"/>
              <w:jc w:val="center"/>
              <w:rPr>
                <w:b/>
                <w:sz w:val="20"/>
                <w:szCs w:val="20"/>
              </w:rPr>
            </w:pPr>
          </w:p>
        </w:tc>
      </w:tr>
      <w:tr w:rsidR="00431FAD" w:rsidRPr="0094062E" w:rsidTr="002245FA">
        <w:tc>
          <w:tcPr>
            <w:tcW w:w="3967" w:type="dxa"/>
          </w:tcPr>
          <w:p w:rsidR="00431FAD" w:rsidRPr="0021090D" w:rsidRDefault="00431FAD" w:rsidP="002245FA">
            <w:pPr>
              <w:pStyle w:val="NoSpacing"/>
              <w:jc w:val="both"/>
              <w:rPr>
                <w:rFonts w:ascii="GHEA Grapalat" w:hAnsi="GHEA Grapalat"/>
                <w:b/>
                <w:bCs/>
                <w:sz w:val="20"/>
                <w:szCs w:val="20"/>
              </w:rPr>
            </w:pPr>
            <w:r>
              <w:rPr>
                <w:rFonts w:ascii="GHEA Grapalat" w:hAnsi="GHEA Grapalat" w:cs="Sylfaen"/>
                <w:sz w:val="20"/>
                <w:szCs w:val="20"/>
              </w:rPr>
              <w:t xml:space="preserve">7.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աղբակույտերը</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տերևակույտերը</w:t>
            </w:r>
            <w:r w:rsidRPr="0021090D">
              <w:rPr>
                <w:rFonts w:ascii="GHEA Grapalat" w:hAnsi="GHEA Grapalat"/>
                <w:sz w:val="20"/>
                <w:szCs w:val="20"/>
              </w:rPr>
              <w:t xml:space="preserve"> </w:t>
            </w:r>
            <w:r>
              <w:rPr>
                <w:rFonts w:ascii="GHEA Grapalat" w:hAnsi="GHEA Grapalat" w:cs="Sylfaen"/>
                <w:sz w:val="20"/>
                <w:szCs w:val="20"/>
              </w:rPr>
              <w:t>այրված</w:t>
            </w:r>
            <w:r w:rsidRPr="0021090D">
              <w:rPr>
                <w:rFonts w:ascii="GHEA Grapalat" w:hAnsi="GHEA Grapalat" w:cs="Sylfaen"/>
                <w:sz w:val="20"/>
                <w:szCs w:val="20"/>
              </w:rPr>
              <w:t xml:space="preserve"> չեն</w:t>
            </w:r>
            <w:r w:rsidRPr="0021090D">
              <w:rPr>
                <w:rFonts w:ascii="GHEA Grapalat" w:hAnsi="GHEA Grapalat"/>
                <w:sz w:val="20"/>
                <w:szCs w:val="20"/>
              </w:rPr>
              <w:t>:</w:t>
            </w:r>
          </w:p>
        </w:tc>
        <w:tc>
          <w:tcPr>
            <w:tcW w:w="1701" w:type="dxa"/>
          </w:tcPr>
          <w:p w:rsidR="00431FAD" w:rsidRPr="0094062E" w:rsidRDefault="00431FAD" w:rsidP="002245FA">
            <w:pPr>
              <w:spacing w:line="240" w:lineRule="auto"/>
              <w:jc w:val="center"/>
              <w:rPr>
                <w:b/>
                <w:sz w:val="20"/>
                <w:szCs w:val="20"/>
              </w:rPr>
            </w:pPr>
            <w:r>
              <w:rPr>
                <w:b/>
                <w:sz w:val="20"/>
                <w:szCs w:val="20"/>
              </w:rPr>
              <w:t>-</w:t>
            </w:r>
          </w:p>
        </w:tc>
        <w:tc>
          <w:tcPr>
            <w:tcW w:w="1843"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1842"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2127" w:type="dxa"/>
          </w:tcPr>
          <w:p w:rsidR="00431FAD" w:rsidRPr="0094062E" w:rsidRDefault="00431FAD" w:rsidP="002245FA">
            <w:pPr>
              <w:spacing w:line="240" w:lineRule="auto"/>
              <w:jc w:val="center"/>
              <w:rPr>
                <w:b/>
                <w:sz w:val="20"/>
                <w:szCs w:val="20"/>
              </w:rPr>
            </w:pPr>
          </w:p>
        </w:tc>
      </w:tr>
      <w:tr w:rsidR="00431FAD" w:rsidRPr="0094062E" w:rsidTr="002245FA">
        <w:tc>
          <w:tcPr>
            <w:tcW w:w="3967" w:type="dxa"/>
          </w:tcPr>
          <w:p w:rsidR="00431FAD" w:rsidRPr="0021090D" w:rsidRDefault="00431FAD" w:rsidP="002245FA">
            <w:pPr>
              <w:pStyle w:val="NoSpacing"/>
              <w:jc w:val="both"/>
              <w:rPr>
                <w:rFonts w:ascii="GHEA Grapalat" w:hAnsi="GHEA Grapalat"/>
                <w:sz w:val="20"/>
                <w:szCs w:val="20"/>
              </w:rPr>
            </w:pPr>
            <w:r>
              <w:rPr>
                <w:rFonts w:ascii="GHEA Grapalat" w:hAnsi="GHEA Grapalat" w:cs="Sylfaen"/>
                <w:sz w:val="20"/>
                <w:szCs w:val="20"/>
              </w:rPr>
              <w:t>8. Ա</w:t>
            </w:r>
            <w:r w:rsidRPr="0021090D">
              <w:rPr>
                <w:rFonts w:ascii="GHEA Grapalat" w:hAnsi="GHEA Grapalat" w:cs="Sylfaen"/>
                <w:sz w:val="20"/>
                <w:szCs w:val="20"/>
              </w:rPr>
              <w:t>ղբահավաք</w:t>
            </w:r>
            <w:r w:rsidRPr="0021090D">
              <w:rPr>
                <w:rFonts w:ascii="GHEA Grapalat" w:hAnsi="GHEA Grapalat"/>
                <w:sz w:val="20"/>
                <w:szCs w:val="20"/>
              </w:rPr>
              <w:t xml:space="preserve"> </w:t>
            </w:r>
            <w:r w:rsidRPr="0021090D">
              <w:rPr>
                <w:rFonts w:ascii="GHEA Grapalat" w:hAnsi="GHEA Grapalat" w:cs="Sylfaen"/>
                <w:sz w:val="20"/>
                <w:szCs w:val="20"/>
              </w:rPr>
              <w:t>կոնտեյներները</w:t>
            </w:r>
            <w:r>
              <w:rPr>
                <w:rFonts w:ascii="GHEA Grapalat" w:hAnsi="GHEA Grapalat"/>
                <w:sz w:val="20"/>
                <w:szCs w:val="20"/>
              </w:rPr>
              <w:t xml:space="preserve"> ա</w:t>
            </w:r>
            <w:r w:rsidRPr="0021090D">
              <w:rPr>
                <w:rFonts w:ascii="GHEA Grapalat" w:hAnsi="GHEA Grapalat" w:cs="Sylfaen"/>
                <w:sz w:val="20"/>
                <w:szCs w:val="20"/>
              </w:rPr>
              <w:t>խտահան</w:t>
            </w:r>
            <w:r>
              <w:rPr>
                <w:rFonts w:ascii="GHEA Grapalat" w:hAnsi="GHEA Grapalat" w:cs="Sylfaen"/>
                <w:sz w:val="20"/>
                <w:szCs w:val="20"/>
              </w:rPr>
              <w:t>ված են</w:t>
            </w:r>
            <w:r>
              <w:rPr>
                <w:rFonts w:ascii="GHEA Grapalat" w:hAnsi="GHEA Grapalat"/>
                <w:sz w:val="20"/>
                <w:szCs w:val="20"/>
              </w:rPr>
              <w:t xml:space="preserve"> </w:t>
            </w:r>
            <w:r w:rsidRPr="0021090D">
              <w:rPr>
                <w:rFonts w:ascii="GHEA Grapalat" w:hAnsi="GHEA Grapalat" w:cs="Sylfaen"/>
                <w:sz w:val="20"/>
                <w:szCs w:val="20"/>
              </w:rPr>
              <w:t>համապատասխան</w:t>
            </w:r>
            <w:r w:rsidRPr="0021090D">
              <w:rPr>
                <w:rFonts w:ascii="GHEA Grapalat" w:hAnsi="GHEA Grapalat"/>
                <w:sz w:val="20"/>
                <w:szCs w:val="20"/>
              </w:rPr>
              <w:t xml:space="preserve"> </w:t>
            </w:r>
            <w:r w:rsidRPr="0021090D">
              <w:rPr>
                <w:rFonts w:ascii="GHEA Grapalat" w:hAnsi="GHEA Grapalat" w:cs="Sylfaen"/>
                <w:sz w:val="20"/>
                <w:szCs w:val="20"/>
              </w:rPr>
              <w:t>ախտահանիչ</w:t>
            </w:r>
            <w:r w:rsidRPr="0021090D">
              <w:rPr>
                <w:rFonts w:ascii="GHEA Grapalat" w:hAnsi="GHEA Grapalat"/>
                <w:sz w:val="20"/>
                <w:szCs w:val="20"/>
              </w:rPr>
              <w:t xml:space="preserve"> </w:t>
            </w:r>
            <w:r w:rsidRPr="0021090D">
              <w:rPr>
                <w:rFonts w:ascii="GHEA Grapalat" w:hAnsi="GHEA Grapalat" w:cs="Sylfaen"/>
                <w:sz w:val="20"/>
                <w:szCs w:val="20"/>
              </w:rPr>
              <w:t>լուծույթներով</w:t>
            </w:r>
            <w:r>
              <w:rPr>
                <w:rFonts w:ascii="GHEA Grapalat" w:hAnsi="GHEA Grapalat" w:cs="Sylfaen"/>
                <w:sz w:val="20"/>
                <w:szCs w:val="20"/>
              </w:rPr>
              <w:t xml:space="preserve"> (</w:t>
            </w:r>
            <w:r w:rsidRPr="0021090D">
              <w:rPr>
                <w:rFonts w:ascii="GHEA Grapalat" w:hAnsi="GHEA Grapalat" w:cs="Sylfaen"/>
                <w:sz w:val="20"/>
                <w:szCs w:val="20"/>
              </w:rPr>
              <w:t>ա</w:t>
            </w:r>
            <w:r>
              <w:rPr>
                <w:rFonts w:ascii="GHEA Grapalat" w:hAnsi="GHEA Grapalat"/>
                <w:sz w:val="20"/>
                <w:szCs w:val="20"/>
              </w:rPr>
              <w:t xml:space="preserve">միսը 1 անգամ հաճախականությամբ) </w:t>
            </w:r>
          </w:p>
        </w:tc>
        <w:tc>
          <w:tcPr>
            <w:tcW w:w="1701" w:type="dxa"/>
          </w:tcPr>
          <w:p w:rsidR="00431FAD" w:rsidRPr="0094062E" w:rsidRDefault="00431FAD" w:rsidP="002245FA">
            <w:pPr>
              <w:spacing w:line="240" w:lineRule="auto"/>
              <w:jc w:val="center"/>
              <w:rPr>
                <w:b/>
                <w:sz w:val="20"/>
                <w:szCs w:val="20"/>
              </w:rPr>
            </w:pPr>
            <w:r>
              <w:rPr>
                <w:b/>
                <w:sz w:val="20"/>
                <w:szCs w:val="20"/>
              </w:rPr>
              <w:t>-</w:t>
            </w:r>
          </w:p>
        </w:tc>
        <w:tc>
          <w:tcPr>
            <w:tcW w:w="1843"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1842"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2127" w:type="dxa"/>
          </w:tcPr>
          <w:p w:rsidR="00431FAD" w:rsidRPr="0094062E" w:rsidRDefault="00431FAD" w:rsidP="002245FA">
            <w:pPr>
              <w:spacing w:line="240" w:lineRule="auto"/>
              <w:jc w:val="center"/>
              <w:rPr>
                <w:b/>
                <w:sz w:val="20"/>
                <w:szCs w:val="20"/>
              </w:rPr>
            </w:pPr>
          </w:p>
        </w:tc>
      </w:tr>
      <w:tr w:rsidR="00431FAD" w:rsidRPr="0094062E" w:rsidTr="002245FA">
        <w:tc>
          <w:tcPr>
            <w:tcW w:w="3967" w:type="dxa"/>
          </w:tcPr>
          <w:p w:rsidR="00431FAD" w:rsidRDefault="00431FAD" w:rsidP="002245FA">
            <w:pPr>
              <w:pStyle w:val="NoSpacing"/>
              <w:jc w:val="both"/>
              <w:rPr>
                <w:rFonts w:ascii="GHEA Grapalat" w:hAnsi="GHEA Grapalat"/>
                <w:sz w:val="20"/>
                <w:szCs w:val="20"/>
              </w:rPr>
            </w:pPr>
            <w:r>
              <w:rPr>
                <w:rFonts w:ascii="GHEA Grapalat" w:hAnsi="GHEA Grapalat"/>
                <w:sz w:val="20"/>
                <w:szCs w:val="20"/>
              </w:rPr>
              <w:t xml:space="preserve">9. </w:t>
            </w:r>
            <w:r>
              <w:rPr>
                <w:rFonts w:ascii="GHEA Grapalat" w:hAnsi="GHEA Grapalat"/>
                <w:sz w:val="20"/>
                <w:szCs w:val="20"/>
                <w:lang w:val="ru-RU"/>
              </w:rPr>
              <w:t>Ա</w:t>
            </w:r>
            <w:r w:rsidRPr="0021090D">
              <w:rPr>
                <w:rFonts w:ascii="GHEA Grapalat" w:hAnsi="GHEA Grapalat"/>
                <w:sz w:val="20"/>
                <w:szCs w:val="20"/>
              </w:rPr>
              <w:t>ղբանոթներ</w:t>
            </w:r>
            <w:r w:rsidRPr="0021090D">
              <w:rPr>
                <w:rFonts w:ascii="GHEA Grapalat" w:hAnsi="GHEA Grapalat"/>
                <w:sz w:val="20"/>
                <w:szCs w:val="20"/>
                <w:lang w:val="ru-RU"/>
              </w:rPr>
              <w:t>ը</w:t>
            </w:r>
            <w:r w:rsidRPr="0021090D">
              <w:rPr>
                <w:rFonts w:ascii="GHEA Grapalat" w:hAnsi="GHEA Grapalat"/>
                <w:sz w:val="20"/>
                <w:szCs w:val="20"/>
              </w:rPr>
              <w:t xml:space="preserve"> </w:t>
            </w:r>
            <w:r>
              <w:rPr>
                <w:rFonts w:ascii="GHEA Grapalat" w:hAnsi="GHEA Grapalat"/>
                <w:sz w:val="20"/>
                <w:szCs w:val="20"/>
                <w:lang w:val="ru-RU"/>
              </w:rPr>
              <w:t>ա</w:t>
            </w:r>
            <w:r w:rsidRPr="0021090D">
              <w:rPr>
                <w:rFonts w:ascii="GHEA Grapalat" w:hAnsi="GHEA Grapalat" w:cs="Sylfaen"/>
                <w:sz w:val="20"/>
                <w:szCs w:val="20"/>
              </w:rPr>
              <w:t>խտահան</w:t>
            </w:r>
            <w:r>
              <w:rPr>
                <w:rFonts w:ascii="GHEA Grapalat" w:hAnsi="GHEA Grapalat" w:cs="Sylfaen"/>
                <w:sz w:val="20"/>
                <w:szCs w:val="20"/>
                <w:lang w:val="ru-RU"/>
              </w:rPr>
              <w:t>ված</w:t>
            </w:r>
            <w:r w:rsidRPr="0021090D">
              <w:rPr>
                <w:rFonts w:ascii="GHEA Grapalat" w:hAnsi="GHEA Grapalat"/>
                <w:sz w:val="20"/>
                <w:szCs w:val="20"/>
              </w:rPr>
              <w:t xml:space="preserve"> </w:t>
            </w:r>
            <w:r w:rsidRPr="0021090D">
              <w:rPr>
                <w:rFonts w:ascii="GHEA Grapalat" w:hAnsi="GHEA Grapalat" w:cs="Sylfaen"/>
                <w:sz w:val="20"/>
                <w:szCs w:val="20"/>
              </w:rPr>
              <w:t>են</w:t>
            </w:r>
            <w:r>
              <w:rPr>
                <w:rFonts w:ascii="GHEA Grapalat" w:hAnsi="GHEA Grapalat"/>
                <w:sz w:val="20"/>
                <w:szCs w:val="20"/>
              </w:rPr>
              <w:t xml:space="preserve"> </w:t>
            </w:r>
            <w:r w:rsidRPr="0021090D">
              <w:rPr>
                <w:rFonts w:ascii="GHEA Grapalat" w:hAnsi="GHEA Grapalat" w:cs="Sylfaen"/>
                <w:sz w:val="20"/>
                <w:szCs w:val="20"/>
              </w:rPr>
              <w:t>համապատասխան</w:t>
            </w:r>
            <w:r w:rsidRPr="0021090D">
              <w:rPr>
                <w:rFonts w:ascii="GHEA Grapalat" w:hAnsi="GHEA Grapalat"/>
                <w:sz w:val="20"/>
                <w:szCs w:val="20"/>
              </w:rPr>
              <w:t xml:space="preserve"> </w:t>
            </w:r>
            <w:r w:rsidRPr="0021090D">
              <w:rPr>
                <w:rFonts w:ascii="GHEA Grapalat" w:hAnsi="GHEA Grapalat" w:cs="Sylfaen"/>
                <w:sz w:val="20"/>
                <w:szCs w:val="20"/>
              </w:rPr>
              <w:t>ախտահանիչ</w:t>
            </w:r>
            <w:r w:rsidRPr="0021090D">
              <w:rPr>
                <w:rFonts w:ascii="GHEA Grapalat" w:hAnsi="GHEA Grapalat"/>
                <w:sz w:val="20"/>
                <w:szCs w:val="20"/>
              </w:rPr>
              <w:t xml:space="preserve"> </w:t>
            </w:r>
            <w:r w:rsidRPr="0021090D">
              <w:rPr>
                <w:rFonts w:ascii="GHEA Grapalat" w:hAnsi="GHEA Grapalat" w:cs="Sylfaen"/>
                <w:sz w:val="20"/>
                <w:szCs w:val="20"/>
              </w:rPr>
              <w:t xml:space="preserve">լուծույթներով </w:t>
            </w:r>
            <w:r>
              <w:rPr>
                <w:rFonts w:ascii="GHEA Grapalat" w:hAnsi="GHEA Grapalat" w:cs="Sylfaen"/>
                <w:sz w:val="20"/>
                <w:szCs w:val="20"/>
              </w:rPr>
              <w:t>(</w:t>
            </w:r>
            <w:r w:rsidRPr="0021090D">
              <w:rPr>
                <w:rFonts w:ascii="GHEA Grapalat" w:hAnsi="GHEA Grapalat" w:cs="Sylfaen"/>
                <w:sz w:val="20"/>
                <w:szCs w:val="20"/>
              </w:rPr>
              <w:t>ա</w:t>
            </w:r>
            <w:r>
              <w:rPr>
                <w:rFonts w:ascii="GHEA Grapalat" w:hAnsi="GHEA Grapalat"/>
                <w:sz w:val="20"/>
                <w:szCs w:val="20"/>
              </w:rPr>
              <w:t xml:space="preserve">միսը 1 անգամ </w:t>
            </w:r>
            <w:r>
              <w:rPr>
                <w:rFonts w:ascii="GHEA Grapalat" w:hAnsi="GHEA Grapalat"/>
                <w:sz w:val="20"/>
                <w:szCs w:val="20"/>
              </w:rPr>
              <w:lastRenderedPageBreak/>
              <w:t>հաճախականությամբ)</w:t>
            </w:r>
            <w:r w:rsidRPr="0021090D">
              <w:rPr>
                <w:rFonts w:ascii="GHEA Grapalat" w:hAnsi="GHEA Grapalat"/>
                <w:sz w:val="20"/>
                <w:szCs w:val="20"/>
              </w:rPr>
              <w:t>:</w:t>
            </w:r>
          </w:p>
        </w:tc>
        <w:tc>
          <w:tcPr>
            <w:tcW w:w="1701" w:type="dxa"/>
          </w:tcPr>
          <w:p w:rsidR="00431FAD" w:rsidRPr="0094062E" w:rsidRDefault="00431FAD" w:rsidP="002245FA">
            <w:pPr>
              <w:spacing w:line="240" w:lineRule="auto"/>
              <w:jc w:val="center"/>
              <w:rPr>
                <w:b/>
                <w:sz w:val="20"/>
                <w:szCs w:val="20"/>
              </w:rPr>
            </w:pPr>
            <w:r>
              <w:rPr>
                <w:b/>
                <w:sz w:val="20"/>
                <w:szCs w:val="20"/>
              </w:rPr>
              <w:lastRenderedPageBreak/>
              <w:t>-</w:t>
            </w:r>
          </w:p>
        </w:tc>
        <w:tc>
          <w:tcPr>
            <w:tcW w:w="1843"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1842" w:type="dxa"/>
          </w:tcPr>
          <w:p w:rsidR="00431FAD" w:rsidRPr="0094062E" w:rsidRDefault="00431FAD" w:rsidP="002245FA">
            <w:pPr>
              <w:spacing w:line="240" w:lineRule="auto"/>
              <w:jc w:val="center"/>
              <w:rPr>
                <w:b/>
                <w:sz w:val="20"/>
                <w:szCs w:val="20"/>
              </w:rPr>
            </w:pPr>
          </w:p>
        </w:tc>
        <w:tc>
          <w:tcPr>
            <w:tcW w:w="1701" w:type="dxa"/>
          </w:tcPr>
          <w:p w:rsidR="00431FAD" w:rsidRPr="0094062E" w:rsidRDefault="00431FAD" w:rsidP="002245FA">
            <w:pPr>
              <w:spacing w:line="240" w:lineRule="auto"/>
              <w:jc w:val="center"/>
              <w:rPr>
                <w:b/>
                <w:sz w:val="20"/>
                <w:szCs w:val="20"/>
              </w:rPr>
            </w:pPr>
          </w:p>
        </w:tc>
        <w:tc>
          <w:tcPr>
            <w:tcW w:w="2127" w:type="dxa"/>
          </w:tcPr>
          <w:p w:rsidR="00431FAD" w:rsidRPr="0094062E" w:rsidRDefault="00431FAD" w:rsidP="002245FA">
            <w:pPr>
              <w:spacing w:line="240" w:lineRule="auto"/>
              <w:jc w:val="center"/>
              <w:rPr>
                <w:b/>
                <w:sz w:val="20"/>
                <w:szCs w:val="20"/>
              </w:rPr>
            </w:pPr>
          </w:p>
        </w:tc>
      </w:tr>
      <w:tr w:rsidR="00431FAD" w:rsidRPr="005768FE" w:rsidTr="002245FA">
        <w:tc>
          <w:tcPr>
            <w:tcW w:w="3967" w:type="dxa"/>
          </w:tcPr>
          <w:p w:rsidR="00431FAD" w:rsidRDefault="00431FAD" w:rsidP="002245FA">
            <w:pPr>
              <w:pStyle w:val="NoSpacing"/>
              <w:jc w:val="both"/>
              <w:rPr>
                <w:rFonts w:ascii="GHEA Grapalat" w:hAnsi="GHEA Grapalat"/>
                <w:sz w:val="20"/>
                <w:szCs w:val="20"/>
                <w:lang w:val="af-ZA"/>
              </w:rPr>
            </w:pPr>
            <w:r>
              <w:rPr>
                <w:rFonts w:ascii="GHEA Grapalat" w:hAnsi="GHEA Grapalat" w:cs="Sylfaen"/>
                <w:sz w:val="20"/>
                <w:szCs w:val="20"/>
                <w:lang w:val="af-ZA"/>
              </w:rPr>
              <w:lastRenderedPageBreak/>
              <w:t xml:space="preserve">10. </w:t>
            </w:r>
            <w:r w:rsidRPr="0021090D">
              <w:rPr>
                <w:rFonts w:ascii="GHEA Grapalat" w:hAnsi="GHEA Grapalat" w:cs="Sylfaen"/>
                <w:sz w:val="20"/>
                <w:szCs w:val="20"/>
                <w:lang w:val="af-ZA"/>
              </w:rPr>
              <w:t>Բազմաբնակարան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ա</w:t>
            </w:r>
            <w:r w:rsidRPr="0021090D">
              <w:rPr>
                <w:rFonts w:ascii="GHEA Grapalat" w:hAnsi="GHEA Grapalat" w:cs="Sylfaen"/>
                <w:sz w:val="20"/>
                <w:szCs w:val="20"/>
                <w:lang w:val="af-ZA"/>
              </w:rPr>
              <w:t>ղբամուղի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խողովակ</w:t>
            </w:r>
            <w:r>
              <w:rPr>
                <w:rFonts w:ascii="GHEA Grapalat" w:hAnsi="GHEA Grapalat" w:cs="Sylfaen"/>
                <w:sz w:val="20"/>
                <w:szCs w:val="20"/>
                <w:lang w:val="af-ZA"/>
              </w:rPr>
              <w:t>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ամբողջական</w:t>
            </w:r>
            <w:r>
              <w:rPr>
                <w:rFonts w:ascii="GHEA Grapalat" w:hAnsi="GHEA Grapalat" w:cs="Sylfaen"/>
                <w:sz w:val="20"/>
                <w:szCs w:val="20"/>
                <w:lang w:val="af-ZA"/>
              </w:rPr>
              <w:t>ությունը ապահովված է</w:t>
            </w:r>
            <w:r w:rsidRPr="0021090D">
              <w:rPr>
                <w:rFonts w:ascii="GHEA Grapalat" w:hAnsi="GHEA Grapalat"/>
                <w:sz w:val="20"/>
                <w:szCs w:val="20"/>
                <w:lang w:val="af-ZA"/>
              </w:rPr>
              <w:t xml:space="preserve">, </w:t>
            </w:r>
          </w:p>
          <w:p w:rsidR="00431FAD" w:rsidRPr="00A31283" w:rsidRDefault="00431FAD" w:rsidP="002245FA">
            <w:pPr>
              <w:pStyle w:val="NoSpacing"/>
              <w:jc w:val="both"/>
              <w:rPr>
                <w:rFonts w:ascii="GHEA Grapalat" w:hAnsi="GHEA Grapalat"/>
                <w:sz w:val="20"/>
                <w:szCs w:val="20"/>
                <w:lang w:val="af-ZA"/>
              </w:rPr>
            </w:pPr>
            <w:r>
              <w:rPr>
                <w:rFonts w:ascii="GHEA Grapalat" w:hAnsi="GHEA Grapalat"/>
                <w:sz w:val="20"/>
                <w:szCs w:val="20"/>
                <w:lang w:val="af-ZA"/>
              </w:rPr>
              <w:t xml:space="preserve">1) </w:t>
            </w:r>
            <w:r>
              <w:rPr>
                <w:rFonts w:ascii="GHEA Grapalat" w:hAnsi="GHEA Grapalat" w:cs="Sylfaen"/>
                <w:sz w:val="20"/>
                <w:szCs w:val="20"/>
                <w:lang w:val="ru-RU"/>
              </w:rPr>
              <w:t>չկան</w:t>
            </w:r>
            <w:r w:rsidRPr="0021090D">
              <w:rPr>
                <w:rFonts w:ascii="GHEA Grapalat" w:hAnsi="GHEA Grapalat"/>
                <w:sz w:val="20"/>
                <w:szCs w:val="20"/>
                <w:lang w:val="af-ZA"/>
              </w:rPr>
              <w:t xml:space="preserve"> </w:t>
            </w:r>
            <w:r>
              <w:rPr>
                <w:rFonts w:ascii="GHEA Grapalat" w:hAnsi="GHEA Grapalat" w:cs="Sylfaen"/>
                <w:sz w:val="20"/>
                <w:szCs w:val="20"/>
                <w:lang w:val="af-ZA"/>
              </w:rPr>
              <w:t>ճաքեր</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sz w:val="20"/>
                <w:szCs w:val="20"/>
                <w:lang w:val="af-ZA"/>
              </w:rPr>
              <w:t xml:space="preserve"> </w:t>
            </w:r>
            <w:r>
              <w:rPr>
                <w:rFonts w:ascii="GHEA Grapalat" w:hAnsi="GHEA Grapalat" w:cs="Sylfaen"/>
                <w:sz w:val="20"/>
                <w:szCs w:val="20"/>
                <w:lang w:val="af-ZA"/>
              </w:rPr>
              <w:t>անցքեր,</w:t>
            </w:r>
          </w:p>
          <w:p w:rsidR="00431FAD" w:rsidRPr="0021090D" w:rsidRDefault="00431FAD" w:rsidP="002245FA">
            <w:pPr>
              <w:pStyle w:val="NoSpacing"/>
              <w:jc w:val="both"/>
              <w:rPr>
                <w:rFonts w:ascii="GHEA Grapalat" w:hAnsi="GHEA Grapalat"/>
                <w:sz w:val="20"/>
                <w:szCs w:val="20"/>
                <w:lang w:val="af-ZA"/>
              </w:rPr>
            </w:pPr>
            <w:r>
              <w:rPr>
                <w:rFonts w:ascii="GHEA Grapalat" w:hAnsi="GHEA Grapalat"/>
                <w:sz w:val="20"/>
                <w:szCs w:val="20"/>
                <w:lang w:val="af-ZA"/>
              </w:rPr>
              <w:t>2)</w:t>
            </w:r>
            <w:r w:rsidRPr="00A31283">
              <w:rPr>
                <w:rFonts w:ascii="GHEA Grapalat" w:hAnsi="GHEA Grapalat"/>
                <w:sz w:val="20"/>
                <w:szCs w:val="20"/>
                <w:lang w:val="af-ZA"/>
              </w:rPr>
              <w:t xml:space="preserve"> </w:t>
            </w:r>
            <w:r w:rsidRPr="0021090D">
              <w:rPr>
                <w:rFonts w:ascii="GHEA Grapalat" w:hAnsi="GHEA Grapalat" w:cs="Sylfaen"/>
                <w:sz w:val="20"/>
                <w:szCs w:val="20"/>
                <w:lang w:val="af-ZA"/>
              </w:rPr>
              <w:t>միջհարկային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տարածքներում</w:t>
            </w:r>
            <w:r w:rsidRPr="0021090D">
              <w:rPr>
                <w:rFonts w:ascii="GHEA Grapalat" w:hAnsi="GHEA Grapalat"/>
                <w:color w:val="FF00FF"/>
                <w:sz w:val="20"/>
                <w:szCs w:val="20"/>
                <w:lang w:val="af-ZA"/>
              </w:rPr>
              <w:t xml:space="preserve"> </w:t>
            </w:r>
            <w:r w:rsidRPr="0021090D">
              <w:rPr>
                <w:rFonts w:ascii="GHEA Grapalat" w:hAnsi="GHEA Grapalat" w:cs="Sylfaen"/>
                <w:sz w:val="20"/>
                <w:szCs w:val="20"/>
                <w:lang w:val="af-ZA"/>
              </w:rPr>
              <w:t xml:space="preserve">բացվածքները </w:t>
            </w:r>
            <w:r>
              <w:rPr>
                <w:rFonts w:ascii="GHEA Grapalat" w:hAnsi="GHEA Grapalat" w:cs="Sylfaen"/>
                <w:sz w:val="20"/>
                <w:szCs w:val="20"/>
                <w:lang w:val="ru-RU"/>
              </w:rPr>
              <w:t>ունեն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հերմետիկ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փակվող</w:t>
            </w:r>
            <w:r w:rsidRPr="0021090D">
              <w:rPr>
                <w:rFonts w:ascii="GHEA Grapalat" w:hAnsi="GHEA Grapalat"/>
                <w:sz w:val="20"/>
                <w:szCs w:val="20"/>
                <w:lang w:val="af-ZA"/>
              </w:rPr>
              <w:t xml:space="preserve"> </w:t>
            </w:r>
            <w:r>
              <w:rPr>
                <w:rFonts w:ascii="GHEA Grapalat" w:hAnsi="GHEA Grapalat" w:cs="Sylfaen"/>
                <w:sz w:val="20"/>
                <w:szCs w:val="20"/>
                <w:lang w:val="af-ZA"/>
              </w:rPr>
              <w:t>կափարիչներ</w:t>
            </w:r>
            <w:r w:rsidRPr="0021090D">
              <w:rPr>
                <w:rFonts w:ascii="GHEA Grapalat" w:hAnsi="GHEA Grapalat"/>
                <w:sz w:val="20"/>
                <w:szCs w:val="20"/>
                <w:lang w:val="af-ZA"/>
              </w:rPr>
              <w:t>:</w:t>
            </w:r>
            <w:r w:rsidRPr="0021090D">
              <w:rPr>
                <w:rFonts w:ascii="GHEA Grapalat" w:hAnsi="GHEA Grapalat" w:cs="Sylfaen"/>
                <w:sz w:val="20"/>
                <w:szCs w:val="20"/>
                <w:lang w:val="af-ZA"/>
              </w:rPr>
              <w:t xml:space="preserve"> </w:t>
            </w:r>
          </w:p>
        </w:tc>
        <w:tc>
          <w:tcPr>
            <w:tcW w:w="1701" w:type="dxa"/>
          </w:tcPr>
          <w:p w:rsidR="00431FAD" w:rsidRPr="0043268F"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43268F" w:rsidRDefault="00431FAD" w:rsidP="002245FA">
            <w:pPr>
              <w:spacing w:line="240" w:lineRule="auto"/>
              <w:jc w:val="center"/>
              <w:rPr>
                <w:b/>
                <w:sz w:val="20"/>
                <w:szCs w:val="20"/>
                <w:lang w:val="af-ZA"/>
              </w:rPr>
            </w:pPr>
          </w:p>
        </w:tc>
        <w:tc>
          <w:tcPr>
            <w:tcW w:w="1701" w:type="dxa"/>
          </w:tcPr>
          <w:p w:rsidR="00431FAD" w:rsidRPr="0043268F" w:rsidRDefault="00431FAD" w:rsidP="002245FA">
            <w:pPr>
              <w:spacing w:line="240" w:lineRule="auto"/>
              <w:jc w:val="center"/>
              <w:rPr>
                <w:b/>
                <w:sz w:val="20"/>
                <w:szCs w:val="20"/>
                <w:lang w:val="af-ZA"/>
              </w:rPr>
            </w:pPr>
          </w:p>
        </w:tc>
        <w:tc>
          <w:tcPr>
            <w:tcW w:w="1842" w:type="dxa"/>
          </w:tcPr>
          <w:p w:rsidR="00431FAD" w:rsidRPr="0043268F" w:rsidRDefault="00431FAD" w:rsidP="002245FA">
            <w:pPr>
              <w:spacing w:line="240" w:lineRule="auto"/>
              <w:jc w:val="center"/>
              <w:rPr>
                <w:b/>
                <w:sz w:val="20"/>
                <w:szCs w:val="20"/>
                <w:lang w:val="af-ZA"/>
              </w:rPr>
            </w:pPr>
          </w:p>
        </w:tc>
        <w:tc>
          <w:tcPr>
            <w:tcW w:w="1701" w:type="dxa"/>
          </w:tcPr>
          <w:p w:rsidR="00431FAD" w:rsidRPr="0043268F" w:rsidRDefault="00431FAD" w:rsidP="002245FA">
            <w:pPr>
              <w:spacing w:line="240" w:lineRule="auto"/>
              <w:jc w:val="center"/>
              <w:rPr>
                <w:b/>
                <w:sz w:val="20"/>
                <w:szCs w:val="20"/>
                <w:lang w:val="af-ZA"/>
              </w:rPr>
            </w:pPr>
          </w:p>
        </w:tc>
        <w:tc>
          <w:tcPr>
            <w:tcW w:w="2127" w:type="dxa"/>
          </w:tcPr>
          <w:p w:rsidR="00431FAD" w:rsidRPr="0043268F" w:rsidRDefault="00431FAD" w:rsidP="002245FA">
            <w:pPr>
              <w:spacing w:line="240" w:lineRule="auto"/>
              <w:jc w:val="center"/>
              <w:rPr>
                <w:b/>
                <w:sz w:val="20"/>
                <w:szCs w:val="20"/>
                <w:lang w:val="af-ZA"/>
              </w:rPr>
            </w:pPr>
          </w:p>
        </w:tc>
      </w:tr>
      <w:tr w:rsidR="00431FAD" w:rsidRPr="005768FE" w:rsidTr="002245FA">
        <w:tc>
          <w:tcPr>
            <w:tcW w:w="3967" w:type="dxa"/>
          </w:tcPr>
          <w:p w:rsidR="00431FAD" w:rsidRPr="0021090D" w:rsidRDefault="00431FAD" w:rsidP="002245FA">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11. </w:t>
            </w:r>
            <w:r w:rsidRPr="0021090D">
              <w:rPr>
                <w:rFonts w:ascii="GHEA Grapalat" w:hAnsi="GHEA Grapalat" w:cs="Sylfaen"/>
                <w:sz w:val="20"/>
                <w:szCs w:val="20"/>
                <w:lang w:val="af-ZA"/>
              </w:rPr>
              <w:t>Աղբահավաք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մուտքը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մեկուսացված</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է</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բնակելի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մուտքից</w:t>
            </w:r>
            <w:r w:rsidRPr="0021090D">
              <w:rPr>
                <w:rFonts w:ascii="GHEA Grapalat" w:hAnsi="GHEA Grapalat"/>
                <w:sz w:val="20"/>
                <w:szCs w:val="20"/>
                <w:lang w:val="af-ZA"/>
              </w:rPr>
              <w:t>,</w:t>
            </w:r>
            <w:r w:rsidRPr="0021090D">
              <w:rPr>
                <w:rFonts w:ascii="GHEA Grapalat" w:hAnsi="GHEA Grapalat" w:cs="Sylfaen"/>
                <w:sz w:val="20"/>
                <w:szCs w:val="20"/>
                <w:lang w:val="af-ZA"/>
              </w:rPr>
              <w:t xml:space="preserve"> 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դռները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հերմետիկ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են</w:t>
            </w:r>
            <w:r>
              <w:rPr>
                <w:rFonts w:ascii="GHEA Grapalat" w:hAnsi="GHEA Grapalat" w:cs="Sylfaen"/>
                <w:sz w:val="20"/>
                <w:szCs w:val="20"/>
                <w:lang w:val="af-ZA"/>
              </w:rPr>
              <w:t>:</w:t>
            </w:r>
          </w:p>
        </w:tc>
        <w:tc>
          <w:tcPr>
            <w:tcW w:w="1701" w:type="dxa"/>
          </w:tcPr>
          <w:p w:rsidR="00431FAD" w:rsidRPr="0043268F"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43268F" w:rsidRDefault="00431FAD" w:rsidP="002245FA">
            <w:pPr>
              <w:spacing w:line="240" w:lineRule="auto"/>
              <w:jc w:val="center"/>
              <w:rPr>
                <w:b/>
                <w:sz w:val="20"/>
                <w:szCs w:val="20"/>
                <w:lang w:val="af-ZA"/>
              </w:rPr>
            </w:pPr>
          </w:p>
        </w:tc>
        <w:tc>
          <w:tcPr>
            <w:tcW w:w="1701" w:type="dxa"/>
          </w:tcPr>
          <w:p w:rsidR="00431FAD" w:rsidRPr="0043268F" w:rsidRDefault="00431FAD" w:rsidP="002245FA">
            <w:pPr>
              <w:spacing w:line="240" w:lineRule="auto"/>
              <w:jc w:val="center"/>
              <w:rPr>
                <w:b/>
                <w:sz w:val="20"/>
                <w:szCs w:val="20"/>
                <w:lang w:val="af-ZA"/>
              </w:rPr>
            </w:pPr>
          </w:p>
        </w:tc>
        <w:tc>
          <w:tcPr>
            <w:tcW w:w="1842" w:type="dxa"/>
          </w:tcPr>
          <w:p w:rsidR="00431FAD" w:rsidRPr="0043268F" w:rsidRDefault="00431FAD" w:rsidP="002245FA">
            <w:pPr>
              <w:spacing w:line="240" w:lineRule="auto"/>
              <w:jc w:val="center"/>
              <w:rPr>
                <w:b/>
                <w:sz w:val="20"/>
                <w:szCs w:val="20"/>
                <w:lang w:val="af-ZA"/>
              </w:rPr>
            </w:pPr>
          </w:p>
        </w:tc>
        <w:tc>
          <w:tcPr>
            <w:tcW w:w="1701" w:type="dxa"/>
          </w:tcPr>
          <w:p w:rsidR="00431FAD" w:rsidRPr="0043268F" w:rsidRDefault="00431FAD" w:rsidP="002245FA">
            <w:pPr>
              <w:spacing w:line="240" w:lineRule="auto"/>
              <w:jc w:val="center"/>
              <w:rPr>
                <w:b/>
                <w:sz w:val="20"/>
                <w:szCs w:val="20"/>
                <w:lang w:val="af-ZA"/>
              </w:rPr>
            </w:pPr>
          </w:p>
        </w:tc>
        <w:tc>
          <w:tcPr>
            <w:tcW w:w="2127" w:type="dxa"/>
          </w:tcPr>
          <w:p w:rsidR="00431FAD" w:rsidRPr="0043268F" w:rsidRDefault="00431FAD" w:rsidP="002245FA">
            <w:pPr>
              <w:spacing w:line="240" w:lineRule="auto"/>
              <w:jc w:val="center"/>
              <w:rPr>
                <w:b/>
                <w:sz w:val="20"/>
                <w:szCs w:val="20"/>
                <w:lang w:val="af-ZA"/>
              </w:rPr>
            </w:pPr>
          </w:p>
        </w:tc>
      </w:tr>
      <w:tr w:rsidR="00431FAD" w:rsidRPr="005768FE" w:rsidTr="002245FA">
        <w:tc>
          <w:tcPr>
            <w:tcW w:w="3967" w:type="dxa"/>
          </w:tcPr>
          <w:p w:rsidR="00431FAD" w:rsidRPr="0021090D" w:rsidRDefault="00431FAD" w:rsidP="002245FA">
            <w:pPr>
              <w:pStyle w:val="NoSpacing"/>
              <w:jc w:val="both"/>
              <w:rPr>
                <w:rFonts w:ascii="GHEA Grapalat" w:hAnsi="GHEA Grapalat"/>
                <w:sz w:val="20"/>
                <w:szCs w:val="20"/>
                <w:lang w:val="af-ZA"/>
              </w:rPr>
            </w:pPr>
            <w:r>
              <w:rPr>
                <w:rFonts w:ascii="GHEA Grapalat" w:hAnsi="GHEA Grapalat" w:cs="Sylfaen"/>
                <w:sz w:val="20"/>
                <w:szCs w:val="20"/>
                <w:lang w:val="af-ZA"/>
              </w:rPr>
              <w:t>12. Ա</w:t>
            </w:r>
            <w:r w:rsidRPr="0021090D">
              <w:rPr>
                <w:rFonts w:ascii="GHEA Grapalat" w:hAnsi="GHEA Grapalat" w:cs="Sylfaen"/>
                <w:sz w:val="20"/>
                <w:szCs w:val="20"/>
                <w:lang w:val="af-ZA"/>
              </w:rPr>
              <w:t>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ներքին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 xml:space="preserve">մակերեսները </w:t>
            </w:r>
            <w:r>
              <w:rPr>
                <w:rFonts w:ascii="GHEA Grapalat" w:hAnsi="GHEA Grapalat"/>
                <w:sz w:val="20"/>
                <w:szCs w:val="20"/>
                <w:lang w:val="af-ZA"/>
              </w:rPr>
              <w:t xml:space="preserve">ունեն </w:t>
            </w:r>
            <w:r w:rsidRPr="0021090D">
              <w:rPr>
                <w:rFonts w:ascii="GHEA Grapalat" w:hAnsi="GHEA Grapalat" w:cs="Sylfaen"/>
                <w:sz w:val="20"/>
                <w:szCs w:val="20"/>
                <w:lang w:val="af-ZA"/>
              </w:rPr>
              <w:t>մաքրման</w:t>
            </w:r>
            <w:r w:rsidRPr="0021090D">
              <w:rPr>
                <w:rFonts w:ascii="GHEA Grapalat" w:hAnsi="GHEA Grapalat"/>
                <w:sz w:val="20"/>
                <w:szCs w:val="20"/>
                <w:lang w:val="af-ZA"/>
              </w:rPr>
              <w:t>,</w:t>
            </w:r>
            <w:r>
              <w:rPr>
                <w:rFonts w:ascii="GHEA Grapalat" w:hAnsi="GHEA Grapalat"/>
                <w:sz w:val="20"/>
                <w:szCs w:val="20"/>
                <w:lang w:val="af-ZA"/>
              </w:rPr>
              <w:t xml:space="preserve"> </w:t>
            </w:r>
            <w:r w:rsidRPr="0021090D">
              <w:rPr>
                <w:rFonts w:ascii="GHEA Grapalat" w:hAnsi="GHEA Grapalat" w:cs="Sylfaen"/>
                <w:sz w:val="20"/>
                <w:szCs w:val="20"/>
                <w:lang w:val="af-ZA"/>
              </w:rPr>
              <w:t>լվացման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ախտահանման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հնարավորություն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ընձեռնող</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մակերեսներ</w:t>
            </w:r>
            <w:r>
              <w:rPr>
                <w:rFonts w:ascii="GHEA Grapalat" w:hAnsi="GHEA Grapalat" w:cs="Sylfaen"/>
                <w:sz w:val="20"/>
                <w:szCs w:val="20"/>
                <w:lang w:val="af-ZA"/>
              </w:rPr>
              <w:t xml:space="preserve">` </w:t>
            </w:r>
            <w:r w:rsidRPr="0021090D">
              <w:rPr>
                <w:rFonts w:ascii="GHEA Grapalat" w:hAnsi="GHEA Grapalat" w:cs="Sylfaen"/>
                <w:sz w:val="20"/>
                <w:szCs w:val="20"/>
                <w:lang w:val="af-ZA"/>
              </w:rPr>
              <w:t>հարթ են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բարեկարգ</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ամբողջական</w:t>
            </w:r>
            <w:r w:rsidRPr="0021090D">
              <w:rPr>
                <w:rFonts w:ascii="GHEA Grapalat" w:hAnsi="GHEA Grapalat"/>
                <w:sz w:val="20"/>
                <w:szCs w:val="20"/>
                <w:lang w:val="af-ZA"/>
              </w:rPr>
              <w:t>:</w:t>
            </w:r>
          </w:p>
        </w:tc>
        <w:tc>
          <w:tcPr>
            <w:tcW w:w="1701" w:type="dxa"/>
          </w:tcPr>
          <w:p w:rsidR="00431FAD" w:rsidRPr="009564A9"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9564A9" w:rsidRDefault="00431FAD" w:rsidP="002245FA">
            <w:pPr>
              <w:spacing w:line="240" w:lineRule="auto"/>
              <w:jc w:val="center"/>
              <w:rPr>
                <w:b/>
                <w:sz w:val="20"/>
                <w:szCs w:val="20"/>
                <w:lang w:val="af-ZA"/>
              </w:rPr>
            </w:pPr>
          </w:p>
        </w:tc>
        <w:tc>
          <w:tcPr>
            <w:tcW w:w="1701" w:type="dxa"/>
          </w:tcPr>
          <w:p w:rsidR="00431FAD" w:rsidRPr="009564A9" w:rsidRDefault="00431FAD" w:rsidP="002245FA">
            <w:pPr>
              <w:spacing w:line="240" w:lineRule="auto"/>
              <w:jc w:val="center"/>
              <w:rPr>
                <w:b/>
                <w:sz w:val="20"/>
                <w:szCs w:val="20"/>
                <w:lang w:val="af-ZA"/>
              </w:rPr>
            </w:pPr>
          </w:p>
        </w:tc>
        <w:tc>
          <w:tcPr>
            <w:tcW w:w="1842" w:type="dxa"/>
          </w:tcPr>
          <w:p w:rsidR="00431FAD" w:rsidRPr="009564A9" w:rsidRDefault="00431FAD" w:rsidP="002245FA">
            <w:pPr>
              <w:spacing w:line="240" w:lineRule="auto"/>
              <w:jc w:val="center"/>
              <w:rPr>
                <w:b/>
                <w:sz w:val="20"/>
                <w:szCs w:val="20"/>
                <w:lang w:val="af-ZA"/>
              </w:rPr>
            </w:pPr>
          </w:p>
        </w:tc>
        <w:tc>
          <w:tcPr>
            <w:tcW w:w="1701" w:type="dxa"/>
          </w:tcPr>
          <w:p w:rsidR="00431FAD" w:rsidRPr="009564A9" w:rsidRDefault="00431FAD" w:rsidP="002245FA">
            <w:pPr>
              <w:spacing w:line="240" w:lineRule="auto"/>
              <w:jc w:val="center"/>
              <w:rPr>
                <w:b/>
                <w:sz w:val="20"/>
                <w:szCs w:val="20"/>
                <w:lang w:val="af-ZA"/>
              </w:rPr>
            </w:pPr>
          </w:p>
        </w:tc>
        <w:tc>
          <w:tcPr>
            <w:tcW w:w="2127" w:type="dxa"/>
          </w:tcPr>
          <w:p w:rsidR="00431FAD" w:rsidRPr="009564A9" w:rsidRDefault="00431FAD" w:rsidP="002245FA">
            <w:pPr>
              <w:spacing w:line="240" w:lineRule="auto"/>
              <w:jc w:val="center"/>
              <w:rPr>
                <w:b/>
                <w:sz w:val="20"/>
                <w:szCs w:val="20"/>
                <w:lang w:val="af-ZA"/>
              </w:rPr>
            </w:pPr>
          </w:p>
        </w:tc>
      </w:tr>
      <w:tr w:rsidR="00431FAD" w:rsidRPr="005768FE" w:rsidTr="002245FA">
        <w:tc>
          <w:tcPr>
            <w:tcW w:w="3967" w:type="dxa"/>
          </w:tcPr>
          <w:p w:rsidR="00431FAD" w:rsidRPr="0021090D" w:rsidRDefault="00431FAD" w:rsidP="002245FA">
            <w:pPr>
              <w:pStyle w:val="NoSpacing"/>
              <w:jc w:val="both"/>
              <w:rPr>
                <w:rFonts w:ascii="GHEA Grapalat" w:hAnsi="GHEA Grapalat"/>
                <w:sz w:val="20"/>
                <w:szCs w:val="20"/>
                <w:lang w:val="af-ZA"/>
              </w:rPr>
            </w:pPr>
            <w:r>
              <w:rPr>
                <w:rFonts w:ascii="GHEA Grapalat" w:hAnsi="GHEA Grapalat" w:cs="Sylfaen"/>
                <w:sz w:val="20"/>
                <w:szCs w:val="20"/>
                <w:lang w:val="af-ZA"/>
              </w:rPr>
              <w:t xml:space="preserve">13.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sz w:val="20"/>
                <w:szCs w:val="20"/>
                <w:lang w:val="af-ZA"/>
              </w:rPr>
              <w:t xml:space="preserve"> o</w:t>
            </w:r>
            <w:r w:rsidRPr="0021090D">
              <w:rPr>
                <w:rFonts w:ascii="GHEA Grapalat" w:hAnsi="GHEA Grapalat" w:cs="Sylfaen"/>
                <w:sz w:val="20"/>
                <w:szCs w:val="20"/>
                <w:lang w:val="af-ZA"/>
              </w:rPr>
              <w:t>գտագործման</w:t>
            </w:r>
            <w:r w:rsidRPr="0021090D">
              <w:rPr>
                <w:rFonts w:ascii="GHEA Grapalat" w:hAnsi="GHEA Grapalat"/>
                <w:sz w:val="20"/>
                <w:szCs w:val="20"/>
                <w:lang w:val="af-ZA"/>
              </w:rPr>
              <w:t xml:space="preserve"> </w:t>
            </w:r>
            <w:r>
              <w:rPr>
                <w:rFonts w:ascii="GHEA Grapalat" w:hAnsi="GHEA Grapalat" w:cs="Sylfaen"/>
                <w:sz w:val="20"/>
                <w:szCs w:val="20"/>
                <w:lang w:val="af-ZA"/>
              </w:rPr>
              <w:t>տարածքներ</w:t>
            </w:r>
            <w:r>
              <w:rPr>
                <w:rFonts w:ascii="GHEA Grapalat" w:hAnsi="GHEA Grapalat" w:cs="Sylfaen"/>
                <w:sz w:val="20"/>
                <w:szCs w:val="20"/>
                <w:lang w:val="ru-RU"/>
              </w:rPr>
              <w:t>ի</w:t>
            </w:r>
            <w:r w:rsidRPr="0021090D">
              <w:rPr>
                <w:rFonts w:ascii="GHEA Grapalat" w:hAnsi="GHEA Grapalat"/>
                <w:sz w:val="20"/>
                <w:szCs w:val="20"/>
                <w:lang w:val="af-ZA"/>
              </w:rPr>
              <w:t xml:space="preserve"> u</w:t>
            </w:r>
            <w:r w:rsidRPr="0021090D">
              <w:rPr>
                <w:rFonts w:ascii="GHEA Grapalat" w:hAnsi="GHEA Grapalat" w:cs="Sylfaen"/>
                <w:sz w:val="20"/>
                <w:szCs w:val="20"/>
                <w:lang w:val="af-ZA"/>
              </w:rPr>
              <w:t>անիտարական</w:t>
            </w:r>
            <w:r w:rsidRPr="0021090D">
              <w:rPr>
                <w:rFonts w:ascii="GHEA Grapalat" w:hAnsi="GHEA Grapalat"/>
                <w:sz w:val="20"/>
                <w:szCs w:val="20"/>
                <w:lang w:val="af-ZA"/>
              </w:rPr>
              <w:t xml:space="preserve"> </w:t>
            </w:r>
            <w:r>
              <w:rPr>
                <w:rFonts w:ascii="GHEA Grapalat" w:hAnsi="GHEA Grapalat" w:cs="Sylfaen"/>
                <w:sz w:val="20"/>
                <w:szCs w:val="20"/>
                <w:lang w:val="af-ZA"/>
              </w:rPr>
              <w:t>մաքր</w:t>
            </w:r>
            <w:r w:rsidRPr="0021090D">
              <w:rPr>
                <w:rFonts w:ascii="GHEA Grapalat" w:hAnsi="GHEA Grapalat" w:cs="Sylfaen"/>
                <w:sz w:val="20"/>
                <w:szCs w:val="20"/>
                <w:lang w:val="af-ZA"/>
              </w:rPr>
              <w:t>մ</w:t>
            </w:r>
            <w:r>
              <w:rPr>
                <w:rFonts w:ascii="GHEA Grapalat" w:hAnsi="GHEA Grapalat" w:cs="Sylfaen"/>
                <w:sz w:val="20"/>
                <w:szCs w:val="20"/>
                <w:lang w:val="af-ZA"/>
              </w:rPr>
              <w:t>ան աշխատանքներն</w:t>
            </w:r>
            <w:r w:rsidRPr="007C7617">
              <w:rPr>
                <w:rFonts w:ascii="GHEA Grapalat" w:hAnsi="GHEA Grapalat" w:cs="Sylfaen"/>
                <w:sz w:val="20"/>
                <w:szCs w:val="20"/>
                <w:lang w:val="af-ZA"/>
              </w:rPr>
              <w:t xml:space="preserve"> </w:t>
            </w:r>
            <w:r>
              <w:rPr>
                <w:rFonts w:ascii="GHEA Grapalat" w:hAnsi="GHEA Grapalat" w:cs="Sylfaen"/>
                <w:sz w:val="20"/>
                <w:szCs w:val="20"/>
                <w:lang w:val="ru-RU"/>
              </w:rPr>
              <w:t>իրականացված</w:t>
            </w:r>
            <w:r w:rsidRPr="007C7617">
              <w:rPr>
                <w:rFonts w:ascii="GHEA Grapalat" w:hAnsi="GHEA Grapalat" w:cs="Sylfaen"/>
                <w:sz w:val="20"/>
                <w:szCs w:val="20"/>
                <w:lang w:val="af-ZA"/>
              </w:rPr>
              <w:t xml:space="preserve"> </w:t>
            </w:r>
            <w:r>
              <w:rPr>
                <w:rFonts w:ascii="GHEA Grapalat" w:hAnsi="GHEA Grapalat" w:cs="Sylfaen"/>
                <w:sz w:val="20"/>
                <w:szCs w:val="20"/>
                <w:lang w:val="ru-RU"/>
              </w:rPr>
              <w:t>են</w:t>
            </w:r>
            <w:r w:rsidRPr="007C7617">
              <w:rPr>
                <w:rFonts w:ascii="GHEA Grapalat" w:hAnsi="GHEA Grapalat" w:cs="Sylfaen"/>
                <w:sz w:val="20"/>
                <w:szCs w:val="20"/>
                <w:lang w:val="af-ZA"/>
              </w:rPr>
              <w:t xml:space="preserve"> (</w:t>
            </w:r>
            <w:r w:rsidRPr="0021090D">
              <w:rPr>
                <w:rFonts w:ascii="GHEA Grapalat" w:hAnsi="GHEA Grapalat" w:cs="Sylfaen"/>
                <w:sz w:val="20"/>
                <w:szCs w:val="20"/>
                <w:lang w:val="af-ZA"/>
              </w:rPr>
              <w:t>առնվազն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երկու</w:t>
            </w:r>
            <w:r w:rsidRPr="0021090D">
              <w:rPr>
                <w:rFonts w:ascii="GHEA Grapalat" w:hAnsi="GHEA Grapalat"/>
                <w:sz w:val="20"/>
                <w:szCs w:val="20"/>
                <w:lang w:val="af-ZA"/>
              </w:rPr>
              <w:t xml:space="preserve"> o</w:t>
            </w:r>
            <w:r w:rsidRPr="0021090D">
              <w:rPr>
                <w:rFonts w:ascii="GHEA Grapalat" w:hAnsi="GHEA Grapalat" w:cs="Sylfaen"/>
                <w:sz w:val="20"/>
                <w:szCs w:val="20"/>
                <w:lang w:val="af-ZA"/>
              </w:rPr>
              <w:t>րը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անգամ</w:t>
            </w:r>
            <w:r>
              <w:rPr>
                <w:rFonts w:ascii="GHEA Grapalat" w:hAnsi="GHEA Grapalat" w:cs="Sylfaen"/>
                <w:sz w:val="20"/>
                <w:szCs w:val="20"/>
                <w:lang w:val="af-ZA"/>
              </w:rPr>
              <w:t>)</w:t>
            </w:r>
            <w:r w:rsidRPr="0021090D">
              <w:rPr>
                <w:rFonts w:ascii="GHEA Grapalat" w:hAnsi="GHEA Grapalat"/>
                <w:sz w:val="20"/>
                <w:szCs w:val="20"/>
                <w:lang w:val="af-ZA"/>
              </w:rPr>
              <w:t>:</w:t>
            </w:r>
          </w:p>
        </w:tc>
        <w:tc>
          <w:tcPr>
            <w:tcW w:w="1701" w:type="dxa"/>
          </w:tcPr>
          <w:p w:rsidR="00431FAD" w:rsidRPr="001E0E72"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1E0E72" w:rsidRDefault="00431FAD" w:rsidP="002245FA">
            <w:pPr>
              <w:spacing w:line="240" w:lineRule="auto"/>
              <w:jc w:val="center"/>
              <w:rPr>
                <w:b/>
                <w:sz w:val="20"/>
                <w:szCs w:val="20"/>
                <w:lang w:val="af-ZA"/>
              </w:rPr>
            </w:pPr>
          </w:p>
        </w:tc>
        <w:tc>
          <w:tcPr>
            <w:tcW w:w="1701" w:type="dxa"/>
          </w:tcPr>
          <w:p w:rsidR="00431FAD" w:rsidRPr="001E0E72" w:rsidRDefault="00431FAD" w:rsidP="002245FA">
            <w:pPr>
              <w:spacing w:line="240" w:lineRule="auto"/>
              <w:jc w:val="center"/>
              <w:rPr>
                <w:b/>
                <w:sz w:val="20"/>
                <w:szCs w:val="20"/>
                <w:lang w:val="af-ZA"/>
              </w:rPr>
            </w:pPr>
          </w:p>
        </w:tc>
        <w:tc>
          <w:tcPr>
            <w:tcW w:w="1842" w:type="dxa"/>
          </w:tcPr>
          <w:p w:rsidR="00431FAD" w:rsidRPr="001E0E72" w:rsidRDefault="00431FAD" w:rsidP="002245FA">
            <w:pPr>
              <w:spacing w:line="240" w:lineRule="auto"/>
              <w:jc w:val="center"/>
              <w:rPr>
                <w:b/>
                <w:sz w:val="20"/>
                <w:szCs w:val="20"/>
                <w:lang w:val="af-ZA"/>
              </w:rPr>
            </w:pPr>
          </w:p>
        </w:tc>
        <w:tc>
          <w:tcPr>
            <w:tcW w:w="1701" w:type="dxa"/>
          </w:tcPr>
          <w:p w:rsidR="00431FAD" w:rsidRPr="001E0E72" w:rsidRDefault="00431FAD" w:rsidP="002245FA">
            <w:pPr>
              <w:spacing w:line="240" w:lineRule="auto"/>
              <w:jc w:val="center"/>
              <w:rPr>
                <w:b/>
                <w:sz w:val="20"/>
                <w:szCs w:val="20"/>
                <w:lang w:val="af-ZA"/>
              </w:rPr>
            </w:pPr>
          </w:p>
        </w:tc>
        <w:tc>
          <w:tcPr>
            <w:tcW w:w="2127" w:type="dxa"/>
          </w:tcPr>
          <w:p w:rsidR="00431FAD" w:rsidRPr="001E0E72" w:rsidRDefault="00431FAD" w:rsidP="002245FA">
            <w:pPr>
              <w:spacing w:line="240" w:lineRule="auto"/>
              <w:jc w:val="center"/>
              <w:rPr>
                <w:b/>
                <w:sz w:val="20"/>
                <w:szCs w:val="20"/>
                <w:lang w:val="af-ZA"/>
              </w:rPr>
            </w:pPr>
          </w:p>
        </w:tc>
      </w:tr>
      <w:tr w:rsidR="00431FAD" w:rsidRPr="005768FE" w:rsidTr="002245FA">
        <w:tc>
          <w:tcPr>
            <w:tcW w:w="3967" w:type="dxa"/>
          </w:tcPr>
          <w:p w:rsidR="00431FAD" w:rsidRPr="002B40CF" w:rsidRDefault="00431FAD"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14.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օգտագործման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տարածքների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աղբամուղի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և</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w:t>
            </w:r>
            <w:r>
              <w:rPr>
                <w:rFonts w:ascii="GHEA Grapalat" w:hAnsi="GHEA Grapalat" w:cs="Sylfaen"/>
                <w:sz w:val="20"/>
                <w:szCs w:val="20"/>
                <w:lang w:val="af-ZA"/>
              </w:rPr>
              <w:t>ե</w:t>
            </w:r>
            <w:r w:rsidRPr="0021090D">
              <w:rPr>
                <w:rFonts w:ascii="GHEA Grapalat" w:hAnsi="GHEA Grapalat" w:cs="Sylfaen"/>
                <w:sz w:val="20"/>
                <w:szCs w:val="20"/>
                <w:lang w:val="af-ZA"/>
              </w:rPr>
              <w:t>զին</w:t>
            </w:r>
            <w:r w:rsidRPr="0021090D">
              <w:rPr>
                <w:rFonts w:ascii="GHEA Grapalat" w:hAnsi="GHEA Grapalat"/>
                <w:sz w:val="20"/>
                <w:szCs w:val="20"/>
                <w:lang w:val="af-ZA"/>
              </w:rPr>
              <w:t>u</w:t>
            </w:r>
            <w:r w:rsidRPr="0021090D">
              <w:rPr>
                <w:rFonts w:ascii="GHEA Grapalat" w:hAnsi="GHEA Grapalat" w:cs="Sylfaen"/>
                <w:sz w:val="20"/>
                <w:szCs w:val="20"/>
                <w:lang w:val="af-ZA"/>
              </w:rPr>
              <w:t>եկցիայի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ու</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դեռատիզացիայի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աշխատանքներ</w:t>
            </w:r>
            <w:r>
              <w:rPr>
                <w:rFonts w:ascii="GHEA Grapalat" w:hAnsi="GHEA Grapalat" w:cs="Sylfaen"/>
                <w:sz w:val="20"/>
                <w:szCs w:val="20"/>
                <w:lang w:val="af-ZA"/>
              </w:rPr>
              <w:t>ն</w:t>
            </w:r>
            <w:r w:rsidRPr="007C7617">
              <w:rPr>
                <w:rFonts w:ascii="GHEA Grapalat" w:hAnsi="GHEA Grapalat" w:cs="Sylfaen"/>
                <w:sz w:val="20"/>
                <w:szCs w:val="20"/>
                <w:lang w:val="af-ZA"/>
              </w:rPr>
              <w:t xml:space="preserve"> </w:t>
            </w:r>
            <w:r>
              <w:rPr>
                <w:rFonts w:ascii="GHEA Grapalat" w:hAnsi="GHEA Grapalat" w:cs="Sylfaen"/>
                <w:sz w:val="20"/>
                <w:szCs w:val="20"/>
                <w:lang w:val="ru-RU"/>
              </w:rPr>
              <w:t>իրականացված</w:t>
            </w:r>
            <w:r w:rsidRPr="007C7617">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sz w:val="20"/>
                <w:szCs w:val="20"/>
                <w:lang w:val="af-ZA"/>
              </w:rPr>
              <w:t xml:space="preserve"> </w:t>
            </w:r>
            <w:r w:rsidRPr="007C7617">
              <w:rPr>
                <w:rFonts w:ascii="GHEA Grapalat" w:hAnsi="GHEA Grapalat"/>
                <w:sz w:val="20"/>
                <w:szCs w:val="20"/>
                <w:lang w:val="af-ZA"/>
              </w:rPr>
              <w:t>(</w:t>
            </w:r>
            <w:r w:rsidRPr="0021090D">
              <w:rPr>
                <w:rFonts w:ascii="GHEA Grapalat" w:hAnsi="GHEA Grapalat" w:cs="Sylfaen"/>
                <w:sz w:val="20"/>
                <w:szCs w:val="20"/>
                <w:lang w:val="af-ZA"/>
              </w:rPr>
              <w:t>առնվազն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երեք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ամի</w:t>
            </w:r>
            <w:r w:rsidRPr="0021090D">
              <w:rPr>
                <w:rFonts w:ascii="GHEA Grapalat" w:hAnsi="GHEA Grapalat"/>
                <w:sz w:val="20"/>
                <w:szCs w:val="20"/>
                <w:lang w:val="af-ZA"/>
              </w:rPr>
              <w:t>u</w:t>
            </w:r>
            <w:r w:rsidRPr="0021090D">
              <w:rPr>
                <w:rFonts w:ascii="GHEA Grapalat" w:hAnsi="GHEA Grapalat" w:cs="Sylfaen"/>
                <w:sz w:val="20"/>
                <w:szCs w:val="20"/>
                <w:lang w:val="af-ZA"/>
              </w:rPr>
              <w:t>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անգամ</w:t>
            </w:r>
            <w:r>
              <w:rPr>
                <w:rFonts w:ascii="GHEA Grapalat" w:hAnsi="GHEA Grapalat" w:cs="Sylfaen"/>
                <w:sz w:val="20"/>
                <w:szCs w:val="20"/>
                <w:lang w:val="af-ZA"/>
              </w:rPr>
              <w:t>)</w:t>
            </w:r>
            <w:r w:rsidRPr="0021090D">
              <w:rPr>
                <w:rFonts w:ascii="GHEA Grapalat" w:hAnsi="GHEA Grapalat"/>
                <w:sz w:val="20"/>
                <w:szCs w:val="20"/>
                <w:lang w:val="af-ZA"/>
              </w:rPr>
              <w:t xml:space="preserve">: </w:t>
            </w:r>
          </w:p>
        </w:tc>
        <w:tc>
          <w:tcPr>
            <w:tcW w:w="1701" w:type="dxa"/>
          </w:tcPr>
          <w:p w:rsidR="00431FAD" w:rsidRPr="001E0E72"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1E0E72" w:rsidRDefault="00431FAD" w:rsidP="002245FA">
            <w:pPr>
              <w:spacing w:line="240" w:lineRule="auto"/>
              <w:jc w:val="center"/>
              <w:rPr>
                <w:b/>
                <w:sz w:val="20"/>
                <w:szCs w:val="20"/>
                <w:lang w:val="af-ZA"/>
              </w:rPr>
            </w:pPr>
          </w:p>
        </w:tc>
        <w:tc>
          <w:tcPr>
            <w:tcW w:w="1701" w:type="dxa"/>
          </w:tcPr>
          <w:p w:rsidR="00431FAD" w:rsidRPr="001E0E72" w:rsidRDefault="00431FAD" w:rsidP="002245FA">
            <w:pPr>
              <w:spacing w:line="240" w:lineRule="auto"/>
              <w:jc w:val="center"/>
              <w:rPr>
                <w:b/>
                <w:sz w:val="20"/>
                <w:szCs w:val="20"/>
                <w:lang w:val="af-ZA"/>
              </w:rPr>
            </w:pPr>
          </w:p>
        </w:tc>
        <w:tc>
          <w:tcPr>
            <w:tcW w:w="1842" w:type="dxa"/>
          </w:tcPr>
          <w:p w:rsidR="00431FAD" w:rsidRPr="001E0E72" w:rsidRDefault="00431FAD" w:rsidP="002245FA">
            <w:pPr>
              <w:spacing w:line="240" w:lineRule="auto"/>
              <w:jc w:val="center"/>
              <w:rPr>
                <w:b/>
                <w:sz w:val="20"/>
                <w:szCs w:val="20"/>
                <w:lang w:val="af-ZA"/>
              </w:rPr>
            </w:pPr>
          </w:p>
        </w:tc>
        <w:tc>
          <w:tcPr>
            <w:tcW w:w="1701" w:type="dxa"/>
          </w:tcPr>
          <w:p w:rsidR="00431FAD" w:rsidRPr="001E0E72" w:rsidRDefault="00431FAD" w:rsidP="002245FA">
            <w:pPr>
              <w:spacing w:line="240" w:lineRule="auto"/>
              <w:jc w:val="center"/>
              <w:rPr>
                <w:b/>
                <w:sz w:val="20"/>
                <w:szCs w:val="20"/>
                <w:lang w:val="af-ZA"/>
              </w:rPr>
            </w:pPr>
          </w:p>
        </w:tc>
        <w:tc>
          <w:tcPr>
            <w:tcW w:w="2127" w:type="dxa"/>
          </w:tcPr>
          <w:p w:rsidR="00431FAD" w:rsidRPr="001E0E72" w:rsidRDefault="00431FAD" w:rsidP="002245FA">
            <w:pPr>
              <w:spacing w:line="240" w:lineRule="auto"/>
              <w:jc w:val="center"/>
              <w:rPr>
                <w:b/>
                <w:sz w:val="20"/>
                <w:szCs w:val="20"/>
                <w:lang w:val="af-ZA"/>
              </w:rPr>
            </w:pPr>
          </w:p>
        </w:tc>
      </w:tr>
      <w:tr w:rsidR="00431FAD" w:rsidRPr="005768FE" w:rsidTr="002245FA">
        <w:tc>
          <w:tcPr>
            <w:tcW w:w="3967" w:type="dxa"/>
          </w:tcPr>
          <w:p w:rsidR="00431FAD" w:rsidRPr="0021090D" w:rsidRDefault="00431FAD"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15.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օգտագործման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տարածքների` նկուղային հարկի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ջրամատակարարման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ջրահեռացման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կոյուղու</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ցանցեր</w:t>
            </w:r>
            <w:r>
              <w:rPr>
                <w:rFonts w:ascii="GHEA Grapalat" w:hAnsi="GHEA Grapalat" w:cs="Sylfaen"/>
                <w:sz w:val="20"/>
                <w:szCs w:val="20"/>
                <w:lang w:val="af-ZA"/>
              </w:rPr>
              <w:t>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շահագործում</w:t>
            </w:r>
            <w:r>
              <w:rPr>
                <w:rFonts w:ascii="GHEA Grapalat" w:hAnsi="GHEA Grapalat" w:cs="Sylfaen"/>
                <w:sz w:val="20"/>
                <w:szCs w:val="20"/>
                <w:lang w:val="af-ZA"/>
              </w:rPr>
              <w:t>ը</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lastRenderedPageBreak/>
              <w:t>սարքին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վիճակում</w:t>
            </w:r>
            <w:r w:rsidRPr="00980B59">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cs="Times Armenian"/>
                <w:sz w:val="20"/>
                <w:szCs w:val="20"/>
                <w:lang w:val="af-ZA"/>
              </w:rPr>
              <w:t xml:space="preserve"> </w:t>
            </w:r>
            <w:r w:rsidRPr="00980B59">
              <w:rPr>
                <w:rFonts w:ascii="GHEA Grapalat" w:hAnsi="GHEA Grapalat" w:cs="Times Armenian"/>
                <w:sz w:val="20"/>
                <w:szCs w:val="20"/>
                <w:lang w:val="af-ZA"/>
              </w:rPr>
              <w:t>(</w:t>
            </w:r>
            <w:r w:rsidRPr="0021090D">
              <w:rPr>
                <w:rFonts w:ascii="GHEA Grapalat" w:hAnsi="GHEA Grapalat" w:cs="Sylfaen"/>
                <w:sz w:val="20"/>
                <w:szCs w:val="20"/>
                <w:lang w:val="af-ZA"/>
              </w:rPr>
              <w:t>բացառվ</w:t>
            </w:r>
            <w:r>
              <w:rPr>
                <w:rFonts w:ascii="GHEA Grapalat" w:hAnsi="GHEA Grapalat" w:cs="Sylfaen"/>
                <w:sz w:val="20"/>
                <w:szCs w:val="20"/>
                <w:lang w:val="af-ZA"/>
              </w:rPr>
              <w:t>ում է</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խմելու</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կոյուղաջրերի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արտահոսքը</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ջրակուտակումները</w:t>
            </w:r>
            <w:r>
              <w:rPr>
                <w:rFonts w:ascii="GHEA Grapalat" w:hAnsi="GHEA Grapalat" w:cs="Sylfaen"/>
                <w:sz w:val="20"/>
                <w:szCs w:val="20"/>
                <w:lang w:val="af-ZA"/>
              </w:rPr>
              <w:t>)</w:t>
            </w:r>
            <w:r w:rsidRPr="0021090D">
              <w:rPr>
                <w:rFonts w:ascii="GHEA Grapalat" w:hAnsi="GHEA Grapalat" w:cs="Times Armenian"/>
                <w:sz w:val="20"/>
                <w:szCs w:val="20"/>
                <w:lang w:val="af-ZA"/>
              </w:rPr>
              <w:t>:</w:t>
            </w:r>
            <w:r w:rsidRPr="0021090D">
              <w:rPr>
                <w:rFonts w:ascii="GHEA Grapalat" w:hAnsi="GHEA Grapalat" w:cs="IRTEK Courier"/>
                <w:sz w:val="20"/>
                <w:szCs w:val="20"/>
                <w:lang w:val="af-ZA"/>
              </w:rPr>
              <w:t xml:space="preserve"> </w:t>
            </w:r>
          </w:p>
        </w:tc>
        <w:tc>
          <w:tcPr>
            <w:tcW w:w="1701" w:type="dxa"/>
          </w:tcPr>
          <w:p w:rsidR="00431FAD" w:rsidRPr="002A41FF" w:rsidRDefault="00431FAD" w:rsidP="002245FA">
            <w:pPr>
              <w:spacing w:line="240" w:lineRule="auto"/>
              <w:jc w:val="center"/>
              <w:rPr>
                <w:b/>
                <w:sz w:val="20"/>
                <w:szCs w:val="20"/>
                <w:lang w:val="af-ZA"/>
              </w:rPr>
            </w:pPr>
            <w:r>
              <w:rPr>
                <w:b/>
                <w:sz w:val="20"/>
                <w:szCs w:val="20"/>
                <w:lang w:val="af-ZA"/>
              </w:rPr>
              <w:lastRenderedPageBreak/>
              <w:t>-</w:t>
            </w:r>
          </w:p>
        </w:tc>
        <w:tc>
          <w:tcPr>
            <w:tcW w:w="1843"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1842"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2127" w:type="dxa"/>
          </w:tcPr>
          <w:p w:rsidR="00431FAD" w:rsidRPr="002A41FF" w:rsidRDefault="00431FAD" w:rsidP="002245FA">
            <w:pPr>
              <w:spacing w:line="240" w:lineRule="auto"/>
              <w:jc w:val="center"/>
              <w:rPr>
                <w:b/>
                <w:sz w:val="20"/>
                <w:szCs w:val="20"/>
                <w:lang w:val="af-ZA"/>
              </w:rPr>
            </w:pPr>
          </w:p>
        </w:tc>
      </w:tr>
      <w:tr w:rsidR="00431FAD" w:rsidRPr="005768FE" w:rsidTr="002245FA">
        <w:tc>
          <w:tcPr>
            <w:tcW w:w="3967" w:type="dxa"/>
          </w:tcPr>
          <w:p w:rsidR="00431FAD" w:rsidRPr="0021090D" w:rsidRDefault="00431FAD" w:rsidP="002245FA">
            <w:pPr>
              <w:pStyle w:val="NoSpacing"/>
              <w:jc w:val="both"/>
              <w:rPr>
                <w:rFonts w:ascii="GHEA Grapalat" w:hAnsi="GHEA Grapalat"/>
                <w:b/>
                <w:bCs/>
                <w:sz w:val="20"/>
                <w:szCs w:val="20"/>
                <w:lang w:val="af-ZA"/>
              </w:rPr>
            </w:pPr>
            <w:r w:rsidRPr="003C2CF5">
              <w:rPr>
                <w:rFonts w:ascii="GHEA Grapalat" w:hAnsi="GHEA Grapalat" w:cs="Sylfaen"/>
                <w:sz w:val="20"/>
                <w:szCs w:val="20"/>
                <w:lang w:val="af-ZA"/>
              </w:rPr>
              <w:lastRenderedPageBreak/>
              <w:t xml:space="preserve">16. </w:t>
            </w:r>
            <w:r>
              <w:rPr>
                <w:rFonts w:ascii="GHEA Grapalat" w:hAnsi="GHEA Grapalat" w:cs="Sylfaen"/>
                <w:sz w:val="20"/>
                <w:szCs w:val="20"/>
                <w:lang w:val="ru-RU"/>
              </w:rPr>
              <w:t>Փ</w:t>
            </w:r>
            <w:r w:rsidRPr="0021090D">
              <w:rPr>
                <w:rFonts w:ascii="GHEA Grapalat" w:hAnsi="GHEA Grapalat" w:cs="Sylfaen"/>
                <w:sz w:val="20"/>
                <w:szCs w:val="20"/>
              </w:rPr>
              <w:t>ողոցները</w:t>
            </w:r>
            <w:r w:rsidRPr="0021090D">
              <w:rPr>
                <w:rFonts w:ascii="GHEA Grapalat" w:hAnsi="GHEA Grapalat"/>
                <w:sz w:val="20"/>
                <w:szCs w:val="20"/>
                <w:lang w:val="af-ZA"/>
              </w:rPr>
              <w:t xml:space="preserve">, </w:t>
            </w:r>
            <w:r w:rsidRPr="0021090D">
              <w:rPr>
                <w:rFonts w:ascii="GHEA Grapalat" w:hAnsi="GHEA Grapalat" w:cs="Sylfaen"/>
                <w:sz w:val="20"/>
                <w:szCs w:val="20"/>
              </w:rPr>
              <w:t>ճանապարհները</w:t>
            </w:r>
            <w:r w:rsidRPr="0021090D">
              <w:rPr>
                <w:rFonts w:ascii="GHEA Grapalat" w:hAnsi="GHEA Grapalat"/>
                <w:sz w:val="20"/>
                <w:szCs w:val="20"/>
                <w:lang w:val="af-ZA"/>
              </w:rPr>
              <w:t xml:space="preserve">, </w:t>
            </w:r>
            <w:r w:rsidRPr="0021090D">
              <w:rPr>
                <w:rFonts w:ascii="GHEA Grapalat" w:hAnsi="GHEA Grapalat" w:cs="Sylfaen"/>
                <w:sz w:val="20"/>
                <w:szCs w:val="20"/>
              </w:rPr>
              <w:t>հրապարակները</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զ</w:t>
            </w:r>
            <w:r w:rsidRPr="0021090D">
              <w:rPr>
                <w:rFonts w:ascii="GHEA Grapalat" w:hAnsi="GHEA Grapalat" w:cs="Sylfaen"/>
                <w:sz w:val="20"/>
                <w:szCs w:val="20"/>
              </w:rPr>
              <w:t>բոսայգիները</w:t>
            </w:r>
            <w:r w:rsidRPr="0021090D">
              <w:rPr>
                <w:rFonts w:ascii="GHEA Grapalat" w:hAnsi="GHEA Grapalat"/>
                <w:sz w:val="20"/>
                <w:szCs w:val="20"/>
                <w:lang w:val="af-ZA"/>
              </w:rPr>
              <w:t xml:space="preserve">, </w:t>
            </w:r>
            <w:r w:rsidRPr="0021090D">
              <w:rPr>
                <w:rFonts w:ascii="GHEA Grapalat" w:hAnsi="GHEA Grapalat" w:cs="Sylfaen"/>
                <w:sz w:val="20"/>
                <w:szCs w:val="20"/>
              </w:rPr>
              <w:t>պուրակները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ե</w:t>
            </w:r>
            <w:r w:rsidRPr="0021090D">
              <w:rPr>
                <w:rFonts w:ascii="GHEA Grapalat" w:hAnsi="GHEA Grapalat" w:cs="Sylfaen"/>
                <w:sz w:val="20"/>
                <w:szCs w:val="20"/>
              </w:rPr>
              <w:t>նթարկ</w:t>
            </w:r>
            <w:r>
              <w:rPr>
                <w:rFonts w:ascii="GHEA Grapalat" w:hAnsi="GHEA Grapalat" w:cs="Sylfaen"/>
                <w:sz w:val="20"/>
                <w:szCs w:val="20"/>
                <w:lang w:val="ru-RU"/>
              </w:rPr>
              <w:t>ված</w:t>
            </w:r>
            <w:r w:rsidRPr="00881DEC">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sz w:val="20"/>
                <w:szCs w:val="20"/>
                <w:lang w:val="af-ZA"/>
              </w:rPr>
              <w:t xml:space="preserve"> </w:t>
            </w:r>
            <w:r w:rsidRPr="0021090D">
              <w:rPr>
                <w:rFonts w:ascii="GHEA Grapalat" w:hAnsi="GHEA Grapalat" w:cs="Sylfaen"/>
                <w:sz w:val="20"/>
                <w:szCs w:val="20"/>
              </w:rPr>
              <w:t>սանիտարական</w:t>
            </w:r>
            <w:r w:rsidRPr="0021090D">
              <w:rPr>
                <w:rFonts w:ascii="GHEA Grapalat" w:hAnsi="GHEA Grapalat"/>
                <w:sz w:val="20"/>
                <w:szCs w:val="20"/>
                <w:lang w:val="af-ZA"/>
              </w:rPr>
              <w:t xml:space="preserve"> </w:t>
            </w:r>
            <w:r w:rsidRPr="0021090D">
              <w:rPr>
                <w:rFonts w:ascii="GHEA Grapalat" w:hAnsi="GHEA Grapalat" w:cs="Sylfaen"/>
                <w:sz w:val="20"/>
                <w:szCs w:val="20"/>
              </w:rPr>
              <w:t>մաքրման</w:t>
            </w:r>
            <w:r w:rsidRPr="00124DA3">
              <w:rPr>
                <w:rFonts w:ascii="GHEA Grapalat" w:hAnsi="GHEA Grapalat" w:cs="Sylfaen"/>
                <w:sz w:val="20"/>
                <w:szCs w:val="20"/>
                <w:lang w:val="af-ZA"/>
              </w:rPr>
              <w:t xml:space="preserve"> </w:t>
            </w:r>
          </w:p>
        </w:tc>
        <w:tc>
          <w:tcPr>
            <w:tcW w:w="1701" w:type="dxa"/>
          </w:tcPr>
          <w:p w:rsidR="00431FAD" w:rsidRPr="002A41FF"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1842"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2127" w:type="dxa"/>
          </w:tcPr>
          <w:p w:rsidR="00431FAD" w:rsidRPr="002A41FF" w:rsidRDefault="00431FAD" w:rsidP="002245FA">
            <w:pPr>
              <w:spacing w:line="240" w:lineRule="auto"/>
              <w:jc w:val="center"/>
              <w:rPr>
                <w:b/>
                <w:sz w:val="20"/>
                <w:szCs w:val="20"/>
                <w:lang w:val="af-ZA"/>
              </w:rPr>
            </w:pPr>
          </w:p>
        </w:tc>
      </w:tr>
      <w:tr w:rsidR="00431FAD" w:rsidRPr="005768FE" w:rsidTr="002245FA">
        <w:tc>
          <w:tcPr>
            <w:tcW w:w="3967" w:type="dxa"/>
          </w:tcPr>
          <w:p w:rsidR="00431FAD" w:rsidRPr="00124DA3" w:rsidRDefault="00431FAD"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17. </w:t>
            </w:r>
            <w:r w:rsidRPr="0021090D">
              <w:rPr>
                <w:rFonts w:ascii="GHEA Grapalat" w:hAnsi="GHEA Grapalat" w:cs="Sylfaen"/>
                <w:sz w:val="20"/>
                <w:szCs w:val="20"/>
              </w:rPr>
              <w:t>Ամռան</w:t>
            </w:r>
            <w:r w:rsidRPr="00124DA3">
              <w:rPr>
                <w:rFonts w:ascii="GHEA Grapalat" w:hAnsi="GHEA Grapalat"/>
                <w:sz w:val="20"/>
                <w:szCs w:val="20"/>
                <w:lang w:val="af-ZA"/>
              </w:rPr>
              <w:t xml:space="preserve"> </w:t>
            </w:r>
            <w:r w:rsidRPr="0021090D">
              <w:rPr>
                <w:rFonts w:ascii="GHEA Grapalat" w:hAnsi="GHEA Grapalat" w:cs="Sylfaen"/>
                <w:sz w:val="20"/>
                <w:szCs w:val="20"/>
              </w:rPr>
              <w:t>ամիսներին</w:t>
            </w:r>
            <w:r w:rsidRPr="00124DA3">
              <w:rPr>
                <w:rFonts w:ascii="GHEA Grapalat" w:hAnsi="GHEA Grapalat"/>
                <w:sz w:val="20"/>
                <w:szCs w:val="20"/>
                <w:lang w:val="af-ZA"/>
              </w:rPr>
              <w:t xml:space="preserve"> </w:t>
            </w:r>
            <w:r w:rsidRPr="0021090D">
              <w:rPr>
                <w:rFonts w:ascii="GHEA Grapalat" w:hAnsi="GHEA Grapalat" w:cs="Sylfaen"/>
                <w:sz w:val="20"/>
                <w:szCs w:val="20"/>
              </w:rPr>
              <w:t>փողոցները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ենթարկված</w:t>
            </w:r>
            <w:r w:rsidRPr="00881DEC">
              <w:rPr>
                <w:rFonts w:ascii="GHEA Grapalat" w:hAnsi="GHEA Grapalat" w:cs="Sylfaen"/>
                <w:sz w:val="20"/>
                <w:szCs w:val="20"/>
                <w:lang w:val="af-ZA"/>
              </w:rPr>
              <w:t xml:space="preserve"> </w:t>
            </w:r>
            <w:r>
              <w:rPr>
                <w:rFonts w:ascii="GHEA Grapalat" w:hAnsi="GHEA Grapalat" w:cs="Sylfaen"/>
                <w:sz w:val="20"/>
                <w:szCs w:val="20"/>
                <w:lang w:val="ru-RU"/>
              </w:rPr>
              <w:t>են</w:t>
            </w:r>
            <w:r w:rsidRPr="00881DEC">
              <w:rPr>
                <w:rFonts w:ascii="GHEA Grapalat" w:hAnsi="GHEA Grapalat" w:cs="Sylfaen"/>
                <w:sz w:val="20"/>
                <w:szCs w:val="20"/>
                <w:lang w:val="af-ZA"/>
              </w:rPr>
              <w:t xml:space="preserve"> </w:t>
            </w:r>
            <w:r w:rsidRPr="0021090D">
              <w:rPr>
                <w:rFonts w:ascii="GHEA Grapalat" w:hAnsi="GHEA Grapalat" w:cs="Sylfaen"/>
                <w:sz w:val="20"/>
                <w:szCs w:val="20"/>
              </w:rPr>
              <w:t>ջրման</w:t>
            </w:r>
            <w:r w:rsidRPr="00124DA3">
              <w:rPr>
                <w:rFonts w:ascii="GHEA Grapalat" w:hAnsi="GHEA Grapalat"/>
                <w:sz w:val="20"/>
                <w:szCs w:val="20"/>
                <w:lang w:val="af-ZA"/>
              </w:rPr>
              <w:t>:</w:t>
            </w:r>
          </w:p>
        </w:tc>
        <w:tc>
          <w:tcPr>
            <w:tcW w:w="1701" w:type="dxa"/>
          </w:tcPr>
          <w:p w:rsidR="00431FAD" w:rsidRPr="002A41FF"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1842"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2127" w:type="dxa"/>
          </w:tcPr>
          <w:p w:rsidR="00431FAD" w:rsidRPr="002A41FF" w:rsidRDefault="00431FAD" w:rsidP="002245FA">
            <w:pPr>
              <w:spacing w:line="240" w:lineRule="auto"/>
              <w:jc w:val="center"/>
              <w:rPr>
                <w:b/>
                <w:sz w:val="20"/>
                <w:szCs w:val="20"/>
                <w:lang w:val="af-ZA"/>
              </w:rPr>
            </w:pPr>
          </w:p>
        </w:tc>
      </w:tr>
      <w:tr w:rsidR="00431FAD" w:rsidRPr="005768FE" w:rsidTr="002245FA">
        <w:tc>
          <w:tcPr>
            <w:tcW w:w="3967" w:type="dxa"/>
          </w:tcPr>
          <w:p w:rsidR="00431FAD" w:rsidRPr="00881DEC" w:rsidRDefault="00431FAD"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18. </w:t>
            </w:r>
            <w:r w:rsidRPr="0021090D">
              <w:rPr>
                <w:rFonts w:ascii="GHEA Grapalat" w:hAnsi="GHEA Grapalat" w:cs="Sylfaen"/>
                <w:sz w:val="20"/>
                <w:szCs w:val="20"/>
              </w:rPr>
              <w:t>Բնակավայրերը</w:t>
            </w:r>
            <w:r w:rsidRPr="00881DEC">
              <w:rPr>
                <w:rFonts w:ascii="GHEA Grapalat" w:hAnsi="GHEA Grapalat"/>
                <w:sz w:val="20"/>
                <w:szCs w:val="20"/>
                <w:lang w:val="af-ZA"/>
              </w:rPr>
              <w:t xml:space="preserve"> </w:t>
            </w:r>
            <w:r w:rsidRPr="0021090D">
              <w:rPr>
                <w:rFonts w:ascii="GHEA Grapalat" w:hAnsi="GHEA Grapalat" w:cs="Sylfaen"/>
                <w:sz w:val="20"/>
                <w:szCs w:val="20"/>
              </w:rPr>
              <w:t>պահվ</w:t>
            </w:r>
            <w:r>
              <w:rPr>
                <w:rFonts w:ascii="GHEA Grapalat" w:hAnsi="GHEA Grapalat" w:cs="Sylfaen"/>
                <w:sz w:val="20"/>
                <w:szCs w:val="20"/>
                <w:lang w:val="ru-RU"/>
              </w:rPr>
              <w:t>ած</w:t>
            </w:r>
            <w:r w:rsidRPr="00881DEC">
              <w:rPr>
                <w:rFonts w:ascii="GHEA Grapalat" w:hAnsi="GHEA Grapalat"/>
                <w:sz w:val="20"/>
                <w:szCs w:val="20"/>
                <w:lang w:val="af-ZA"/>
              </w:rPr>
              <w:t xml:space="preserve"> </w:t>
            </w:r>
            <w:r w:rsidRPr="0021090D">
              <w:rPr>
                <w:rFonts w:ascii="GHEA Grapalat" w:hAnsi="GHEA Grapalat" w:cs="Sylfaen"/>
                <w:sz w:val="20"/>
                <w:szCs w:val="20"/>
              </w:rPr>
              <w:t>են</w:t>
            </w:r>
            <w:r w:rsidRPr="00881DEC">
              <w:rPr>
                <w:rFonts w:ascii="GHEA Grapalat" w:hAnsi="GHEA Grapalat"/>
                <w:sz w:val="20"/>
                <w:szCs w:val="20"/>
                <w:lang w:val="af-ZA"/>
              </w:rPr>
              <w:t xml:space="preserve"> </w:t>
            </w:r>
            <w:r w:rsidRPr="0021090D">
              <w:rPr>
                <w:rFonts w:ascii="GHEA Grapalat" w:hAnsi="GHEA Grapalat" w:cs="Sylfaen"/>
                <w:sz w:val="20"/>
                <w:szCs w:val="20"/>
              </w:rPr>
              <w:t>պատշաճ</w:t>
            </w:r>
            <w:r w:rsidRPr="00881DEC">
              <w:rPr>
                <w:rFonts w:ascii="GHEA Grapalat" w:hAnsi="GHEA Grapalat"/>
                <w:sz w:val="20"/>
                <w:szCs w:val="20"/>
                <w:lang w:val="af-ZA"/>
              </w:rPr>
              <w:t xml:space="preserve"> </w:t>
            </w:r>
            <w:r w:rsidRPr="0021090D">
              <w:rPr>
                <w:rFonts w:ascii="GHEA Grapalat" w:hAnsi="GHEA Grapalat" w:cs="Sylfaen"/>
                <w:sz w:val="20"/>
                <w:szCs w:val="20"/>
              </w:rPr>
              <w:t>սանիտարական</w:t>
            </w:r>
            <w:r w:rsidRPr="00881DEC">
              <w:rPr>
                <w:rFonts w:ascii="GHEA Grapalat" w:hAnsi="GHEA Grapalat"/>
                <w:sz w:val="20"/>
                <w:szCs w:val="20"/>
                <w:lang w:val="af-ZA"/>
              </w:rPr>
              <w:t xml:space="preserve"> </w:t>
            </w:r>
            <w:r w:rsidRPr="0021090D">
              <w:rPr>
                <w:rFonts w:ascii="GHEA Grapalat" w:hAnsi="GHEA Grapalat" w:cs="Sylfaen"/>
                <w:sz w:val="20"/>
                <w:szCs w:val="20"/>
              </w:rPr>
              <w:t>վիճակում</w:t>
            </w:r>
            <w:r w:rsidRPr="00881DEC">
              <w:rPr>
                <w:rFonts w:ascii="GHEA Grapalat" w:hAnsi="GHEA Grapalat"/>
                <w:sz w:val="20"/>
                <w:szCs w:val="20"/>
                <w:lang w:val="af-ZA"/>
              </w:rPr>
              <w:t xml:space="preserve">` </w:t>
            </w:r>
            <w:r w:rsidRPr="0021090D">
              <w:rPr>
                <w:rFonts w:ascii="GHEA Grapalat" w:hAnsi="GHEA Grapalat" w:cs="Sylfaen"/>
                <w:sz w:val="20"/>
                <w:szCs w:val="20"/>
              </w:rPr>
              <w:t>սպառման</w:t>
            </w:r>
            <w:r w:rsidRPr="00881DEC">
              <w:rPr>
                <w:rFonts w:ascii="GHEA Grapalat" w:hAnsi="GHEA Grapalat"/>
                <w:sz w:val="20"/>
                <w:szCs w:val="20"/>
                <w:lang w:val="af-ZA"/>
              </w:rPr>
              <w:t xml:space="preserve"> </w:t>
            </w:r>
            <w:r w:rsidRPr="0021090D">
              <w:rPr>
                <w:rFonts w:ascii="GHEA Grapalat" w:hAnsi="GHEA Grapalat" w:cs="Sylfaen"/>
                <w:sz w:val="20"/>
                <w:szCs w:val="20"/>
              </w:rPr>
              <w:t>թափոններից</w:t>
            </w:r>
            <w:r w:rsidRPr="00881DEC">
              <w:rPr>
                <w:rFonts w:ascii="GHEA Grapalat" w:hAnsi="GHEA Grapalat"/>
                <w:sz w:val="20"/>
                <w:szCs w:val="20"/>
                <w:lang w:val="af-ZA"/>
              </w:rPr>
              <w:t xml:space="preserve">, </w:t>
            </w:r>
            <w:r w:rsidRPr="0021090D">
              <w:rPr>
                <w:rFonts w:ascii="GHEA Grapalat" w:hAnsi="GHEA Grapalat" w:cs="Sylfaen"/>
                <w:sz w:val="20"/>
                <w:szCs w:val="20"/>
              </w:rPr>
              <w:t>շինարարական</w:t>
            </w:r>
            <w:r w:rsidRPr="00881DEC">
              <w:rPr>
                <w:rFonts w:ascii="GHEA Grapalat" w:hAnsi="GHEA Grapalat"/>
                <w:sz w:val="20"/>
                <w:szCs w:val="20"/>
                <w:lang w:val="af-ZA"/>
              </w:rPr>
              <w:t xml:space="preserve"> </w:t>
            </w:r>
            <w:r w:rsidRPr="0021090D">
              <w:rPr>
                <w:rFonts w:ascii="GHEA Grapalat" w:hAnsi="GHEA Grapalat" w:cs="Sylfaen"/>
                <w:sz w:val="20"/>
                <w:szCs w:val="20"/>
              </w:rPr>
              <w:t>աշխատանքների</w:t>
            </w:r>
            <w:r w:rsidRPr="00881DEC">
              <w:rPr>
                <w:rFonts w:ascii="GHEA Grapalat" w:hAnsi="GHEA Grapalat"/>
                <w:sz w:val="20"/>
                <w:szCs w:val="20"/>
                <w:lang w:val="af-ZA"/>
              </w:rPr>
              <w:t xml:space="preserve"> </w:t>
            </w:r>
            <w:r w:rsidRPr="0021090D">
              <w:rPr>
                <w:rFonts w:ascii="GHEA Grapalat" w:hAnsi="GHEA Grapalat" w:cs="Sylfaen"/>
                <w:sz w:val="20"/>
                <w:szCs w:val="20"/>
              </w:rPr>
              <w:t>ընթացքում</w:t>
            </w:r>
            <w:r w:rsidRPr="00881DEC">
              <w:rPr>
                <w:rFonts w:ascii="GHEA Grapalat" w:hAnsi="GHEA Grapalat"/>
                <w:sz w:val="20"/>
                <w:szCs w:val="20"/>
                <w:lang w:val="af-ZA"/>
              </w:rPr>
              <w:t xml:space="preserve"> </w:t>
            </w:r>
            <w:r w:rsidRPr="0021090D">
              <w:rPr>
                <w:rFonts w:ascii="GHEA Grapalat" w:hAnsi="GHEA Grapalat" w:cs="Sylfaen"/>
                <w:sz w:val="20"/>
                <w:szCs w:val="20"/>
              </w:rPr>
              <w:t>առաջացող</w:t>
            </w:r>
            <w:r w:rsidRPr="00881DEC">
              <w:rPr>
                <w:rFonts w:ascii="GHEA Grapalat" w:hAnsi="GHEA Grapalat"/>
                <w:sz w:val="20"/>
                <w:szCs w:val="20"/>
                <w:lang w:val="af-ZA"/>
              </w:rPr>
              <w:t xml:space="preserve"> </w:t>
            </w:r>
            <w:r w:rsidRPr="0021090D">
              <w:rPr>
                <w:rFonts w:ascii="GHEA Grapalat" w:hAnsi="GHEA Grapalat" w:cs="Sylfaen"/>
                <w:sz w:val="20"/>
                <w:szCs w:val="20"/>
              </w:rPr>
              <w:t>աղբից</w:t>
            </w:r>
            <w:r w:rsidRPr="00881DEC">
              <w:rPr>
                <w:rFonts w:ascii="GHEA Grapalat" w:hAnsi="GHEA Grapalat"/>
                <w:sz w:val="20"/>
                <w:szCs w:val="20"/>
                <w:lang w:val="af-ZA"/>
              </w:rPr>
              <w:t xml:space="preserve">, </w:t>
            </w:r>
            <w:r w:rsidRPr="0021090D">
              <w:rPr>
                <w:rFonts w:ascii="GHEA Grapalat" w:hAnsi="GHEA Grapalat" w:cs="Sylfaen"/>
                <w:sz w:val="20"/>
                <w:szCs w:val="20"/>
              </w:rPr>
              <w:t>կենցաղային</w:t>
            </w:r>
            <w:r w:rsidRPr="00881DEC">
              <w:rPr>
                <w:rFonts w:ascii="GHEA Grapalat" w:hAnsi="GHEA Grapalat"/>
                <w:sz w:val="20"/>
                <w:szCs w:val="20"/>
                <w:lang w:val="af-ZA"/>
              </w:rPr>
              <w:t xml:space="preserve"> </w:t>
            </w:r>
            <w:r w:rsidRPr="0021090D">
              <w:rPr>
                <w:rFonts w:ascii="GHEA Grapalat" w:hAnsi="GHEA Grapalat" w:cs="Sylfaen"/>
                <w:sz w:val="20"/>
                <w:szCs w:val="20"/>
              </w:rPr>
              <w:t>ավելորդ</w:t>
            </w:r>
            <w:r w:rsidRPr="00881DEC">
              <w:rPr>
                <w:rFonts w:ascii="GHEA Grapalat" w:hAnsi="GHEA Grapalat"/>
                <w:sz w:val="20"/>
                <w:szCs w:val="20"/>
                <w:lang w:val="af-ZA"/>
              </w:rPr>
              <w:t xml:space="preserve"> </w:t>
            </w:r>
            <w:r w:rsidRPr="0021090D">
              <w:rPr>
                <w:rFonts w:ascii="GHEA Grapalat" w:hAnsi="GHEA Grapalat" w:cs="Sylfaen"/>
                <w:sz w:val="20"/>
                <w:szCs w:val="20"/>
              </w:rPr>
              <w:t>իրերից</w:t>
            </w:r>
            <w:r w:rsidRPr="00881DEC">
              <w:rPr>
                <w:rFonts w:ascii="GHEA Grapalat" w:hAnsi="GHEA Grapalat"/>
                <w:sz w:val="20"/>
                <w:szCs w:val="20"/>
                <w:lang w:val="af-ZA"/>
              </w:rPr>
              <w:t xml:space="preserve">, </w:t>
            </w:r>
            <w:r w:rsidRPr="0021090D">
              <w:rPr>
                <w:rFonts w:ascii="GHEA Grapalat" w:hAnsi="GHEA Grapalat" w:cs="Sylfaen"/>
                <w:sz w:val="20"/>
                <w:szCs w:val="20"/>
              </w:rPr>
              <w:t>փոշու</w:t>
            </w:r>
            <w:r w:rsidRPr="00881DEC">
              <w:rPr>
                <w:rFonts w:ascii="GHEA Grapalat" w:hAnsi="GHEA Grapalat"/>
                <w:sz w:val="20"/>
                <w:szCs w:val="20"/>
                <w:lang w:val="af-ZA"/>
              </w:rPr>
              <w:t xml:space="preserve"> </w:t>
            </w:r>
            <w:r w:rsidRPr="0021090D">
              <w:rPr>
                <w:rFonts w:ascii="GHEA Grapalat" w:hAnsi="GHEA Grapalat" w:cs="Sylfaen"/>
                <w:sz w:val="20"/>
                <w:szCs w:val="20"/>
              </w:rPr>
              <w:t>կուտակումներից</w:t>
            </w:r>
            <w:r w:rsidRPr="00881DEC">
              <w:rPr>
                <w:rFonts w:ascii="GHEA Grapalat" w:hAnsi="GHEA Grapalat"/>
                <w:sz w:val="20"/>
                <w:szCs w:val="20"/>
                <w:lang w:val="af-ZA"/>
              </w:rPr>
              <w:t xml:space="preserve"> </w:t>
            </w:r>
            <w:r w:rsidRPr="0021090D">
              <w:rPr>
                <w:rFonts w:ascii="GHEA Grapalat" w:hAnsi="GHEA Grapalat" w:cs="Sylfaen"/>
                <w:sz w:val="20"/>
                <w:szCs w:val="20"/>
              </w:rPr>
              <w:t>զերծ</w:t>
            </w:r>
            <w:r w:rsidRPr="00881DEC">
              <w:rPr>
                <w:rFonts w:ascii="GHEA Grapalat" w:hAnsi="GHEA Grapalat"/>
                <w:sz w:val="20"/>
                <w:szCs w:val="20"/>
                <w:lang w:val="af-ZA"/>
              </w:rPr>
              <w:t>:</w:t>
            </w:r>
          </w:p>
        </w:tc>
        <w:tc>
          <w:tcPr>
            <w:tcW w:w="1701" w:type="dxa"/>
          </w:tcPr>
          <w:p w:rsidR="00431FAD" w:rsidRPr="002A41FF"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1842"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2127" w:type="dxa"/>
          </w:tcPr>
          <w:p w:rsidR="00431FAD" w:rsidRPr="002A41FF" w:rsidRDefault="00431FAD" w:rsidP="002245FA">
            <w:pPr>
              <w:spacing w:line="240" w:lineRule="auto"/>
              <w:jc w:val="center"/>
              <w:rPr>
                <w:b/>
                <w:sz w:val="20"/>
                <w:szCs w:val="20"/>
                <w:lang w:val="af-ZA"/>
              </w:rPr>
            </w:pPr>
          </w:p>
        </w:tc>
      </w:tr>
      <w:tr w:rsidR="00431FAD" w:rsidRPr="005768FE" w:rsidTr="002245FA">
        <w:tc>
          <w:tcPr>
            <w:tcW w:w="3967" w:type="dxa"/>
          </w:tcPr>
          <w:p w:rsidR="00431FAD" w:rsidRPr="00881DEC" w:rsidRDefault="00431FAD"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19. </w:t>
            </w:r>
            <w:r>
              <w:rPr>
                <w:rFonts w:ascii="GHEA Grapalat" w:hAnsi="GHEA Grapalat" w:cs="Sylfaen"/>
                <w:sz w:val="20"/>
                <w:szCs w:val="20"/>
                <w:lang w:val="ru-RU"/>
              </w:rPr>
              <w:t>Ձմռանը</w:t>
            </w:r>
            <w:r w:rsidRPr="00881DEC">
              <w:rPr>
                <w:rFonts w:ascii="GHEA Grapalat" w:hAnsi="GHEA Grapalat" w:cs="Sylfaen"/>
                <w:sz w:val="20"/>
                <w:szCs w:val="20"/>
                <w:lang w:val="af-ZA"/>
              </w:rPr>
              <w:t xml:space="preserve"> </w:t>
            </w:r>
            <w:r>
              <w:rPr>
                <w:rFonts w:ascii="GHEA Grapalat" w:hAnsi="GHEA Grapalat" w:cs="Sylfaen"/>
                <w:sz w:val="20"/>
                <w:szCs w:val="20"/>
                <w:lang w:val="ru-RU"/>
              </w:rPr>
              <w:t>փ</w:t>
            </w:r>
            <w:r w:rsidRPr="0021090D">
              <w:rPr>
                <w:rFonts w:ascii="GHEA Grapalat" w:hAnsi="GHEA Grapalat" w:cs="Sylfaen"/>
                <w:sz w:val="20"/>
                <w:szCs w:val="20"/>
              </w:rPr>
              <w:t>ողոցների</w:t>
            </w:r>
            <w:r w:rsidRPr="00881DEC">
              <w:rPr>
                <w:rFonts w:ascii="GHEA Grapalat" w:hAnsi="GHEA Grapalat"/>
                <w:sz w:val="20"/>
                <w:szCs w:val="20"/>
                <w:lang w:val="af-ZA"/>
              </w:rPr>
              <w:t xml:space="preserve">, </w:t>
            </w:r>
            <w:r w:rsidRPr="0021090D">
              <w:rPr>
                <w:rFonts w:ascii="GHEA Grapalat" w:hAnsi="GHEA Grapalat" w:cs="Sylfaen"/>
                <w:sz w:val="20"/>
                <w:szCs w:val="20"/>
              </w:rPr>
              <w:t>ճանապարհների</w:t>
            </w:r>
            <w:r w:rsidRPr="00881DEC">
              <w:rPr>
                <w:rFonts w:ascii="GHEA Grapalat" w:hAnsi="GHEA Grapalat"/>
                <w:sz w:val="20"/>
                <w:szCs w:val="20"/>
                <w:lang w:val="af-ZA"/>
              </w:rPr>
              <w:t xml:space="preserve"> </w:t>
            </w:r>
            <w:r w:rsidRPr="0021090D">
              <w:rPr>
                <w:rFonts w:ascii="GHEA Grapalat" w:hAnsi="GHEA Grapalat" w:cs="Sylfaen"/>
                <w:sz w:val="20"/>
                <w:szCs w:val="20"/>
              </w:rPr>
              <w:t>հետիոտնի</w:t>
            </w:r>
            <w:r w:rsidRPr="00881DEC">
              <w:rPr>
                <w:rFonts w:ascii="GHEA Grapalat" w:hAnsi="GHEA Grapalat"/>
                <w:sz w:val="20"/>
                <w:szCs w:val="20"/>
                <w:lang w:val="af-ZA"/>
              </w:rPr>
              <w:t xml:space="preserve"> </w:t>
            </w:r>
            <w:r w:rsidRPr="0021090D">
              <w:rPr>
                <w:rFonts w:ascii="GHEA Grapalat" w:hAnsi="GHEA Grapalat" w:cs="Sylfaen"/>
                <w:sz w:val="20"/>
                <w:szCs w:val="20"/>
              </w:rPr>
              <w:t>համար</w:t>
            </w:r>
            <w:r w:rsidRPr="00881DEC">
              <w:rPr>
                <w:rFonts w:ascii="GHEA Grapalat" w:hAnsi="GHEA Grapalat"/>
                <w:sz w:val="20"/>
                <w:szCs w:val="20"/>
                <w:lang w:val="af-ZA"/>
              </w:rPr>
              <w:t xml:space="preserve"> </w:t>
            </w:r>
            <w:r w:rsidRPr="0021090D">
              <w:rPr>
                <w:rFonts w:ascii="GHEA Grapalat" w:hAnsi="GHEA Grapalat" w:cs="Sylfaen"/>
                <w:sz w:val="20"/>
                <w:szCs w:val="20"/>
              </w:rPr>
              <w:t>նախատեսված</w:t>
            </w:r>
            <w:r w:rsidRPr="00881DEC">
              <w:rPr>
                <w:rFonts w:ascii="GHEA Grapalat" w:hAnsi="GHEA Grapalat"/>
                <w:sz w:val="20"/>
                <w:szCs w:val="20"/>
                <w:lang w:val="af-ZA"/>
              </w:rPr>
              <w:t xml:space="preserve"> </w:t>
            </w:r>
            <w:r w:rsidRPr="0021090D">
              <w:rPr>
                <w:rFonts w:ascii="GHEA Grapalat" w:hAnsi="GHEA Grapalat" w:cs="Sylfaen"/>
                <w:sz w:val="20"/>
                <w:szCs w:val="20"/>
              </w:rPr>
              <w:t>և</w:t>
            </w:r>
            <w:r w:rsidRPr="00881DEC">
              <w:rPr>
                <w:rFonts w:ascii="GHEA Grapalat" w:hAnsi="GHEA Grapalat"/>
                <w:sz w:val="20"/>
                <w:szCs w:val="20"/>
                <w:lang w:val="af-ZA"/>
              </w:rPr>
              <w:t xml:space="preserve"> </w:t>
            </w:r>
            <w:r w:rsidRPr="0021090D">
              <w:rPr>
                <w:rFonts w:ascii="GHEA Grapalat" w:hAnsi="GHEA Grapalat" w:cs="Sylfaen"/>
                <w:sz w:val="20"/>
                <w:szCs w:val="20"/>
              </w:rPr>
              <w:t>երթևեկելի</w:t>
            </w:r>
            <w:r w:rsidRPr="00881DEC">
              <w:rPr>
                <w:rFonts w:ascii="GHEA Grapalat" w:hAnsi="GHEA Grapalat"/>
                <w:sz w:val="20"/>
                <w:szCs w:val="20"/>
                <w:lang w:val="af-ZA"/>
              </w:rPr>
              <w:t xml:space="preserve"> </w:t>
            </w:r>
            <w:r w:rsidRPr="0021090D">
              <w:rPr>
                <w:rFonts w:ascii="GHEA Grapalat" w:hAnsi="GHEA Grapalat" w:cs="Sylfaen"/>
                <w:sz w:val="20"/>
                <w:szCs w:val="20"/>
              </w:rPr>
              <w:t>մասերը</w:t>
            </w:r>
            <w:r w:rsidRPr="00881DEC">
              <w:rPr>
                <w:rFonts w:ascii="GHEA Grapalat" w:hAnsi="GHEA Grapalat"/>
                <w:sz w:val="20"/>
                <w:szCs w:val="20"/>
                <w:lang w:val="af-ZA"/>
              </w:rPr>
              <w:t xml:space="preserve">, </w:t>
            </w:r>
            <w:r w:rsidRPr="0021090D">
              <w:rPr>
                <w:rFonts w:ascii="GHEA Grapalat" w:hAnsi="GHEA Grapalat" w:cs="Sylfaen"/>
                <w:sz w:val="20"/>
                <w:szCs w:val="20"/>
              </w:rPr>
              <w:t>հրապարակների</w:t>
            </w:r>
            <w:r w:rsidRPr="00881DEC">
              <w:rPr>
                <w:rFonts w:ascii="GHEA Grapalat" w:hAnsi="GHEA Grapalat"/>
                <w:sz w:val="20"/>
                <w:szCs w:val="20"/>
                <w:lang w:val="af-ZA"/>
              </w:rPr>
              <w:t xml:space="preserve">, </w:t>
            </w:r>
            <w:r w:rsidRPr="0021090D">
              <w:rPr>
                <w:rFonts w:ascii="GHEA Grapalat" w:hAnsi="GHEA Grapalat" w:cs="Sylfaen"/>
                <w:sz w:val="20"/>
                <w:szCs w:val="20"/>
              </w:rPr>
              <w:t>զբոսայգիների</w:t>
            </w:r>
            <w:r w:rsidRPr="00881DEC">
              <w:rPr>
                <w:rFonts w:ascii="GHEA Grapalat" w:hAnsi="GHEA Grapalat"/>
                <w:sz w:val="20"/>
                <w:szCs w:val="20"/>
                <w:lang w:val="af-ZA"/>
              </w:rPr>
              <w:t xml:space="preserve"> </w:t>
            </w:r>
            <w:r w:rsidRPr="0021090D">
              <w:rPr>
                <w:rFonts w:ascii="GHEA Grapalat" w:hAnsi="GHEA Grapalat" w:cs="Sylfaen"/>
                <w:sz w:val="20"/>
                <w:szCs w:val="20"/>
              </w:rPr>
              <w:t>հետիոտնի</w:t>
            </w:r>
            <w:r w:rsidRPr="00881DEC">
              <w:rPr>
                <w:rFonts w:ascii="GHEA Grapalat" w:hAnsi="GHEA Grapalat"/>
                <w:sz w:val="20"/>
                <w:szCs w:val="20"/>
                <w:lang w:val="af-ZA"/>
              </w:rPr>
              <w:t xml:space="preserve"> </w:t>
            </w:r>
            <w:r w:rsidRPr="0021090D">
              <w:rPr>
                <w:rFonts w:ascii="GHEA Grapalat" w:hAnsi="GHEA Grapalat" w:cs="Sylfaen"/>
                <w:sz w:val="20"/>
                <w:szCs w:val="20"/>
              </w:rPr>
              <w:t>մասերը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մ</w:t>
            </w:r>
            <w:r w:rsidRPr="0021090D">
              <w:rPr>
                <w:rFonts w:ascii="GHEA Grapalat" w:hAnsi="GHEA Grapalat" w:cs="Sylfaen"/>
                <w:sz w:val="20"/>
                <w:szCs w:val="20"/>
              </w:rPr>
              <w:t>աքրվ</w:t>
            </w:r>
            <w:r>
              <w:rPr>
                <w:rFonts w:ascii="GHEA Grapalat" w:hAnsi="GHEA Grapalat" w:cs="Sylfaen"/>
                <w:sz w:val="20"/>
                <w:szCs w:val="20"/>
                <w:lang w:val="ru-RU"/>
              </w:rPr>
              <w:t>ած</w:t>
            </w:r>
            <w:r w:rsidRPr="00881DEC">
              <w:rPr>
                <w:rFonts w:ascii="GHEA Grapalat" w:hAnsi="GHEA Grapalat"/>
                <w:sz w:val="20"/>
                <w:szCs w:val="20"/>
                <w:lang w:val="af-ZA"/>
              </w:rPr>
              <w:t xml:space="preserve"> </w:t>
            </w:r>
            <w:r w:rsidRPr="0021090D">
              <w:rPr>
                <w:rFonts w:ascii="GHEA Grapalat" w:hAnsi="GHEA Grapalat" w:cs="Sylfaen"/>
                <w:sz w:val="20"/>
                <w:szCs w:val="20"/>
              </w:rPr>
              <w:t>են</w:t>
            </w:r>
            <w:r w:rsidRPr="00881DEC">
              <w:rPr>
                <w:rFonts w:ascii="GHEA Grapalat" w:hAnsi="GHEA Grapalat"/>
                <w:sz w:val="20"/>
                <w:szCs w:val="20"/>
                <w:lang w:val="af-ZA"/>
              </w:rPr>
              <w:t xml:space="preserve"> </w:t>
            </w:r>
            <w:r w:rsidRPr="0021090D">
              <w:rPr>
                <w:rFonts w:ascii="GHEA Grapalat" w:hAnsi="GHEA Grapalat" w:cs="Sylfaen"/>
                <w:sz w:val="20"/>
                <w:szCs w:val="20"/>
              </w:rPr>
              <w:t>ձյունից</w:t>
            </w:r>
            <w:r w:rsidRPr="00881DEC">
              <w:rPr>
                <w:rFonts w:ascii="GHEA Grapalat" w:hAnsi="GHEA Grapalat"/>
                <w:sz w:val="20"/>
                <w:szCs w:val="20"/>
                <w:lang w:val="af-ZA"/>
              </w:rPr>
              <w:t xml:space="preserve"> </w:t>
            </w:r>
            <w:r w:rsidRPr="0021090D">
              <w:rPr>
                <w:rFonts w:ascii="GHEA Grapalat" w:hAnsi="GHEA Grapalat" w:cs="Sylfaen"/>
                <w:sz w:val="20"/>
                <w:szCs w:val="20"/>
              </w:rPr>
              <w:t>և</w:t>
            </w:r>
            <w:r w:rsidRPr="00881DEC">
              <w:rPr>
                <w:rFonts w:ascii="GHEA Grapalat" w:hAnsi="GHEA Grapalat"/>
                <w:sz w:val="20"/>
                <w:szCs w:val="20"/>
                <w:lang w:val="af-ZA"/>
              </w:rPr>
              <w:t xml:space="preserve"> </w:t>
            </w:r>
            <w:r w:rsidRPr="0021090D">
              <w:rPr>
                <w:rFonts w:ascii="GHEA Grapalat" w:hAnsi="GHEA Grapalat" w:cs="Sylfaen"/>
                <w:sz w:val="20"/>
                <w:szCs w:val="20"/>
              </w:rPr>
              <w:t>սառույցից</w:t>
            </w:r>
            <w:r w:rsidRPr="00881DEC">
              <w:rPr>
                <w:rFonts w:ascii="GHEA Grapalat" w:hAnsi="GHEA Grapalat"/>
                <w:sz w:val="20"/>
                <w:szCs w:val="20"/>
                <w:lang w:val="af-ZA"/>
              </w:rPr>
              <w:t>:</w:t>
            </w:r>
          </w:p>
        </w:tc>
        <w:tc>
          <w:tcPr>
            <w:tcW w:w="1701" w:type="dxa"/>
          </w:tcPr>
          <w:p w:rsidR="00431FAD" w:rsidRPr="002A41FF"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1842"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2127" w:type="dxa"/>
          </w:tcPr>
          <w:p w:rsidR="00431FAD" w:rsidRPr="002A41FF" w:rsidRDefault="00431FAD" w:rsidP="002245FA">
            <w:pPr>
              <w:spacing w:line="240" w:lineRule="auto"/>
              <w:jc w:val="center"/>
              <w:rPr>
                <w:b/>
                <w:sz w:val="20"/>
                <w:szCs w:val="20"/>
                <w:lang w:val="af-ZA"/>
              </w:rPr>
            </w:pPr>
          </w:p>
        </w:tc>
      </w:tr>
      <w:tr w:rsidR="00431FAD" w:rsidRPr="003C2CF5" w:rsidTr="002245FA">
        <w:tc>
          <w:tcPr>
            <w:tcW w:w="3967" w:type="dxa"/>
          </w:tcPr>
          <w:p w:rsidR="00431FAD" w:rsidRPr="00881DEC" w:rsidRDefault="00431FAD" w:rsidP="002245FA">
            <w:pPr>
              <w:pStyle w:val="NoSpacing"/>
              <w:jc w:val="both"/>
              <w:rPr>
                <w:rFonts w:ascii="GHEA Grapalat" w:hAnsi="GHEA Grapalat" w:cs="Sylfaen"/>
                <w:sz w:val="20"/>
                <w:szCs w:val="20"/>
                <w:lang w:val="af-ZA"/>
              </w:rPr>
            </w:pPr>
            <w:r w:rsidRPr="003C2CF5">
              <w:rPr>
                <w:rFonts w:ascii="GHEA Grapalat" w:hAnsi="GHEA Grapalat" w:cs="Sylfaen"/>
                <w:sz w:val="20"/>
                <w:szCs w:val="20"/>
                <w:lang w:val="af-ZA"/>
              </w:rPr>
              <w:t xml:space="preserve">20. </w:t>
            </w:r>
            <w:r>
              <w:rPr>
                <w:rFonts w:ascii="GHEA Grapalat" w:hAnsi="GHEA Grapalat" w:cs="Sylfaen"/>
                <w:sz w:val="20"/>
                <w:szCs w:val="20"/>
                <w:lang w:val="ru-RU"/>
              </w:rPr>
              <w:t>Ա</w:t>
            </w:r>
            <w:r w:rsidRPr="0021090D">
              <w:rPr>
                <w:rFonts w:ascii="GHEA Grapalat" w:hAnsi="GHEA Grapalat" w:cs="Sylfaen"/>
                <w:sz w:val="20"/>
                <w:szCs w:val="20"/>
              </w:rPr>
              <w:t>ղբատար</w:t>
            </w:r>
            <w:r w:rsidRPr="00881DEC">
              <w:rPr>
                <w:rFonts w:ascii="GHEA Grapalat" w:hAnsi="GHEA Grapalat"/>
                <w:sz w:val="20"/>
                <w:szCs w:val="20"/>
                <w:lang w:val="af-ZA"/>
              </w:rPr>
              <w:t xml:space="preserve"> </w:t>
            </w:r>
            <w:r w:rsidRPr="0021090D">
              <w:rPr>
                <w:rFonts w:ascii="GHEA Grapalat" w:hAnsi="GHEA Grapalat" w:cs="Sylfaen"/>
                <w:sz w:val="20"/>
                <w:szCs w:val="20"/>
              </w:rPr>
              <w:t>փոխադրամիջոցներ</w:t>
            </w:r>
            <w:r>
              <w:rPr>
                <w:rFonts w:ascii="GHEA Grapalat" w:hAnsi="GHEA Grapalat" w:cs="Sylfaen"/>
                <w:sz w:val="20"/>
                <w:szCs w:val="20"/>
                <w:lang w:val="ru-RU"/>
              </w:rPr>
              <w:t>ի</w:t>
            </w:r>
            <w:r w:rsidRPr="00534605">
              <w:rPr>
                <w:rFonts w:ascii="GHEA Grapalat" w:hAnsi="GHEA Grapalat" w:cs="Sylfaen"/>
                <w:sz w:val="20"/>
                <w:szCs w:val="20"/>
                <w:lang w:val="af-ZA"/>
              </w:rPr>
              <w:t xml:space="preserve"> </w:t>
            </w:r>
            <w:r>
              <w:rPr>
                <w:rFonts w:ascii="GHEA Grapalat" w:hAnsi="GHEA Grapalat" w:cs="Sylfaen"/>
                <w:sz w:val="20"/>
                <w:szCs w:val="20"/>
                <w:lang w:val="ru-RU"/>
              </w:rPr>
              <w:t>հետ</w:t>
            </w:r>
            <w:r w:rsidRPr="00534605">
              <w:rPr>
                <w:rFonts w:ascii="GHEA Grapalat" w:hAnsi="GHEA Grapalat" w:cs="Sylfaen"/>
                <w:sz w:val="20"/>
                <w:szCs w:val="20"/>
                <w:lang w:val="af-ZA"/>
              </w:rPr>
              <w:t xml:space="preserve"> </w:t>
            </w:r>
            <w:r>
              <w:rPr>
                <w:rFonts w:ascii="GHEA Grapalat" w:hAnsi="GHEA Grapalat" w:cs="Sylfaen"/>
                <w:sz w:val="20"/>
                <w:szCs w:val="20"/>
                <w:lang w:val="ru-RU"/>
              </w:rPr>
              <w:t>առկա</w:t>
            </w:r>
            <w:r w:rsidRPr="00534605">
              <w:rPr>
                <w:rFonts w:ascii="GHEA Grapalat" w:hAnsi="GHEA Grapalat" w:cs="Sylfaen"/>
                <w:sz w:val="20"/>
                <w:szCs w:val="20"/>
                <w:lang w:val="af-ZA"/>
              </w:rPr>
              <w:t xml:space="preserve"> </w:t>
            </w:r>
            <w:r>
              <w:rPr>
                <w:rFonts w:ascii="GHEA Grapalat" w:hAnsi="GHEA Grapalat" w:cs="Sylfaen"/>
                <w:sz w:val="20"/>
                <w:szCs w:val="20"/>
                <w:lang w:val="ru-RU"/>
              </w:rPr>
              <w:t>են</w:t>
            </w:r>
            <w:r w:rsidRPr="00534605">
              <w:rPr>
                <w:rFonts w:ascii="GHEA Grapalat" w:hAnsi="GHEA Grapalat" w:cs="Sylfaen"/>
                <w:sz w:val="20"/>
                <w:szCs w:val="20"/>
                <w:lang w:val="af-ZA"/>
              </w:rPr>
              <w:t>.</w:t>
            </w:r>
            <w:r w:rsidRPr="00881DEC">
              <w:rPr>
                <w:rFonts w:ascii="GHEA Grapalat" w:hAnsi="GHEA Grapalat" w:cs="Sylfaen"/>
                <w:sz w:val="20"/>
                <w:szCs w:val="20"/>
                <w:lang w:val="af-ZA"/>
              </w:rPr>
              <w:t xml:space="preserve"> </w:t>
            </w:r>
          </w:p>
          <w:p w:rsidR="00431FAD" w:rsidRPr="00881DEC" w:rsidRDefault="00431FAD" w:rsidP="002245FA">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1) </w:t>
            </w:r>
            <w:r w:rsidRPr="00881DEC">
              <w:rPr>
                <w:rFonts w:ascii="GHEA Grapalat" w:hAnsi="GHEA Grapalat" w:cs="Sylfaen"/>
                <w:sz w:val="20"/>
                <w:szCs w:val="20"/>
                <w:lang w:val="af-ZA"/>
              </w:rPr>
              <w:t xml:space="preserve"> </w:t>
            </w:r>
            <w:r>
              <w:rPr>
                <w:rFonts w:ascii="GHEA Grapalat" w:hAnsi="GHEA Grapalat" w:cs="Sylfaen"/>
                <w:sz w:val="20"/>
                <w:szCs w:val="20"/>
              </w:rPr>
              <w:t>փակ</w:t>
            </w:r>
            <w:r w:rsidRPr="00881DEC">
              <w:rPr>
                <w:rFonts w:ascii="GHEA Grapalat" w:hAnsi="GHEA Grapalat" w:cs="Sylfaen"/>
                <w:sz w:val="20"/>
                <w:szCs w:val="20"/>
                <w:lang w:val="af-ZA"/>
              </w:rPr>
              <w:t xml:space="preserve"> </w:t>
            </w:r>
            <w:r>
              <w:rPr>
                <w:rFonts w:ascii="GHEA Grapalat" w:hAnsi="GHEA Grapalat" w:cs="Sylfaen"/>
                <w:sz w:val="20"/>
                <w:szCs w:val="20"/>
              </w:rPr>
              <w:t>թափքեր</w:t>
            </w:r>
            <w:r w:rsidRPr="00881DEC">
              <w:rPr>
                <w:rFonts w:ascii="GHEA Grapalat" w:hAnsi="GHEA Grapalat" w:cs="Sylfaen"/>
                <w:sz w:val="20"/>
                <w:szCs w:val="20"/>
                <w:lang w:val="af-ZA"/>
              </w:rPr>
              <w:t xml:space="preserve">, </w:t>
            </w:r>
          </w:p>
          <w:p w:rsidR="00431FAD" w:rsidRPr="00D36DED" w:rsidRDefault="00431FAD" w:rsidP="002245FA">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2) </w:t>
            </w:r>
            <w:r w:rsidRPr="00881DEC">
              <w:rPr>
                <w:rFonts w:ascii="GHEA Grapalat" w:hAnsi="GHEA Grapalat" w:cs="Sylfaen"/>
                <w:sz w:val="20"/>
                <w:szCs w:val="20"/>
                <w:lang w:val="af-ZA"/>
              </w:rPr>
              <w:t xml:space="preserve"> </w:t>
            </w:r>
            <w:r>
              <w:rPr>
                <w:rFonts w:ascii="GHEA Grapalat" w:hAnsi="GHEA Grapalat" w:cs="Sylfaen"/>
                <w:sz w:val="20"/>
                <w:szCs w:val="20"/>
              </w:rPr>
              <w:t>աղբաջրերը</w:t>
            </w:r>
            <w:r w:rsidRPr="00881DEC">
              <w:rPr>
                <w:rFonts w:ascii="GHEA Grapalat" w:hAnsi="GHEA Grapalat" w:cs="Sylfaen"/>
                <w:sz w:val="20"/>
                <w:szCs w:val="20"/>
                <w:lang w:val="af-ZA"/>
              </w:rPr>
              <w:t xml:space="preserve"> </w:t>
            </w:r>
            <w:r>
              <w:rPr>
                <w:rFonts w:ascii="GHEA Grapalat" w:hAnsi="GHEA Grapalat" w:cs="Sylfaen"/>
                <w:sz w:val="20"/>
                <w:szCs w:val="20"/>
              </w:rPr>
              <w:t>հավաքող</w:t>
            </w:r>
            <w:r w:rsidRPr="00881DEC">
              <w:rPr>
                <w:rFonts w:ascii="GHEA Grapalat" w:hAnsi="GHEA Grapalat" w:cs="Sylfaen"/>
                <w:sz w:val="20"/>
                <w:szCs w:val="20"/>
                <w:lang w:val="af-ZA"/>
              </w:rPr>
              <w:t xml:space="preserve"> </w:t>
            </w:r>
            <w:r>
              <w:rPr>
                <w:rFonts w:ascii="GHEA Grapalat" w:hAnsi="GHEA Grapalat" w:cs="Sylfaen"/>
                <w:sz w:val="20"/>
                <w:szCs w:val="20"/>
              </w:rPr>
              <w:t>համակարգ</w:t>
            </w:r>
            <w:r w:rsidRPr="00881DEC">
              <w:rPr>
                <w:rFonts w:ascii="GHEA Grapalat" w:hAnsi="GHEA Grapalat"/>
                <w:sz w:val="20"/>
                <w:szCs w:val="20"/>
                <w:lang w:val="af-ZA"/>
              </w:rPr>
              <w:t>,</w:t>
            </w:r>
          </w:p>
          <w:p w:rsidR="00431FAD" w:rsidRPr="00881DEC" w:rsidRDefault="00431FAD"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3)</w:t>
            </w:r>
            <w:r w:rsidRPr="00881DEC">
              <w:rPr>
                <w:rFonts w:ascii="GHEA Grapalat" w:hAnsi="GHEA Grapalat" w:cs="Sylfaen"/>
                <w:sz w:val="20"/>
                <w:szCs w:val="20"/>
                <w:lang w:val="af-ZA"/>
              </w:rPr>
              <w:t xml:space="preserve"> </w:t>
            </w:r>
            <w:r w:rsidRPr="0021090D">
              <w:rPr>
                <w:rFonts w:ascii="GHEA Grapalat" w:hAnsi="GHEA Grapalat" w:cs="Sylfaen"/>
                <w:sz w:val="20"/>
                <w:szCs w:val="20"/>
              </w:rPr>
              <w:t>կողքից</w:t>
            </w:r>
            <w:r w:rsidRPr="00881DEC">
              <w:rPr>
                <w:rFonts w:ascii="GHEA Grapalat" w:hAnsi="GHEA Grapalat"/>
                <w:sz w:val="20"/>
                <w:szCs w:val="20"/>
                <w:lang w:val="af-ZA"/>
              </w:rPr>
              <w:t xml:space="preserve"> </w:t>
            </w:r>
            <w:r w:rsidRPr="0021090D">
              <w:rPr>
                <w:rFonts w:ascii="GHEA Grapalat" w:hAnsi="GHEA Grapalat" w:cs="Sylfaen"/>
                <w:sz w:val="20"/>
                <w:szCs w:val="20"/>
              </w:rPr>
              <w:t>կամ</w:t>
            </w:r>
            <w:r w:rsidRPr="00881DEC">
              <w:rPr>
                <w:rFonts w:ascii="GHEA Grapalat" w:hAnsi="GHEA Grapalat"/>
                <w:sz w:val="20"/>
                <w:szCs w:val="20"/>
                <w:lang w:val="af-ZA"/>
              </w:rPr>
              <w:t xml:space="preserve"> </w:t>
            </w:r>
            <w:r w:rsidRPr="0021090D">
              <w:rPr>
                <w:rFonts w:ascii="GHEA Grapalat" w:hAnsi="GHEA Grapalat" w:cs="Sylfaen"/>
                <w:sz w:val="20"/>
                <w:szCs w:val="20"/>
              </w:rPr>
              <w:t>հետնամասում</w:t>
            </w:r>
            <w:r w:rsidRPr="00881DEC">
              <w:rPr>
                <w:rFonts w:ascii="GHEA Grapalat" w:hAnsi="GHEA Grapalat"/>
                <w:sz w:val="20"/>
                <w:szCs w:val="20"/>
                <w:lang w:val="af-ZA"/>
              </w:rPr>
              <w:t xml:space="preserve"> </w:t>
            </w:r>
            <w:r w:rsidRPr="0021090D">
              <w:rPr>
                <w:rFonts w:ascii="GHEA Grapalat" w:hAnsi="GHEA Grapalat" w:cs="Sylfaen"/>
                <w:sz w:val="20"/>
                <w:szCs w:val="20"/>
              </w:rPr>
              <w:t>կոնտեյներները</w:t>
            </w:r>
            <w:r w:rsidRPr="00881DEC">
              <w:rPr>
                <w:rFonts w:ascii="GHEA Grapalat" w:hAnsi="GHEA Grapalat"/>
                <w:sz w:val="20"/>
                <w:szCs w:val="20"/>
                <w:lang w:val="af-ZA"/>
              </w:rPr>
              <w:t xml:space="preserve"> </w:t>
            </w:r>
            <w:r w:rsidRPr="0021090D">
              <w:rPr>
                <w:rFonts w:ascii="GHEA Grapalat" w:hAnsi="GHEA Grapalat" w:cs="Sylfaen"/>
                <w:sz w:val="20"/>
                <w:szCs w:val="20"/>
              </w:rPr>
              <w:t>բեռնող</w:t>
            </w:r>
            <w:r w:rsidRPr="00881DEC">
              <w:rPr>
                <w:rFonts w:ascii="GHEA Grapalat" w:hAnsi="GHEA Grapalat"/>
                <w:sz w:val="20"/>
                <w:szCs w:val="20"/>
                <w:lang w:val="af-ZA"/>
              </w:rPr>
              <w:t xml:space="preserve"> </w:t>
            </w:r>
            <w:r w:rsidRPr="0021090D">
              <w:rPr>
                <w:rFonts w:ascii="GHEA Grapalat" w:hAnsi="GHEA Grapalat" w:cs="Sylfaen"/>
                <w:sz w:val="20"/>
                <w:szCs w:val="20"/>
              </w:rPr>
              <w:t>հիդրավլիկ</w:t>
            </w:r>
            <w:r w:rsidRPr="00881DEC">
              <w:rPr>
                <w:rFonts w:ascii="GHEA Grapalat" w:hAnsi="GHEA Grapalat"/>
                <w:sz w:val="20"/>
                <w:szCs w:val="20"/>
                <w:lang w:val="af-ZA"/>
              </w:rPr>
              <w:t xml:space="preserve"> </w:t>
            </w:r>
            <w:r w:rsidRPr="0021090D">
              <w:rPr>
                <w:rFonts w:ascii="GHEA Grapalat" w:hAnsi="GHEA Grapalat" w:cs="Sylfaen"/>
                <w:sz w:val="20"/>
                <w:szCs w:val="20"/>
              </w:rPr>
              <w:t>սարք</w:t>
            </w:r>
            <w:r w:rsidRPr="00881DEC">
              <w:rPr>
                <w:rFonts w:ascii="GHEA Grapalat" w:hAnsi="GHEA Grapalat"/>
                <w:sz w:val="20"/>
                <w:szCs w:val="20"/>
                <w:lang w:val="af-ZA"/>
              </w:rPr>
              <w:t xml:space="preserve">, </w:t>
            </w:r>
          </w:p>
          <w:p w:rsidR="00431FAD" w:rsidRPr="00D36DED" w:rsidRDefault="00431FAD" w:rsidP="002245FA">
            <w:pPr>
              <w:pStyle w:val="NoSpacing"/>
              <w:jc w:val="both"/>
              <w:rPr>
                <w:rFonts w:ascii="GHEA Grapalat" w:hAnsi="GHEA Grapalat" w:cs="Sylfaen"/>
                <w:sz w:val="20"/>
                <w:szCs w:val="20"/>
                <w:lang w:val="af-ZA"/>
              </w:rPr>
            </w:pPr>
            <w:r>
              <w:rPr>
                <w:rFonts w:ascii="GHEA Grapalat" w:hAnsi="GHEA Grapalat"/>
                <w:sz w:val="20"/>
                <w:szCs w:val="20"/>
                <w:lang w:val="af-ZA"/>
              </w:rPr>
              <w:t>4)</w:t>
            </w:r>
            <w:r w:rsidRPr="003C2CF5">
              <w:rPr>
                <w:rFonts w:ascii="GHEA Grapalat" w:hAnsi="GHEA Grapalat"/>
                <w:sz w:val="20"/>
                <w:szCs w:val="20"/>
                <w:lang w:val="af-ZA"/>
              </w:rPr>
              <w:t xml:space="preserve"> </w:t>
            </w:r>
            <w:r w:rsidRPr="0021090D">
              <w:rPr>
                <w:rFonts w:ascii="GHEA Grapalat" w:hAnsi="GHEA Grapalat" w:cs="Sylfaen"/>
                <w:sz w:val="20"/>
                <w:szCs w:val="20"/>
              </w:rPr>
              <w:t>կոնտեյներները</w:t>
            </w:r>
            <w:r w:rsidRPr="00D36DED">
              <w:rPr>
                <w:rFonts w:ascii="GHEA Grapalat" w:hAnsi="GHEA Grapalat"/>
                <w:sz w:val="20"/>
                <w:szCs w:val="20"/>
                <w:lang w:val="af-ZA"/>
              </w:rPr>
              <w:t xml:space="preserve"> </w:t>
            </w:r>
            <w:r w:rsidRPr="0021090D">
              <w:rPr>
                <w:rFonts w:ascii="GHEA Grapalat" w:hAnsi="GHEA Grapalat" w:cs="Sylfaen"/>
                <w:sz w:val="20"/>
                <w:szCs w:val="20"/>
              </w:rPr>
              <w:t>լվանալու</w:t>
            </w:r>
            <w:r w:rsidRPr="00D36DED">
              <w:rPr>
                <w:rFonts w:ascii="GHEA Grapalat" w:hAnsi="GHEA Grapalat"/>
                <w:sz w:val="20"/>
                <w:szCs w:val="20"/>
                <w:lang w:val="af-ZA"/>
              </w:rPr>
              <w:t xml:space="preserve"> </w:t>
            </w:r>
            <w:r w:rsidRPr="0021090D">
              <w:rPr>
                <w:rFonts w:ascii="GHEA Grapalat" w:hAnsi="GHEA Grapalat" w:cs="Sylfaen"/>
                <w:sz w:val="20"/>
                <w:szCs w:val="20"/>
              </w:rPr>
              <w:t>համակարգ</w:t>
            </w:r>
            <w:r w:rsidRPr="00D36DED">
              <w:rPr>
                <w:rFonts w:ascii="GHEA Grapalat" w:hAnsi="GHEA Grapalat"/>
                <w:sz w:val="20"/>
                <w:szCs w:val="20"/>
                <w:lang w:val="af-ZA"/>
              </w:rPr>
              <w:t>:</w:t>
            </w:r>
          </w:p>
        </w:tc>
        <w:tc>
          <w:tcPr>
            <w:tcW w:w="1701" w:type="dxa"/>
          </w:tcPr>
          <w:p w:rsidR="00431FAD" w:rsidRPr="002A41FF" w:rsidRDefault="00431FAD" w:rsidP="002245FA">
            <w:pPr>
              <w:spacing w:line="240" w:lineRule="auto"/>
              <w:jc w:val="center"/>
              <w:rPr>
                <w:b/>
                <w:sz w:val="20"/>
                <w:szCs w:val="20"/>
                <w:lang w:val="af-ZA"/>
              </w:rPr>
            </w:pPr>
            <w:r>
              <w:rPr>
                <w:b/>
                <w:sz w:val="20"/>
                <w:szCs w:val="20"/>
                <w:lang w:val="af-ZA"/>
              </w:rPr>
              <w:t>-</w:t>
            </w:r>
          </w:p>
        </w:tc>
        <w:tc>
          <w:tcPr>
            <w:tcW w:w="1843"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1842" w:type="dxa"/>
          </w:tcPr>
          <w:p w:rsidR="00431FAD" w:rsidRPr="002A41FF" w:rsidRDefault="00431FAD" w:rsidP="002245FA">
            <w:pPr>
              <w:spacing w:line="240" w:lineRule="auto"/>
              <w:jc w:val="center"/>
              <w:rPr>
                <w:b/>
                <w:sz w:val="20"/>
                <w:szCs w:val="20"/>
                <w:lang w:val="af-ZA"/>
              </w:rPr>
            </w:pPr>
          </w:p>
        </w:tc>
        <w:tc>
          <w:tcPr>
            <w:tcW w:w="1701" w:type="dxa"/>
          </w:tcPr>
          <w:p w:rsidR="00431FAD" w:rsidRPr="002A41FF" w:rsidRDefault="00431FAD" w:rsidP="002245FA">
            <w:pPr>
              <w:spacing w:line="240" w:lineRule="auto"/>
              <w:jc w:val="center"/>
              <w:rPr>
                <w:b/>
                <w:sz w:val="20"/>
                <w:szCs w:val="20"/>
                <w:lang w:val="af-ZA"/>
              </w:rPr>
            </w:pPr>
          </w:p>
        </w:tc>
        <w:tc>
          <w:tcPr>
            <w:tcW w:w="2127" w:type="dxa"/>
          </w:tcPr>
          <w:p w:rsidR="00431FAD" w:rsidRPr="002A41FF" w:rsidRDefault="00431FAD" w:rsidP="002245FA">
            <w:pPr>
              <w:spacing w:line="240" w:lineRule="auto"/>
              <w:jc w:val="center"/>
              <w:rPr>
                <w:b/>
                <w:sz w:val="20"/>
                <w:szCs w:val="20"/>
                <w:lang w:val="af-ZA"/>
              </w:rPr>
            </w:pPr>
          </w:p>
        </w:tc>
      </w:tr>
    </w:tbl>
    <w:p w:rsidR="00431FAD" w:rsidRPr="003C2CF5" w:rsidRDefault="00431FAD" w:rsidP="00431FAD">
      <w:pPr>
        <w:spacing w:line="240" w:lineRule="auto"/>
        <w:jc w:val="center"/>
        <w:rPr>
          <w:bCs/>
          <w:sz w:val="20"/>
          <w:szCs w:val="20"/>
          <w:lang w:val="af-ZA"/>
        </w:rPr>
      </w:pPr>
    </w:p>
    <w:p w:rsidR="00431FAD" w:rsidRPr="005768FE" w:rsidRDefault="00431FAD" w:rsidP="00431FAD">
      <w:pPr>
        <w:pStyle w:val="NormalWeb"/>
        <w:numPr>
          <w:ilvl w:val="0"/>
          <w:numId w:val="2"/>
        </w:numPr>
        <w:spacing w:before="0" w:beforeAutospacing="0" w:after="0" w:afterAutospacing="0"/>
        <w:ind w:left="0" w:hanging="11"/>
        <w:rPr>
          <w:rFonts w:ascii="GHEA Grapalat" w:hAnsi="GHEA Grapalat"/>
          <w:sz w:val="20"/>
          <w:szCs w:val="20"/>
          <w:lang w:val="af-ZA"/>
        </w:rPr>
      </w:pPr>
      <w:r w:rsidRPr="00351D7D">
        <w:rPr>
          <w:rFonts w:ascii="GHEA Grapalat" w:hAnsi="GHEA Grapalat" w:cs="AK Courier"/>
          <w:sz w:val="20"/>
          <w:szCs w:val="20"/>
        </w:rPr>
        <w:t>Գործառույթը</w:t>
      </w:r>
      <w:r w:rsidRPr="005768FE">
        <w:rPr>
          <w:rStyle w:val="Strong"/>
          <w:rFonts w:ascii="GHEA Grapalat" w:hAnsi="GHEA Grapalat"/>
          <w:sz w:val="20"/>
          <w:szCs w:val="20"/>
          <w:lang w:val="af-ZA"/>
        </w:rPr>
        <w:t>`</w:t>
      </w:r>
      <w:r w:rsidRPr="00351D7D">
        <w:rPr>
          <w:rStyle w:val="Strong"/>
          <w:rFonts w:ascii="GHEA Grapalat" w:hAnsi="GHEA Grapalat"/>
          <w:sz w:val="20"/>
          <w:szCs w:val="20"/>
          <w:lang w:val="pt-BR"/>
        </w:rPr>
        <w:t xml:space="preserve"> </w:t>
      </w:r>
      <w:r w:rsidRPr="00351D7D">
        <w:rPr>
          <w:rFonts w:ascii="GHEA Grapalat" w:hAnsi="GHEA Grapalat" w:cs="Sylfaen"/>
          <w:color w:val="000000"/>
          <w:sz w:val="20"/>
          <w:szCs w:val="20"/>
          <w:shd w:val="clear" w:color="auto" w:fill="FFFFFF"/>
        </w:rPr>
        <w:t>կազմակերպում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կառավարում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է</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համայնքի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սեփականություն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համարվող</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ներհամայնքային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հաղորդակցության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ուղիների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ջրմուղի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կոյուղու</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ոռոգման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ու</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ջեռուցման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ցանցերի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այլ</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կառուցվածքների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շահագործումը</w:t>
      </w:r>
      <w:r w:rsidRPr="005768FE">
        <w:rPr>
          <w:rFonts w:ascii="GHEA Grapalat" w:hAnsi="GHEA Grapalat"/>
          <w:color w:val="000000"/>
          <w:sz w:val="20"/>
          <w:szCs w:val="20"/>
          <w:shd w:val="clear" w:color="auto" w:fill="FFFFFF"/>
          <w:lang w:val="af-ZA"/>
        </w:rPr>
        <w:t>.</w:t>
      </w:r>
      <w:r w:rsidRPr="005768FE">
        <w:rPr>
          <w:rFonts w:ascii="GHEA Grapalat" w:hAnsi="GHEA Grapalat" w:cs="AK Courier"/>
          <w:sz w:val="20"/>
          <w:szCs w:val="20"/>
          <w:lang w:val="af-ZA"/>
        </w:rPr>
        <w:t xml:space="preserve">, </w:t>
      </w:r>
      <w:r w:rsidRPr="00351D7D">
        <w:rPr>
          <w:rFonts w:ascii="GHEA Grapalat" w:hAnsi="GHEA Grapalat" w:cs="Sylfaen"/>
          <w:color w:val="000000"/>
          <w:sz w:val="20"/>
          <w:szCs w:val="20"/>
          <w:shd w:val="clear" w:color="auto" w:fill="FFFFFF"/>
        </w:rPr>
        <w:t>աջակցում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է</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առողջապահական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մարմինների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սանիտարահիգիենիկ</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հակահամաճարակային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կարանտինային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միջոցառումների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իրականացմանը</w:t>
      </w:r>
      <w:r w:rsidRPr="005768FE">
        <w:rPr>
          <w:rFonts w:ascii="GHEA Grapalat" w:hAnsi="GHEA Grapalat" w:cs="AK Courier"/>
          <w:sz w:val="20"/>
          <w:szCs w:val="20"/>
          <w:lang w:val="af-ZA"/>
        </w:rPr>
        <w:t>,</w:t>
      </w:r>
    </w:p>
    <w:p w:rsidR="00431FAD" w:rsidRPr="005768FE" w:rsidRDefault="00431FAD" w:rsidP="00431FAD">
      <w:pPr>
        <w:pStyle w:val="ListParagraph"/>
        <w:numPr>
          <w:ilvl w:val="0"/>
          <w:numId w:val="2"/>
        </w:numPr>
        <w:autoSpaceDE w:val="0"/>
        <w:autoSpaceDN w:val="0"/>
        <w:adjustRightInd w:val="0"/>
        <w:spacing w:line="240" w:lineRule="auto"/>
        <w:ind w:left="0" w:hanging="11"/>
        <w:rPr>
          <w:sz w:val="20"/>
          <w:szCs w:val="20"/>
          <w:lang w:val="af-ZA"/>
        </w:rPr>
      </w:pPr>
      <w:r w:rsidRPr="005768FE">
        <w:rPr>
          <w:sz w:val="20"/>
          <w:szCs w:val="20"/>
          <w:lang w:val="af-ZA"/>
        </w:rPr>
        <w:lastRenderedPageBreak/>
        <w:t xml:space="preserve"> </w:t>
      </w:r>
      <w:r w:rsidRPr="00367280">
        <w:rPr>
          <w:rFonts w:cs="AK Courier"/>
          <w:sz w:val="20"/>
          <w:szCs w:val="20"/>
        </w:rPr>
        <w:t>Գործառույթի</w:t>
      </w:r>
      <w:r w:rsidRPr="005768FE">
        <w:rPr>
          <w:rFonts w:cs="AK Courier"/>
          <w:sz w:val="20"/>
          <w:szCs w:val="20"/>
          <w:lang w:val="af-ZA"/>
        </w:rPr>
        <w:t xml:space="preserve"> </w:t>
      </w:r>
      <w:r w:rsidRPr="00367280">
        <w:rPr>
          <w:rFonts w:cs="AK Courier"/>
          <w:sz w:val="20"/>
          <w:szCs w:val="20"/>
        </w:rPr>
        <w:t>իրականացման</w:t>
      </w:r>
      <w:r w:rsidRPr="005768FE">
        <w:rPr>
          <w:rFonts w:cs="AK Courier"/>
          <w:sz w:val="20"/>
          <w:szCs w:val="20"/>
          <w:lang w:val="af-ZA"/>
        </w:rPr>
        <w:t xml:space="preserve"> </w:t>
      </w:r>
      <w:r w:rsidRPr="00367280">
        <w:rPr>
          <w:rFonts w:cs="AK Courier"/>
          <w:sz w:val="20"/>
          <w:szCs w:val="20"/>
        </w:rPr>
        <w:t>օրենսդրական</w:t>
      </w:r>
      <w:r w:rsidRPr="005768FE">
        <w:rPr>
          <w:rFonts w:cs="AK Courier"/>
          <w:sz w:val="20"/>
          <w:szCs w:val="20"/>
          <w:lang w:val="af-ZA"/>
        </w:rPr>
        <w:t xml:space="preserve"> </w:t>
      </w:r>
      <w:r w:rsidRPr="00367280">
        <w:rPr>
          <w:rFonts w:cs="AK Courier"/>
          <w:sz w:val="20"/>
          <w:szCs w:val="20"/>
        </w:rPr>
        <w:t>հիմքը</w:t>
      </w:r>
      <w:r w:rsidRPr="005768FE">
        <w:rPr>
          <w:rFonts w:cs="AK Courier"/>
          <w:sz w:val="20"/>
          <w:szCs w:val="20"/>
          <w:lang w:val="af-ZA"/>
        </w:rPr>
        <w:t xml:space="preserve">` </w:t>
      </w:r>
      <w:r w:rsidRPr="00367280">
        <w:rPr>
          <w:rFonts w:cs="AK Courier"/>
          <w:sz w:val="20"/>
          <w:szCs w:val="20"/>
        </w:rPr>
        <w:t>ՀՀ</w:t>
      </w:r>
      <w:r w:rsidRPr="005768FE">
        <w:rPr>
          <w:rFonts w:cs="AK Courier"/>
          <w:sz w:val="20"/>
          <w:szCs w:val="20"/>
          <w:lang w:val="af-ZA"/>
        </w:rPr>
        <w:t xml:space="preserve"> </w:t>
      </w:r>
      <w:r>
        <w:rPr>
          <w:rFonts w:cs="AK Courier"/>
          <w:sz w:val="20"/>
          <w:szCs w:val="20"/>
        </w:rPr>
        <w:t>առողջապահության</w:t>
      </w:r>
      <w:r w:rsidRPr="005768FE">
        <w:rPr>
          <w:rFonts w:cs="AK Courier"/>
          <w:sz w:val="20"/>
          <w:szCs w:val="20"/>
          <w:lang w:val="af-ZA"/>
        </w:rPr>
        <w:t xml:space="preserve"> </w:t>
      </w:r>
      <w:r w:rsidRPr="00367280">
        <w:rPr>
          <w:rFonts w:cs="AK Courier"/>
          <w:sz w:val="20"/>
          <w:szCs w:val="20"/>
        </w:rPr>
        <w:t>նախարարի</w:t>
      </w:r>
      <w:r w:rsidRPr="005768FE">
        <w:rPr>
          <w:rFonts w:cs="AK Courier"/>
          <w:sz w:val="20"/>
          <w:szCs w:val="20"/>
          <w:lang w:val="af-ZA"/>
        </w:rPr>
        <w:t xml:space="preserve"> 25 </w:t>
      </w:r>
      <w:r w:rsidRPr="00367280">
        <w:rPr>
          <w:rFonts w:cs="AK Courier"/>
          <w:sz w:val="20"/>
          <w:szCs w:val="20"/>
        </w:rPr>
        <w:t>դեկտեմբերի</w:t>
      </w:r>
      <w:r w:rsidRPr="005768FE">
        <w:rPr>
          <w:rFonts w:cs="AK Courier"/>
          <w:sz w:val="20"/>
          <w:szCs w:val="20"/>
          <w:lang w:val="af-ZA"/>
        </w:rPr>
        <w:t xml:space="preserve"> 2002</w:t>
      </w:r>
      <w:r w:rsidRPr="00367280">
        <w:rPr>
          <w:rFonts w:cs="AK Courier"/>
          <w:sz w:val="20"/>
          <w:szCs w:val="20"/>
        </w:rPr>
        <w:t>թ</w:t>
      </w:r>
      <w:r w:rsidRPr="005768FE">
        <w:rPr>
          <w:rFonts w:cs="AK Courier"/>
          <w:sz w:val="20"/>
          <w:szCs w:val="20"/>
          <w:lang w:val="af-ZA"/>
        </w:rPr>
        <w:t xml:space="preserve">. </w:t>
      </w:r>
      <w:r w:rsidRPr="00367280">
        <w:rPr>
          <w:rFonts w:cs="AK Courier"/>
          <w:sz w:val="20"/>
          <w:szCs w:val="20"/>
        </w:rPr>
        <w:t>թիվ</w:t>
      </w:r>
      <w:r w:rsidRPr="005768FE">
        <w:rPr>
          <w:rFonts w:cs="AK Courier"/>
          <w:sz w:val="20"/>
          <w:szCs w:val="20"/>
          <w:lang w:val="af-ZA"/>
        </w:rPr>
        <w:t xml:space="preserve"> 876 </w:t>
      </w:r>
      <w:r w:rsidRPr="00367280">
        <w:rPr>
          <w:rFonts w:cs="AK Courier"/>
          <w:sz w:val="20"/>
          <w:szCs w:val="20"/>
        </w:rPr>
        <w:t>հրամանով</w:t>
      </w:r>
      <w:r w:rsidRPr="005768FE">
        <w:rPr>
          <w:rFonts w:cs="AK Courier"/>
          <w:sz w:val="20"/>
          <w:szCs w:val="20"/>
          <w:lang w:val="af-ZA"/>
        </w:rPr>
        <w:t xml:space="preserve"> </w:t>
      </w:r>
      <w:r w:rsidRPr="00367280">
        <w:rPr>
          <w:rFonts w:cs="AK Courier"/>
          <w:sz w:val="20"/>
          <w:szCs w:val="20"/>
        </w:rPr>
        <w:t>հաստատված</w:t>
      </w:r>
      <w:r w:rsidRPr="005768FE">
        <w:rPr>
          <w:rFonts w:cs="AK Courier"/>
          <w:sz w:val="20"/>
          <w:szCs w:val="20"/>
          <w:lang w:val="af-ZA"/>
        </w:rPr>
        <w:t xml:space="preserve"> </w:t>
      </w:r>
      <w:r>
        <w:rPr>
          <w:rFonts w:cs="Sylfaen"/>
          <w:sz w:val="20"/>
          <w:szCs w:val="20"/>
          <w:lang w:val="en-GB"/>
        </w:rPr>
        <w:t>ս</w:t>
      </w:r>
      <w:r w:rsidRPr="00367280">
        <w:rPr>
          <w:rFonts w:cs="Sylfaen"/>
          <w:sz w:val="20"/>
          <w:szCs w:val="20"/>
          <w:lang w:val="en-GB"/>
        </w:rPr>
        <w:t>անիտարական</w:t>
      </w:r>
      <w:r w:rsidRPr="005768FE">
        <w:rPr>
          <w:rFonts w:cs="Times Armenian"/>
          <w:sz w:val="20"/>
          <w:szCs w:val="20"/>
          <w:lang w:val="af-ZA"/>
        </w:rPr>
        <w:t xml:space="preserve"> </w:t>
      </w:r>
      <w:r w:rsidRPr="00367280">
        <w:rPr>
          <w:rFonts w:cs="Sylfaen"/>
          <w:sz w:val="20"/>
          <w:szCs w:val="20"/>
          <w:lang w:val="en-GB"/>
        </w:rPr>
        <w:t>կանոններ</w:t>
      </w:r>
      <w:r w:rsidRPr="005768FE">
        <w:rPr>
          <w:rFonts w:cs="Times Armenian"/>
          <w:sz w:val="20"/>
          <w:szCs w:val="20"/>
          <w:lang w:val="af-ZA"/>
        </w:rPr>
        <w:t xml:space="preserve"> </w:t>
      </w:r>
      <w:r w:rsidRPr="00367280">
        <w:rPr>
          <w:rFonts w:cs="Sylfaen"/>
          <w:sz w:val="20"/>
          <w:szCs w:val="20"/>
          <w:lang w:val="en-GB"/>
        </w:rPr>
        <w:t>և</w:t>
      </w:r>
      <w:r w:rsidRPr="005768FE">
        <w:rPr>
          <w:rFonts w:cs="Times Armenian"/>
          <w:sz w:val="20"/>
          <w:szCs w:val="20"/>
          <w:lang w:val="af-ZA"/>
        </w:rPr>
        <w:t xml:space="preserve"> </w:t>
      </w:r>
      <w:r w:rsidRPr="00367280">
        <w:rPr>
          <w:rFonts w:cs="Sylfaen"/>
          <w:sz w:val="20"/>
          <w:szCs w:val="20"/>
          <w:lang w:val="en-GB"/>
        </w:rPr>
        <w:t>նորմեր</w:t>
      </w:r>
      <w:r w:rsidRPr="005768FE">
        <w:rPr>
          <w:rFonts w:cs="Times Armenian"/>
          <w:sz w:val="20"/>
          <w:szCs w:val="20"/>
          <w:lang w:val="af-ZA"/>
        </w:rPr>
        <w:t>:</w:t>
      </w:r>
    </w:p>
    <w:p w:rsidR="00431FAD" w:rsidRPr="005768FE" w:rsidRDefault="00431FAD" w:rsidP="00431FAD">
      <w:pPr>
        <w:pStyle w:val="ListParagraph"/>
        <w:autoSpaceDE w:val="0"/>
        <w:autoSpaceDN w:val="0"/>
        <w:adjustRightInd w:val="0"/>
        <w:spacing w:line="240" w:lineRule="auto"/>
        <w:ind w:left="0"/>
        <w:rPr>
          <w:sz w:val="24"/>
          <w:szCs w:val="24"/>
          <w:lang w:val="af-ZA"/>
        </w:rPr>
      </w:pPr>
      <w:r w:rsidRPr="005768FE">
        <w:rPr>
          <w:rFonts w:cs="Times Armenian"/>
          <w:sz w:val="24"/>
          <w:szCs w:val="24"/>
          <w:lang w:val="af-ZA"/>
        </w:rPr>
        <w:t xml:space="preserve"> </w:t>
      </w:r>
    </w:p>
    <w:p w:rsidR="00431FAD" w:rsidRPr="005768FE" w:rsidRDefault="00431FAD" w:rsidP="00431FAD">
      <w:pPr>
        <w:spacing w:line="240" w:lineRule="auto"/>
        <w:rPr>
          <w:sz w:val="20"/>
          <w:szCs w:val="20"/>
          <w:lang w:val="af-ZA"/>
        </w:rPr>
      </w:pPr>
    </w:p>
    <w:tbl>
      <w:tblPr>
        <w:tblW w:w="14743"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8"/>
        <w:gridCol w:w="1440"/>
        <w:gridCol w:w="1980"/>
        <w:gridCol w:w="2070"/>
        <w:gridCol w:w="1890"/>
        <w:gridCol w:w="1800"/>
        <w:gridCol w:w="2305"/>
      </w:tblGrid>
      <w:tr w:rsidR="00431FAD" w:rsidRPr="0094062E" w:rsidTr="002245FA">
        <w:tc>
          <w:tcPr>
            <w:tcW w:w="3258" w:type="dxa"/>
          </w:tcPr>
          <w:p w:rsidR="00431FAD" w:rsidRPr="0094062E" w:rsidRDefault="00431FAD" w:rsidP="002245FA">
            <w:pPr>
              <w:spacing w:line="240" w:lineRule="auto"/>
              <w:ind w:left="173"/>
              <w:jc w:val="center"/>
              <w:rPr>
                <w:b/>
                <w:sz w:val="20"/>
                <w:szCs w:val="20"/>
              </w:rPr>
            </w:pPr>
            <w:r w:rsidRPr="0094062E">
              <w:rPr>
                <w:b/>
                <w:sz w:val="20"/>
                <w:szCs w:val="20"/>
              </w:rPr>
              <w:t>Դրույթների անվանումը</w:t>
            </w:r>
          </w:p>
        </w:tc>
        <w:tc>
          <w:tcPr>
            <w:tcW w:w="1440" w:type="dxa"/>
          </w:tcPr>
          <w:p w:rsidR="00431FAD" w:rsidRPr="0094062E" w:rsidRDefault="00431FAD"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980" w:type="dxa"/>
          </w:tcPr>
          <w:p w:rsidR="00431FAD" w:rsidRPr="0094062E" w:rsidRDefault="00431FAD"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2070" w:type="dxa"/>
          </w:tcPr>
          <w:p w:rsidR="00431FAD" w:rsidRPr="0094062E" w:rsidRDefault="00431FAD"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90" w:type="dxa"/>
          </w:tcPr>
          <w:p w:rsidR="00431FAD" w:rsidRPr="0094062E" w:rsidRDefault="00431FAD" w:rsidP="002245FA">
            <w:pPr>
              <w:spacing w:line="240" w:lineRule="auto"/>
              <w:jc w:val="center"/>
              <w:rPr>
                <w:b/>
                <w:sz w:val="20"/>
                <w:szCs w:val="20"/>
              </w:rPr>
            </w:pPr>
            <w:r w:rsidRPr="0094062E">
              <w:rPr>
                <w:b/>
                <w:sz w:val="20"/>
                <w:szCs w:val="20"/>
              </w:rPr>
              <w:t>Հայտնաբերված խախտումները</w:t>
            </w:r>
          </w:p>
        </w:tc>
        <w:tc>
          <w:tcPr>
            <w:tcW w:w="1800" w:type="dxa"/>
          </w:tcPr>
          <w:p w:rsidR="00431FAD" w:rsidRPr="0094062E" w:rsidRDefault="00431FAD" w:rsidP="002245FA">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305" w:type="dxa"/>
          </w:tcPr>
          <w:p w:rsidR="00431FAD" w:rsidRPr="0094062E" w:rsidRDefault="00431FAD" w:rsidP="002245FA">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431FAD" w:rsidRPr="00713AFD" w:rsidTr="002245FA">
        <w:tc>
          <w:tcPr>
            <w:tcW w:w="3258" w:type="dxa"/>
          </w:tcPr>
          <w:p w:rsidR="00431FAD" w:rsidRPr="00713AFD" w:rsidRDefault="00431FAD" w:rsidP="002245FA">
            <w:pPr>
              <w:spacing w:line="240" w:lineRule="auto"/>
              <w:rPr>
                <w:rFonts w:cs="GHEA Grapalat"/>
                <w:sz w:val="20"/>
                <w:szCs w:val="20"/>
              </w:rPr>
            </w:pPr>
            <w:r>
              <w:rPr>
                <w:rFonts w:cs="GHEA Grapalat"/>
                <w:sz w:val="20"/>
                <w:szCs w:val="20"/>
                <w:lang w:val="ru-RU"/>
              </w:rPr>
              <w:t>Ջ</w:t>
            </w:r>
            <w:r w:rsidRPr="00283541">
              <w:rPr>
                <w:rFonts w:cs="GHEA Grapalat"/>
                <w:sz w:val="20"/>
                <w:szCs w:val="20"/>
              </w:rPr>
              <w:t>րամատակարարման</w:t>
            </w:r>
            <w:r w:rsidRPr="00713AFD">
              <w:rPr>
                <w:rFonts w:cs="GHEA Grapalat"/>
                <w:sz w:val="20"/>
                <w:szCs w:val="20"/>
              </w:rPr>
              <w:t xml:space="preserve"> </w:t>
            </w:r>
            <w:r w:rsidRPr="00283541">
              <w:rPr>
                <w:rFonts w:cs="GHEA Grapalat"/>
                <w:sz w:val="20"/>
                <w:szCs w:val="20"/>
              </w:rPr>
              <w:t>համակարգի</w:t>
            </w:r>
            <w:r w:rsidRPr="00713AFD">
              <w:rPr>
                <w:rFonts w:cs="GHEA Grapalat"/>
                <w:sz w:val="20"/>
                <w:szCs w:val="20"/>
              </w:rPr>
              <w:t xml:space="preserve"> </w:t>
            </w:r>
            <w:r w:rsidRPr="00283541">
              <w:rPr>
                <w:rFonts w:cs="GHEA Grapalat"/>
                <w:sz w:val="20"/>
                <w:szCs w:val="20"/>
              </w:rPr>
              <w:t>կառույցներում</w:t>
            </w:r>
            <w:r w:rsidRPr="00713AFD">
              <w:rPr>
                <w:rFonts w:cs="GHEA Grapalat"/>
                <w:sz w:val="20"/>
                <w:szCs w:val="20"/>
              </w:rPr>
              <w:t xml:space="preserve"> </w:t>
            </w:r>
            <w:r w:rsidRPr="00283541">
              <w:rPr>
                <w:rFonts w:cs="GHEA Grapalat"/>
                <w:sz w:val="20"/>
                <w:szCs w:val="20"/>
              </w:rPr>
              <w:t>կամ</w:t>
            </w:r>
            <w:r w:rsidRPr="00713AFD">
              <w:rPr>
                <w:rFonts w:cs="GHEA Grapalat"/>
                <w:sz w:val="20"/>
                <w:szCs w:val="20"/>
              </w:rPr>
              <w:t xml:space="preserve"> </w:t>
            </w:r>
            <w:r w:rsidRPr="00283541">
              <w:rPr>
                <w:rFonts w:cs="GHEA Grapalat"/>
                <w:sz w:val="20"/>
                <w:szCs w:val="20"/>
              </w:rPr>
              <w:t>օբյեկտներում</w:t>
            </w:r>
            <w:r w:rsidRPr="00713AFD">
              <w:rPr>
                <w:rFonts w:cs="GHEA Grapalat"/>
                <w:sz w:val="20"/>
                <w:szCs w:val="20"/>
              </w:rPr>
              <w:t xml:space="preserve"> </w:t>
            </w:r>
            <w:r w:rsidRPr="00283541">
              <w:rPr>
                <w:rFonts w:cs="GHEA Grapalat"/>
                <w:sz w:val="20"/>
                <w:szCs w:val="20"/>
              </w:rPr>
              <w:t>առաջա</w:t>
            </w:r>
            <w:r>
              <w:rPr>
                <w:rFonts w:cs="GHEA Grapalat"/>
                <w:sz w:val="20"/>
                <w:szCs w:val="20"/>
              </w:rPr>
              <w:t>ցած</w:t>
            </w:r>
            <w:r w:rsidRPr="00713AFD">
              <w:rPr>
                <w:rFonts w:cs="GHEA Grapalat"/>
                <w:sz w:val="20"/>
                <w:szCs w:val="20"/>
              </w:rPr>
              <w:t xml:space="preserve"> </w:t>
            </w:r>
            <w:r w:rsidRPr="00283541">
              <w:rPr>
                <w:rFonts w:cs="GHEA Grapalat"/>
                <w:sz w:val="20"/>
                <w:szCs w:val="20"/>
              </w:rPr>
              <w:t>վթարային</w:t>
            </w:r>
            <w:r w:rsidRPr="00713AFD">
              <w:rPr>
                <w:rFonts w:cs="GHEA Grapalat"/>
                <w:sz w:val="20"/>
                <w:szCs w:val="20"/>
              </w:rPr>
              <w:t xml:space="preserve"> </w:t>
            </w:r>
            <w:r w:rsidRPr="00283541">
              <w:rPr>
                <w:rFonts w:cs="GHEA Grapalat"/>
                <w:sz w:val="20"/>
                <w:szCs w:val="20"/>
              </w:rPr>
              <w:t>իրավիճակներ</w:t>
            </w:r>
            <w:r>
              <w:rPr>
                <w:rFonts w:cs="GHEA Grapalat"/>
                <w:sz w:val="20"/>
                <w:szCs w:val="20"/>
              </w:rPr>
              <w:t>ի</w:t>
            </w:r>
            <w:r w:rsidRPr="00713AFD">
              <w:rPr>
                <w:rFonts w:cs="GHEA Grapalat"/>
                <w:sz w:val="20"/>
                <w:szCs w:val="20"/>
              </w:rPr>
              <w:t xml:space="preserve"> </w:t>
            </w:r>
            <w:r w:rsidRPr="00283541">
              <w:rPr>
                <w:rFonts w:cs="GHEA Grapalat"/>
                <w:sz w:val="20"/>
                <w:szCs w:val="20"/>
              </w:rPr>
              <w:t>կամ</w:t>
            </w:r>
            <w:r w:rsidRPr="00713AFD">
              <w:rPr>
                <w:rFonts w:cs="GHEA Grapalat"/>
                <w:sz w:val="20"/>
                <w:szCs w:val="20"/>
              </w:rPr>
              <w:t xml:space="preserve"> </w:t>
            </w:r>
            <w:r w:rsidRPr="00283541">
              <w:rPr>
                <w:rFonts w:cs="GHEA Grapalat"/>
                <w:sz w:val="20"/>
                <w:szCs w:val="20"/>
              </w:rPr>
              <w:t>տեխնիկական</w:t>
            </w:r>
            <w:r w:rsidRPr="00713AFD">
              <w:rPr>
                <w:rFonts w:cs="GHEA Grapalat"/>
                <w:sz w:val="20"/>
                <w:szCs w:val="20"/>
              </w:rPr>
              <w:t xml:space="preserve"> </w:t>
            </w:r>
            <w:r w:rsidRPr="00283541">
              <w:rPr>
                <w:rFonts w:cs="GHEA Grapalat"/>
                <w:sz w:val="20"/>
                <w:szCs w:val="20"/>
              </w:rPr>
              <w:t>շեղումների</w:t>
            </w:r>
            <w:r w:rsidRPr="00713AFD">
              <w:rPr>
                <w:rFonts w:cs="GHEA Grapalat"/>
                <w:sz w:val="20"/>
                <w:szCs w:val="20"/>
              </w:rPr>
              <w:t xml:space="preserve"> վերացման ուղղությամբ </w:t>
            </w:r>
            <w:r w:rsidRPr="00713AFD">
              <w:rPr>
                <w:rFonts w:cs="GHEA Grapalat"/>
                <w:sz w:val="20"/>
                <w:szCs w:val="20"/>
                <w:lang w:val="ru-RU"/>
              </w:rPr>
              <w:t>ձ</w:t>
            </w:r>
            <w:r w:rsidRPr="00713AFD">
              <w:rPr>
                <w:rFonts w:cs="GHEA Grapalat"/>
                <w:sz w:val="20"/>
                <w:szCs w:val="20"/>
              </w:rPr>
              <w:t>եռնարկ</w:t>
            </w:r>
            <w:r w:rsidRPr="00713AFD">
              <w:rPr>
                <w:rFonts w:cs="GHEA Grapalat"/>
                <w:sz w:val="20"/>
                <w:szCs w:val="20"/>
                <w:lang w:val="ru-RU"/>
              </w:rPr>
              <w:t>ած</w:t>
            </w:r>
            <w:r w:rsidRPr="00713AFD">
              <w:rPr>
                <w:rFonts w:cs="GHEA Grapalat"/>
                <w:sz w:val="20"/>
                <w:szCs w:val="20"/>
              </w:rPr>
              <w:t xml:space="preserve"> և իրականացվ</w:t>
            </w:r>
            <w:r w:rsidRPr="00713AFD">
              <w:rPr>
                <w:rFonts w:cs="GHEA Grapalat"/>
                <w:sz w:val="20"/>
                <w:szCs w:val="20"/>
                <w:lang w:val="ru-RU"/>
              </w:rPr>
              <w:t>ած</w:t>
            </w:r>
            <w:r w:rsidRPr="00713AFD">
              <w:rPr>
                <w:rFonts w:cs="GHEA Grapalat"/>
                <w:sz w:val="20"/>
                <w:szCs w:val="20"/>
              </w:rPr>
              <w:t xml:space="preserve"> են անհապաղ միջոցներ </w:t>
            </w:r>
          </w:p>
          <w:p w:rsidR="00431FAD" w:rsidRPr="00713AFD" w:rsidRDefault="00431FAD" w:rsidP="002245FA">
            <w:pPr>
              <w:spacing w:line="240" w:lineRule="auto"/>
              <w:rPr>
                <w:b/>
                <w:sz w:val="20"/>
                <w:szCs w:val="20"/>
              </w:rPr>
            </w:pPr>
          </w:p>
        </w:tc>
        <w:tc>
          <w:tcPr>
            <w:tcW w:w="1440" w:type="dxa"/>
          </w:tcPr>
          <w:p w:rsidR="00431FAD" w:rsidRPr="00713AFD" w:rsidRDefault="00431FAD" w:rsidP="002245FA">
            <w:pPr>
              <w:spacing w:line="240" w:lineRule="auto"/>
              <w:jc w:val="center"/>
              <w:rPr>
                <w:b/>
                <w:sz w:val="20"/>
                <w:szCs w:val="20"/>
              </w:rPr>
            </w:pPr>
            <w:r>
              <w:rPr>
                <w:b/>
                <w:sz w:val="20"/>
                <w:szCs w:val="20"/>
              </w:rPr>
              <w:t>v</w:t>
            </w:r>
          </w:p>
        </w:tc>
        <w:tc>
          <w:tcPr>
            <w:tcW w:w="1980" w:type="dxa"/>
          </w:tcPr>
          <w:p w:rsidR="00431FAD" w:rsidRPr="00713AFD" w:rsidRDefault="00431FAD" w:rsidP="002245FA">
            <w:pPr>
              <w:spacing w:line="240" w:lineRule="auto"/>
              <w:jc w:val="center"/>
              <w:rPr>
                <w:b/>
                <w:sz w:val="20"/>
                <w:szCs w:val="20"/>
              </w:rPr>
            </w:pPr>
          </w:p>
        </w:tc>
        <w:tc>
          <w:tcPr>
            <w:tcW w:w="2070" w:type="dxa"/>
          </w:tcPr>
          <w:p w:rsidR="00431FAD" w:rsidRPr="00713AFD" w:rsidRDefault="00431FAD" w:rsidP="002245FA">
            <w:pPr>
              <w:spacing w:line="240" w:lineRule="auto"/>
              <w:jc w:val="center"/>
              <w:rPr>
                <w:b/>
                <w:sz w:val="20"/>
                <w:szCs w:val="20"/>
              </w:rPr>
            </w:pPr>
          </w:p>
        </w:tc>
        <w:tc>
          <w:tcPr>
            <w:tcW w:w="1890" w:type="dxa"/>
          </w:tcPr>
          <w:p w:rsidR="00431FAD" w:rsidRPr="00713AFD" w:rsidRDefault="00431FAD" w:rsidP="002245FA">
            <w:pPr>
              <w:spacing w:line="240" w:lineRule="auto"/>
              <w:jc w:val="center"/>
              <w:rPr>
                <w:b/>
                <w:sz w:val="20"/>
                <w:szCs w:val="20"/>
              </w:rPr>
            </w:pPr>
          </w:p>
        </w:tc>
        <w:tc>
          <w:tcPr>
            <w:tcW w:w="1800" w:type="dxa"/>
          </w:tcPr>
          <w:p w:rsidR="00431FAD" w:rsidRPr="00713AFD" w:rsidRDefault="00431FAD" w:rsidP="002245FA">
            <w:pPr>
              <w:spacing w:line="240" w:lineRule="auto"/>
              <w:jc w:val="center"/>
              <w:rPr>
                <w:b/>
                <w:sz w:val="20"/>
                <w:szCs w:val="20"/>
              </w:rPr>
            </w:pPr>
          </w:p>
        </w:tc>
        <w:tc>
          <w:tcPr>
            <w:tcW w:w="2305" w:type="dxa"/>
          </w:tcPr>
          <w:p w:rsidR="00431FAD" w:rsidRPr="00713AFD" w:rsidRDefault="00431FAD" w:rsidP="002245FA">
            <w:pPr>
              <w:spacing w:line="240" w:lineRule="auto"/>
              <w:jc w:val="center"/>
              <w:rPr>
                <w:b/>
                <w:sz w:val="20"/>
                <w:szCs w:val="20"/>
              </w:rPr>
            </w:pPr>
          </w:p>
        </w:tc>
      </w:tr>
      <w:tr w:rsidR="00431FAD" w:rsidRPr="0094062E" w:rsidTr="002245FA">
        <w:tc>
          <w:tcPr>
            <w:tcW w:w="3258" w:type="dxa"/>
          </w:tcPr>
          <w:p w:rsidR="00431FAD" w:rsidRPr="00283541" w:rsidRDefault="00431FAD" w:rsidP="002245FA">
            <w:pPr>
              <w:spacing w:line="240" w:lineRule="auto"/>
              <w:rPr>
                <w:rFonts w:cs="GHEA Grapalat"/>
                <w:sz w:val="20"/>
                <w:szCs w:val="20"/>
              </w:rPr>
            </w:pPr>
            <w:r w:rsidRPr="00713AFD">
              <w:rPr>
                <w:rFonts w:cs="GHEA Grapalat"/>
                <w:sz w:val="20"/>
                <w:szCs w:val="20"/>
                <w:lang w:val="ru-RU"/>
              </w:rPr>
              <w:t>Ջ</w:t>
            </w:r>
            <w:r w:rsidRPr="00713AFD">
              <w:rPr>
                <w:rFonts w:cs="GHEA Grapalat"/>
                <w:sz w:val="20"/>
                <w:szCs w:val="20"/>
              </w:rPr>
              <w:t xml:space="preserve">րամատակարարման բաշխիչ ցանցերում </w:t>
            </w:r>
            <w:r w:rsidRPr="00713AFD">
              <w:rPr>
                <w:rFonts w:cs="GHEA Grapalat"/>
                <w:sz w:val="20"/>
                <w:szCs w:val="20"/>
                <w:lang w:val="ru-RU"/>
              </w:rPr>
              <w:t>առկա</w:t>
            </w:r>
            <w:r w:rsidRPr="00713AFD">
              <w:rPr>
                <w:rFonts w:cs="GHEA Grapalat"/>
                <w:sz w:val="20"/>
                <w:szCs w:val="20"/>
              </w:rPr>
              <w:t xml:space="preserve"> </w:t>
            </w:r>
            <w:r w:rsidRPr="00713AFD">
              <w:rPr>
                <w:rFonts w:cs="GHEA Grapalat"/>
                <w:sz w:val="20"/>
                <w:szCs w:val="20"/>
                <w:lang w:val="ru-RU"/>
              </w:rPr>
              <w:t>է</w:t>
            </w:r>
            <w:r w:rsidRPr="00713AFD">
              <w:rPr>
                <w:rFonts w:cs="GHEA Grapalat"/>
                <w:sz w:val="20"/>
                <w:szCs w:val="20"/>
              </w:rPr>
              <w:t xml:space="preserve"> խմելու ջրի արտադրական հսկողությ</w:t>
            </w:r>
            <w:r w:rsidRPr="00713AFD">
              <w:rPr>
                <w:rFonts w:cs="GHEA Grapalat"/>
                <w:sz w:val="20"/>
                <w:szCs w:val="20"/>
                <w:lang w:val="ru-RU"/>
              </w:rPr>
              <w:t>ան</w:t>
            </w:r>
            <w:r w:rsidRPr="00713AFD">
              <w:rPr>
                <w:rFonts w:cs="GHEA Grapalat"/>
                <w:sz w:val="20"/>
                <w:szCs w:val="20"/>
              </w:rPr>
              <w:t xml:space="preserve"> </w:t>
            </w:r>
            <w:r w:rsidRPr="00713AFD">
              <w:rPr>
                <w:rFonts w:cs="GHEA Grapalat"/>
                <w:sz w:val="20"/>
                <w:szCs w:val="20"/>
                <w:lang w:val="ru-RU"/>
              </w:rPr>
              <w:t>ի</w:t>
            </w:r>
            <w:r w:rsidRPr="00713AFD">
              <w:rPr>
                <w:rFonts w:cs="GHEA Grapalat"/>
                <w:sz w:val="20"/>
                <w:szCs w:val="20"/>
              </w:rPr>
              <w:t>րականաց</w:t>
            </w:r>
            <w:r w:rsidRPr="00713AFD">
              <w:rPr>
                <w:rFonts w:cs="GHEA Grapalat"/>
                <w:sz w:val="20"/>
                <w:szCs w:val="20"/>
                <w:lang w:val="ru-RU"/>
              </w:rPr>
              <w:t>ում</w:t>
            </w:r>
            <w:r>
              <w:rPr>
                <w:rFonts w:cs="GHEA Grapalat"/>
                <w:sz w:val="20"/>
                <w:szCs w:val="20"/>
              </w:rPr>
              <w:t xml:space="preserve">՝ ՀՀ օրենսդրությամբ սահմանվածվ </w:t>
            </w:r>
            <w:r w:rsidRPr="00713AFD">
              <w:rPr>
                <w:rFonts w:cs="GHEA Grapalat"/>
                <w:sz w:val="20"/>
                <w:szCs w:val="20"/>
              </w:rPr>
              <w:t>(մանրէաբանական ցուցանիշներով սահմանված</w:t>
            </w:r>
            <w:r w:rsidRPr="00283541">
              <w:rPr>
                <w:rFonts w:cs="GHEA Grapalat"/>
                <w:sz w:val="20"/>
                <w:szCs w:val="20"/>
              </w:rPr>
              <w:t xml:space="preserve"> հաճախականությամբ</w:t>
            </w:r>
            <w:r>
              <w:rPr>
                <w:rFonts w:cs="GHEA Grapalat"/>
                <w:sz w:val="20"/>
                <w:szCs w:val="20"/>
              </w:rPr>
              <w:t>)</w:t>
            </w:r>
            <w:r w:rsidRPr="00283541">
              <w:rPr>
                <w:rFonts w:cs="GHEA Grapalat"/>
                <w:sz w:val="20"/>
                <w:szCs w:val="20"/>
              </w:rPr>
              <w:t>:</w:t>
            </w:r>
          </w:p>
        </w:tc>
        <w:tc>
          <w:tcPr>
            <w:tcW w:w="1440" w:type="dxa"/>
          </w:tcPr>
          <w:p w:rsidR="00431FAD" w:rsidRPr="0094062E" w:rsidRDefault="00431FAD" w:rsidP="002245FA">
            <w:pPr>
              <w:spacing w:line="240" w:lineRule="auto"/>
              <w:jc w:val="center"/>
              <w:rPr>
                <w:b/>
                <w:sz w:val="20"/>
                <w:szCs w:val="20"/>
              </w:rPr>
            </w:pPr>
            <w:r>
              <w:rPr>
                <w:b/>
                <w:sz w:val="20"/>
                <w:szCs w:val="20"/>
              </w:rPr>
              <w:t>-</w:t>
            </w:r>
          </w:p>
        </w:tc>
        <w:tc>
          <w:tcPr>
            <w:tcW w:w="1980" w:type="dxa"/>
          </w:tcPr>
          <w:p w:rsidR="00431FAD" w:rsidRPr="0094062E" w:rsidRDefault="00431FAD" w:rsidP="002245FA">
            <w:pPr>
              <w:spacing w:line="240" w:lineRule="auto"/>
              <w:jc w:val="center"/>
              <w:rPr>
                <w:b/>
                <w:sz w:val="20"/>
                <w:szCs w:val="20"/>
              </w:rPr>
            </w:pPr>
          </w:p>
        </w:tc>
        <w:tc>
          <w:tcPr>
            <w:tcW w:w="2070" w:type="dxa"/>
          </w:tcPr>
          <w:p w:rsidR="00431FAD" w:rsidRPr="0094062E" w:rsidRDefault="00431FAD" w:rsidP="002245FA">
            <w:pPr>
              <w:spacing w:line="240" w:lineRule="auto"/>
              <w:jc w:val="center"/>
              <w:rPr>
                <w:b/>
                <w:sz w:val="20"/>
                <w:szCs w:val="20"/>
              </w:rPr>
            </w:pPr>
          </w:p>
        </w:tc>
        <w:tc>
          <w:tcPr>
            <w:tcW w:w="1890" w:type="dxa"/>
          </w:tcPr>
          <w:p w:rsidR="00431FAD" w:rsidRPr="0094062E" w:rsidRDefault="00431FAD" w:rsidP="002245FA">
            <w:pPr>
              <w:spacing w:line="240" w:lineRule="auto"/>
              <w:jc w:val="center"/>
              <w:rPr>
                <w:b/>
                <w:sz w:val="20"/>
                <w:szCs w:val="20"/>
              </w:rPr>
            </w:pPr>
          </w:p>
        </w:tc>
        <w:tc>
          <w:tcPr>
            <w:tcW w:w="1800" w:type="dxa"/>
          </w:tcPr>
          <w:p w:rsidR="00431FAD" w:rsidRPr="0094062E" w:rsidRDefault="00431FAD" w:rsidP="002245FA">
            <w:pPr>
              <w:spacing w:line="240" w:lineRule="auto"/>
              <w:jc w:val="center"/>
              <w:rPr>
                <w:b/>
                <w:sz w:val="20"/>
                <w:szCs w:val="20"/>
              </w:rPr>
            </w:pPr>
          </w:p>
        </w:tc>
        <w:tc>
          <w:tcPr>
            <w:tcW w:w="2305" w:type="dxa"/>
          </w:tcPr>
          <w:p w:rsidR="00431FAD" w:rsidRPr="0094062E" w:rsidRDefault="00431FAD" w:rsidP="002245FA">
            <w:pPr>
              <w:spacing w:line="240" w:lineRule="auto"/>
              <w:jc w:val="center"/>
              <w:rPr>
                <w:b/>
                <w:sz w:val="20"/>
                <w:szCs w:val="20"/>
              </w:rPr>
            </w:pPr>
          </w:p>
        </w:tc>
      </w:tr>
      <w:tr w:rsidR="00431FAD" w:rsidRPr="0094062E" w:rsidTr="002245FA">
        <w:tc>
          <w:tcPr>
            <w:tcW w:w="3258" w:type="dxa"/>
          </w:tcPr>
          <w:p w:rsidR="00431FAD" w:rsidRPr="00605CAD" w:rsidRDefault="00431FAD" w:rsidP="002245FA">
            <w:pPr>
              <w:spacing w:line="240" w:lineRule="auto"/>
              <w:rPr>
                <w:rFonts w:cs="GHEA Grapalat"/>
                <w:b/>
                <w:bCs/>
                <w:sz w:val="20"/>
                <w:szCs w:val="20"/>
              </w:rPr>
            </w:pPr>
            <w:r w:rsidRPr="00605CAD">
              <w:rPr>
                <w:rFonts w:cs="GHEA Grapalat"/>
                <w:color w:val="000000"/>
                <w:sz w:val="20"/>
                <w:szCs w:val="20"/>
                <w:lang w:val="ru-RU"/>
              </w:rPr>
              <w:t>Մ</w:t>
            </w:r>
            <w:r w:rsidRPr="00605CAD">
              <w:rPr>
                <w:rFonts w:cs="GHEA Grapalat"/>
                <w:color w:val="000000"/>
                <w:sz w:val="20"/>
                <w:szCs w:val="20"/>
              </w:rPr>
              <w:t>ինչև ջուրը բաշխիչ ցանց մղելը</w:t>
            </w:r>
            <w:r w:rsidRPr="00605CAD">
              <w:rPr>
                <w:rFonts w:cs="GHEA Grapalat"/>
                <w:sz w:val="20"/>
                <w:szCs w:val="20"/>
              </w:rPr>
              <w:t xml:space="preserve"> </w:t>
            </w:r>
            <w:r w:rsidRPr="00605CAD">
              <w:rPr>
                <w:rFonts w:cs="GHEA Grapalat"/>
                <w:sz w:val="20"/>
                <w:szCs w:val="20"/>
                <w:lang w:val="ru-RU"/>
              </w:rPr>
              <w:t>առկա</w:t>
            </w:r>
            <w:r w:rsidRPr="00605CAD">
              <w:rPr>
                <w:rFonts w:cs="GHEA Grapalat"/>
                <w:sz w:val="20"/>
                <w:szCs w:val="20"/>
              </w:rPr>
              <w:t xml:space="preserve"> </w:t>
            </w:r>
            <w:r w:rsidRPr="00605CAD">
              <w:rPr>
                <w:rFonts w:cs="GHEA Grapalat"/>
                <w:sz w:val="20"/>
                <w:szCs w:val="20"/>
                <w:lang w:val="ru-RU"/>
              </w:rPr>
              <w:t>է</w:t>
            </w:r>
            <w:r w:rsidRPr="00605CAD">
              <w:rPr>
                <w:rFonts w:cs="GHEA Grapalat"/>
                <w:sz w:val="20"/>
                <w:szCs w:val="20"/>
              </w:rPr>
              <w:t xml:space="preserve"> խմելու ջրի մ</w:t>
            </w:r>
            <w:r w:rsidRPr="00605CAD">
              <w:rPr>
                <w:rFonts w:cs="GHEA Grapalat"/>
                <w:bCs/>
                <w:sz w:val="20"/>
                <w:szCs w:val="20"/>
              </w:rPr>
              <w:t xml:space="preserve">նացորդային քլորի </w:t>
            </w:r>
            <w:r w:rsidRPr="00605CAD">
              <w:rPr>
                <w:rFonts w:cs="GHEA Grapalat"/>
                <w:color w:val="000000"/>
                <w:sz w:val="20"/>
                <w:szCs w:val="20"/>
              </w:rPr>
              <w:t>պարունակության հսկողությ</w:t>
            </w:r>
            <w:r w:rsidRPr="00605CAD">
              <w:rPr>
                <w:rFonts w:cs="GHEA Grapalat"/>
                <w:color w:val="000000"/>
                <w:sz w:val="20"/>
                <w:szCs w:val="20"/>
                <w:lang w:val="ru-RU"/>
              </w:rPr>
              <w:t>ա</w:t>
            </w:r>
            <w:r w:rsidRPr="00605CAD">
              <w:rPr>
                <w:rFonts w:cs="GHEA Grapalat"/>
                <w:color w:val="000000"/>
                <w:sz w:val="20"/>
                <w:szCs w:val="20"/>
              </w:rPr>
              <w:t xml:space="preserve">ն </w:t>
            </w:r>
            <w:r w:rsidRPr="00605CAD">
              <w:rPr>
                <w:rFonts w:cs="GHEA Grapalat"/>
                <w:sz w:val="20"/>
                <w:szCs w:val="20"/>
                <w:lang w:val="ru-RU"/>
              </w:rPr>
              <w:t>ի</w:t>
            </w:r>
            <w:r w:rsidRPr="00605CAD">
              <w:rPr>
                <w:rFonts w:cs="GHEA Grapalat"/>
                <w:sz w:val="20"/>
                <w:szCs w:val="20"/>
              </w:rPr>
              <w:t>րականացում</w:t>
            </w:r>
            <w:r w:rsidRPr="00605CAD">
              <w:rPr>
                <w:rFonts w:cs="GHEA Grapalat"/>
                <w:color w:val="000000"/>
                <w:sz w:val="20"/>
                <w:szCs w:val="20"/>
              </w:rPr>
              <w:t xml:space="preserve"> </w:t>
            </w:r>
          </w:p>
        </w:tc>
        <w:tc>
          <w:tcPr>
            <w:tcW w:w="1440" w:type="dxa"/>
          </w:tcPr>
          <w:p w:rsidR="00431FAD" w:rsidRPr="002E53BB" w:rsidRDefault="00431FAD" w:rsidP="002245FA">
            <w:pPr>
              <w:spacing w:line="240" w:lineRule="auto"/>
              <w:jc w:val="center"/>
              <w:rPr>
                <w:b/>
                <w:sz w:val="20"/>
                <w:szCs w:val="20"/>
              </w:rPr>
            </w:pPr>
            <w:r>
              <w:rPr>
                <w:b/>
                <w:sz w:val="20"/>
                <w:szCs w:val="20"/>
              </w:rPr>
              <w:t>-</w:t>
            </w:r>
          </w:p>
        </w:tc>
        <w:tc>
          <w:tcPr>
            <w:tcW w:w="1980" w:type="dxa"/>
          </w:tcPr>
          <w:p w:rsidR="00431FAD" w:rsidRPr="0094062E" w:rsidRDefault="00431FAD" w:rsidP="002245FA">
            <w:pPr>
              <w:spacing w:line="240" w:lineRule="auto"/>
              <w:jc w:val="center"/>
              <w:rPr>
                <w:b/>
                <w:sz w:val="20"/>
                <w:szCs w:val="20"/>
              </w:rPr>
            </w:pPr>
          </w:p>
        </w:tc>
        <w:tc>
          <w:tcPr>
            <w:tcW w:w="2070" w:type="dxa"/>
          </w:tcPr>
          <w:p w:rsidR="00431FAD" w:rsidRPr="0094062E" w:rsidRDefault="00431FAD" w:rsidP="002245FA">
            <w:pPr>
              <w:spacing w:line="240" w:lineRule="auto"/>
              <w:jc w:val="center"/>
              <w:rPr>
                <w:b/>
                <w:sz w:val="20"/>
                <w:szCs w:val="20"/>
              </w:rPr>
            </w:pPr>
          </w:p>
        </w:tc>
        <w:tc>
          <w:tcPr>
            <w:tcW w:w="1890" w:type="dxa"/>
          </w:tcPr>
          <w:p w:rsidR="00431FAD" w:rsidRPr="0094062E" w:rsidRDefault="00431FAD" w:rsidP="002245FA">
            <w:pPr>
              <w:spacing w:line="240" w:lineRule="auto"/>
              <w:jc w:val="center"/>
              <w:rPr>
                <w:b/>
                <w:sz w:val="20"/>
                <w:szCs w:val="20"/>
              </w:rPr>
            </w:pPr>
            <w:r>
              <w:rPr>
                <w:b/>
                <w:sz w:val="20"/>
                <w:szCs w:val="20"/>
              </w:rPr>
              <w:t>Չի ախտահանվում</w:t>
            </w:r>
          </w:p>
        </w:tc>
        <w:tc>
          <w:tcPr>
            <w:tcW w:w="1800" w:type="dxa"/>
          </w:tcPr>
          <w:p w:rsidR="00431FAD" w:rsidRPr="0094062E" w:rsidRDefault="00431FAD" w:rsidP="002245FA">
            <w:pPr>
              <w:spacing w:line="240" w:lineRule="auto"/>
              <w:jc w:val="center"/>
              <w:rPr>
                <w:b/>
                <w:sz w:val="20"/>
                <w:szCs w:val="20"/>
              </w:rPr>
            </w:pPr>
            <w:r>
              <w:rPr>
                <w:b/>
                <w:sz w:val="20"/>
                <w:szCs w:val="20"/>
              </w:rPr>
              <w:t>Ենթարկել ախտահանման</w:t>
            </w:r>
          </w:p>
        </w:tc>
        <w:tc>
          <w:tcPr>
            <w:tcW w:w="2305" w:type="dxa"/>
          </w:tcPr>
          <w:p w:rsidR="00431FAD" w:rsidRPr="00431FAD" w:rsidRDefault="00431FAD" w:rsidP="00CD6FB0">
            <w:pPr>
              <w:pStyle w:val="ListParagraph"/>
              <w:numPr>
                <w:ilvl w:val="0"/>
                <w:numId w:val="8"/>
              </w:numPr>
              <w:spacing w:line="240" w:lineRule="auto"/>
              <w:jc w:val="center"/>
              <w:rPr>
                <w:b/>
                <w:sz w:val="20"/>
                <w:szCs w:val="20"/>
              </w:rPr>
            </w:pPr>
            <w:r w:rsidRPr="00431FAD">
              <w:rPr>
                <w:b/>
                <w:sz w:val="20"/>
                <w:szCs w:val="20"/>
              </w:rPr>
              <w:t>օր</w:t>
            </w:r>
          </w:p>
        </w:tc>
      </w:tr>
    </w:tbl>
    <w:p w:rsidR="00431FAD" w:rsidRDefault="00431FAD" w:rsidP="00431FAD">
      <w:pPr>
        <w:spacing w:line="240" w:lineRule="auto"/>
        <w:rPr>
          <w:rFonts w:cs="Sylfaen"/>
          <w:sz w:val="20"/>
          <w:szCs w:val="20"/>
        </w:rPr>
      </w:pPr>
    </w:p>
    <w:p w:rsidR="00431FAD" w:rsidRDefault="00431FAD" w:rsidP="00431FAD"/>
    <w:p w:rsidR="00D05B09" w:rsidRDefault="00D05B09"/>
    <w:p w:rsidR="00B05513" w:rsidRPr="00B05513" w:rsidRDefault="00431FAD" w:rsidP="00431FAD">
      <w:pPr>
        <w:pStyle w:val="ListParagraph"/>
        <w:ind w:firstLine="0"/>
        <w:jc w:val="center"/>
        <w:rPr>
          <w:sz w:val="24"/>
          <w:szCs w:val="24"/>
        </w:rPr>
      </w:pPr>
      <w:r>
        <w:rPr>
          <w:sz w:val="24"/>
          <w:szCs w:val="24"/>
        </w:rPr>
        <w:t>5.</w:t>
      </w:r>
      <w:r w:rsidR="00B05513" w:rsidRPr="00B05513">
        <w:rPr>
          <w:sz w:val="24"/>
          <w:szCs w:val="24"/>
        </w:rPr>
        <w:t>ԽԱՇԹԱՌԱԿ</w:t>
      </w:r>
    </w:p>
    <w:p w:rsidR="00B05513" w:rsidRDefault="00B05513" w:rsidP="00B05513">
      <w:pPr>
        <w:ind w:firstLine="0"/>
        <w:jc w:val="center"/>
      </w:pPr>
    </w:p>
    <w:p w:rsidR="005252F6" w:rsidRDefault="005252F6" w:rsidP="00D05B09">
      <w:pPr>
        <w:jc w:val="center"/>
        <w:rPr>
          <w:rFonts w:cs="Sylfaen"/>
          <w:b/>
          <w:bCs/>
          <w:sz w:val="20"/>
          <w:szCs w:val="20"/>
        </w:rPr>
      </w:pPr>
    </w:p>
    <w:p w:rsidR="005252F6" w:rsidRPr="00B278CC" w:rsidRDefault="005252F6" w:rsidP="005252F6">
      <w:pPr>
        <w:ind w:firstLine="0"/>
        <w:jc w:val="center"/>
        <w:rPr>
          <w:sz w:val="20"/>
          <w:szCs w:val="20"/>
        </w:rPr>
      </w:pPr>
      <w:r w:rsidRPr="00B278CC">
        <w:rPr>
          <w:sz w:val="20"/>
          <w:szCs w:val="20"/>
        </w:rPr>
        <w:t>Հողաշինություն և հողօգտագործում</w:t>
      </w:r>
    </w:p>
    <w:p w:rsidR="005252F6" w:rsidRDefault="005252F6" w:rsidP="005252F6"/>
    <w:p w:rsidR="005252F6" w:rsidRPr="00A853B4" w:rsidRDefault="005252F6" w:rsidP="005252F6">
      <w:pPr>
        <w:ind w:firstLine="708"/>
        <w:rPr>
          <w:rFonts w:cs="AK Courier"/>
          <w:b/>
          <w:sz w:val="20"/>
          <w:szCs w:val="20"/>
        </w:rPr>
      </w:pPr>
      <w:r>
        <w:rPr>
          <w:rFonts w:cs="AK Courier"/>
          <w:b/>
          <w:sz w:val="20"/>
          <w:szCs w:val="20"/>
        </w:rPr>
        <w:t xml:space="preserve">1. </w:t>
      </w:r>
      <w:r w:rsidRPr="00A853B4">
        <w:rPr>
          <w:rFonts w:cs="AK Courier"/>
          <w:b/>
          <w:sz w:val="20"/>
          <w:szCs w:val="20"/>
        </w:rPr>
        <w:t>Գործառույթը</w:t>
      </w:r>
      <w:r>
        <w:rPr>
          <w:rFonts w:cs="AK Courier"/>
          <w:b/>
          <w:sz w:val="20"/>
          <w:szCs w:val="20"/>
        </w:rPr>
        <w:t>.</w:t>
      </w:r>
      <w:r w:rsidRPr="00A853B4">
        <w:rPr>
          <w:rFonts w:cs="AK Courier"/>
          <w:b/>
          <w:sz w:val="20"/>
          <w:szCs w:val="20"/>
        </w:rPr>
        <w:t xml:space="preserve"> </w:t>
      </w:r>
      <w:r>
        <w:rPr>
          <w:rFonts w:cs="AK Courier"/>
          <w:b/>
          <w:sz w:val="20"/>
          <w:szCs w:val="20"/>
        </w:rPr>
        <w:t>ՀՀ օրենսդրությամբ սահմանված կարգով համայնքի ղեկավարը՝</w:t>
      </w:r>
    </w:p>
    <w:p w:rsidR="005252F6" w:rsidRPr="00A853B4" w:rsidRDefault="005252F6" w:rsidP="005252F6">
      <w:pPr>
        <w:rPr>
          <w:rFonts w:cs="Calibri"/>
          <w:color w:val="000000"/>
          <w:sz w:val="20"/>
          <w:szCs w:val="20"/>
        </w:rPr>
      </w:pPr>
      <w:r w:rsidRPr="00A853B4">
        <w:rPr>
          <w:rFonts w:cs="Calibri"/>
          <w:color w:val="000000"/>
          <w:sz w:val="20"/>
          <w:szCs w:val="20"/>
        </w:rPr>
        <w:t>1) Հայաստանի Հանրապետության օրենսդրությամբ սահմանված դեպքերում և կարգով կազմում է համայնքների հողերի օգտագործման սխեմաներն ու ներկայացնում համայնքի ավագանու հաստատմանը.</w:t>
      </w:r>
    </w:p>
    <w:p w:rsidR="005252F6" w:rsidRPr="00A853B4" w:rsidRDefault="005252F6" w:rsidP="005252F6">
      <w:pPr>
        <w:rPr>
          <w:rFonts w:cs="Calibri"/>
          <w:color w:val="000000"/>
          <w:sz w:val="20"/>
          <w:szCs w:val="20"/>
        </w:rPr>
      </w:pPr>
      <w:r w:rsidRPr="00A853B4">
        <w:rPr>
          <w:rFonts w:cs="Calibri"/>
          <w:color w:val="000000"/>
          <w:sz w:val="20"/>
          <w:szCs w:val="20"/>
        </w:rPr>
        <w:t xml:space="preserve"> 2) </w:t>
      </w:r>
      <w:proofErr w:type="gramStart"/>
      <w:r w:rsidRPr="00A853B4">
        <w:rPr>
          <w:rFonts w:cs="Calibri"/>
          <w:color w:val="000000"/>
          <w:sz w:val="20"/>
          <w:szCs w:val="20"/>
        </w:rPr>
        <w:t>համայնքի</w:t>
      </w:r>
      <w:proofErr w:type="gramEnd"/>
      <w:r w:rsidRPr="00A853B4">
        <w:rPr>
          <w:rFonts w:cs="Calibri"/>
          <w:color w:val="000000"/>
          <w:sz w:val="20"/>
          <w:szCs w:val="20"/>
        </w:rPr>
        <w:t xml:space="preserve"> քաղաքաշինական ծրագրային փաստաթղթերին, հողերի օգտագործման սխեմաներին համապատասխան, համայնքի ավագանու համաձայնությամբ և սահմանած պայմաններով, սահմանված կարգով օտարում կամ օգտագործման է տրամադրում համայնքի սեփականություն համարվող հողամասերը. </w:t>
      </w:r>
    </w:p>
    <w:p w:rsidR="005252F6" w:rsidRPr="00A853B4" w:rsidRDefault="005252F6" w:rsidP="005252F6">
      <w:pPr>
        <w:rPr>
          <w:rFonts w:cs="Calibri"/>
          <w:color w:val="000000"/>
          <w:sz w:val="20"/>
          <w:szCs w:val="20"/>
        </w:rPr>
      </w:pPr>
      <w:r w:rsidRPr="00A853B4">
        <w:rPr>
          <w:rFonts w:cs="Calibri"/>
          <w:color w:val="000000"/>
          <w:sz w:val="20"/>
          <w:szCs w:val="20"/>
        </w:rPr>
        <w:t xml:space="preserve">3) </w:t>
      </w:r>
      <w:proofErr w:type="gramStart"/>
      <w:r w:rsidRPr="00A853B4">
        <w:rPr>
          <w:rFonts w:cs="Calibri"/>
          <w:color w:val="000000"/>
          <w:sz w:val="20"/>
          <w:szCs w:val="20"/>
        </w:rPr>
        <w:t>օրենքով</w:t>
      </w:r>
      <w:proofErr w:type="gramEnd"/>
      <w:r w:rsidRPr="00A853B4">
        <w:rPr>
          <w:rFonts w:cs="Calibri"/>
          <w:color w:val="000000"/>
          <w:sz w:val="20"/>
          <w:szCs w:val="20"/>
        </w:rPr>
        <w:t xml:space="preserve"> սահմանված կարգով վերահսկողություն է իրականացնում համայնքի վարչական սահմաններում գտնվող հողերի նպատակային օգտագործման, հողօգտագործողների կողմից հողային օրենսդրության պահանջների պահպանման նկատմամբ. </w:t>
      </w:r>
    </w:p>
    <w:p w:rsidR="005252F6" w:rsidRPr="00A853B4" w:rsidRDefault="005252F6" w:rsidP="005252F6">
      <w:pPr>
        <w:rPr>
          <w:rFonts w:cs="Calibri"/>
          <w:color w:val="000000"/>
          <w:sz w:val="20"/>
          <w:szCs w:val="20"/>
        </w:rPr>
      </w:pPr>
      <w:r w:rsidRPr="00A853B4">
        <w:rPr>
          <w:rFonts w:cs="Calibri"/>
          <w:color w:val="000000"/>
          <w:sz w:val="20"/>
          <w:szCs w:val="20"/>
        </w:rPr>
        <w:t>4) օրենքով սահմանված դեպքերում և կարգով կանխարգելում, կասեցնում և վերացնում է ապօրինի հողօգտագործումները,օրենքով սահմանված դեպքերում ու կարգով հողային օրենսդրության պահանջները խախտողների նկատմամբ կիրառում է վարչական տույժեր, ինչպես նաև իրավասու մարմիններ է ներկայացնում հաղորդումներ` իրավախախտում թույլ տված անձանց` օրենքով սահմանված պատասխանատվության ենթարկելու վերաբերյալ:</w:t>
      </w:r>
    </w:p>
    <w:p w:rsidR="005252F6" w:rsidRPr="00A853B4" w:rsidRDefault="005252F6" w:rsidP="005252F6">
      <w:pPr>
        <w:spacing w:line="240" w:lineRule="auto"/>
        <w:rPr>
          <w:rFonts w:cs="Calibri"/>
          <w:color w:val="000000"/>
          <w:sz w:val="20"/>
          <w:szCs w:val="20"/>
        </w:rPr>
      </w:pPr>
      <w:r w:rsidRPr="00A853B4">
        <w:rPr>
          <w:rFonts w:cs="Calibri"/>
          <w:color w:val="000000"/>
          <w:sz w:val="20"/>
          <w:szCs w:val="20"/>
        </w:rPr>
        <w:t xml:space="preserve">5) </w:t>
      </w:r>
      <w:proofErr w:type="gramStart"/>
      <w:r w:rsidRPr="00A853B4">
        <w:rPr>
          <w:rFonts w:cs="Calibri"/>
          <w:color w:val="000000"/>
          <w:sz w:val="20"/>
          <w:szCs w:val="20"/>
        </w:rPr>
        <w:t>սահմանված</w:t>
      </w:r>
      <w:proofErr w:type="gramEnd"/>
      <w:r w:rsidRPr="00A853B4">
        <w:rPr>
          <w:rFonts w:cs="Calibri"/>
          <w:color w:val="000000"/>
          <w:sz w:val="20"/>
          <w:szCs w:val="20"/>
        </w:rPr>
        <w:t xml:space="preserve"> կարգով իրականացնում է համայնքի վարչական սահմաններում գտնվող հողամասերի ընթացիկ հաշվառումը և կազմում է համայնքի հողային հաշվեկշիռը.</w:t>
      </w:r>
    </w:p>
    <w:p w:rsidR="005252F6" w:rsidRPr="00A853B4" w:rsidRDefault="005252F6" w:rsidP="005252F6">
      <w:pPr>
        <w:spacing w:line="240" w:lineRule="auto"/>
        <w:rPr>
          <w:rFonts w:cs="Calibri"/>
          <w:color w:val="000000"/>
          <w:sz w:val="20"/>
          <w:szCs w:val="20"/>
        </w:rPr>
      </w:pPr>
    </w:p>
    <w:p w:rsidR="005252F6" w:rsidRPr="00A853B4" w:rsidRDefault="005252F6" w:rsidP="005252F6">
      <w:pPr>
        <w:spacing w:line="240" w:lineRule="auto"/>
        <w:rPr>
          <w:rFonts w:cs="Calibri"/>
          <w:color w:val="000000"/>
          <w:sz w:val="20"/>
          <w:szCs w:val="20"/>
        </w:rPr>
      </w:pPr>
      <w:r w:rsidRPr="00A853B4">
        <w:rPr>
          <w:rFonts w:cs="Calibri"/>
          <w:color w:val="000000"/>
          <w:sz w:val="20"/>
          <w:szCs w:val="20"/>
        </w:rPr>
        <w:t xml:space="preserve">6) </w:t>
      </w:r>
      <w:proofErr w:type="gramStart"/>
      <w:r w:rsidRPr="00A853B4">
        <w:rPr>
          <w:rFonts w:cs="Calibri"/>
          <w:color w:val="000000"/>
          <w:sz w:val="20"/>
          <w:szCs w:val="20"/>
        </w:rPr>
        <w:t>համայնքի</w:t>
      </w:r>
      <w:proofErr w:type="gramEnd"/>
      <w:r w:rsidRPr="00A853B4">
        <w:rPr>
          <w:rFonts w:cs="Calibri"/>
          <w:color w:val="000000"/>
          <w:sz w:val="20"/>
          <w:szCs w:val="20"/>
        </w:rPr>
        <w:t xml:space="preserve"> քաղաքաշինական ծրագրային փաստաթղթերին, հողերի օգտագործման սխեմաներին համապատասխան` օրենքով սահմանված դեպքերում ու կարգով օտարում կամ օգտագործման է տրամադրում համայնքի վարչական սահմաններում գտնվող պետական սեփականություն համարվող հողամասերը.</w:t>
      </w:r>
    </w:p>
    <w:p w:rsidR="005252F6" w:rsidRPr="00A853B4" w:rsidRDefault="005252F6" w:rsidP="005252F6">
      <w:pPr>
        <w:spacing w:line="240" w:lineRule="auto"/>
        <w:rPr>
          <w:rFonts w:cs="Calibri"/>
          <w:color w:val="000000"/>
          <w:sz w:val="20"/>
          <w:szCs w:val="20"/>
        </w:rPr>
      </w:pPr>
    </w:p>
    <w:p w:rsidR="005252F6" w:rsidRPr="00A853B4" w:rsidRDefault="005252F6" w:rsidP="005252F6">
      <w:pPr>
        <w:spacing w:line="240" w:lineRule="auto"/>
        <w:rPr>
          <w:rFonts w:cs="Calibri"/>
          <w:color w:val="000000"/>
          <w:sz w:val="20"/>
          <w:szCs w:val="20"/>
        </w:rPr>
      </w:pPr>
      <w:r w:rsidRPr="00A853B4">
        <w:rPr>
          <w:rFonts w:cs="Calibri"/>
          <w:color w:val="000000"/>
          <w:sz w:val="20"/>
          <w:szCs w:val="20"/>
        </w:rPr>
        <w:t xml:space="preserve">7) </w:t>
      </w:r>
      <w:proofErr w:type="gramStart"/>
      <w:r w:rsidRPr="00A853B4">
        <w:rPr>
          <w:rFonts w:cs="Calibri"/>
          <w:color w:val="000000"/>
          <w:sz w:val="20"/>
          <w:szCs w:val="20"/>
        </w:rPr>
        <w:t>սահմանված</w:t>
      </w:r>
      <w:proofErr w:type="gramEnd"/>
      <w:r w:rsidRPr="00A853B4">
        <w:rPr>
          <w:rFonts w:cs="Calibri"/>
          <w:color w:val="000000"/>
          <w:sz w:val="20"/>
          <w:szCs w:val="20"/>
        </w:rPr>
        <w:t xml:space="preserve"> կարգով ապահովում է համայնքի տարածքում գտնվող գեոդեզիական կետերի և համայնքի սահմանանիշերի պահպանությունը:</w:t>
      </w:r>
    </w:p>
    <w:p w:rsidR="005252F6" w:rsidRPr="00A853B4" w:rsidRDefault="005252F6" w:rsidP="005252F6">
      <w:pPr>
        <w:spacing w:line="240" w:lineRule="auto"/>
        <w:rPr>
          <w:rFonts w:cs="Calibri"/>
          <w:color w:val="000000"/>
          <w:sz w:val="20"/>
          <w:szCs w:val="20"/>
        </w:rPr>
      </w:pPr>
    </w:p>
    <w:p w:rsidR="005252F6" w:rsidRPr="00A853B4" w:rsidRDefault="005252F6" w:rsidP="005252F6">
      <w:pPr>
        <w:pStyle w:val="ListParagraph"/>
        <w:tabs>
          <w:tab w:val="left" w:pos="0"/>
        </w:tabs>
        <w:autoSpaceDE w:val="0"/>
        <w:autoSpaceDN w:val="0"/>
        <w:adjustRightInd w:val="0"/>
        <w:spacing w:line="240" w:lineRule="auto"/>
        <w:ind w:left="0"/>
        <w:rPr>
          <w:rFonts w:cs="AK Courier"/>
          <w:b/>
          <w:sz w:val="20"/>
          <w:szCs w:val="20"/>
        </w:rPr>
      </w:pPr>
      <w:r>
        <w:rPr>
          <w:rFonts w:cs="AK Courier"/>
          <w:b/>
          <w:sz w:val="20"/>
          <w:szCs w:val="20"/>
        </w:rPr>
        <w:tab/>
        <w:t xml:space="preserve">2. </w:t>
      </w:r>
      <w:r w:rsidRPr="00A853B4">
        <w:rPr>
          <w:rFonts w:cs="AK Courier"/>
          <w:b/>
          <w:sz w:val="20"/>
          <w:szCs w:val="20"/>
        </w:rPr>
        <w:t>Գործառույթի իրականացման օրենսդրական հիմքը՝</w:t>
      </w:r>
    </w:p>
    <w:p w:rsidR="005252F6" w:rsidRPr="00A853B4" w:rsidRDefault="005252F6" w:rsidP="005252F6">
      <w:pPr>
        <w:pStyle w:val="ListParagraph"/>
        <w:tabs>
          <w:tab w:val="left" w:pos="0"/>
        </w:tabs>
        <w:autoSpaceDE w:val="0"/>
        <w:autoSpaceDN w:val="0"/>
        <w:adjustRightInd w:val="0"/>
        <w:spacing w:line="240" w:lineRule="auto"/>
        <w:ind w:left="0"/>
        <w:rPr>
          <w:rFonts w:cs="AK Courier"/>
          <w:sz w:val="20"/>
          <w:szCs w:val="20"/>
        </w:rPr>
      </w:pPr>
      <w:r w:rsidRPr="00A853B4">
        <w:rPr>
          <w:rFonts w:cs="AK Courier"/>
          <w:sz w:val="20"/>
          <w:szCs w:val="20"/>
        </w:rPr>
        <w:lastRenderedPageBreak/>
        <w:t xml:space="preserve"> </w:t>
      </w:r>
    </w:p>
    <w:p w:rsidR="005252F6" w:rsidRPr="00A853B4" w:rsidRDefault="005252F6" w:rsidP="005252F6">
      <w:pPr>
        <w:pStyle w:val="ListParagraph"/>
        <w:tabs>
          <w:tab w:val="left" w:pos="0"/>
        </w:tabs>
        <w:autoSpaceDE w:val="0"/>
        <w:autoSpaceDN w:val="0"/>
        <w:adjustRightInd w:val="0"/>
        <w:spacing w:line="240" w:lineRule="auto"/>
        <w:ind w:left="0"/>
        <w:rPr>
          <w:sz w:val="20"/>
          <w:szCs w:val="20"/>
        </w:rPr>
      </w:pPr>
      <w:r>
        <w:rPr>
          <w:rFonts w:cs="AK Courier"/>
          <w:sz w:val="20"/>
          <w:szCs w:val="20"/>
        </w:rPr>
        <w:tab/>
      </w:r>
      <w:r w:rsidRPr="00A853B4">
        <w:rPr>
          <w:rFonts w:cs="AK Courier"/>
          <w:sz w:val="20"/>
          <w:szCs w:val="20"/>
        </w:rPr>
        <w:t>Հայաստանի Հանրապետության &lt;&lt;Հողային օրենսգիրք&gt;&gt;, &lt;&lt;Հողերի օգտագործման և պահպանման վերահսկողության մասին&gt;&gt; ՀՀ օրենք, &lt;&lt;Պետական և համայնքային սեփականություն հանդիսացող հողամասերի օտարման, կառուցապատման իրավունքի և օգտագործման տրամադրման կարգը հաստատելու մասին&gt;&gt; ՀՀ կառավարության 2001 թվականի ապրիլի 12-ի  թիվ 286 որոշում ՀՀ կառավարության 2010 թվականի հունվարի 14-ի թիվ 16-Ն որոշում, ՀՀ կառավարության 2000 թվականի հոկտեմբերի 23-ի թիվ 656 որոշում, &lt;&lt;Գեոդեզիայի և քարտեզագրության մասին&gt;&gt; Հ</w:t>
      </w:r>
      <w:r>
        <w:rPr>
          <w:rFonts w:cs="AK Courier"/>
          <w:sz w:val="20"/>
          <w:szCs w:val="20"/>
        </w:rPr>
        <w:t>Հ</w:t>
      </w:r>
      <w:r w:rsidRPr="00A853B4">
        <w:rPr>
          <w:rFonts w:cs="AK Courier"/>
          <w:sz w:val="20"/>
          <w:szCs w:val="20"/>
        </w:rPr>
        <w:t xml:space="preserve"> օրենք, ՀՀ կառավարության 2001 թվականի նոյեմբերի 20-ի թիվ 1134 որոշում:</w:t>
      </w:r>
    </w:p>
    <w:p w:rsidR="005252F6" w:rsidRPr="0094062E" w:rsidRDefault="005252F6" w:rsidP="005252F6">
      <w:pPr>
        <w:spacing w:line="240" w:lineRule="auto"/>
        <w:rPr>
          <w:sz w:val="20"/>
          <w:szCs w:val="20"/>
        </w:rPr>
      </w:pPr>
    </w:p>
    <w:tbl>
      <w:tblPr>
        <w:tblW w:w="14378"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230"/>
        <w:gridCol w:w="1620"/>
        <w:gridCol w:w="1440"/>
        <w:gridCol w:w="1620"/>
        <w:gridCol w:w="1620"/>
        <w:gridCol w:w="2160"/>
        <w:gridCol w:w="1688"/>
      </w:tblGrid>
      <w:tr w:rsidR="005252F6" w:rsidRPr="0094062E" w:rsidTr="002245FA">
        <w:tc>
          <w:tcPr>
            <w:tcW w:w="4230" w:type="dxa"/>
          </w:tcPr>
          <w:p w:rsidR="005252F6" w:rsidRPr="0094062E" w:rsidRDefault="005252F6" w:rsidP="002245FA">
            <w:pPr>
              <w:spacing w:line="240" w:lineRule="auto"/>
              <w:jc w:val="center"/>
              <w:rPr>
                <w:b/>
                <w:sz w:val="20"/>
                <w:szCs w:val="20"/>
              </w:rPr>
            </w:pPr>
            <w:r w:rsidRPr="0094062E">
              <w:rPr>
                <w:b/>
                <w:sz w:val="20"/>
                <w:szCs w:val="20"/>
              </w:rPr>
              <w:t>Դրույթների անվանումը</w:t>
            </w:r>
          </w:p>
        </w:tc>
        <w:tc>
          <w:tcPr>
            <w:tcW w:w="1620" w:type="dxa"/>
          </w:tcPr>
          <w:p w:rsidR="005252F6" w:rsidRPr="0094062E" w:rsidRDefault="005252F6"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440" w:type="dxa"/>
          </w:tcPr>
          <w:p w:rsidR="005252F6" w:rsidRPr="0094062E" w:rsidRDefault="005252F6"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1620" w:type="dxa"/>
          </w:tcPr>
          <w:p w:rsidR="005252F6" w:rsidRPr="0094062E" w:rsidRDefault="005252F6"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r>
              <w:rPr>
                <w:b/>
                <w:sz w:val="20"/>
                <w:szCs w:val="20"/>
              </w:rPr>
              <w:t xml:space="preserve"> </w:t>
            </w:r>
          </w:p>
        </w:tc>
        <w:tc>
          <w:tcPr>
            <w:tcW w:w="1620" w:type="dxa"/>
          </w:tcPr>
          <w:p w:rsidR="005252F6" w:rsidRPr="0094062E" w:rsidRDefault="005252F6" w:rsidP="002245FA">
            <w:pPr>
              <w:spacing w:line="240" w:lineRule="auto"/>
              <w:jc w:val="center"/>
              <w:rPr>
                <w:b/>
                <w:sz w:val="20"/>
                <w:szCs w:val="20"/>
              </w:rPr>
            </w:pPr>
            <w:r w:rsidRPr="0094062E">
              <w:rPr>
                <w:b/>
                <w:sz w:val="20"/>
                <w:szCs w:val="20"/>
              </w:rPr>
              <w:t>Հայտնաբերված խախտումները</w:t>
            </w:r>
          </w:p>
        </w:tc>
        <w:tc>
          <w:tcPr>
            <w:tcW w:w="2160" w:type="dxa"/>
          </w:tcPr>
          <w:p w:rsidR="005252F6" w:rsidRPr="0094062E" w:rsidRDefault="005252F6" w:rsidP="002245FA">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1688" w:type="dxa"/>
          </w:tcPr>
          <w:p w:rsidR="005252F6" w:rsidRPr="0094062E" w:rsidRDefault="005252F6" w:rsidP="002245FA">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5252F6" w:rsidRPr="00A853B4" w:rsidTr="002245FA">
        <w:tc>
          <w:tcPr>
            <w:tcW w:w="4230" w:type="dxa"/>
          </w:tcPr>
          <w:p w:rsidR="005252F6" w:rsidRPr="00A853B4" w:rsidRDefault="005252F6" w:rsidP="002245FA">
            <w:pPr>
              <w:spacing w:line="240" w:lineRule="auto"/>
              <w:rPr>
                <w:sz w:val="20"/>
                <w:szCs w:val="20"/>
              </w:rPr>
            </w:pPr>
            <w:r>
              <w:rPr>
                <w:b/>
                <w:sz w:val="20"/>
                <w:szCs w:val="20"/>
              </w:rPr>
              <w:t xml:space="preserve">1. </w:t>
            </w:r>
            <w:r w:rsidRPr="00A853B4">
              <w:rPr>
                <w:b/>
                <w:sz w:val="20"/>
                <w:szCs w:val="20"/>
              </w:rPr>
              <w:t>Համայնքի վարչական սահմաններում գտնվող պետական և համայնքային սեփականություն</w:t>
            </w:r>
            <w:r w:rsidRPr="00A853B4">
              <w:rPr>
                <w:sz w:val="20"/>
                <w:szCs w:val="20"/>
              </w:rPr>
              <w:t xml:space="preserve"> համարվող հողամասերը օտարվում կամ օգտագործման են տրամադրվում համայնքի քաղաքաշինական ծրագրային փաստաթղթերին, հողերի օգտագործման սխեմաներին համապատասխան, համայնքի ավագանու համաձայնությամբ և սահմանած պայմաններով</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lang w:eastAsia="ru-RU"/>
              </w:rPr>
            </w:pPr>
            <w:r>
              <w:rPr>
                <w:rFonts w:cs="Sylfaen"/>
                <w:color w:val="000000"/>
                <w:sz w:val="20"/>
                <w:szCs w:val="20"/>
                <w:lang w:eastAsia="ru-RU"/>
              </w:rPr>
              <w:t xml:space="preserve">2.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ավագանին</w:t>
            </w:r>
            <w:r w:rsidRPr="00A853B4">
              <w:rPr>
                <w:color w:val="000000"/>
                <w:sz w:val="20"/>
                <w:szCs w:val="20"/>
                <w:lang w:eastAsia="ru-RU"/>
              </w:rPr>
              <w:t xml:space="preserve"> </w:t>
            </w:r>
            <w:r w:rsidRPr="00A853B4">
              <w:rPr>
                <w:rFonts w:cs="Sylfaen"/>
                <w:color w:val="000000"/>
                <w:sz w:val="20"/>
                <w:szCs w:val="20"/>
                <w:lang w:val="ru-RU" w:eastAsia="ru-RU"/>
              </w:rPr>
              <w:t>ընդունում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վարչական</w:t>
            </w:r>
            <w:r w:rsidRPr="00A853B4">
              <w:rPr>
                <w:color w:val="000000"/>
                <w:sz w:val="20"/>
                <w:szCs w:val="20"/>
                <w:lang w:eastAsia="ru-RU"/>
              </w:rPr>
              <w:t xml:space="preserve"> </w:t>
            </w:r>
            <w:r w:rsidRPr="00A853B4">
              <w:rPr>
                <w:rFonts w:cs="Sylfaen"/>
                <w:color w:val="000000"/>
                <w:sz w:val="20"/>
                <w:szCs w:val="20"/>
                <w:lang w:val="ru-RU" w:eastAsia="ru-RU"/>
              </w:rPr>
              <w:t>սահմաններում</w:t>
            </w:r>
            <w:r w:rsidRPr="00A853B4">
              <w:rPr>
                <w:color w:val="000000"/>
                <w:sz w:val="20"/>
                <w:szCs w:val="20"/>
                <w:lang w:eastAsia="ru-RU"/>
              </w:rPr>
              <w:t xml:space="preserve"> </w:t>
            </w:r>
            <w:r w:rsidRPr="00A853B4">
              <w:rPr>
                <w:rFonts w:cs="Sylfaen"/>
                <w:color w:val="000000"/>
                <w:sz w:val="20"/>
                <w:szCs w:val="20"/>
                <w:lang w:val="ru-RU" w:eastAsia="ru-RU"/>
              </w:rPr>
              <w:t>ընդգրկվող</w:t>
            </w:r>
            <w:r w:rsidRPr="00A853B4">
              <w:rPr>
                <w:color w:val="000000"/>
                <w:sz w:val="20"/>
                <w:szCs w:val="20"/>
                <w:lang w:eastAsia="ru-RU"/>
              </w:rPr>
              <w:t xml:space="preserve">` </w:t>
            </w:r>
            <w:r w:rsidRPr="00A853B4">
              <w:rPr>
                <w:rFonts w:cs="Sylfaen"/>
                <w:color w:val="000000"/>
                <w:sz w:val="20"/>
                <w:szCs w:val="20"/>
                <w:lang w:val="ru-RU" w:eastAsia="ru-RU"/>
              </w:rPr>
              <w:t>պետական</w:t>
            </w:r>
            <w:r w:rsidRPr="00A853B4">
              <w:rPr>
                <w:color w:val="000000"/>
                <w:sz w:val="20"/>
                <w:szCs w:val="20"/>
                <w:lang w:eastAsia="ru-RU"/>
              </w:rPr>
              <w:t xml:space="preserve"> </w:t>
            </w:r>
            <w:r w:rsidRPr="00A853B4">
              <w:rPr>
                <w:rFonts w:cs="Sylfaen"/>
                <w:color w:val="000000"/>
                <w:sz w:val="20"/>
                <w:szCs w:val="20"/>
                <w:lang w:val="ru-RU" w:eastAsia="ru-RU"/>
              </w:rPr>
              <w:t>սեփականություն</w:t>
            </w:r>
            <w:r w:rsidRPr="00A853B4">
              <w:rPr>
                <w:color w:val="000000"/>
                <w:sz w:val="20"/>
                <w:szCs w:val="20"/>
                <w:lang w:eastAsia="ru-RU"/>
              </w:rPr>
              <w:t xml:space="preserve"> </w:t>
            </w:r>
            <w:r w:rsidRPr="00A853B4">
              <w:rPr>
                <w:rFonts w:cs="Sylfaen"/>
                <w:color w:val="000000"/>
                <w:sz w:val="20"/>
                <w:szCs w:val="20"/>
                <w:lang w:val="ru-RU" w:eastAsia="ru-RU"/>
              </w:rPr>
              <w:t>հանդիսացող</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b/>
                <w:color w:val="000000"/>
                <w:sz w:val="20"/>
                <w:szCs w:val="20"/>
                <w:u w:val="single"/>
                <w:lang w:val="ru-RU" w:eastAsia="ru-RU"/>
              </w:rPr>
              <w:t>օտարման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անհատույց</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մշտական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օգտագործման</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և</w:t>
            </w:r>
            <w:r w:rsidRPr="00A853B4">
              <w:rPr>
                <w:b/>
                <w:color w:val="000000"/>
                <w:sz w:val="20"/>
                <w:szCs w:val="20"/>
                <w:u w:val="single"/>
                <w:lang w:eastAsia="ru-RU"/>
              </w:rPr>
              <w:t xml:space="preserve"> </w:t>
            </w:r>
            <w:r w:rsidRPr="00A853B4">
              <w:rPr>
                <w:rFonts w:cs="Sylfaen"/>
                <w:b/>
                <w:color w:val="000000"/>
                <w:sz w:val="20"/>
                <w:szCs w:val="20"/>
                <w:u w:val="single"/>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տրամադրմանը</w:t>
            </w:r>
            <w:r w:rsidRPr="00A853B4">
              <w:rPr>
                <w:color w:val="000000"/>
                <w:sz w:val="20"/>
                <w:szCs w:val="20"/>
                <w:lang w:eastAsia="ru-RU"/>
              </w:rPr>
              <w:t xml:space="preserve"> </w:t>
            </w:r>
            <w:r w:rsidRPr="00A853B4">
              <w:rPr>
                <w:rFonts w:cs="Sylfaen"/>
                <w:color w:val="000000"/>
                <w:sz w:val="20"/>
                <w:szCs w:val="20"/>
                <w:lang w:val="ru-RU" w:eastAsia="ru-RU"/>
              </w:rPr>
              <w:t>համաձայնություն</w:t>
            </w:r>
            <w:r w:rsidRPr="00A853B4">
              <w:rPr>
                <w:color w:val="000000"/>
                <w:sz w:val="20"/>
                <w:szCs w:val="20"/>
                <w:lang w:eastAsia="ru-RU"/>
              </w:rPr>
              <w:t xml:space="preserve"> </w:t>
            </w:r>
            <w:r w:rsidRPr="00A853B4">
              <w:rPr>
                <w:rFonts w:cs="Sylfaen"/>
                <w:color w:val="000000"/>
                <w:sz w:val="20"/>
                <w:szCs w:val="20"/>
                <w:lang w:val="ru-RU" w:eastAsia="ru-RU"/>
              </w:rPr>
              <w:t>տալու</w:t>
            </w:r>
            <w:r w:rsidRPr="00A853B4">
              <w:rPr>
                <w:color w:val="000000"/>
                <w:sz w:val="20"/>
                <w:szCs w:val="20"/>
                <w:lang w:eastAsia="ru-RU"/>
              </w:rPr>
              <w:t xml:space="preserve"> </w:t>
            </w:r>
            <w:r w:rsidRPr="00A853B4">
              <w:rPr>
                <w:rFonts w:cs="Sylfaen"/>
                <w:color w:val="000000"/>
                <w:sz w:val="20"/>
                <w:szCs w:val="20"/>
                <w:lang w:val="ru-RU" w:eastAsia="ru-RU"/>
              </w:rPr>
              <w:t>վերաբերյալ</w:t>
            </w:r>
            <w:r w:rsidRPr="00A853B4">
              <w:rPr>
                <w:color w:val="000000"/>
                <w:sz w:val="20"/>
                <w:szCs w:val="20"/>
                <w:lang w:eastAsia="ru-RU"/>
              </w:rPr>
              <w:t xml:space="preserve"> </w:t>
            </w:r>
            <w:r w:rsidRPr="00A853B4">
              <w:rPr>
                <w:rFonts w:cs="Sylfaen"/>
                <w:color w:val="000000"/>
                <w:sz w:val="20"/>
                <w:szCs w:val="20"/>
                <w:lang w:val="ru-RU" w:eastAsia="ru-RU"/>
              </w:rPr>
              <w:t>որոշում</w:t>
            </w:r>
            <w:r w:rsidRPr="00A853B4">
              <w:rPr>
                <w:color w:val="000000"/>
                <w:sz w:val="20"/>
                <w:szCs w:val="20"/>
                <w:lang w:eastAsia="ru-RU"/>
              </w:rPr>
              <w:t xml:space="preserve">` </w:t>
            </w:r>
            <w:r w:rsidRPr="00A853B4">
              <w:rPr>
                <w:rFonts w:cs="Sylfaen"/>
                <w:color w:val="000000"/>
                <w:sz w:val="20"/>
                <w:szCs w:val="20"/>
                <w:lang w:val="ru-RU" w:eastAsia="ru-RU"/>
              </w:rPr>
              <w:t>նշելով</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color w:val="000000"/>
                <w:sz w:val="20"/>
                <w:szCs w:val="20"/>
                <w:lang w:eastAsia="ru-RU"/>
              </w:rPr>
              <w:lastRenderedPageBreak/>
              <w:t>(</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color w:val="000000"/>
                <w:sz w:val="20"/>
                <w:szCs w:val="20"/>
                <w:lang w:val="ru-RU" w:eastAsia="ru-RU"/>
              </w:rPr>
              <w:t>գտնվելու</w:t>
            </w:r>
            <w:r w:rsidRPr="00A853B4">
              <w:rPr>
                <w:color w:val="000000"/>
                <w:sz w:val="20"/>
                <w:szCs w:val="20"/>
                <w:lang w:eastAsia="ru-RU"/>
              </w:rPr>
              <w:t xml:space="preserve"> </w:t>
            </w:r>
            <w:r w:rsidRPr="00A853B4">
              <w:rPr>
                <w:rFonts w:cs="Sylfaen"/>
                <w:color w:val="000000"/>
                <w:sz w:val="20"/>
                <w:szCs w:val="20"/>
                <w:lang w:val="ru-RU" w:eastAsia="ru-RU"/>
              </w:rPr>
              <w:t>վայրը</w:t>
            </w:r>
            <w:r w:rsidRPr="00A853B4">
              <w:rPr>
                <w:color w:val="000000"/>
                <w:sz w:val="20"/>
                <w:szCs w:val="20"/>
                <w:lang w:eastAsia="ru-RU"/>
              </w:rPr>
              <w:t xml:space="preserve">, </w:t>
            </w:r>
            <w:r w:rsidRPr="00A853B4">
              <w:rPr>
                <w:rFonts w:cs="Sylfaen"/>
                <w:color w:val="000000"/>
                <w:sz w:val="20"/>
                <w:szCs w:val="20"/>
                <w:lang w:val="ru-RU" w:eastAsia="ru-RU"/>
              </w:rPr>
              <w:t>չափերը</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սահմանափակումները</w:t>
            </w:r>
            <w:r w:rsidRPr="00A853B4">
              <w:rPr>
                <w:color w:val="000000"/>
                <w:sz w:val="20"/>
                <w:szCs w:val="20"/>
                <w:lang w:eastAsia="ru-RU"/>
              </w:rPr>
              <w:t xml:space="preserve">, </w:t>
            </w:r>
            <w:r w:rsidRPr="00A853B4">
              <w:rPr>
                <w:rFonts w:cs="Sylfaen"/>
                <w:color w:val="000000"/>
                <w:sz w:val="20"/>
                <w:szCs w:val="20"/>
                <w:lang w:val="ru-RU" w:eastAsia="ru-RU"/>
              </w:rPr>
              <w:t>պայմանները</w:t>
            </w:r>
            <w:r w:rsidRPr="00A853B4">
              <w:rPr>
                <w:color w:val="000000"/>
                <w:sz w:val="20"/>
                <w:szCs w:val="20"/>
                <w:lang w:eastAsia="ru-RU"/>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lang w:eastAsia="ru-RU"/>
              </w:rPr>
            </w:pPr>
            <w:r>
              <w:rPr>
                <w:rFonts w:cs="Sylfaen"/>
                <w:color w:val="000000"/>
                <w:sz w:val="20"/>
                <w:szCs w:val="20"/>
                <w:lang w:eastAsia="ru-RU"/>
              </w:rPr>
              <w:lastRenderedPageBreak/>
              <w:t xml:space="preserve">3.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ղեկավարը</w:t>
            </w:r>
            <w:r w:rsidRPr="00A853B4">
              <w:rPr>
                <w:color w:val="000000"/>
                <w:sz w:val="20"/>
                <w:szCs w:val="20"/>
                <w:lang w:eastAsia="ru-RU"/>
              </w:rPr>
              <w:t xml:space="preserve"> </w:t>
            </w:r>
            <w:r w:rsidRPr="00A853B4">
              <w:rPr>
                <w:rFonts w:cs="Sylfaen"/>
                <w:color w:val="000000"/>
                <w:sz w:val="20"/>
                <w:szCs w:val="20"/>
                <w:lang w:val="ru-RU" w:eastAsia="ru-RU"/>
              </w:rPr>
              <w:t>պատրաստում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հողաշինարարական</w:t>
            </w:r>
            <w:r w:rsidRPr="00A853B4">
              <w:rPr>
                <w:color w:val="000000"/>
                <w:sz w:val="20"/>
                <w:szCs w:val="20"/>
                <w:lang w:eastAsia="ru-RU"/>
              </w:rPr>
              <w:t xml:space="preserve"> </w:t>
            </w:r>
            <w:r w:rsidRPr="00A853B4">
              <w:rPr>
                <w:rFonts w:cs="Sylfaen"/>
                <w:color w:val="000000"/>
                <w:sz w:val="20"/>
                <w:szCs w:val="20"/>
                <w:lang w:val="ru-RU" w:eastAsia="ru-RU"/>
              </w:rPr>
              <w:t>գործ</w:t>
            </w:r>
            <w:r w:rsidRPr="00A853B4">
              <w:rPr>
                <w:color w:val="000000"/>
                <w:sz w:val="20"/>
                <w:szCs w:val="20"/>
                <w:lang w:eastAsia="ru-RU"/>
              </w:rPr>
              <w:t xml:space="preserve">, </w:t>
            </w:r>
            <w:r w:rsidRPr="00A853B4">
              <w:rPr>
                <w:rFonts w:cs="Sylfaen"/>
                <w:color w:val="000000"/>
                <w:sz w:val="20"/>
                <w:szCs w:val="20"/>
                <w:lang w:val="ru-RU" w:eastAsia="ru-RU"/>
              </w:rPr>
              <w:t>որում</w:t>
            </w:r>
            <w:r w:rsidRPr="00A853B4">
              <w:rPr>
                <w:color w:val="000000"/>
                <w:sz w:val="20"/>
                <w:szCs w:val="20"/>
                <w:lang w:eastAsia="ru-RU"/>
              </w:rPr>
              <w:t xml:space="preserve"> </w:t>
            </w:r>
            <w:r w:rsidRPr="00A853B4">
              <w:rPr>
                <w:rFonts w:cs="Sylfaen"/>
                <w:color w:val="000000"/>
                <w:sz w:val="20"/>
                <w:szCs w:val="20"/>
                <w:lang w:val="ru-RU" w:eastAsia="ru-RU"/>
              </w:rPr>
              <w:t>ներառվում</w:t>
            </w:r>
            <w:r w:rsidRPr="00A853B4">
              <w:rPr>
                <w:color w:val="000000"/>
                <w:sz w:val="20"/>
                <w:szCs w:val="20"/>
                <w:lang w:eastAsia="ru-RU"/>
              </w:rPr>
              <w:t xml:space="preserve"> </w:t>
            </w:r>
            <w:r w:rsidRPr="00A853B4">
              <w:rPr>
                <w:rFonts w:cs="Sylfaen"/>
                <w:color w:val="000000"/>
                <w:sz w:val="20"/>
                <w:szCs w:val="20"/>
                <w:lang w:val="ru-RU" w:eastAsia="ru-RU"/>
              </w:rPr>
              <w:t>են</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ավագանու</w:t>
            </w:r>
            <w:r w:rsidRPr="00A853B4">
              <w:rPr>
                <w:color w:val="000000"/>
                <w:sz w:val="20"/>
                <w:szCs w:val="20"/>
                <w:lang w:eastAsia="ru-RU"/>
              </w:rPr>
              <w:t xml:space="preserve"> </w:t>
            </w:r>
            <w:r w:rsidRPr="00A853B4">
              <w:rPr>
                <w:rFonts w:cs="Sylfaen"/>
                <w:color w:val="000000"/>
                <w:sz w:val="20"/>
                <w:szCs w:val="20"/>
                <w:lang w:val="ru-RU" w:eastAsia="ru-RU"/>
              </w:rPr>
              <w:t>որոշումը</w:t>
            </w:r>
            <w:r w:rsidRPr="00A853B4">
              <w:rPr>
                <w:color w:val="000000"/>
                <w:sz w:val="20"/>
                <w:szCs w:val="20"/>
                <w:lang w:eastAsia="ru-RU"/>
              </w:rPr>
              <w:t xml:space="preserve">, </w:t>
            </w:r>
            <w:r w:rsidRPr="00A853B4">
              <w:rPr>
                <w:rFonts w:cs="Sylfaen"/>
                <w:color w:val="000000"/>
                <w:sz w:val="20"/>
                <w:szCs w:val="20"/>
                <w:lang w:val="ru-RU" w:eastAsia="ru-RU"/>
              </w:rPr>
              <w:t>տեղանքի</w:t>
            </w:r>
            <w:r w:rsidRPr="00A853B4">
              <w:rPr>
                <w:color w:val="000000"/>
                <w:sz w:val="20"/>
                <w:szCs w:val="20"/>
                <w:lang w:eastAsia="ru-RU"/>
              </w:rPr>
              <w:t xml:space="preserve"> </w:t>
            </w:r>
            <w:r w:rsidRPr="00A853B4">
              <w:rPr>
                <w:rFonts w:cs="Sylfaen"/>
                <w:color w:val="000000"/>
                <w:sz w:val="20"/>
                <w:szCs w:val="20"/>
                <w:lang w:val="ru-RU" w:eastAsia="ru-RU"/>
              </w:rPr>
              <w:t>կադաստրային</w:t>
            </w:r>
            <w:r w:rsidRPr="00A853B4">
              <w:rPr>
                <w:color w:val="000000"/>
                <w:sz w:val="20"/>
                <w:szCs w:val="20"/>
                <w:lang w:eastAsia="ru-RU"/>
              </w:rPr>
              <w:t xml:space="preserve"> </w:t>
            </w:r>
            <w:r w:rsidRPr="00A853B4">
              <w:rPr>
                <w:rFonts w:cs="Sylfaen"/>
                <w:color w:val="000000"/>
                <w:sz w:val="20"/>
                <w:szCs w:val="20"/>
                <w:lang w:val="ru-RU" w:eastAsia="ru-RU"/>
              </w:rPr>
              <w:t>քարտեզը</w:t>
            </w:r>
            <w:r w:rsidRPr="00A853B4">
              <w:rPr>
                <w:color w:val="000000"/>
                <w:sz w:val="20"/>
                <w:szCs w:val="20"/>
                <w:lang w:eastAsia="ru-RU"/>
              </w:rPr>
              <w:t xml:space="preserve">, </w:t>
            </w:r>
            <w:r w:rsidRPr="00A853B4">
              <w:rPr>
                <w:rFonts w:cs="Sylfaen"/>
                <w:color w:val="000000"/>
                <w:sz w:val="20"/>
                <w:szCs w:val="20"/>
                <w:lang w:val="ru-RU" w:eastAsia="ru-RU"/>
              </w:rPr>
              <w:t>որտեղ</w:t>
            </w:r>
            <w:r w:rsidRPr="00A853B4">
              <w:rPr>
                <w:color w:val="000000"/>
                <w:sz w:val="20"/>
                <w:szCs w:val="20"/>
                <w:lang w:eastAsia="ru-RU"/>
              </w:rPr>
              <w:t xml:space="preserve"> </w:t>
            </w:r>
            <w:r w:rsidRPr="00A853B4">
              <w:rPr>
                <w:rFonts w:cs="Sylfaen"/>
                <w:color w:val="000000"/>
                <w:sz w:val="20"/>
                <w:szCs w:val="20"/>
                <w:lang w:val="ru-RU" w:eastAsia="ru-RU"/>
              </w:rPr>
              <w:t>նշվում</w:t>
            </w:r>
            <w:r w:rsidRPr="00A853B4">
              <w:rPr>
                <w:color w:val="000000"/>
                <w:sz w:val="20"/>
                <w:szCs w:val="20"/>
                <w:lang w:eastAsia="ru-RU"/>
              </w:rPr>
              <w:t xml:space="preserve"> </w:t>
            </w:r>
            <w:r w:rsidRPr="00A853B4">
              <w:rPr>
                <w:rFonts w:cs="Sylfaen"/>
                <w:color w:val="000000"/>
                <w:sz w:val="20"/>
                <w:szCs w:val="20"/>
                <w:lang w:val="ru-RU" w:eastAsia="ru-RU"/>
              </w:rPr>
              <w:t>են</w:t>
            </w:r>
            <w:r w:rsidRPr="00A853B4">
              <w:rPr>
                <w:color w:val="000000"/>
                <w:sz w:val="20"/>
                <w:szCs w:val="20"/>
                <w:lang w:eastAsia="ru-RU"/>
              </w:rPr>
              <w:t xml:space="preserve"> </w:t>
            </w:r>
            <w:r w:rsidRPr="00A853B4">
              <w:rPr>
                <w:rFonts w:cs="Sylfaen"/>
                <w:color w:val="000000"/>
                <w:sz w:val="20"/>
                <w:szCs w:val="20"/>
                <w:lang w:val="ru-RU" w:eastAsia="ru-RU"/>
              </w:rPr>
              <w:t>օտարման</w:t>
            </w:r>
            <w:r w:rsidRPr="00A853B4">
              <w:rPr>
                <w:color w:val="000000"/>
                <w:sz w:val="20"/>
                <w:szCs w:val="20"/>
                <w:lang w:eastAsia="ru-RU"/>
              </w:rPr>
              <w:t xml:space="preserve">, </w:t>
            </w:r>
            <w:r w:rsidRPr="00A853B4">
              <w:rPr>
                <w:rFonts w:cs="Sylfaen"/>
                <w:color w:val="000000"/>
                <w:sz w:val="20"/>
                <w:szCs w:val="20"/>
                <w:lang w:val="ru-RU" w:eastAsia="ru-RU"/>
              </w:rPr>
              <w:t>անհատույց</w:t>
            </w:r>
            <w:r w:rsidRPr="00A853B4">
              <w:rPr>
                <w:color w:val="000000"/>
                <w:sz w:val="20"/>
                <w:szCs w:val="20"/>
                <w:lang w:eastAsia="ru-RU"/>
              </w:rPr>
              <w:t xml:space="preserve"> (</w:t>
            </w:r>
            <w:r w:rsidRPr="00A853B4">
              <w:rPr>
                <w:rFonts w:cs="Sylfaen"/>
                <w:color w:val="000000"/>
                <w:sz w:val="20"/>
                <w:szCs w:val="20"/>
                <w:lang w:val="ru-RU" w:eastAsia="ru-RU"/>
              </w:rPr>
              <w:t>մշտական</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և</w:t>
            </w:r>
            <w:r w:rsidRPr="00A853B4">
              <w:rPr>
                <w:color w:val="000000"/>
                <w:sz w:val="20"/>
                <w:szCs w:val="20"/>
                <w:lang w:eastAsia="ru-RU"/>
              </w:rPr>
              <w:t xml:space="preserve"> </w:t>
            </w:r>
            <w:r w:rsidRPr="00A853B4">
              <w:rPr>
                <w:rFonts w:cs="Sylfaen"/>
                <w:color w:val="000000"/>
                <w:sz w:val="20"/>
                <w:szCs w:val="20"/>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t>տրամադրման</w:t>
            </w:r>
            <w:r w:rsidRPr="00A853B4">
              <w:rPr>
                <w:color w:val="000000"/>
                <w:sz w:val="20"/>
                <w:szCs w:val="20"/>
                <w:lang w:eastAsia="ru-RU"/>
              </w:rPr>
              <w:t xml:space="preserve"> </w:t>
            </w:r>
            <w:r w:rsidRPr="00A853B4">
              <w:rPr>
                <w:rFonts w:cs="Sylfaen"/>
                <w:color w:val="000000"/>
                <w:sz w:val="20"/>
                <w:szCs w:val="20"/>
                <w:lang w:val="ru-RU" w:eastAsia="ru-RU"/>
              </w:rPr>
              <w:t>ենթակա</w:t>
            </w:r>
            <w:r w:rsidRPr="00A853B4">
              <w:rPr>
                <w:color w:val="000000"/>
                <w:sz w:val="20"/>
                <w:szCs w:val="20"/>
                <w:lang w:eastAsia="ru-RU"/>
              </w:rPr>
              <w:t xml:space="preserve"> </w:t>
            </w:r>
            <w:r w:rsidRPr="00A853B4">
              <w:rPr>
                <w:rFonts w:cs="Sylfaen"/>
                <w:color w:val="000000"/>
                <w:sz w:val="20"/>
                <w:szCs w:val="20"/>
                <w:lang w:val="ru-RU" w:eastAsia="ru-RU"/>
              </w:rPr>
              <w:t>հողամասերը</w:t>
            </w:r>
            <w:r w:rsidRPr="00A853B4">
              <w:rPr>
                <w:color w:val="000000"/>
                <w:sz w:val="20"/>
                <w:szCs w:val="20"/>
                <w:lang w:eastAsia="ru-RU"/>
              </w:rPr>
              <w:t xml:space="preserve">, </w:t>
            </w:r>
            <w:r w:rsidRPr="00A853B4">
              <w:rPr>
                <w:rFonts w:cs="Sylfaen"/>
                <w:color w:val="000000"/>
                <w:sz w:val="20"/>
                <w:szCs w:val="20"/>
                <w:lang w:val="ru-RU" w:eastAsia="ru-RU"/>
              </w:rPr>
              <w:t>դրանց</w:t>
            </w:r>
            <w:r w:rsidRPr="00A853B4">
              <w:rPr>
                <w:color w:val="000000"/>
                <w:sz w:val="20"/>
                <w:szCs w:val="20"/>
                <w:lang w:eastAsia="ru-RU"/>
              </w:rPr>
              <w:t xml:space="preserve"> </w:t>
            </w:r>
            <w:r w:rsidRPr="00A853B4">
              <w:rPr>
                <w:rFonts w:cs="Sylfaen"/>
                <w:color w:val="000000"/>
                <w:sz w:val="20"/>
                <w:szCs w:val="20"/>
                <w:lang w:val="ru-RU" w:eastAsia="ru-RU"/>
              </w:rPr>
              <w:t>շրջադարձային</w:t>
            </w:r>
            <w:r w:rsidRPr="00A853B4">
              <w:rPr>
                <w:color w:val="000000"/>
                <w:sz w:val="20"/>
                <w:szCs w:val="20"/>
                <w:lang w:eastAsia="ru-RU"/>
              </w:rPr>
              <w:t xml:space="preserve"> </w:t>
            </w:r>
            <w:r w:rsidRPr="00A853B4">
              <w:rPr>
                <w:rFonts w:cs="Sylfaen"/>
                <w:color w:val="000000"/>
                <w:sz w:val="20"/>
                <w:szCs w:val="20"/>
                <w:lang w:val="ru-RU" w:eastAsia="ru-RU"/>
              </w:rPr>
              <w:t>կետերի</w:t>
            </w:r>
            <w:r w:rsidRPr="00A853B4">
              <w:rPr>
                <w:color w:val="000000"/>
                <w:sz w:val="20"/>
                <w:szCs w:val="20"/>
                <w:lang w:eastAsia="ru-RU"/>
              </w:rPr>
              <w:t xml:space="preserve"> </w:t>
            </w:r>
            <w:r w:rsidRPr="00A853B4">
              <w:rPr>
                <w:rFonts w:cs="Sylfaen"/>
                <w:color w:val="000000"/>
                <w:sz w:val="20"/>
                <w:szCs w:val="20"/>
                <w:lang w:val="ru-RU" w:eastAsia="ru-RU"/>
              </w:rPr>
              <w:t>կոորդինատներն</w:t>
            </w:r>
            <w:r w:rsidRPr="00A853B4">
              <w:rPr>
                <w:color w:val="000000"/>
                <w:sz w:val="20"/>
                <w:szCs w:val="20"/>
                <w:lang w:eastAsia="ru-RU"/>
              </w:rPr>
              <w:t xml:space="preserve"> </w:t>
            </w:r>
            <w:r w:rsidRPr="00A853B4">
              <w:rPr>
                <w:rFonts w:cs="Sylfaen"/>
                <w:color w:val="000000"/>
                <w:sz w:val="20"/>
                <w:szCs w:val="20"/>
                <w:lang w:val="ru-RU" w:eastAsia="ru-RU"/>
              </w:rPr>
              <w:t>ու</w:t>
            </w:r>
            <w:r w:rsidRPr="00A853B4">
              <w:rPr>
                <w:color w:val="000000"/>
                <w:sz w:val="20"/>
                <w:szCs w:val="20"/>
                <w:lang w:eastAsia="ru-RU"/>
              </w:rPr>
              <w:t xml:space="preserve"> </w:t>
            </w:r>
            <w:r w:rsidRPr="00A853B4">
              <w:rPr>
                <w:rFonts w:cs="Sylfaen"/>
                <w:color w:val="000000"/>
                <w:sz w:val="20"/>
                <w:szCs w:val="20"/>
                <w:lang w:val="ru-RU" w:eastAsia="ru-RU"/>
              </w:rPr>
              <w:t>չափերը</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սահմանափակումների</w:t>
            </w:r>
            <w:r w:rsidRPr="00A853B4">
              <w:rPr>
                <w:color w:val="000000"/>
                <w:sz w:val="20"/>
                <w:szCs w:val="20"/>
                <w:lang w:eastAsia="ru-RU"/>
              </w:rPr>
              <w:t xml:space="preserve"> </w:t>
            </w:r>
            <w:r w:rsidRPr="00A853B4">
              <w:rPr>
                <w:rFonts w:cs="Sylfaen"/>
                <w:color w:val="000000"/>
                <w:sz w:val="20"/>
                <w:szCs w:val="20"/>
                <w:lang w:val="ru-RU" w:eastAsia="ru-RU"/>
              </w:rPr>
              <w:t>մասին</w:t>
            </w:r>
            <w:r w:rsidRPr="00A853B4">
              <w:rPr>
                <w:color w:val="000000"/>
                <w:sz w:val="20"/>
                <w:szCs w:val="20"/>
                <w:lang w:eastAsia="ru-RU"/>
              </w:rPr>
              <w:t xml:space="preserve"> </w:t>
            </w:r>
            <w:r w:rsidRPr="00A853B4">
              <w:rPr>
                <w:rFonts w:cs="Sylfaen"/>
                <w:color w:val="000000"/>
                <w:sz w:val="20"/>
                <w:szCs w:val="20"/>
                <w:lang w:val="ru-RU" w:eastAsia="ru-RU"/>
              </w:rPr>
              <w:t>տեղեկանքը</w:t>
            </w:r>
            <w:r w:rsidRPr="00A853B4">
              <w:rPr>
                <w:color w:val="000000"/>
                <w:sz w:val="20"/>
                <w:szCs w:val="20"/>
                <w:lang w:eastAsia="ru-RU"/>
              </w:rPr>
              <w:t xml:space="preserve">, </w:t>
            </w:r>
            <w:r w:rsidRPr="00A853B4">
              <w:rPr>
                <w:rFonts w:cs="Sylfaen"/>
                <w:color w:val="000000"/>
                <w:sz w:val="20"/>
                <w:szCs w:val="20"/>
                <w:lang w:val="ru-RU" w:eastAsia="ru-RU"/>
              </w:rPr>
              <w:t>Հայաստանի</w:t>
            </w:r>
            <w:r w:rsidRPr="00A853B4">
              <w:rPr>
                <w:color w:val="000000"/>
                <w:sz w:val="20"/>
                <w:szCs w:val="20"/>
                <w:lang w:eastAsia="ru-RU"/>
              </w:rPr>
              <w:t xml:space="preserve"> </w:t>
            </w:r>
            <w:r w:rsidRPr="00A853B4">
              <w:rPr>
                <w:rFonts w:cs="Sylfaen"/>
                <w:color w:val="000000"/>
                <w:sz w:val="20"/>
                <w:szCs w:val="20"/>
                <w:lang w:val="ru-RU" w:eastAsia="ru-RU"/>
              </w:rPr>
              <w:t>Հանրապետության</w:t>
            </w:r>
            <w:r w:rsidRPr="00A853B4">
              <w:rPr>
                <w:color w:val="000000"/>
                <w:sz w:val="20"/>
                <w:szCs w:val="20"/>
                <w:lang w:eastAsia="ru-RU"/>
              </w:rPr>
              <w:t xml:space="preserve"> </w:t>
            </w:r>
            <w:r w:rsidRPr="00A853B4">
              <w:rPr>
                <w:rFonts w:cs="Sylfaen"/>
                <w:color w:val="000000"/>
                <w:sz w:val="20"/>
                <w:szCs w:val="20"/>
                <w:lang w:val="ru-RU" w:eastAsia="ru-RU"/>
              </w:rPr>
              <w:t>հողային</w:t>
            </w:r>
            <w:r w:rsidRPr="00A853B4">
              <w:rPr>
                <w:color w:val="000000"/>
                <w:sz w:val="20"/>
                <w:szCs w:val="20"/>
                <w:lang w:eastAsia="ru-RU"/>
              </w:rPr>
              <w:t xml:space="preserve"> </w:t>
            </w:r>
            <w:r w:rsidRPr="00A853B4">
              <w:rPr>
                <w:rFonts w:cs="Sylfaen"/>
                <w:color w:val="000000"/>
                <w:sz w:val="20"/>
                <w:szCs w:val="20"/>
                <w:lang w:val="ru-RU" w:eastAsia="ru-RU"/>
              </w:rPr>
              <w:t>օրենսգրքի</w:t>
            </w:r>
            <w:r w:rsidRPr="00A853B4">
              <w:rPr>
                <w:color w:val="000000"/>
                <w:sz w:val="20"/>
                <w:szCs w:val="20"/>
                <w:lang w:eastAsia="ru-RU"/>
              </w:rPr>
              <w:t xml:space="preserve"> 60-</w:t>
            </w:r>
            <w:r w:rsidRPr="00A853B4">
              <w:rPr>
                <w:rFonts w:cs="Sylfaen"/>
                <w:color w:val="000000"/>
                <w:sz w:val="20"/>
                <w:szCs w:val="20"/>
                <w:lang w:val="ru-RU" w:eastAsia="ru-RU"/>
              </w:rPr>
              <w:t>րդ</w:t>
            </w:r>
            <w:r w:rsidRPr="00A853B4">
              <w:rPr>
                <w:color w:val="000000"/>
                <w:sz w:val="20"/>
                <w:szCs w:val="20"/>
                <w:lang w:eastAsia="ru-RU"/>
              </w:rPr>
              <w:t xml:space="preserve"> </w:t>
            </w:r>
            <w:r w:rsidRPr="00A853B4">
              <w:rPr>
                <w:rFonts w:cs="Sylfaen"/>
                <w:color w:val="000000"/>
                <w:sz w:val="20"/>
                <w:szCs w:val="20"/>
                <w:lang w:val="ru-RU" w:eastAsia="ru-RU"/>
              </w:rPr>
              <w:t>հոդվածով</w:t>
            </w:r>
            <w:r w:rsidRPr="00A853B4">
              <w:rPr>
                <w:color w:val="000000"/>
                <w:sz w:val="20"/>
                <w:szCs w:val="20"/>
                <w:lang w:eastAsia="ru-RU"/>
              </w:rPr>
              <w:t xml:space="preserve"> </w:t>
            </w:r>
            <w:r w:rsidRPr="00A853B4">
              <w:rPr>
                <w:rFonts w:cs="Sylfaen"/>
                <w:color w:val="000000"/>
                <w:sz w:val="20"/>
                <w:szCs w:val="20"/>
                <w:lang w:val="ru-RU" w:eastAsia="ru-RU"/>
              </w:rPr>
              <w:t>սահմանված</w:t>
            </w:r>
            <w:r w:rsidRPr="00A853B4">
              <w:rPr>
                <w:color w:val="000000"/>
                <w:sz w:val="20"/>
                <w:szCs w:val="20"/>
                <w:lang w:eastAsia="ru-RU"/>
              </w:rPr>
              <w:t xml:space="preserve"> </w:t>
            </w:r>
            <w:r w:rsidRPr="00A853B4">
              <w:rPr>
                <w:rFonts w:cs="Sylfaen"/>
                <w:color w:val="000000"/>
                <w:sz w:val="20"/>
                <w:szCs w:val="20"/>
                <w:lang w:val="ru-RU" w:eastAsia="ru-RU"/>
              </w:rPr>
              <w:t>սահմանափակումներում</w:t>
            </w:r>
            <w:r w:rsidRPr="00A853B4">
              <w:rPr>
                <w:color w:val="000000"/>
                <w:sz w:val="20"/>
                <w:szCs w:val="20"/>
                <w:lang w:eastAsia="ru-RU"/>
              </w:rPr>
              <w:t xml:space="preserve"> </w:t>
            </w:r>
            <w:r w:rsidRPr="00A853B4">
              <w:rPr>
                <w:rFonts w:cs="Sylfaen"/>
                <w:color w:val="000000"/>
                <w:sz w:val="20"/>
                <w:szCs w:val="20"/>
                <w:lang w:val="ru-RU" w:eastAsia="ru-RU"/>
              </w:rPr>
              <w:t>ընդգրկված</w:t>
            </w:r>
            <w:r w:rsidRPr="00A853B4">
              <w:rPr>
                <w:color w:val="000000"/>
                <w:sz w:val="20"/>
                <w:szCs w:val="20"/>
                <w:lang w:eastAsia="ru-RU"/>
              </w:rPr>
              <w:t xml:space="preserve"> </w:t>
            </w:r>
            <w:r w:rsidRPr="00A853B4">
              <w:rPr>
                <w:rFonts w:cs="Sylfaen"/>
                <w:color w:val="000000"/>
                <w:sz w:val="20"/>
                <w:szCs w:val="20"/>
                <w:lang w:val="ru-RU" w:eastAsia="ru-RU"/>
              </w:rPr>
              <w:t>լինելու</w:t>
            </w:r>
            <w:r w:rsidRPr="00A853B4">
              <w:rPr>
                <w:color w:val="000000"/>
                <w:sz w:val="20"/>
                <w:szCs w:val="20"/>
                <w:lang w:eastAsia="ru-RU"/>
              </w:rPr>
              <w:t xml:space="preserve"> </w:t>
            </w:r>
            <w:r w:rsidRPr="00A853B4">
              <w:rPr>
                <w:rFonts w:cs="Sylfaen"/>
                <w:color w:val="000000"/>
                <w:sz w:val="20"/>
                <w:szCs w:val="20"/>
                <w:lang w:val="ru-RU" w:eastAsia="ru-RU"/>
              </w:rPr>
              <w:t>վերաբերյալ</w:t>
            </w:r>
            <w:r w:rsidRPr="00A853B4">
              <w:rPr>
                <w:color w:val="000000"/>
                <w:sz w:val="20"/>
                <w:szCs w:val="20"/>
                <w:lang w:eastAsia="ru-RU"/>
              </w:rPr>
              <w:t xml:space="preserve"> </w:t>
            </w:r>
            <w:r w:rsidRPr="00A853B4">
              <w:rPr>
                <w:rFonts w:cs="Sylfaen"/>
                <w:color w:val="000000"/>
                <w:sz w:val="20"/>
                <w:szCs w:val="20"/>
                <w:lang w:val="ru-RU" w:eastAsia="ru-RU"/>
              </w:rPr>
              <w:t>տեղեկանքը</w:t>
            </w:r>
            <w:r w:rsidRPr="00A853B4">
              <w:rPr>
                <w:color w:val="000000"/>
                <w:sz w:val="20"/>
                <w:szCs w:val="20"/>
                <w:lang w:eastAsia="ru-RU"/>
              </w:rPr>
              <w:t xml:space="preserve">, </w:t>
            </w:r>
            <w:r w:rsidRPr="00A853B4">
              <w:rPr>
                <w:rFonts w:cs="Sylfaen"/>
                <w:color w:val="000000"/>
                <w:sz w:val="20"/>
                <w:szCs w:val="20"/>
                <w:lang w:val="ru-RU" w:eastAsia="ru-RU"/>
              </w:rPr>
              <w:t>և</w:t>
            </w:r>
            <w:r w:rsidRPr="00A853B4">
              <w:rPr>
                <w:color w:val="000000"/>
                <w:sz w:val="20"/>
                <w:szCs w:val="20"/>
                <w:lang w:eastAsia="ru-RU"/>
              </w:rPr>
              <w:t xml:space="preserve"> </w:t>
            </w:r>
            <w:r w:rsidRPr="00A853B4">
              <w:rPr>
                <w:rFonts w:cs="Sylfaen"/>
                <w:color w:val="000000"/>
                <w:sz w:val="20"/>
                <w:szCs w:val="20"/>
                <w:lang w:val="ru-RU" w:eastAsia="ru-RU"/>
              </w:rPr>
              <w:t>ներկայացնում</w:t>
            </w:r>
            <w:r w:rsidRPr="00A853B4">
              <w:rPr>
                <w:color w:val="000000"/>
                <w:sz w:val="20"/>
                <w:szCs w:val="20"/>
                <w:lang w:eastAsia="ru-RU"/>
              </w:rPr>
              <w:t xml:space="preserve"> </w:t>
            </w:r>
            <w:r w:rsidRPr="00A853B4">
              <w:rPr>
                <w:rFonts w:cs="Sylfaen"/>
                <w:color w:val="000000"/>
                <w:sz w:val="20"/>
                <w:szCs w:val="20"/>
                <w:lang w:val="ru-RU" w:eastAsia="ru-RU"/>
              </w:rPr>
              <w:t>մարզպետին</w:t>
            </w:r>
            <w:r w:rsidRPr="00A853B4">
              <w:rPr>
                <w:color w:val="000000"/>
                <w:sz w:val="20"/>
                <w:szCs w:val="20"/>
                <w:lang w:eastAsia="ru-RU"/>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lang w:eastAsia="ru-RU"/>
              </w:rPr>
            </w:pPr>
            <w:r>
              <w:rPr>
                <w:rFonts w:cs="Sylfaen"/>
                <w:color w:val="000000"/>
                <w:sz w:val="20"/>
                <w:szCs w:val="20"/>
                <w:lang w:eastAsia="ru-RU"/>
              </w:rPr>
              <w:t xml:space="preserve">4. </w:t>
            </w:r>
            <w:r w:rsidRPr="00A853B4">
              <w:rPr>
                <w:rFonts w:cs="Sylfaen"/>
                <w:color w:val="000000"/>
                <w:sz w:val="20"/>
                <w:szCs w:val="20"/>
                <w:lang w:val="ru-RU" w:eastAsia="ru-RU"/>
              </w:rPr>
              <w:t>Դրական</w:t>
            </w:r>
            <w:r w:rsidRPr="00A853B4">
              <w:rPr>
                <w:color w:val="000000"/>
                <w:sz w:val="20"/>
                <w:szCs w:val="20"/>
                <w:lang w:eastAsia="ru-RU"/>
              </w:rPr>
              <w:t xml:space="preserve"> </w:t>
            </w:r>
            <w:r w:rsidRPr="00A853B4">
              <w:rPr>
                <w:rFonts w:cs="Sylfaen"/>
                <w:color w:val="000000"/>
                <w:sz w:val="20"/>
                <w:szCs w:val="20"/>
                <w:lang w:val="ru-RU" w:eastAsia="ru-RU"/>
              </w:rPr>
              <w:t>եզրակացության</w:t>
            </w:r>
            <w:r w:rsidRPr="00A853B4">
              <w:rPr>
                <w:color w:val="000000"/>
                <w:sz w:val="20"/>
                <w:szCs w:val="20"/>
                <w:lang w:eastAsia="ru-RU"/>
              </w:rPr>
              <w:t xml:space="preserve"> </w:t>
            </w:r>
            <w:r w:rsidRPr="00A853B4">
              <w:rPr>
                <w:rFonts w:cs="Sylfaen"/>
                <w:color w:val="000000"/>
                <w:sz w:val="20"/>
                <w:szCs w:val="20"/>
                <w:lang w:val="ru-RU" w:eastAsia="ru-RU"/>
              </w:rPr>
              <w:t>առկայության</w:t>
            </w:r>
            <w:r w:rsidRPr="00A853B4">
              <w:rPr>
                <w:color w:val="000000"/>
                <w:sz w:val="20"/>
                <w:szCs w:val="20"/>
                <w:lang w:eastAsia="ru-RU"/>
              </w:rPr>
              <w:t xml:space="preserve"> </w:t>
            </w:r>
            <w:r w:rsidRPr="00A853B4">
              <w:rPr>
                <w:rFonts w:cs="Sylfaen"/>
                <w:color w:val="000000"/>
                <w:sz w:val="20"/>
                <w:szCs w:val="20"/>
                <w:lang w:val="ru-RU" w:eastAsia="ru-RU"/>
              </w:rPr>
              <w:t>դեպքում</w:t>
            </w:r>
            <w:r w:rsidRPr="00A853B4">
              <w:rPr>
                <w:color w:val="000000"/>
                <w:sz w:val="20"/>
                <w:szCs w:val="20"/>
                <w:lang w:eastAsia="ru-RU"/>
              </w:rPr>
              <w:t xml:space="preserve">` </w:t>
            </w:r>
            <w:r w:rsidRPr="00A853B4">
              <w:rPr>
                <w:rFonts w:cs="Sylfaen"/>
                <w:color w:val="000000"/>
                <w:sz w:val="20"/>
                <w:szCs w:val="20"/>
                <w:lang w:val="ru-RU" w:eastAsia="ru-RU"/>
              </w:rPr>
              <w:t>հողամասի</w:t>
            </w:r>
            <w:r w:rsidRPr="00A853B4">
              <w:rPr>
                <w:color w:val="000000"/>
                <w:sz w:val="20"/>
                <w:szCs w:val="20"/>
                <w:lang w:eastAsia="ru-RU"/>
              </w:rPr>
              <w:t xml:space="preserve"> </w:t>
            </w:r>
            <w:r w:rsidRPr="00A853B4">
              <w:rPr>
                <w:rFonts w:cs="Sylfaen"/>
                <w:color w:val="000000"/>
                <w:sz w:val="20"/>
                <w:szCs w:val="20"/>
                <w:lang w:val="ru-RU" w:eastAsia="ru-RU"/>
              </w:rPr>
              <w:t>նպատակային</w:t>
            </w:r>
            <w:r w:rsidRPr="00A853B4">
              <w:rPr>
                <w:color w:val="000000"/>
                <w:sz w:val="20"/>
                <w:szCs w:val="20"/>
                <w:lang w:eastAsia="ru-RU"/>
              </w:rPr>
              <w:t xml:space="preserve"> </w:t>
            </w:r>
            <w:r w:rsidRPr="00A853B4">
              <w:rPr>
                <w:rFonts w:cs="Sylfaen"/>
                <w:color w:val="000000"/>
                <w:sz w:val="20"/>
                <w:szCs w:val="20"/>
                <w:lang w:val="ru-RU" w:eastAsia="ru-RU"/>
              </w:rPr>
              <w:t>նշանակության</w:t>
            </w:r>
            <w:r w:rsidRPr="00A853B4">
              <w:rPr>
                <w:color w:val="000000"/>
                <w:sz w:val="20"/>
                <w:szCs w:val="20"/>
                <w:lang w:eastAsia="ru-RU"/>
              </w:rPr>
              <w:t xml:space="preserve"> </w:t>
            </w:r>
            <w:r w:rsidRPr="00A853B4">
              <w:rPr>
                <w:rFonts w:cs="Sylfaen"/>
                <w:color w:val="000000"/>
                <w:sz w:val="20"/>
                <w:szCs w:val="20"/>
                <w:lang w:val="ru-RU" w:eastAsia="ru-RU"/>
              </w:rPr>
              <w:t>փոփոխության</w:t>
            </w:r>
            <w:r w:rsidRPr="00A853B4">
              <w:rPr>
                <w:color w:val="000000"/>
                <w:sz w:val="20"/>
                <w:szCs w:val="20"/>
                <w:lang w:eastAsia="ru-RU"/>
              </w:rPr>
              <w:t xml:space="preserve"> </w:t>
            </w:r>
            <w:r w:rsidRPr="00A853B4">
              <w:rPr>
                <w:rFonts w:cs="Sylfaen"/>
                <w:color w:val="000000"/>
                <w:sz w:val="20"/>
                <w:szCs w:val="20"/>
                <w:lang w:val="ru-RU" w:eastAsia="ru-RU"/>
              </w:rPr>
              <w:t>անհրաժեշտության</w:t>
            </w:r>
            <w:r w:rsidRPr="00A853B4">
              <w:rPr>
                <w:color w:val="000000"/>
                <w:sz w:val="20"/>
                <w:szCs w:val="20"/>
                <w:lang w:eastAsia="ru-RU"/>
              </w:rPr>
              <w:t xml:space="preserve"> </w:t>
            </w:r>
            <w:r w:rsidRPr="00A853B4">
              <w:rPr>
                <w:rFonts w:cs="Sylfaen"/>
                <w:color w:val="000000"/>
                <w:sz w:val="20"/>
                <w:szCs w:val="20"/>
                <w:lang w:val="ru-RU" w:eastAsia="ru-RU"/>
              </w:rPr>
              <w:t>բացակայության</w:t>
            </w:r>
            <w:r w:rsidRPr="00A853B4">
              <w:rPr>
                <w:color w:val="000000"/>
                <w:sz w:val="20"/>
                <w:szCs w:val="20"/>
                <w:lang w:eastAsia="ru-RU"/>
              </w:rPr>
              <w:t xml:space="preserve"> </w:t>
            </w:r>
            <w:r w:rsidRPr="00A853B4">
              <w:rPr>
                <w:rFonts w:cs="Sylfaen"/>
                <w:color w:val="000000"/>
                <w:sz w:val="20"/>
                <w:szCs w:val="20"/>
                <w:lang w:val="ru-RU" w:eastAsia="ru-RU"/>
              </w:rPr>
              <w:t>դեպքում</w:t>
            </w:r>
            <w:r w:rsidRPr="00A853B4">
              <w:rPr>
                <w:color w:val="000000"/>
                <w:sz w:val="20"/>
                <w:szCs w:val="20"/>
                <w:lang w:eastAsia="ru-RU"/>
              </w:rPr>
              <w:t xml:space="preserve"> </w:t>
            </w:r>
            <w:r w:rsidRPr="00A853B4">
              <w:rPr>
                <w:rFonts w:cs="Sylfaen"/>
                <w:color w:val="000000"/>
                <w:sz w:val="20"/>
                <w:szCs w:val="20"/>
                <w:lang w:val="ru-RU" w:eastAsia="ru-RU"/>
              </w:rPr>
              <w:t>համայնքի</w:t>
            </w:r>
            <w:r w:rsidRPr="00A853B4">
              <w:rPr>
                <w:color w:val="000000"/>
                <w:sz w:val="20"/>
                <w:szCs w:val="20"/>
                <w:lang w:eastAsia="ru-RU"/>
              </w:rPr>
              <w:t xml:space="preserve"> </w:t>
            </w:r>
            <w:r w:rsidRPr="00A853B4">
              <w:rPr>
                <w:rFonts w:cs="Sylfaen"/>
                <w:color w:val="000000"/>
                <w:sz w:val="20"/>
                <w:szCs w:val="20"/>
                <w:lang w:val="ru-RU" w:eastAsia="ru-RU"/>
              </w:rPr>
              <w:t>ղեկավարը</w:t>
            </w:r>
            <w:r w:rsidRPr="00A853B4">
              <w:rPr>
                <w:color w:val="000000"/>
                <w:sz w:val="20"/>
                <w:szCs w:val="20"/>
                <w:lang w:eastAsia="ru-RU"/>
              </w:rPr>
              <w:t xml:space="preserve"> </w:t>
            </w:r>
            <w:r w:rsidRPr="00A853B4">
              <w:rPr>
                <w:rFonts w:cs="Sylfaen"/>
                <w:color w:val="000000"/>
                <w:sz w:val="20"/>
                <w:szCs w:val="20"/>
                <w:lang w:val="ru-RU" w:eastAsia="ru-RU"/>
              </w:rPr>
              <w:t>Հայաստանի</w:t>
            </w:r>
            <w:r w:rsidRPr="00A853B4">
              <w:rPr>
                <w:color w:val="000000"/>
                <w:sz w:val="20"/>
                <w:szCs w:val="20"/>
                <w:lang w:eastAsia="ru-RU"/>
              </w:rPr>
              <w:t xml:space="preserve"> </w:t>
            </w:r>
            <w:r w:rsidRPr="00A853B4">
              <w:rPr>
                <w:rFonts w:cs="Sylfaen"/>
                <w:color w:val="000000"/>
                <w:sz w:val="20"/>
                <w:szCs w:val="20"/>
                <w:lang w:val="ru-RU" w:eastAsia="ru-RU"/>
              </w:rPr>
              <w:t>Հանրապետության</w:t>
            </w:r>
            <w:r w:rsidRPr="00A853B4">
              <w:rPr>
                <w:color w:val="000000"/>
                <w:sz w:val="20"/>
                <w:szCs w:val="20"/>
                <w:lang w:eastAsia="ru-RU"/>
              </w:rPr>
              <w:t xml:space="preserve"> </w:t>
            </w:r>
            <w:r w:rsidRPr="00A853B4">
              <w:rPr>
                <w:rFonts w:cs="Sylfaen"/>
                <w:color w:val="000000"/>
                <w:sz w:val="20"/>
                <w:szCs w:val="20"/>
                <w:lang w:val="ru-RU" w:eastAsia="ru-RU"/>
              </w:rPr>
              <w:t>կառավարության</w:t>
            </w:r>
            <w:r w:rsidRPr="00A853B4">
              <w:rPr>
                <w:color w:val="000000"/>
                <w:sz w:val="20"/>
                <w:szCs w:val="20"/>
                <w:lang w:eastAsia="ru-RU"/>
              </w:rPr>
              <w:t xml:space="preserve"> 2001 </w:t>
            </w:r>
            <w:r w:rsidRPr="00A853B4">
              <w:rPr>
                <w:rFonts w:cs="Sylfaen"/>
                <w:color w:val="000000"/>
                <w:sz w:val="20"/>
                <w:szCs w:val="20"/>
                <w:lang w:val="ru-RU" w:eastAsia="ru-RU"/>
              </w:rPr>
              <w:t>թվականի</w:t>
            </w:r>
            <w:r w:rsidRPr="00A853B4">
              <w:rPr>
                <w:color w:val="000000"/>
                <w:sz w:val="20"/>
                <w:szCs w:val="20"/>
                <w:lang w:eastAsia="ru-RU"/>
              </w:rPr>
              <w:t xml:space="preserve"> </w:t>
            </w:r>
            <w:r w:rsidRPr="00A853B4">
              <w:rPr>
                <w:rFonts w:cs="Sylfaen"/>
                <w:color w:val="000000"/>
                <w:sz w:val="20"/>
                <w:szCs w:val="20"/>
                <w:lang w:val="ru-RU" w:eastAsia="ru-RU"/>
              </w:rPr>
              <w:t>ապրիլի</w:t>
            </w:r>
            <w:r w:rsidRPr="00A853B4">
              <w:rPr>
                <w:color w:val="000000"/>
                <w:sz w:val="20"/>
                <w:szCs w:val="20"/>
                <w:lang w:eastAsia="ru-RU"/>
              </w:rPr>
              <w:t xml:space="preserve"> 12-</w:t>
            </w:r>
            <w:r w:rsidRPr="00A853B4">
              <w:rPr>
                <w:rFonts w:cs="Sylfaen"/>
                <w:color w:val="000000"/>
                <w:sz w:val="20"/>
                <w:szCs w:val="20"/>
                <w:lang w:val="ru-RU" w:eastAsia="ru-RU"/>
              </w:rPr>
              <w:t>ի</w:t>
            </w:r>
            <w:r w:rsidRPr="00A853B4">
              <w:rPr>
                <w:color w:val="000000"/>
                <w:sz w:val="20"/>
                <w:szCs w:val="20"/>
                <w:lang w:eastAsia="ru-RU"/>
              </w:rPr>
              <w:t xml:space="preserve"> N 286 </w:t>
            </w:r>
            <w:r w:rsidRPr="00A853B4">
              <w:rPr>
                <w:rFonts w:cs="Sylfaen"/>
                <w:color w:val="000000"/>
                <w:sz w:val="20"/>
                <w:szCs w:val="20"/>
                <w:lang w:val="ru-RU" w:eastAsia="ru-RU"/>
              </w:rPr>
              <w:t>որոշմամբ</w:t>
            </w:r>
            <w:r w:rsidRPr="00A853B4">
              <w:rPr>
                <w:color w:val="000000"/>
                <w:sz w:val="20"/>
                <w:szCs w:val="20"/>
                <w:lang w:eastAsia="ru-RU"/>
              </w:rPr>
              <w:t xml:space="preserve"> </w:t>
            </w:r>
            <w:r w:rsidRPr="00A853B4">
              <w:rPr>
                <w:rFonts w:cs="Sylfaen"/>
                <w:color w:val="000000"/>
                <w:sz w:val="20"/>
                <w:szCs w:val="20"/>
                <w:lang w:val="ru-RU" w:eastAsia="ru-RU"/>
              </w:rPr>
              <w:t>սահմանված</w:t>
            </w:r>
            <w:r w:rsidRPr="00A853B4">
              <w:rPr>
                <w:color w:val="000000"/>
                <w:sz w:val="20"/>
                <w:szCs w:val="20"/>
                <w:lang w:eastAsia="ru-RU"/>
              </w:rPr>
              <w:t xml:space="preserve"> </w:t>
            </w:r>
            <w:r w:rsidRPr="00A853B4">
              <w:rPr>
                <w:rFonts w:cs="Sylfaen"/>
                <w:color w:val="000000"/>
                <w:sz w:val="20"/>
                <w:szCs w:val="20"/>
                <w:lang w:val="ru-RU" w:eastAsia="ru-RU"/>
              </w:rPr>
              <w:t>կարգով</w:t>
            </w:r>
            <w:r w:rsidRPr="00A853B4">
              <w:rPr>
                <w:color w:val="000000"/>
                <w:sz w:val="20"/>
                <w:szCs w:val="20"/>
                <w:lang w:eastAsia="ru-RU"/>
              </w:rPr>
              <w:t xml:space="preserve"> </w:t>
            </w:r>
            <w:r w:rsidRPr="00A853B4">
              <w:rPr>
                <w:rFonts w:cs="Sylfaen"/>
                <w:color w:val="000000"/>
                <w:sz w:val="20"/>
                <w:szCs w:val="20"/>
                <w:lang w:val="ru-RU" w:eastAsia="ru-RU"/>
              </w:rPr>
              <w:t>իրականացնում</w:t>
            </w:r>
            <w:r w:rsidRPr="00A853B4">
              <w:rPr>
                <w:color w:val="000000"/>
                <w:sz w:val="20"/>
                <w:szCs w:val="20"/>
                <w:lang w:eastAsia="ru-RU"/>
              </w:rPr>
              <w:t xml:space="preserve"> </w:t>
            </w:r>
            <w:r w:rsidRPr="00A853B4">
              <w:rPr>
                <w:rFonts w:cs="Sylfaen"/>
                <w:color w:val="000000"/>
                <w:sz w:val="20"/>
                <w:szCs w:val="20"/>
                <w:lang w:val="ru-RU" w:eastAsia="ru-RU"/>
              </w:rPr>
              <w:t>է</w:t>
            </w:r>
            <w:r w:rsidRPr="00A853B4">
              <w:rPr>
                <w:color w:val="000000"/>
                <w:sz w:val="20"/>
                <w:szCs w:val="20"/>
                <w:lang w:eastAsia="ru-RU"/>
              </w:rPr>
              <w:t xml:space="preserve"> </w:t>
            </w:r>
            <w:r w:rsidRPr="00A853B4">
              <w:rPr>
                <w:rFonts w:cs="Sylfaen"/>
                <w:color w:val="000000"/>
                <w:sz w:val="20"/>
                <w:szCs w:val="20"/>
                <w:lang w:val="ru-RU" w:eastAsia="ru-RU"/>
              </w:rPr>
              <w:t>հողամասերի</w:t>
            </w:r>
            <w:r w:rsidRPr="00A853B4">
              <w:rPr>
                <w:color w:val="000000"/>
                <w:sz w:val="20"/>
                <w:szCs w:val="20"/>
                <w:lang w:eastAsia="ru-RU"/>
              </w:rPr>
              <w:t xml:space="preserve"> </w:t>
            </w:r>
            <w:r w:rsidRPr="00A853B4">
              <w:rPr>
                <w:rFonts w:cs="Sylfaen"/>
                <w:color w:val="000000"/>
                <w:sz w:val="20"/>
                <w:szCs w:val="20"/>
                <w:lang w:val="ru-RU" w:eastAsia="ru-RU"/>
              </w:rPr>
              <w:t>օտարումը</w:t>
            </w:r>
            <w:r w:rsidRPr="00A853B4">
              <w:rPr>
                <w:color w:val="000000"/>
                <w:sz w:val="20"/>
                <w:szCs w:val="20"/>
                <w:lang w:eastAsia="ru-RU"/>
              </w:rPr>
              <w:t xml:space="preserve">, </w:t>
            </w:r>
            <w:r w:rsidRPr="00A853B4">
              <w:rPr>
                <w:rFonts w:cs="Sylfaen"/>
                <w:color w:val="000000"/>
                <w:sz w:val="20"/>
                <w:szCs w:val="20"/>
                <w:lang w:val="ru-RU" w:eastAsia="ru-RU"/>
              </w:rPr>
              <w:t>անհատույց</w:t>
            </w:r>
            <w:r w:rsidRPr="00A853B4">
              <w:rPr>
                <w:color w:val="000000"/>
                <w:sz w:val="20"/>
                <w:szCs w:val="20"/>
                <w:lang w:eastAsia="ru-RU"/>
              </w:rPr>
              <w:t xml:space="preserve"> (</w:t>
            </w:r>
            <w:r w:rsidRPr="00A853B4">
              <w:rPr>
                <w:rFonts w:cs="Sylfaen"/>
                <w:color w:val="000000"/>
                <w:sz w:val="20"/>
                <w:szCs w:val="20"/>
                <w:lang w:val="ru-RU" w:eastAsia="ru-RU"/>
              </w:rPr>
              <w:t>մշտական</w:t>
            </w:r>
            <w:r w:rsidRPr="00A853B4">
              <w:rPr>
                <w:color w:val="000000"/>
                <w:sz w:val="20"/>
                <w:szCs w:val="20"/>
                <w:lang w:eastAsia="ru-RU"/>
              </w:rPr>
              <w:t xml:space="preserve">) </w:t>
            </w:r>
            <w:r w:rsidRPr="00A853B4">
              <w:rPr>
                <w:rFonts w:cs="Sylfaen"/>
                <w:color w:val="000000"/>
                <w:sz w:val="20"/>
                <w:szCs w:val="20"/>
                <w:lang w:val="ru-RU" w:eastAsia="ru-RU"/>
              </w:rPr>
              <w:t>օգտագործման</w:t>
            </w:r>
            <w:r w:rsidRPr="00A853B4">
              <w:rPr>
                <w:color w:val="000000"/>
                <w:sz w:val="20"/>
                <w:szCs w:val="20"/>
                <w:lang w:eastAsia="ru-RU"/>
              </w:rPr>
              <w:t xml:space="preserve"> </w:t>
            </w:r>
            <w:r w:rsidRPr="00A853B4">
              <w:rPr>
                <w:rFonts w:cs="Sylfaen"/>
                <w:color w:val="000000"/>
                <w:sz w:val="20"/>
                <w:szCs w:val="20"/>
                <w:lang w:val="ru-RU" w:eastAsia="ru-RU"/>
              </w:rPr>
              <w:t>կամ</w:t>
            </w:r>
            <w:r w:rsidRPr="00A853B4">
              <w:rPr>
                <w:color w:val="000000"/>
                <w:sz w:val="20"/>
                <w:szCs w:val="20"/>
                <w:lang w:eastAsia="ru-RU"/>
              </w:rPr>
              <w:t xml:space="preserve"> </w:t>
            </w:r>
            <w:r w:rsidRPr="00A853B4">
              <w:rPr>
                <w:rFonts w:cs="Sylfaen"/>
                <w:color w:val="000000"/>
                <w:sz w:val="20"/>
                <w:szCs w:val="20"/>
                <w:lang w:val="ru-RU" w:eastAsia="ru-RU"/>
              </w:rPr>
              <w:t>կառուցապատման</w:t>
            </w:r>
            <w:r w:rsidRPr="00A853B4">
              <w:rPr>
                <w:color w:val="000000"/>
                <w:sz w:val="20"/>
                <w:szCs w:val="20"/>
                <w:lang w:eastAsia="ru-RU"/>
              </w:rPr>
              <w:t xml:space="preserve"> </w:t>
            </w:r>
            <w:r w:rsidRPr="00A853B4">
              <w:rPr>
                <w:rFonts w:cs="Sylfaen"/>
                <w:color w:val="000000"/>
                <w:sz w:val="20"/>
                <w:szCs w:val="20"/>
                <w:lang w:val="ru-RU" w:eastAsia="ru-RU"/>
              </w:rPr>
              <w:t>իրավունքով</w:t>
            </w:r>
            <w:r w:rsidRPr="00A853B4">
              <w:rPr>
                <w:color w:val="000000"/>
                <w:sz w:val="20"/>
                <w:szCs w:val="20"/>
                <w:lang w:eastAsia="ru-RU"/>
              </w:rPr>
              <w:t xml:space="preserve"> </w:t>
            </w:r>
            <w:r w:rsidRPr="00A853B4">
              <w:rPr>
                <w:rFonts w:cs="Sylfaen"/>
                <w:color w:val="000000"/>
                <w:sz w:val="20"/>
                <w:szCs w:val="20"/>
                <w:lang w:val="ru-RU" w:eastAsia="ru-RU"/>
              </w:rPr>
              <w:lastRenderedPageBreak/>
              <w:t>տրամադրումը</w:t>
            </w:r>
            <w:r w:rsidRPr="00A853B4">
              <w:rPr>
                <w:color w:val="000000"/>
                <w:sz w:val="20"/>
                <w:szCs w:val="20"/>
                <w:lang w:eastAsia="ru-RU"/>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sidRPr="00A853B4">
              <w:rPr>
                <w:rFonts w:cs="Sylfaen"/>
                <w:b/>
                <w:color w:val="000000"/>
                <w:sz w:val="20"/>
                <w:szCs w:val="20"/>
              </w:rPr>
              <w:lastRenderedPageBreak/>
              <w:t xml:space="preserve">  </w:t>
            </w:r>
            <w:r>
              <w:rPr>
                <w:rFonts w:cs="Sylfaen"/>
                <w:b/>
                <w:color w:val="000000"/>
                <w:sz w:val="20"/>
                <w:szCs w:val="20"/>
              </w:rPr>
              <w:t xml:space="preserve">5. </w:t>
            </w:r>
            <w:r w:rsidRPr="00A853B4">
              <w:rPr>
                <w:rFonts w:cs="Sylfaen"/>
                <w:color w:val="000000"/>
                <w:sz w:val="20"/>
                <w:szCs w:val="20"/>
              </w:rPr>
              <w:t>Հողամասերն</w:t>
            </w:r>
            <w:r w:rsidRPr="00A853B4">
              <w:rPr>
                <w:b/>
                <w:color w:val="000000"/>
                <w:sz w:val="20"/>
                <w:szCs w:val="20"/>
              </w:rPr>
              <w:t xml:space="preserve"> </w:t>
            </w:r>
            <w:r w:rsidRPr="00A853B4">
              <w:rPr>
                <w:rFonts w:cs="Sylfaen"/>
                <w:b/>
                <w:color w:val="000000"/>
                <w:sz w:val="20"/>
                <w:szCs w:val="20"/>
                <w:u w:val="single"/>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ս</w:t>
            </w:r>
            <w:r w:rsidRPr="00A853B4">
              <w:rPr>
                <w:rFonts w:cs="Sylfaen"/>
                <w:color w:val="000000"/>
                <w:sz w:val="20"/>
                <w:szCs w:val="20"/>
              </w:rPr>
              <w:t>եփականության</w:t>
            </w:r>
            <w:r w:rsidRPr="00A853B4">
              <w:rPr>
                <w:color w:val="000000"/>
                <w:sz w:val="20"/>
                <w:szCs w:val="20"/>
              </w:rPr>
              <w:t xml:space="preserve"> </w:t>
            </w:r>
            <w:r w:rsidRPr="00A853B4">
              <w:rPr>
                <w:rFonts w:cs="Sylfaen"/>
                <w:color w:val="000000"/>
                <w:sz w:val="20"/>
                <w:szCs w:val="20"/>
              </w:rPr>
              <w:t>իրավունքն</w:t>
            </w:r>
            <w:r w:rsidRPr="00A853B4">
              <w:rPr>
                <w:color w:val="000000"/>
                <w:sz w:val="20"/>
                <w:szCs w:val="20"/>
              </w:rPr>
              <w:t xml:space="preserve"> </w:t>
            </w:r>
            <w:r w:rsidRPr="00A853B4">
              <w:rPr>
                <w:rFonts w:cs="Sylfaen"/>
                <w:b/>
                <w:color w:val="000000"/>
                <w:sz w:val="20"/>
                <w:szCs w:val="20"/>
              </w:rPr>
              <w:t>անհատույց</w:t>
            </w:r>
            <w:r w:rsidRPr="00A853B4">
              <w:rPr>
                <w:color w:val="000000"/>
                <w:sz w:val="20"/>
                <w:szCs w:val="20"/>
              </w:rPr>
              <w:t xml:space="preserve"> </w:t>
            </w:r>
            <w:r w:rsidRPr="00A853B4">
              <w:rPr>
                <w:rFonts w:cs="Sylfaen"/>
                <w:color w:val="000000"/>
                <w:sz w:val="20"/>
                <w:szCs w:val="20"/>
              </w:rPr>
              <w:t>փոխանցելու</w:t>
            </w:r>
            <w:r w:rsidRPr="00A853B4">
              <w:rPr>
                <w:color w:val="000000"/>
                <w:sz w:val="20"/>
                <w:szCs w:val="20"/>
              </w:rPr>
              <w:t xml:space="preserve">, </w:t>
            </w:r>
            <w:r w:rsidRPr="00A853B4">
              <w:rPr>
                <w:rFonts w:cs="Sylfaen"/>
                <w:b/>
                <w:color w:val="000000"/>
                <w:sz w:val="20"/>
                <w:szCs w:val="20"/>
              </w:rPr>
              <w:t>ուղղակի</w:t>
            </w:r>
            <w:r w:rsidRPr="00A853B4">
              <w:rPr>
                <w:b/>
                <w:color w:val="000000"/>
                <w:sz w:val="20"/>
                <w:szCs w:val="20"/>
              </w:rPr>
              <w:t xml:space="preserve"> </w:t>
            </w:r>
            <w:r w:rsidRPr="00A853B4">
              <w:rPr>
                <w:rFonts w:cs="Sylfaen"/>
                <w:b/>
                <w:color w:val="000000"/>
                <w:sz w:val="20"/>
                <w:szCs w:val="20"/>
              </w:rPr>
              <w:t>վաճառքի</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 xml:space="preserve">, </w:t>
            </w:r>
            <w:r w:rsidRPr="00A853B4">
              <w:rPr>
                <w:rFonts w:cs="Sylfaen"/>
                <w:b/>
                <w:color w:val="000000"/>
                <w:sz w:val="20"/>
                <w:szCs w:val="20"/>
              </w:rPr>
              <w:t>աճուրդով</w:t>
            </w:r>
            <w:r w:rsidRPr="00A853B4">
              <w:rPr>
                <w:color w:val="000000"/>
                <w:sz w:val="20"/>
                <w:szCs w:val="20"/>
              </w:rPr>
              <w:t xml:space="preserve">, </w:t>
            </w:r>
            <w:r w:rsidRPr="00A853B4">
              <w:rPr>
                <w:rFonts w:cs="Sylfaen"/>
                <w:b/>
                <w:color w:val="000000"/>
                <w:sz w:val="20"/>
                <w:szCs w:val="20"/>
              </w:rPr>
              <w:t>փոխանակության</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w:t>
            </w:r>
          </w:p>
          <w:p w:rsidR="005252F6" w:rsidRPr="00A853B4" w:rsidRDefault="005252F6" w:rsidP="002245FA">
            <w:pPr>
              <w:spacing w:line="240" w:lineRule="auto"/>
              <w:rPr>
                <w:b/>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sidRPr="00A853B4">
              <w:rPr>
                <w:rFonts w:cs="Sylfaen"/>
                <w:b/>
                <w:color w:val="000000"/>
                <w:sz w:val="20"/>
                <w:szCs w:val="20"/>
              </w:rPr>
              <w:t xml:space="preserve"> </w:t>
            </w:r>
            <w:r>
              <w:rPr>
                <w:rFonts w:cs="Sylfaen"/>
                <w:b/>
                <w:color w:val="000000"/>
                <w:sz w:val="20"/>
                <w:szCs w:val="20"/>
              </w:rPr>
              <w:t xml:space="preserve">6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b/>
                <w:color w:val="000000"/>
                <w:sz w:val="20"/>
                <w:szCs w:val="20"/>
                <w:u w:val="single"/>
              </w:rPr>
              <w:t>անհատույց</w:t>
            </w:r>
            <w:r w:rsidRPr="00A853B4">
              <w:rPr>
                <w:b/>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65-</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հոդվածներով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կարգով և օրենքով նախատեսված այլ դեպքերում:</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b/>
                <w:sz w:val="20"/>
                <w:szCs w:val="20"/>
              </w:rPr>
            </w:pPr>
            <w:r>
              <w:rPr>
                <w:sz w:val="20"/>
                <w:szCs w:val="20"/>
              </w:rPr>
              <w:t xml:space="preserve">7. </w:t>
            </w:r>
            <w:r w:rsidRPr="00A853B4">
              <w:rPr>
                <w:rFonts w:cs="Sylfaen"/>
                <w:color w:val="000000"/>
                <w:sz w:val="20"/>
                <w:szCs w:val="20"/>
              </w:rPr>
              <w:t>Քաղաքացիներից</w:t>
            </w:r>
            <w:r w:rsidRPr="00A853B4">
              <w:rPr>
                <w:color w:val="000000"/>
                <w:sz w:val="20"/>
                <w:szCs w:val="20"/>
              </w:rPr>
              <w:t xml:space="preserve"> </w:t>
            </w:r>
            <w:r w:rsidRPr="00A853B4">
              <w:rPr>
                <w:rFonts w:cs="Sylfaen"/>
                <w:color w:val="000000"/>
                <w:sz w:val="20"/>
                <w:szCs w:val="20"/>
              </w:rPr>
              <w:t>դիմումներն</w:t>
            </w:r>
            <w:r w:rsidRPr="00A853B4">
              <w:rPr>
                <w:color w:val="000000"/>
                <w:sz w:val="20"/>
                <w:szCs w:val="20"/>
              </w:rPr>
              <w:t xml:space="preserve"> </w:t>
            </w:r>
            <w:r w:rsidRPr="00A853B4">
              <w:rPr>
                <w:rFonts w:cs="Sylfaen"/>
                <w:color w:val="000000"/>
                <w:sz w:val="20"/>
                <w:szCs w:val="20"/>
              </w:rPr>
              <w:t>ընդունվում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տեղեկատվության</w:t>
            </w:r>
            <w:r w:rsidRPr="00A853B4">
              <w:rPr>
                <w:color w:val="000000"/>
                <w:sz w:val="20"/>
                <w:szCs w:val="20"/>
              </w:rPr>
              <w:t xml:space="preserve"> </w:t>
            </w:r>
            <w:r w:rsidRPr="00A853B4">
              <w:rPr>
                <w:rFonts w:cs="Sylfaen"/>
                <w:color w:val="000000"/>
                <w:sz w:val="20"/>
                <w:szCs w:val="20"/>
              </w:rPr>
              <w:t>հրապարակման</w:t>
            </w:r>
            <w:r w:rsidRPr="00A853B4">
              <w:rPr>
                <w:color w:val="000000"/>
                <w:sz w:val="20"/>
                <w:szCs w:val="20"/>
              </w:rPr>
              <w:t xml:space="preserve"> </w:t>
            </w:r>
            <w:r w:rsidRPr="00A853B4">
              <w:rPr>
                <w:rFonts w:cs="Sylfaen"/>
                <w:color w:val="000000"/>
                <w:sz w:val="20"/>
                <w:szCs w:val="20"/>
              </w:rPr>
              <w:t>օրվանից</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ամսվա</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որից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հինգ</w:t>
            </w:r>
            <w:r w:rsidRPr="00A853B4">
              <w:rPr>
                <w:color w:val="000000"/>
                <w:sz w:val="20"/>
                <w:szCs w:val="20"/>
              </w:rPr>
              <w:t xml:space="preserve"> </w:t>
            </w:r>
            <w:r w:rsidRPr="00A853B4">
              <w:rPr>
                <w:rFonts w:cs="Sylfaen"/>
                <w:color w:val="000000"/>
                <w:sz w:val="20"/>
                <w:szCs w:val="20"/>
              </w:rPr>
              <w:t>օրում</w:t>
            </w:r>
            <w:r w:rsidRPr="00A853B4">
              <w:rPr>
                <w:color w:val="000000"/>
                <w:sz w:val="20"/>
                <w:szCs w:val="20"/>
              </w:rPr>
              <w:t xml:space="preserve"> </w:t>
            </w:r>
            <w:r w:rsidRPr="00A853B4">
              <w:rPr>
                <w:rFonts w:cs="Sylfaen"/>
                <w:color w:val="000000"/>
                <w:sz w:val="20"/>
                <w:szCs w:val="20"/>
              </w:rPr>
              <w:t>ամփոփվում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դիմումները:</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8. </w:t>
            </w:r>
            <w:r w:rsidRPr="00A853B4">
              <w:rPr>
                <w:rFonts w:cs="Sylfaen"/>
                <w:color w:val="000000"/>
                <w:sz w:val="20"/>
                <w:szCs w:val="20"/>
              </w:rPr>
              <w:t>Դիմումների</w:t>
            </w:r>
            <w:r w:rsidRPr="00A853B4">
              <w:rPr>
                <w:color w:val="000000"/>
                <w:sz w:val="20"/>
                <w:szCs w:val="20"/>
              </w:rPr>
              <w:t xml:space="preserve"> </w:t>
            </w:r>
            <w:r w:rsidRPr="00A853B4">
              <w:rPr>
                <w:rFonts w:cs="Sylfaen"/>
                <w:color w:val="000000"/>
                <w:sz w:val="20"/>
                <w:szCs w:val="20"/>
              </w:rPr>
              <w:t>ամփոփման</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հողաբաժնի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 xml:space="preserve"> </w:t>
            </w:r>
            <w:r w:rsidRPr="00A853B4">
              <w:rPr>
                <w:rFonts w:cs="Sylfaen"/>
                <w:color w:val="000000"/>
                <w:sz w:val="20"/>
                <w:szCs w:val="20"/>
              </w:rPr>
              <w:t>ճշտվում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պահանջվող</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ըստ</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տնամերձ</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օգտագործելու</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անհատական</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lastRenderedPageBreak/>
              <w:t>տան</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pacing w:line="240" w:lineRule="auto"/>
              <w:rPr>
                <w:rFonts w:ascii="Arial Unicode" w:hAnsi="Arial Unicode"/>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0C557F"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9.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վարչական</w:t>
            </w:r>
            <w:r w:rsidRPr="00A853B4">
              <w:rPr>
                <w:color w:val="000000"/>
                <w:sz w:val="20"/>
                <w:szCs w:val="20"/>
              </w:rPr>
              <w:t xml:space="preserve"> </w:t>
            </w:r>
            <w:r w:rsidRPr="00A853B4">
              <w:rPr>
                <w:rFonts w:cs="Sylfaen"/>
                <w:color w:val="000000"/>
                <w:sz w:val="20"/>
                <w:szCs w:val="20"/>
              </w:rPr>
              <w:t>սահմաններում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համաձայնությամբ</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10. </w:t>
            </w:r>
            <w:r w:rsidRPr="00A853B4">
              <w:rPr>
                <w:rFonts w:cs="Sylfaen"/>
                <w:color w:val="000000"/>
                <w:sz w:val="20"/>
                <w:szCs w:val="20"/>
              </w:rPr>
              <w:t>Հողամասերի</w:t>
            </w:r>
            <w:r w:rsidRPr="00A853B4">
              <w:rPr>
                <w:color w:val="000000"/>
                <w:sz w:val="20"/>
                <w:szCs w:val="20"/>
              </w:rPr>
              <w:t xml:space="preserve"> </w:t>
            </w:r>
            <w:r w:rsidRPr="00A853B4">
              <w:rPr>
                <w:rFonts w:cs="Sylfaen"/>
                <w:b/>
                <w:color w:val="000000"/>
                <w:sz w:val="20"/>
                <w:szCs w:val="20"/>
                <w:u w:val="single"/>
              </w:rPr>
              <w:t>ուղղակի</w:t>
            </w:r>
            <w:r w:rsidRPr="00A853B4">
              <w:rPr>
                <w:b/>
                <w:color w:val="000000"/>
                <w:sz w:val="20"/>
                <w:szCs w:val="20"/>
                <w:u w:val="single"/>
              </w:rPr>
              <w:t xml:space="preserve"> </w:t>
            </w:r>
            <w:r w:rsidRPr="00A853B4">
              <w:rPr>
                <w:rFonts w:cs="Sylfaen"/>
                <w:b/>
                <w:color w:val="000000"/>
                <w:sz w:val="20"/>
                <w:szCs w:val="20"/>
                <w:u w:val="single"/>
              </w:rPr>
              <w:t>վաճառքը</w:t>
            </w:r>
            <w:r w:rsidRPr="00A853B4">
              <w:rPr>
                <w:color w:val="000000"/>
                <w:sz w:val="20"/>
                <w:szCs w:val="20"/>
              </w:rPr>
              <w:t xml:space="preserve"> </w:t>
            </w:r>
            <w:r w:rsidRPr="00A853B4">
              <w:rPr>
                <w:rFonts w:cs="Sylfaen"/>
                <w:color w:val="000000"/>
                <w:sz w:val="20"/>
                <w:szCs w:val="20"/>
              </w:rPr>
              <w:t>կատարվում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3-</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66-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72-</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2-</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էներգետիկայի</w:t>
            </w:r>
            <w:r w:rsidRPr="00A853B4">
              <w:rPr>
                <w:color w:val="000000"/>
                <w:sz w:val="20"/>
                <w:szCs w:val="20"/>
              </w:rPr>
              <w:t xml:space="preserve">, </w:t>
            </w:r>
            <w:r w:rsidRPr="00A853B4">
              <w:rPr>
                <w:rFonts w:cs="Sylfaen"/>
                <w:color w:val="000000"/>
                <w:sz w:val="20"/>
                <w:szCs w:val="20"/>
              </w:rPr>
              <w:t>կապի</w:t>
            </w:r>
            <w:r w:rsidRPr="00A853B4">
              <w:rPr>
                <w:color w:val="000000"/>
                <w:sz w:val="20"/>
                <w:szCs w:val="20"/>
              </w:rPr>
              <w:t xml:space="preserve">, </w:t>
            </w:r>
            <w:r w:rsidRPr="00A853B4">
              <w:rPr>
                <w:rFonts w:cs="Sylfaen"/>
                <w:color w:val="000000"/>
                <w:sz w:val="20"/>
                <w:szCs w:val="20"/>
              </w:rPr>
              <w:t>տրանսպորտի</w:t>
            </w:r>
            <w:r w:rsidRPr="00A853B4">
              <w:rPr>
                <w:color w:val="000000"/>
                <w:sz w:val="20"/>
                <w:szCs w:val="20"/>
              </w:rPr>
              <w:t xml:space="preserve">, </w:t>
            </w:r>
            <w:r w:rsidRPr="00A853B4">
              <w:rPr>
                <w:rFonts w:cs="Sylfaen"/>
                <w:color w:val="000000"/>
                <w:sz w:val="20"/>
                <w:szCs w:val="20"/>
              </w:rPr>
              <w:t>կոմունալ</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գծային</w:t>
            </w:r>
            <w:r w:rsidRPr="00A853B4">
              <w:rPr>
                <w:color w:val="000000"/>
                <w:sz w:val="20"/>
                <w:szCs w:val="20"/>
              </w:rPr>
              <w:t xml:space="preserve"> </w:t>
            </w:r>
            <w:r w:rsidRPr="00A853B4">
              <w:rPr>
                <w:rFonts w:cs="Sylfaen"/>
                <w:color w:val="000000"/>
                <w:sz w:val="20"/>
                <w:szCs w:val="20"/>
              </w:rPr>
              <w:t>ենթակառուցվածքների</w:t>
            </w:r>
            <w:r w:rsidRPr="00A853B4">
              <w:rPr>
                <w:color w:val="000000"/>
                <w:sz w:val="20"/>
                <w:szCs w:val="20"/>
              </w:rPr>
              <w:t xml:space="preserve">, </w:t>
            </w:r>
            <w:r w:rsidRPr="00A853B4">
              <w:rPr>
                <w:rFonts w:cs="Sylfaen"/>
                <w:color w:val="000000"/>
                <w:sz w:val="20"/>
                <w:szCs w:val="20"/>
              </w:rPr>
              <w:t>ցանկացած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բնական</w:t>
            </w:r>
            <w:r w:rsidRPr="00A853B4">
              <w:rPr>
                <w:color w:val="000000"/>
                <w:sz w:val="20"/>
                <w:szCs w:val="20"/>
              </w:rPr>
              <w:t xml:space="preserve"> </w:t>
            </w:r>
            <w:r w:rsidRPr="00A853B4">
              <w:rPr>
                <w:rFonts w:cs="Sylfaen"/>
                <w:color w:val="000000"/>
                <w:sz w:val="20"/>
                <w:szCs w:val="20"/>
              </w:rPr>
              <w:t>մենաշնորհային</w:t>
            </w:r>
            <w:r w:rsidRPr="00A853B4">
              <w:rPr>
                <w:color w:val="000000"/>
                <w:sz w:val="20"/>
                <w:szCs w:val="20"/>
              </w:rPr>
              <w:t xml:space="preserve"> </w:t>
            </w:r>
            <w:r w:rsidRPr="00A853B4">
              <w:rPr>
                <w:rFonts w:cs="Sylfaen"/>
                <w:color w:val="000000"/>
                <w:sz w:val="20"/>
                <w:szCs w:val="20"/>
              </w:rPr>
              <w:t>ոլորտի</w:t>
            </w:r>
            <w:r w:rsidRPr="00A853B4">
              <w:rPr>
                <w:color w:val="000000"/>
                <w:sz w:val="20"/>
                <w:szCs w:val="20"/>
              </w:rPr>
              <w:t xml:space="preserve"> </w:t>
            </w:r>
            <w:r w:rsidRPr="00A853B4">
              <w:rPr>
                <w:rFonts w:cs="Sylfaen"/>
                <w:color w:val="000000"/>
                <w:sz w:val="20"/>
                <w:szCs w:val="20"/>
              </w:rPr>
              <w:t>հիմնական</w:t>
            </w:r>
            <w:r w:rsidRPr="00A853B4">
              <w:rPr>
                <w:color w:val="000000"/>
                <w:sz w:val="20"/>
                <w:szCs w:val="20"/>
              </w:rPr>
              <w:t xml:space="preserve"> </w:t>
            </w:r>
            <w:r w:rsidRPr="00A853B4">
              <w:rPr>
                <w:rFonts w:cs="Sylfaen"/>
                <w:color w:val="000000"/>
                <w:sz w:val="20"/>
                <w:szCs w:val="20"/>
              </w:rPr>
              <w:t>գործունեությանն</w:t>
            </w:r>
            <w:r w:rsidRPr="00A853B4">
              <w:rPr>
                <w:color w:val="000000"/>
                <w:sz w:val="20"/>
                <w:szCs w:val="20"/>
              </w:rPr>
              <w:t xml:space="preserve"> </w:t>
            </w:r>
            <w:r w:rsidRPr="00A853B4">
              <w:rPr>
                <w:rFonts w:cs="Sylfaen"/>
                <w:color w:val="000000"/>
                <w:sz w:val="20"/>
                <w:szCs w:val="20"/>
              </w:rPr>
              <w:t>առնչվող</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օժանդակ</w:t>
            </w:r>
            <w:r w:rsidRPr="00A853B4">
              <w:rPr>
                <w:color w:val="000000"/>
                <w:sz w:val="20"/>
                <w:szCs w:val="20"/>
              </w:rPr>
              <w:t xml:space="preserve"> </w:t>
            </w:r>
            <w:r w:rsidRPr="00A853B4">
              <w:rPr>
                <w:rFonts w:cs="Sylfaen"/>
                <w:color w:val="000000"/>
                <w:sz w:val="20"/>
                <w:szCs w:val="20"/>
              </w:rPr>
              <w:t>կառույցներ</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ոչ</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շենքերը</w:t>
            </w:r>
            <w:r w:rsidRPr="00A853B4">
              <w:rPr>
                <w:color w:val="000000"/>
                <w:sz w:val="20"/>
                <w:szCs w:val="20"/>
              </w:rPr>
              <w:t xml:space="preserve">, </w:t>
            </w:r>
            <w:r w:rsidRPr="00A853B4">
              <w:rPr>
                <w:rFonts w:cs="Sylfaen"/>
                <w:color w:val="000000"/>
                <w:sz w:val="20"/>
                <w:szCs w:val="20"/>
              </w:rPr>
              <w:t>շինությունները</w:t>
            </w:r>
            <w:r w:rsidRPr="00A853B4">
              <w:rPr>
                <w:color w:val="000000"/>
                <w:sz w:val="20"/>
                <w:szCs w:val="20"/>
              </w:rPr>
              <w:t xml:space="preserve"> </w:t>
            </w:r>
            <w:r w:rsidRPr="00A853B4">
              <w:rPr>
                <w:rFonts w:cs="Sylfaen"/>
                <w:color w:val="000000"/>
                <w:sz w:val="20"/>
                <w:szCs w:val="20"/>
              </w:rPr>
              <w:t>բնակելիի</w:t>
            </w:r>
            <w:r w:rsidRPr="00A853B4">
              <w:rPr>
                <w:color w:val="000000"/>
                <w:sz w:val="20"/>
                <w:szCs w:val="20"/>
              </w:rPr>
              <w:t xml:space="preserve"> </w:t>
            </w:r>
            <w:r w:rsidRPr="00A853B4">
              <w:rPr>
                <w:rFonts w:cs="Sylfaen"/>
                <w:color w:val="000000"/>
                <w:sz w:val="20"/>
                <w:szCs w:val="20"/>
              </w:rPr>
              <w:t>վերափոխելու</w:t>
            </w:r>
            <w:r w:rsidRPr="00A853B4">
              <w:rPr>
                <w:color w:val="000000"/>
                <w:sz w:val="20"/>
                <w:szCs w:val="20"/>
              </w:rPr>
              <w:t xml:space="preserve"> </w:t>
            </w:r>
            <w:r w:rsidRPr="00A853B4">
              <w:rPr>
                <w:rFonts w:cs="Sylfaen"/>
                <w:color w:val="000000"/>
                <w:sz w:val="20"/>
                <w:szCs w:val="20"/>
              </w:rPr>
              <w:t>արդյունքում</w:t>
            </w:r>
            <w:r w:rsidRPr="00A853B4">
              <w:rPr>
                <w:color w:val="000000"/>
                <w:sz w:val="20"/>
                <w:szCs w:val="20"/>
              </w:rPr>
              <w:t xml:space="preserve"> </w:t>
            </w:r>
            <w:r w:rsidRPr="00A853B4">
              <w:rPr>
                <w:rFonts w:cs="Sylfaen"/>
                <w:color w:val="000000"/>
                <w:sz w:val="20"/>
                <w:szCs w:val="20"/>
              </w:rPr>
              <w:t>ձևավորված</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տների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անհրաժեշտ</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color w:val="000000"/>
                <w:sz w:val="20"/>
                <w:szCs w:val="20"/>
              </w:rPr>
              <w:t>օտարելիս</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գոյություն</w:t>
            </w:r>
            <w:r w:rsidRPr="00A853B4">
              <w:rPr>
                <w:color w:val="000000"/>
                <w:sz w:val="20"/>
                <w:szCs w:val="20"/>
              </w:rPr>
              <w:t xml:space="preserve"> </w:t>
            </w:r>
            <w:r w:rsidRPr="00A853B4">
              <w:rPr>
                <w:rFonts w:cs="Sylfaen"/>
                <w:color w:val="000000"/>
                <w:sz w:val="20"/>
                <w:szCs w:val="20"/>
              </w:rPr>
              <w:t>ունեցող</w:t>
            </w:r>
            <w:r w:rsidRPr="00A853B4">
              <w:rPr>
                <w:color w:val="000000"/>
                <w:sz w:val="20"/>
                <w:szCs w:val="20"/>
              </w:rPr>
              <w:t xml:space="preserve"> </w:t>
            </w:r>
            <w:r w:rsidRPr="00A853B4">
              <w:rPr>
                <w:rFonts w:cs="Sylfaen"/>
                <w:color w:val="000000"/>
                <w:sz w:val="20"/>
                <w:szCs w:val="20"/>
              </w:rPr>
              <w:t>բնակելի</w:t>
            </w:r>
            <w:r w:rsidRPr="00A853B4">
              <w:rPr>
                <w:color w:val="000000"/>
                <w:sz w:val="20"/>
                <w:szCs w:val="20"/>
              </w:rPr>
              <w:t xml:space="preserve">, </w:t>
            </w:r>
            <w:r w:rsidRPr="00A853B4">
              <w:rPr>
                <w:rFonts w:cs="Sylfaen"/>
                <w:color w:val="000000"/>
                <w:sz w:val="20"/>
                <w:szCs w:val="20"/>
              </w:rPr>
              <w:t>հասարակական</w:t>
            </w:r>
            <w:r w:rsidRPr="00A853B4">
              <w:rPr>
                <w:color w:val="000000"/>
                <w:sz w:val="20"/>
                <w:szCs w:val="20"/>
              </w:rPr>
              <w:t xml:space="preserve">, </w:t>
            </w:r>
            <w:r w:rsidRPr="00A853B4">
              <w:rPr>
                <w:rFonts w:cs="Sylfaen"/>
                <w:color w:val="000000"/>
                <w:sz w:val="20"/>
                <w:szCs w:val="20"/>
              </w:rPr>
              <w:t>արդյունաբերական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ընդլայնման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lastRenderedPageBreak/>
              <w:t>հնարավոր</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օտարվող</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առանձին</w:t>
            </w:r>
            <w:r w:rsidRPr="00A853B4">
              <w:rPr>
                <w:color w:val="000000"/>
                <w:sz w:val="20"/>
                <w:szCs w:val="20"/>
              </w:rPr>
              <w:t xml:space="preserve"> </w:t>
            </w:r>
            <w:r w:rsidRPr="00A853B4">
              <w:rPr>
                <w:rFonts w:cs="Sylfaen"/>
                <w:color w:val="000000"/>
                <w:sz w:val="20"/>
                <w:szCs w:val="20"/>
              </w:rPr>
              <w:t>գույքային</w:t>
            </w:r>
            <w:r w:rsidRPr="00A853B4">
              <w:rPr>
                <w:color w:val="000000"/>
                <w:sz w:val="20"/>
                <w:szCs w:val="20"/>
              </w:rPr>
              <w:t xml:space="preserve"> </w:t>
            </w:r>
            <w:r w:rsidRPr="00A853B4">
              <w:rPr>
                <w:rFonts w:cs="Sylfaen"/>
                <w:color w:val="000000"/>
                <w:sz w:val="20"/>
                <w:szCs w:val="20"/>
              </w:rPr>
              <w:t>միավոր</w:t>
            </w:r>
            <w:r w:rsidRPr="00A853B4">
              <w:rPr>
                <w:color w:val="000000"/>
                <w:sz w:val="20"/>
                <w:szCs w:val="20"/>
              </w:rPr>
              <w:t xml:space="preserve"> </w:t>
            </w:r>
            <w:r w:rsidRPr="00A853B4">
              <w:rPr>
                <w:rFonts w:cs="Sylfaen"/>
                <w:color w:val="000000"/>
                <w:sz w:val="20"/>
                <w:szCs w:val="20"/>
              </w:rPr>
              <w:t>օտարել</w:t>
            </w:r>
            <w:r w:rsidRPr="00A853B4">
              <w:rPr>
                <w:color w:val="000000"/>
                <w:sz w:val="20"/>
                <w:szCs w:val="20"/>
              </w:rPr>
              <w:t xml:space="preserve"> </w:t>
            </w:r>
            <w:r w:rsidRPr="00A853B4">
              <w:rPr>
                <w:rFonts w:cs="Sylfaen"/>
                <w:color w:val="000000"/>
                <w:sz w:val="20"/>
                <w:szCs w:val="20"/>
              </w:rPr>
              <w:t>աճուրդային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color w:val="000000"/>
                <w:sz w:val="20"/>
                <w:szCs w:val="20"/>
              </w:rPr>
              <w:lastRenderedPageBreak/>
              <w:t xml:space="preserve">11.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ուղղակի</w:t>
            </w:r>
            <w:r w:rsidRPr="00A853B4">
              <w:rPr>
                <w:color w:val="000000"/>
                <w:sz w:val="20"/>
                <w:szCs w:val="20"/>
              </w:rPr>
              <w:t xml:space="preserve"> </w:t>
            </w:r>
            <w:r w:rsidRPr="00A853B4">
              <w:rPr>
                <w:rFonts w:cs="Sylfaen"/>
                <w:color w:val="000000"/>
                <w:sz w:val="20"/>
                <w:szCs w:val="20"/>
              </w:rPr>
              <w:t>վաճառքի</w:t>
            </w:r>
            <w:r w:rsidRPr="00A853B4">
              <w:rPr>
                <w:color w:val="000000"/>
                <w:sz w:val="20"/>
                <w:szCs w:val="20"/>
              </w:rPr>
              <w:t xml:space="preserve"> </w:t>
            </w:r>
            <w:r w:rsidRPr="00A853B4">
              <w:rPr>
                <w:rFonts w:cs="Sylfaen"/>
                <w:color w:val="000000"/>
                <w:sz w:val="20"/>
                <w:szCs w:val="20"/>
              </w:rPr>
              <w:t>գինը</w:t>
            </w:r>
            <w:r w:rsidRPr="00A853B4">
              <w:rPr>
                <w:color w:val="000000"/>
                <w:sz w:val="20"/>
                <w:szCs w:val="20"/>
              </w:rPr>
              <w:t xml:space="preserve"> </w:t>
            </w:r>
            <w:r w:rsidRPr="00A853B4">
              <w:rPr>
                <w:rFonts w:cs="Sylfaen"/>
                <w:color w:val="000000"/>
                <w:sz w:val="20"/>
                <w:szCs w:val="20"/>
              </w:rPr>
              <w:t>սահմանվում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կադաստրային</w:t>
            </w:r>
            <w:r w:rsidRPr="00A853B4">
              <w:rPr>
                <w:color w:val="000000"/>
                <w:sz w:val="20"/>
                <w:szCs w:val="20"/>
              </w:rPr>
              <w:t xml:space="preserve"> </w:t>
            </w:r>
            <w:r w:rsidRPr="00A853B4">
              <w:rPr>
                <w:rFonts w:cs="Sylfaen"/>
                <w:color w:val="000000"/>
                <w:sz w:val="20"/>
                <w:szCs w:val="20"/>
              </w:rPr>
              <w:t>գնի</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64-</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3-</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որոնք</w:t>
            </w:r>
            <w:r w:rsidRPr="00A853B4">
              <w:rPr>
                <w:color w:val="000000"/>
                <w:sz w:val="20"/>
                <w:szCs w:val="20"/>
              </w:rPr>
              <w:t xml:space="preserve"> </w:t>
            </w:r>
            <w:r w:rsidRPr="00A853B4">
              <w:rPr>
                <w:rFonts w:cs="Sylfaen"/>
                <w:color w:val="000000"/>
                <w:sz w:val="20"/>
                <w:szCs w:val="20"/>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պահին</w:t>
            </w:r>
            <w:r w:rsidRPr="00A853B4">
              <w:rPr>
                <w:color w:val="000000"/>
                <w:sz w:val="20"/>
                <w:szCs w:val="20"/>
              </w:rPr>
              <w:t xml:space="preserve"> </w:t>
            </w:r>
            <w:r w:rsidRPr="00A853B4">
              <w:rPr>
                <w:rFonts w:cs="Sylfaen"/>
                <w:color w:val="000000"/>
                <w:sz w:val="20"/>
                <w:szCs w:val="20"/>
              </w:rPr>
              <w:t>գործող</w:t>
            </w:r>
            <w:r w:rsidRPr="00A853B4">
              <w:rPr>
                <w:color w:val="000000"/>
                <w:sz w:val="20"/>
                <w:szCs w:val="20"/>
              </w:rPr>
              <w:t xml:space="preserve"> </w:t>
            </w:r>
            <w:r w:rsidRPr="00A853B4">
              <w:rPr>
                <w:rFonts w:cs="Sylfaen"/>
                <w:color w:val="000000"/>
                <w:sz w:val="20"/>
                <w:szCs w:val="20"/>
              </w:rPr>
              <w:t>կադաստրային</w:t>
            </w:r>
            <w:r w:rsidRPr="00A853B4">
              <w:rPr>
                <w:color w:val="000000"/>
                <w:sz w:val="20"/>
                <w:szCs w:val="20"/>
              </w:rPr>
              <w:t xml:space="preserve"> </w:t>
            </w:r>
            <w:r w:rsidRPr="00A853B4">
              <w:rPr>
                <w:rFonts w:cs="Sylfaen"/>
                <w:color w:val="000000"/>
                <w:sz w:val="20"/>
                <w:szCs w:val="20"/>
              </w:rPr>
              <w:t>արժեքի</w:t>
            </w:r>
            <w:r w:rsidRPr="00A853B4">
              <w:rPr>
                <w:color w:val="000000"/>
                <w:sz w:val="20"/>
                <w:szCs w:val="20"/>
              </w:rPr>
              <w:t xml:space="preserve"> 30 </w:t>
            </w:r>
            <w:r w:rsidRPr="00A853B4">
              <w:rPr>
                <w:rFonts w:cs="Sylfaen"/>
                <w:color w:val="000000"/>
                <w:sz w:val="20"/>
                <w:szCs w:val="20"/>
              </w:rPr>
              <w:t>տոկոսի</w:t>
            </w:r>
            <w:r w:rsidRPr="00A853B4">
              <w:rPr>
                <w:color w:val="000000"/>
                <w:sz w:val="20"/>
                <w:szCs w:val="20"/>
              </w:rPr>
              <w:t xml:space="preserve"> </w:t>
            </w:r>
            <w:r w:rsidRPr="00A853B4">
              <w:rPr>
                <w:rFonts w:cs="Sylfaen"/>
                <w:color w:val="000000"/>
                <w:sz w:val="20"/>
                <w:szCs w:val="20"/>
              </w:rPr>
              <w:t>չափով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sidRPr="00A853B4">
              <w:rPr>
                <w:rFonts w:ascii="Sylfaen" w:hAnsi="Sylfaen" w:cs="Sylfaen"/>
                <w:color w:val="000000"/>
                <w:sz w:val="20"/>
                <w:szCs w:val="20"/>
              </w:rPr>
              <w:t xml:space="preserve">  </w:t>
            </w:r>
            <w:r>
              <w:rPr>
                <w:rFonts w:ascii="Sylfaen" w:hAnsi="Sylfaen" w:cs="Sylfaen"/>
                <w:color w:val="000000"/>
                <w:sz w:val="20"/>
                <w:szCs w:val="20"/>
              </w:rPr>
              <w:t xml:space="preserve">12. </w:t>
            </w:r>
            <w:r w:rsidRPr="00A853B4">
              <w:rPr>
                <w:rFonts w:cs="Sylfaen"/>
                <w:color w:val="000000"/>
                <w:sz w:val="20"/>
                <w:szCs w:val="20"/>
              </w:rPr>
              <w:t>Հողամասերն</w:t>
            </w:r>
            <w:r w:rsidRPr="00A853B4">
              <w:rPr>
                <w:color w:val="000000"/>
                <w:sz w:val="20"/>
                <w:szCs w:val="20"/>
              </w:rPr>
              <w:t xml:space="preserve"> </w:t>
            </w:r>
            <w:r w:rsidRPr="00A853B4">
              <w:rPr>
                <w:rFonts w:cs="Sylfaen"/>
                <w:b/>
                <w:color w:val="000000"/>
                <w:sz w:val="20"/>
                <w:szCs w:val="20"/>
                <w:u w:val="single"/>
              </w:rPr>
              <w:t>աճուրդային</w:t>
            </w:r>
            <w:r w:rsidRPr="00A853B4">
              <w:rPr>
                <w:b/>
                <w:color w:val="000000"/>
                <w:sz w:val="20"/>
                <w:szCs w:val="20"/>
                <w:u w:val="single"/>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օտարվում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67-</w:t>
            </w:r>
            <w:r w:rsidRPr="00A853B4">
              <w:rPr>
                <w:rFonts w:cs="Sylfaen"/>
                <w:color w:val="000000"/>
                <w:sz w:val="20"/>
                <w:szCs w:val="20"/>
              </w:rPr>
              <w:t>րդ</w:t>
            </w:r>
            <w:r w:rsidRPr="00A853B4">
              <w:rPr>
                <w:color w:val="000000"/>
                <w:sz w:val="20"/>
                <w:szCs w:val="20"/>
              </w:rPr>
              <w:t>, 68-</w:t>
            </w:r>
            <w:r w:rsidRPr="00A853B4">
              <w:rPr>
                <w:rFonts w:cs="Sylfaen"/>
                <w:color w:val="000000"/>
                <w:sz w:val="20"/>
                <w:szCs w:val="20"/>
              </w:rPr>
              <w:t>րդ</w:t>
            </w:r>
            <w:r w:rsidRPr="00A853B4">
              <w:rPr>
                <w:color w:val="000000"/>
                <w:sz w:val="20"/>
                <w:szCs w:val="20"/>
              </w:rPr>
              <w:t>, 69-</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70-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հոդվածներով</w:t>
            </w:r>
            <w:r w:rsidRPr="00A853B4">
              <w:rPr>
                <w:color w:val="000000"/>
                <w:sz w:val="20"/>
                <w:szCs w:val="20"/>
              </w:rPr>
              <w:t xml:space="preserve">, </w:t>
            </w:r>
            <w:r w:rsidRPr="00A853B4">
              <w:rPr>
                <w:rFonts w:cs="Sylfaen"/>
                <w:color w:val="000000"/>
                <w:sz w:val="20"/>
                <w:szCs w:val="20"/>
              </w:rPr>
              <w:t>հրապարակային</w:t>
            </w:r>
            <w:r w:rsidRPr="00A853B4">
              <w:rPr>
                <w:color w:val="000000"/>
                <w:sz w:val="20"/>
                <w:szCs w:val="20"/>
              </w:rPr>
              <w:t xml:space="preserve"> </w:t>
            </w:r>
            <w:r w:rsidRPr="00A853B4">
              <w:rPr>
                <w:rFonts w:cs="Sylfaen"/>
                <w:color w:val="000000"/>
                <w:sz w:val="20"/>
                <w:szCs w:val="20"/>
              </w:rPr>
              <w:t>սակարկությունների</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r w:rsidRPr="00A853B4">
              <w:rPr>
                <w:rFonts w:ascii="Times New Roman" w:hAnsi="Times New Roman"/>
                <w:color w:val="000000"/>
                <w:sz w:val="20"/>
                <w:szCs w:val="20"/>
              </w:rPr>
              <w:t xml:space="preserve"> </w:t>
            </w:r>
            <w:r w:rsidRPr="00A853B4">
              <w:rPr>
                <w:rFonts w:cs="Sylfaen"/>
                <w:color w:val="000000"/>
                <w:sz w:val="20"/>
                <w:szCs w:val="20"/>
              </w:rPr>
              <w:t>դասական</w:t>
            </w:r>
            <w:r w:rsidRPr="00A853B4">
              <w:rPr>
                <w:color w:val="000000"/>
                <w:sz w:val="20"/>
                <w:szCs w:val="20"/>
              </w:rPr>
              <w:t xml:space="preserve"> </w:t>
            </w:r>
            <w:r w:rsidRPr="00A853B4">
              <w:rPr>
                <w:rFonts w:cs="Sylfaen"/>
                <w:color w:val="000000"/>
                <w:sz w:val="20"/>
                <w:szCs w:val="20"/>
              </w:rPr>
              <w:t>աճուրդով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13.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կազմակերպման</w:t>
            </w:r>
            <w:r w:rsidRPr="00A853B4">
              <w:rPr>
                <w:color w:val="000000"/>
                <w:sz w:val="20"/>
                <w:szCs w:val="20"/>
              </w:rPr>
              <w:t xml:space="preserve"> </w:t>
            </w:r>
            <w:r w:rsidRPr="00A853B4">
              <w:rPr>
                <w:rFonts w:cs="Sylfaen"/>
                <w:color w:val="000000"/>
                <w:sz w:val="20"/>
                <w:szCs w:val="20"/>
              </w:rPr>
              <w:t>փաթեթում</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սույն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անհրաժեշտ</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օտարման</w:t>
            </w:r>
            <w:proofErr w:type="gramEnd"/>
            <w:r w:rsidRPr="00A853B4">
              <w:rPr>
                <w:color w:val="000000"/>
                <w:sz w:val="20"/>
                <w:szCs w:val="20"/>
              </w:rPr>
              <w:t xml:space="preserve"> </w:t>
            </w:r>
            <w:r w:rsidRPr="00A853B4">
              <w:rPr>
                <w:rFonts w:cs="Sylfaen"/>
                <w:color w:val="000000"/>
                <w:sz w:val="20"/>
                <w:szCs w:val="20"/>
              </w:rPr>
              <w:t>պայմանագրի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2</w:t>
            </w:r>
            <w:r w:rsidRPr="00A853B4">
              <w:rPr>
                <w:color w:val="000000"/>
                <w:sz w:val="20"/>
                <w:szCs w:val="20"/>
              </w:rPr>
              <w:t xml:space="preserve">) </w:t>
            </w:r>
            <w:proofErr w:type="gramStart"/>
            <w:r w:rsidRPr="00A853B4">
              <w:rPr>
                <w:rFonts w:cs="Sylfaen"/>
                <w:color w:val="000000"/>
                <w:sz w:val="20"/>
                <w:szCs w:val="20"/>
              </w:rPr>
              <w:t>օտարվող</w:t>
            </w:r>
            <w:proofErr w:type="gramEnd"/>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հատակագծի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3</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նախատե</w:t>
            </w:r>
            <w:r w:rsidRPr="00A853B4">
              <w:rPr>
                <w:color w:val="000000"/>
                <w:sz w:val="20"/>
                <w:szCs w:val="20"/>
              </w:rPr>
              <w:t>u</w:t>
            </w:r>
            <w:r w:rsidRPr="00A853B4">
              <w:rPr>
                <w:rFonts w:cs="Sylfaen"/>
                <w:color w:val="000000"/>
                <w:sz w:val="20"/>
                <w:szCs w:val="20"/>
              </w:rPr>
              <w:t>վող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կազմված</w:t>
            </w:r>
            <w:r w:rsidRPr="00A853B4">
              <w:rPr>
                <w:color w:val="000000"/>
                <w:sz w:val="20"/>
                <w:szCs w:val="20"/>
              </w:rPr>
              <w:t xml:space="preserve"> </w:t>
            </w:r>
            <w:r w:rsidRPr="00A853B4">
              <w:rPr>
                <w:rFonts w:cs="Sylfaen"/>
                <w:color w:val="000000"/>
                <w:sz w:val="20"/>
                <w:szCs w:val="20"/>
              </w:rPr>
              <w:lastRenderedPageBreak/>
              <w:t>ճարտարապետահատակագծային</w:t>
            </w:r>
            <w:r w:rsidRPr="00A853B4">
              <w:rPr>
                <w:color w:val="000000"/>
                <w:sz w:val="20"/>
                <w:szCs w:val="20"/>
              </w:rPr>
              <w:t xml:space="preserve"> </w:t>
            </w:r>
            <w:r w:rsidRPr="00A853B4">
              <w:rPr>
                <w:rFonts w:cs="Sylfaen"/>
                <w:color w:val="000000"/>
                <w:sz w:val="20"/>
                <w:szCs w:val="20"/>
              </w:rPr>
              <w:t>առաջադրանքի</w:t>
            </w:r>
            <w:r w:rsidRPr="00A853B4">
              <w:rPr>
                <w:color w:val="000000"/>
                <w:sz w:val="20"/>
                <w:szCs w:val="20"/>
              </w:rPr>
              <w:t xml:space="preserve"> </w:t>
            </w:r>
            <w:r w:rsidRPr="00A853B4">
              <w:rPr>
                <w:rFonts w:cs="Sylfaen"/>
                <w:color w:val="000000"/>
                <w:sz w:val="20"/>
                <w:szCs w:val="20"/>
              </w:rPr>
              <w:t>նախագիծը՝</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նորմատիվ</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բնապահպանական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բնույթի</w:t>
            </w:r>
            <w:r w:rsidRPr="00A853B4">
              <w:rPr>
                <w:color w:val="000000"/>
                <w:sz w:val="20"/>
                <w:szCs w:val="20"/>
              </w:rPr>
              <w:t xml:space="preserve"> </w:t>
            </w:r>
            <w:r w:rsidRPr="00A853B4">
              <w:rPr>
                <w:rFonts w:cs="Sylfaen"/>
                <w:color w:val="000000"/>
                <w:sz w:val="20"/>
                <w:szCs w:val="20"/>
              </w:rPr>
              <w:t>պահանջների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u</w:t>
            </w:r>
            <w:r w:rsidRPr="00A853B4">
              <w:rPr>
                <w:rFonts w:cs="Sylfaen"/>
                <w:color w:val="000000"/>
                <w:sz w:val="20"/>
                <w:szCs w:val="20"/>
              </w:rPr>
              <w:t>ահմանափակումների</w:t>
            </w:r>
            <w:r w:rsidRPr="00A853B4">
              <w:rPr>
                <w:color w:val="000000"/>
                <w:sz w:val="20"/>
                <w:szCs w:val="20"/>
              </w:rPr>
              <w:t xml:space="preserve">, </w:t>
            </w:r>
            <w:r w:rsidRPr="00A853B4">
              <w:rPr>
                <w:rFonts w:cs="Sylfaen"/>
                <w:color w:val="000000"/>
                <w:sz w:val="20"/>
                <w:szCs w:val="20"/>
              </w:rPr>
              <w:t>ելակետային</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տեխնիկական</w:t>
            </w:r>
            <w:r w:rsidRPr="00A853B4">
              <w:rPr>
                <w:color w:val="000000"/>
                <w:sz w:val="20"/>
                <w:szCs w:val="20"/>
              </w:rPr>
              <w:t xml:space="preserve"> </w:t>
            </w:r>
            <w:r w:rsidRPr="00A853B4">
              <w:rPr>
                <w:rFonts w:cs="Sylfaen"/>
                <w:color w:val="000000"/>
                <w:sz w:val="20"/>
                <w:szCs w:val="20"/>
              </w:rPr>
              <w:t>պայմանների</w:t>
            </w:r>
            <w:r w:rsidRPr="00A853B4">
              <w:rPr>
                <w:color w:val="000000"/>
                <w:sz w:val="20"/>
                <w:szCs w:val="20"/>
              </w:rPr>
              <w:t xml:space="preserve"> </w:t>
            </w:r>
            <w:r w:rsidRPr="00A853B4">
              <w:rPr>
                <w:rFonts w:cs="Sylfaen"/>
                <w:color w:val="000000"/>
                <w:sz w:val="20"/>
                <w:szCs w:val="20"/>
              </w:rPr>
              <w:t>ամրագրմամբ</w:t>
            </w:r>
            <w:r w:rsidRPr="00A853B4">
              <w:rPr>
                <w:color w:val="000000"/>
                <w:sz w:val="20"/>
                <w:szCs w:val="20"/>
              </w:rPr>
              <w:t xml:space="preserve">, </w:t>
            </w:r>
            <w:r w:rsidRPr="00A853B4">
              <w:rPr>
                <w:rFonts w:cs="Sylfaen"/>
                <w:color w:val="000000"/>
                <w:sz w:val="20"/>
                <w:szCs w:val="20"/>
              </w:rPr>
              <w:t>այդ</w:t>
            </w:r>
            <w:r w:rsidRPr="00A853B4">
              <w:rPr>
                <w:color w:val="000000"/>
                <w:sz w:val="20"/>
                <w:szCs w:val="20"/>
              </w:rPr>
              <w:t xml:space="preserve"> </w:t>
            </w:r>
            <w:r w:rsidRPr="00A853B4">
              <w:rPr>
                <w:rFonts w:cs="Sylfaen"/>
                <w:color w:val="000000"/>
                <w:sz w:val="20"/>
                <w:szCs w:val="20"/>
              </w:rPr>
              <w:t>թվում</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նկարագրությունը</w:t>
            </w:r>
            <w:r w:rsidRPr="00A853B4">
              <w:rPr>
                <w:color w:val="000000"/>
                <w:sz w:val="20"/>
                <w:szCs w:val="20"/>
              </w:rPr>
              <w:t xml:space="preserve"> (</w:t>
            </w:r>
            <w:r w:rsidRPr="00A853B4">
              <w:rPr>
                <w:rFonts w:cs="Sylfaen"/>
                <w:color w:val="000000"/>
                <w:sz w:val="20"/>
                <w:szCs w:val="20"/>
              </w:rPr>
              <w:t>կողմնորոշումը</w:t>
            </w:r>
            <w:r w:rsidRPr="00A853B4">
              <w:rPr>
                <w:color w:val="000000"/>
                <w:sz w:val="20"/>
                <w:szCs w:val="20"/>
              </w:rPr>
              <w:t xml:space="preserve">, </w:t>
            </w:r>
            <w:r w:rsidRPr="00A853B4">
              <w:rPr>
                <w:rFonts w:cs="Sylfaen"/>
                <w:color w:val="000000"/>
                <w:sz w:val="20"/>
                <w:szCs w:val="20"/>
              </w:rPr>
              <w:t>թեքությունը</w:t>
            </w:r>
            <w:r w:rsidRPr="00A853B4">
              <w:rPr>
                <w:color w:val="000000"/>
                <w:sz w:val="20"/>
                <w:szCs w:val="20"/>
              </w:rPr>
              <w:t xml:space="preserve">, </w:t>
            </w:r>
            <w:r w:rsidRPr="00A853B4">
              <w:rPr>
                <w:rFonts w:cs="Sylfaen"/>
                <w:color w:val="000000"/>
                <w:sz w:val="20"/>
                <w:szCs w:val="20"/>
              </w:rPr>
              <w:t>բարեկարգման</w:t>
            </w:r>
            <w:r w:rsidRPr="00A853B4">
              <w:rPr>
                <w:color w:val="000000"/>
                <w:sz w:val="20"/>
                <w:szCs w:val="20"/>
              </w:rPr>
              <w:t xml:space="preserve"> </w:t>
            </w:r>
            <w:r w:rsidRPr="00A853B4">
              <w:rPr>
                <w:rFonts w:cs="Sylfaen"/>
                <w:color w:val="000000"/>
                <w:sz w:val="20"/>
                <w:szCs w:val="20"/>
              </w:rPr>
              <w:t>վիճակը</w:t>
            </w:r>
            <w:r w:rsidRPr="00A853B4">
              <w:rPr>
                <w:color w:val="000000"/>
                <w:sz w:val="20"/>
                <w:szCs w:val="20"/>
              </w:rPr>
              <w:t xml:space="preserve">, </w:t>
            </w:r>
            <w:r w:rsidRPr="00A853B4">
              <w:rPr>
                <w:rFonts w:cs="Sylfaen"/>
                <w:color w:val="000000"/>
                <w:sz w:val="20"/>
                <w:szCs w:val="20"/>
              </w:rPr>
              <w:t>հաղորդակցուղիների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իրացման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կառույցների</w:t>
            </w:r>
            <w:r w:rsidRPr="00A853B4">
              <w:rPr>
                <w:color w:val="000000"/>
                <w:sz w:val="20"/>
                <w:szCs w:val="20"/>
              </w:rPr>
              <w:t xml:space="preserve"> </w:t>
            </w:r>
            <w:r w:rsidRPr="00A853B4">
              <w:rPr>
                <w:rFonts w:cs="Sylfaen"/>
                <w:color w:val="000000"/>
                <w:sz w:val="20"/>
                <w:szCs w:val="20"/>
              </w:rPr>
              <w:t>առկայությունը</w:t>
            </w:r>
            <w:r w:rsidRPr="00A853B4">
              <w:rPr>
                <w:color w:val="000000"/>
                <w:sz w:val="20"/>
                <w:szCs w:val="20"/>
              </w:rPr>
              <w:t xml:space="preserve">), </w:t>
            </w:r>
            <w:r w:rsidRPr="00A853B4">
              <w:rPr>
                <w:rFonts w:cs="Sylfaen"/>
                <w:color w:val="000000"/>
                <w:sz w:val="20"/>
                <w:szCs w:val="20"/>
              </w:rPr>
              <w:t>շինարարության</w:t>
            </w:r>
            <w:r w:rsidRPr="00A853B4">
              <w:rPr>
                <w:color w:val="000000"/>
                <w:sz w:val="20"/>
                <w:szCs w:val="20"/>
              </w:rPr>
              <w:t xml:space="preserve"> u</w:t>
            </w:r>
            <w:r w:rsidRPr="00A853B4">
              <w:rPr>
                <w:rFonts w:cs="Sylfaen"/>
                <w:color w:val="000000"/>
                <w:sz w:val="20"/>
                <w:szCs w:val="20"/>
              </w:rPr>
              <w:t>կզբի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ավարտի</w:t>
            </w:r>
            <w:r w:rsidRPr="00A853B4">
              <w:rPr>
                <w:color w:val="000000"/>
                <w:sz w:val="20"/>
                <w:szCs w:val="20"/>
              </w:rPr>
              <w:t xml:space="preserve"> </w:t>
            </w:r>
            <w:r w:rsidRPr="00A853B4">
              <w:rPr>
                <w:rFonts w:cs="Sylfaen"/>
                <w:color w:val="000000"/>
                <w:sz w:val="20"/>
                <w:szCs w:val="20"/>
              </w:rPr>
              <w:t>ժամկետները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14.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ամփոփումից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Pr>
                <w:color w:val="000000"/>
                <w:sz w:val="20"/>
                <w:szCs w:val="20"/>
              </w:rPr>
              <w:t xml:space="preserve">ՀՀ օրենսդրությամբ սահմանված կարգով </w:t>
            </w:r>
            <w:r w:rsidRPr="00A853B4">
              <w:rPr>
                <w:color w:val="000000"/>
                <w:sz w:val="20"/>
                <w:szCs w:val="20"/>
              </w:rPr>
              <w:t>12-o</w:t>
            </w:r>
            <w:r w:rsidRPr="00A853B4">
              <w:rPr>
                <w:rFonts w:cs="Sylfaen"/>
                <w:color w:val="000000"/>
                <w:sz w:val="20"/>
                <w:szCs w:val="20"/>
              </w:rPr>
              <w:t>րյա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կազմակերպիչը</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տրամադրում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վերաբերյալ</w:t>
            </w:r>
            <w:r w:rsidRPr="00A853B4">
              <w:rPr>
                <w:color w:val="000000"/>
                <w:sz w:val="20"/>
                <w:szCs w:val="20"/>
              </w:rPr>
              <w:t xml:space="preserve"> </w:t>
            </w:r>
            <w:r w:rsidRPr="00A853B4">
              <w:rPr>
                <w:rFonts w:cs="Sylfaen"/>
                <w:color w:val="000000"/>
                <w:sz w:val="20"/>
                <w:szCs w:val="20"/>
              </w:rPr>
              <w:t>լիազոր</w:t>
            </w:r>
            <w:r w:rsidRPr="00A853B4">
              <w:rPr>
                <w:color w:val="000000"/>
                <w:sz w:val="20"/>
                <w:szCs w:val="20"/>
              </w:rPr>
              <w:t xml:space="preserve"> </w:t>
            </w:r>
            <w:r w:rsidRPr="00A853B4">
              <w:rPr>
                <w:rFonts w:cs="Sylfaen"/>
                <w:color w:val="000000"/>
                <w:sz w:val="20"/>
                <w:szCs w:val="20"/>
              </w:rPr>
              <w:t>մարմնի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 xml:space="preserve">, </w:t>
            </w:r>
            <w:r w:rsidRPr="00A853B4">
              <w:rPr>
                <w:rFonts w:cs="Sylfaen"/>
                <w:color w:val="000000"/>
                <w:sz w:val="20"/>
                <w:szCs w:val="20"/>
              </w:rPr>
              <w:t>օտարման</w:t>
            </w:r>
            <w:r w:rsidRPr="00A853B4">
              <w:rPr>
                <w:color w:val="000000"/>
                <w:sz w:val="20"/>
                <w:szCs w:val="20"/>
              </w:rPr>
              <w:t xml:space="preserve"> </w:t>
            </w:r>
            <w:r w:rsidRPr="00A853B4">
              <w:rPr>
                <w:rFonts w:cs="Sylfaen"/>
                <w:color w:val="000000"/>
                <w:sz w:val="20"/>
                <w:szCs w:val="20"/>
              </w:rPr>
              <w:t>պայմանագիրը</w:t>
            </w:r>
            <w:r w:rsidRPr="00A853B4">
              <w:rPr>
                <w:color w:val="000000"/>
                <w:sz w:val="20"/>
                <w:szCs w:val="20"/>
              </w:rPr>
              <w:t xml:space="preserve">, </w:t>
            </w:r>
            <w:r w:rsidRPr="00A853B4">
              <w:rPr>
                <w:rFonts w:cs="Sylfaen"/>
                <w:color w:val="000000"/>
                <w:sz w:val="20"/>
                <w:szCs w:val="20"/>
              </w:rPr>
              <w:t>օտարված</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հատակագիծը</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քաղաքաշինական</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նախատե</w:t>
            </w:r>
            <w:r w:rsidRPr="00A853B4">
              <w:rPr>
                <w:color w:val="000000"/>
                <w:sz w:val="20"/>
                <w:szCs w:val="20"/>
              </w:rPr>
              <w:t>u</w:t>
            </w:r>
            <w:r w:rsidRPr="00A853B4">
              <w:rPr>
                <w:rFonts w:cs="Sylfaen"/>
                <w:color w:val="000000"/>
                <w:sz w:val="20"/>
                <w:szCs w:val="20"/>
              </w:rPr>
              <w:t>վող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ճարտարապետահատակագծային</w:t>
            </w:r>
            <w:r w:rsidRPr="00A853B4">
              <w:rPr>
                <w:color w:val="000000"/>
                <w:sz w:val="20"/>
                <w:szCs w:val="20"/>
              </w:rPr>
              <w:t xml:space="preserve"> </w:t>
            </w:r>
            <w:r w:rsidRPr="00A853B4">
              <w:rPr>
                <w:rFonts w:cs="Sylfaen"/>
                <w:color w:val="000000"/>
                <w:sz w:val="20"/>
                <w:szCs w:val="20"/>
              </w:rPr>
              <w:t>առաջադրանքը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15.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լոտով</w:t>
            </w:r>
            <w:r w:rsidRPr="00A853B4">
              <w:rPr>
                <w:color w:val="000000"/>
                <w:sz w:val="20"/>
                <w:szCs w:val="20"/>
              </w:rPr>
              <w:t xml:space="preserve"> </w:t>
            </w:r>
            <w:r w:rsidRPr="00A853B4">
              <w:rPr>
                <w:rFonts w:cs="Sylfaen"/>
                <w:color w:val="000000"/>
                <w:sz w:val="20"/>
                <w:szCs w:val="20"/>
              </w:rPr>
              <w:t>օտարվող</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առավելագույն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20 </w:t>
            </w:r>
            <w:r w:rsidRPr="00A853B4">
              <w:rPr>
                <w:rFonts w:cs="Sylfaen"/>
                <w:color w:val="000000"/>
                <w:sz w:val="20"/>
                <w:szCs w:val="20"/>
              </w:rPr>
              <w:t>հեկտարից</w:t>
            </w:r>
            <w:r w:rsidRPr="00A853B4">
              <w:rPr>
                <w:color w:val="000000"/>
                <w:sz w:val="20"/>
                <w:szCs w:val="20"/>
              </w:rPr>
              <w:t xml:space="preserve"> </w:t>
            </w:r>
            <w:r w:rsidRPr="00A853B4">
              <w:rPr>
                <w:rFonts w:cs="Sylfaen"/>
                <w:color w:val="000000"/>
                <w:sz w:val="20"/>
                <w:szCs w:val="20"/>
              </w:rPr>
              <w:t>ավելի</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նվազագույն</w:t>
            </w:r>
            <w:r w:rsidRPr="00A853B4">
              <w:rPr>
                <w:color w:val="000000"/>
                <w:sz w:val="20"/>
                <w:szCs w:val="20"/>
              </w:rPr>
              <w:t xml:space="preserve"> </w:t>
            </w:r>
            <w:r w:rsidRPr="00A853B4">
              <w:rPr>
                <w:rFonts w:cs="Sylfaen"/>
                <w:color w:val="000000"/>
                <w:sz w:val="20"/>
                <w:szCs w:val="20"/>
              </w:rPr>
              <w:lastRenderedPageBreak/>
              <w:t>չափը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պակաս</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համայնքում</w:t>
            </w:r>
            <w:r w:rsidRPr="00A853B4">
              <w:rPr>
                <w:color w:val="000000"/>
                <w:sz w:val="20"/>
                <w:szCs w:val="20"/>
              </w:rPr>
              <w:t xml:space="preserve"> </w:t>
            </w:r>
            <w:r w:rsidRPr="00A853B4">
              <w:rPr>
                <w:rFonts w:cs="Sylfaen"/>
                <w:color w:val="000000"/>
                <w:sz w:val="20"/>
                <w:szCs w:val="20"/>
              </w:rPr>
              <w:t>սեփականաշնորհված</w:t>
            </w:r>
            <w:r w:rsidRPr="00A853B4">
              <w:rPr>
                <w:color w:val="000000"/>
                <w:sz w:val="20"/>
                <w:szCs w:val="20"/>
              </w:rPr>
              <w:t xml:space="preserve"> </w:t>
            </w:r>
            <w:r w:rsidRPr="00A853B4">
              <w:rPr>
                <w:rFonts w:cs="Sylfaen"/>
                <w:color w:val="000000"/>
                <w:sz w:val="20"/>
                <w:szCs w:val="20"/>
              </w:rPr>
              <w:t>հողաբաժնի</w:t>
            </w:r>
            <w:r w:rsidRPr="00A853B4">
              <w:rPr>
                <w:color w:val="000000"/>
                <w:sz w:val="20"/>
                <w:szCs w:val="20"/>
              </w:rPr>
              <w:t xml:space="preserve"> </w:t>
            </w:r>
            <w:r w:rsidRPr="00A853B4">
              <w:rPr>
                <w:rFonts w:cs="Sylfaen"/>
                <w:color w:val="000000"/>
                <w:sz w:val="20"/>
                <w:szCs w:val="20"/>
              </w:rPr>
              <w:t>չափից</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սխեմայով</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չափ</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rFonts w:ascii="Times New Roman" w:hAnsi="Times New Roman"/>
                <w:color w:val="000000"/>
                <w:sz w:val="20"/>
                <w:szCs w:val="20"/>
              </w:rPr>
              <w:lastRenderedPageBreak/>
              <w:t xml:space="preserve">16. </w:t>
            </w:r>
            <w:r w:rsidRPr="00A853B4">
              <w:rPr>
                <w:rFonts w:ascii="Times New Roman" w:hAnsi="Times New Roman"/>
                <w:color w:val="000000"/>
                <w:sz w:val="20"/>
                <w:szCs w:val="20"/>
              </w:rPr>
              <w:t xml:space="preserve"> </w:t>
            </w:r>
            <w:r w:rsidRPr="00A853B4">
              <w:rPr>
                <w:rFonts w:cs="Sylfaen"/>
                <w:color w:val="000000"/>
                <w:sz w:val="20"/>
                <w:szCs w:val="20"/>
              </w:rPr>
              <w:t>Աճուրդը</w:t>
            </w:r>
            <w:r w:rsidRPr="00A853B4">
              <w:rPr>
                <w:color w:val="000000"/>
                <w:sz w:val="20"/>
                <w:szCs w:val="20"/>
              </w:rPr>
              <w:t xml:space="preserve"> </w:t>
            </w:r>
            <w:r w:rsidRPr="00A853B4">
              <w:rPr>
                <w:rFonts w:cs="Sylfaen"/>
                <w:color w:val="000000"/>
                <w:sz w:val="20"/>
                <w:szCs w:val="20"/>
              </w:rPr>
              <w:t>կազմակերպում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վերջինիս</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լիազորված՝</w:t>
            </w:r>
            <w:r w:rsidRPr="00A853B4">
              <w:rPr>
                <w:color w:val="000000"/>
                <w:sz w:val="20"/>
                <w:szCs w:val="20"/>
              </w:rPr>
              <w:t xml:space="preserve"> </w:t>
            </w:r>
            <w:r w:rsidRPr="00A853B4">
              <w:rPr>
                <w:rFonts w:cs="Sylfaen"/>
                <w:color w:val="000000"/>
                <w:sz w:val="20"/>
                <w:szCs w:val="20"/>
              </w:rPr>
              <w:t>աշխատակազմի</w:t>
            </w:r>
            <w:r w:rsidRPr="00A853B4">
              <w:rPr>
                <w:color w:val="000000"/>
                <w:sz w:val="20"/>
                <w:szCs w:val="20"/>
              </w:rPr>
              <w:t xml:space="preserve"> </w:t>
            </w:r>
            <w:r w:rsidRPr="00A853B4">
              <w:rPr>
                <w:rFonts w:cs="Sylfaen"/>
                <w:color w:val="000000"/>
                <w:sz w:val="20"/>
                <w:szCs w:val="20"/>
              </w:rPr>
              <w:t>պաշտոնատար</w:t>
            </w:r>
            <w:r w:rsidRPr="00A853B4">
              <w:rPr>
                <w:color w:val="000000"/>
                <w:sz w:val="20"/>
                <w:szCs w:val="20"/>
              </w:rPr>
              <w:t xml:space="preserve"> </w:t>
            </w:r>
            <w:r w:rsidRPr="00A853B4">
              <w:rPr>
                <w:rFonts w:cs="Sylfaen"/>
                <w:color w:val="000000"/>
                <w:sz w:val="20"/>
                <w:szCs w:val="20"/>
              </w:rPr>
              <w:t>անձը</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ascii="Times New Roman" w:hAnsi="Times New Roman"/>
                <w:color w:val="000000"/>
                <w:sz w:val="20"/>
                <w:szCs w:val="20"/>
              </w:rPr>
            </w:pPr>
            <w:r>
              <w:rPr>
                <w:rFonts w:cs="Sylfaen"/>
                <w:color w:val="000000"/>
                <w:sz w:val="20"/>
                <w:szCs w:val="20"/>
              </w:rPr>
              <w:t xml:space="preserve">17.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անցկացման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իրականացման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ծանուցման</w:t>
            </w:r>
            <w:r w:rsidRPr="00A853B4">
              <w:rPr>
                <w:color w:val="000000"/>
                <w:sz w:val="20"/>
                <w:szCs w:val="20"/>
              </w:rPr>
              <w:t xml:space="preserve"> </w:t>
            </w:r>
            <w:r w:rsidRPr="00A853B4">
              <w:rPr>
                <w:rFonts w:cs="Sylfaen"/>
                <w:color w:val="000000"/>
                <w:sz w:val="20"/>
                <w:szCs w:val="20"/>
              </w:rPr>
              <w:t>մեջ</w:t>
            </w:r>
            <w:r w:rsidRPr="00A853B4">
              <w:rPr>
                <w:rFonts w:ascii="Times New Roman" w:hAnsi="Times New Roman"/>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 xml:space="preserve">18. </w:t>
            </w:r>
            <w:r w:rsidRPr="00A853B4">
              <w:rPr>
                <w:rFonts w:cs="Sylfaen"/>
                <w:color w:val="000000"/>
                <w:sz w:val="20"/>
                <w:szCs w:val="20"/>
              </w:rPr>
              <w:t>Աճուրդին</w:t>
            </w:r>
            <w:r w:rsidRPr="00A853B4">
              <w:rPr>
                <w:color w:val="000000"/>
                <w:sz w:val="20"/>
                <w:szCs w:val="20"/>
              </w:rPr>
              <w:t xml:space="preserve"> </w:t>
            </w:r>
            <w:r w:rsidRPr="00A853B4">
              <w:rPr>
                <w:rFonts w:cs="Sylfaen"/>
                <w:color w:val="000000"/>
                <w:sz w:val="20"/>
                <w:szCs w:val="20"/>
              </w:rPr>
              <w:t>մասնակցելու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ներկայացվում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հայտ</w:t>
            </w:r>
            <w:proofErr w:type="gramEnd"/>
            <w:r w:rsidRPr="00A853B4">
              <w:rPr>
                <w:color w:val="000000"/>
                <w:sz w:val="20"/>
                <w:szCs w:val="20"/>
              </w:rPr>
              <w:t xml:space="preserve">` </w:t>
            </w:r>
            <w:r w:rsidRPr="00A853B4">
              <w:rPr>
                <w:rFonts w:cs="Sylfaen"/>
                <w:color w:val="000000"/>
                <w:sz w:val="20"/>
                <w:szCs w:val="20"/>
              </w:rPr>
              <w:t>նշելով</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ձեռքբերման</w:t>
            </w:r>
            <w:r w:rsidRPr="00A853B4">
              <w:rPr>
                <w:color w:val="000000"/>
                <w:sz w:val="20"/>
                <w:szCs w:val="20"/>
              </w:rPr>
              <w:t xml:space="preserve"> </w:t>
            </w:r>
            <w:r w:rsidRPr="00A853B4">
              <w:rPr>
                <w:rFonts w:cs="Sylfaen"/>
                <w:color w:val="000000"/>
                <w:sz w:val="20"/>
                <w:szCs w:val="20"/>
              </w:rPr>
              <w:t>նպատակը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2</w:t>
            </w:r>
            <w:r w:rsidRPr="00A853B4">
              <w:rPr>
                <w:color w:val="000000"/>
                <w:sz w:val="20"/>
                <w:szCs w:val="20"/>
              </w:rPr>
              <w:t xml:space="preserve">) </w:t>
            </w:r>
            <w:proofErr w:type="gramStart"/>
            <w:r w:rsidRPr="00A853B4">
              <w:rPr>
                <w:rFonts w:cs="Sylfaen"/>
                <w:color w:val="000000"/>
                <w:sz w:val="20"/>
                <w:szCs w:val="20"/>
              </w:rPr>
              <w:t>աճուրդին</w:t>
            </w:r>
            <w:proofErr w:type="gramEnd"/>
            <w:r w:rsidRPr="00A853B4">
              <w:rPr>
                <w:color w:val="000000"/>
                <w:sz w:val="20"/>
                <w:szCs w:val="20"/>
              </w:rPr>
              <w:t xml:space="preserve"> </w:t>
            </w:r>
            <w:r w:rsidRPr="00A853B4">
              <w:rPr>
                <w:rFonts w:cs="Sylfaen"/>
                <w:color w:val="000000"/>
                <w:sz w:val="20"/>
                <w:szCs w:val="20"/>
              </w:rPr>
              <w:t>մասնակցության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անդորրագիր</w:t>
            </w:r>
            <w:r w:rsidRPr="00A853B4">
              <w:rPr>
                <w:color w:val="000000"/>
                <w:sz w:val="20"/>
                <w:szCs w:val="20"/>
              </w:rPr>
              <w:t>.</w:t>
            </w:r>
          </w:p>
          <w:p w:rsidR="005252F6" w:rsidRPr="00A853B4" w:rsidRDefault="005252F6" w:rsidP="002245FA">
            <w:pPr>
              <w:spacing w:line="240" w:lineRule="auto"/>
              <w:rPr>
                <w:sz w:val="20"/>
                <w:szCs w:val="20"/>
              </w:rPr>
            </w:pPr>
            <w:r>
              <w:rPr>
                <w:color w:val="000000"/>
                <w:sz w:val="20"/>
                <w:szCs w:val="20"/>
              </w:rPr>
              <w:t xml:space="preserve">     3</w:t>
            </w:r>
            <w:r w:rsidRPr="00A853B4">
              <w:rPr>
                <w:color w:val="000000"/>
                <w:sz w:val="20"/>
                <w:szCs w:val="20"/>
              </w:rPr>
              <w:t xml:space="preserve">) </w:t>
            </w:r>
            <w:r w:rsidRPr="00A853B4">
              <w:rPr>
                <w:rFonts w:cs="Sylfaen"/>
                <w:color w:val="000000"/>
                <w:sz w:val="20"/>
                <w:szCs w:val="20"/>
              </w:rPr>
              <w:t>անձնագիր</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հիմնադիր</w:t>
            </w:r>
            <w:r w:rsidRPr="00A853B4">
              <w:rPr>
                <w:color w:val="000000"/>
                <w:sz w:val="20"/>
                <w:szCs w:val="20"/>
              </w:rPr>
              <w:t xml:space="preserve"> </w:t>
            </w:r>
            <w:r w:rsidRPr="00A853B4">
              <w:rPr>
                <w:rFonts w:cs="Sylfaen"/>
                <w:color w:val="000000"/>
                <w:sz w:val="20"/>
                <w:szCs w:val="20"/>
              </w:rPr>
              <w:t>փաստաթղթերը:</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rFonts w:cs="Sylfaen"/>
                <w:color w:val="000000"/>
                <w:sz w:val="20"/>
                <w:szCs w:val="20"/>
              </w:rPr>
              <w:t xml:space="preserve">19.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աճուրդը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կայանում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ներկայացնելու</w:t>
            </w:r>
            <w:r w:rsidRPr="00A853B4">
              <w:rPr>
                <w:color w:val="000000"/>
                <w:sz w:val="20"/>
                <w:szCs w:val="20"/>
              </w:rPr>
              <w:t xml:space="preserve"> </w:t>
            </w:r>
            <w:r w:rsidRPr="00A853B4">
              <w:rPr>
                <w:rFonts w:cs="Sylfaen"/>
                <w:color w:val="000000"/>
                <w:sz w:val="20"/>
                <w:szCs w:val="20"/>
              </w:rPr>
              <w:t>պատճառով</w:t>
            </w:r>
            <w:r w:rsidRPr="00A853B4">
              <w:rPr>
                <w:color w:val="000000"/>
                <w:sz w:val="20"/>
                <w:szCs w:val="20"/>
              </w:rPr>
              <w:t xml:space="preserve">, </w:t>
            </w:r>
            <w:r w:rsidRPr="00A853B4">
              <w:rPr>
                <w:rFonts w:cs="Sylfaen"/>
                <w:color w:val="000000"/>
                <w:sz w:val="20"/>
                <w:szCs w:val="20"/>
              </w:rPr>
              <w:t>ապա</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ուղղակի</w:t>
            </w:r>
            <w:r w:rsidRPr="00A853B4">
              <w:rPr>
                <w:color w:val="000000"/>
                <w:sz w:val="20"/>
                <w:szCs w:val="20"/>
              </w:rPr>
              <w:t xml:space="preserve"> </w:t>
            </w:r>
            <w:r w:rsidRPr="00A853B4">
              <w:rPr>
                <w:rFonts w:cs="Sylfaen"/>
                <w:color w:val="000000"/>
                <w:sz w:val="20"/>
                <w:szCs w:val="20"/>
              </w:rPr>
              <w:t>վաճառքի</w:t>
            </w:r>
            <w:r w:rsidRPr="00A853B4">
              <w:rPr>
                <w:color w:val="000000"/>
                <w:sz w:val="20"/>
                <w:szCs w:val="20"/>
              </w:rPr>
              <w:t xml:space="preserve"> </w:t>
            </w:r>
            <w:r w:rsidRPr="00A853B4">
              <w:rPr>
                <w:rFonts w:cs="Sylfaen"/>
                <w:color w:val="000000"/>
                <w:sz w:val="20"/>
                <w:szCs w:val="20"/>
              </w:rPr>
              <w:t>միջոցով</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օտարվել</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հերթին</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մասնակցության</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ներկայացնողին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բնակիչներին՝</w:t>
            </w:r>
            <w:r w:rsidRPr="00A853B4">
              <w:rPr>
                <w:color w:val="000000"/>
                <w:sz w:val="20"/>
                <w:szCs w:val="20"/>
              </w:rPr>
              <w:t xml:space="preserve"> </w:t>
            </w:r>
            <w:r w:rsidRPr="00A853B4">
              <w:rPr>
                <w:rFonts w:cs="Sylfaen"/>
                <w:color w:val="000000"/>
                <w:sz w:val="20"/>
                <w:szCs w:val="20"/>
              </w:rPr>
              <w:t>աճուրդի</w:t>
            </w:r>
            <w:r w:rsidRPr="00A853B4">
              <w:rPr>
                <w:color w:val="000000"/>
                <w:sz w:val="20"/>
                <w:szCs w:val="20"/>
              </w:rPr>
              <w:t xml:space="preserve"> </w:t>
            </w:r>
            <w:r w:rsidRPr="00A853B4">
              <w:rPr>
                <w:rFonts w:cs="Sylfaen"/>
                <w:color w:val="000000"/>
                <w:sz w:val="20"/>
                <w:szCs w:val="20"/>
              </w:rPr>
              <w:t>արդյունքների</w:t>
            </w:r>
            <w:r w:rsidRPr="00A853B4">
              <w:rPr>
                <w:color w:val="000000"/>
                <w:sz w:val="20"/>
                <w:szCs w:val="20"/>
              </w:rPr>
              <w:t xml:space="preserve"> </w:t>
            </w:r>
            <w:r w:rsidRPr="00A853B4">
              <w:rPr>
                <w:rFonts w:cs="Sylfaen"/>
                <w:color w:val="000000"/>
                <w:sz w:val="20"/>
                <w:szCs w:val="20"/>
              </w:rPr>
              <w:t>ամփոփումից</w:t>
            </w:r>
            <w:r w:rsidRPr="00A853B4">
              <w:rPr>
                <w:color w:val="000000"/>
                <w:sz w:val="20"/>
                <w:szCs w:val="20"/>
              </w:rPr>
              <w:t xml:space="preserve"> </w:t>
            </w:r>
            <w:r w:rsidRPr="00A853B4">
              <w:rPr>
                <w:rFonts w:cs="Sylfaen"/>
                <w:color w:val="000000"/>
                <w:sz w:val="20"/>
                <w:szCs w:val="20"/>
              </w:rPr>
              <w:t>հետո</w:t>
            </w:r>
            <w:r>
              <w:rPr>
                <w:rFonts w:cs="Sylfaen"/>
                <w:color w:val="000000"/>
                <w:sz w:val="20"/>
                <w:szCs w:val="20"/>
              </w:rPr>
              <w:t xml:space="preserve"> ՀՀ օրենսդրությամբ սահմանված</w:t>
            </w:r>
            <w:r w:rsidRPr="00A853B4">
              <w:rPr>
                <w:color w:val="000000"/>
                <w:sz w:val="20"/>
                <w:szCs w:val="20"/>
              </w:rPr>
              <w:t xml:space="preserve"> 10-</w:t>
            </w:r>
            <w:r w:rsidRPr="00A853B4">
              <w:rPr>
                <w:rFonts w:cs="Sylfaen"/>
                <w:color w:val="000000"/>
                <w:sz w:val="20"/>
                <w:szCs w:val="20"/>
              </w:rPr>
              <w:t>օրյա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color w:val="000000"/>
                <w:sz w:val="20"/>
                <w:szCs w:val="20"/>
              </w:rPr>
              <w:lastRenderedPageBreak/>
              <w:t xml:space="preserve">  20. </w:t>
            </w:r>
            <w:r w:rsidRPr="00A853B4">
              <w:rPr>
                <w:rFonts w:cs="Sylfaen"/>
                <w:color w:val="000000"/>
                <w:sz w:val="20"/>
                <w:szCs w:val="20"/>
              </w:rPr>
              <w:t>Հողամասերը</w:t>
            </w:r>
            <w:r w:rsidRPr="00A853B4">
              <w:rPr>
                <w:color w:val="000000"/>
                <w:sz w:val="20"/>
                <w:szCs w:val="20"/>
              </w:rPr>
              <w:t xml:space="preserve"> </w:t>
            </w:r>
            <w:r w:rsidRPr="00A853B4">
              <w:rPr>
                <w:rFonts w:cs="Sylfaen"/>
                <w:b/>
                <w:color w:val="000000"/>
                <w:sz w:val="20"/>
                <w:szCs w:val="20"/>
                <w:u w:val="single"/>
              </w:rPr>
              <w:t>փոխանակվում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քաղաքացիների</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դիմումների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նախաձեռնությամբ</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21. </w:t>
            </w:r>
            <w:r w:rsidRPr="00A853B4">
              <w:rPr>
                <w:rFonts w:cs="Sylfaen"/>
                <w:color w:val="000000"/>
                <w:sz w:val="20"/>
                <w:szCs w:val="20"/>
              </w:rPr>
              <w:t>Պետական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փոխանակվում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մարզպետների</w:t>
            </w:r>
            <w:r w:rsidRPr="00A853B4">
              <w:rPr>
                <w:color w:val="000000"/>
                <w:sz w:val="20"/>
                <w:szCs w:val="20"/>
              </w:rPr>
              <w:t xml:space="preserve"> (</w:t>
            </w:r>
            <w:r w:rsidRPr="00A853B4">
              <w:rPr>
                <w:rFonts w:cs="Sylfaen"/>
                <w:color w:val="000000"/>
                <w:sz w:val="20"/>
                <w:szCs w:val="20"/>
              </w:rPr>
              <w:t>Երևանում</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փոխվում</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նշանակությունը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22.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փոխանակության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որոշման</w:t>
            </w:r>
            <w:r w:rsidRPr="00A853B4">
              <w:rPr>
                <w:color w:val="000000"/>
                <w:sz w:val="20"/>
                <w:szCs w:val="20"/>
              </w:rPr>
              <w:t xml:space="preserve"> </w:t>
            </w:r>
            <w:r w:rsidRPr="00A853B4">
              <w:rPr>
                <w:rFonts w:cs="Sylfaen"/>
                <w:color w:val="000000"/>
                <w:sz w:val="20"/>
                <w:szCs w:val="20"/>
              </w:rPr>
              <w:t>ընդունումից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կողմերի</w:t>
            </w:r>
            <w:r w:rsidRPr="00A853B4">
              <w:rPr>
                <w:color w:val="000000"/>
                <w:sz w:val="20"/>
                <w:szCs w:val="20"/>
              </w:rPr>
              <w:t xml:space="preserve"> </w:t>
            </w:r>
            <w:r w:rsidRPr="00A853B4">
              <w:rPr>
                <w:rFonts w:cs="Sylfaen"/>
                <w:color w:val="000000"/>
                <w:sz w:val="20"/>
                <w:szCs w:val="20"/>
              </w:rPr>
              <w:t>միջև</w:t>
            </w:r>
            <w:r w:rsidRPr="00A853B4">
              <w:rPr>
                <w:color w:val="000000"/>
                <w:sz w:val="20"/>
                <w:szCs w:val="20"/>
              </w:rPr>
              <w:t xml:space="preserve"> </w:t>
            </w:r>
            <w:r w:rsidRPr="00A853B4">
              <w:rPr>
                <w:rFonts w:cs="Sylfaen"/>
                <w:color w:val="000000"/>
                <w:sz w:val="20"/>
                <w:szCs w:val="20"/>
              </w:rPr>
              <w:t>կնքվում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փոխանակության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պայմանագիր</w:t>
            </w:r>
            <w:r w:rsidRPr="00A853B4">
              <w:rPr>
                <w:color w:val="000000"/>
                <w:sz w:val="20"/>
                <w:szCs w:val="20"/>
              </w:rPr>
              <w:t xml:space="preserve">, </w:t>
            </w:r>
            <w:r w:rsidRPr="00A853B4">
              <w:rPr>
                <w:rFonts w:cs="Sylfaen"/>
                <w:color w:val="000000"/>
                <w:sz w:val="20"/>
                <w:szCs w:val="20"/>
              </w:rPr>
              <w:t>որին</w:t>
            </w:r>
            <w:r w:rsidRPr="00A853B4">
              <w:rPr>
                <w:color w:val="000000"/>
                <w:sz w:val="20"/>
                <w:szCs w:val="20"/>
              </w:rPr>
              <w:t xml:space="preserve"> </w:t>
            </w:r>
            <w:r w:rsidRPr="00A853B4">
              <w:rPr>
                <w:rFonts w:cs="Sylfaen"/>
                <w:color w:val="000000"/>
                <w:sz w:val="20"/>
                <w:szCs w:val="20"/>
              </w:rPr>
              <w:t>կցվում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փոխանակվող</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կազմված</w:t>
            </w:r>
            <w:r w:rsidRPr="00A853B4">
              <w:rPr>
                <w:color w:val="000000"/>
                <w:sz w:val="20"/>
                <w:szCs w:val="20"/>
              </w:rPr>
              <w:t xml:space="preserve"> </w:t>
            </w:r>
            <w:r w:rsidRPr="00A853B4">
              <w:rPr>
                <w:rFonts w:cs="Sylfaen"/>
                <w:color w:val="000000"/>
                <w:sz w:val="20"/>
                <w:szCs w:val="20"/>
              </w:rPr>
              <w:t>հատակագծերը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b/>
                <w:color w:val="000000"/>
                <w:sz w:val="20"/>
                <w:szCs w:val="20"/>
              </w:rPr>
              <w:t xml:space="preserve">23.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75-</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հողամասերն</w:t>
            </w:r>
            <w:r w:rsidRPr="00A853B4">
              <w:rPr>
                <w:color w:val="000000"/>
                <w:sz w:val="20"/>
                <w:szCs w:val="20"/>
              </w:rPr>
              <w:t xml:space="preserve"> </w:t>
            </w:r>
            <w:r w:rsidRPr="00A853B4">
              <w:rPr>
                <w:rFonts w:cs="Sylfaen"/>
                <w:b/>
                <w:color w:val="000000"/>
                <w:sz w:val="20"/>
                <w:szCs w:val="20"/>
                <w:u w:val="single"/>
              </w:rPr>
              <w:t>անհատույց</w:t>
            </w:r>
            <w:r w:rsidRPr="00A853B4">
              <w:rPr>
                <w:b/>
                <w:color w:val="000000"/>
                <w:sz w:val="20"/>
                <w:szCs w:val="20"/>
                <w:u w:val="single"/>
              </w:rPr>
              <w:t xml:space="preserve"> (</w:t>
            </w:r>
            <w:r w:rsidRPr="00A853B4">
              <w:rPr>
                <w:rFonts w:cs="Sylfaen"/>
                <w:b/>
                <w:color w:val="000000"/>
                <w:sz w:val="20"/>
                <w:szCs w:val="20"/>
                <w:u w:val="single"/>
              </w:rPr>
              <w:t>մշտական</w:t>
            </w:r>
            <w:r w:rsidRPr="00A853B4">
              <w:rPr>
                <w:b/>
                <w:color w:val="000000"/>
                <w:sz w:val="20"/>
                <w:szCs w:val="20"/>
                <w:u w:val="single"/>
              </w:rPr>
              <w:t xml:space="preserve">) </w:t>
            </w:r>
            <w:r w:rsidRPr="00A853B4">
              <w:rPr>
                <w:rFonts w:cs="Sylfaen"/>
                <w:b/>
                <w:color w:val="000000"/>
                <w:sz w:val="20"/>
                <w:szCs w:val="20"/>
                <w:u w:val="single"/>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w:t>
            </w:r>
            <w:r w:rsidRPr="00A853B4">
              <w:rPr>
                <w:rFonts w:cs="Sylfaen"/>
                <w:color w:val="000000"/>
                <w:sz w:val="20"/>
                <w:szCs w:val="20"/>
              </w:rPr>
              <w:t>հիմնարկներին</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կազմակերպություններին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բարեգործական</w:t>
            </w:r>
            <w:proofErr w:type="gramEnd"/>
            <w:r w:rsidRPr="00A853B4">
              <w:rPr>
                <w:color w:val="000000"/>
                <w:sz w:val="20"/>
                <w:szCs w:val="20"/>
              </w:rPr>
              <w:t xml:space="preserve">, </w:t>
            </w:r>
            <w:r w:rsidRPr="00A853B4">
              <w:rPr>
                <w:rFonts w:cs="Sylfaen"/>
                <w:color w:val="000000"/>
                <w:sz w:val="20"/>
                <w:szCs w:val="20"/>
              </w:rPr>
              <w:t>հասարակական</w:t>
            </w:r>
            <w:r w:rsidRPr="00A853B4">
              <w:rPr>
                <w:color w:val="000000"/>
                <w:sz w:val="20"/>
                <w:szCs w:val="20"/>
              </w:rPr>
              <w:t xml:space="preserve"> </w:t>
            </w:r>
            <w:r w:rsidRPr="00A853B4">
              <w:rPr>
                <w:rFonts w:cs="Sylfaen"/>
                <w:color w:val="000000"/>
                <w:sz w:val="20"/>
                <w:szCs w:val="20"/>
              </w:rPr>
              <w:t>միավորումներին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հիմնադրամներին</w:t>
            </w:r>
            <w:r w:rsidRPr="00A853B4">
              <w:rPr>
                <w:color w:val="000000"/>
                <w:sz w:val="20"/>
                <w:szCs w:val="20"/>
              </w:rPr>
              <w:t xml:space="preserve">` </w:t>
            </w:r>
            <w:r w:rsidRPr="00A853B4">
              <w:rPr>
                <w:rFonts w:cs="Sylfaen"/>
                <w:color w:val="000000"/>
                <w:sz w:val="20"/>
                <w:szCs w:val="20"/>
              </w:rPr>
              <w:t>իրենց</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lastRenderedPageBreak/>
              <w:t>ձեռնարկատիրության</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չկապված</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նորմատիվ</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դեպքերում</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24.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25.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կազմվող</w:t>
            </w:r>
            <w:r w:rsidRPr="00A853B4">
              <w:rPr>
                <w:color w:val="000000"/>
                <w:sz w:val="20"/>
                <w:szCs w:val="20"/>
              </w:rPr>
              <w:t xml:space="preserve"> </w:t>
            </w:r>
            <w:r w:rsidRPr="00A853B4">
              <w:rPr>
                <w:rFonts w:cs="Sylfaen"/>
                <w:color w:val="000000"/>
                <w:sz w:val="20"/>
                <w:szCs w:val="20"/>
              </w:rPr>
              <w:t>հողաշինարարական</w:t>
            </w:r>
            <w:r w:rsidRPr="00A853B4">
              <w:rPr>
                <w:color w:val="000000"/>
                <w:sz w:val="20"/>
                <w:szCs w:val="20"/>
              </w:rPr>
              <w:t xml:space="preserve"> </w:t>
            </w:r>
            <w:r w:rsidRPr="00A853B4">
              <w:rPr>
                <w:rFonts w:cs="Sylfaen"/>
                <w:color w:val="000000"/>
                <w:sz w:val="20"/>
                <w:szCs w:val="20"/>
              </w:rPr>
              <w:t>գործում</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փաստաթղթերը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անհատույց</w:t>
            </w:r>
            <w:proofErr w:type="gramEnd"/>
            <w:r w:rsidRPr="00A853B4">
              <w:rPr>
                <w:color w:val="000000"/>
                <w:sz w:val="20"/>
                <w:szCs w:val="20"/>
              </w:rPr>
              <w:t xml:space="preserve"> (</w:t>
            </w:r>
            <w:r w:rsidRPr="00A853B4">
              <w:rPr>
                <w:rFonts w:cs="Sylfaen"/>
                <w:color w:val="000000"/>
                <w:sz w:val="20"/>
                <w:szCs w:val="20"/>
              </w:rPr>
              <w:t>մշտական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հողամաս</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լիազորված</w:t>
            </w:r>
            <w:r w:rsidRPr="00A853B4">
              <w:rPr>
                <w:color w:val="000000"/>
                <w:sz w:val="20"/>
                <w:szCs w:val="20"/>
              </w:rPr>
              <w:t xml:space="preserve"> </w:t>
            </w:r>
            <w:r w:rsidRPr="00A853B4">
              <w:rPr>
                <w:rFonts w:cs="Sylfaen"/>
                <w:color w:val="000000"/>
                <w:sz w:val="20"/>
                <w:szCs w:val="20"/>
              </w:rPr>
              <w:t>մարմնի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քաղաքաշինական</w:t>
            </w:r>
            <w:proofErr w:type="gramEnd"/>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ֆինանսական</w:t>
            </w:r>
            <w:r w:rsidRPr="00A853B4">
              <w:rPr>
                <w:color w:val="000000"/>
                <w:sz w:val="20"/>
                <w:szCs w:val="20"/>
              </w:rPr>
              <w:t xml:space="preserve"> </w:t>
            </w:r>
            <w:r w:rsidRPr="00A853B4">
              <w:rPr>
                <w:rFonts w:cs="Sylfaen"/>
                <w:color w:val="000000"/>
                <w:sz w:val="20"/>
                <w:szCs w:val="20"/>
              </w:rPr>
              <w:t>միջոցներով</w:t>
            </w:r>
            <w:r w:rsidRPr="00A853B4">
              <w:rPr>
                <w:color w:val="000000"/>
                <w:sz w:val="20"/>
                <w:szCs w:val="20"/>
              </w:rPr>
              <w:t xml:space="preserve"> </w:t>
            </w:r>
            <w:r w:rsidRPr="00A853B4">
              <w:rPr>
                <w:rFonts w:cs="Sylfaen"/>
                <w:color w:val="000000"/>
                <w:sz w:val="20"/>
                <w:szCs w:val="20"/>
              </w:rPr>
              <w:t>ապահովված</w:t>
            </w:r>
            <w:r w:rsidRPr="00A853B4">
              <w:rPr>
                <w:color w:val="000000"/>
                <w:sz w:val="20"/>
                <w:szCs w:val="20"/>
              </w:rPr>
              <w:t xml:space="preserve"> </w:t>
            </w:r>
            <w:r w:rsidRPr="00A853B4">
              <w:rPr>
                <w:rFonts w:cs="Sylfaen"/>
                <w:color w:val="000000"/>
                <w:sz w:val="20"/>
                <w:szCs w:val="20"/>
              </w:rPr>
              <w:t>լինելու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տեղեկանք</w:t>
            </w:r>
            <w:r w:rsidRPr="00A853B4">
              <w:rPr>
                <w:color w:val="000000"/>
                <w:sz w:val="20"/>
                <w:szCs w:val="20"/>
              </w:rPr>
              <w:t xml:space="preserve">` </w:t>
            </w:r>
            <w:r w:rsidRPr="00A853B4">
              <w:rPr>
                <w:rFonts w:cs="Sylfaen"/>
                <w:color w:val="000000"/>
                <w:sz w:val="20"/>
                <w:szCs w:val="20"/>
              </w:rPr>
              <w:t>տրված</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բանկի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պահանջվող</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հողօգտագործողի</w:t>
            </w:r>
            <w:r w:rsidRPr="00A853B4">
              <w:rPr>
                <w:color w:val="000000"/>
                <w:sz w:val="20"/>
                <w:szCs w:val="20"/>
              </w:rPr>
              <w:t xml:space="preserve"> </w:t>
            </w:r>
            <w:r w:rsidRPr="00A853B4">
              <w:rPr>
                <w:rFonts w:cs="Sylfaen"/>
                <w:color w:val="000000"/>
                <w:sz w:val="20"/>
                <w:szCs w:val="20"/>
              </w:rPr>
              <w:t>տիրապետման</w:t>
            </w:r>
            <w:r w:rsidRPr="00A853B4">
              <w:rPr>
                <w:color w:val="000000"/>
                <w:sz w:val="20"/>
                <w:szCs w:val="20"/>
              </w:rPr>
              <w:t xml:space="preserve"> </w:t>
            </w:r>
            <w:r w:rsidRPr="00A853B4">
              <w:rPr>
                <w:rFonts w:cs="Sylfaen"/>
                <w:color w:val="000000"/>
                <w:sz w:val="20"/>
                <w:szCs w:val="20"/>
              </w:rPr>
              <w:t>տակ</w:t>
            </w:r>
            <w:r w:rsidRPr="00A853B4">
              <w:rPr>
                <w:color w:val="000000"/>
                <w:sz w:val="20"/>
                <w:szCs w:val="20"/>
              </w:rPr>
              <w:t xml:space="preserve"> </w:t>
            </w:r>
            <w:r w:rsidRPr="00A853B4">
              <w:rPr>
                <w:rFonts w:cs="Sylfaen"/>
                <w:color w:val="000000"/>
                <w:sz w:val="20"/>
                <w:szCs w:val="20"/>
              </w:rPr>
              <w:t>գտնվելու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օգտագործվելու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հողօգտագործողի</w:t>
            </w:r>
            <w:r w:rsidRPr="00A853B4">
              <w:rPr>
                <w:color w:val="000000"/>
                <w:sz w:val="20"/>
                <w:szCs w:val="20"/>
              </w:rPr>
              <w:t xml:space="preserve"> </w:t>
            </w:r>
            <w:r w:rsidRPr="00A853B4">
              <w:rPr>
                <w:rFonts w:cs="Sylfaen"/>
                <w:color w:val="000000"/>
                <w:sz w:val="20"/>
                <w:szCs w:val="20"/>
              </w:rPr>
              <w:t>գրավոր</w:t>
            </w:r>
            <w:r w:rsidRPr="00A853B4">
              <w:rPr>
                <w:color w:val="000000"/>
                <w:sz w:val="20"/>
                <w:szCs w:val="20"/>
              </w:rPr>
              <w:t xml:space="preserve"> </w:t>
            </w:r>
            <w:r w:rsidRPr="00A853B4">
              <w:rPr>
                <w:rFonts w:cs="Sylfaen"/>
                <w:color w:val="000000"/>
                <w:sz w:val="20"/>
                <w:szCs w:val="20"/>
              </w:rPr>
              <w:t>համաձայնությունը</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նոտարական</w:t>
            </w:r>
            <w:r w:rsidRPr="00A853B4">
              <w:rPr>
                <w:color w:val="000000"/>
                <w:sz w:val="20"/>
                <w:szCs w:val="20"/>
              </w:rPr>
              <w:t xml:space="preserve"> </w:t>
            </w:r>
            <w:r w:rsidRPr="00A853B4">
              <w:rPr>
                <w:rFonts w:cs="Sylfaen"/>
                <w:color w:val="000000"/>
                <w:sz w:val="20"/>
                <w:szCs w:val="20"/>
              </w:rPr>
              <w:t>վավերացման</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հողօգտագործողը</w:t>
            </w:r>
            <w:r w:rsidRPr="00A853B4">
              <w:rPr>
                <w:color w:val="000000"/>
                <w:sz w:val="20"/>
                <w:szCs w:val="20"/>
              </w:rPr>
              <w:t xml:space="preserve"> </w:t>
            </w:r>
            <w:r w:rsidRPr="00A853B4">
              <w:rPr>
                <w:rFonts w:cs="Sylfaen"/>
                <w:color w:val="000000"/>
                <w:sz w:val="20"/>
                <w:szCs w:val="20"/>
              </w:rPr>
              <w:t>քաղաքացի</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p w:rsidR="005252F6" w:rsidRPr="00A853B4" w:rsidRDefault="005252F6" w:rsidP="002245FA">
            <w:pPr>
              <w:shd w:val="clear" w:color="auto" w:fill="FFFFFF"/>
              <w:spacing w:line="240" w:lineRule="auto"/>
              <w:ind w:firstLine="375"/>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26. </w:t>
            </w:r>
            <w:r w:rsidRPr="00A853B4">
              <w:rPr>
                <w:rFonts w:cs="Sylfaen"/>
                <w:color w:val="000000"/>
                <w:sz w:val="20"/>
                <w:szCs w:val="20"/>
              </w:rPr>
              <w:t>Ներկայացված</w:t>
            </w:r>
            <w:r w:rsidRPr="00A853B4">
              <w:rPr>
                <w:color w:val="000000"/>
                <w:sz w:val="20"/>
                <w:szCs w:val="20"/>
              </w:rPr>
              <w:t xml:space="preserve"> </w:t>
            </w:r>
            <w:r w:rsidRPr="00A853B4">
              <w:rPr>
                <w:rFonts w:cs="Sylfaen"/>
                <w:color w:val="000000"/>
                <w:sz w:val="20"/>
                <w:szCs w:val="20"/>
              </w:rPr>
              <w:t>փաստաթղթերի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մեկամսյա</w:t>
            </w:r>
            <w:r w:rsidRPr="00A853B4">
              <w:rPr>
                <w:color w:val="000000"/>
                <w:sz w:val="20"/>
                <w:szCs w:val="20"/>
              </w:rPr>
              <w:t xml:space="preserve"> </w:t>
            </w:r>
            <w:r w:rsidRPr="00A853B4">
              <w:rPr>
                <w:rFonts w:cs="Sylfaen"/>
                <w:color w:val="000000"/>
                <w:sz w:val="20"/>
                <w:szCs w:val="20"/>
              </w:rPr>
              <w:t>ժամկետում</w:t>
            </w:r>
            <w:r w:rsidRPr="00A853B4">
              <w:rPr>
                <w:color w:val="000000"/>
                <w:sz w:val="20"/>
                <w:szCs w:val="20"/>
              </w:rPr>
              <w:t xml:space="preserve"> </w:t>
            </w:r>
            <w:r w:rsidRPr="00A853B4">
              <w:rPr>
                <w:rFonts w:cs="Sylfaen"/>
                <w:color w:val="000000"/>
                <w:sz w:val="20"/>
                <w:szCs w:val="20"/>
              </w:rPr>
              <w:t>ընդունվում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lastRenderedPageBreak/>
              <w:t>որոշում</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քաղաքացիական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686-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կնքվում</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անհատույց</w:t>
            </w:r>
            <w:r w:rsidRPr="00A853B4">
              <w:rPr>
                <w:color w:val="000000"/>
                <w:sz w:val="20"/>
                <w:szCs w:val="20"/>
              </w:rPr>
              <w:t xml:space="preserve"> (</w:t>
            </w:r>
            <w:r w:rsidRPr="00A853B4">
              <w:rPr>
                <w:rFonts w:cs="Sylfaen"/>
                <w:color w:val="000000"/>
                <w:sz w:val="20"/>
                <w:szCs w:val="20"/>
              </w:rPr>
              <w:t>մշտական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պայմանագիր</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նոտարական</w:t>
            </w:r>
            <w:r w:rsidRPr="00A853B4">
              <w:rPr>
                <w:color w:val="000000"/>
                <w:sz w:val="20"/>
                <w:szCs w:val="20"/>
              </w:rPr>
              <w:t xml:space="preserve"> </w:t>
            </w:r>
            <w:r w:rsidRPr="00A853B4">
              <w:rPr>
                <w:rFonts w:cs="Sylfaen"/>
                <w:color w:val="000000"/>
                <w:sz w:val="20"/>
                <w:szCs w:val="20"/>
              </w:rPr>
              <w:t>վավերացման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դրանից</w:t>
            </w:r>
            <w:r w:rsidRPr="00A853B4">
              <w:rPr>
                <w:color w:val="000000"/>
                <w:sz w:val="20"/>
                <w:szCs w:val="20"/>
              </w:rPr>
              <w:t xml:space="preserve"> </w:t>
            </w:r>
            <w:r w:rsidRPr="00A853B4">
              <w:rPr>
                <w:rFonts w:cs="Sylfaen"/>
                <w:color w:val="000000"/>
                <w:sz w:val="20"/>
                <w:szCs w:val="20"/>
              </w:rPr>
              <w:t>ծագող</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գրանցման</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27.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տրամադրումն</w:t>
            </w:r>
            <w:r w:rsidRPr="00A853B4">
              <w:rPr>
                <w:color w:val="000000"/>
                <w:sz w:val="20"/>
                <w:szCs w:val="20"/>
              </w:rPr>
              <w:t xml:space="preserve"> </w:t>
            </w:r>
            <w:r w:rsidRPr="00A853B4">
              <w:rPr>
                <w:rFonts w:cs="Sylfaen"/>
                <w:color w:val="000000"/>
                <w:sz w:val="20"/>
                <w:szCs w:val="20"/>
              </w:rPr>
              <w:t>իրականացվում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գրքի</w:t>
            </w:r>
            <w:r w:rsidRPr="00A853B4">
              <w:rPr>
                <w:color w:val="000000"/>
                <w:sz w:val="20"/>
                <w:szCs w:val="20"/>
              </w:rPr>
              <w:t xml:space="preserve"> 60-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հողերից</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sz w:val="20"/>
                <w:szCs w:val="20"/>
              </w:rPr>
            </w:pPr>
            <w:r>
              <w:rPr>
                <w:rFonts w:cs="Sylfaen"/>
                <w:color w:val="000000"/>
                <w:sz w:val="20"/>
                <w:szCs w:val="20"/>
              </w:rPr>
              <w:t xml:space="preserve">28.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վարձակալությունը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լինել</w:t>
            </w:r>
            <w:r w:rsidRPr="00A853B4">
              <w:rPr>
                <w:color w:val="000000"/>
                <w:sz w:val="20"/>
                <w:szCs w:val="20"/>
              </w:rPr>
              <w:t xml:space="preserve"> 99 </w:t>
            </w:r>
            <w:r w:rsidRPr="00A853B4">
              <w:rPr>
                <w:rFonts w:cs="Sylfaen"/>
                <w:color w:val="000000"/>
                <w:sz w:val="20"/>
                <w:szCs w:val="20"/>
              </w:rPr>
              <w:t>տարվանից</w:t>
            </w:r>
            <w:r w:rsidRPr="00A853B4">
              <w:rPr>
                <w:color w:val="000000"/>
                <w:sz w:val="20"/>
                <w:szCs w:val="20"/>
              </w:rPr>
              <w:t xml:space="preserve"> </w:t>
            </w:r>
            <w:r w:rsidRPr="00A853B4">
              <w:rPr>
                <w:rFonts w:cs="Sylfaen"/>
                <w:color w:val="000000"/>
                <w:sz w:val="20"/>
                <w:szCs w:val="20"/>
              </w:rPr>
              <w:t>ավելի</w:t>
            </w:r>
            <w:r w:rsidRPr="00A853B4">
              <w:rPr>
                <w:color w:val="000000"/>
                <w:sz w:val="20"/>
                <w:szCs w:val="20"/>
              </w:rPr>
              <w:t xml:space="preserve"> </w:t>
            </w:r>
            <w:r w:rsidRPr="00A853B4">
              <w:rPr>
                <w:rFonts w:cs="Sylfaen"/>
                <w:color w:val="000000"/>
                <w:sz w:val="20"/>
                <w:szCs w:val="20"/>
              </w:rPr>
              <w:t>ժամկետով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գյուղատնտե</w:t>
            </w:r>
            <w:r w:rsidRPr="00A853B4">
              <w:rPr>
                <w:color w:val="000000"/>
                <w:sz w:val="20"/>
                <w:szCs w:val="20"/>
              </w:rPr>
              <w:t>u</w:t>
            </w:r>
            <w:r w:rsidRPr="00A853B4">
              <w:rPr>
                <w:rFonts w:cs="Sylfaen"/>
                <w:color w:val="000000"/>
                <w:sz w:val="20"/>
                <w:szCs w:val="20"/>
              </w:rPr>
              <w:t>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ժամկետը</w:t>
            </w:r>
            <w:r w:rsidRPr="00A853B4">
              <w:rPr>
                <w:color w:val="000000"/>
                <w:sz w:val="20"/>
                <w:szCs w:val="20"/>
              </w:rPr>
              <w:t xml:space="preserve"> u</w:t>
            </w:r>
            <w:r w:rsidRPr="00A853B4">
              <w:rPr>
                <w:rFonts w:cs="Sylfaen"/>
                <w:color w:val="000000"/>
                <w:sz w:val="20"/>
                <w:szCs w:val="20"/>
              </w:rPr>
              <w:t>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մինչև</w:t>
            </w:r>
            <w:r w:rsidRPr="00A853B4">
              <w:rPr>
                <w:color w:val="000000"/>
                <w:sz w:val="20"/>
                <w:szCs w:val="20"/>
              </w:rPr>
              <w:t xml:space="preserve"> 25 </w:t>
            </w:r>
            <w:r w:rsidRPr="00A853B4">
              <w:rPr>
                <w:rFonts w:cs="Sylfaen"/>
                <w:color w:val="000000"/>
                <w:sz w:val="20"/>
                <w:szCs w:val="20"/>
              </w:rPr>
              <w:t>տարի</w:t>
            </w:r>
            <w:r w:rsidRPr="00A853B4">
              <w:rPr>
                <w:color w:val="000000"/>
                <w:sz w:val="20"/>
                <w:szCs w:val="20"/>
              </w:rPr>
              <w:t xml:space="preserve">, </w:t>
            </w:r>
            <w:r w:rsidRPr="00A853B4">
              <w:rPr>
                <w:rFonts w:cs="Sylfaen"/>
                <w:color w:val="000000"/>
                <w:sz w:val="20"/>
                <w:szCs w:val="20"/>
              </w:rPr>
              <w:t>ընդ</w:t>
            </w:r>
            <w:r w:rsidRPr="00A853B4">
              <w:rPr>
                <w:color w:val="000000"/>
                <w:sz w:val="20"/>
                <w:szCs w:val="20"/>
              </w:rPr>
              <w:t xml:space="preserve"> </w:t>
            </w:r>
            <w:r w:rsidRPr="00A853B4">
              <w:rPr>
                <w:rFonts w:cs="Sylfaen"/>
                <w:color w:val="000000"/>
                <w:sz w:val="20"/>
                <w:szCs w:val="20"/>
              </w:rPr>
              <w:t>որում</w:t>
            </w:r>
            <w:r w:rsidRPr="00A853B4">
              <w:rPr>
                <w:color w:val="000000"/>
                <w:sz w:val="20"/>
                <w:szCs w:val="20"/>
              </w:rPr>
              <w:t xml:space="preserve">, </w:t>
            </w:r>
            <w:r w:rsidRPr="00A853B4">
              <w:rPr>
                <w:rFonts w:cs="Sylfaen"/>
                <w:color w:val="000000"/>
                <w:sz w:val="20"/>
                <w:szCs w:val="20"/>
              </w:rPr>
              <w:t>վարձակալը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պայմանագիրը</w:t>
            </w:r>
            <w:r w:rsidRPr="00A853B4">
              <w:rPr>
                <w:color w:val="000000"/>
                <w:sz w:val="20"/>
                <w:szCs w:val="20"/>
              </w:rPr>
              <w:t xml:space="preserve"> </w:t>
            </w:r>
            <w:r w:rsidRPr="00A853B4">
              <w:rPr>
                <w:rFonts w:cs="Sylfaen"/>
                <w:color w:val="000000"/>
                <w:sz w:val="20"/>
                <w:szCs w:val="20"/>
              </w:rPr>
              <w:t>նախկին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հավա</w:t>
            </w:r>
            <w:r w:rsidRPr="00A853B4">
              <w:rPr>
                <w:color w:val="000000"/>
                <w:sz w:val="20"/>
                <w:szCs w:val="20"/>
              </w:rPr>
              <w:t>u</w:t>
            </w:r>
            <w:r w:rsidRPr="00A853B4">
              <w:rPr>
                <w:rFonts w:cs="Sylfaen"/>
                <w:color w:val="000000"/>
                <w:sz w:val="20"/>
                <w:szCs w:val="20"/>
              </w:rPr>
              <w:t>ար</w:t>
            </w:r>
            <w:r w:rsidRPr="00A853B4">
              <w:rPr>
                <w:color w:val="000000"/>
                <w:sz w:val="20"/>
                <w:szCs w:val="20"/>
              </w:rPr>
              <w:t xml:space="preserve"> </w:t>
            </w:r>
            <w:r w:rsidRPr="00A853B4">
              <w:rPr>
                <w:rFonts w:cs="Sylfaen"/>
                <w:color w:val="000000"/>
                <w:sz w:val="20"/>
                <w:szCs w:val="20"/>
              </w:rPr>
              <w:t>պայմաններով</w:t>
            </w:r>
            <w:r w:rsidRPr="00A853B4">
              <w:rPr>
                <w:color w:val="000000"/>
                <w:sz w:val="20"/>
                <w:szCs w:val="20"/>
              </w:rPr>
              <w:t xml:space="preserve"> </w:t>
            </w:r>
            <w:r w:rsidRPr="00A853B4">
              <w:rPr>
                <w:rFonts w:cs="Sylfaen"/>
                <w:color w:val="000000"/>
                <w:sz w:val="20"/>
                <w:szCs w:val="20"/>
              </w:rPr>
              <w:t>կրկին</w:t>
            </w:r>
            <w:r w:rsidRPr="00A853B4">
              <w:rPr>
                <w:color w:val="000000"/>
                <w:sz w:val="20"/>
                <w:szCs w:val="20"/>
              </w:rPr>
              <w:t xml:space="preserve"> </w:t>
            </w:r>
            <w:r w:rsidRPr="00A853B4">
              <w:rPr>
                <w:rFonts w:cs="Sylfaen"/>
                <w:color w:val="000000"/>
                <w:sz w:val="20"/>
                <w:szCs w:val="20"/>
              </w:rPr>
              <w:t>կնքելի</w:t>
            </w:r>
            <w:r w:rsidRPr="00A853B4">
              <w:rPr>
                <w:color w:val="000000"/>
                <w:sz w:val="20"/>
                <w:szCs w:val="20"/>
              </w:rPr>
              <w:t xml:space="preserve">u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ն</w:t>
            </w:r>
            <w:r w:rsidRPr="00A853B4">
              <w:rPr>
                <w:color w:val="000000"/>
                <w:sz w:val="20"/>
                <w:szCs w:val="20"/>
              </w:rPr>
              <w:t xml:space="preserve"> o</w:t>
            </w:r>
            <w:r w:rsidRPr="00A853B4">
              <w:rPr>
                <w:rFonts w:cs="Sylfaen"/>
                <w:color w:val="000000"/>
                <w:sz w:val="20"/>
                <w:szCs w:val="20"/>
              </w:rPr>
              <w:t>տարելու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բերելի</w:t>
            </w:r>
            <w:r w:rsidRPr="00A853B4">
              <w:rPr>
                <w:color w:val="000000"/>
                <w:sz w:val="20"/>
                <w:szCs w:val="20"/>
              </w:rPr>
              <w:t xml:space="preserve">u </w:t>
            </w:r>
            <w:r w:rsidRPr="00A853B4">
              <w:rPr>
                <w:rFonts w:cs="Sylfaen"/>
                <w:color w:val="000000"/>
                <w:sz w:val="20"/>
                <w:szCs w:val="20"/>
              </w:rPr>
              <w:t>նախապատվության</w:t>
            </w:r>
            <w:r w:rsidRPr="00A853B4">
              <w:rPr>
                <w:color w:val="000000"/>
                <w:sz w:val="20"/>
                <w:szCs w:val="20"/>
              </w:rPr>
              <w:t xml:space="preserve"> </w:t>
            </w:r>
            <w:r w:rsidRPr="00A853B4">
              <w:rPr>
                <w:rFonts w:cs="Sylfaen"/>
                <w:color w:val="000000"/>
                <w:sz w:val="20"/>
                <w:szCs w:val="20"/>
              </w:rPr>
              <w:t>իրավունք</w:t>
            </w:r>
            <w:r w:rsidRPr="00A853B4">
              <w:rPr>
                <w:color w:val="000000"/>
                <w:sz w:val="20"/>
                <w:szCs w:val="20"/>
              </w:rPr>
              <w:t xml:space="preserve"> </w:t>
            </w:r>
            <w:r w:rsidRPr="00A853B4">
              <w:rPr>
                <w:rFonts w:cs="Sylfaen"/>
                <w:color w:val="000000"/>
                <w:sz w:val="20"/>
                <w:szCs w:val="20"/>
              </w:rPr>
              <w:t>ունի</w:t>
            </w:r>
            <w:r w:rsidRPr="00A853B4">
              <w:rPr>
                <w:color w:val="000000"/>
                <w:sz w:val="20"/>
                <w:szCs w:val="20"/>
              </w:rPr>
              <w:t xml:space="preserve">: </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rFonts w:cs="Sylfaen"/>
                <w:color w:val="000000"/>
                <w:sz w:val="20"/>
                <w:szCs w:val="20"/>
              </w:rPr>
              <w:t>29. ՀՀ օրենսդրությամբ սահմանված կարգով՝ հ</w:t>
            </w:r>
            <w:r w:rsidRPr="00A853B4">
              <w:rPr>
                <w:rFonts w:cs="Sylfaen"/>
                <w:color w:val="000000"/>
                <w:sz w:val="20"/>
                <w:szCs w:val="20"/>
              </w:rPr>
              <w:t>ողամասերը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մրցույթով</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30.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lastRenderedPageBreak/>
              <w:t>իրավունքով</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նպատակներով</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ընդհանուր</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տարածքները</w:t>
            </w:r>
            <w:r w:rsidRPr="00A853B4">
              <w:rPr>
                <w:color w:val="000000"/>
                <w:sz w:val="20"/>
                <w:szCs w:val="20"/>
              </w:rPr>
              <w:t xml:space="preserve"> (</w:t>
            </w:r>
            <w:r w:rsidRPr="00A853B4">
              <w:rPr>
                <w:rFonts w:cs="Sylfaen"/>
                <w:color w:val="000000"/>
                <w:sz w:val="20"/>
                <w:szCs w:val="20"/>
              </w:rPr>
              <w:t>զբոսայգիներ</w:t>
            </w:r>
            <w:r w:rsidRPr="00A853B4">
              <w:rPr>
                <w:color w:val="000000"/>
                <w:sz w:val="20"/>
                <w:szCs w:val="20"/>
              </w:rPr>
              <w:t xml:space="preserve">, </w:t>
            </w:r>
            <w:r w:rsidRPr="00A853B4">
              <w:rPr>
                <w:rFonts w:cs="Sylfaen"/>
                <w:color w:val="000000"/>
                <w:sz w:val="20"/>
                <w:szCs w:val="20"/>
              </w:rPr>
              <w:t>պուրակներ</w:t>
            </w:r>
            <w:r w:rsidRPr="00A853B4">
              <w:rPr>
                <w:color w:val="000000"/>
                <w:sz w:val="20"/>
                <w:szCs w:val="20"/>
              </w:rPr>
              <w:t xml:space="preserve">, </w:t>
            </w:r>
            <w:r w:rsidRPr="00A853B4">
              <w:rPr>
                <w:rFonts w:cs="Sylfaen"/>
                <w:color w:val="000000"/>
                <w:sz w:val="20"/>
                <w:szCs w:val="20"/>
              </w:rPr>
              <w:t>ավտոկայանատեղեր</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նշանակությանը</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շահագործելու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բնակչությանը</w:t>
            </w:r>
            <w:r w:rsidRPr="00A853B4">
              <w:rPr>
                <w:color w:val="000000"/>
                <w:sz w:val="20"/>
                <w:szCs w:val="20"/>
              </w:rPr>
              <w:t xml:space="preserve"> </w:t>
            </w:r>
            <w:r w:rsidRPr="00A853B4">
              <w:rPr>
                <w:rFonts w:cs="Sylfaen"/>
                <w:color w:val="000000"/>
                <w:sz w:val="20"/>
                <w:szCs w:val="20"/>
              </w:rPr>
              <w:t>ծառայություններ</w:t>
            </w:r>
            <w:r w:rsidRPr="00A853B4">
              <w:rPr>
                <w:color w:val="000000"/>
                <w:sz w:val="20"/>
                <w:szCs w:val="20"/>
              </w:rPr>
              <w:t xml:space="preserve"> </w:t>
            </w:r>
            <w:r w:rsidRPr="00A853B4">
              <w:rPr>
                <w:rFonts w:cs="Sylfaen"/>
                <w:color w:val="000000"/>
                <w:sz w:val="20"/>
                <w:szCs w:val="20"/>
              </w:rPr>
              <w:t>մատուցելու</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չարգելված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նպատակներով</w:t>
            </w:r>
            <w:r w:rsidRPr="00A853B4">
              <w:rPr>
                <w:color w:val="000000"/>
                <w:sz w:val="20"/>
                <w:szCs w:val="20"/>
              </w:rPr>
              <w:t xml:space="preserve"> </w:t>
            </w:r>
            <w:r w:rsidRPr="00A853B4">
              <w:rPr>
                <w:rFonts w:cs="Sylfaen"/>
                <w:color w:val="000000"/>
                <w:sz w:val="20"/>
                <w:szCs w:val="20"/>
              </w:rPr>
              <w:t>օգտագործելու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w:t>
            </w:r>
            <w:r w:rsidRPr="00A853B4">
              <w:rPr>
                <w:color w:val="000000"/>
                <w:sz w:val="20"/>
                <w:szCs w:val="20"/>
              </w:rPr>
              <w:t>u</w:t>
            </w:r>
            <w:r w:rsidRPr="00A853B4">
              <w:rPr>
                <w:rFonts w:cs="Sylfaen"/>
                <w:color w:val="000000"/>
                <w:sz w:val="20"/>
                <w:szCs w:val="20"/>
              </w:rPr>
              <w:t>ացող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պայմանագրերի</w:t>
            </w:r>
            <w:r w:rsidRPr="00A853B4">
              <w:rPr>
                <w:color w:val="000000"/>
                <w:sz w:val="20"/>
                <w:szCs w:val="20"/>
              </w:rPr>
              <w:t xml:space="preserve"> </w:t>
            </w:r>
            <w:r w:rsidRPr="00A853B4">
              <w:rPr>
                <w:rFonts w:cs="Sylfaen"/>
                <w:color w:val="000000"/>
                <w:sz w:val="20"/>
                <w:szCs w:val="20"/>
              </w:rPr>
              <w:t>գործողության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գործողության</w:t>
            </w:r>
            <w:r w:rsidRPr="00A853B4">
              <w:rPr>
                <w:color w:val="000000"/>
                <w:sz w:val="20"/>
                <w:szCs w:val="20"/>
              </w:rPr>
              <w:t xml:space="preserve"> </w:t>
            </w:r>
            <w:r w:rsidRPr="00A853B4">
              <w:rPr>
                <w:rFonts w:cs="Sylfaen"/>
                <w:color w:val="000000"/>
                <w:sz w:val="20"/>
                <w:szCs w:val="20"/>
              </w:rPr>
              <w:t>ժամկետներն</w:t>
            </w:r>
            <w:r w:rsidRPr="00A853B4">
              <w:rPr>
                <w:color w:val="000000"/>
                <w:sz w:val="20"/>
                <w:szCs w:val="20"/>
              </w:rPr>
              <w:t xml:space="preserve"> </w:t>
            </w:r>
            <w:r w:rsidRPr="00A853B4">
              <w:rPr>
                <w:rFonts w:cs="Sylfaen"/>
                <w:color w:val="000000"/>
                <w:sz w:val="20"/>
                <w:szCs w:val="20"/>
              </w:rPr>
              <w:t>ավարտվելուց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վարձատուի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պայմանագրերի</w:t>
            </w:r>
            <w:r w:rsidRPr="00A853B4">
              <w:rPr>
                <w:color w:val="000000"/>
                <w:sz w:val="20"/>
                <w:szCs w:val="20"/>
              </w:rPr>
              <w:t xml:space="preserve"> </w:t>
            </w:r>
            <w:r w:rsidRPr="00A853B4">
              <w:rPr>
                <w:rFonts w:cs="Sylfaen"/>
                <w:color w:val="000000"/>
                <w:sz w:val="20"/>
                <w:szCs w:val="20"/>
              </w:rPr>
              <w:t>ժամկետները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սահմանած</w:t>
            </w:r>
            <w:r w:rsidRPr="00A853B4">
              <w:rPr>
                <w:color w:val="000000"/>
                <w:sz w:val="20"/>
                <w:szCs w:val="20"/>
              </w:rPr>
              <w:t xml:space="preserve"> </w:t>
            </w:r>
            <w:r w:rsidRPr="00A853B4">
              <w:rPr>
                <w:rFonts w:cs="Sylfaen"/>
                <w:color w:val="000000"/>
                <w:sz w:val="20"/>
                <w:szCs w:val="20"/>
              </w:rPr>
              <w:t>ժամկետներով</w:t>
            </w:r>
            <w:r w:rsidRPr="00A853B4">
              <w:rPr>
                <w:color w:val="000000"/>
                <w:sz w:val="20"/>
                <w:szCs w:val="20"/>
              </w:rPr>
              <w:t xml:space="preserve"> </w:t>
            </w:r>
            <w:r w:rsidRPr="00A853B4">
              <w:rPr>
                <w:rFonts w:cs="Sylfaen"/>
                <w:color w:val="000000"/>
                <w:sz w:val="20"/>
                <w:szCs w:val="20"/>
              </w:rPr>
              <w:t>երկարացվելու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31.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կառուցվել</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գյուղատնտեսական</w:t>
            </w:r>
            <w:r w:rsidRPr="00A853B4">
              <w:rPr>
                <w:color w:val="000000"/>
                <w:sz w:val="20"/>
                <w:szCs w:val="20"/>
              </w:rPr>
              <w:t xml:space="preserve"> </w:t>
            </w:r>
            <w:r w:rsidRPr="00A853B4">
              <w:rPr>
                <w:rFonts w:cs="Sylfaen"/>
                <w:color w:val="000000"/>
                <w:sz w:val="20"/>
                <w:szCs w:val="20"/>
              </w:rPr>
              <w:t>արտադրական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իրավական</w:t>
            </w:r>
            <w:r w:rsidRPr="00A853B4">
              <w:rPr>
                <w:color w:val="000000"/>
                <w:sz w:val="20"/>
                <w:szCs w:val="20"/>
              </w:rPr>
              <w:t xml:space="preserve"> </w:t>
            </w:r>
            <w:r w:rsidRPr="00A853B4">
              <w:rPr>
                <w:rFonts w:cs="Sylfaen"/>
                <w:color w:val="000000"/>
                <w:sz w:val="20"/>
                <w:szCs w:val="20"/>
              </w:rPr>
              <w:t>ակտերով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նորմերին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 xml:space="preserve">32.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lastRenderedPageBreak/>
              <w:t>իրավունքը</w:t>
            </w:r>
            <w:r w:rsidRPr="00A853B4">
              <w:rPr>
                <w:color w:val="000000"/>
                <w:sz w:val="20"/>
                <w:szCs w:val="20"/>
              </w:rPr>
              <w:t xml:space="preserve"> </w:t>
            </w:r>
            <w:r w:rsidRPr="00A853B4">
              <w:rPr>
                <w:rFonts w:cs="Sylfaen"/>
                <w:color w:val="000000"/>
                <w:sz w:val="20"/>
                <w:szCs w:val="20"/>
              </w:rPr>
              <w:t>տրամադրվում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60-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48</w:t>
            </w:r>
            <w:r>
              <w:rPr>
                <w:color w:val="000000"/>
                <w:sz w:val="20"/>
                <w:szCs w:val="20"/>
              </w:rPr>
              <w:t>.1</w:t>
            </w:r>
            <w:r w:rsidRPr="00A853B4">
              <w:rPr>
                <w:color w:val="000000"/>
                <w:sz w:val="20"/>
                <w:szCs w:val="20"/>
              </w:rPr>
              <w:t>-</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նորմերին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կանոններին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դեպքերի՝</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proofErr w:type="gramStart"/>
            <w:r w:rsidRPr="00A853B4">
              <w:rPr>
                <w:rFonts w:cs="Sylfaen"/>
                <w:color w:val="000000"/>
                <w:sz w:val="20"/>
                <w:szCs w:val="20"/>
              </w:rPr>
              <w:t>մինչև</w:t>
            </w:r>
            <w:proofErr w:type="gramEnd"/>
            <w:r w:rsidRPr="00A853B4">
              <w:rPr>
                <w:color w:val="000000"/>
                <w:sz w:val="20"/>
                <w:szCs w:val="20"/>
              </w:rPr>
              <w:t xml:space="preserve"> 20 </w:t>
            </w:r>
            <w:r w:rsidRPr="00A853B4">
              <w:rPr>
                <w:rFonts w:cs="Sylfaen"/>
                <w:color w:val="000000"/>
                <w:sz w:val="20"/>
                <w:szCs w:val="20"/>
              </w:rPr>
              <w:t>քառ</w:t>
            </w:r>
            <w:r w:rsidRPr="00A853B4">
              <w:rPr>
                <w:color w:val="000000"/>
                <w:sz w:val="20"/>
                <w:szCs w:val="20"/>
              </w:rPr>
              <w:t xml:space="preserve">. </w:t>
            </w:r>
            <w:proofErr w:type="gramStart"/>
            <w:r w:rsidRPr="00A853B4">
              <w:rPr>
                <w:rFonts w:cs="Sylfaen"/>
                <w:color w:val="000000"/>
                <w:sz w:val="20"/>
                <w:szCs w:val="20"/>
              </w:rPr>
              <w:t>մետր</w:t>
            </w:r>
            <w:proofErr w:type="gramEnd"/>
            <w:r w:rsidRPr="00A853B4">
              <w:rPr>
                <w:color w:val="000000"/>
                <w:sz w:val="20"/>
                <w:szCs w:val="20"/>
              </w:rPr>
              <w:t xml:space="preserve"> </w:t>
            </w:r>
            <w:r w:rsidRPr="00A853B4">
              <w:rPr>
                <w:rFonts w:cs="Sylfaen"/>
                <w:color w:val="000000"/>
                <w:sz w:val="20"/>
                <w:szCs w:val="20"/>
              </w:rPr>
              <w:t>մակերեսով</w:t>
            </w:r>
            <w:r w:rsidRPr="00A853B4">
              <w:rPr>
                <w:color w:val="000000"/>
                <w:sz w:val="20"/>
                <w:szCs w:val="20"/>
              </w:rPr>
              <w:t xml:space="preserve"> </w:t>
            </w:r>
            <w:r w:rsidRPr="00A853B4">
              <w:rPr>
                <w:rFonts w:cs="Sylfaen"/>
                <w:color w:val="000000"/>
                <w:sz w:val="20"/>
                <w:szCs w:val="20"/>
              </w:rPr>
              <w:t>ավտոտնակների</w:t>
            </w:r>
            <w:r w:rsidRPr="00A853B4">
              <w:rPr>
                <w:color w:val="000000"/>
                <w:sz w:val="20"/>
                <w:szCs w:val="20"/>
              </w:rPr>
              <w:t xml:space="preserve">, </w:t>
            </w:r>
            <w:r w:rsidRPr="00A853B4">
              <w:rPr>
                <w:rFonts w:cs="Sylfaen"/>
                <w:color w:val="000000"/>
                <w:sz w:val="20"/>
                <w:szCs w:val="20"/>
              </w:rPr>
              <w:t>կրպակների</w:t>
            </w:r>
            <w:r w:rsidRPr="00A853B4">
              <w:rPr>
                <w:color w:val="000000"/>
                <w:sz w:val="20"/>
                <w:szCs w:val="20"/>
              </w:rPr>
              <w:t xml:space="preserve">, </w:t>
            </w:r>
            <w:r w:rsidRPr="00A853B4">
              <w:rPr>
                <w:rFonts w:cs="Sylfaen"/>
                <w:color w:val="000000"/>
                <w:sz w:val="20"/>
                <w:szCs w:val="20"/>
              </w:rPr>
              <w:t>առևտրի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օբյեկտների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տրամադրված</w:t>
            </w:r>
            <w:proofErr w:type="gramEnd"/>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ընդլայնման</w:t>
            </w:r>
            <w:r w:rsidRPr="00A853B4">
              <w:rPr>
                <w:color w:val="000000"/>
                <w:sz w:val="20"/>
                <w:szCs w:val="20"/>
              </w:rPr>
              <w:t xml:space="preserve"> </w:t>
            </w:r>
            <w:r w:rsidRPr="00A853B4">
              <w:rPr>
                <w:rFonts w:cs="Sylfaen"/>
                <w:color w:val="000000"/>
                <w:sz w:val="20"/>
                <w:szCs w:val="20"/>
              </w:rPr>
              <w:t>անհրաժեշտության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լրացուցիչ</w:t>
            </w:r>
            <w:r w:rsidRPr="00A853B4">
              <w:rPr>
                <w:color w:val="000000"/>
                <w:sz w:val="20"/>
                <w:szCs w:val="20"/>
              </w:rPr>
              <w:t xml:space="preserve"> </w:t>
            </w:r>
            <w:r w:rsidRPr="00A853B4">
              <w:rPr>
                <w:rFonts w:cs="Sylfaen"/>
                <w:color w:val="000000"/>
                <w:sz w:val="20"/>
                <w:szCs w:val="20"/>
              </w:rPr>
              <w:t>տրամադրվող</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հնարավոր</w:t>
            </w:r>
            <w:r w:rsidRPr="00A853B4">
              <w:rPr>
                <w:color w:val="000000"/>
                <w:sz w:val="20"/>
                <w:szCs w:val="20"/>
              </w:rPr>
              <w:t xml:space="preserve"> </w:t>
            </w:r>
            <w:r w:rsidRPr="00A853B4">
              <w:rPr>
                <w:rFonts w:cs="Sylfaen"/>
                <w:color w:val="000000"/>
                <w:sz w:val="20"/>
                <w:szCs w:val="20"/>
              </w:rPr>
              <w:t>չէ</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առանձին</w:t>
            </w:r>
            <w:r w:rsidRPr="00A853B4">
              <w:rPr>
                <w:color w:val="000000"/>
                <w:sz w:val="20"/>
                <w:szCs w:val="20"/>
              </w:rPr>
              <w:t xml:space="preserve"> </w:t>
            </w:r>
            <w:r w:rsidRPr="00A853B4">
              <w:rPr>
                <w:rFonts w:cs="Sylfaen"/>
                <w:color w:val="000000"/>
                <w:sz w:val="20"/>
                <w:szCs w:val="20"/>
              </w:rPr>
              <w:t>միավոր</w:t>
            </w:r>
            <w:r w:rsidRPr="00A853B4">
              <w:rPr>
                <w:color w:val="000000"/>
                <w:sz w:val="20"/>
                <w:szCs w:val="20"/>
              </w:rPr>
              <w:t xml:space="preserve"> </w:t>
            </w:r>
            <w:r w:rsidRPr="00A853B4">
              <w:rPr>
                <w:rFonts w:cs="Sylfaen"/>
                <w:color w:val="000000"/>
                <w:sz w:val="20"/>
                <w:szCs w:val="20"/>
              </w:rPr>
              <w:t>տրամադրել</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proofErr w:type="gramStart"/>
            <w:r w:rsidRPr="00A853B4">
              <w:rPr>
                <w:rFonts w:cs="Sylfaen"/>
                <w:color w:val="000000"/>
                <w:sz w:val="20"/>
                <w:szCs w:val="20"/>
              </w:rPr>
              <w:t>բարեգործական</w:t>
            </w:r>
            <w:proofErr w:type="gramEnd"/>
            <w:r w:rsidRPr="00A853B4">
              <w:rPr>
                <w:color w:val="000000"/>
                <w:sz w:val="20"/>
                <w:szCs w:val="20"/>
              </w:rPr>
              <w:t xml:space="preserve">, </w:t>
            </w:r>
            <w:r w:rsidRPr="00A853B4">
              <w:rPr>
                <w:rFonts w:cs="Sylfaen"/>
                <w:color w:val="000000"/>
                <w:sz w:val="20"/>
                <w:szCs w:val="20"/>
              </w:rPr>
              <w:t>հա</w:t>
            </w:r>
            <w:r w:rsidRPr="00A853B4">
              <w:rPr>
                <w:color w:val="000000"/>
                <w:sz w:val="20"/>
                <w:szCs w:val="20"/>
              </w:rPr>
              <w:t>u</w:t>
            </w:r>
            <w:r w:rsidRPr="00A853B4">
              <w:rPr>
                <w:rFonts w:cs="Sylfaen"/>
                <w:color w:val="000000"/>
                <w:sz w:val="20"/>
                <w:szCs w:val="20"/>
              </w:rPr>
              <w:t>արակական</w:t>
            </w:r>
            <w:r w:rsidRPr="00A853B4">
              <w:rPr>
                <w:color w:val="000000"/>
                <w:sz w:val="20"/>
                <w:szCs w:val="20"/>
              </w:rPr>
              <w:t xml:space="preserve"> </w:t>
            </w:r>
            <w:r w:rsidRPr="00A853B4">
              <w:rPr>
                <w:rFonts w:cs="Sylfaen"/>
                <w:color w:val="000000"/>
                <w:sz w:val="20"/>
                <w:szCs w:val="20"/>
              </w:rPr>
              <w:t>կազմակերպություններին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հիմնադրամներին</w:t>
            </w:r>
            <w:r w:rsidRPr="00A853B4">
              <w:rPr>
                <w:color w:val="000000"/>
                <w:sz w:val="20"/>
                <w:szCs w:val="20"/>
              </w:rPr>
              <w:t xml:space="preserve">` </w:t>
            </w:r>
            <w:r w:rsidRPr="00A853B4">
              <w:rPr>
                <w:rFonts w:cs="Sylfaen"/>
                <w:color w:val="000000"/>
                <w:sz w:val="20"/>
                <w:szCs w:val="20"/>
              </w:rPr>
              <w:t>իրենց</w:t>
            </w:r>
            <w:r w:rsidRPr="00A853B4">
              <w:rPr>
                <w:color w:val="000000"/>
                <w:sz w:val="20"/>
                <w:szCs w:val="20"/>
              </w:rPr>
              <w:t xml:space="preserve"> </w:t>
            </w:r>
            <w:r w:rsidRPr="00A853B4">
              <w:rPr>
                <w:rFonts w:cs="Sylfaen"/>
                <w:color w:val="000000"/>
                <w:sz w:val="20"/>
                <w:szCs w:val="20"/>
              </w:rPr>
              <w:t>գործունեության</w:t>
            </w:r>
            <w:r w:rsidRPr="00A853B4">
              <w:rPr>
                <w:color w:val="000000"/>
                <w:sz w:val="20"/>
                <w:szCs w:val="20"/>
              </w:rPr>
              <w:t xml:space="preserve"> </w:t>
            </w:r>
            <w:r w:rsidRPr="00A853B4">
              <w:rPr>
                <w:rFonts w:cs="Sylfaen"/>
                <w:color w:val="000000"/>
                <w:sz w:val="20"/>
                <w:szCs w:val="20"/>
              </w:rPr>
              <w:t>ընթացքում</w:t>
            </w:r>
            <w:r w:rsidRPr="00A853B4">
              <w:rPr>
                <w:color w:val="000000"/>
                <w:sz w:val="20"/>
                <w:szCs w:val="20"/>
              </w:rPr>
              <w:t xml:space="preserve"> </w:t>
            </w:r>
            <w:r w:rsidRPr="00A853B4">
              <w:rPr>
                <w:rFonts w:cs="Sylfaen"/>
                <w:color w:val="000000"/>
                <w:sz w:val="20"/>
                <w:szCs w:val="20"/>
              </w:rPr>
              <w:t>ձեռնարկատիրության</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չկապված</w:t>
            </w:r>
            <w:r w:rsidRPr="00A853B4">
              <w:rPr>
                <w:color w:val="000000"/>
                <w:sz w:val="20"/>
                <w:szCs w:val="20"/>
              </w:rPr>
              <w:t xml:space="preserve"> </w:t>
            </w:r>
            <w:r w:rsidRPr="00A853B4">
              <w:rPr>
                <w:rFonts w:cs="Sylfaen"/>
                <w:color w:val="000000"/>
                <w:sz w:val="20"/>
                <w:szCs w:val="20"/>
              </w:rPr>
              <w:t>գործունեություն</w:t>
            </w:r>
            <w:r w:rsidRPr="00A853B4">
              <w:rPr>
                <w:color w:val="000000"/>
                <w:sz w:val="20"/>
                <w:szCs w:val="20"/>
              </w:rPr>
              <w:t xml:space="preserve"> </w:t>
            </w:r>
            <w:r w:rsidRPr="00A853B4">
              <w:rPr>
                <w:rFonts w:cs="Sylfaen"/>
                <w:color w:val="000000"/>
                <w:sz w:val="20"/>
                <w:szCs w:val="20"/>
              </w:rPr>
              <w:t>իրականացնելու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4</w:t>
            </w:r>
            <w:r w:rsidRPr="00A853B4">
              <w:rPr>
                <w:color w:val="000000"/>
                <w:sz w:val="20"/>
                <w:szCs w:val="20"/>
              </w:rPr>
              <w:t xml:space="preserve">) </w:t>
            </w:r>
            <w:proofErr w:type="gramStart"/>
            <w:r w:rsidRPr="00A853B4">
              <w:rPr>
                <w:rFonts w:cs="Sylfaen"/>
                <w:color w:val="000000"/>
                <w:sz w:val="20"/>
                <w:szCs w:val="20"/>
              </w:rPr>
              <w:t>էներգետիկայի</w:t>
            </w:r>
            <w:proofErr w:type="gramEnd"/>
            <w:r w:rsidRPr="00A853B4">
              <w:rPr>
                <w:color w:val="000000"/>
                <w:sz w:val="20"/>
                <w:szCs w:val="20"/>
              </w:rPr>
              <w:t xml:space="preserve">, </w:t>
            </w:r>
            <w:r w:rsidRPr="00A853B4">
              <w:rPr>
                <w:rFonts w:cs="Sylfaen"/>
                <w:color w:val="000000"/>
                <w:sz w:val="20"/>
                <w:szCs w:val="20"/>
              </w:rPr>
              <w:t>կապի</w:t>
            </w:r>
            <w:r w:rsidRPr="00A853B4">
              <w:rPr>
                <w:color w:val="000000"/>
                <w:sz w:val="20"/>
                <w:szCs w:val="20"/>
              </w:rPr>
              <w:t xml:space="preserve">, </w:t>
            </w:r>
            <w:r w:rsidRPr="00A853B4">
              <w:rPr>
                <w:rFonts w:cs="Sylfaen"/>
                <w:color w:val="000000"/>
                <w:sz w:val="20"/>
                <w:szCs w:val="20"/>
              </w:rPr>
              <w:t>տրան</w:t>
            </w:r>
            <w:r w:rsidRPr="00A853B4">
              <w:rPr>
                <w:color w:val="000000"/>
                <w:sz w:val="20"/>
                <w:szCs w:val="20"/>
              </w:rPr>
              <w:t>u</w:t>
            </w:r>
            <w:r w:rsidRPr="00A853B4">
              <w:rPr>
                <w:rFonts w:cs="Sylfaen"/>
                <w:color w:val="000000"/>
                <w:sz w:val="20"/>
                <w:szCs w:val="20"/>
              </w:rPr>
              <w:t>պորտի</w:t>
            </w:r>
            <w:r w:rsidRPr="00A853B4">
              <w:rPr>
                <w:color w:val="000000"/>
                <w:sz w:val="20"/>
                <w:szCs w:val="20"/>
              </w:rPr>
              <w:t xml:space="preserve">, </w:t>
            </w:r>
            <w:r w:rsidRPr="00A853B4">
              <w:rPr>
                <w:rFonts w:cs="Sylfaen"/>
                <w:color w:val="000000"/>
                <w:sz w:val="20"/>
                <w:szCs w:val="20"/>
              </w:rPr>
              <w:t>կոմունալ</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w:t>
            </w:r>
            <w:r w:rsidRPr="00A853B4">
              <w:rPr>
                <w:color w:val="000000"/>
                <w:sz w:val="20"/>
                <w:szCs w:val="20"/>
              </w:rPr>
              <w:t>u</w:t>
            </w:r>
            <w:r w:rsidRPr="00A853B4">
              <w:rPr>
                <w:rFonts w:cs="Sylfaen"/>
                <w:color w:val="000000"/>
                <w:sz w:val="20"/>
                <w:szCs w:val="20"/>
              </w:rPr>
              <w:t>խան</w:t>
            </w:r>
            <w:r w:rsidRPr="00A853B4">
              <w:rPr>
                <w:color w:val="000000"/>
                <w:sz w:val="20"/>
                <w:szCs w:val="20"/>
              </w:rPr>
              <w:t xml:space="preserve"> </w:t>
            </w:r>
            <w:r w:rsidRPr="00A853B4">
              <w:rPr>
                <w:rFonts w:cs="Sylfaen"/>
                <w:color w:val="000000"/>
                <w:sz w:val="20"/>
                <w:szCs w:val="20"/>
              </w:rPr>
              <w:t>գծային</w:t>
            </w:r>
            <w:r w:rsidRPr="00A853B4">
              <w:rPr>
                <w:color w:val="000000"/>
                <w:sz w:val="20"/>
                <w:szCs w:val="20"/>
              </w:rPr>
              <w:t xml:space="preserve"> </w:t>
            </w:r>
            <w:r w:rsidRPr="00A853B4">
              <w:rPr>
                <w:rFonts w:cs="Sylfaen"/>
                <w:color w:val="000000"/>
                <w:sz w:val="20"/>
                <w:szCs w:val="20"/>
              </w:rPr>
              <w:t>ենթակառուցվածքների</w:t>
            </w:r>
            <w:r w:rsidRPr="00A853B4">
              <w:rPr>
                <w:color w:val="000000"/>
                <w:sz w:val="20"/>
                <w:szCs w:val="20"/>
              </w:rPr>
              <w:t xml:space="preserve">, </w:t>
            </w:r>
            <w:r w:rsidRPr="00A853B4">
              <w:rPr>
                <w:rFonts w:cs="Sylfaen"/>
                <w:color w:val="000000"/>
                <w:sz w:val="20"/>
                <w:szCs w:val="20"/>
              </w:rPr>
              <w:t>ինչպե</w:t>
            </w:r>
            <w:r w:rsidRPr="00A853B4">
              <w:rPr>
                <w:color w:val="000000"/>
                <w:sz w:val="20"/>
                <w:szCs w:val="20"/>
              </w:rPr>
              <w:t xml:space="preserve">u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ցանկացած</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բնական</w:t>
            </w:r>
            <w:r w:rsidRPr="00A853B4">
              <w:rPr>
                <w:color w:val="000000"/>
                <w:sz w:val="20"/>
                <w:szCs w:val="20"/>
              </w:rPr>
              <w:t xml:space="preserve"> </w:t>
            </w:r>
            <w:r w:rsidRPr="00A853B4">
              <w:rPr>
                <w:rFonts w:cs="Sylfaen"/>
                <w:color w:val="000000"/>
                <w:sz w:val="20"/>
                <w:szCs w:val="20"/>
              </w:rPr>
              <w:t>մենաշնորհային</w:t>
            </w:r>
            <w:r w:rsidRPr="00A853B4">
              <w:rPr>
                <w:color w:val="000000"/>
                <w:sz w:val="20"/>
                <w:szCs w:val="20"/>
              </w:rPr>
              <w:t xml:space="preserve"> </w:t>
            </w:r>
            <w:r w:rsidRPr="00A853B4">
              <w:rPr>
                <w:rFonts w:cs="Sylfaen"/>
                <w:color w:val="000000"/>
                <w:sz w:val="20"/>
                <w:szCs w:val="20"/>
              </w:rPr>
              <w:t>ոլորտի</w:t>
            </w:r>
            <w:r w:rsidRPr="00A853B4">
              <w:rPr>
                <w:color w:val="000000"/>
                <w:sz w:val="20"/>
                <w:szCs w:val="20"/>
              </w:rPr>
              <w:t xml:space="preserve"> </w:t>
            </w:r>
            <w:r w:rsidRPr="00A853B4">
              <w:rPr>
                <w:rFonts w:cs="Sylfaen"/>
                <w:color w:val="000000"/>
                <w:sz w:val="20"/>
                <w:szCs w:val="20"/>
              </w:rPr>
              <w:t>հիմնական</w:t>
            </w:r>
            <w:r w:rsidRPr="00A853B4">
              <w:rPr>
                <w:color w:val="000000"/>
                <w:sz w:val="20"/>
                <w:szCs w:val="20"/>
              </w:rPr>
              <w:t xml:space="preserve"> </w:t>
            </w:r>
            <w:r w:rsidRPr="00A853B4">
              <w:rPr>
                <w:rFonts w:cs="Sylfaen"/>
                <w:color w:val="000000"/>
                <w:sz w:val="20"/>
                <w:szCs w:val="20"/>
              </w:rPr>
              <w:t>գործունեությանն</w:t>
            </w:r>
            <w:r w:rsidRPr="00A853B4">
              <w:rPr>
                <w:color w:val="000000"/>
                <w:sz w:val="20"/>
                <w:szCs w:val="20"/>
              </w:rPr>
              <w:t xml:space="preserve"> </w:t>
            </w:r>
            <w:r w:rsidRPr="00A853B4">
              <w:rPr>
                <w:rFonts w:cs="Sylfaen"/>
                <w:color w:val="000000"/>
                <w:sz w:val="20"/>
                <w:szCs w:val="20"/>
              </w:rPr>
              <w:t>առնչվող</w:t>
            </w:r>
            <w:r w:rsidRPr="00A853B4">
              <w:rPr>
                <w:color w:val="000000"/>
                <w:sz w:val="20"/>
                <w:szCs w:val="20"/>
              </w:rPr>
              <w:t xml:space="preserve"> o</w:t>
            </w:r>
            <w:r w:rsidRPr="00A853B4">
              <w:rPr>
                <w:rFonts w:cs="Sylfaen"/>
                <w:color w:val="000000"/>
                <w:sz w:val="20"/>
                <w:szCs w:val="20"/>
              </w:rPr>
              <w:t>բյեկտների</w:t>
            </w:r>
            <w:r w:rsidRPr="00A853B4">
              <w:rPr>
                <w:color w:val="000000"/>
                <w:sz w:val="20"/>
                <w:szCs w:val="20"/>
              </w:rPr>
              <w:t xml:space="preserve"> (</w:t>
            </w:r>
            <w:r w:rsidRPr="00A853B4">
              <w:rPr>
                <w:rFonts w:cs="Sylfaen"/>
                <w:color w:val="000000"/>
                <w:sz w:val="20"/>
                <w:szCs w:val="20"/>
              </w:rPr>
              <w:t>շենքեր</w:t>
            </w:r>
            <w:r w:rsidRPr="00A853B4">
              <w:rPr>
                <w:color w:val="000000"/>
                <w:sz w:val="20"/>
                <w:szCs w:val="20"/>
              </w:rPr>
              <w:t xml:space="preserve">, </w:t>
            </w:r>
            <w:r w:rsidRPr="00A853B4">
              <w:rPr>
                <w:rFonts w:cs="Sylfaen"/>
                <w:color w:val="000000"/>
                <w:sz w:val="20"/>
                <w:szCs w:val="20"/>
              </w:rPr>
              <w:t>շինություններ</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o</w:t>
            </w:r>
            <w:r w:rsidRPr="00A853B4">
              <w:rPr>
                <w:rFonts w:cs="Sylfaen"/>
                <w:color w:val="000000"/>
                <w:sz w:val="20"/>
                <w:szCs w:val="20"/>
              </w:rPr>
              <w:t>ժանդակ</w:t>
            </w:r>
            <w:r w:rsidRPr="00A853B4">
              <w:rPr>
                <w:color w:val="000000"/>
                <w:sz w:val="20"/>
                <w:szCs w:val="20"/>
              </w:rPr>
              <w:t xml:space="preserve"> </w:t>
            </w:r>
            <w:r w:rsidRPr="00A853B4">
              <w:rPr>
                <w:rFonts w:cs="Sylfaen"/>
                <w:color w:val="000000"/>
                <w:sz w:val="20"/>
                <w:szCs w:val="20"/>
              </w:rPr>
              <w:t>կառույցներ</w:t>
            </w:r>
            <w:r w:rsidRPr="00A853B4">
              <w:rPr>
                <w:color w:val="000000"/>
                <w:sz w:val="20"/>
                <w:szCs w:val="20"/>
              </w:rPr>
              <w:t xml:space="preserve">) </w:t>
            </w:r>
            <w:r w:rsidRPr="00A853B4">
              <w:rPr>
                <w:rFonts w:cs="Sylfaen"/>
                <w:color w:val="000000"/>
                <w:sz w:val="20"/>
                <w:szCs w:val="20"/>
              </w:rPr>
              <w:t>կառուցման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5</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դրությամբ</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lastRenderedPageBreak/>
              <w:t>տրամադրված</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մա</w:t>
            </w:r>
            <w:r w:rsidRPr="00A853B4">
              <w:rPr>
                <w:color w:val="000000"/>
                <w:sz w:val="20"/>
                <w:szCs w:val="20"/>
              </w:rPr>
              <w:t>u</w:t>
            </w:r>
            <w:r w:rsidRPr="00A853B4">
              <w:rPr>
                <w:rFonts w:cs="Sylfaen"/>
                <w:color w:val="000000"/>
                <w:sz w:val="20"/>
                <w:szCs w:val="20"/>
              </w:rPr>
              <w:t>ն</w:t>
            </w:r>
            <w:r w:rsidRPr="00A853B4">
              <w:rPr>
                <w:color w:val="000000"/>
                <w:sz w:val="20"/>
                <w:szCs w:val="20"/>
              </w:rPr>
              <w:t xml:space="preserve"> </w:t>
            </w:r>
            <w:r w:rsidRPr="00A853B4">
              <w:rPr>
                <w:rFonts w:cs="Sylfaen"/>
                <w:color w:val="000000"/>
                <w:sz w:val="20"/>
                <w:szCs w:val="20"/>
              </w:rPr>
              <w:t>այլ</w:t>
            </w:r>
            <w:r w:rsidRPr="00A853B4">
              <w:rPr>
                <w:color w:val="000000"/>
                <w:sz w:val="20"/>
                <w:szCs w:val="20"/>
              </w:rPr>
              <w:t xml:space="preserve"> </w:t>
            </w:r>
            <w:r w:rsidRPr="00A853B4">
              <w:rPr>
                <w:rFonts w:cs="Sylfaen"/>
                <w:color w:val="000000"/>
                <w:sz w:val="20"/>
                <w:szCs w:val="20"/>
              </w:rPr>
              <w:t>հող</w:t>
            </w:r>
            <w:r w:rsidRPr="00A853B4">
              <w:rPr>
                <w:color w:val="000000"/>
                <w:sz w:val="20"/>
                <w:szCs w:val="20"/>
              </w:rPr>
              <w:t>o</w:t>
            </w:r>
            <w:r w:rsidRPr="00A853B4">
              <w:rPr>
                <w:rFonts w:cs="Sylfaen"/>
                <w:color w:val="000000"/>
                <w:sz w:val="20"/>
                <w:szCs w:val="20"/>
              </w:rPr>
              <w:t>գտագործողի</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նախկին</w:t>
            </w:r>
            <w:r w:rsidRPr="00A853B4">
              <w:rPr>
                <w:color w:val="000000"/>
                <w:sz w:val="20"/>
                <w:szCs w:val="20"/>
              </w:rPr>
              <w:t xml:space="preserve"> </w:t>
            </w:r>
            <w:r w:rsidRPr="00A853B4">
              <w:rPr>
                <w:rFonts w:cs="Sylfaen"/>
                <w:color w:val="000000"/>
                <w:sz w:val="20"/>
                <w:szCs w:val="20"/>
              </w:rPr>
              <w:t>հող</w:t>
            </w:r>
            <w:r w:rsidRPr="00A853B4">
              <w:rPr>
                <w:color w:val="000000"/>
                <w:sz w:val="20"/>
                <w:szCs w:val="20"/>
              </w:rPr>
              <w:t>o</w:t>
            </w:r>
            <w:r w:rsidRPr="00A853B4">
              <w:rPr>
                <w:rFonts w:cs="Sylfaen"/>
                <w:color w:val="000000"/>
                <w:sz w:val="20"/>
                <w:szCs w:val="20"/>
              </w:rPr>
              <w:t>գտագործողի</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դադարեցվելուց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6</w:t>
            </w:r>
            <w:r w:rsidRPr="00A853B4">
              <w:rPr>
                <w:color w:val="000000"/>
                <w:sz w:val="20"/>
                <w:szCs w:val="20"/>
              </w:rPr>
              <w:t xml:space="preserve">) </w:t>
            </w:r>
            <w:r w:rsidRPr="00A853B4">
              <w:rPr>
                <w:rFonts w:cs="Sylfaen"/>
                <w:color w:val="000000"/>
                <w:sz w:val="20"/>
                <w:szCs w:val="20"/>
              </w:rPr>
              <w:t>Հայա</w:t>
            </w:r>
            <w:r w:rsidRPr="00A853B4">
              <w:rPr>
                <w:color w:val="000000"/>
                <w:sz w:val="20"/>
                <w:szCs w:val="20"/>
              </w:rPr>
              <w:t>u</w:t>
            </w:r>
            <w:r w:rsidRPr="00A853B4">
              <w:rPr>
                <w:rFonts w:cs="Sylfaen"/>
                <w:color w:val="000000"/>
                <w:sz w:val="20"/>
                <w:szCs w:val="20"/>
              </w:rPr>
              <w:t>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o</w:t>
            </w:r>
            <w:r w:rsidRPr="00A853B4">
              <w:rPr>
                <w:rFonts w:cs="Sylfaen"/>
                <w:color w:val="000000"/>
                <w:sz w:val="20"/>
                <w:szCs w:val="20"/>
              </w:rPr>
              <w:t>րեն</w:t>
            </w:r>
            <w:r w:rsidRPr="00A853B4">
              <w:rPr>
                <w:color w:val="000000"/>
                <w:sz w:val="20"/>
                <w:szCs w:val="20"/>
              </w:rPr>
              <w:t>u</w:t>
            </w:r>
            <w:r w:rsidRPr="00A853B4">
              <w:rPr>
                <w:rFonts w:cs="Sylfaen"/>
                <w:color w:val="000000"/>
                <w:sz w:val="20"/>
                <w:szCs w:val="20"/>
              </w:rPr>
              <w:t>դրությամբ</w:t>
            </w:r>
            <w:r w:rsidRPr="00A853B4">
              <w:rPr>
                <w:color w:val="000000"/>
                <w:sz w:val="20"/>
                <w:szCs w:val="20"/>
              </w:rPr>
              <w:t xml:space="preserve"> u</w:t>
            </w:r>
            <w:r w:rsidRPr="00A853B4">
              <w:rPr>
                <w:rFonts w:cs="Sylfaen"/>
                <w:color w:val="000000"/>
                <w:sz w:val="20"/>
                <w:szCs w:val="20"/>
              </w:rPr>
              <w:t>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իրավաբանական</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քաղաքացիներին</w:t>
            </w:r>
            <w:r w:rsidRPr="00A853B4">
              <w:rPr>
                <w:color w:val="000000"/>
                <w:sz w:val="20"/>
                <w:szCs w:val="20"/>
              </w:rPr>
              <w:t xml:space="preserve"> o</w:t>
            </w:r>
            <w:r w:rsidRPr="00A853B4">
              <w:rPr>
                <w:rFonts w:cs="Sylfaen"/>
                <w:color w:val="000000"/>
                <w:sz w:val="20"/>
                <w:szCs w:val="20"/>
              </w:rPr>
              <w:t>գտագործման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տրամադրված</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երը</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համայնքային</w:t>
            </w:r>
            <w:r w:rsidRPr="00A853B4">
              <w:rPr>
                <w:color w:val="000000"/>
                <w:sz w:val="20"/>
                <w:szCs w:val="20"/>
              </w:rPr>
              <w:t xml:space="preserve"> u</w:t>
            </w:r>
            <w:r w:rsidRPr="00A853B4">
              <w:rPr>
                <w:rFonts w:cs="Sylfaen"/>
                <w:color w:val="000000"/>
                <w:sz w:val="20"/>
                <w:szCs w:val="20"/>
              </w:rPr>
              <w:t>եփականություն</w:t>
            </w:r>
            <w:r w:rsidRPr="00A853B4">
              <w:rPr>
                <w:color w:val="000000"/>
                <w:sz w:val="20"/>
                <w:szCs w:val="20"/>
              </w:rPr>
              <w:t xml:space="preserve"> </w:t>
            </w:r>
            <w:r w:rsidRPr="00A853B4">
              <w:rPr>
                <w:rFonts w:cs="Sylfaen"/>
                <w:color w:val="000000"/>
                <w:sz w:val="20"/>
                <w:szCs w:val="20"/>
              </w:rPr>
              <w:t>հանդի</w:t>
            </w:r>
            <w:r w:rsidRPr="00A853B4">
              <w:rPr>
                <w:color w:val="000000"/>
                <w:sz w:val="20"/>
                <w:szCs w:val="20"/>
              </w:rPr>
              <w:t>u</w:t>
            </w:r>
            <w:r w:rsidRPr="00A853B4">
              <w:rPr>
                <w:rFonts w:cs="Sylfaen"/>
                <w:color w:val="000000"/>
                <w:sz w:val="20"/>
                <w:szCs w:val="20"/>
              </w:rPr>
              <w:t>ացող</w:t>
            </w:r>
            <w:r w:rsidRPr="00A853B4">
              <w:rPr>
                <w:color w:val="000000"/>
                <w:sz w:val="20"/>
                <w:szCs w:val="20"/>
              </w:rPr>
              <w:t xml:space="preserve"> </w:t>
            </w:r>
            <w:r w:rsidRPr="00A853B4">
              <w:rPr>
                <w:rFonts w:cs="Sylfaen"/>
                <w:color w:val="000000"/>
                <w:sz w:val="20"/>
                <w:szCs w:val="20"/>
              </w:rPr>
              <w:t>հողամա</w:t>
            </w:r>
            <w:r w:rsidRPr="00A853B4">
              <w:rPr>
                <w:color w:val="000000"/>
                <w:sz w:val="20"/>
                <w:szCs w:val="20"/>
              </w:rPr>
              <w:t>u</w:t>
            </w:r>
            <w:r w:rsidRPr="00A853B4">
              <w:rPr>
                <w:rFonts w:cs="Sylfaen"/>
                <w:color w:val="000000"/>
                <w:sz w:val="20"/>
                <w:szCs w:val="20"/>
              </w:rPr>
              <w:t>երի</w:t>
            </w:r>
            <w:r w:rsidRPr="00A853B4">
              <w:rPr>
                <w:color w:val="000000"/>
                <w:sz w:val="20"/>
                <w:szCs w:val="20"/>
              </w:rPr>
              <w:t xml:space="preserve"> </w:t>
            </w:r>
            <w:r w:rsidRPr="00A853B4">
              <w:rPr>
                <w:rFonts w:cs="Sylfaen"/>
                <w:color w:val="000000"/>
                <w:sz w:val="20"/>
                <w:szCs w:val="20"/>
              </w:rPr>
              <w:t>հետ</w:t>
            </w:r>
            <w:r w:rsidRPr="00A853B4">
              <w:rPr>
                <w:color w:val="000000"/>
                <w:sz w:val="20"/>
                <w:szCs w:val="20"/>
              </w:rPr>
              <w:t xml:space="preserve"> </w:t>
            </w:r>
            <w:r w:rsidRPr="00A853B4">
              <w:rPr>
                <w:rFonts w:cs="Sylfaen"/>
                <w:color w:val="000000"/>
                <w:sz w:val="20"/>
                <w:szCs w:val="20"/>
              </w:rPr>
              <w:t>փոխանակման</w:t>
            </w:r>
            <w:r w:rsidRPr="00A853B4">
              <w:rPr>
                <w:color w:val="000000"/>
                <w:sz w:val="20"/>
                <w:szCs w:val="20"/>
              </w:rPr>
              <w:t xml:space="preserve"> </w:t>
            </w:r>
            <w:r w:rsidRPr="00A853B4">
              <w:rPr>
                <w:rFonts w:cs="Sylfaen"/>
                <w:color w:val="000000"/>
                <w:sz w:val="20"/>
                <w:szCs w:val="20"/>
              </w:rPr>
              <w:t>անհրաժեշտություն</w:t>
            </w:r>
            <w:r w:rsidRPr="00A853B4">
              <w:rPr>
                <w:color w:val="000000"/>
                <w:sz w:val="20"/>
                <w:szCs w:val="20"/>
              </w:rPr>
              <w:t xml:space="preserve"> </w:t>
            </w:r>
            <w:r w:rsidRPr="00A853B4">
              <w:rPr>
                <w:rFonts w:cs="Sylfaen"/>
                <w:color w:val="000000"/>
                <w:sz w:val="20"/>
                <w:szCs w:val="20"/>
              </w:rPr>
              <w:t>առաջանալի</w:t>
            </w:r>
            <w:r w:rsidRPr="00A853B4">
              <w:rPr>
                <w:color w:val="000000"/>
                <w:sz w:val="20"/>
                <w:szCs w:val="20"/>
              </w:rPr>
              <w:t>u.</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7</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որոշմամբ</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մարզպետների</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 xml:space="preserve"> </w:t>
            </w:r>
            <w:r w:rsidRPr="00A853B4">
              <w:rPr>
                <w:rFonts w:cs="Sylfaen"/>
                <w:color w:val="000000"/>
                <w:sz w:val="20"/>
                <w:szCs w:val="20"/>
              </w:rPr>
              <w:t>ներկայացմամբ</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color w:val="000000"/>
                <w:sz w:val="20"/>
                <w:szCs w:val="20"/>
              </w:rPr>
              <w:lastRenderedPageBreak/>
              <w:t xml:space="preserve">33.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համայնքների</w:t>
            </w:r>
            <w:r w:rsidRPr="00A853B4">
              <w:rPr>
                <w:color w:val="000000"/>
                <w:sz w:val="20"/>
                <w:szCs w:val="20"/>
              </w:rPr>
              <w:t xml:space="preserve"> </w:t>
            </w:r>
            <w:r w:rsidRPr="00A853B4">
              <w:rPr>
                <w:rFonts w:cs="Sylfaen"/>
                <w:color w:val="000000"/>
                <w:sz w:val="20"/>
                <w:szCs w:val="20"/>
              </w:rPr>
              <w:t>ղեկավարների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ստեղծվում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հանձնաժողովներ</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34.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հանձնաժողովներն</w:t>
            </w:r>
            <w:r w:rsidRPr="00A853B4">
              <w:rPr>
                <w:color w:val="000000"/>
                <w:sz w:val="20"/>
                <w:szCs w:val="20"/>
              </w:rPr>
              <w:t xml:space="preserve"> </w:t>
            </w:r>
            <w:r w:rsidRPr="00A853B4">
              <w:rPr>
                <w:rFonts w:cs="Sylfaen"/>
                <w:color w:val="000000"/>
                <w:sz w:val="20"/>
                <w:szCs w:val="20"/>
              </w:rPr>
              <w:t>ստեղծվում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գլխավորությամբ</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ընդգրկվում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աշխատակազմի</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մասնագետներ</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անդամներ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մարզպետարանի</w:t>
            </w:r>
            <w:r w:rsidRPr="00A853B4">
              <w:rPr>
                <w:color w:val="000000"/>
                <w:sz w:val="20"/>
                <w:szCs w:val="20"/>
              </w:rPr>
              <w:t xml:space="preserve"> </w:t>
            </w:r>
            <w:r w:rsidRPr="00A853B4">
              <w:rPr>
                <w:rFonts w:cs="Sylfaen"/>
                <w:color w:val="000000"/>
                <w:sz w:val="20"/>
                <w:szCs w:val="20"/>
              </w:rPr>
              <w:t>ներկայացուցիչներ</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35. </w:t>
            </w:r>
            <w:r w:rsidRPr="00A853B4">
              <w:rPr>
                <w:rFonts w:cs="Sylfaen"/>
                <w:color w:val="000000"/>
                <w:sz w:val="20"/>
                <w:szCs w:val="20"/>
              </w:rPr>
              <w:t>Մրցութային</w:t>
            </w:r>
            <w:r w:rsidRPr="00A853B4">
              <w:rPr>
                <w:color w:val="000000"/>
                <w:sz w:val="20"/>
                <w:szCs w:val="20"/>
              </w:rPr>
              <w:t xml:space="preserve"> </w:t>
            </w:r>
            <w:r w:rsidRPr="00A853B4">
              <w:rPr>
                <w:rFonts w:cs="Sylfaen"/>
                <w:color w:val="000000"/>
                <w:sz w:val="20"/>
                <w:szCs w:val="20"/>
              </w:rPr>
              <w:t>հանձնաժողովի</w:t>
            </w:r>
            <w:r w:rsidRPr="00A853B4">
              <w:rPr>
                <w:color w:val="000000"/>
                <w:sz w:val="20"/>
                <w:szCs w:val="20"/>
              </w:rPr>
              <w:t xml:space="preserve"> </w:t>
            </w:r>
            <w:r w:rsidRPr="00A853B4">
              <w:rPr>
                <w:rFonts w:cs="Sylfaen"/>
                <w:color w:val="000000"/>
                <w:sz w:val="20"/>
                <w:szCs w:val="20"/>
              </w:rPr>
              <w:t>որոշումը</w:t>
            </w:r>
            <w:r w:rsidRPr="00A853B4">
              <w:rPr>
                <w:color w:val="000000"/>
                <w:sz w:val="20"/>
                <w:szCs w:val="20"/>
              </w:rPr>
              <w:t xml:space="preserve"> </w:t>
            </w:r>
            <w:r w:rsidRPr="00A853B4">
              <w:rPr>
                <w:rFonts w:cs="Sylfaen"/>
                <w:color w:val="000000"/>
                <w:sz w:val="20"/>
                <w:szCs w:val="20"/>
              </w:rPr>
              <w:t>ձևակերպվում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արձանագրությամբ</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Արձանագրությունն</w:t>
            </w:r>
            <w:r w:rsidRPr="00A853B4">
              <w:rPr>
                <w:color w:val="000000"/>
                <w:sz w:val="20"/>
                <w:szCs w:val="20"/>
              </w:rPr>
              <w:t xml:space="preserve"> </w:t>
            </w:r>
            <w:r w:rsidRPr="00A853B4">
              <w:rPr>
                <w:rFonts w:cs="Sylfaen"/>
                <w:color w:val="000000"/>
                <w:sz w:val="20"/>
                <w:szCs w:val="20"/>
              </w:rPr>
              <w:t>ստորագրվում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հանձնաժողովի</w:t>
            </w:r>
            <w:r w:rsidRPr="00A853B4">
              <w:rPr>
                <w:color w:val="000000"/>
                <w:sz w:val="20"/>
                <w:szCs w:val="20"/>
              </w:rPr>
              <w:t xml:space="preserve"> </w:t>
            </w:r>
            <w:r w:rsidRPr="00A853B4">
              <w:rPr>
                <w:rFonts w:cs="Sylfaen"/>
                <w:color w:val="000000"/>
                <w:sz w:val="20"/>
                <w:szCs w:val="20"/>
              </w:rPr>
              <w:t>անդամների</w:t>
            </w:r>
            <w:r w:rsidRPr="00A853B4">
              <w:rPr>
                <w:color w:val="000000"/>
                <w:sz w:val="20"/>
                <w:szCs w:val="20"/>
              </w:rPr>
              <w:t xml:space="preserve">,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հաղթողի</w:t>
            </w:r>
            <w:r w:rsidRPr="00A853B4">
              <w:rPr>
                <w:color w:val="000000"/>
                <w:sz w:val="20"/>
                <w:szCs w:val="20"/>
              </w:rPr>
              <w:t xml:space="preserve">, </w:t>
            </w:r>
            <w:r w:rsidRPr="00A853B4">
              <w:rPr>
                <w:rFonts w:cs="Sylfaen"/>
                <w:color w:val="000000"/>
                <w:sz w:val="20"/>
                <w:szCs w:val="20"/>
              </w:rPr>
              <w:t>ցանկության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մասնակիցների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որոշելիս</w:t>
            </w:r>
            <w:r w:rsidRPr="00A853B4">
              <w:rPr>
                <w:color w:val="000000"/>
                <w:sz w:val="20"/>
                <w:szCs w:val="20"/>
              </w:rPr>
              <w:t xml:space="preserve">` </w:t>
            </w:r>
            <w:r w:rsidRPr="00A853B4">
              <w:rPr>
                <w:rFonts w:cs="Sylfaen"/>
                <w:color w:val="000000"/>
                <w:sz w:val="20"/>
                <w:szCs w:val="20"/>
              </w:rPr>
              <w:t>առաջացած</w:t>
            </w:r>
            <w:r w:rsidRPr="00A853B4">
              <w:rPr>
                <w:color w:val="000000"/>
                <w:sz w:val="20"/>
                <w:szCs w:val="20"/>
              </w:rPr>
              <w:t xml:space="preserve"> </w:t>
            </w:r>
            <w:r w:rsidRPr="00A853B4">
              <w:rPr>
                <w:rFonts w:cs="Sylfaen"/>
                <w:color w:val="000000"/>
                <w:sz w:val="20"/>
                <w:szCs w:val="20"/>
              </w:rPr>
              <w:t>հարցերը</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արձանագրության</w:t>
            </w:r>
            <w:r w:rsidRPr="00A853B4">
              <w:rPr>
                <w:color w:val="000000"/>
                <w:sz w:val="20"/>
                <w:szCs w:val="20"/>
              </w:rPr>
              <w:t xml:space="preserve"> </w:t>
            </w:r>
            <w:r w:rsidRPr="00A853B4">
              <w:rPr>
                <w:rFonts w:cs="Sylfaen"/>
                <w:color w:val="000000"/>
                <w:sz w:val="20"/>
                <w:szCs w:val="20"/>
              </w:rPr>
              <w:t>մեջ</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հատուկ</w:t>
            </w:r>
            <w:r w:rsidRPr="00A853B4">
              <w:rPr>
                <w:color w:val="000000"/>
                <w:sz w:val="20"/>
                <w:szCs w:val="20"/>
              </w:rPr>
              <w:t xml:space="preserve"> </w:t>
            </w:r>
            <w:r w:rsidRPr="00A853B4">
              <w:rPr>
                <w:rFonts w:cs="Sylfaen"/>
                <w:color w:val="000000"/>
                <w:sz w:val="20"/>
                <w:szCs w:val="20"/>
              </w:rPr>
              <w:t>կարծիք</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Արձանագրության</w:t>
            </w:r>
            <w:r w:rsidRPr="00A853B4">
              <w:rPr>
                <w:color w:val="000000"/>
                <w:sz w:val="20"/>
                <w:szCs w:val="20"/>
              </w:rPr>
              <w:t xml:space="preserve"> </w:t>
            </w:r>
            <w:r w:rsidRPr="00A853B4">
              <w:rPr>
                <w:rFonts w:cs="Sylfaen"/>
                <w:color w:val="000000"/>
                <w:sz w:val="20"/>
                <w:szCs w:val="20"/>
              </w:rPr>
              <w:t>մեջ</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w:t>
            </w:r>
            <w:r w:rsidRPr="00A853B4">
              <w:rPr>
                <w:color w:val="000000"/>
                <w:sz w:val="20"/>
                <w:szCs w:val="20"/>
              </w:rPr>
              <w:t xml:space="preserve"> </w:t>
            </w:r>
            <w:r w:rsidRPr="00A853B4">
              <w:rPr>
                <w:rFonts w:cs="Sylfaen"/>
                <w:color w:val="000000"/>
                <w:sz w:val="20"/>
                <w:szCs w:val="20"/>
              </w:rPr>
              <w:t>տվյալները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վարձակալության</w:t>
            </w:r>
            <w:r w:rsidRPr="00A853B4">
              <w:rPr>
                <w:rFonts w:ascii="Times New Roman" w:hAnsi="Times New Roman"/>
                <w:color w:val="000000"/>
                <w:sz w:val="20"/>
                <w:szCs w:val="20"/>
              </w:rPr>
              <w:t> </w:t>
            </w:r>
            <w:r w:rsidRPr="00A853B4">
              <w:rPr>
                <w:rFonts w:cs="Sylfaen"/>
                <w:color w:val="000000"/>
                <w:sz w:val="20"/>
                <w:szCs w:val="20"/>
              </w:rPr>
              <w:t>ժամկետները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վարձավճարի</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չափերը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նշանակությունը</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պայմանները</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հաղթողին</w:t>
            </w:r>
            <w:r w:rsidRPr="00A853B4">
              <w:rPr>
                <w:color w:val="000000"/>
                <w:sz w:val="20"/>
                <w:szCs w:val="20"/>
              </w:rPr>
              <w:t xml:space="preserve"> </w:t>
            </w:r>
            <w:r w:rsidRPr="00A853B4">
              <w:rPr>
                <w:rFonts w:cs="Sylfaen"/>
                <w:color w:val="000000"/>
                <w:sz w:val="20"/>
                <w:szCs w:val="20"/>
              </w:rPr>
              <w:t>տրվող</w:t>
            </w:r>
            <w:r w:rsidRPr="00A853B4">
              <w:rPr>
                <w:color w:val="000000"/>
                <w:sz w:val="20"/>
                <w:szCs w:val="20"/>
              </w:rPr>
              <w:t xml:space="preserve"> </w:t>
            </w:r>
            <w:r w:rsidRPr="00A853B4">
              <w:rPr>
                <w:rFonts w:cs="Sylfaen"/>
                <w:color w:val="000000"/>
                <w:sz w:val="20"/>
                <w:szCs w:val="20"/>
              </w:rPr>
              <w:t>իրավունքները</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մյուս</w:t>
            </w:r>
            <w:r w:rsidRPr="00A853B4">
              <w:rPr>
                <w:color w:val="000000"/>
                <w:sz w:val="20"/>
                <w:szCs w:val="20"/>
              </w:rPr>
              <w:t xml:space="preserve"> </w:t>
            </w:r>
            <w:r w:rsidRPr="00A853B4">
              <w:rPr>
                <w:rFonts w:cs="Sylfaen"/>
                <w:color w:val="000000"/>
                <w:sz w:val="20"/>
                <w:szCs w:val="20"/>
              </w:rPr>
              <w:t>պայմանները</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36. </w:t>
            </w:r>
            <w:r w:rsidRPr="00A853B4">
              <w:rPr>
                <w:rFonts w:cs="Sylfaen"/>
                <w:color w:val="000000"/>
                <w:sz w:val="20"/>
                <w:szCs w:val="20"/>
              </w:rPr>
              <w:t>Մրցույթում</w:t>
            </w:r>
            <w:r w:rsidRPr="00A853B4">
              <w:rPr>
                <w:color w:val="000000"/>
                <w:sz w:val="20"/>
                <w:szCs w:val="20"/>
              </w:rPr>
              <w:t xml:space="preserve"> </w:t>
            </w:r>
            <w:r w:rsidRPr="00A853B4">
              <w:rPr>
                <w:rFonts w:cs="Sylfaen"/>
                <w:color w:val="000000"/>
                <w:sz w:val="20"/>
                <w:szCs w:val="20"/>
              </w:rPr>
              <w:t>հաղթած</w:t>
            </w:r>
            <w:r w:rsidRPr="00A853B4">
              <w:rPr>
                <w:color w:val="000000"/>
                <w:sz w:val="20"/>
                <w:szCs w:val="20"/>
              </w:rPr>
              <w:t xml:space="preserve"> </w:t>
            </w:r>
            <w:r w:rsidRPr="00A853B4">
              <w:rPr>
                <w:rFonts w:cs="Sylfaen"/>
                <w:color w:val="000000"/>
                <w:sz w:val="20"/>
                <w:szCs w:val="20"/>
              </w:rPr>
              <w:t>անձն</w:t>
            </w:r>
            <w:r w:rsidRPr="00A853B4">
              <w:rPr>
                <w:color w:val="000000"/>
                <w:sz w:val="20"/>
                <w:szCs w:val="20"/>
              </w:rPr>
              <w:t xml:space="preserve"> </w:t>
            </w:r>
            <w:r w:rsidRPr="00A853B4">
              <w:rPr>
                <w:rFonts w:cs="Sylfaen"/>
                <w:color w:val="000000"/>
                <w:sz w:val="20"/>
                <w:szCs w:val="20"/>
              </w:rPr>
              <w:t>արձանագրությունը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պայմանագիրն</w:t>
            </w:r>
            <w:r w:rsidRPr="00A853B4">
              <w:rPr>
                <w:color w:val="000000"/>
                <w:sz w:val="20"/>
                <w:szCs w:val="20"/>
              </w:rPr>
              <w:t xml:space="preserve"> </w:t>
            </w:r>
            <w:r w:rsidRPr="00A853B4">
              <w:rPr>
                <w:rFonts w:cs="Sylfaen"/>
                <w:color w:val="000000"/>
                <w:sz w:val="20"/>
                <w:szCs w:val="20"/>
              </w:rPr>
              <w:t>ստորագրելուց</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զրկվում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մրցույթը</w:t>
            </w:r>
            <w:r w:rsidRPr="00A853B4">
              <w:rPr>
                <w:color w:val="000000"/>
                <w:sz w:val="20"/>
                <w:szCs w:val="20"/>
              </w:rPr>
              <w:t xml:space="preserve"> </w:t>
            </w:r>
            <w:r w:rsidRPr="00A853B4">
              <w:rPr>
                <w:rFonts w:cs="Sylfaen"/>
                <w:color w:val="000000"/>
                <w:sz w:val="20"/>
                <w:szCs w:val="20"/>
              </w:rPr>
              <w:t>չկայանալու</w:t>
            </w:r>
            <w:r w:rsidRPr="00A853B4">
              <w:rPr>
                <w:color w:val="000000"/>
                <w:sz w:val="20"/>
                <w:szCs w:val="20"/>
              </w:rPr>
              <w:t xml:space="preserve"> </w:t>
            </w:r>
            <w:r w:rsidRPr="00A853B4">
              <w:rPr>
                <w:rFonts w:cs="Sylfaen"/>
                <w:color w:val="000000"/>
                <w:sz w:val="20"/>
                <w:szCs w:val="20"/>
              </w:rPr>
              <w:t>պարագայում</w:t>
            </w:r>
            <w:r w:rsidRPr="00A853B4">
              <w:rPr>
                <w:color w:val="000000"/>
                <w:sz w:val="20"/>
                <w:szCs w:val="20"/>
              </w:rPr>
              <w:t xml:space="preserve"> </w:t>
            </w:r>
            <w:r w:rsidRPr="00A853B4">
              <w:rPr>
                <w:rFonts w:cs="Sylfaen"/>
                <w:color w:val="000000"/>
                <w:sz w:val="20"/>
                <w:szCs w:val="20"/>
              </w:rPr>
              <w:t>հողամասն</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վարձակալելու</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w:t>
            </w:r>
            <w:r w:rsidRPr="00A853B4">
              <w:rPr>
                <w:color w:val="000000"/>
                <w:sz w:val="20"/>
                <w:szCs w:val="20"/>
              </w:rPr>
              <w:t xml:space="preserve"> </w:t>
            </w:r>
            <w:r w:rsidRPr="00A853B4">
              <w:rPr>
                <w:rFonts w:cs="Sylfaen"/>
                <w:color w:val="000000"/>
                <w:sz w:val="20"/>
                <w:szCs w:val="20"/>
              </w:rPr>
              <w:t>ձեռք</w:t>
            </w:r>
            <w:r w:rsidRPr="00A853B4">
              <w:rPr>
                <w:color w:val="000000"/>
                <w:sz w:val="20"/>
                <w:szCs w:val="20"/>
              </w:rPr>
              <w:t xml:space="preserve"> </w:t>
            </w:r>
            <w:r w:rsidRPr="00A853B4">
              <w:rPr>
                <w:rFonts w:cs="Sylfaen"/>
                <w:color w:val="000000"/>
                <w:sz w:val="20"/>
                <w:szCs w:val="20"/>
              </w:rPr>
              <w:t>բերելու</w:t>
            </w:r>
            <w:r w:rsidRPr="00A853B4">
              <w:rPr>
                <w:color w:val="000000"/>
                <w:sz w:val="20"/>
                <w:szCs w:val="20"/>
              </w:rPr>
              <w:t>)</w:t>
            </w:r>
            <w:r w:rsidRPr="00A853B4">
              <w:rPr>
                <w:rFonts w:ascii="Times New Roman" w:hAnsi="Times New Roman"/>
                <w:color w:val="000000"/>
                <w:sz w:val="20"/>
                <w:szCs w:val="20"/>
              </w:rPr>
              <w:t> </w:t>
            </w:r>
            <w:r w:rsidRPr="00A853B4">
              <w:rPr>
                <w:rFonts w:cs="Sylfaen"/>
                <w:color w:val="000000"/>
                <w:sz w:val="20"/>
                <w:szCs w:val="20"/>
              </w:rPr>
              <w:t>իրավունքից</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կրկնամրցույթը</w:t>
            </w:r>
            <w:r w:rsidRPr="00A853B4">
              <w:rPr>
                <w:color w:val="000000"/>
                <w:sz w:val="20"/>
                <w:szCs w:val="20"/>
              </w:rPr>
              <w:t xml:space="preserve"> </w:t>
            </w:r>
            <w:r w:rsidRPr="00A853B4">
              <w:rPr>
                <w:rFonts w:cs="Sylfaen"/>
                <w:color w:val="000000"/>
                <w:sz w:val="20"/>
                <w:szCs w:val="20"/>
              </w:rPr>
              <w:t>չի</w:t>
            </w:r>
            <w:r w:rsidRPr="00A853B4">
              <w:rPr>
                <w:color w:val="000000"/>
                <w:sz w:val="20"/>
                <w:szCs w:val="20"/>
              </w:rPr>
              <w:t xml:space="preserve"> </w:t>
            </w:r>
            <w:r w:rsidRPr="00A853B4">
              <w:rPr>
                <w:rFonts w:cs="Sylfaen"/>
                <w:color w:val="000000"/>
                <w:sz w:val="20"/>
                <w:szCs w:val="20"/>
              </w:rPr>
              <w:t>կայանում</w:t>
            </w:r>
            <w:r w:rsidRPr="00A853B4">
              <w:rPr>
                <w:color w:val="000000"/>
                <w:sz w:val="20"/>
                <w:szCs w:val="20"/>
              </w:rPr>
              <w:t xml:space="preserve"> </w:t>
            </w:r>
            <w:r w:rsidRPr="00A853B4">
              <w:rPr>
                <w:rFonts w:cs="Sylfaen"/>
                <w:color w:val="000000"/>
                <w:sz w:val="20"/>
                <w:szCs w:val="20"/>
              </w:rPr>
              <w:t>մեկ</w:t>
            </w:r>
            <w:r w:rsidRPr="00A853B4">
              <w:rPr>
                <w:color w:val="000000"/>
                <w:sz w:val="20"/>
                <w:szCs w:val="20"/>
              </w:rPr>
              <w:t xml:space="preserve"> </w:t>
            </w:r>
            <w:r w:rsidRPr="00A853B4">
              <w:rPr>
                <w:rFonts w:cs="Sylfaen"/>
                <w:color w:val="000000"/>
                <w:sz w:val="20"/>
                <w:szCs w:val="20"/>
              </w:rPr>
              <w:t>հայտ</w:t>
            </w:r>
            <w:r w:rsidRPr="00A853B4">
              <w:rPr>
                <w:color w:val="000000"/>
                <w:sz w:val="20"/>
                <w:szCs w:val="20"/>
              </w:rPr>
              <w:t xml:space="preserve"> </w:t>
            </w:r>
            <w:r w:rsidRPr="00A853B4">
              <w:rPr>
                <w:rFonts w:cs="Sylfaen"/>
                <w:color w:val="000000"/>
                <w:sz w:val="20"/>
                <w:szCs w:val="20"/>
              </w:rPr>
              <w:t>ներկայացված</w:t>
            </w:r>
            <w:r w:rsidRPr="00A853B4">
              <w:rPr>
                <w:color w:val="000000"/>
                <w:sz w:val="20"/>
                <w:szCs w:val="20"/>
              </w:rPr>
              <w:t xml:space="preserve"> </w:t>
            </w:r>
            <w:r w:rsidRPr="00A853B4">
              <w:rPr>
                <w:rFonts w:cs="Sylfaen"/>
                <w:color w:val="000000"/>
                <w:sz w:val="20"/>
                <w:szCs w:val="20"/>
              </w:rPr>
              <w:t>լինելու</w:t>
            </w:r>
            <w:r w:rsidRPr="00A853B4">
              <w:rPr>
                <w:color w:val="000000"/>
                <w:sz w:val="20"/>
                <w:szCs w:val="20"/>
              </w:rPr>
              <w:t xml:space="preserve"> </w:t>
            </w:r>
            <w:r w:rsidRPr="00A853B4">
              <w:rPr>
                <w:rFonts w:cs="Sylfaen"/>
                <w:color w:val="000000"/>
                <w:sz w:val="20"/>
                <w:szCs w:val="20"/>
              </w:rPr>
              <w:t>պատճառով</w:t>
            </w:r>
            <w:r w:rsidRPr="00A853B4">
              <w:rPr>
                <w:color w:val="000000"/>
                <w:sz w:val="20"/>
                <w:szCs w:val="20"/>
              </w:rPr>
              <w:t xml:space="preserve">, </w:t>
            </w:r>
            <w:r w:rsidRPr="00A853B4">
              <w:rPr>
                <w:rFonts w:cs="Sylfaen"/>
                <w:color w:val="000000"/>
                <w:sz w:val="20"/>
                <w:szCs w:val="20"/>
              </w:rPr>
              <w:lastRenderedPageBreak/>
              <w:t>ապա</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առանց</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10-</w:t>
            </w:r>
            <w:r w:rsidRPr="00A853B4">
              <w:rPr>
                <w:rFonts w:cs="Sylfaen"/>
                <w:color w:val="000000"/>
                <w:sz w:val="20"/>
                <w:szCs w:val="20"/>
              </w:rPr>
              <w:t>օրյա</w:t>
            </w:r>
            <w:r w:rsidRPr="00A853B4">
              <w:rPr>
                <w:color w:val="000000"/>
                <w:sz w:val="20"/>
                <w:szCs w:val="20"/>
              </w:rPr>
              <w:t xml:space="preserve"> </w:t>
            </w:r>
            <w:r w:rsidRPr="00A853B4">
              <w:rPr>
                <w:rFonts w:cs="Sylfaen"/>
                <w:color w:val="000000"/>
                <w:sz w:val="20"/>
                <w:szCs w:val="20"/>
              </w:rPr>
              <w:t>ժամկետում</w:t>
            </w:r>
            <w:r w:rsidRPr="00A853B4">
              <w:rPr>
                <w:rFonts w:ascii="Times New Roman" w:hAnsi="Times New Roman"/>
                <w:color w:val="000000"/>
                <w:sz w:val="20"/>
                <w:szCs w:val="20"/>
              </w:rPr>
              <w:t> </w:t>
            </w:r>
            <w:r w:rsidRPr="00A853B4">
              <w:rPr>
                <w:rFonts w:cs="Sylfaen"/>
                <w:color w:val="000000"/>
                <w:sz w:val="20"/>
                <w:szCs w:val="20"/>
              </w:rPr>
              <w:t>տրամադրվել</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հերթին</w:t>
            </w:r>
            <w:r w:rsidRPr="00A853B4">
              <w:rPr>
                <w:color w:val="000000"/>
                <w:sz w:val="20"/>
                <w:szCs w:val="20"/>
              </w:rPr>
              <w:t xml:space="preserve"> </w:t>
            </w:r>
            <w:r w:rsidRPr="00A853B4">
              <w:rPr>
                <w:rFonts w:cs="Sylfaen"/>
                <w:color w:val="000000"/>
                <w:sz w:val="20"/>
                <w:szCs w:val="20"/>
              </w:rPr>
              <w:t>հայտը</w:t>
            </w:r>
            <w:r w:rsidRPr="00A853B4">
              <w:rPr>
                <w:color w:val="000000"/>
                <w:sz w:val="20"/>
                <w:szCs w:val="20"/>
              </w:rPr>
              <w:t xml:space="preserve"> </w:t>
            </w:r>
            <w:r w:rsidRPr="00A853B4">
              <w:rPr>
                <w:rFonts w:cs="Sylfaen"/>
                <w:color w:val="000000"/>
                <w:sz w:val="20"/>
                <w:szCs w:val="20"/>
              </w:rPr>
              <w:t>ներկայացնողին</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նրա</w:t>
            </w:r>
            <w:r w:rsidRPr="00A853B4">
              <w:rPr>
                <w:color w:val="000000"/>
                <w:sz w:val="20"/>
                <w:szCs w:val="20"/>
              </w:rPr>
              <w:t xml:space="preserve"> </w:t>
            </w:r>
            <w:r w:rsidRPr="00A853B4">
              <w:rPr>
                <w:rFonts w:cs="Sylfaen"/>
                <w:color w:val="000000"/>
                <w:sz w:val="20"/>
                <w:szCs w:val="20"/>
              </w:rPr>
              <w:t>հրաժարվելու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հողամասը</w:t>
            </w:r>
            <w:r w:rsidRPr="00A853B4">
              <w:rPr>
                <w:color w:val="000000"/>
                <w:sz w:val="20"/>
                <w:szCs w:val="20"/>
              </w:rPr>
              <w:t xml:space="preserve"> </w:t>
            </w:r>
            <w:r w:rsidRPr="00A853B4">
              <w:rPr>
                <w:rFonts w:cs="Sylfaen"/>
                <w:color w:val="000000"/>
                <w:sz w:val="20"/>
                <w:szCs w:val="20"/>
              </w:rPr>
              <w:t>կարող</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տրամադրվել</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մրցույթ</w:t>
            </w:r>
            <w:r w:rsidRPr="00A853B4">
              <w:rPr>
                <w:color w:val="000000"/>
                <w:sz w:val="20"/>
                <w:szCs w:val="20"/>
              </w:rPr>
              <w:t xml:space="preserve"> </w:t>
            </w:r>
            <w:r w:rsidRPr="00A853B4">
              <w:rPr>
                <w:rFonts w:cs="Sylfaen"/>
                <w:color w:val="000000"/>
                <w:sz w:val="20"/>
                <w:szCs w:val="20"/>
              </w:rPr>
              <w:t>հայտարարելով</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37.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մրցույթներով</w:t>
            </w:r>
            <w:r w:rsidRPr="00A853B4">
              <w:rPr>
                <w:color w:val="000000"/>
                <w:sz w:val="20"/>
                <w:szCs w:val="20"/>
              </w:rPr>
              <w:t xml:space="preserve"> </w:t>
            </w:r>
            <w:r w:rsidRPr="00A853B4">
              <w:rPr>
                <w:rFonts w:cs="Sylfaen"/>
                <w:color w:val="000000"/>
                <w:sz w:val="20"/>
                <w:szCs w:val="20"/>
              </w:rPr>
              <w:t>տրամադրելու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վարձավճարի</w:t>
            </w:r>
            <w:r w:rsidRPr="00A853B4">
              <w:rPr>
                <w:color w:val="000000"/>
                <w:sz w:val="20"/>
                <w:szCs w:val="20"/>
              </w:rPr>
              <w:t xml:space="preserve"> (</w:t>
            </w:r>
            <w:r w:rsidRPr="00A853B4">
              <w:rPr>
                <w:rFonts w:cs="Sylfaen"/>
                <w:color w:val="000000"/>
                <w:sz w:val="20"/>
                <w:szCs w:val="20"/>
              </w:rPr>
              <w:t>վճարի</w:t>
            </w:r>
            <w:r w:rsidRPr="00A853B4">
              <w:rPr>
                <w:color w:val="000000"/>
                <w:sz w:val="20"/>
                <w:szCs w:val="20"/>
              </w:rPr>
              <w:t xml:space="preserve">) </w:t>
            </w:r>
            <w:r w:rsidRPr="00A853B4">
              <w:rPr>
                <w:rFonts w:cs="Sylfaen"/>
                <w:color w:val="000000"/>
                <w:sz w:val="20"/>
                <w:szCs w:val="20"/>
              </w:rPr>
              <w:t>մեկնարկային</w:t>
            </w:r>
            <w:r w:rsidRPr="00A853B4">
              <w:rPr>
                <w:color w:val="000000"/>
                <w:sz w:val="20"/>
                <w:szCs w:val="20"/>
              </w:rPr>
              <w:t xml:space="preserve"> </w:t>
            </w:r>
            <w:r w:rsidRPr="00A853B4">
              <w:rPr>
                <w:rFonts w:cs="Sylfaen"/>
                <w:color w:val="000000"/>
                <w:sz w:val="20"/>
                <w:szCs w:val="20"/>
              </w:rPr>
              <w:t>չափը</w:t>
            </w:r>
            <w:r w:rsidRPr="00A853B4">
              <w:rPr>
                <w:color w:val="000000"/>
                <w:sz w:val="20"/>
                <w:szCs w:val="20"/>
              </w:rPr>
              <w:t xml:space="preserve"> </w:t>
            </w:r>
            <w:r w:rsidRPr="00A853B4">
              <w:rPr>
                <w:rFonts w:cs="Sylfaen"/>
                <w:color w:val="000000"/>
                <w:sz w:val="20"/>
                <w:szCs w:val="20"/>
              </w:rPr>
              <w:t>սահմանվում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որը</w:t>
            </w:r>
            <w:r w:rsidRPr="00A853B4">
              <w:rPr>
                <w:color w:val="000000"/>
                <w:sz w:val="20"/>
                <w:szCs w:val="20"/>
              </w:rPr>
              <w:t xml:space="preserve"> </w:t>
            </w:r>
            <w:r w:rsidRPr="00A853B4">
              <w:rPr>
                <w:rFonts w:cs="Sylfaen"/>
                <w:color w:val="000000"/>
                <w:sz w:val="20"/>
                <w:szCs w:val="20"/>
              </w:rPr>
              <w:t>չպետք</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պակաս</w:t>
            </w:r>
            <w:r w:rsidRPr="00A853B4">
              <w:rPr>
                <w:color w:val="000000"/>
                <w:sz w:val="20"/>
                <w:szCs w:val="20"/>
              </w:rPr>
              <w:t xml:space="preserve"> </w:t>
            </w:r>
            <w:r w:rsidRPr="00A853B4">
              <w:rPr>
                <w:rFonts w:cs="Sylfaen"/>
                <w:color w:val="000000"/>
                <w:sz w:val="20"/>
                <w:szCs w:val="20"/>
              </w:rPr>
              <w:t>լինի</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հարկի</w:t>
            </w:r>
            <w:r w:rsidRPr="00A853B4">
              <w:rPr>
                <w:color w:val="000000"/>
                <w:sz w:val="20"/>
                <w:szCs w:val="20"/>
              </w:rPr>
              <w:t xml:space="preserve"> </w:t>
            </w:r>
            <w:r w:rsidRPr="00A853B4">
              <w:rPr>
                <w:rFonts w:cs="Sylfaen"/>
                <w:color w:val="000000"/>
                <w:sz w:val="20"/>
                <w:szCs w:val="20"/>
              </w:rPr>
              <w:t>տարեկան</w:t>
            </w:r>
            <w:r w:rsidRPr="00A853B4">
              <w:rPr>
                <w:color w:val="000000"/>
                <w:sz w:val="20"/>
                <w:szCs w:val="20"/>
              </w:rPr>
              <w:t xml:space="preserve"> </w:t>
            </w:r>
            <w:r w:rsidRPr="00A853B4">
              <w:rPr>
                <w:rFonts w:cs="Sylfaen"/>
                <w:color w:val="000000"/>
                <w:sz w:val="20"/>
                <w:szCs w:val="20"/>
              </w:rPr>
              <w:t>դրույքաչափից</w:t>
            </w:r>
            <w:r w:rsidRPr="00A853B4">
              <w:rPr>
                <w:color w:val="000000"/>
                <w:sz w:val="20"/>
                <w:szCs w:val="20"/>
              </w:rPr>
              <w:t>:</w:t>
            </w:r>
          </w:p>
          <w:p w:rsidR="005252F6" w:rsidRPr="00A853B4" w:rsidRDefault="005252F6" w:rsidP="002245FA">
            <w:pPr>
              <w:spacing w:line="240" w:lineRule="auto"/>
              <w:rPr>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b/>
                <w:sz w:val="20"/>
                <w:szCs w:val="20"/>
              </w:rPr>
            </w:pPr>
            <w:r>
              <w:rPr>
                <w:rFonts w:cs="Sylfaen"/>
                <w:color w:val="000000"/>
                <w:sz w:val="20"/>
                <w:szCs w:val="20"/>
              </w:rPr>
              <w:t xml:space="preserve">38.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կառուցապատման</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հողաշինարարական</w:t>
            </w:r>
            <w:r w:rsidRPr="00A853B4">
              <w:rPr>
                <w:color w:val="000000"/>
                <w:sz w:val="20"/>
                <w:szCs w:val="20"/>
              </w:rPr>
              <w:t xml:space="preserve"> </w:t>
            </w:r>
            <w:r w:rsidRPr="00A853B4">
              <w:rPr>
                <w:rFonts w:cs="Sylfaen"/>
                <w:color w:val="000000"/>
                <w:sz w:val="20"/>
                <w:szCs w:val="20"/>
              </w:rPr>
              <w:t>գործ</w:t>
            </w:r>
            <w:r w:rsidRPr="00A853B4">
              <w:rPr>
                <w:color w:val="000000"/>
                <w:sz w:val="20"/>
                <w:szCs w:val="20"/>
              </w:rPr>
              <w:t xml:space="preserve">, </w:t>
            </w:r>
            <w:r w:rsidRPr="00A853B4">
              <w:rPr>
                <w:rFonts w:cs="Sylfaen"/>
                <w:color w:val="000000"/>
                <w:sz w:val="20"/>
                <w:szCs w:val="20"/>
              </w:rPr>
              <w:t>որում</w:t>
            </w:r>
            <w:r w:rsidRPr="00A853B4">
              <w:rPr>
                <w:color w:val="000000"/>
                <w:sz w:val="20"/>
                <w:szCs w:val="20"/>
              </w:rPr>
              <w:t xml:space="preserve"> </w:t>
            </w:r>
            <w:r w:rsidRPr="00A853B4">
              <w:rPr>
                <w:rFonts w:cs="Sylfaen"/>
                <w:color w:val="000000"/>
                <w:sz w:val="20"/>
                <w:szCs w:val="20"/>
              </w:rPr>
              <w:t>ներառվում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մրցույթի</w:t>
            </w:r>
            <w:r w:rsidRPr="00A853B4">
              <w:rPr>
                <w:color w:val="000000"/>
                <w:sz w:val="20"/>
                <w:szCs w:val="20"/>
              </w:rPr>
              <w:t xml:space="preserve"> </w:t>
            </w:r>
            <w:r w:rsidRPr="00A853B4">
              <w:rPr>
                <w:rFonts w:cs="Sylfaen"/>
                <w:color w:val="000000"/>
                <w:sz w:val="20"/>
                <w:szCs w:val="20"/>
              </w:rPr>
              <w:t>պայմաններով</w:t>
            </w:r>
            <w:r w:rsidRPr="00A853B4">
              <w:rPr>
                <w:color w:val="000000"/>
                <w:sz w:val="20"/>
                <w:szCs w:val="20"/>
              </w:rPr>
              <w:t xml:space="preserve"> </w:t>
            </w:r>
            <w:r w:rsidRPr="00A853B4">
              <w:rPr>
                <w:rFonts w:cs="Sylfaen"/>
                <w:color w:val="000000"/>
                <w:sz w:val="20"/>
                <w:szCs w:val="20"/>
              </w:rPr>
              <w:t>նախատեսված</w:t>
            </w:r>
            <w:r w:rsidRPr="00A853B4">
              <w:rPr>
                <w:color w:val="000000"/>
                <w:sz w:val="20"/>
                <w:szCs w:val="20"/>
              </w:rPr>
              <w:t xml:space="preserve"> </w:t>
            </w:r>
            <w:r w:rsidRPr="00A853B4">
              <w:rPr>
                <w:rFonts w:cs="Sylfaen"/>
                <w:color w:val="000000"/>
                <w:sz w:val="20"/>
                <w:szCs w:val="20"/>
              </w:rPr>
              <w:t>փաստաթղթերը</w:t>
            </w:r>
            <w:r w:rsidRPr="00A853B4">
              <w:rPr>
                <w:b/>
                <w:sz w:val="20"/>
                <w:szCs w:val="20"/>
              </w:rPr>
              <w:t xml:space="preserve"> </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sidRPr="00A853B4">
              <w:rPr>
                <w:rFonts w:ascii="Times New Roman" w:hAnsi="Times New Roman"/>
                <w:color w:val="000000"/>
                <w:sz w:val="20"/>
                <w:szCs w:val="20"/>
              </w:rPr>
              <w:t> </w:t>
            </w:r>
            <w:r>
              <w:rPr>
                <w:rFonts w:ascii="Times New Roman" w:hAnsi="Times New Roman"/>
                <w:color w:val="000000"/>
                <w:sz w:val="20"/>
                <w:szCs w:val="20"/>
              </w:rPr>
              <w:t xml:space="preserve">39.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ընթացիկ</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կազմվող</w:t>
            </w:r>
            <w:r w:rsidRPr="00A853B4">
              <w:rPr>
                <w:color w:val="000000"/>
                <w:sz w:val="20"/>
                <w:szCs w:val="20"/>
              </w:rPr>
              <w:t xml:space="preserve">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ֆոնդի</w:t>
            </w:r>
            <w:r w:rsidRPr="00A853B4">
              <w:rPr>
                <w:color w:val="000000"/>
                <w:sz w:val="20"/>
                <w:szCs w:val="20"/>
              </w:rPr>
              <w:t xml:space="preserve"> </w:t>
            </w:r>
            <w:r w:rsidRPr="00A853B4">
              <w:rPr>
                <w:rFonts w:cs="Sylfaen"/>
                <w:color w:val="000000"/>
                <w:sz w:val="20"/>
                <w:szCs w:val="20"/>
              </w:rPr>
              <w:t>առկայության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բաշխման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հաշվետվությունն</w:t>
            </w:r>
            <w:r w:rsidRPr="00A853B4">
              <w:rPr>
                <w:color w:val="000000"/>
                <w:sz w:val="20"/>
                <w:szCs w:val="20"/>
              </w:rPr>
              <w:t xml:space="preserve"> </w:t>
            </w:r>
            <w:r w:rsidRPr="00A853B4">
              <w:rPr>
                <w:rFonts w:cs="Sylfaen"/>
                <w:color w:val="000000"/>
                <w:sz w:val="20"/>
                <w:szCs w:val="20"/>
              </w:rPr>
              <w:t>է</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40.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բաղկացած</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տեքստից</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աղյուսակներից</w:t>
            </w:r>
            <w:r w:rsidRPr="00A853B4">
              <w:rPr>
                <w:color w:val="000000"/>
                <w:sz w:val="20"/>
                <w:szCs w:val="20"/>
              </w:rPr>
              <w:t>:</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հաշվեկշռում</w:t>
            </w:r>
            <w:r w:rsidRPr="00A853B4">
              <w:rPr>
                <w:color w:val="000000"/>
                <w:sz w:val="20"/>
                <w:szCs w:val="20"/>
              </w:rPr>
              <w:t xml:space="preserve"> </w:t>
            </w:r>
            <w:r w:rsidRPr="00A853B4">
              <w:rPr>
                <w:rFonts w:cs="Sylfaen"/>
                <w:color w:val="000000"/>
                <w:sz w:val="20"/>
                <w:szCs w:val="20"/>
              </w:rPr>
              <w:t>արտացոլվում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rFonts w:cs="Sylfaen"/>
                <w:color w:val="000000"/>
                <w:sz w:val="20"/>
                <w:szCs w:val="20"/>
              </w:rPr>
              <w:t>հողային ֆոնդն</w:t>
            </w:r>
            <w:r w:rsidRPr="00A853B4">
              <w:rPr>
                <w:color w:val="000000"/>
                <w:sz w:val="20"/>
                <w:szCs w:val="20"/>
              </w:rPr>
              <w:t xml:space="preserve"> </w:t>
            </w:r>
            <w:r w:rsidRPr="00A853B4">
              <w:rPr>
                <w:rFonts w:cs="Sylfaen"/>
                <w:color w:val="000000"/>
                <w:sz w:val="20"/>
                <w:szCs w:val="20"/>
              </w:rPr>
              <w:t>ըստ</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lastRenderedPageBreak/>
              <w:t>սուբյեկտների</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ձևերի</w:t>
            </w:r>
            <w:r w:rsidRPr="00A853B4">
              <w:rPr>
                <w:color w:val="000000"/>
                <w:sz w:val="20"/>
                <w:szCs w:val="20"/>
              </w:rPr>
              <w:t xml:space="preserve">` </w:t>
            </w:r>
            <w:r w:rsidRPr="00A853B4">
              <w:rPr>
                <w:rFonts w:cs="Sylfaen"/>
                <w:color w:val="000000"/>
                <w:sz w:val="20"/>
                <w:szCs w:val="20"/>
              </w:rPr>
              <w:t>արտահայտված</w:t>
            </w:r>
            <w:r w:rsidRPr="00A853B4">
              <w:rPr>
                <w:color w:val="000000"/>
                <w:sz w:val="20"/>
                <w:szCs w:val="20"/>
              </w:rPr>
              <w:t xml:space="preserve"> </w:t>
            </w:r>
            <w:r w:rsidRPr="00A853B4">
              <w:rPr>
                <w:rFonts w:cs="Sylfaen"/>
                <w:color w:val="000000"/>
                <w:sz w:val="20"/>
                <w:szCs w:val="20"/>
              </w:rPr>
              <w:t>հողամասի</w:t>
            </w:r>
            <w:r w:rsidRPr="00A853B4">
              <w:rPr>
                <w:color w:val="000000"/>
                <w:sz w:val="20"/>
                <w:szCs w:val="20"/>
              </w:rPr>
              <w:t xml:space="preserve"> </w:t>
            </w:r>
            <w:r w:rsidRPr="00A853B4">
              <w:rPr>
                <w:rFonts w:cs="Sylfaen"/>
                <w:color w:val="000000"/>
                <w:sz w:val="20"/>
                <w:szCs w:val="20"/>
              </w:rPr>
              <w:t>մակերեսի</w:t>
            </w:r>
            <w:r w:rsidRPr="00A853B4">
              <w:rPr>
                <w:color w:val="000000"/>
                <w:sz w:val="20"/>
                <w:szCs w:val="20"/>
              </w:rPr>
              <w:t xml:space="preserve"> </w:t>
            </w:r>
            <w:r w:rsidRPr="00A853B4">
              <w:rPr>
                <w:rFonts w:cs="Sylfaen"/>
                <w:color w:val="000000"/>
                <w:sz w:val="20"/>
                <w:szCs w:val="20"/>
              </w:rPr>
              <w:t>ճշտությամբ</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41.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հաշվեկշռում</w:t>
            </w:r>
            <w:r w:rsidRPr="00A853B4">
              <w:rPr>
                <w:color w:val="000000"/>
                <w:sz w:val="20"/>
                <w:szCs w:val="20"/>
              </w:rPr>
              <w:t xml:space="preserve"> </w:t>
            </w:r>
            <w:r w:rsidRPr="00A853B4">
              <w:rPr>
                <w:rFonts w:cs="Sylfaen"/>
                <w:color w:val="000000"/>
                <w:sz w:val="20"/>
                <w:szCs w:val="20"/>
              </w:rPr>
              <w:t>արտացոլվում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կատարված</w:t>
            </w:r>
            <w:r w:rsidRPr="00A853B4">
              <w:rPr>
                <w:color w:val="000000"/>
                <w:sz w:val="20"/>
                <w:szCs w:val="20"/>
              </w:rPr>
              <w:t xml:space="preserve"> </w:t>
            </w:r>
            <w:r w:rsidRPr="00A853B4">
              <w:rPr>
                <w:rFonts w:cs="Sylfaen"/>
                <w:color w:val="000000"/>
                <w:sz w:val="20"/>
                <w:szCs w:val="20"/>
              </w:rPr>
              <w:t>հետևյալ</w:t>
            </w:r>
            <w:r w:rsidRPr="00A853B4">
              <w:rPr>
                <w:color w:val="000000"/>
                <w:sz w:val="20"/>
                <w:szCs w:val="20"/>
              </w:rPr>
              <w:t xml:space="preserve"> </w:t>
            </w:r>
            <w:r w:rsidRPr="00A853B4">
              <w:rPr>
                <w:rFonts w:cs="Sylfaen"/>
                <w:color w:val="000000"/>
                <w:sz w:val="20"/>
                <w:szCs w:val="20"/>
              </w:rPr>
              <w:t>փոփոխությունները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սեփականության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ձևի</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հողի</w:t>
            </w:r>
            <w:r w:rsidRPr="00A853B4">
              <w:rPr>
                <w:color w:val="000000"/>
                <w:sz w:val="20"/>
                <w:szCs w:val="20"/>
              </w:rPr>
              <w:t xml:space="preserve"> </w:t>
            </w:r>
            <w:r w:rsidRPr="00A853B4">
              <w:rPr>
                <w:rFonts w:cs="Sylfaen"/>
                <w:color w:val="000000"/>
                <w:sz w:val="20"/>
                <w:szCs w:val="20"/>
              </w:rPr>
              <w:t>նպատակային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4</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գործառնական</w:t>
            </w:r>
            <w:r w:rsidRPr="00A853B4">
              <w:rPr>
                <w:color w:val="000000"/>
                <w:sz w:val="20"/>
                <w:szCs w:val="20"/>
              </w:rPr>
              <w:t xml:space="preserve"> </w:t>
            </w:r>
            <w:r w:rsidRPr="00A853B4">
              <w:rPr>
                <w:rFonts w:cs="Sylfaen"/>
                <w:color w:val="000000"/>
                <w:sz w:val="20"/>
                <w:szCs w:val="20"/>
              </w:rPr>
              <w:t>նշանակության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5</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իրացման</w:t>
            </w:r>
            <w:r w:rsidRPr="00A853B4">
              <w:rPr>
                <w:color w:val="000000"/>
                <w:sz w:val="20"/>
                <w:szCs w:val="20"/>
              </w:rPr>
              <w:t xml:space="preserve">, </w:t>
            </w:r>
            <w:r w:rsidRPr="00A853B4">
              <w:rPr>
                <w:rFonts w:cs="Sylfaen"/>
                <w:color w:val="000000"/>
                <w:sz w:val="20"/>
                <w:szCs w:val="20"/>
              </w:rPr>
              <w:t>բարելավման</w:t>
            </w:r>
            <w:r w:rsidRPr="00A853B4">
              <w:rPr>
                <w:color w:val="000000"/>
                <w:sz w:val="20"/>
                <w:szCs w:val="20"/>
              </w:rPr>
              <w:t xml:space="preserve">, </w:t>
            </w:r>
            <w:r w:rsidRPr="00A853B4">
              <w:rPr>
                <w:rFonts w:cs="Sylfaen"/>
                <w:color w:val="000000"/>
                <w:sz w:val="20"/>
                <w:szCs w:val="20"/>
              </w:rPr>
              <w:t>հողատեսքերի</w:t>
            </w:r>
            <w:r w:rsidRPr="00A853B4">
              <w:rPr>
                <w:color w:val="000000"/>
                <w:sz w:val="20"/>
                <w:szCs w:val="20"/>
              </w:rPr>
              <w:t xml:space="preserve">, </w:t>
            </w:r>
            <w:r w:rsidRPr="00A853B4">
              <w:rPr>
                <w:rFonts w:cs="Sylfaen"/>
                <w:color w:val="000000"/>
                <w:sz w:val="20"/>
                <w:szCs w:val="20"/>
              </w:rPr>
              <w:t>բազմամյա</w:t>
            </w:r>
            <w:r w:rsidRPr="00A853B4">
              <w:rPr>
                <w:color w:val="000000"/>
                <w:sz w:val="20"/>
                <w:szCs w:val="20"/>
              </w:rPr>
              <w:t xml:space="preserve"> </w:t>
            </w:r>
            <w:r w:rsidRPr="00A853B4">
              <w:rPr>
                <w:rFonts w:cs="Sylfaen"/>
                <w:color w:val="000000"/>
                <w:sz w:val="20"/>
                <w:szCs w:val="20"/>
              </w:rPr>
              <w:t>տնկարկների</w:t>
            </w:r>
            <w:r w:rsidRPr="00A853B4">
              <w:rPr>
                <w:color w:val="000000"/>
                <w:sz w:val="20"/>
                <w:szCs w:val="20"/>
              </w:rPr>
              <w:t xml:space="preserve"> </w:t>
            </w:r>
            <w:r w:rsidRPr="00A853B4">
              <w:rPr>
                <w:rFonts w:cs="Sylfaen"/>
                <w:color w:val="000000"/>
                <w:sz w:val="20"/>
                <w:szCs w:val="20"/>
              </w:rPr>
              <w:t>հիմնման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քանդման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6</w:t>
            </w:r>
            <w:r w:rsidRPr="00A853B4">
              <w:rPr>
                <w:color w:val="000000"/>
                <w:sz w:val="20"/>
                <w:szCs w:val="20"/>
              </w:rPr>
              <w:t xml:space="preserve">) </w:t>
            </w:r>
            <w:r w:rsidRPr="00A853B4">
              <w:rPr>
                <w:rFonts w:cs="Sylfaen"/>
                <w:color w:val="000000"/>
                <w:sz w:val="20"/>
                <w:szCs w:val="20"/>
              </w:rPr>
              <w:t>ոռոգելի</w:t>
            </w:r>
            <w:r w:rsidRPr="00A853B4">
              <w:rPr>
                <w:color w:val="000000"/>
                <w:sz w:val="20"/>
                <w:szCs w:val="20"/>
              </w:rPr>
              <w:t xml:space="preserve">, </w:t>
            </w:r>
            <w:r w:rsidRPr="00A853B4">
              <w:rPr>
                <w:rFonts w:cs="Sylfaen"/>
                <w:color w:val="000000"/>
                <w:sz w:val="20"/>
                <w:szCs w:val="20"/>
              </w:rPr>
              <w:t>անջրդի</w:t>
            </w:r>
            <w:r w:rsidRPr="00A853B4">
              <w:rPr>
                <w:color w:val="000000"/>
                <w:sz w:val="20"/>
                <w:szCs w:val="20"/>
              </w:rPr>
              <w:t xml:space="preserve">, </w:t>
            </w:r>
            <w:r w:rsidRPr="00A853B4">
              <w:rPr>
                <w:rFonts w:cs="Sylfaen"/>
                <w:color w:val="000000"/>
                <w:sz w:val="20"/>
                <w:szCs w:val="20"/>
              </w:rPr>
              <w:t>անօգտագործելի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չորացված</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վիճակի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սեփականություն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շարժի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փոխակերպման</w:t>
            </w:r>
            <w:r w:rsidRPr="00A853B4">
              <w:rPr>
                <w:color w:val="000000"/>
                <w:sz w:val="20"/>
                <w:szCs w:val="20"/>
              </w:rPr>
              <w:t xml:space="preserve"> (</w:t>
            </w:r>
            <w:r w:rsidRPr="00A853B4">
              <w:rPr>
                <w:rFonts w:cs="Sylfaen"/>
                <w:color w:val="000000"/>
                <w:sz w:val="20"/>
                <w:szCs w:val="20"/>
              </w:rPr>
              <w:t>տրանսֆորմացիա</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7</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անտառատնկումների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անտառահատումների</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8</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օրենսդրությամբ</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սեփականություն</w:t>
            </w:r>
            <w:r w:rsidRPr="00A853B4">
              <w:rPr>
                <w:color w:val="000000"/>
                <w:sz w:val="20"/>
                <w:szCs w:val="20"/>
              </w:rPr>
              <w:t xml:space="preserve"> </w:t>
            </w:r>
            <w:r w:rsidRPr="00A853B4">
              <w:rPr>
                <w:rFonts w:cs="Sylfaen"/>
                <w:color w:val="000000"/>
                <w:sz w:val="20"/>
                <w:szCs w:val="20"/>
              </w:rPr>
              <w:t>հանդիսացող</w:t>
            </w:r>
            <w:r w:rsidRPr="00A853B4">
              <w:rPr>
                <w:color w:val="000000"/>
                <w:sz w:val="20"/>
                <w:szCs w:val="20"/>
              </w:rPr>
              <w:t xml:space="preserve">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օտարման</w:t>
            </w:r>
            <w:r w:rsidRPr="00A853B4">
              <w:rPr>
                <w:color w:val="000000"/>
                <w:sz w:val="20"/>
                <w:szCs w:val="20"/>
              </w:rPr>
              <w:t xml:space="preserve">, </w:t>
            </w:r>
            <w:r w:rsidRPr="00A853B4">
              <w:rPr>
                <w:rFonts w:cs="Sylfaen"/>
                <w:color w:val="000000"/>
                <w:sz w:val="20"/>
                <w:szCs w:val="20"/>
              </w:rPr>
              <w:t>օգտագործման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վարձակալության</w:t>
            </w:r>
            <w:r w:rsidRPr="00A853B4">
              <w:rPr>
                <w:color w:val="000000"/>
                <w:sz w:val="20"/>
                <w:szCs w:val="20"/>
              </w:rPr>
              <w:t xml:space="preserve"> </w:t>
            </w:r>
            <w:r w:rsidRPr="00A853B4">
              <w:rPr>
                <w:rFonts w:cs="Sylfaen"/>
                <w:color w:val="000000"/>
                <w:sz w:val="20"/>
                <w:szCs w:val="20"/>
              </w:rPr>
              <w:t>իրավունքով</w:t>
            </w:r>
            <w:r w:rsidRPr="00A853B4">
              <w:rPr>
                <w:color w:val="000000"/>
                <w:sz w:val="20"/>
                <w:szCs w:val="20"/>
              </w:rPr>
              <w:t xml:space="preserve"> </w:t>
            </w:r>
            <w:r w:rsidRPr="00A853B4">
              <w:rPr>
                <w:rFonts w:cs="Sylfaen"/>
                <w:color w:val="000000"/>
                <w:sz w:val="20"/>
                <w:szCs w:val="20"/>
              </w:rPr>
              <w:t>տրամադրման</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42.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rFonts w:ascii="Times New Roman" w:hAnsi="Times New Roman"/>
                <w:color w:val="000000"/>
                <w:sz w:val="20"/>
                <w:szCs w:val="20"/>
              </w:rPr>
              <w:t>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lastRenderedPageBreak/>
              <w:t>հողերի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տվյալ</w:t>
            </w:r>
            <w:r w:rsidRPr="00A853B4">
              <w:rPr>
                <w:color w:val="000000"/>
                <w:sz w:val="20"/>
                <w:szCs w:val="20"/>
              </w:rPr>
              <w:t xml:space="preserve"> </w:t>
            </w:r>
            <w:r w:rsidRPr="00A853B4">
              <w:rPr>
                <w:rFonts w:cs="Sylfaen"/>
                <w:color w:val="000000"/>
                <w:sz w:val="20"/>
                <w:szCs w:val="20"/>
              </w:rPr>
              <w:t>տարվա</w:t>
            </w:r>
            <w:r w:rsidRPr="00A853B4">
              <w:rPr>
                <w:color w:val="000000"/>
                <w:sz w:val="20"/>
                <w:szCs w:val="20"/>
              </w:rPr>
              <w:t xml:space="preserve"> </w:t>
            </w:r>
            <w:r w:rsidRPr="00A853B4">
              <w:rPr>
                <w:rFonts w:cs="Sylfaen"/>
                <w:color w:val="000000"/>
                <w:sz w:val="20"/>
                <w:szCs w:val="20"/>
              </w:rPr>
              <w:t>ընթացիկ</w:t>
            </w:r>
            <w:r w:rsidRPr="00A853B4">
              <w:rPr>
                <w:color w:val="000000"/>
                <w:sz w:val="20"/>
                <w:szCs w:val="20"/>
              </w:rPr>
              <w:t xml:space="preserve"> </w:t>
            </w:r>
            <w:r w:rsidRPr="00A853B4">
              <w:rPr>
                <w:rFonts w:cs="Sylfaen"/>
                <w:color w:val="000000"/>
                <w:sz w:val="20"/>
                <w:szCs w:val="20"/>
              </w:rPr>
              <w:t>տվյալների</w:t>
            </w:r>
            <w:r w:rsidRPr="00A853B4">
              <w:rPr>
                <w:color w:val="000000"/>
                <w:sz w:val="20"/>
                <w:szCs w:val="20"/>
              </w:rPr>
              <w:t xml:space="preserve"> </w:t>
            </w:r>
            <w:r w:rsidRPr="00A853B4">
              <w:rPr>
                <w:rFonts w:cs="Sylfaen"/>
                <w:color w:val="000000"/>
                <w:sz w:val="20"/>
                <w:szCs w:val="20"/>
              </w:rPr>
              <w:t>հիման</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հուլիսի</w:t>
            </w:r>
            <w:r w:rsidRPr="00A853B4">
              <w:rPr>
                <w:color w:val="000000"/>
                <w:sz w:val="20"/>
                <w:szCs w:val="20"/>
              </w:rPr>
              <w:t xml:space="preserve"> 1-</w:t>
            </w:r>
            <w:r w:rsidRPr="00A853B4">
              <w:rPr>
                <w:rFonts w:cs="Sylfaen"/>
                <w:color w:val="000000"/>
                <w:sz w:val="20"/>
                <w:szCs w:val="20"/>
              </w:rPr>
              <w:t>ի</w:t>
            </w:r>
            <w:r w:rsidRPr="00A853B4">
              <w:rPr>
                <w:color w:val="000000"/>
                <w:sz w:val="20"/>
                <w:szCs w:val="20"/>
              </w:rPr>
              <w:t xml:space="preserve"> </w:t>
            </w:r>
            <w:r w:rsidRPr="00A853B4">
              <w:rPr>
                <w:rFonts w:cs="Sylfaen"/>
                <w:color w:val="000000"/>
                <w:sz w:val="20"/>
                <w:szCs w:val="20"/>
              </w:rPr>
              <w:t>դրությամբ</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lastRenderedPageBreak/>
              <w:t xml:space="preserve">43.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 xml:space="preserve"> </w:t>
            </w:r>
            <w:r w:rsidRPr="00A853B4">
              <w:rPr>
                <w:rFonts w:cs="Sylfaen"/>
                <w:color w:val="000000"/>
                <w:sz w:val="20"/>
                <w:szCs w:val="20"/>
              </w:rPr>
              <w:t>կազմում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w:t>
            </w:r>
            <w:r w:rsidRPr="00A853B4">
              <w:rPr>
                <w:color w:val="000000"/>
                <w:sz w:val="20"/>
                <w:szCs w:val="20"/>
              </w:rPr>
              <w:t xml:space="preserve">, </w:t>
            </w:r>
            <w:r w:rsidRPr="00A853B4">
              <w:rPr>
                <w:rFonts w:cs="Sylfaen"/>
                <w:color w:val="000000"/>
                <w:sz w:val="20"/>
                <w:szCs w:val="20"/>
              </w:rPr>
              <w:t>այն</w:t>
            </w:r>
            <w:r w:rsidRPr="00A853B4">
              <w:rPr>
                <w:color w:val="000000"/>
                <w:sz w:val="20"/>
                <w:szCs w:val="20"/>
              </w:rPr>
              <w:t xml:space="preserve"> </w:t>
            </w:r>
            <w:r w:rsidRPr="00A853B4">
              <w:rPr>
                <w:rFonts w:cs="Sylfaen"/>
                <w:color w:val="000000"/>
                <w:sz w:val="20"/>
                <w:szCs w:val="20"/>
              </w:rPr>
              <w:t>համաձայնեցնում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ավագանու</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տարածքային</w:t>
            </w:r>
            <w:r w:rsidRPr="00A853B4">
              <w:rPr>
                <w:color w:val="000000"/>
                <w:sz w:val="20"/>
                <w:szCs w:val="20"/>
              </w:rPr>
              <w:t xml:space="preserve"> </w:t>
            </w:r>
            <w:r w:rsidRPr="00A853B4">
              <w:rPr>
                <w:rFonts w:cs="Sylfaen"/>
                <w:color w:val="000000"/>
                <w:sz w:val="20"/>
                <w:szCs w:val="20"/>
              </w:rPr>
              <w:t>ստորաբաժանման</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հետ</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44. </w:t>
            </w:r>
            <w:r w:rsidRPr="00A853B4">
              <w:rPr>
                <w:rFonts w:cs="Sylfaen"/>
                <w:color w:val="000000"/>
                <w:sz w:val="20"/>
                <w:szCs w:val="20"/>
              </w:rPr>
              <w:t>Ոչ</w:t>
            </w:r>
            <w:r w:rsidRPr="00A853B4">
              <w:rPr>
                <w:color w:val="000000"/>
                <w:sz w:val="20"/>
                <w:szCs w:val="20"/>
              </w:rPr>
              <w:t xml:space="preserve"> </w:t>
            </w:r>
            <w:r w:rsidRPr="00A853B4">
              <w:rPr>
                <w:rFonts w:cs="Sylfaen"/>
                <w:color w:val="000000"/>
                <w:sz w:val="20"/>
                <w:szCs w:val="20"/>
              </w:rPr>
              <w:t>ուշ</w:t>
            </w:r>
            <w:r w:rsidRPr="00A853B4">
              <w:rPr>
                <w:color w:val="000000"/>
                <w:sz w:val="20"/>
                <w:szCs w:val="20"/>
              </w:rPr>
              <w:t xml:space="preserve">, </w:t>
            </w:r>
            <w:r w:rsidRPr="00A853B4">
              <w:rPr>
                <w:rFonts w:cs="Sylfaen"/>
                <w:color w:val="000000"/>
                <w:sz w:val="20"/>
                <w:szCs w:val="20"/>
              </w:rPr>
              <w:t>քան</w:t>
            </w:r>
            <w:r w:rsidRPr="00A853B4">
              <w:rPr>
                <w:color w:val="000000"/>
                <w:sz w:val="20"/>
                <w:szCs w:val="20"/>
              </w:rPr>
              <w:t xml:space="preserve"> </w:t>
            </w:r>
            <w:r w:rsidRPr="00A853B4">
              <w:rPr>
                <w:rFonts w:cs="Sylfaen"/>
                <w:color w:val="000000"/>
                <w:sz w:val="20"/>
                <w:szCs w:val="20"/>
              </w:rPr>
              <w:t>մինչև</w:t>
            </w:r>
            <w:r w:rsidRPr="00A853B4">
              <w:rPr>
                <w:color w:val="000000"/>
                <w:sz w:val="20"/>
                <w:szCs w:val="20"/>
              </w:rPr>
              <w:t xml:space="preserve"> </w:t>
            </w:r>
            <w:r w:rsidRPr="00A853B4">
              <w:rPr>
                <w:rFonts w:cs="Sylfaen"/>
                <w:color w:val="000000"/>
                <w:sz w:val="20"/>
                <w:szCs w:val="20"/>
              </w:rPr>
              <w:t>յուրաքանչյուր</w:t>
            </w:r>
            <w:r w:rsidRPr="00A853B4">
              <w:rPr>
                <w:color w:val="000000"/>
                <w:sz w:val="20"/>
                <w:szCs w:val="20"/>
              </w:rPr>
              <w:t xml:space="preserve"> </w:t>
            </w:r>
            <w:r w:rsidRPr="00A853B4">
              <w:rPr>
                <w:rFonts w:cs="Sylfaen"/>
                <w:color w:val="000000"/>
                <w:sz w:val="20"/>
                <w:szCs w:val="20"/>
              </w:rPr>
              <w:t>տարվա</w:t>
            </w:r>
            <w:r w:rsidRPr="00A853B4">
              <w:rPr>
                <w:color w:val="000000"/>
                <w:sz w:val="20"/>
                <w:szCs w:val="20"/>
              </w:rPr>
              <w:t xml:space="preserve"> </w:t>
            </w:r>
            <w:r w:rsidRPr="00A853B4">
              <w:rPr>
                <w:rFonts w:cs="Sylfaen"/>
                <w:color w:val="000000"/>
                <w:sz w:val="20"/>
                <w:szCs w:val="20"/>
              </w:rPr>
              <w:t>հուլիսի</w:t>
            </w:r>
            <w:r w:rsidRPr="00A853B4">
              <w:rPr>
                <w:color w:val="000000"/>
                <w:sz w:val="20"/>
                <w:szCs w:val="20"/>
              </w:rPr>
              <w:t xml:space="preserve"> 10-</w:t>
            </w:r>
            <w:r w:rsidRPr="00A853B4">
              <w:rPr>
                <w:rFonts w:cs="Sylfaen"/>
                <w:color w:val="000000"/>
                <w:sz w:val="20"/>
                <w:szCs w:val="20"/>
              </w:rPr>
              <w:t>ը</w:t>
            </w:r>
            <w:r w:rsidRPr="00A853B4">
              <w:rPr>
                <w:color w:val="000000"/>
                <w:sz w:val="20"/>
                <w:szCs w:val="20"/>
              </w:rPr>
              <w:t xml:space="preserve"> </w:t>
            </w:r>
            <w:r w:rsidRPr="00A853B4">
              <w:rPr>
                <w:rFonts w:cs="Sylfaen"/>
                <w:color w:val="000000"/>
                <w:sz w:val="20"/>
                <w:szCs w:val="20"/>
              </w:rPr>
              <w:t>ներկայացնում</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մարզպետին</w:t>
            </w:r>
            <w:r w:rsidRPr="00A853B4">
              <w:rPr>
                <w:color w:val="000000"/>
                <w:sz w:val="20"/>
                <w:szCs w:val="20"/>
              </w:rPr>
              <w:t xml:space="preserve"> (</w:t>
            </w:r>
            <w:r w:rsidRPr="00A853B4">
              <w:rPr>
                <w:rFonts w:cs="Sylfaen"/>
                <w:color w:val="000000"/>
                <w:sz w:val="20"/>
                <w:szCs w:val="20"/>
              </w:rPr>
              <w:t>բացառությամբ</w:t>
            </w:r>
            <w:r w:rsidRPr="00A853B4">
              <w:rPr>
                <w:color w:val="000000"/>
                <w:sz w:val="20"/>
                <w:szCs w:val="20"/>
              </w:rPr>
              <w:t xml:space="preserve"> </w:t>
            </w:r>
            <w:r w:rsidRPr="00A853B4">
              <w:rPr>
                <w:rFonts w:cs="Sylfaen"/>
                <w:color w:val="000000"/>
                <w:sz w:val="20"/>
                <w:szCs w:val="20"/>
              </w:rPr>
              <w:t>Երևանի</w:t>
            </w:r>
            <w:r w:rsidRPr="00A853B4">
              <w:rPr>
                <w:color w:val="000000"/>
                <w:sz w:val="20"/>
                <w:szCs w:val="20"/>
              </w:rPr>
              <w:t xml:space="preserve"> </w:t>
            </w:r>
            <w:r w:rsidRPr="00A853B4">
              <w:rPr>
                <w:rFonts w:cs="Sylfaen"/>
                <w:color w:val="000000"/>
                <w:sz w:val="20"/>
                <w:szCs w:val="20"/>
              </w:rPr>
              <w:t>քաղաքապետի</w:t>
            </w:r>
            <w:r w:rsidRPr="00A853B4">
              <w:rPr>
                <w:color w:val="000000"/>
                <w:sz w:val="20"/>
                <w:szCs w:val="20"/>
              </w:rPr>
              <w:t>):</w:t>
            </w:r>
          </w:p>
          <w:p w:rsidR="005252F6" w:rsidRPr="00A853B4" w:rsidRDefault="005252F6" w:rsidP="002245FA">
            <w:pPr>
              <w:shd w:val="clear" w:color="auto" w:fill="FFFFFF"/>
              <w:spacing w:line="240" w:lineRule="auto"/>
              <w:ind w:firstLine="375"/>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ascii="Times New Roman" w:hAnsi="Times New Roman"/>
                <w:color w:val="000000"/>
                <w:sz w:val="20"/>
                <w:szCs w:val="20"/>
              </w:rPr>
              <w:t xml:space="preserve">45.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rFonts w:ascii="Times New Roman" w:hAnsi="Times New Roman"/>
                <w:color w:val="000000"/>
                <w:sz w:val="20"/>
                <w:szCs w:val="20"/>
              </w:rPr>
              <w:t> </w:t>
            </w:r>
            <w:r w:rsidRPr="00A853B4">
              <w:rPr>
                <w:rFonts w:cs="Sylfaen"/>
                <w:color w:val="000000"/>
                <w:sz w:val="20"/>
                <w:szCs w:val="20"/>
              </w:rPr>
              <w:t>հողային</w:t>
            </w:r>
            <w:r w:rsidRPr="00A853B4">
              <w:rPr>
                <w:rFonts w:ascii="Times New Roman" w:hAnsi="Times New Roman"/>
                <w:color w:val="000000"/>
                <w:sz w:val="20"/>
                <w:szCs w:val="20"/>
              </w:rPr>
              <w:t> </w:t>
            </w:r>
            <w:r w:rsidRPr="00A853B4">
              <w:rPr>
                <w:rFonts w:cs="Sylfaen"/>
                <w:color w:val="000000"/>
                <w:sz w:val="20"/>
                <w:szCs w:val="20"/>
              </w:rPr>
              <w:t>հաշվեկշիռը հաստատվելուց</w:t>
            </w:r>
            <w:r w:rsidRPr="00A853B4">
              <w:rPr>
                <w:color w:val="000000"/>
                <w:sz w:val="20"/>
                <w:szCs w:val="20"/>
              </w:rPr>
              <w:t xml:space="preserve"> </w:t>
            </w:r>
            <w:r w:rsidRPr="00A853B4">
              <w:rPr>
                <w:rFonts w:cs="Sylfaen"/>
                <w:color w:val="000000"/>
                <w:sz w:val="20"/>
                <w:szCs w:val="20"/>
              </w:rPr>
              <w:t>հետո</w:t>
            </w:r>
            <w:r w:rsidRPr="00A853B4">
              <w:rPr>
                <w:color w:val="000000"/>
                <w:sz w:val="20"/>
                <w:szCs w:val="20"/>
              </w:rPr>
              <w:t xml:space="preserve"> </w:t>
            </w:r>
            <w:r w:rsidRPr="00A853B4">
              <w:rPr>
                <w:rFonts w:cs="Sylfaen"/>
                <w:color w:val="000000"/>
                <w:sz w:val="20"/>
                <w:szCs w:val="20"/>
              </w:rPr>
              <w:t>համայնքների</w:t>
            </w:r>
            <w:r w:rsidRPr="00A853B4">
              <w:rPr>
                <w:color w:val="000000"/>
                <w:sz w:val="20"/>
                <w:szCs w:val="20"/>
              </w:rPr>
              <w:t xml:space="preserve"> </w:t>
            </w:r>
            <w:r w:rsidRPr="00A853B4">
              <w:rPr>
                <w:rFonts w:cs="Sylfaen"/>
                <w:color w:val="000000"/>
                <w:sz w:val="20"/>
                <w:szCs w:val="20"/>
              </w:rPr>
              <w:t>ղեկավարները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մարզպետները</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կողմից</w:t>
            </w:r>
            <w:r w:rsidRPr="00A853B4">
              <w:rPr>
                <w:rFonts w:ascii="Times New Roman" w:hAnsi="Times New Roman"/>
                <w:color w:val="000000"/>
                <w:sz w:val="20"/>
                <w:szCs w:val="20"/>
              </w:rPr>
              <w:t> </w:t>
            </w:r>
            <w:r w:rsidRPr="00A853B4">
              <w:rPr>
                <w:rFonts w:cs="Sylfaen"/>
                <w:color w:val="000000"/>
                <w:sz w:val="20"/>
                <w:szCs w:val="20"/>
              </w:rPr>
              <w:t>հողերի</w:t>
            </w:r>
            <w:r w:rsidRPr="00A853B4">
              <w:rPr>
                <w:color w:val="000000"/>
                <w:sz w:val="20"/>
                <w:szCs w:val="20"/>
              </w:rPr>
              <w:t xml:space="preserve"> </w:t>
            </w:r>
            <w:r w:rsidRPr="00A853B4">
              <w:rPr>
                <w:rFonts w:cs="Sylfaen"/>
                <w:color w:val="000000"/>
                <w:sz w:val="20"/>
                <w:szCs w:val="20"/>
              </w:rPr>
              <w:t>հաշվառման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գրքերում</w:t>
            </w:r>
            <w:r w:rsidRPr="00A853B4">
              <w:rPr>
                <w:color w:val="000000"/>
                <w:sz w:val="20"/>
                <w:szCs w:val="20"/>
              </w:rPr>
              <w:t xml:space="preserve"> </w:t>
            </w:r>
            <w:r w:rsidRPr="00A853B4">
              <w:rPr>
                <w:rFonts w:cs="Sylfaen"/>
                <w:color w:val="000000"/>
                <w:sz w:val="20"/>
                <w:szCs w:val="20"/>
              </w:rPr>
              <w:t>լրացնում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հաստատված</w:t>
            </w:r>
            <w:r w:rsidRPr="00A853B4">
              <w:rPr>
                <w:color w:val="000000"/>
                <w:sz w:val="20"/>
                <w:szCs w:val="20"/>
              </w:rPr>
              <w:t xml:space="preserve"> </w:t>
            </w:r>
            <w:r w:rsidRPr="00A853B4">
              <w:rPr>
                <w:rFonts w:cs="Sylfaen"/>
                <w:color w:val="000000"/>
                <w:sz w:val="20"/>
                <w:szCs w:val="20"/>
              </w:rPr>
              <w:t>տվյալները</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pacing w:line="240" w:lineRule="auto"/>
              <w:rPr>
                <w:sz w:val="20"/>
                <w:szCs w:val="20"/>
              </w:rPr>
            </w:pPr>
            <w:r>
              <w:rPr>
                <w:sz w:val="20"/>
                <w:szCs w:val="20"/>
              </w:rPr>
              <w:t xml:space="preserve">46. </w:t>
            </w:r>
            <w:r w:rsidRPr="00A853B4">
              <w:rPr>
                <w:sz w:val="20"/>
                <w:szCs w:val="20"/>
              </w:rPr>
              <w:t xml:space="preserve">Համայնքի վարչական սահմաններում գտնվող գեոդեզիական </w:t>
            </w:r>
            <w:r w:rsidRPr="00A853B4">
              <w:rPr>
                <w:sz w:val="20"/>
                <w:szCs w:val="20"/>
              </w:rPr>
              <w:lastRenderedPageBreak/>
              <w:t xml:space="preserve">կետերի և համայնքի սահմանանիշերի պահպանություն: </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47.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տարածքում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1</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 xml:space="preserve">ա)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ազգային</w:t>
            </w:r>
            <w:r w:rsidRPr="00A853B4">
              <w:rPr>
                <w:color w:val="000000"/>
                <w:sz w:val="20"/>
                <w:szCs w:val="20"/>
              </w:rPr>
              <w:t xml:space="preserve">) </w:t>
            </w:r>
            <w:r w:rsidRPr="00A853B4">
              <w:rPr>
                <w:rFonts w:cs="Sylfaen"/>
                <w:color w:val="000000"/>
                <w:sz w:val="20"/>
                <w:szCs w:val="20"/>
              </w:rPr>
              <w:t>պլանային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նշանները</w:t>
            </w:r>
            <w:r w:rsidRPr="00A853B4">
              <w:rPr>
                <w:color w:val="000000"/>
                <w:sz w:val="20"/>
                <w:szCs w:val="20"/>
              </w:rPr>
              <w:t xml:space="preserve">, </w:t>
            </w:r>
            <w:r w:rsidRPr="00A853B4">
              <w:rPr>
                <w:rFonts w:cs="Sylfaen"/>
                <w:color w:val="000000"/>
                <w:sz w:val="20"/>
                <w:szCs w:val="20"/>
              </w:rPr>
              <w:t>կողմնորոշիչ</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rFonts w:cs="Sylfaen"/>
                <w:color w:val="000000"/>
                <w:sz w:val="20"/>
                <w:szCs w:val="20"/>
              </w:rPr>
              <w:t xml:space="preserve">բ) </w:t>
            </w:r>
            <w:proofErr w:type="gramStart"/>
            <w:r w:rsidRPr="00A853B4">
              <w:rPr>
                <w:rFonts w:cs="Sylfaen"/>
                <w:color w:val="000000"/>
                <w:sz w:val="20"/>
                <w:szCs w:val="20"/>
              </w:rPr>
              <w:t>պետական</w:t>
            </w:r>
            <w:proofErr w:type="gramEnd"/>
            <w:r w:rsidRPr="00A853B4">
              <w:rPr>
                <w:color w:val="000000"/>
                <w:sz w:val="20"/>
                <w:szCs w:val="20"/>
              </w:rPr>
              <w:t xml:space="preserve"> (</w:t>
            </w:r>
            <w:r w:rsidRPr="00A853B4">
              <w:rPr>
                <w:rFonts w:cs="Sylfaen"/>
                <w:color w:val="000000"/>
                <w:sz w:val="20"/>
                <w:szCs w:val="20"/>
              </w:rPr>
              <w:t>ազգային</w:t>
            </w:r>
            <w:r w:rsidRPr="00A853B4">
              <w:rPr>
                <w:color w:val="000000"/>
                <w:sz w:val="20"/>
                <w:szCs w:val="20"/>
              </w:rPr>
              <w:t xml:space="preserve">) </w:t>
            </w:r>
            <w:r w:rsidRPr="00A853B4">
              <w:rPr>
                <w:rFonts w:cs="Sylfaen"/>
                <w:color w:val="000000"/>
                <w:sz w:val="20"/>
                <w:szCs w:val="20"/>
              </w:rPr>
              <w:t>բարձունքային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հիմնային</w:t>
            </w:r>
            <w:r w:rsidRPr="00A853B4">
              <w:rPr>
                <w:color w:val="000000"/>
                <w:sz w:val="20"/>
                <w:szCs w:val="20"/>
              </w:rPr>
              <w:t xml:space="preserve">, </w:t>
            </w:r>
            <w:r w:rsidRPr="00A853B4">
              <w:rPr>
                <w:rFonts w:cs="Sylfaen"/>
                <w:color w:val="000000"/>
                <w:sz w:val="20"/>
                <w:szCs w:val="20"/>
              </w:rPr>
              <w:t>գրունտային</w:t>
            </w:r>
            <w:r w:rsidRPr="00A853B4">
              <w:rPr>
                <w:color w:val="000000"/>
                <w:sz w:val="20"/>
                <w:szCs w:val="20"/>
              </w:rPr>
              <w:t xml:space="preserve">, </w:t>
            </w:r>
            <w:r w:rsidRPr="00A853B4">
              <w:rPr>
                <w:rFonts w:cs="Sylfaen"/>
                <w:color w:val="000000"/>
                <w:sz w:val="20"/>
                <w:szCs w:val="20"/>
              </w:rPr>
              <w:t>ժայռային</w:t>
            </w:r>
            <w:r w:rsidRPr="00A853B4">
              <w:rPr>
                <w:color w:val="000000"/>
                <w:sz w:val="20"/>
                <w:szCs w:val="20"/>
              </w:rPr>
              <w:t xml:space="preserve">, </w:t>
            </w:r>
            <w:r w:rsidRPr="00A853B4">
              <w:rPr>
                <w:rFonts w:cs="Sylfaen"/>
                <w:color w:val="000000"/>
                <w:sz w:val="20"/>
                <w:szCs w:val="20"/>
              </w:rPr>
              <w:t>պատային</w:t>
            </w:r>
            <w:r w:rsidRPr="00A853B4">
              <w:rPr>
                <w:color w:val="000000"/>
                <w:sz w:val="20"/>
                <w:szCs w:val="20"/>
              </w:rPr>
              <w:t xml:space="preserve"> </w:t>
            </w:r>
            <w:r w:rsidRPr="00A853B4">
              <w:rPr>
                <w:rFonts w:cs="Sylfaen"/>
                <w:color w:val="000000"/>
                <w:sz w:val="20"/>
                <w:szCs w:val="20"/>
              </w:rPr>
              <w:t>հենանշանները</w:t>
            </w:r>
            <w:r w:rsidRPr="00A853B4">
              <w:rPr>
                <w:color w:val="000000"/>
                <w:sz w:val="20"/>
                <w:szCs w:val="20"/>
              </w:rPr>
              <w:t xml:space="preserve"> (</w:t>
            </w:r>
            <w:r w:rsidRPr="00A853B4">
              <w:rPr>
                <w:rFonts w:cs="Sylfaen"/>
                <w:color w:val="000000"/>
                <w:sz w:val="20"/>
                <w:szCs w:val="20"/>
              </w:rPr>
              <w:t>ռեպերները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մակնիշները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2</w:t>
            </w:r>
            <w:r w:rsidRPr="00A853B4">
              <w:rPr>
                <w:color w:val="000000"/>
                <w:sz w:val="20"/>
                <w:szCs w:val="20"/>
              </w:rPr>
              <w:t xml:space="preserve">) </w:t>
            </w:r>
            <w:proofErr w:type="gramStart"/>
            <w:r w:rsidRPr="00A853B4">
              <w:rPr>
                <w:rFonts w:cs="Sylfaen"/>
                <w:color w:val="000000"/>
                <w:sz w:val="20"/>
                <w:szCs w:val="20"/>
              </w:rPr>
              <w:t>գրավիմետրիական</w:t>
            </w:r>
            <w:proofErr w:type="gramEnd"/>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ուղեկից</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ստուգողական</w:t>
            </w:r>
            <w:r w:rsidRPr="00A853B4">
              <w:rPr>
                <w:color w:val="000000"/>
                <w:sz w:val="20"/>
                <w:szCs w:val="20"/>
              </w:rPr>
              <w:t xml:space="preserve"> </w:t>
            </w:r>
            <w:r w:rsidRPr="00A853B4">
              <w:rPr>
                <w:rFonts w:cs="Sylfaen"/>
                <w:color w:val="000000"/>
                <w:sz w:val="20"/>
                <w:szCs w:val="20"/>
              </w:rPr>
              <w:t>հենանշանները</w:t>
            </w:r>
            <w:r w:rsidRPr="00A853B4">
              <w:rPr>
                <w:color w:val="000000"/>
                <w:sz w:val="20"/>
                <w:szCs w:val="20"/>
              </w:rPr>
              <w:t>.</w:t>
            </w:r>
          </w:p>
          <w:p w:rsidR="005252F6" w:rsidRPr="00A853B4" w:rsidRDefault="005252F6" w:rsidP="002245FA">
            <w:pPr>
              <w:shd w:val="clear" w:color="auto" w:fill="FFFFFF"/>
              <w:spacing w:line="240" w:lineRule="auto"/>
              <w:ind w:firstLine="375"/>
              <w:rPr>
                <w:color w:val="000000"/>
                <w:sz w:val="20"/>
                <w:szCs w:val="20"/>
              </w:rPr>
            </w:pPr>
            <w:r>
              <w:rPr>
                <w:color w:val="000000"/>
                <w:sz w:val="20"/>
                <w:szCs w:val="20"/>
              </w:rPr>
              <w:t>3</w:t>
            </w:r>
            <w:r w:rsidRPr="00A853B4">
              <w:rPr>
                <w:color w:val="000000"/>
                <w:sz w:val="20"/>
                <w:szCs w:val="20"/>
              </w:rPr>
              <w:t xml:space="preserve">) </w:t>
            </w:r>
            <w:r w:rsidRPr="00A853B4">
              <w:rPr>
                <w:rFonts w:cs="Sylfaen"/>
                <w:color w:val="000000"/>
                <w:sz w:val="20"/>
                <w:szCs w:val="20"/>
              </w:rPr>
              <w:t>հատուկ</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ցանցերի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դրանց</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նշանները</w:t>
            </w:r>
            <w:r w:rsidRPr="00A853B4">
              <w:rPr>
                <w:color w:val="000000"/>
                <w:sz w:val="20"/>
                <w:szCs w:val="20"/>
              </w:rPr>
              <w:t xml:space="preserve">, </w:t>
            </w:r>
            <w:r w:rsidRPr="00A853B4">
              <w:rPr>
                <w:rFonts w:cs="Sylfaen"/>
                <w:color w:val="000000"/>
                <w:sz w:val="20"/>
                <w:szCs w:val="20"/>
              </w:rPr>
              <w:t>կենտրոնները</w:t>
            </w:r>
            <w:r w:rsidRPr="00A853B4">
              <w:rPr>
                <w:color w:val="000000"/>
                <w:sz w:val="20"/>
                <w:szCs w:val="20"/>
              </w:rPr>
              <w:t xml:space="preserve">, </w:t>
            </w:r>
            <w:r w:rsidRPr="00A853B4">
              <w:rPr>
                <w:rFonts w:cs="Sylfaen"/>
                <w:color w:val="000000"/>
                <w:sz w:val="20"/>
                <w:szCs w:val="20"/>
              </w:rPr>
              <w:t>ստուգողական</w:t>
            </w:r>
            <w:r w:rsidRPr="00A853B4">
              <w:rPr>
                <w:color w:val="000000"/>
                <w:sz w:val="20"/>
                <w:szCs w:val="20"/>
              </w:rPr>
              <w:t xml:space="preserve"> </w:t>
            </w:r>
            <w:r w:rsidRPr="00A853B4">
              <w:rPr>
                <w:rFonts w:cs="Sylfaen"/>
                <w:color w:val="000000"/>
                <w:sz w:val="20"/>
                <w:szCs w:val="20"/>
              </w:rPr>
              <w:t>մակնիշները</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48. </w:t>
            </w:r>
            <w:r w:rsidRPr="00A853B4">
              <w:rPr>
                <w:rFonts w:cs="Sylfaen"/>
                <w:color w:val="000000"/>
                <w:sz w:val="20"/>
                <w:szCs w:val="20"/>
              </w:rPr>
              <w:t>Հողամասերը</w:t>
            </w:r>
            <w:r w:rsidRPr="00A853B4">
              <w:rPr>
                <w:color w:val="000000"/>
                <w:sz w:val="20"/>
                <w:szCs w:val="20"/>
              </w:rPr>
              <w:t xml:space="preserve">, </w:t>
            </w:r>
            <w:r w:rsidRPr="00A853B4">
              <w:rPr>
                <w:rFonts w:cs="Sylfaen"/>
                <w:color w:val="000000"/>
                <w:sz w:val="20"/>
                <w:szCs w:val="20"/>
              </w:rPr>
              <w:t>որոնց</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տեղակայված</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համարվում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սպասարկման</w:t>
            </w:r>
            <w:r w:rsidRPr="00A853B4">
              <w:rPr>
                <w:color w:val="000000"/>
                <w:sz w:val="20"/>
                <w:szCs w:val="20"/>
              </w:rPr>
              <w:t xml:space="preserve"> </w:t>
            </w:r>
            <w:r w:rsidRPr="00A853B4">
              <w:rPr>
                <w:rFonts w:cs="Sylfaen"/>
                <w:color w:val="000000"/>
                <w:sz w:val="20"/>
                <w:szCs w:val="20"/>
              </w:rPr>
              <w:t>գոտիներ</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հողային</w:t>
            </w:r>
            <w:r w:rsidRPr="00A853B4">
              <w:rPr>
                <w:color w:val="000000"/>
                <w:sz w:val="20"/>
                <w:szCs w:val="20"/>
              </w:rPr>
              <w:t xml:space="preserve"> </w:t>
            </w:r>
            <w:r w:rsidRPr="00A853B4">
              <w:rPr>
                <w:rFonts w:cs="Sylfaen"/>
                <w:color w:val="000000"/>
                <w:sz w:val="20"/>
                <w:szCs w:val="20"/>
              </w:rPr>
              <w:t>օրենսգրքի</w:t>
            </w:r>
            <w:r w:rsidRPr="00A853B4">
              <w:rPr>
                <w:color w:val="000000"/>
                <w:sz w:val="20"/>
                <w:szCs w:val="20"/>
              </w:rPr>
              <w:t xml:space="preserve"> 49-</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կետին</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50-</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7-</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կետին</w:t>
            </w:r>
            <w:r w:rsidRPr="00A853B4">
              <w:rPr>
                <w:color w:val="000000"/>
                <w:sz w:val="20"/>
                <w:szCs w:val="20"/>
              </w:rPr>
              <w:t xml:space="preserve"> </w:t>
            </w:r>
            <w:r w:rsidRPr="00A853B4">
              <w:rPr>
                <w:rFonts w:cs="Sylfaen"/>
                <w:color w:val="000000"/>
                <w:sz w:val="20"/>
                <w:szCs w:val="20"/>
              </w:rPr>
              <w:t>համապատասխան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գրանցման</w:t>
            </w:r>
            <w:r w:rsidRPr="00A853B4">
              <w:rPr>
                <w:color w:val="000000"/>
                <w:sz w:val="20"/>
                <w:szCs w:val="20"/>
              </w:rPr>
              <w:t xml:space="preserve"> </w:t>
            </w:r>
            <w:r w:rsidRPr="00A853B4">
              <w:rPr>
                <w:rFonts w:cs="Sylfaen"/>
                <w:color w:val="000000"/>
                <w:sz w:val="20"/>
                <w:szCs w:val="20"/>
              </w:rPr>
              <w:t>որպես</w:t>
            </w:r>
            <w:r w:rsidRPr="00A853B4">
              <w:rPr>
                <w:color w:val="000000"/>
                <w:sz w:val="20"/>
                <w:szCs w:val="20"/>
              </w:rPr>
              <w:t xml:space="preserve"> </w:t>
            </w:r>
            <w:r w:rsidRPr="00A853B4">
              <w:rPr>
                <w:rFonts w:cs="Sylfaen"/>
                <w:color w:val="000000"/>
                <w:sz w:val="20"/>
                <w:szCs w:val="20"/>
              </w:rPr>
              <w:t>սերվիտուտ</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0C557F" w:rsidRDefault="005252F6" w:rsidP="002245FA">
            <w:pPr>
              <w:shd w:val="clear" w:color="auto" w:fill="FFFFFF"/>
              <w:spacing w:line="240" w:lineRule="auto"/>
              <w:rPr>
                <w:color w:val="000000"/>
                <w:sz w:val="20"/>
                <w:szCs w:val="20"/>
              </w:rPr>
            </w:pPr>
            <w:r>
              <w:rPr>
                <w:rFonts w:cs="Sylfaen"/>
                <w:color w:val="000000"/>
                <w:sz w:val="20"/>
                <w:szCs w:val="20"/>
              </w:rPr>
              <w:t xml:space="preserve">49. </w:t>
            </w:r>
            <w:r w:rsidRPr="00A853B4">
              <w:rPr>
                <w:rFonts w:cs="Sylfaen"/>
                <w:color w:val="000000"/>
                <w:sz w:val="20"/>
                <w:szCs w:val="20"/>
              </w:rPr>
              <w:t>Շենքերի</w:t>
            </w:r>
            <w:r w:rsidRPr="00A853B4">
              <w:rPr>
                <w:color w:val="000000"/>
                <w:sz w:val="20"/>
                <w:szCs w:val="20"/>
              </w:rPr>
              <w:t xml:space="preserve"> </w:t>
            </w:r>
            <w:r w:rsidRPr="00A853B4">
              <w:rPr>
                <w:rFonts w:cs="Sylfaen"/>
                <w:color w:val="000000"/>
                <w:sz w:val="20"/>
                <w:szCs w:val="20"/>
              </w:rPr>
              <w:t>պատերին</w:t>
            </w:r>
            <w:r w:rsidRPr="00A853B4">
              <w:rPr>
                <w:color w:val="000000"/>
                <w:sz w:val="20"/>
                <w:szCs w:val="20"/>
              </w:rPr>
              <w:t xml:space="preserve">, </w:t>
            </w:r>
            <w:r w:rsidRPr="00A853B4">
              <w:rPr>
                <w:rFonts w:cs="Sylfaen"/>
                <w:color w:val="000000"/>
                <w:sz w:val="20"/>
                <w:szCs w:val="20"/>
              </w:rPr>
              <w:lastRenderedPageBreak/>
              <w:t>շինությունների</w:t>
            </w:r>
            <w:r w:rsidRPr="00A853B4">
              <w:rPr>
                <w:color w:val="000000"/>
                <w:sz w:val="20"/>
                <w:szCs w:val="20"/>
              </w:rPr>
              <w:t xml:space="preserve"> </w:t>
            </w:r>
            <w:r w:rsidRPr="00A853B4">
              <w:rPr>
                <w:rFonts w:cs="Sylfaen"/>
                <w:color w:val="000000"/>
                <w:sz w:val="20"/>
                <w:szCs w:val="20"/>
              </w:rPr>
              <w:t>վրա</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նման</w:t>
            </w:r>
            <w:r w:rsidRPr="00A853B4">
              <w:rPr>
                <w:color w:val="000000"/>
                <w:sz w:val="20"/>
                <w:szCs w:val="20"/>
              </w:rPr>
              <w:t xml:space="preserve"> </w:t>
            </w:r>
            <w:r w:rsidRPr="00A853B4">
              <w:rPr>
                <w:rFonts w:cs="Sylfaen"/>
                <w:color w:val="000000"/>
                <w:sz w:val="20"/>
                <w:szCs w:val="20"/>
              </w:rPr>
              <w:t>տեղերում</w:t>
            </w:r>
            <w:r w:rsidRPr="00A853B4">
              <w:rPr>
                <w:color w:val="000000"/>
                <w:sz w:val="20"/>
                <w:szCs w:val="20"/>
              </w:rPr>
              <w:t xml:space="preserve"> </w:t>
            </w:r>
            <w:r w:rsidRPr="00A853B4">
              <w:rPr>
                <w:rFonts w:cs="Sylfaen"/>
                <w:color w:val="000000"/>
                <w:sz w:val="20"/>
                <w:szCs w:val="20"/>
              </w:rPr>
              <w:t>տեղադրված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սահմաններ</w:t>
            </w:r>
            <w:r w:rsidRPr="00A853B4">
              <w:rPr>
                <w:color w:val="000000"/>
                <w:sz w:val="20"/>
                <w:szCs w:val="20"/>
              </w:rPr>
              <w:t xml:space="preserve"> </w:t>
            </w:r>
            <w:r w:rsidRPr="00A853B4">
              <w:rPr>
                <w:rFonts w:cs="Sylfaen"/>
                <w:color w:val="000000"/>
                <w:sz w:val="20"/>
                <w:szCs w:val="20"/>
              </w:rPr>
              <w:t>չեն</w:t>
            </w:r>
            <w:r w:rsidRPr="00A853B4">
              <w:rPr>
                <w:color w:val="000000"/>
                <w:sz w:val="20"/>
                <w:szCs w:val="20"/>
              </w:rPr>
              <w:t xml:space="preserve"> </w:t>
            </w:r>
            <w:r w:rsidRPr="00A853B4">
              <w:rPr>
                <w:rFonts w:cs="Sylfaen"/>
                <w:color w:val="000000"/>
                <w:sz w:val="20"/>
                <w:szCs w:val="20"/>
              </w:rPr>
              <w:t>որոշվում</w:t>
            </w:r>
            <w:r w:rsidRPr="00A853B4">
              <w:rPr>
                <w:color w:val="000000"/>
                <w:sz w:val="20"/>
                <w:szCs w:val="20"/>
              </w:rPr>
              <w:t xml:space="preserve">: </w:t>
            </w:r>
            <w:r w:rsidRPr="00A853B4">
              <w:rPr>
                <w:rFonts w:cs="Sylfaen"/>
                <w:color w:val="000000"/>
                <w:sz w:val="20"/>
                <w:szCs w:val="20"/>
              </w:rPr>
              <w:t>Այդ</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ենթակա</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անմիջապես</w:t>
            </w:r>
            <w:r w:rsidRPr="00A853B4">
              <w:rPr>
                <w:color w:val="000000"/>
                <w:sz w:val="20"/>
                <w:szCs w:val="20"/>
              </w:rPr>
              <w:t xml:space="preserve"> </w:t>
            </w:r>
            <w:r w:rsidRPr="00A853B4">
              <w:rPr>
                <w:rFonts w:cs="Sylfaen"/>
                <w:color w:val="000000"/>
                <w:sz w:val="20"/>
                <w:szCs w:val="20"/>
              </w:rPr>
              <w:t>կետը</w:t>
            </w:r>
            <w:r w:rsidRPr="00A853B4">
              <w:rPr>
                <w:color w:val="000000"/>
                <w:sz w:val="20"/>
                <w:szCs w:val="20"/>
              </w:rPr>
              <w:t xml:space="preserve">, </w:t>
            </w:r>
            <w:r w:rsidRPr="00A853B4">
              <w:rPr>
                <w:rFonts w:cs="Sylfaen"/>
                <w:color w:val="000000"/>
                <w:sz w:val="20"/>
                <w:szCs w:val="20"/>
              </w:rPr>
              <w:t>պատային</w:t>
            </w:r>
            <w:r w:rsidRPr="00A853B4">
              <w:rPr>
                <w:color w:val="000000"/>
                <w:sz w:val="20"/>
                <w:szCs w:val="20"/>
              </w:rPr>
              <w:t xml:space="preserve"> </w:t>
            </w:r>
            <w:r w:rsidRPr="00A853B4">
              <w:rPr>
                <w:rFonts w:cs="Sylfaen"/>
                <w:color w:val="000000"/>
                <w:sz w:val="20"/>
                <w:szCs w:val="20"/>
              </w:rPr>
              <w:t>նշանը</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հենանշանը</w:t>
            </w:r>
            <w:r w:rsidRPr="00A853B4">
              <w:rPr>
                <w:color w:val="000000"/>
                <w:sz w:val="20"/>
                <w:szCs w:val="20"/>
              </w:rPr>
              <w:t xml:space="preserve"> (</w:t>
            </w:r>
            <w:r w:rsidRPr="00A853B4">
              <w:rPr>
                <w:rFonts w:cs="Sylfaen"/>
                <w:color w:val="000000"/>
                <w:sz w:val="20"/>
                <w:szCs w:val="20"/>
              </w:rPr>
              <w:t>ռեպերը</w:t>
            </w:r>
            <w:r w:rsidRPr="00A853B4">
              <w:rPr>
                <w:color w:val="000000"/>
                <w:sz w:val="20"/>
                <w:szCs w:val="20"/>
              </w:rPr>
              <w:t>):</w:t>
            </w: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lastRenderedPageBreak/>
              <w:t xml:space="preserve">50. </w:t>
            </w:r>
            <w:r w:rsidRPr="00A853B4">
              <w:rPr>
                <w:rFonts w:cs="Sylfaen"/>
                <w:color w:val="000000"/>
                <w:sz w:val="20"/>
                <w:szCs w:val="20"/>
              </w:rPr>
              <w:t>Համաձայն</w:t>
            </w:r>
            <w:r w:rsidRPr="00A853B4">
              <w:rPr>
                <w:color w:val="000000"/>
                <w:sz w:val="20"/>
                <w:szCs w:val="20"/>
              </w:rPr>
              <w:t xml:space="preserve"> «</w:t>
            </w:r>
            <w:r w:rsidRPr="00A853B4">
              <w:rPr>
                <w:rFonts w:cs="Sylfaen"/>
                <w:color w:val="000000"/>
                <w:sz w:val="20"/>
                <w:szCs w:val="20"/>
              </w:rPr>
              <w:t>Գեոդեզիայի</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քարտեզագրության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օրենքի</w:t>
            </w:r>
            <w:r w:rsidRPr="00A853B4">
              <w:rPr>
                <w:color w:val="000000"/>
                <w:sz w:val="20"/>
                <w:szCs w:val="20"/>
              </w:rPr>
              <w:t xml:space="preserve"> 16-</w:t>
            </w:r>
            <w:r w:rsidRPr="00A853B4">
              <w:rPr>
                <w:rFonts w:cs="Sylfaen"/>
                <w:color w:val="000000"/>
                <w:sz w:val="20"/>
                <w:szCs w:val="20"/>
              </w:rPr>
              <w:t>րդ</w:t>
            </w:r>
            <w:r w:rsidRPr="00A853B4">
              <w:rPr>
                <w:color w:val="000000"/>
                <w:sz w:val="20"/>
                <w:szCs w:val="20"/>
              </w:rPr>
              <w:t xml:space="preserve"> </w:t>
            </w:r>
            <w:r w:rsidRPr="00A853B4">
              <w:rPr>
                <w:rFonts w:cs="Sylfaen"/>
                <w:color w:val="000000"/>
                <w:sz w:val="20"/>
                <w:szCs w:val="20"/>
              </w:rPr>
              <w:t>հոդվածի</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ապահովումը</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վարչական</w:t>
            </w:r>
            <w:r w:rsidRPr="00A853B4">
              <w:rPr>
                <w:color w:val="000000"/>
                <w:sz w:val="20"/>
                <w:szCs w:val="20"/>
              </w:rPr>
              <w:t xml:space="preserve"> </w:t>
            </w:r>
            <w:r w:rsidRPr="00A853B4">
              <w:rPr>
                <w:rFonts w:cs="Sylfaen"/>
                <w:color w:val="000000"/>
                <w:sz w:val="20"/>
                <w:szCs w:val="20"/>
              </w:rPr>
              <w:t>սահմաններում</w:t>
            </w:r>
            <w:r w:rsidRPr="00A853B4">
              <w:rPr>
                <w:color w:val="000000"/>
                <w:sz w:val="20"/>
                <w:szCs w:val="20"/>
              </w:rPr>
              <w:t xml:space="preserve"> </w:t>
            </w:r>
            <w:r w:rsidRPr="00A853B4">
              <w:rPr>
                <w:rFonts w:cs="Sylfaen"/>
                <w:color w:val="000000"/>
                <w:sz w:val="20"/>
                <w:szCs w:val="20"/>
              </w:rPr>
              <w:t>իրականացնում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ղեկավարը</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51.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հանձնվում</w:t>
            </w:r>
            <w:r w:rsidRPr="00A853B4">
              <w:rPr>
                <w:color w:val="000000"/>
                <w:sz w:val="20"/>
                <w:szCs w:val="20"/>
              </w:rPr>
              <w:t xml:space="preserve"> </w:t>
            </w:r>
            <w:r w:rsidRPr="00A853B4">
              <w:rPr>
                <w:rFonts w:cs="Sylfaen"/>
                <w:color w:val="000000"/>
                <w:sz w:val="20"/>
                <w:szCs w:val="20"/>
              </w:rPr>
              <w:t>բոլոր</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տեղադրված</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նախկինում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չհանձնված</w:t>
            </w:r>
            <w:r w:rsidRPr="00A853B4">
              <w:rPr>
                <w:color w:val="000000"/>
                <w:sz w:val="20"/>
                <w:szCs w:val="20"/>
              </w:rPr>
              <w:t xml:space="preserve"> </w:t>
            </w:r>
            <w:r w:rsidRPr="00A853B4">
              <w:rPr>
                <w:rFonts w:cs="Sylfaen"/>
                <w:color w:val="000000"/>
                <w:sz w:val="20"/>
                <w:szCs w:val="20"/>
              </w:rPr>
              <w:t>տեղագրագեոդեզիական</w:t>
            </w:r>
            <w:r w:rsidRPr="00A853B4">
              <w:rPr>
                <w:color w:val="000000"/>
                <w:sz w:val="20"/>
                <w:szCs w:val="20"/>
              </w:rPr>
              <w:t xml:space="preserve"> </w:t>
            </w:r>
            <w:r w:rsidRPr="00A853B4">
              <w:rPr>
                <w:rFonts w:cs="Sylfaen"/>
                <w:color w:val="000000"/>
                <w:sz w:val="20"/>
                <w:szCs w:val="20"/>
              </w:rPr>
              <w:t>աշխատանքների</w:t>
            </w:r>
            <w:r w:rsidRPr="00A853B4">
              <w:rPr>
                <w:color w:val="000000"/>
                <w:sz w:val="20"/>
                <w:szCs w:val="20"/>
              </w:rPr>
              <w:t xml:space="preserve"> </w:t>
            </w:r>
            <w:r w:rsidRPr="00A853B4">
              <w:rPr>
                <w:rFonts w:cs="Sylfaen"/>
                <w:color w:val="000000"/>
                <w:sz w:val="20"/>
                <w:szCs w:val="20"/>
              </w:rPr>
              <w:t>կատարման</w:t>
            </w:r>
            <w:r w:rsidRPr="00A853B4">
              <w:rPr>
                <w:color w:val="000000"/>
                <w:sz w:val="20"/>
                <w:szCs w:val="20"/>
              </w:rPr>
              <w:t xml:space="preserve"> </w:t>
            </w:r>
            <w:r w:rsidRPr="00A853B4">
              <w:rPr>
                <w:rFonts w:cs="Sylfaen"/>
                <w:color w:val="000000"/>
                <w:sz w:val="20"/>
                <w:szCs w:val="20"/>
              </w:rPr>
              <w:t>ժամանակ</w:t>
            </w:r>
            <w:r w:rsidRPr="00A853B4">
              <w:rPr>
                <w:color w:val="000000"/>
                <w:sz w:val="20"/>
                <w:szCs w:val="20"/>
              </w:rPr>
              <w:t xml:space="preserve"> </w:t>
            </w:r>
            <w:r w:rsidRPr="00A853B4">
              <w:rPr>
                <w:rFonts w:cs="Sylfaen"/>
                <w:color w:val="000000"/>
                <w:sz w:val="20"/>
                <w:szCs w:val="20"/>
              </w:rPr>
              <w:t>հետազոտված</w:t>
            </w:r>
            <w:r w:rsidRPr="00A853B4">
              <w:rPr>
                <w:color w:val="000000"/>
                <w:sz w:val="20"/>
                <w:szCs w:val="20"/>
              </w:rPr>
              <w:t xml:space="preserve"> </w:t>
            </w:r>
            <w:r w:rsidRPr="00A853B4">
              <w:rPr>
                <w:rFonts w:cs="Sylfaen"/>
                <w:color w:val="000000"/>
                <w:sz w:val="20"/>
                <w:szCs w:val="20"/>
              </w:rPr>
              <w:t>ու</w:t>
            </w:r>
            <w:r w:rsidRPr="00A853B4">
              <w:rPr>
                <w:color w:val="000000"/>
                <w:sz w:val="20"/>
                <w:szCs w:val="20"/>
              </w:rPr>
              <w:t xml:space="preserve"> </w:t>
            </w:r>
            <w:r w:rsidRPr="00A853B4">
              <w:rPr>
                <w:rFonts w:cs="Sylfaen"/>
                <w:color w:val="000000"/>
                <w:sz w:val="20"/>
                <w:szCs w:val="20"/>
              </w:rPr>
              <w:t>վերականգնված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52.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հանձնումը</w:t>
            </w:r>
            <w:r w:rsidRPr="00A853B4">
              <w:rPr>
                <w:color w:val="000000"/>
                <w:sz w:val="20"/>
                <w:szCs w:val="20"/>
              </w:rPr>
              <w:t xml:space="preserve"> </w:t>
            </w:r>
            <w:r w:rsidRPr="00A853B4">
              <w:rPr>
                <w:rFonts w:cs="Sylfaen"/>
                <w:color w:val="000000"/>
                <w:sz w:val="20"/>
                <w:szCs w:val="20"/>
              </w:rPr>
              <w:t>ձևակերպվում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ակտով</w:t>
            </w:r>
            <w:r w:rsidRPr="00A853B4">
              <w:rPr>
                <w:color w:val="000000"/>
                <w:sz w:val="20"/>
                <w:szCs w:val="20"/>
              </w:rPr>
              <w:t xml:space="preserve"> (</w:t>
            </w:r>
            <w:r w:rsidRPr="00A853B4">
              <w:rPr>
                <w:rFonts w:cs="Sylfaen"/>
                <w:color w:val="000000"/>
                <w:sz w:val="20"/>
                <w:szCs w:val="20"/>
              </w:rPr>
              <w:t>ձև</w:t>
            </w:r>
            <w:r w:rsidRPr="00A853B4">
              <w:rPr>
                <w:color w:val="000000"/>
                <w:sz w:val="20"/>
                <w:szCs w:val="20"/>
              </w:rPr>
              <w:t xml:space="preserve"> N 2): </w:t>
            </w:r>
            <w:r w:rsidRPr="00A853B4">
              <w:rPr>
                <w:rFonts w:cs="Sylfaen"/>
                <w:color w:val="000000"/>
                <w:sz w:val="20"/>
                <w:szCs w:val="20"/>
              </w:rPr>
              <w:t>Ակտը</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color w:val="000000"/>
                <w:sz w:val="20"/>
                <w:szCs w:val="20"/>
              </w:rPr>
              <w:t xml:space="preserve">2 </w:t>
            </w:r>
            <w:r w:rsidRPr="00A853B4">
              <w:rPr>
                <w:rFonts w:cs="Sylfaen"/>
                <w:color w:val="000000"/>
                <w:sz w:val="20"/>
                <w:szCs w:val="20"/>
              </w:rPr>
              <w:t>օրինակից</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հանձնվող</w:t>
            </w:r>
            <w:r w:rsidRPr="00A853B4">
              <w:rPr>
                <w:color w:val="000000"/>
                <w:sz w:val="20"/>
                <w:szCs w:val="20"/>
              </w:rPr>
              <w:t xml:space="preserve"> </w:t>
            </w:r>
            <w:r w:rsidRPr="00A853B4">
              <w:rPr>
                <w:rFonts w:cs="Sylfaen"/>
                <w:color w:val="000000"/>
                <w:sz w:val="20"/>
                <w:szCs w:val="20"/>
              </w:rPr>
              <w:t>կազմակերպության</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ստորագրությամբ</w:t>
            </w:r>
            <w:r w:rsidRPr="00A853B4">
              <w:rPr>
                <w:color w:val="000000"/>
                <w:sz w:val="20"/>
                <w:szCs w:val="20"/>
              </w:rPr>
              <w:t xml:space="preserve"> </w:t>
            </w:r>
            <w:r w:rsidRPr="00A853B4">
              <w:rPr>
                <w:rFonts w:cs="Sylfaen"/>
                <w:color w:val="000000"/>
                <w:sz w:val="20"/>
                <w:szCs w:val="20"/>
              </w:rPr>
              <w:t>և</w:t>
            </w:r>
            <w:r w:rsidRPr="00A853B4">
              <w:rPr>
                <w:color w:val="000000"/>
                <w:sz w:val="20"/>
                <w:szCs w:val="20"/>
              </w:rPr>
              <w:t xml:space="preserve"> </w:t>
            </w:r>
            <w:r w:rsidRPr="00A853B4">
              <w:rPr>
                <w:rFonts w:cs="Sylfaen"/>
                <w:color w:val="000000"/>
                <w:sz w:val="20"/>
                <w:szCs w:val="20"/>
              </w:rPr>
              <w:t>կնիքով</w:t>
            </w:r>
            <w:r w:rsidRPr="00A853B4">
              <w:rPr>
                <w:color w:val="000000"/>
                <w:sz w:val="20"/>
                <w:szCs w:val="20"/>
              </w:rPr>
              <w:t xml:space="preserve">, </w:t>
            </w:r>
            <w:r w:rsidRPr="00A853B4">
              <w:rPr>
                <w:rFonts w:cs="Sylfaen"/>
                <w:color w:val="000000"/>
                <w:sz w:val="20"/>
                <w:szCs w:val="20"/>
              </w:rPr>
              <w:t>եթե</w:t>
            </w:r>
            <w:r w:rsidRPr="00A853B4">
              <w:rPr>
                <w:color w:val="000000"/>
                <w:sz w:val="20"/>
                <w:szCs w:val="20"/>
              </w:rPr>
              <w:t xml:space="preserve"> </w:t>
            </w:r>
            <w:r w:rsidRPr="00A853B4">
              <w:rPr>
                <w:rFonts w:cs="Sylfaen"/>
                <w:color w:val="000000"/>
                <w:sz w:val="20"/>
                <w:szCs w:val="20"/>
              </w:rPr>
              <w:t>կազմակերպությունը</w:t>
            </w:r>
            <w:r w:rsidRPr="00A853B4">
              <w:rPr>
                <w:color w:val="000000"/>
                <w:sz w:val="20"/>
                <w:szCs w:val="20"/>
              </w:rPr>
              <w:t xml:space="preserve"> </w:t>
            </w:r>
            <w:r w:rsidRPr="00A853B4">
              <w:rPr>
                <w:rFonts w:cs="Sylfaen"/>
                <w:color w:val="000000"/>
                <w:sz w:val="20"/>
                <w:szCs w:val="20"/>
              </w:rPr>
              <w:t>կնիք</w:t>
            </w:r>
            <w:r w:rsidRPr="00A853B4">
              <w:rPr>
                <w:color w:val="000000"/>
                <w:sz w:val="20"/>
                <w:szCs w:val="20"/>
              </w:rPr>
              <w:t xml:space="preserve"> </w:t>
            </w:r>
            <w:r w:rsidRPr="00A853B4">
              <w:rPr>
                <w:rFonts w:cs="Sylfaen"/>
                <w:color w:val="000000"/>
                <w:sz w:val="20"/>
                <w:szCs w:val="20"/>
              </w:rPr>
              <w:t>ունի</w:t>
            </w:r>
            <w:r w:rsidRPr="00A853B4">
              <w:rPr>
                <w:color w:val="000000"/>
                <w:sz w:val="20"/>
                <w:szCs w:val="20"/>
              </w:rPr>
              <w:t xml:space="preserve">: </w:t>
            </w:r>
            <w:r w:rsidRPr="00A853B4">
              <w:rPr>
                <w:rFonts w:cs="Sylfaen"/>
                <w:color w:val="000000"/>
                <w:sz w:val="20"/>
                <w:szCs w:val="20"/>
              </w:rPr>
              <w:t>Ակտին</w:t>
            </w:r>
            <w:r w:rsidRPr="00A853B4">
              <w:rPr>
                <w:color w:val="000000"/>
                <w:sz w:val="20"/>
                <w:szCs w:val="20"/>
              </w:rPr>
              <w:t xml:space="preserve"> </w:t>
            </w:r>
            <w:r w:rsidRPr="00A853B4">
              <w:rPr>
                <w:rFonts w:cs="Sylfaen"/>
                <w:color w:val="000000"/>
                <w:sz w:val="20"/>
                <w:szCs w:val="20"/>
              </w:rPr>
              <w:t>կցվում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ցանկը</w:t>
            </w:r>
            <w:r w:rsidRPr="00A853B4">
              <w:rPr>
                <w:color w:val="000000"/>
                <w:sz w:val="20"/>
                <w:szCs w:val="20"/>
              </w:rPr>
              <w:t xml:space="preserve">` </w:t>
            </w:r>
            <w:r w:rsidRPr="00A853B4">
              <w:rPr>
                <w:rFonts w:cs="Sylfaen"/>
                <w:color w:val="000000"/>
                <w:sz w:val="20"/>
                <w:szCs w:val="20"/>
              </w:rPr>
              <w:t>տեղադիրքի</w:t>
            </w:r>
            <w:r w:rsidRPr="00A853B4">
              <w:rPr>
                <w:color w:val="000000"/>
                <w:sz w:val="20"/>
                <w:szCs w:val="20"/>
              </w:rPr>
              <w:t xml:space="preserve"> </w:t>
            </w:r>
            <w:r w:rsidRPr="00A853B4">
              <w:rPr>
                <w:rFonts w:cs="Sylfaen"/>
                <w:color w:val="000000"/>
                <w:sz w:val="20"/>
                <w:szCs w:val="20"/>
              </w:rPr>
              <w:t>նկարագրությամբ</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53.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հանձնելու</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օրինակը</w:t>
            </w:r>
            <w:r w:rsidRPr="00A853B4">
              <w:rPr>
                <w:color w:val="000000"/>
                <w:sz w:val="20"/>
                <w:szCs w:val="20"/>
              </w:rPr>
              <w:t xml:space="preserve"> </w:t>
            </w:r>
            <w:r w:rsidRPr="00A853B4">
              <w:rPr>
                <w:rFonts w:cs="Sylfaen"/>
                <w:color w:val="000000"/>
                <w:sz w:val="20"/>
                <w:szCs w:val="20"/>
              </w:rPr>
              <w:t>մնում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աշխատանքը</w:t>
            </w:r>
            <w:r w:rsidRPr="00A853B4">
              <w:rPr>
                <w:color w:val="000000"/>
                <w:sz w:val="20"/>
                <w:szCs w:val="20"/>
              </w:rPr>
              <w:t xml:space="preserve"> </w:t>
            </w:r>
            <w:r w:rsidRPr="00A853B4">
              <w:rPr>
                <w:rFonts w:cs="Sylfaen"/>
                <w:color w:val="000000"/>
                <w:sz w:val="20"/>
                <w:szCs w:val="20"/>
              </w:rPr>
              <w:t>կատարած</w:t>
            </w:r>
            <w:r w:rsidRPr="00A853B4">
              <w:rPr>
                <w:color w:val="000000"/>
                <w:sz w:val="20"/>
                <w:szCs w:val="20"/>
              </w:rPr>
              <w:t xml:space="preserve"> </w:t>
            </w:r>
            <w:r w:rsidRPr="00A853B4">
              <w:rPr>
                <w:rFonts w:cs="Sylfaen"/>
                <w:color w:val="000000"/>
                <w:sz w:val="20"/>
                <w:szCs w:val="20"/>
              </w:rPr>
              <w:t>կազմակերպությունում</w:t>
            </w:r>
            <w:r w:rsidRPr="00A853B4">
              <w:rPr>
                <w:color w:val="000000"/>
                <w:sz w:val="20"/>
                <w:szCs w:val="20"/>
              </w:rPr>
              <w:t xml:space="preserve">` </w:t>
            </w:r>
            <w:r w:rsidRPr="00A853B4">
              <w:rPr>
                <w:rFonts w:cs="Sylfaen"/>
                <w:color w:val="000000"/>
                <w:sz w:val="20"/>
                <w:szCs w:val="20"/>
              </w:rPr>
              <w:lastRenderedPageBreak/>
              <w:t>հետագայում</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կառավարությանն</w:t>
            </w:r>
            <w:r w:rsidRPr="00A853B4">
              <w:rPr>
                <w:color w:val="000000"/>
                <w:sz w:val="20"/>
                <w:szCs w:val="20"/>
              </w:rPr>
              <w:t xml:space="preserve"> </w:t>
            </w:r>
            <w:r w:rsidRPr="00A853B4">
              <w:rPr>
                <w:rFonts w:cs="Sylfaen"/>
                <w:color w:val="000000"/>
                <w:sz w:val="20"/>
                <w:szCs w:val="20"/>
              </w:rPr>
              <w:t>առընթեր</w:t>
            </w:r>
            <w:r w:rsidRPr="00A853B4">
              <w:rPr>
                <w:color w:val="000000"/>
                <w:sz w:val="20"/>
                <w:szCs w:val="20"/>
              </w:rPr>
              <w:t xml:space="preserve"> </w:t>
            </w:r>
            <w:r w:rsidRPr="00A853B4">
              <w:rPr>
                <w:rFonts w:cs="Sylfaen"/>
                <w:color w:val="000000"/>
                <w:sz w:val="20"/>
                <w:szCs w:val="20"/>
              </w:rPr>
              <w:t>անշարժ</w:t>
            </w:r>
            <w:r w:rsidRPr="00A853B4">
              <w:rPr>
                <w:color w:val="000000"/>
                <w:sz w:val="20"/>
                <w:szCs w:val="20"/>
              </w:rPr>
              <w:t xml:space="preserve"> </w:t>
            </w:r>
            <w:r w:rsidRPr="00A853B4">
              <w:rPr>
                <w:rFonts w:cs="Sylfaen"/>
                <w:color w:val="000000"/>
                <w:sz w:val="20"/>
                <w:szCs w:val="20"/>
              </w:rPr>
              <w:t>գույքի</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 xml:space="preserve"> </w:t>
            </w:r>
            <w:r w:rsidRPr="00A853B4">
              <w:rPr>
                <w:rFonts w:cs="Sylfaen"/>
                <w:color w:val="000000"/>
                <w:sz w:val="20"/>
                <w:szCs w:val="20"/>
              </w:rPr>
              <w:t>հանձնելու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 xml:space="preserve">, </w:t>
            </w:r>
            <w:r w:rsidRPr="00A853B4">
              <w:rPr>
                <w:rFonts w:cs="Sylfaen"/>
                <w:color w:val="000000"/>
                <w:sz w:val="20"/>
                <w:szCs w:val="20"/>
              </w:rPr>
              <w:t>իսկ</w:t>
            </w:r>
            <w:r w:rsidRPr="00A853B4">
              <w:rPr>
                <w:color w:val="000000"/>
                <w:sz w:val="20"/>
                <w:szCs w:val="20"/>
              </w:rPr>
              <w:t xml:space="preserve"> </w:t>
            </w:r>
            <w:r w:rsidRPr="00A853B4">
              <w:rPr>
                <w:rFonts w:cs="Sylfaen"/>
                <w:color w:val="000000"/>
                <w:sz w:val="20"/>
                <w:szCs w:val="20"/>
              </w:rPr>
              <w:t>երկրորդը</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մոտ</w:t>
            </w:r>
            <w:r w:rsidRPr="00A853B4">
              <w:rPr>
                <w:color w:val="000000"/>
                <w:sz w:val="20"/>
                <w:szCs w:val="20"/>
              </w:rPr>
              <w:t>:</w:t>
            </w:r>
          </w:p>
          <w:p w:rsidR="005252F6" w:rsidRPr="00A853B4" w:rsidRDefault="005252F6" w:rsidP="002245FA">
            <w:pPr>
              <w:shd w:val="clear" w:color="auto" w:fill="FFFFFF"/>
              <w:spacing w:line="240" w:lineRule="auto"/>
              <w:ind w:firstLine="0"/>
              <w:rPr>
                <w:rFonts w:cs="Sylfaen"/>
                <w:color w:val="000000"/>
                <w:sz w:val="20"/>
                <w:szCs w:val="20"/>
              </w:rPr>
            </w:pP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lastRenderedPageBreak/>
              <w:t xml:space="preserve">54.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հողօգտագործողից</w:t>
            </w:r>
            <w:r w:rsidRPr="00A853B4">
              <w:rPr>
                <w:color w:val="000000"/>
                <w:sz w:val="20"/>
                <w:szCs w:val="20"/>
              </w:rPr>
              <w:t xml:space="preserve"> </w:t>
            </w:r>
            <w:r w:rsidRPr="00A853B4">
              <w:rPr>
                <w:rFonts w:cs="Sylfaen"/>
                <w:color w:val="000000"/>
                <w:sz w:val="20"/>
                <w:szCs w:val="20"/>
              </w:rPr>
              <w:t>մյուսին</w:t>
            </w:r>
            <w:r w:rsidRPr="00A853B4">
              <w:rPr>
                <w:color w:val="000000"/>
                <w:sz w:val="20"/>
                <w:szCs w:val="20"/>
              </w:rPr>
              <w:t xml:space="preserve"> </w:t>
            </w:r>
            <w:r w:rsidRPr="00A853B4">
              <w:rPr>
                <w:rFonts w:cs="Sylfaen"/>
                <w:color w:val="000000"/>
                <w:sz w:val="20"/>
                <w:szCs w:val="20"/>
              </w:rPr>
              <w:t>հողամասերի</w:t>
            </w:r>
            <w:r w:rsidRPr="00A853B4">
              <w:rPr>
                <w:color w:val="000000"/>
                <w:sz w:val="20"/>
                <w:szCs w:val="20"/>
              </w:rPr>
              <w:t xml:space="preserve"> </w:t>
            </w:r>
            <w:r w:rsidRPr="00A853B4">
              <w:rPr>
                <w:rFonts w:cs="Sylfaen"/>
                <w:color w:val="000000"/>
                <w:sz w:val="20"/>
                <w:szCs w:val="20"/>
              </w:rPr>
              <w:t>նկատմամբ</w:t>
            </w:r>
            <w:r w:rsidRPr="00A853B4">
              <w:rPr>
                <w:color w:val="000000"/>
                <w:sz w:val="20"/>
                <w:szCs w:val="20"/>
              </w:rPr>
              <w:t xml:space="preserve"> </w:t>
            </w:r>
            <w:r w:rsidRPr="00A853B4">
              <w:rPr>
                <w:rFonts w:cs="Sylfaen"/>
                <w:color w:val="000000"/>
                <w:sz w:val="20"/>
                <w:szCs w:val="20"/>
              </w:rPr>
              <w:t>իրավունքի</w:t>
            </w:r>
            <w:r w:rsidRPr="00A853B4">
              <w:rPr>
                <w:color w:val="000000"/>
                <w:sz w:val="20"/>
                <w:szCs w:val="20"/>
              </w:rPr>
              <w:t xml:space="preserve"> </w:t>
            </w:r>
            <w:r w:rsidRPr="00A853B4">
              <w:rPr>
                <w:rFonts w:cs="Sylfaen"/>
                <w:color w:val="000000"/>
                <w:sz w:val="20"/>
                <w:szCs w:val="20"/>
              </w:rPr>
              <w:t>փոխանցման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նախկինում</w:t>
            </w:r>
            <w:r w:rsidRPr="00A853B4">
              <w:rPr>
                <w:color w:val="000000"/>
                <w:sz w:val="20"/>
                <w:szCs w:val="20"/>
              </w:rPr>
              <w:t xml:space="preserve"> </w:t>
            </w:r>
            <w:r w:rsidRPr="00A853B4">
              <w:rPr>
                <w:rFonts w:cs="Sylfaen"/>
                <w:color w:val="000000"/>
                <w:sz w:val="20"/>
                <w:szCs w:val="20"/>
              </w:rPr>
              <w:t>պահպանության</w:t>
            </w:r>
            <w:r w:rsidRPr="00A853B4">
              <w:rPr>
                <w:color w:val="000000"/>
                <w:sz w:val="20"/>
                <w:szCs w:val="20"/>
              </w:rPr>
              <w:t xml:space="preserve"> </w:t>
            </w:r>
            <w:r w:rsidRPr="00A853B4">
              <w:rPr>
                <w:rFonts w:cs="Sylfaen"/>
                <w:color w:val="000000"/>
                <w:sz w:val="20"/>
                <w:szCs w:val="20"/>
              </w:rPr>
              <w:t>ընդունված</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հանձնման</w:t>
            </w:r>
            <w:r w:rsidRPr="00A853B4">
              <w:rPr>
                <w:color w:val="000000"/>
                <w:sz w:val="20"/>
                <w:szCs w:val="20"/>
              </w:rPr>
              <w:t xml:space="preserve"> </w:t>
            </w:r>
            <w:r w:rsidRPr="00A853B4">
              <w:rPr>
                <w:rFonts w:cs="Sylfaen"/>
                <w:color w:val="000000"/>
                <w:sz w:val="20"/>
                <w:szCs w:val="20"/>
              </w:rPr>
              <w:t>ակտով</w:t>
            </w:r>
            <w:r w:rsidRPr="00A853B4">
              <w:rPr>
                <w:color w:val="000000"/>
                <w:sz w:val="20"/>
                <w:szCs w:val="20"/>
              </w:rPr>
              <w:t xml:space="preserve"> </w:t>
            </w:r>
            <w:r w:rsidRPr="00A853B4">
              <w:rPr>
                <w:rFonts w:cs="Sylfaen"/>
                <w:color w:val="000000"/>
                <w:sz w:val="20"/>
                <w:szCs w:val="20"/>
              </w:rPr>
              <w:t>փոխանցվում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նոր</w:t>
            </w:r>
            <w:r w:rsidRPr="00A853B4">
              <w:rPr>
                <w:color w:val="000000"/>
                <w:sz w:val="20"/>
                <w:szCs w:val="20"/>
              </w:rPr>
              <w:t xml:space="preserve"> </w:t>
            </w:r>
            <w:r w:rsidRPr="00A853B4">
              <w:rPr>
                <w:rFonts w:cs="Sylfaen"/>
                <w:color w:val="000000"/>
                <w:sz w:val="20"/>
                <w:szCs w:val="20"/>
              </w:rPr>
              <w:t>հողօգտագործողին</w:t>
            </w:r>
            <w:r w:rsidRPr="00A853B4">
              <w:rPr>
                <w:color w:val="000000"/>
                <w:sz w:val="20"/>
                <w:szCs w:val="20"/>
              </w:rPr>
              <w:t xml:space="preserve">: </w:t>
            </w:r>
            <w:r w:rsidRPr="00A853B4">
              <w:rPr>
                <w:rFonts w:cs="Sylfaen"/>
                <w:color w:val="000000"/>
                <w:sz w:val="20"/>
                <w:szCs w:val="20"/>
              </w:rPr>
              <w:t>Հանձնող</w:t>
            </w:r>
            <w:r w:rsidRPr="00A853B4">
              <w:rPr>
                <w:color w:val="000000"/>
                <w:sz w:val="20"/>
                <w:szCs w:val="20"/>
              </w:rPr>
              <w:t xml:space="preserve"> </w:t>
            </w:r>
            <w:r w:rsidRPr="00A853B4">
              <w:rPr>
                <w:rFonts w:cs="Sylfaen"/>
                <w:color w:val="000000"/>
                <w:sz w:val="20"/>
                <w:szCs w:val="20"/>
              </w:rPr>
              <w:t>կողմը</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հանձնման</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մի</w:t>
            </w:r>
            <w:r w:rsidRPr="00A853B4">
              <w:rPr>
                <w:color w:val="000000"/>
                <w:sz w:val="20"/>
                <w:szCs w:val="20"/>
              </w:rPr>
              <w:t xml:space="preserve"> </w:t>
            </w:r>
            <w:r w:rsidRPr="00A853B4">
              <w:rPr>
                <w:rFonts w:cs="Sylfaen"/>
                <w:color w:val="000000"/>
                <w:sz w:val="20"/>
                <w:szCs w:val="20"/>
              </w:rPr>
              <w:t>օրինակն</w:t>
            </w:r>
            <w:r w:rsidRPr="00A853B4">
              <w:rPr>
                <w:color w:val="000000"/>
                <w:sz w:val="20"/>
                <w:szCs w:val="20"/>
              </w:rPr>
              <w:t xml:space="preserve"> </w:t>
            </w:r>
            <w:r w:rsidRPr="00A853B4">
              <w:rPr>
                <w:rFonts w:cs="Sylfaen"/>
                <w:color w:val="000000"/>
                <w:sz w:val="20"/>
                <w:szCs w:val="20"/>
              </w:rPr>
              <w:t>ուղարկում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55.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պահպանման</w:t>
            </w:r>
            <w:r w:rsidRPr="00A853B4">
              <w:rPr>
                <w:color w:val="000000"/>
                <w:sz w:val="20"/>
                <w:szCs w:val="20"/>
              </w:rPr>
              <w:t xml:space="preserve"> </w:t>
            </w:r>
            <w:r w:rsidRPr="00A853B4">
              <w:rPr>
                <w:rFonts w:cs="Sylfaen"/>
                <w:color w:val="000000"/>
                <w:sz w:val="20"/>
                <w:szCs w:val="20"/>
              </w:rPr>
              <w:t>նկատմամբ</w:t>
            </w:r>
            <w:r w:rsidRPr="00A853B4">
              <w:rPr>
                <w:color w:val="000000"/>
                <w:sz w:val="20"/>
                <w:szCs w:val="20"/>
              </w:rPr>
              <w:t xml:space="preserve"> </w:t>
            </w:r>
            <w:r w:rsidRPr="00A853B4">
              <w:rPr>
                <w:rFonts w:cs="Sylfaen"/>
                <w:color w:val="000000"/>
                <w:sz w:val="20"/>
                <w:szCs w:val="20"/>
              </w:rPr>
              <w:t>հսկողությունն</w:t>
            </w:r>
            <w:r w:rsidRPr="00A853B4">
              <w:rPr>
                <w:color w:val="000000"/>
                <w:sz w:val="20"/>
                <w:szCs w:val="20"/>
              </w:rPr>
              <w:t xml:space="preserve"> </w:t>
            </w:r>
            <w:r w:rsidRPr="00A853B4">
              <w:rPr>
                <w:rFonts w:cs="Sylfaen"/>
                <w:color w:val="000000"/>
                <w:sz w:val="20"/>
                <w:szCs w:val="20"/>
              </w:rPr>
              <w:t>իրականացվում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56.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ցանցի</w:t>
            </w:r>
            <w:r w:rsidRPr="00A853B4">
              <w:rPr>
                <w:color w:val="000000"/>
                <w:sz w:val="20"/>
                <w:szCs w:val="20"/>
              </w:rPr>
              <w:t xml:space="preserve"> </w:t>
            </w:r>
            <w:r w:rsidRPr="00A853B4">
              <w:rPr>
                <w:rFonts w:cs="Sylfaen"/>
                <w:color w:val="000000"/>
                <w:sz w:val="20"/>
                <w:szCs w:val="20"/>
              </w:rPr>
              <w:t>կետերը</w:t>
            </w:r>
            <w:r w:rsidRPr="00A853B4">
              <w:rPr>
                <w:color w:val="000000"/>
                <w:sz w:val="20"/>
                <w:szCs w:val="20"/>
              </w:rPr>
              <w:t xml:space="preserve"> </w:t>
            </w:r>
            <w:r w:rsidRPr="00A853B4">
              <w:rPr>
                <w:rFonts w:cs="Sylfaen"/>
                <w:color w:val="000000"/>
                <w:sz w:val="20"/>
                <w:szCs w:val="20"/>
              </w:rPr>
              <w:t>քանդվում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տեղափոխվում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միայն</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կոմիտեի</w:t>
            </w:r>
            <w:r w:rsidRPr="00A853B4">
              <w:rPr>
                <w:color w:val="000000"/>
                <w:sz w:val="20"/>
                <w:szCs w:val="20"/>
              </w:rPr>
              <w:t xml:space="preserve"> </w:t>
            </w:r>
            <w:r w:rsidRPr="00A853B4">
              <w:rPr>
                <w:rFonts w:cs="Sylfaen"/>
                <w:color w:val="000000"/>
                <w:sz w:val="20"/>
                <w:szCs w:val="20"/>
              </w:rPr>
              <w:t>համաձայնության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t xml:space="preserve">57.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կենտրոնների</w:t>
            </w:r>
            <w:r w:rsidRPr="00A853B4">
              <w:rPr>
                <w:color w:val="000000"/>
                <w:sz w:val="20"/>
                <w:szCs w:val="20"/>
              </w:rPr>
              <w:t xml:space="preserve">, </w:t>
            </w:r>
            <w:r w:rsidRPr="00A853B4">
              <w:rPr>
                <w:rFonts w:cs="Sylfaen"/>
                <w:color w:val="000000"/>
                <w:sz w:val="20"/>
                <w:szCs w:val="20"/>
              </w:rPr>
              <w:t>արտաքին</w:t>
            </w:r>
            <w:r w:rsidRPr="00A853B4">
              <w:rPr>
                <w:color w:val="000000"/>
                <w:sz w:val="20"/>
                <w:szCs w:val="20"/>
              </w:rPr>
              <w:t xml:space="preserve"> </w:t>
            </w:r>
            <w:r w:rsidRPr="00A853B4">
              <w:rPr>
                <w:rFonts w:cs="Sylfaen"/>
                <w:color w:val="000000"/>
                <w:sz w:val="20"/>
                <w:szCs w:val="20"/>
              </w:rPr>
              <w:t>նշանների</w:t>
            </w:r>
            <w:r w:rsidRPr="00A853B4">
              <w:rPr>
                <w:color w:val="000000"/>
                <w:sz w:val="20"/>
                <w:szCs w:val="20"/>
              </w:rPr>
              <w:t xml:space="preserve">, </w:t>
            </w:r>
            <w:r w:rsidRPr="00A853B4">
              <w:rPr>
                <w:rFonts w:cs="Sylfaen"/>
                <w:color w:val="000000"/>
                <w:sz w:val="20"/>
                <w:szCs w:val="20"/>
              </w:rPr>
              <w:t>ռեպերների</w:t>
            </w:r>
            <w:r w:rsidRPr="00A853B4">
              <w:rPr>
                <w:color w:val="000000"/>
                <w:sz w:val="20"/>
                <w:szCs w:val="20"/>
              </w:rPr>
              <w:t xml:space="preserve">, </w:t>
            </w:r>
            <w:r w:rsidRPr="00A853B4">
              <w:rPr>
                <w:rFonts w:cs="Sylfaen"/>
                <w:color w:val="000000"/>
                <w:sz w:val="20"/>
                <w:szCs w:val="20"/>
              </w:rPr>
              <w:t>կողմնորոշիչ</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ոչնչացում</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վնասում</w:t>
            </w:r>
            <w:r w:rsidRPr="00A853B4">
              <w:rPr>
                <w:color w:val="000000"/>
                <w:sz w:val="20"/>
                <w:szCs w:val="20"/>
              </w:rPr>
              <w:t xml:space="preserve"> </w:t>
            </w:r>
            <w:r w:rsidRPr="00A853B4">
              <w:rPr>
                <w:rFonts w:cs="Sylfaen"/>
                <w:color w:val="000000"/>
                <w:sz w:val="20"/>
                <w:szCs w:val="20"/>
              </w:rPr>
              <w:t>հայտնաբերվելու</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համայնքի</w:t>
            </w:r>
            <w:r w:rsidRPr="00A853B4">
              <w:rPr>
                <w:color w:val="000000"/>
                <w:sz w:val="20"/>
                <w:szCs w:val="20"/>
              </w:rPr>
              <w:t xml:space="preserve"> </w:t>
            </w:r>
            <w:r w:rsidRPr="00A853B4">
              <w:rPr>
                <w:rFonts w:cs="Sylfaen"/>
                <w:color w:val="000000"/>
                <w:sz w:val="20"/>
                <w:szCs w:val="20"/>
              </w:rPr>
              <w:t>ղեկավարի</w:t>
            </w:r>
            <w:r w:rsidRPr="00A853B4">
              <w:rPr>
                <w:color w:val="000000"/>
                <w:sz w:val="20"/>
                <w:szCs w:val="20"/>
              </w:rPr>
              <w:t xml:space="preserve"> </w:t>
            </w:r>
            <w:r w:rsidRPr="00A853B4">
              <w:rPr>
                <w:rFonts w:cs="Sylfaen"/>
                <w:color w:val="000000"/>
                <w:sz w:val="20"/>
                <w:szCs w:val="20"/>
              </w:rPr>
              <w:t>կողմից</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ակտ</w:t>
            </w:r>
            <w:r w:rsidRPr="00A853B4">
              <w:rPr>
                <w:color w:val="000000"/>
                <w:sz w:val="20"/>
                <w:szCs w:val="20"/>
              </w:rPr>
              <w:t xml:space="preserve">, </w:t>
            </w:r>
            <w:r w:rsidRPr="00A853B4">
              <w:rPr>
                <w:rFonts w:cs="Sylfaen"/>
                <w:color w:val="000000"/>
                <w:sz w:val="20"/>
                <w:szCs w:val="20"/>
              </w:rPr>
              <w:t>որտեղ</w:t>
            </w:r>
            <w:r w:rsidRPr="00A853B4">
              <w:rPr>
                <w:color w:val="000000"/>
                <w:sz w:val="20"/>
                <w:szCs w:val="20"/>
              </w:rPr>
              <w:t xml:space="preserve"> </w:t>
            </w:r>
            <w:r w:rsidRPr="00A853B4">
              <w:rPr>
                <w:rFonts w:cs="Sylfaen"/>
                <w:color w:val="000000"/>
                <w:sz w:val="20"/>
                <w:szCs w:val="20"/>
              </w:rPr>
              <w:t>նշվում</w:t>
            </w:r>
            <w:r w:rsidRPr="00A853B4">
              <w:rPr>
                <w:color w:val="000000"/>
                <w:sz w:val="20"/>
                <w:szCs w:val="20"/>
              </w:rPr>
              <w:t xml:space="preserve"> </w:t>
            </w:r>
            <w:r w:rsidRPr="00A853B4">
              <w:rPr>
                <w:rFonts w:cs="Sylfaen"/>
                <w:color w:val="000000"/>
                <w:sz w:val="20"/>
                <w:szCs w:val="20"/>
              </w:rPr>
              <w:t>են</w:t>
            </w:r>
            <w:r w:rsidRPr="00A853B4">
              <w:rPr>
                <w:color w:val="000000"/>
                <w:sz w:val="20"/>
                <w:szCs w:val="20"/>
              </w:rPr>
              <w:t xml:space="preserve"> </w:t>
            </w:r>
            <w:r w:rsidRPr="00A853B4">
              <w:rPr>
                <w:rFonts w:cs="Sylfaen"/>
                <w:color w:val="000000"/>
                <w:sz w:val="20"/>
                <w:szCs w:val="20"/>
              </w:rPr>
              <w:t>վնասվածության</w:t>
            </w:r>
            <w:r w:rsidRPr="00A853B4">
              <w:rPr>
                <w:color w:val="000000"/>
                <w:sz w:val="20"/>
                <w:szCs w:val="20"/>
              </w:rPr>
              <w:t xml:space="preserve"> </w:t>
            </w:r>
            <w:r w:rsidRPr="00A853B4">
              <w:rPr>
                <w:rFonts w:cs="Sylfaen"/>
                <w:color w:val="000000"/>
                <w:sz w:val="20"/>
                <w:szCs w:val="20"/>
              </w:rPr>
              <w:t>բնույթը</w:t>
            </w:r>
            <w:r w:rsidRPr="00A853B4">
              <w:rPr>
                <w:color w:val="000000"/>
                <w:sz w:val="20"/>
                <w:szCs w:val="20"/>
              </w:rPr>
              <w:t xml:space="preserve">, </w:t>
            </w:r>
            <w:r w:rsidRPr="00A853B4">
              <w:rPr>
                <w:rFonts w:cs="Sylfaen"/>
                <w:color w:val="000000"/>
                <w:sz w:val="20"/>
                <w:szCs w:val="20"/>
              </w:rPr>
              <w:t>ինչպես</w:t>
            </w:r>
            <w:r w:rsidRPr="00A853B4">
              <w:rPr>
                <w:color w:val="000000"/>
                <w:sz w:val="20"/>
                <w:szCs w:val="20"/>
              </w:rPr>
              <w:t xml:space="preserve"> </w:t>
            </w:r>
            <w:r w:rsidRPr="00A853B4">
              <w:rPr>
                <w:rFonts w:cs="Sylfaen"/>
                <w:color w:val="000000"/>
                <w:sz w:val="20"/>
                <w:szCs w:val="20"/>
              </w:rPr>
              <w:t>նաև</w:t>
            </w:r>
            <w:r w:rsidRPr="00A853B4">
              <w:rPr>
                <w:color w:val="000000"/>
                <w:sz w:val="20"/>
                <w:szCs w:val="20"/>
              </w:rPr>
              <w:t xml:space="preserve"> </w:t>
            </w:r>
            <w:r w:rsidRPr="00A853B4">
              <w:rPr>
                <w:rFonts w:cs="Sylfaen"/>
                <w:color w:val="000000"/>
                <w:sz w:val="20"/>
                <w:szCs w:val="20"/>
              </w:rPr>
              <w:lastRenderedPageBreak/>
              <w:t>վնասման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պատճառները</w:t>
            </w:r>
            <w:r w:rsidRPr="00A853B4">
              <w:rPr>
                <w:color w:val="000000"/>
                <w:sz w:val="20"/>
                <w:szCs w:val="20"/>
              </w:rPr>
              <w:t xml:space="preserve">: </w:t>
            </w:r>
          </w:p>
        </w:tc>
        <w:tc>
          <w:tcPr>
            <w:tcW w:w="1620" w:type="dxa"/>
          </w:tcPr>
          <w:p w:rsidR="005252F6" w:rsidRDefault="005252F6" w:rsidP="002245FA">
            <w:r w:rsidRPr="00472F78">
              <w:rPr>
                <w:b/>
                <w:sz w:val="20"/>
                <w:szCs w:val="20"/>
              </w:rPr>
              <w:lastRenderedPageBreak/>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rFonts w:cs="Sylfaen"/>
                <w:color w:val="000000"/>
                <w:sz w:val="20"/>
                <w:szCs w:val="20"/>
              </w:rPr>
            </w:pPr>
            <w:r>
              <w:rPr>
                <w:rFonts w:cs="Sylfaen"/>
                <w:color w:val="000000"/>
                <w:sz w:val="20"/>
                <w:szCs w:val="20"/>
              </w:rPr>
              <w:lastRenderedPageBreak/>
              <w:t xml:space="preserve">58.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վնասվածության</w:t>
            </w:r>
            <w:r w:rsidRPr="00A853B4">
              <w:rPr>
                <w:color w:val="000000"/>
                <w:sz w:val="20"/>
                <w:szCs w:val="20"/>
              </w:rPr>
              <w:t xml:space="preserve"> </w:t>
            </w:r>
            <w:r w:rsidRPr="00A853B4">
              <w:rPr>
                <w:rFonts w:cs="Sylfaen"/>
                <w:color w:val="000000"/>
                <w:sz w:val="20"/>
                <w:szCs w:val="20"/>
              </w:rPr>
              <w:t>մասին</w:t>
            </w:r>
            <w:r w:rsidRPr="00A853B4">
              <w:rPr>
                <w:color w:val="000000"/>
                <w:sz w:val="20"/>
                <w:szCs w:val="20"/>
              </w:rPr>
              <w:t xml:space="preserve"> </w:t>
            </w:r>
            <w:r w:rsidRPr="00A853B4">
              <w:rPr>
                <w:rFonts w:cs="Sylfaen"/>
                <w:color w:val="000000"/>
                <w:sz w:val="20"/>
                <w:szCs w:val="20"/>
              </w:rPr>
              <w:t>ակտը</w:t>
            </w:r>
            <w:r w:rsidRPr="00A853B4">
              <w:rPr>
                <w:color w:val="000000"/>
                <w:sz w:val="20"/>
                <w:szCs w:val="20"/>
              </w:rPr>
              <w:t xml:space="preserve"> </w:t>
            </w:r>
            <w:r w:rsidRPr="00A853B4">
              <w:rPr>
                <w:rFonts w:cs="Sylfaen"/>
                <w:color w:val="000000"/>
                <w:sz w:val="20"/>
                <w:szCs w:val="20"/>
              </w:rPr>
              <w:t>կազմվում</w:t>
            </w:r>
            <w:r w:rsidRPr="00A853B4">
              <w:rPr>
                <w:color w:val="000000"/>
                <w:sz w:val="20"/>
                <w:szCs w:val="20"/>
              </w:rPr>
              <w:t xml:space="preserve"> </w:t>
            </w:r>
            <w:r w:rsidRPr="00A853B4">
              <w:rPr>
                <w:rFonts w:cs="Sylfaen"/>
                <w:color w:val="000000"/>
                <w:sz w:val="20"/>
                <w:szCs w:val="20"/>
              </w:rPr>
              <w:t>է</w:t>
            </w:r>
            <w:r w:rsidRPr="00A853B4">
              <w:rPr>
                <w:rFonts w:ascii="Times New Roman" w:hAnsi="Times New Roman"/>
                <w:color w:val="000000"/>
                <w:sz w:val="20"/>
                <w:szCs w:val="20"/>
              </w:rPr>
              <w:t> </w:t>
            </w:r>
            <w:r w:rsidRPr="00A853B4">
              <w:rPr>
                <w:color w:val="000000"/>
                <w:sz w:val="20"/>
                <w:szCs w:val="20"/>
              </w:rPr>
              <w:t xml:space="preserve">2 </w:t>
            </w:r>
            <w:r w:rsidRPr="00A853B4">
              <w:rPr>
                <w:rFonts w:cs="Sylfaen"/>
                <w:color w:val="000000"/>
                <w:sz w:val="20"/>
                <w:szCs w:val="20"/>
              </w:rPr>
              <w:t>օրինակից</w:t>
            </w:r>
            <w:r w:rsidRPr="00A853B4">
              <w:rPr>
                <w:color w:val="000000"/>
                <w:sz w:val="20"/>
                <w:szCs w:val="20"/>
              </w:rPr>
              <w:t xml:space="preserve">: </w:t>
            </w:r>
            <w:r w:rsidRPr="00A853B4">
              <w:rPr>
                <w:rFonts w:cs="Sylfaen"/>
                <w:color w:val="000000"/>
                <w:sz w:val="20"/>
                <w:szCs w:val="20"/>
              </w:rPr>
              <w:t>Առաջին</w:t>
            </w:r>
            <w:r w:rsidRPr="00A853B4">
              <w:rPr>
                <w:color w:val="000000"/>
                <w:sz w:val="20"/>
                <w:szCs w:val="20"/>
              </w:rPr>
              <w:t xml:space="preserve"> </w:t>
            </w:r>
            <w:r w:rsidRPr="00A853B4">
              <w:rPr>
                <w:rFonts w:cs="Sylfaen"/>
                <w:color w:val="000000"/>
                <w:sz w:val="20"/>
                <w:szCs w:val="20"/>
              </w:rPr>
              <w:t>օրինակն</w:t>
            </w:r>
            <w:r w:rsidRPr="00A853B4">
              <w:rPr>
                <w:color w:val="000000"/>
                <w:sz w:val="20"/>
                <w:szCs w:val="20"/>
              </w:rPr>
              <w:t xml:space="preserve"> </w:t>
            </w:r>
            <w:r w:rsidRPr="00A853B4">
              <w:rPr>
                <w:rFonts w:cs="Sylfaen"/>
                <w:color w:val="000000"/>
                <w:sz w:val="20"/>
                <w:szCs w:val="20"/>
              </w:rPr>
              <w:t>ուղարկվում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կադաստրի</w:t>
            </w:r>
            <w:r w:rsidRPr="00A853B4">
              <w:rPr>
                <w:color w:val="000000"/>
                <w:sz w:val="20"/>
                <w:szCs w:val="20"/>
              </w:rPr>
              <w:t xml:space="preserve"> </w:t>
            </w:r>
            <w:r w:rsidRPr="00A853B4">
              <w:rPr>
                <w:rFonts w:cs="Sylfaen"/>
                <w:color w:val="000000"/>
                <w:sz w:val="20"/>
                <w:szCs w:val="20"/>
              </w:rPr>
              <w:t>պետական</w:t>
            </w:r>
            <w:r w:rsidRPr="00A853B4">
              <w:rPr>
                <w:color w:val="000000"/>
                <w:sz w:val="20"/>
                <w:szCs w:val="20"/>
              </w:rPr>
              <w:t xml:space="preserve"> </w:t>
            </w:r>
            <w:r w:rsidRPr="00A853B4">
              <w:rPr>
                <w:rFonts w:cs="Sylfaen"/>
                <w:color w:val="000000"/>
                <w:sz w:val="20"/>
                <w:szCs w:val="20"/>
              </w:rPr>
              <w:t>կոմիտե</w:t>
            </w:r>
            <w:r w:rsidRPr="00A853B4">
              <w:rPr>
                <w:color w:val="000000"/>
                <w:sz w:val="20"/>
                <w:szCs w:val="20"/>
              </w:rPr>
              <w:t xml:space="preserve">, </w:t>
            </w:r>
            <w:r w:rsidRPr="00A853B4">
              <w:rPr>
                <w:rFonts w:cs="Sylfaen"/>
                <w:color w:val="000000"/>
                <w:sz w:val="20"/>
                <w:szCs w:val="20"/>
              </w:rPr>
              <w:t>երկրորդը</w:t>
            </w:r>
            <w:r w:rsidRPr="00A853B4">
              <w:rPr>
                <w:color w:val="000000"/>
                <w:sz w:val="20"/>
                <w:szCs w:val="20"/>
              </w:rPr>
              <w:t xml:space="preserve"> </w:t>
            </w:r>
            <w:r w:rsidRPr="00A853B4">
              <w:rPr>
                <w:rFonts w:cs="Sylfaen"/>
                <w:color w:val="000000"/>
                <w:sz w:val="20"/>
                <w:szCs w:val="20"/>
              </w:rPr>
              <w:t>մնում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համայնքում</w:t>
            </w:r>
            <w:r w:rsidRPr="00A853B4">
              <w:rPr>
                <w:color w:val="000000"/>
                <w:sz w:val="20"/>
                <w:szCs w:val="20"/>
              </w:rPr>
              <w:t>:</w:t>
            </w: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r w:rsidR="005252F6" w:rsidRPr="00A853B4" w:rsidTr="002245FA">
        <w:tc>
          <w:tcPr>
            <w:tcW w:w="4230" w:type="dxa"/>
          </w:tcPr>
          <w:p w:rsidR="005252F6" w:rsidRPr="00A853B4" w:rsidRDefault="005252F6" w:rsidP="002245FA">
            <w:pPr>
              <w:shd w:val="clear" w:color="auto" w:fill="FFFFFF"/>
              <w:spacing w:line="240" w:lineRule="auto"/>
              <w:rPr>
                <w:color w:val="000000"/>
                <w:sz w:val="20"/>
                <w:szCs w:val="20"/>
              </w:rPr>
            </w:pPr>
            <w:r>
              <w:rPr>
                <w:rFonts w:cs="Sylfaen"/>
                <w:color w:val="000000"/>
                <w:sz w:val="20"/>
                <w:szCs w:val="20"/>
              </w:rPr>
              <w:t xml:space="preserve">59. </w:t>
            </w:r>
            <w:r w:rsidRPr="00A853B4">
              <w:rPr>
                <w:rFonts w:cs="Sylfaen"/>
                <w:color w:val="000000"/>
                <w:sz w:val="20"/>
                <w:szCs w:val="20"/>
              </w:rPr>
              <w:t>Գեոդեզիական</w:t>
            </w:r>
            <w:r w:rsidRPr="00A853B4">
              <w:rPr>
                <w:color w:val="000000"/>
                <w:sz w:val="20"/>
                <w:szCs w:val="20"/>
              </w:rPr>
              <w:t xml:space="preserve"> </w:t>
            </w:r>
            <w:r w:rsidRPr="00A853B4">
              <w:rPr>
                <w:rFonts w:cs="Sylfaen"/>
                <w:color w:val="000000"/>
                <w:sz w:val="20"/>
                <w:szCs w:val="20"/>
              </w:rPr>
              <w:t>կետերի</w:t>
            </w:r>
            <w:r w:rsidRPr="00A853B4">
              <w:rPr>
                <w:color w:val="000000"/>
                <w:sz w:val="20"/>
                <w:szCs w:val="20"/>
              </w:rPr>
              <w:t xml:space="preserve"> </w:t>
            </w:r>
            <w:r w:rsidRPr="00A853B4">
              <w:rPr>
                <w:rFonts w:cs="Sylfaen"/>
                <w:color w:val="000000"/>
                <w:sz w:val="20"/>
                <w:szCs w:val="20"/>
              </w:rPr>
              <w:t>միտումնավոր</w:t>
            </w:r>
            <w:r w:rsidRPr="00A853B4">
              <w:rPr>
                <w:color w:val="000000"/>
                <w:sz w:val="20"/>
                <w:szCs w:val="20"/>
              </w:rPr>
              <w:t xml:space="preserve"> </w:t>
            </w:r>
            <w:r w:rsidRPr="00A853B4">
              <w:rPr>
                <w:rFonts w:cs="Sylfaen"/>
                <w:color w:val="000000"/>
                <w:sz w:val="20"/>
                <w:szCs w:val="20"/>
              </w:rPr>
              <w:t>ոչնչացման</w:t>
            </w:r>
            <w:r w:rsidRPr="00A853B4">
              <w:rPr>
                <w:color w:val="000000"/>
                <w:sz w:val="20"/>
                <w:szCs w:val="20"/>
              </w:rPr>
              <w:t xml:space="preserve"> </w:t>
            </w:r>
            <w:r w:rsidRPr="00A853B4">
              <w:rPr>
                <w:rFonts w:cs="Sylfaen"/>
                <w:color w:val="000000"/>
                <w:sz w:val="20"/>
                <w:szCs w:val="20"/>
              </w:rPr>
              <w:t>կամ</w:t>
            </w:r>
            <w:r w:rsidRPr="00A853B4">
              <w:rPr>
                <w:color w:val="000000"/>
                <w:sz w:val="20"/>
                <w:szCs w:val="20"/>
              </w:rPr>
              <w:t xml:space="preserve"> </w:t>
            </w:r>
            <w:r w:rsidRPr="00A853B4">
              <w:rPr>
                <w:rFonts w:cs="Sylfaen"/>
                <w:color w:val="000000"/>
                <w:sz w:val="20"/>
                <w:szCs w:val="20"/>
              </w:rPr>
              <w:t>վնասման</w:t>
            </w:r>
            <w:r w:rsidRPr="00A853B4">
              <w:rPr>
                <w:color w:val="000000"/>
                <w:sz w:val="20"/>
                <w:szCs w:val="20"/>
              </w:rPr>
              <w:t xml:space="preserve"> </w:t>
            </w:r>
            <w:r w:rsidRPr="00A853B4">
              <w:rPr>
                <w:rFonts w:cs="Sylfaen"/>
                <w:color w:val="000000"/>
                <w:sz w:val="20"/>
                <w:szCs w:val="20"/>
              </w:rPr>
              <w:t>դեպքում</w:t>
            </w:r>
            <w:r w:rsidRPr="00A853B4">
              <w:rPr>
                <w:color w:val="000000"/>
                <w:sz w:val="20"/>
                <w:szCs w:val="20"/>
              </w:rPr>
              <w:t xml:space="preserve"> </w:t>
            </w:r>
            <w:r w:rsidRPr="00A853B4">
              <w:rPr>
                <w:rFonts w:cs="Sylfaen"/>
                <w:color w:val="000000"/>
                <w:sz w:val="20"/>
                <w:szCs w:val="20"/>
              </w:rPr>
              <w:t>ակտի</w:t>
            </w:r>
            <w:r w:rsidRPr="00A853B4">
              <w:rPr>
                <w:color w:val="000000"/>
                <w:sz w:val="20"/>
                <w:szCs w:val="20"/>
              </w:rPr>
              <w:t xml:space="preserve"> </w:t>
            </w:r>
            <w:r w:rsidRPr="00A853B4">
              <w:rPr>
                <w:rFonts w:cs="Sylfaen"/>
                <w:color w:val="000000"/>
                <w:sz w:val="20"/>
                <w:szCs w:val="20"/>
              </w:rPr>
              <w:t>պատճենը</w:t>
            </w:r>
            <w:r w:rsidRPr="00A853B4">
              <w:rPr>
                <w:color w:val="000000"/>
                <w:sz w:val="20"/>
                <w:szCs w:val="20"/>
              </w:rPr>
              <w:t xml:space="preserve"> </w:t>
            </w:r>
            <w:r w:rsidRPr="00A853B4">
              <w:rPr>
                <w:rFonts w:cs="Sylfaen"/>
                <w:color w:val="000000"/>
                <w:sz w:val="20"/>
                <w:szCs w:val="20"/>
              </w:rPr>
              <w:t>փոխանցվում</w:t>
            </w:r>
            <w:r w:rsidRPr="00A853B4">
              <w:rPr>
                <w:color w:val="000000"/>
                <w:sz w:val="20"/>
                <w:szCs w:val="20"/>
              </w:rPr>
              <w:t xml:space="preserve"> </w:t>
            </w:r>
            <w:r w:rsidRPr="00A853B4">
              <w:rPr>
                <w:rFonts w:cs="Sylfaen"/>
                <w:color w:val="000000"/>
                <w:sz w:val="20"/>
                <w:szCs w:val="20"/>
              </w:rPr>
              <w:t>է</w:t>
            </w:r>
            <w:r w:rsidRPr="00A853B4">
              <w:rPr>
                <w:color w:val="000000"/>
                <w:sz w:val="20"/>
                <w:szCs w:val="20"/>
              </w:rPr>
              <w:t xml:space="preserve"> </w:t>
            </w:r>
            <w:r w:rsidRPr="00A853B4">
              <w:rPr>
                <w:rFonts w:cs="Sylfaen"/>
                <w:color w:val="000000"/>
                <w:sz w:val="20"/>
                <w:szCs w:val="20"/>
              </w:rPr>
              <w:t>իրավապահ</w:t>
            </w:r>
            <w:r w:rsidRPr="00A853B4">
              <w:rPr>
                <w:color w:val="000000"/>
                <w:sz w:val="20"/>
                <w:szCs w:val="20"/>
              </w:rPr>
              <w:t xml:space="preserve"> </w:t>
            </w:r>
            <w:r w:rsidRPr="00A853B4">
              <w:rPr>
                <w:rFonts w:cs="Sylfaen"/>
                <w:color w:val="000000"/>
                <w:sz w:val="20"/>
                <w:szCs w:val="20"/>
              </w:rPr>
              <w:t>մարմիններին</w:t>
            </w:r>
            <w:r w:rsidRPr="00A853B4">
              <w:rPr>
                <w:color w:val="000000"/>
                <w:sz w:val="20"/>
                <w:szCs w:val="20"/>
              </w:rPr>
              <w:t xml:space="preserve">` </w:t>
            </w:r>
            <w:r w:rsidRPr="00A853B4">
              <w:rPr>
                <w:rFonts w:cs="Sylfaen"/>
                <w:color w:val="000000"/>
                <w:sz w:val="20"/>
                <w:szCs w:val="20"/>
              </w:rPr>
              <w:t>մեղավոր</w:t>
            </w:r>
            <w:r w:rsidRPr="00A853B4">
              <w:rPr>
                <w:color w:val="000000"/>
                <w:sz w:val="20"/>
                <w:szCs w:val="20"/>
              </w:rPr>
              <w:t xml:space="preserve"> </w:t>
            </w:r>
            <w:r w:rsidRPr="00A853B4">
              <w:rPr>
                <w:rFonts w:cs="Sylfaen"/>
                <w:color w:val="000000"/>
                <w:sz w:val="20"/>
                <w:szCs w:val="20"/>
              </w:rPr>
              <w:t>անձանց</w:t>
            </w:r>
            <w:r w:rsidRPr="00A853B4">
              <w:rPr>
                <w:color w:val="000000"/>
                <w:sz w:val="20"/>
                <w:szCs w:val="20"/>
              </w:rPr>
              <w:t xml:space="preserve"> </w:t>
            </w:r>
            <w:r w:rsidRPr="00A853B4">
              <w:rPr>
                <w:rFonts w:cs="Sylfaen"/>
                <w:color w:val="000000"/>
                <w:sz w:val="20"/>
                <w:szCs w:val="20"/>
              </w:rPr>
              <w:t>Հայաստանի</w:t>
            </w:r>
            <w:r w:rsidRPr="00A853B4">
              <w:rPr>
                <w:color w:val="000000"/>
                <w:sz w:val="20"/>
                <w:szCs w:val="20"/>
              </w:rPr>
              <w:t xml:space="preserve"> </w:t>
            </w:r>
            <w:r w:rsidRPr="00A853B4">
              <w:rPr>
                <w:rFonts w:cs="Sylfaen"/>
                <w:color w:val="000000"/>
                <w:sz w:val="20"/>
                <w:szCs w:val="20"/>
              </w:rPr>
              <w:t>Հանրապետության</w:t>
            </w:r>
            <w:r w:rsidRPr="00A853B4">
              <w:rPr>
                <w:color w:val="000000"/>
                <w:sz w:val="20"/>
                <w:szCs w:val="20"/>
              </w:rPr>
              <w:t xml:space="preserve"> </w:t>
            </w:r>
            <w:r w:rsidRPr="00A853B4">
              <w:rPr>
                <w:rFonts w:cs="Sylfaen"/>
                <w:color w:val="000000"/>
                <w:sz w:val="20"/>
                <w:szCs w:val="20"/>
              </w:rPr>
              <w:t>օրենքով</w:t>
            </w:r>
            <w:r w:rsidRPr="00A853B4">
              <w:rPr>
                <w:color w:val="000000"/>
                <w:sz w:val="20"/>
                <w:szCs w:val="20"/>
              </w:rPr>
              <w:t xml:space="preserve"> </w:t>
            </w:r>
            <w:r w:rsidRPr="00A853B4">
              <w:rPr>
                <w:rFonts w:cs="Sylfaen"/>
                <w:color w:val="000000"/>
                <w:sz w:val="20"/>
                <w:szCs w:val="20"/>
              </w:rPr>
              <w:t>սահմանված</w:t>
            </w:r>
            <w:r w:rsidRPr="00A853B4">
              <w:rPr>
                <w:color w:val="000000"/>
                <w:sz w:val="20"/>
                <w:szCs w:val="20"/>
              </w:rPr>
              <w:t xml:space="preserve"> </w:t>
            </w:r>
            <w:r w:rsidRPr="00A853B4">
              <w:rPr>
                <w:rFonts w:cs="Sylfaen"/>
                <w:color w:val="000000"/>
                <w:sz w:val="20"/>
                <w:szCs w:val="20"/>
              </w:rPr>
              <w:t>կարգով</w:t>
            </w:r>
            <w:r w:rsidRPr="00A853B4">
              <w:rPr>
                <w:color w:val="000000"/>
                <w:sz w:val="20"/>
                <w:szCs w:val="20"/>
              </w:rPr>
              <w:t xml:space="preserve"> </w:t>
            </w:r>
            <w:r w:rsidRPr="00A853B4">
              <w:rPr>
                <w:rFonts w:cs="Sylfaen"/>
                <w:color w:val="000000"/>
                <w:sz w:val="20"/>
                <w:szCs w:val="20"/>
              </w:rPr>
              <w:t>պատասխանատվության</w:t>
            </w:r>
            <w:r w:rsidRPr="00A853B4">
              <w:rPr>
                <w:color w:val="000000"/>
                <w:sz w:val="20"/>
                <w:szCs w:val="20"/>
              </w:rPr>
              <w:t xml:space="preserve"> </w:t>
            </w:r>
            <w:r w:rsidRPr="00A853B4">
              <w:rPr>
                <w:rFonts w:cs="Sylfaen"/>
                <w:color w:val="000000"/>
                <w:sz w:val="20"/>
                <w:szCs w:val="20"/>
              </w:rPr>
              <w:t>ենթարկելու</w:t>
            </w:r>
            <w:r w:rsidRPr="00A853B4">
              <w:rPr>
                <w:color w:val="000000"/>
                <w:sz w:val="20"/>
                <w:szCs w:val="20"/>
              </w:rPr>
              <w:t xml:space="preserve"> </w:t>
            </w:r>
            <w:r w:rsidRPr="00A853B4">
              <w:rPr>
                <w:rFonts w:cs="Sylfaen"/>
                <w:color w:val="000000"/>
                <w:sz w:val="20"/>
                <w:szCs w:val="20"/>
              </w:rPr>
              <w:t>համար</w:t>
            </w:r>
            <w:r w:rsidRPr="00A853B4">
              <w:rPr>
                <w:color w:val="000000"/>
                <w:sz w:val="20"/>
                <w:szCs w:val="20"/>
              </w:rPr>
              <w:t>:</w:t>
            </w:r>
          </w:p>
          <w:p w:rsidR="005252F6" w:rsidRPr="00A853B4" w:rsidRDefault="005252F6" w:rsidP="002245FA">
            <w:pPr>
              <w:shd w:val="clear" w:color="auto" w:fill="FFFFFF"/>
              <w:spacing w:line="240" w:lineRule="auto"/>
              <w:rPr>
                <w:rFonts w:cs="Sylfaen"/>
                <w:color w:val="000000"/>
                <w:sz w:val="20"/>
                <w:szCs w:val="20"/>
              </w:rPr>
            </w:pPr>
          </w:p>
        </w:tc>
        <w:tc>
          <w:tcPr>
            <w:tcW w:w="1620" w:type="dxa"/>
          </w:tcPr>
          <w:p w:rsidR="005252F6" w:rsidRDefault="005252F6" w:rsidP="002245FA">
            <w:r w:rsidRPr="00472F78">
              <w:rPr>
                <w:b/>
                <w:sz w:val="20"/>
                <w:szCs w:val="20"/>
              </w:rPr>
              <w:sym w:font="Wingdings" w:char="F0FC"/>
            </w:r>
          </w:p>
        </w:tc>
        <w:tc>
          <w:tcPr>
            <w:tcW w:w="144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1620" w:type="dxa"/>
          </w:tcPr>
          <w:p w:rsidR="005252F6" w:rsidRPr="00A853B4" w:rsidRDefault="005252F6" w:rsidP="002245FA">
            <w:pPr>
              <w:spacing w:line="240" w:lineRule="auto"/>
              <w:rPr>
                <w:b/>
                <w:sz w:val="20"/>
                <w:szCs w:val="20"/>
              </w:rPr>
            </w:pPr>
          </w:p>
        </w:tc>
        <w:tc>
          <w:tcPr>
            <w:tcW w:w="2160" w:type="dxa"/>
          </w:tcPr>
          <w:p w:rsidR="005252F6" w:rsidRPr="00A853B4" w:rsidRDefault="005252F6" w:rsidP="002245FA">
            <w:pPr>
              <w:spacing w:line="240" w:lineRule="auto"/>
              <w:rPr>
                <w:b/>
                <w:sz w:val="20"/>
                <w:szCs w:val="20"/>
              </w:rPr>
            </w:pPr>
          </w:p>
        </w:tc>
        <w:tc>
          <w:tcPr>
            <w:tcW w:w="1688" w:type="dxa"/>
          </w:tcPr>
          <w:p w:rsidR="005252F6" w:rsidRPr="00A853B4" w:rsidRDefault="005252F6" w:rsidP="002245FA">
            <w:pPr>
              <w:spacing w:line="240" w:lineRule="auto"/>
              <w:rPr>
                <w:b/>
                <w:sz w:val="20"/>
                <w:szCs w:val="20"/>
              </w:rPr>
            </w:pPr>
          </w:p>
        </w:tc>
      </w:tr>
    </w:tbl>
    <w:p w:rsidR="005252F6" w:rsidRPr="00A853B4" w:rsidRDefault="005252F6" w:rsidP="005252F6">
      <w:pPr>
        <w:spacing w:line="240" w:lineRule="auto"/>
        <w:rPr>
          <w:rFonts w:cs="Sylfaen"/>
          <w:sz w:val="20"/>
          <w:szCs w:val="20"/>
        </w:rPr>
      </w:pPr>
    </w:p>
    <w:p w:rsidR="005252F6" w:rsidRDefault="005252F6" w:rsidP="005252F6"/>
    <w:p w:rsidR="005252F6" w:rsidRDefault="005252F6" w:rsidP="00D05B09">
      <w:pPr>
        <w:jc w:val="center"/>
        <w:rPr>
          <w:rFonts w:cs="Sylfaen"/>
          <w:b/>
          <w:bCs/>
          <w:sz w:val="20"/>
          <w:szCs w:val="20"/>
        </w:rPr>
      </w:pPr>
    </w:p>
    <w:p w:rsidR="005252F6" w:rsidRDefault="005252F6" w:rsidP="00D05B09">
      <w:pPr>
        <w:jc w:val="center"/>
        <w:rPr>
          <w:rFonts w:cs="Sylfaen"/>
          <w:b/>
          <w:bCs/>
          <w:sz w:val="20"/>
          <w:szCs w:val="20"/>
        </w:rPr>
      </w:pPr>
    </w:p>
    <w:p w:rsidR="00D05B09" w:rsidRDefault="00D05B09" w:rsidP="00D05B09">
      <w:pPr>
        <w:jc w:val="center"/>
        <w:rPr>
          <w:rFonts w:cs="Sylfaen"/>
          <w:b/>
          <w:bCs/>
          <w:sz w:val="20"/>
          <w:szCs w:val="20"/>
        </w:rPr>
      </w:pPr>
      <w:r w:rsidRPr="004F053A">
        <w:rPr>
          <w:rFonts w:cs="Sylfaen"/>
          <w:b/>
          <w:bCs/>
          <w:sz w:val="20"/>
          <w:szCs w:val="20"/>
        </w:rPr>
        <w:t>Բնապահպանության</w:t>
      </w:r>
      <w:r w:rsidRPr="004F053A">
        <w:rPr>
          <w:rFonts w:cs="Sylfaen"/>
          <w:b/>
          <w:bCs/>
          <w:sz w:val="20"/>
          <w:szCs w:val="20"/>
          <w:lang w:val="af-ZA"/>
        </w:rPr>
        <w:t xml:space="preserve"> </w:t>
      </w:r>
      <w:r w:rsidRPr="004F053A">
        <w:rPr>
          <w:rFonts w:cs="Sylfaen"/>
          <w:b/>
          <w:bCs/>
          <w:sz w:val="20"/>
          <w:szCs w:val="20"/>
        </w:rPr>
        <w:t>բնագավառ</w:t>
      </w:r>
    </w:p>
    <w:p w:rsidR="00D05B09" w:rsidRDefault="00D05B09" w:rsidP="00D05B09">
      <w:pPr>
        <w:spacing w:line="360" w:lineRule="auto"/>
        <w:ind w:firstLine="708"/>
        <w:rPr>
          <w:rFonts w:cs="AK Courier"/>
          <w:b/>
          <w:sz w:val="20"/>
          <w:szCs w:val="20"/>
          <w:lang w:val="af-ZA"/>
        </w:rPr>
      </w:pPr>
    </w:p>
    <w:p w:rsidR="00D05B09" w:rsidRPr="008B5D09" w:rsidRDefault="00D05B09" w:rsidP="00D05B09">
      <w:pPr>
        <w:spacing w:line="360" w:lineRule="auto"/>
        <w:ind w:firstLine="708"/>
        <w:rPr>
          <w:rFonts w:cs="AK Courier"/>
          <w:sz w:val="20"/>
          <w:szCs w:val="20"/>
          <w:lang w:val="af-ZA"/>
        </w:rPr>
      </w:pPr>
      <w:r>
        <w:rPr>
          <w:rFonts w:cs="AK Courier"/>
          <w:b/>
          <w:sz w:val="20"/>
          <w:szCs w:val="20"/>
          <w:lang w:val="af-ZA"/>
        </w:rPr>
        <w:t xml:space="preserve">1. </w:t>
      </w:r>
      <w:r w:rsidRPr="004F053A">
        <w:rPr>
          <w:rFonts w:cs="AK Courier"/>
          <w:b/>
          <w:sz w:val="20"/>
          <w:szCs w:val="20"/>
        </w:rPr>
        <w:t>Գործառույթը</w:t>
      </w:r>
      <w:r w:rsidRPr="004F053A">
        <w:rPr>
          <w:rFonts w:cs="AK Courier"/>
          <w:b/>
          <w:sz w:val="20"/>
          <w:szCs w:val="20"/>
          <w:lang w:val="af-ZA"/>
        </w:rPr>
        <w:t>`</w:t>
      </w:r>
      <w:r w:rsidRPr="004F053A">
        <w:rPr>
          <w:rFonts w:cs="AK Courier"/>
          <w:sz w:val="20"/>
          <w:szCs w:val="20"/>
          <w:lang w:val="af-ZA"/>
        </w:rPr>
        <w:t xml:space="preserve"> </w:t>
      </w:r>
      <w:r>
        <w:rPr>
          <w:rFonts w:cs="AK Courier"/>
          <w:sz w:val="20"/>
          <w:szCs w:val="20"/>
          <w:lang w:val="af-ZA"/>
        </w:rPr>
        <w:t>Համայնքի ղեկավարը ձ</w:t>
      </w:r>
      <w:r w:rsidRPr="004F053A">
        <w:rPr>
          <w:sz w:val="20"/>
          <w:szCs w:val="20"/>
        </w:rPr>
        <w:t>եռնարկողի</w:t>
      </w:r>
      <w:r w:rsidRPr="004F053A">
        <w:rPr>
          <w:sz w:val="20"/>
          <w:szCs w:val="20"/>
          <w:lang w:val="af-ZA"/>
        </w:rPr>
        <w:t xml:space="preserve"> </w:t>
      </w:r>
      <w:r w:rsidRPr="004F053A">
        <w:rPr>
          <w:sz w:val="20"/>
          <w:szCs w:val="20"/>
        </w:rPr>
        <w:t>հետ</w:t>
      </w:r>
      <w:r w:rsidRPr="004F053A">
        <w:rPr>
          <w:sz w:val="20"/>
          <w:szCs w:val="20"/>
          <w:lang w:val="af-ZA"/>
        </w:rPr>
        <w:t xml:space="preserve"> </w:t>
      </w:r>
      <w:r w:rsidRPr="004F053A">
        <w:rPr>
          <w:sz w:val="20"/>
          <w:szCs w:val="20"/>
        </w:rPr>
        <w:t>կազմակերպում</w:t>
      </w:r>
      <w:r w:rsidRPr="004F053A">
        <w:rPr>
          <w:sz w:val="20"/>
          <w:szCs w:val="20"/>
          <w:lang w:val="af-ZA"/>
        </w:rPr>
        <w:t xml:space="preserve"> </w:t>
      </w:r>
      <w:r w:rsidRPr="004F053A">
        <w:rPr>
          <w:sz w:val="20"/>
          <w:szCs w:val="20"/>
        </w:rPr>
        <w:t>է</w:t>
      </w:r>
      <w:r>
        <w:rPr>
          <w:sz w:val="20"/>
          <w:szCs w:val="20"/>
          <w:lang w:val="af-ZA"/>
        </w:rPr>
        <w:t xml:space="preserve"> </w:t>
      </w:r>
      <w:r w:rsidRPr="004F053A">
        <w:rPr>
          <w:sz w:val="20"/>
          <w:szCs w:val="20"/>
        </w:rPr>
        <w:t>նախատեսվող</w:t>
      </w:r>
      <w:r w:rsidRPr="004F053A">
        <w:rPr>
          <w:sz w:val="20"/>
          <w:szCs w:val="20"/>
          <w:lang w:val="af-ZA"/>
        </w:rPr>
        <w:t xml:space="preserve"> </w:t>
      </w:r>
      <w:r w:rsidRPr="004F053A">
        <w:rPr>
          <w:sz w:val="20"/>
          <w:szCs w:val="20"/>
        </w:rPr>
        <w:t>գործունեության</w:t>
      </w:r>
      <w:r w:rsidRPr="004F053A">
        <w:rPr>
          <w:sz w:val="20"/>
          <w:szCs w:val="20"/>
          <w:lang w:val="af-ZA"/>
        </w:rPr>
        <w:t xml:space="preserve"> </w:t>
      </w:r>
      <w:r w:rsidRPr="004F053A">
        <w:rPr>
          <w:sz w:val="20"/>
          <w:szCs w:val="20"/>
        </w:rPr>
        <w:t>վերաբերյալ</w:t>
      </w:r>
      <w:r w:rsidRPr="004F053A">
        <w:rPr>
          <w:sz w:val="20"/>
          <w:szCs w:val="20"/>
          <w:lang w:val="af-ZA"/>
        </w:rPr>
        <w:t xml:space="preserve"> </w:t>
      </w:r>
      <w:r w:rsidRPr="004F053A">
        <w:rPr>
          <w:sz w:val="20"/>
          <w:szCs w:val="20"/>
        </w:rPr>
        <w:t>հասարակական</w:t>
      </w:r>
      <w:r w:rsidRPr="004F053A">
        <w:rPr>
          <w:sz w:val="20"/>
          <w:szCs w:val="20"/>
          <w:lang w:val="af-ZA"/>
        </w:rPr>
        <w:t xml:space="preserve"> </w:t>
      </w:r>
      <w:r w:rsidRPr="004F053A">
        <w:rPr>
          <w:sz w:val="20"/>
          <w:szCs w:val="20"/>
        </w:rPr>
        <w:t>լսումներ</w:t>
      </w:r>
      <w:r w:rsidRPr="004F053A">
        <w:rPr>
          <w:sz w:val="20"/>
          <w:szCs w:val="20"/>
          <w:lang w:val="af-ZA"/>
        </w:rPr>
        <w:t xml:space="preserve">, </w:t>
      </w:r>
      <w:r w:rsidRPr="004F053A">
        <w:rPr>
          <w:sz w:val="20"/>
          <w:szCs w:val="20"/>
        </w:rPr>
        <w:t>լրատվական</w:t>
      </w:r>
      <w:r w:rsidRPr="004F053A">
        <w:rPr>
          <w:sz w:val="20"/>
          <w:szCs w:val="20"/>
          <w:lang w:val="af-ZA"/>
        </w:rPr>
        <w:t xml:space="preserve"> </w:t>
      </w:r>
      <w:r w:rsidRPr="004F053A">
        <w:rPr>
          <w:sz w:val="20"/>
          <w:szCs w:val="20"/>
        </w:rPr>
        <w:t>միջոցներով</w:t>
      </w:r>
      <w:r w:rsidRPr="004F053A">
        <w:rPr>
          <w:sz w:val="20"/>
          <w:szCs w:val="20"/>
          <w:lang w:val="af-ZA"/>
        </w:rPr>
        <w:t xml:space="preserve"> </w:t>
      </w:r>
      <w:r w:rsidRPr="004F053A">
        <w:rPr>
          <w:sz w:val="20"/>
          <w:szCs w:val="20"/>
        </w:rPr>
        <w:t>տեղեկություններ</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հաղորդում</w:t>
      </w:r>
      <w:r w:rsidRPr="004F053A">
        <w:rPr>
          <w:sz w:val="20"/>
          <w:szCs w:val="20"/>
          <w:lang w:val="af-ZA"/>
        </w:rPr>
        <w:t xml:space="preserve"> </w:t>
      </w:r>
      <w:r w:rsidRPr="004F053A">
        <w:rPr>
          <w:sz w:val="20"/>
          <w:szCs w:val="20"/>
        </w:rPr>
        <w:t>նախատեսվող</w:t>
      </w:r>
      <w:r w:rsidRPr="004F053A">
        <w:rPr>
          <w:sz w:val="20"/>
          <w:szCs w:val="20"/>
          <w:lang w:val="af-ZA"/>
        </w:rPr>
        <w:t xml:space="preserve"> </w:t>
      </w:r>
      <w:r w:rsidRPr="004F053A">
        <w:rPr>
          <w:sz w:val="20"/>
          <w:szCs w:val="20"/>
        </w:rPr>
        <w:t>գործունեության</w:t>
      </w:r>
      <w:r w:rsidRPr="004F053A">
        <w:rPr>
          <w:sz w:val="20"/>
          <w:szCs w:val="20"/>
          <w:lang w:val="af-ZA"/>
        </w:rPr>
        <w:t xml:space="preserve">, </w:t>
      </w:r>
      <w:r w:rsidRPr="004F053A">
        <w:rPr>
          <w:sz w:val="20"/>
          <w:szCs w:val="20"/>
        </w:rPr>
        <w:t>լսումների</w:t>
      </w:r>
      <w:r w:rsidRPr="004F053A">
        <w:rPr>
          <w:sz w:val="20"/>
          <w:szCs w:val="20"/>
          <w:lang w:val="af-ZA"/>
        </w:rPr>
        <w:t xml:space="preserve"> </w:t>
      </w:r>
      <w:r w:rsidRPr="004F053A">
        <w:rPr>
          <w:sz w:val="20"/>
          <w:szCs w:val="20"/>
        </w:rPr>
        <w:t>տեղի</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ժամկետի</w:t>
      </w:r>
      <w:r w:rsidRPr="004F053A">
        <w:rPr>
          <w:sz w:val="20"/>
          <w:szCs w:val="20"/>
          <w:lang w:val="af-ZA"/>
        </w:rPr>
        <w:t xml:space="preserve"> </w:t>
      </w:r>
      <w:r w:rsidRPr="004F053A">
        <w:rPr>
          <w:sz w:val="20"/>
          <w:szCs w:val="20"/>
        </w:rPr>
        <w:t>մասին</w:t>
      </w:r>
      <w:r w:rsidRPr="004F053A">
        <w:rPr>
          <w:sz w:val="20"/>
          <w:szCs w:val="20"/>
          <w:lang w:val="af-ZA"/>
        </w:rPr>
        <w:t xml:space="preserve">, </w:t>
      </w:r>
      <w:r w:rsidRPr="004F053A">
        <w:rPr>
          <w:sz w:val="20"/>
          <w:szCs w:val="20"/>
        </w:rPr>
        <w:t>լրատվական</w:t>
      </w:r>
      <w:r w:rsidRPr="004F053A">
        <w:rPr>
          <w:sz w:val="20"/>
          <w:szCs w:val="20"/>
          <w:lang w:val="af-ZA"/>
        </w:rPr>
        <w:t xml:space="preserve"> </w:t>
      </w:r>
      <w:r w:rsidRPr="004F053A">
        <w:rPr>
          <w:sz w:val="20"/>
          <w:szCs w:val="20"/>
        </w:rPr>
        <w:t>միջոցներով</w:t>
      </w:r>
      <w:r w:rsidRPr="004F053A">
        <w:rPr>
          <w:sz w:val="20"/>
          <w:szCs w:val="20"/>
          <w:lang w:val="af-ZA"/>
        </w:rPr>
        <w:t xml:space="preserve"> </w:t>
      </w:r>
      <w:r w:rsidRPr="004F053A">
        <w:rPr>
          <w:sz w:val="20"/>
          <w:szCs w:val="20"/>
        </w:rPr>
        <w:t>տեղեկացնում</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թե</w:t>
      </w:r>
      <w:r w:rsidRPr="004F053A">
        <w:rPr>
          <w:sz w:val="20"/>
          <w:szCs w:val="20"/>
          <w:lang w:val="af-ZA"/>
        </w:rPr>
        <w:t xml:space="preserve"> </w:t>
      </w:r>
      <w:r w:rsidRPr="004F053A">
        <w:rPr>
          <w:sz w:val="20"/>
          <w:szCs w:val="20"/>
        </w:rPr>
        <w:t>որտեղ</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երբ</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հնարավոր</w:t>
      </w:r>
      <w:r w:rsidRPr="004F053A">
        <w:rPr>
          <w:sz w:val="20"/>
          <w:szCs w:val="20"/>
          <w:lang w:val="af-ZA"/>
        </w:rPr>
        <w:t xml:space="preserve"> </w:t>
      </w:r>
      <w:r w:rsidRPr="004F053A">
        <w:rPr>
          <w:sz w:val="20"/>
          <w:szCs w:val="20"/>
        </w:rPr>
        <w:t>ծանոթանալ</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տվյալներ</w:t>
      </w:r>
      <w:r w:rsidRPr="004F053A">
        <w:rPr>
          <w:sz w:val="20"/>
          <w:szCs w:val="20"/>
          <w:lang w:val="af-ZA"/>
        </w:rPr>
        <w:t xml:space="preserve"> </w:t>
      </w:r>
      <w:r w:rsidRPr="004F053A">
        <w:rPr>
          <w:sz w:val="20"/>
          <w:szCs w:val="20"/>
        </w:rPr>
        <w:t>ստանալ</w:t>
      </w:r>
      <w:r w:rsidRPr="004F053A">
        <w:rPr>
          <w:sz w:val="20"/>
          <w:szCs w:val="20"/>
          <w:lang w:val="af-ZA"/>
        </w:rPr>
        <w:t xml:space="preserve"> (</w:t>
      </w:r>
      <w:r w:rsidRPr="004F053A">
        <w:rPr>
          <w:sz w:val="20"/>
          <w:szCs w:val="20"/>
        </w:rPr>
        <w:t>գրավոր</w:t>
      </w:r>
      <w:r w:rsidRPr="004F053A">
        <w:rPr>
          <w:sz w:val="20"/>
          <w:szCs w:val="20"/>
          <w:lang w:val="af-ZA"/>
        </w:rPr>
        <w:t xml:space="preserve"> </w:t>
      </w:r>
      <w:r w:rsidRPr="004F053A">
        <w:rPr>
          <w:sz w:val="20"/>
          <w:szCs w:val="20"/>
        </w:rPr>
        <w:t>կամ</w:t>
      </w:r>
      <w:r w:rsidRPr="004F053A">
        <w:rPr>
          <w:sz w:val="20"/>
          <w:szCs w:val="20"/>
          <w:lang w:val="af-ZA"/>
        </w:rPr>
        <w:t xml:space="preserve"> </w:t>
      </w:r>
      <w:r w:rsidRPr="004F053A">
        <w:rPr>
          <w:sz w:val="20"/>
          <w:szCs w:val="20"/>
        </w:rPr>
        <w:t>բանավոր</w:t>
      </w:r>
      <w:r w:rsidRPr="004F053A">
        <w:rPr>
          <w:sz w:val="20"/>
          <w:szCs w:val="20"/>
          <w:lang w:val="af-ZA"/>
        </w:rPr>
        <w:t xml:space="preserve">) </w:t>
      </w:r>
      <w:r w:rsidRPr="004F053A">
        <w:rPr>
          <w:sz w:val="20"/>
          <w:szCs w:val="20"/>
        </w:rPr>
        <w:t>փաստաթղթերի</w:t>
      </w:r>
      <w:r w:rsidRPr="004F053A">
        <w:rPr>
          <w:sz w:val="20"/>
          <w:szCs w:val="20"/>
          <w:lang w:val="af-ZA"/>
        </w:rPr>
        <w:t xml:space="preserve"> </w:t>
      </w:r>
      <w:r w:rsidRPr="004F053A">
        <w:rPr>
          <w:sz w:val="20"/>
          <w:szCs w:val="20"/>
        </w:rPr>
        <w:t>մասին</w:t>
      </w:r>
      <w:r w:rsidRPr="004F053A">
        <w:rPr>
          <w:sz w:val="20"/>
          <w:szCs w:val="20"/>
          <w:lang w:val="af-ZA"/>
        </w:rPr>
        <w:t xml:space="preserve">, </w:t>
      </w:r>
      <w:r w:rsidRPr="004F053A">
        <w:rPr>
          <w:sz w:val="20"/>
          <w:szCs w:val="20"/>
        </w:rPr>
        <w:t>լիազորված</w:t>
      </w:r>
      <w:r w:rsidRPr="004F053A">
        <w:rPr>
          <w:sz w:val="20"/>
          <w:szCs w:val="20"/>
          <w:lang w:val="af-ZA"/>
        </w:rPr>
        <w:t xml:space="preserve"> </w:t>
      </w:r>
      <w:r w:rsidRPr="004F053A">
        <w:rPr>
          <w:sz w:val="20"/>
          <w:szCs w:val="20"/>
        </w:rPr>
        <w:t>մարմնի</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ձեռնարկողի</w:t>
      </w:r>
      <w:r w:rsidRPr="004F053A">
        <w:rPr>
          <w:sz w:val="20"/>
          <w:szCs w:val="20"/>
          <w:lang w:val="af-ZA"/>
        </w:rPr>
        <w:t xml:space="preserve"> </w:t>
      </w:r>
      <w:r w:rsidRPr="004F053A">
        <w:rPr>
          <w:sz w:val="20"/>
          <w:szCs w:val="20"/>
        </w:rPr>
        <w:t>հետ</w:t>
      </w:r>
      <w:r w:rsidRPr="004F053A">
        <w:rPr>
          <w:sz w:val="20"/>
          <w:szCs w:val="20"/>
          <w:lang w:val="af-ZA"/>
        </w:rPr>
        <w:t xml:space="preserve"> </w:t>
      </w:r>
      <w:r w:rsidRPr="004F053A">
        <w:rPr>
          <w:sz w:val="20"/>
          <w:szCs w:val="20"/>
        </w:rPr>
        <w:t>կազմակերպում</w:t>
      </w:r>
      <w:r w:rsidRPr="004F053A">
        <w:rPr>
          <w:sz w:val="20"/>
          <w:szCs w:val="20"/>
          <w:lang w:val="af-ZA"/>
        </w:rPr>
        <w:t xml:space="preserve"> </w:t>
      </w:r>
      <w:r w:rsidRPr="004F053A">
        <w:rPr>
          <w:sz w:val="20"/>
          <w:szCs w:val="20"/>
        </w:rPr>
        <w:t>և</w:t>
      </w:r>
      <w:r w:rsidRPr="004F053A">
        <w:rPr>
          <w:sz w:val="20"/>
          <w:szCs w:val="20"/>
          <w:lang w:val="af-ZA"/>
        </w:rPr>
        <w:t xml:space="preserve"> </w:t>
      </w:r>
      <w:r w:rsidRPr="004F053A">
        <w:rPr>
          <w:sz w:val="20"/>
          <w:szCs w:val="20"/>
        </w:rPr>
        <w:t>ապահովում</w:t>
      </w:r>
      <w:r w:rsidRPr="004F053A">
        <w:rPr>
          <w:sz w:val="20"/>
          <w:szCs w:val="20"/>
          <w:lang w:val="af-ZA"/>
        </w:rPr>
        <w:t xml:space="preserve"> </w:t>
      </w:r>
      <w:r w:rsidRPr="004F053A">
        <w:rPr>
          <w:sz w:val="20"/>
          <w:szCs w:val="20"/>
        </w:rPr>
        <w:t>է</w:t>
      </w:r>
      <w:r w:rsidRPr="004F053A">
        <w:rPr>
          <w:sz w:val="20"/>
          <w:szCs w:val="20"/>
          <w:lang w:val="af-ZA"/>
        </w:rPr>
        <w:t xml:space="preserve"> </w:t>
      </w:r>
      <w:r w:rsidRPr="004F053A">
        <w:rPr>
          <w:sz w:val="20"/>
          <w:szCs w:val="20"/>
        </w:rPr>
        <w:t>հասարակայնության</w:t>
      </w:r>
      <w:r w:rsidRPr="004F053A">
        <w:rPr>
          <w:sz w:val="20"/>
          <w:szCs w:val="20"/>
          <w:lang w:val="af-ZA"/>
        </w:rPr>
        <w:t xml:space="preserve"> </w:t>
      </w:r>
      <w:r w:rsidRPr="004F053A">
        <w:rPr>
          <w:sz w:val="20"/>
          <w:szCs w:val="20"/>
        </w:rPr>
        <w:t>կողմից</w:t>
      </w:r>
      <w:r w:rsidRPr="004F053A">
        <w:rPr>
          <w:sz w:val="20"/>
          <w:szCs w:val="20"/>
          <w:lang w:val="af-ZA"/>
        </w:rPr>
        <w:t xml:space="preserve"> </w:t>
      </w:r>
      <w:r w:rsidRPr="004F053A">
        <w:rPr>
          <w:sz w:val="20"/>
          <w:szCs w:val="20"/>
        </w:rPr>
        <w:t>փաստաթղթերի</w:t>
      </w:r>
      <w:r w:rsidRPr="004F053A">
        <w:rPr>
          <w:sz w:val="20"/>
          <w:szCs w:val="20"/>
          <w:lang w:val="af-ZA"/>
        </w:rPr>
        <w:t xml:space="preserve"> </w:t>
      </w:r>
      <w:r w:rsidRPr="004F053A">
        <w:rPr>
          <w:sz w:val="20"/>
          <w:szCs w:val="20"/>
        </w:rPr>
        <w:t>ուսումնասիրությունն</w:t>
      </w:r>
      <w:r w:rsidRPr="004F053A">
        <w:rPr>
          <w:sz w:val="20"/>
          <w:szCs w:val="20"/>
          <w:lang w:val="af-ZA"/>
        </w:rPr>
        <w:t xml:space="preserve"> </w:t>
      </w:r>
      <w:r w:rsidRPr="004F053A">
        <w:rPr>
          <w:sz w:val="20"/>
          <w:szCs w:val="20"/>
        </w:rPr>
        <w:t>ու</w:t>
      </w:r>
      <w:r w:rsidRPr="004F053A">
        <w:rPr>
          <w:sz w:val="20"/>
          <w:szCs w:val="20"/>
          <w:lang w:val="af-ZA"/>
        </w:rPr>
        <w:t xml:space="preserve"> </w:t>
      </w:r>
      <w:r w:rsidRPr="004F053A">
        <w:rPr>
          <w:sz w:val="20"/>
          <w:szCs w:val="20"/>
        </w:rPr>
        <w:t>լսումները</w:t>
      </w:r>
      <w:r w:rsidRPr="004F053A">
        <w:rPr>
          <w:sz w:val="20"/>
          <w:szCs w:val="20"/>
          <w:lang w:val="af-ZA"/>
        </w:rPr>
        <w:t xml:space="preserve">:                                                </w:t>
      </w:r>
    </w:p>
    <w:p w:rsidR="00D05B09" w:rsidRPr="004F053A" w:rsidRDefault="00D05B09" w:rsidP="00D05B09">
      <w:pPr>
        <w:ind w:firstLine="720"/>
        <w:rPr>
          <w:sz w:val="20"/>
          <w:szCs w:val="20"/>
          <w:lang w:val="af-ZA"/>
        </w:rPr>
      </w:pPr>
      <w:r w:rsidRPr="008B5D09">
        <w:rPr>
          <w:rFonts w:cs="AK Courier"/>
          <w:b/>
          <w:sz w:val="20"/>
          <w:szCs w:val="20"/>
          <w:lang w:val="af-ZA"/>
        </w:rPr>
        <w:t xml:space="preserve">2. </w:t>
      </w:r>
      <w:r w:rsidRPr="004F053A">
        <w:rPr>
          <w:rFonts w:cs="AK Courier"/>
          <w:b/>
          <w:sz w:val="20"/>
          <w:szCs w:val="20"/>
        </w:rPr>
        <w:t>Գործառույթի</w:t>
      </w:r>
      <w:r w:rsidRPr="004F053A">
        <w:rPr>
          <w:rFonts w:cs="AK Courier"/>
          <w:b/>
          <w:sz w:val="20"/>
          <w:szCs w:val="20"/>
          <w:lang w:val="af-ZA"/>
        </w:rPr>
        <w:t xml:space="preserve"> </w:t>
      </w:r>
      <w:r w:rsidRPr="004F053A">
        <w:rPr>
          <w:rFonts w:cs="AK Courier"/>
          <w:b/>
          <w:sz w:val="20"/>
          <w:szCs w:val="20"/>
        </w:rPr>
        <w:t>իրականացման</w:t>
      </w:r>
      <w:r w:rsidRPr="004F053A">
        <w:rPr>
          <w:rFonts w:cs="AK Courier"/>
          <w:b/>
          <w:sz w:val="20"/>
          <w:szCs w:val="20"/>
          <w:lang w:val="af-ZA"/>
        </w:rPr>
        <w:t xml:space="preserve"> </w:t>
      </w:r>
      <w:r w:rsidRPr="004F053A">
        <w:rPr>
          <w:rFonts w:cs="AK Courier"/>
          <w:b/>
          <w:sz w:val="20"/>
          <w:szCs w:val="20"/>
        </w:rPr>
        <w:t>օրենսդրական</w:t>
      </w:r>
      <w:r w:rsidRPr="004F053A">
        <w:rPr>
          <w:rFonts w:cs="AK Courier"/>
          <w:b/>
          <w:sz w:val="20"/>
          <w:szCs w:val="20"/>
          <w:lang w:val="af-ZA"/>
        </w:rPr>
        <w:t xml:space="preserve"> </w:t>
      </w:r>
      <w:r w:rsidRPr="004F053A">
        <w:rPr>
          <w:rFonts w:cs="AK Courier"/>
          <w:b/>
          <w:sz w:val="20"/>
          <w:szCs w:val="20"/>
        </w:rPr>
        <w:t>հիմքը</w:t>
      </w:r>
      <w:r w:rsidRPr="004F053A">
        <w:rPr>
          <w:rFonts w:cs="AK Courier"/>
          <w:b/>
          <w:sz w:val="20"/>
          <w:szCs w:val="20"/>
          <w:lang w:val="af-ZA"/>
        </w:rPr>
        <w:t>`</w:t>
      </w:r>
      <w:r w:rsidRPr="004F053A">
        <w:rPr>
          <w:sz w:val="20"/>
          <w:szCs w:val="20"/>
          <w:lang w:val="af-ZA"/>
        </w:rPr>
        <w:t xml:space="preserve"> </w:t>
      </w:r>
      <w:r w:rsidRPr="004F053A">
        <w:rPr>
          <w:rFonts w:cs="AK Courier"/>
          <w:sz w:val="20"/>
          <w:szCs w:val="20"/>
          <w:lang w:val="af-ZA"/>
        </w:rPr>
        <w:t>“</w:t>
      </w:r>
      <w:r w:rsidRPr="004F053A">
        <w:rPr>
          <w:rFonts w:cs="AK Courier"/>
          <w:sz w:val="20"/>
          <w:szCs w:val="20"/>
        </w:rPr>
        <w:t>Շրջակա</w:t>
      </w:r>
      <w:r w:rsidRPr="004F053A">
        <w:rPr>
          <w:rFonts w:cs="AK Courier"/>
          <w:sz w:val="20"/>
          <w:szCs w:val="20"/>
          <w:lang w:val="af-ZA"/>
        </w:rPr>
        <w:t xml:space="preserve"> </w:t>
      </w:r>
      <w:r w:rsidRPr="004F053A">
        <w:rPr>
          <w:rFonts w:cs="AK Courier"/>
          <w:sz w:val="20"/>
          <w:szCs w:val="20"/>
        </w:rPr>
        <w:t>միջավայրի</w:t>
      </w:r>
      <w:r w:rsidRPr="004F053A">
        <w:rPr>
          <w:rFonts w:cs="AK Courier"/>
          <w:sz w:val="20"/>
          <w:szCs w:val="20"/>
          <w:lang w:val="af-ZA"/>
        </w:rPr>
        <w:t xml:space="preserve"> </w:t>
      </w:r>
      <w:r w:rsidRPr="004F053A">
        <w:rPr>
          <w:rFonts w:cs="AK Courier"/>
          <w:sz w:val="20"/>
          <w:szCs w:val="20"/>
        </w:rPr>
        <w:t>վրա</w:t>
      </w:r>
      <w:r w:rsidRPr="004F053A">
        <w:rPr>
          <w:rFonts w:cs="AK Courier"/>
          <w:sz w:val="20"/>
          <w:szCs w:val="20"/>
          <w:lang w:val="af-ZA"/>
        </w:rPr>
        <w:t xml:space="preserve"> </w:t>
      </w:r>
      <w:r w:rsidRPr="004F053A">
        <w:rPr>
          <w:rFonts w:cs="AK Courier"/>
          <w:sz w:val="20"/>
          <w:szCs w:val="20"/>
        </w:rPr>
        <w:t>ազդեցության</w:t>
      </w:r>
      <w:r w:rsidRPr="004F053A">
        <w:rPr>
          <w:rFonts w:cs="AK Courier"/>
          <w:sz w:val="20"/>
          <w:szCs w:val="20"/>
          <w:lang w:val="af-ZA"/>
        </w:rPr>
        <w:t xml:space="preserve"> </w:t>
      </w:r>
      <w:r w:rsidRPr="004F053A">
        <w:rPr>
          <w:rFonts w:cs="AK Courier"/>
          <w:sz w:val="20"/>
          <w:szCs w:val="20"/>
        </w:rPr>
        <w:t>փորձաքննության</w:t>
      </w:r>
      <w:r w:rsidRPr="004F053A">
        <w:rPr>
          <w:rFonts w:cs="AK Courier"/>
          <w:sz w:val="20"/>
          <w:szCs w:val="20"/>
          <w:lang w:val="af-ZA"/>
        </w:rPr>
        <w:t xml:space="preserve"> </w:t>
      </w:r>
      <w:r w:rsidRPr="004F053A">
        <w:rPr>
          <w:rFonts w:cs="AK Courier"/>
          <w:sz w:val="20"/>
          <w:szCs w:val="20"/>
        </w:rPr>
        <w:t>մասին</w:t>
      </w:r>
      <w:r w:rsidRPr="004F053A">
        <w:rPr>
          <w:rFonts w:cs="AK Courier"/>
          <w:sz w:val="20"/>
          <w:szCs w:val="20"/>
          <w:lang w:val="af-ZA"/>
        </w:rPr>
        <w:t xml:space="preserve">” </w:t>
      </w:r>
      <w:r w:rsidRPr="004F053A">
        <w:rPr>
          <w:rFonts w:cs="AK Courier"/>
          <w:sz w:val="20"/>
          <w:szCs w:val="20"/>
        </w:rPr>
        <w:t>ՀՀ</w:t>
      </w:r>
      <w:r w:rsidRPr="004F053A">
        <w:rPr>
          <w:rFonts w:cs="AK Courier"/>
          <w:sz w:val="20"/>
          <w:szCs w:val="20"/>
          <w:lang w:val="af-ZA"/>
        </w:rPr>
        <w:t xml:space="preserve"> </w:t>
      </w:r>
      <w:r w:rsidRPr="004F053A">
        <w:rPr>
          <w:rFonts w:cs="AK Courier"/>
          <w:sz w:val="20"/>
          <w:szCs w:val="20"/>
        </w:rPr>
        <w:t>օրենքի</w:t>
      </w:r>
      <w:r w:rsidRPr="004F053A">
        <w:rPr>
          <w:rFonts w:cs="AK Courier"/>
          <w:sz w:val="20"/>
          <w:szCs w:val="20"/>
          <w:lang w:val="af-ZA"/>
        </w:rPr>
        <w:t xml:space="preserve"> 6-</w:t>
      </w:r>
      <w:r w:rsidRPr="004F053A">
        <w:rPr>
          <w:rFonts w:cs="AK Courier"/>
          <w:sz w:val="20"/>
          <w:szCs w:val="20"/>
        </w:rPr>
        <w:t>րդ</w:t>
      </w:r>
      <w:r w:rsidRPr="004F053A">
        <w:rPr>
          <w:rFonts w:cs="AK Courier"/>
          <w:sz w:val="20"/>
          <w:szCs w:val="20"/>
          <w:lang w:val="af-ZA"/>
        </w:rPr>
        <w:t xml:space="preserve"> </w:t>
      </w:r>
      <w:r w:rsidRPr="004F053A">
        <w:rPr>
          <w:rFonts w:cs="AK Courier"/>
          <w:sz w:val="20"/>
          <w:szCs w:val="20"/>
        </w:rPr>
        <w:t>և</w:t>
      </w:r>
      <w:r w:rsidRPr="004F053A">
        <w:rPr>
          <w:rFonts w:cs="AK Courier"/>
          <w:sz w:val="20"/>
          <w:szCs w:val="20"/>
          <w:lang w:val="af-ZA"/>
        </w:rPr>
        <w:t xml:space="preserve"> 8-</w:t>
      </w:r>
      <w:r w:rsidRPr="004F053A">
        <w:rPr>
          <w:rFonts w:cs="AK Courier"/>
          <w:sz w:val="20"/>
          <w:szCs w:val="20"/>
        </w:rPr>
        <w:t>րդ</w:t>
      </w:r>
      <w:r w:rsidRPr="004F053A">
        <w:rPr>
          <w:rFonts w:cs="AK Courier"/>
          <w:sz w:val="20"/>
          <w:szCs w:val="20"/>
          <w:lang w:val="af-ZA"/>
        </w:rPr>
        <w:t xml:space="preserve"> </w:t>
      </w:r>
      <w:r w:rsidRPr="004F053A">
        <w:rPr>
          <w:rFonts w:cs="AK Courier"/>
          <w:sz w:val="20"/>
          <w:szCs w:val="20"/>
        </w:rPr>
        <w:t>հոդվածներ</w:t>
      </w:r>
    </w:p>
    <w:tbl>
      <w:tblPr>
        <w:tblW w:w="1368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40"/>
        <w:gridCol w:w="1980"/>
        <w:gridCol w:w="1440"/>
        <w:gridCol w:w="1440"/>
        <w:gridCol w:w="1620"/>
        <w:gridCol w:w="2160"/>
        <w:gridCol w:w="1800"/>
      </w:tblGrid>
      <w:tr w:rsidR="00D05B09" w:rsidRPr="00E5651C" w:rsidTr="00D05B09">
        <w:tc>
          <w:tcPr>
            <w:tcW w:w="3240" w:type="dxa"/>
          </w:tcPr>
          <w:p w:rsidR="00D05B09" w:rsidRPr="00497416" w:rsidRDefault="00D05B09" w:rsidP="00D05B09">
            <w:pPr>
              <w:jc w:val="center"/>
            </w:pPr>
            <w:r w:rsidRPr="00497416">
              <w:t xml:space="preserve">Դրույթների </w:t>
            </w:r>
            <w:r w:rsidRPr="00497416">
              <w:lastRenderedPageBreak/>
              <w:t>անվանումը</w:t>
            </w:r>
          </w:p>
        </w:tc>
        <w:tc>
          <w:tcPr>
            <w:tcW w:w="1980" w:type="dxa"/>
          </w:tcPr>
          <w:p w:rsidR="00D05B09" w:rsidRPr="00497416" w:rsidRDefault="00D05B09" w:rsidP="00D05B09">
            <w:pPr>
              <w:jc w:val="center"/>
            </w:pPr>
            <w:r w:rsidRPr="00497416">
              <w:lastRenderedPageBreak/>
              <w:t>Պահպան</w:t>
            </w:r>
            <w:r w:rsidRPr="00497416">
              <w:lastRenderedPageBreak/>
              <w:t>ված է</w:t>
            </w:r>
          </w:p>
        </w:tc>
        <w:tc>
          <w:tcPr>
            <w:tcW w:w="1440" w:type="dxa"/>
          </w:tcPr>
          <w:p w:rsidR="00D05B09" w:rsidRPr="00497416" w:rsidRDefault="00D05B09" w:rsidP="00D05B09">
            <w:pPr>
              <w:jc w:val="center"/>
            </w:pPr>
            <w:r w:rsidRPr="00497416">
              <w:lastRenderedPageBreak/>
              <w:t>Թեր</w:t>
            </w:r>
            <w:r w:rsidRPr="00497416">
              <w:lastRenderedPageBreak/>
              <w:t xml:space="preserve">ի է </w:t>
            </w:r>
            <w:r w:rsidRPr="00497416">
              <w:rPr>
                <w:rFonts w:cs="Sylfaen"/>
              </w:rPr>
              <w:t>Պահպանված</w:t>
            </w:r>
          </w:p>
        </w:tc>
        <w:tc>
          <w:tcPr>
            <w:tcW w:w="1440" w:type="dxa"/>
          </w:tcPr>
          <w:p w:rsidR="00D05B09" w:rsidRPr="00497416" w:rsidRDefault="00D05B09" w:rsidP="00D05B09">
            <w:pPr>
              <w:jc w:val="center"/>
            </w:pPr>
            <w:r w:rsidRPr="00497416">
              <w:lastRenderedPageBreak/>
              <w:t>Պահ</w:t>
            </w:r>
            <w:r w:rsidRPr="00497416">
              <w:lastRenderedPageBreak/>
              <w:t>պանված չէ</w:t>
            </w:r>
          </w:p>
        </w:tc>
        <w:tc>
          <w:tcPr>
            <w:tcW w:w="1620" w:type="dxa"/>
          </w:tcPr>
          <w:p w:rsidR="00D05B09" w:rsidRPr="00497416" w:rsidRDefault="00D05B09" w:rsidP="00D05B09">
            <w:pPr>
              <w:jc w:val="center"/>
            </w:pPr>
            <w:r w:rsidRPr="00497416">
              <w:lastRenderedPageBreak/>
              <w:t>Հայտն</w:t>
            </w:r>
            <w:r w:rsidRPr="00497416">
              <w:lastRenderedPageBreak/>
              <w:t>աբերված խախտումները</w:t>
            </w:r>
          </w:p>
        </w:tc>
        <w:tc>
          <w:tcPr>
            <w:tcW w:w="2160" w:type="dxa"/>
          </w:tcPr>
          <w:p w:rsidR="00D05B09" w:rsidRPr="00497416" w:rsidRDefault="00D05B09" w:rsidP="00D05B09">
            <w:pPr>
              <w:jc w:val="center"/>
            </w:pPr>
            <w:r w:rsidRPr="00497416">
              <w:lastRenderedPageBreak/>
              <w:t>Առաջարկու</w:t>
            </w:r>
            <w:r w:rsidRPr="00497416">
              <w:lastRenderedPageBreak/>
              <w:t>թյուններ հսկողության ընթացքում հայտնաբերված խախտումների վերցման վերաբերյալ</w:t>
            </w:r>
          </w:p>
        </w:tc>
        <w:tc>
          <w:tcPr>
            <w:tcW w:w="1800" w:type="dxa"/>
          </w:tcPr>
          <w:p w:rsidR="00D05B09" w:rsidRPr="00497416" w:rsidRDefault="00D05B09" w:rsidP="00D05B09">
            <w:pPr>
              <w:jc w:val="center"/>
            </w:pPr>
            <w:r w:rsidRPr="00497416">
              <w:lastRenderedPageBreak/>
              <w:t>Հայտնա</w:t>
            </w:r>
            <w:r w:rsidRPr="00497416">
              <w:lastRenderedPageBreak/>
              <w:t>բերված խախտումները վերացնելու նպատակով սահմանված ժամկետները</w:t>
            </w:r>
          </w:p>
        </w:tc>
      </w:tr>
      <w:tr w:rsidR="00D05B09" w:rsidRPr="004F053A" w:rsidTr="00D05B09">
        <w:tc>
          <w:tcPr>
            <w:tcW w:w="3240" w:type="dxa"/>
          </w:tcPr>
          <w:p w:rsidR="00D05B09" w:rsidRPr="004F053A" w:rsidRDefault="00D05B09" w:rsidP="00D05B09">
            <w:pPr>
              <w:rPr>
                <w:sz w:val="20"/>
                <w:szCs w:val="20"/>
              </w:rPr>
            </w:pPr>
            <w:r>
              <w:rPr>
                <w:sz w:val="20"/>
                <w:szCs w:val="20"/>
              </w:rPr>
              <w:lastRenderedPageBreak/>
              <w:t xml:space="preserve">1. </w:t>
            </w:r>
            <w:r w:rsidRPr="004F053A">
              <w:rPr>
                <w:sz w:val="20"/>
                <w:szCs w:val="20"/>
              </w:rPr>
              <w:t>Նախատեսվող գործունեության Ծանուցում ստանալուց հետո 15-օրյա ժամկետում հասարակական լսումների կազմակերպում</w:t>
            </w:r>
          </w:p>
        </w:tc>
        <w:tc>
          <w:tcPr>
            <w:tcW w:w="198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80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sz w:val="20"/>
                <w:szCs w:val="20"/>
              </w:rPr>
              <w:t xml:space="preserve">2. </w:t>
            </w:r>
            <w:r w:rsidRPr="004F053A">
              <w:rPr>
                <w:sz w:val="20"/>
                <w:szCs w:val="20"/>
              </w:rPr>
              <w:t>5 –օրյա ժամկետում լրատվական միջոցներով նախատեսվող գործունեության փաստաթղթերի մասին տեղեկատվության ապահովում</w:t>
            </w:r>
          </w:p>
        </w:tc>
        <w:tc>
          <w:tcPr>
            <w:tcW w:w="198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80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sz w:val="20"/>
                <w:szCs w:val="20"/>
              </w:rPr>
              <w:t xml:space="preserve">3. </w:t>
            </w:r>
            <w:r w:rsidRPr="004F053A">
              <w:rPr>
                <w:sz w:val="20"/>
                <w:szCs w:val="20"/>
              </w:rPr>
              <w:t>Հասարակայնության կողմից փաստաթղթերի ուսումնասիրության ու լսումների կազմակերպում</w:t>
            </w:r>
          </w:p>
        </w:tc>
        <w:tc>
          <w:tcPr>
            <w:tcW w:w="198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80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color w:val="000000"/>
                <w:sz w:val="20"/>
                <w:szCs w:val="20"/>
              </w:rPr>
              <w:t xml:space="preserve">4. </w:t>
            </w:r>
            <w:r w:rsidRPr="004F053A">
              <w:rPr>
                <w:color w:val="000000"/>
                <w:sz w:val="20"/>
                <w:szCs w:val="20"/>
              </w:rPr>
              <w:t>Տվյալ վարչատարածքային միավորի զարգացման պլանին նախատեսվող գործունեության համապատասխանության մասին ազդակիր համայնքի</w:t>
            </w:r>
            <w:r>
              <w:rPr>
                <w:color w:val="000000"/>
                <w:sz w:val="20"/>
                <w:szCs w:val="20"/>
              </w:rPr>
              <w:t xml:space="preserve"> ղեկավարի</w:t>
            </w:r>
            <w:r w:rsidRPr="004F053A">
              <w:rPr>
                <w:color w:val="000000"/>
                <w:sz w:val="20"/>
                <w:szCs w:val="20"/>
              </w:rPr>
              <w:t xml:space="preserve"> որոշման առկայություն</w:t>
            </w:r>
          </w:p>
        </w:tc>
        <w:tc>
          <w:tcPr>
            <w:tcW w:w="1980" w:type="dxa"/>
          </w:tcPr>
          <w:p w:rsidR="00D05B09" w:rsidRDefault="00D05B09" w:rsidP="00D05B09">
            <w:pPr>
              <w:jc w:val="center"/>
              <w:rPr>
                <w:b/>
                <w:sz w:val="20"/>
                <w:szCs w:val="20"/>
              </w:rPr>
            </w:pPr>
          </w:p>
          <w:p w:rsidR="00D05B09" w:rsidRDefault="00D05B09" w:rsidP="00D05B09">
            <w:pPr>
              <w:rPr>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Default="00D05B09" w:rsidP="00D05B09">
            <w:pPr>
              <w:rPr>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Default="00D05B09" w:rsidP="00D05B09">
            <w:pPr>
              <w:rPr>
                <w:sz w:val="20"/>
                <w:szCs w:val="20"/>
              </w:rPr>
            </w:pPr>
          </w:p>
          <w:p w:rsidR="00D05B09" w:rsidRPr="006D657E"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Default="00D05B09" w:rsidP="00D05B09">
            <w:pPr>
              <w:rPr>
                <w:sz w:val="20"/>
                <w:szCs w:val="20"/>
              </w:rPr>
            </w:pPr>
          </w:p>
          <w:p w:rsidR="00D05B09" w:rsidRPr="006D657E"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Default="00D05B09" w:rsidP="00D05B09">
            <w:pPr>
              <w:rPr>
                <w:sz w:val="20"/>
                <w:szCs w:val="20"/>
              </w:rPr>
            </w:pPr>
          </w:p>
          <w:p w:rsidR="00D05B09" w:rsidRPr="006D657E" w:rsidRDefault="00D05B09" w:rsidP="00D05B09">
            <w:pPr>
              <w:ind w:firstLine="720"/>
              <w:rPr>
                <w:sz w:val="20"/>
                <w:szCs w:val="20"/>
              </w:rPr>
            </w:pPr>
            <w:r>
              <w:rPr>
                <w:sz w:val="20"/>
                <w:szCs w:val="20"/>
              </w:rPr>
              <w:t>-</w:t>
            </w:r>
          </w:p>
        </w:tc>
        <w:tc>
          <w:tcPr>
            <w:tcW w:w="1800" w:type="dxa"/>
          </w:tcPr>
          <w:p w:rsidR="00D05B09" w:rsidRDefault="00D05B09" w:rsidP="00D05B09">
            <w:pPr>
              <w:jc w:val="center"/>
              <w:rPr>
                <w:b/>
                <w:sz w:val="20"/>
                <w:szCs w:val="20"/>
              </w:rPr>
            </w:pPr>
          </w:p>
          <w:p w:rsidR="00D05B09" w:rsidRDefault="00D05B09" w:rsidP="00D05B09">
            <w:pPr>
              <w:rPr>
                <w:sz w:val="20"/>
                <w:szCs w:val="20"/>
              </w:rPr>
            </w:pPr>
          </w:p>
          <w:p w:rsidR="00D05B09" w:rsidRPr="006D657E"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sz w:val="20"/>
                <w:szCs w:val="20"/>
              </w:rPr>
              <w:lastRenderedPageBreak/>
              <w:t xml:space="preserve">5. </w:t>
            </w:r>
            <w:r w:rsidRPr="004F053A">
              <w:rPr>
                <w:sz w:val="20"/>
                <w:szCs w:val="20"/>
              </w:rPr>
              <w:t>Ազդակիր համայնքի</w:t>
            </w:r>
            <w:r>
              <w:rPr>
                <w:sz w:val="20"/>
                <w:szCs w:val="20"/>
              </w:rPr>
              <w:t xml:space="preserve"> ղեկավարի</w:t>
            </w:r>
            <w:r w:rsidRPr="004F053A">
              <w:rPr>
                <w:sz w:val="20"/>
                <w:szCs w:val="20"/>
              </w:rPr>
              <w:t xml:space="preserve"> հողհատկացման որոշման առկայություն</w:t>
            </w:r>
          </w:p>
        </w:tc>
        <w:tc>
          <w:tcPr>
            <w:tcW w:w="198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80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rPr>
                <w:sz w:val="20"/>
                <w:szCs w:val="20"/>
              </w:rPr>
            </w:pPr>
            <w:r>
              <w:rPr>
                <w:sz w:val="20"/>
                <w:szCs w:val="20"/>
              </w:rPr>
              <w:t xml:space="preserve">6. </w:t>
            </w:r>
            <w:r w:rsidRPr="004F053A">
              <w:rPr>
                <w:sz w:val="20"/>
                <w:szCs w:val="20"/>
              </w:rPr>
              <w:t>5-օրյա ժամկետում</w:t>
            </w:r>
            <w:r w:rsidRPr="004F053A">
              <w:rPr>
                <w:color w:val="000000"/>
                <w:sz w:val="20"/>
                <w:szCs w:val="20"/>
              </w:rPr>
              <w:t xml:space="preserve"> լրատվական միջոցներով</w:t>
            </w:r>
            <w:r w:rsidRPr="004F053A">
              <w:rPr>
                <w:sz w:val="20"/>
                <w:szCs w:val="20"/>
              </w:rPr>
              <w:t xml:space="preserve"> </w:t>
            </w:r>
            <w:r w:rsidRPr="004F053A">
              <w:rPr>
                <w:color w:val="000000"/>
                <w:sz w:val="20"/>
                <w:szCs w:val="20"/>
              </w:rPr>
              <w:t>փորձաքննությանը ենթակա փաստաթղթերի վերաբերյալ տեղեկատվության ապահովում</w:t>
            </w:r>
          </w:p>
        </w:tc>
        <w:tc>
          <w:tcPr>
            <w:tcW w:w="198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162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c>
          <w:tcPr>
            <w:tcW w:w="2160" w:type="dxa"/>
          </w:tcPr>
          <w:p w:rsidR="00D05B09" w:rsidRDefault="00D05B09" w:rsidP="00D05B09">
            <w:pPr>
              <w:jc w:val="center"/>
              <w:rPr>
                <w:b/>
                <w:sz w:val="20"/>
                <w:szCs w:val="20"/>
              </w:rPr>
            </w:pPr>
          </w:p>
          <w:p w:rsidR="00D05B09" w:rsidRPr="006D657E" w:rsidRDefault="00D05B09" w:rsidP="00D05B09">
            <w:pPr>
              <w:ind w:firstLine="720"/>
              <w:rPr>
                <w:sz w:val="20"/>
                <w:szCs w:val="20"/>
              </w:rPr>
            </w:pPr>
            <w:r>
              <w:rPr>
                <w:sz w:val="20"/>
                <w:szCs w:val="20"/>
              </w:rPr>
              <w:t>-</w:t>
            </w:r>
          </w:p>
        </w:tc>
        <w:tc>
          <w:tcPr>
            <w:tcW w:w="1800" w:type="dxa"/>
          </w:tcPr>
          <w:p w:rsidR="00D05B09" w:rsidRDefault="00D05B09" w:rsidP="00D05B09">
            <w:pPr>
              <w:jc w:val="center"/>
              <w:rPr>
                <w:b/>
                <w:sz w:val="20"/>
                <w:szCs w:val="20"/>
              </w:rPr>
            </w:pPr>
          </w:p>
          <w:p w:rsidR="00D05B09" w:rsidRPr="006D657E" w:rsidRDefault="00D05B09" w:rsidP="00D05B09">
            <w:pPr>
              <w:jc w:val="center"/>
              <w:rPr>
                <w:sz w:val="20"/>
                <w:szCs w:val="20"/>
              </w:rPr>
            </w:pPr>
            <w:r>
              <w:rPr>
                <w:sz w:val="20"/>
                <w:szCs w:val="20"/>
              </w:rPr>
              <w:t>-</w:t>
            </w:r>
          </w:p>
        </w:tc>
      </w:tr>
      <w:tr w:rsidR="00D05B09" w:rsidRPr="004F053A" w:rsidTr="00D05B09">
        <w:tc>
          <w:tcPr>
            <w:tcW w:w="324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7. </w:t>
            </w:r>
            <w:r w:rsidRPr="004F053A">
              <w:rPr>
                <w:rFonts w:ascii="GHEA Grapalat" w:hAnsi="GHEA Grapalat"/>
                <w:color w:val="000000"/>
                <w:sz w:val="20"/>
                <w:szCs w:val="20"/>
              </w:rPr>
              <w:t xml:space="preserve">10-օրյա ժամկետում ազդակիր համայնքների ղեկավարների կողմից հասարակայնության կարծիքի և իրենց կարծիքների՝ լիազորված մարմին ներկայացման ապահովում: </w:t>
            </w:r>
          </w:p>
        </w:tc>
        <w:tc>
          <w:tcPr>
            <w:tcW w:w="1980" w:type="dxa"/>
          </w:tcPr>
          <w:p w:rsidR="00D05B09" w:rsidRPr="004F053A" w:rsidRDefault="00D05B09" w:rsidP="00D05B09">
            <w:pPr>
              <w:jc w:val="center"/>
              <w:rPr>
                <w:b/>
                <w:sz w:val="20"/>
                <w:szCs w:val="20"/>
              </w:rPr>
            </w:pPr>
            <w:r>
              <w:rPr>
                <w:b/>
                <w:sz w:val="20"/>
                <w:szCs w:val="20"/>
              </w:rPr>
              <w:t>-</w:t>
            </w:r>
          </w:p>
        </w:tc>
        <w:tc>
          <w:tcPr>
            <w:tcW w:w="1440" w:type="dxa"/>
          </w:tcPr>
          <w:p w:rsidR="00D05B09" w:rsidRPr="004F053A" w:rsidRDefault="00D05B09" w:rsidP="00D05B09">
            <w:pPr>
              <w:jc w:val="center"/>
              <w:rPr>
                <w:b/>
                <w:sz w:val="20"/>
                <w:szCs w:val="20"/>
              </w:rPr>
            </w:pPr>
            <w:r>
              <w:rPr>
                <w:b/>
                <w:sz w:val="20"/>
                <w:szCs w:val="20"/>
              </w:rPr>
              <w:t>-</w:t>
            </w:r>
          </w:p>
        </w:tc>
        <w:tc>
          <w:tcPr>
            <w:tcW w:w="144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216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r>
    </w:tbl>
    <w:p w:rsidR="00D05B09" w:rsidRPr="004F053A" w:rsidRDefault="00D05B09" w:rsidP="00D05B09">
      <w:pPr>
        <w:rPr>
          <w:rFonts w:cs="Sylfaen"/>
          <w:sz w:val="20"/>
          <w:szCs w:val="20"/>
        </w:rPr>
      </w:pPr>
    </w:p>
    <w:p w:rsidR="00D05B09" w:rsidRPr="004F053A" w:rsidRDefault="00D05B09" w:rsidP="00D05B09">
      <w:pPr>
        <w:ind w:firstLine="720"/>
        <w:rPr>
          <w:sz w:val="20"/>
          <w:szCs w:val="20"/>
        </w:rPr>
      </w:pPr>
      <w:r>
        <w:rPr>
          <w:rFonts w:cs="AK Courier"/>
          <w:b/>
          <w:sz w:val="20"/>
          <w:szCs w:val="20"/>
        </w:rPr>
        <w:t xml:space="preserve">3.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համաձայնություն</w:t>
      </w:r>
      <w:proofErr w:type="gramEnd"/>
      <w:r w:rsidRPr="004F053A">
        <w:rPr>
          <w:sz w:val="20"/>
          <w:szCs w:val="20"/>
        </w:rPr>
        <w:t xml:space="preserve"> է տալիս ընդերքօգտագործման արդյունքում խախտված հողերի վերականգնմանն ուղղված (անվտանգ օգտագործման համար պիտանի վիճակի բերելու) միջոցառումների` ռեկուլտիվացիայի ծրագրին:</w:t>
      </w:r>
    </w:p>
    <w:p w:rsidR="00D05B09" w:rsidRPr="004F053A" w:rsidRDefault="00D05B09" w:rsidP="00D05B09">
      <w:pPr>
        <w:ind w:firstLine="720"/>
        <w:rPr>
          <w:sz w:val="20"/>
          <w:szCs w:val="20"/>
        </w:rPr>
      </w:pPr>
      <w:r>
        <w:rPr>
          <w:rFonts w:cs="AK Courier"/>
          <w:b/>
          <w:sz w:val="20"/>
          <w:szCs w:val="20"/>
        </w:rPr>
        <w:t xml:space="preserve">4.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"Ընդերքի մասին" ՀՀ օրենսգրքի 17-րդ հոդվածի 3-րդ մաս</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D05B09" w:rsidRPr="004F053A" w:rsidTr="00D05B09">
        <w:tc>
          <w:tcPr>
            <w:tcW w:w="3690" w:type="dxa"/>
          </w:tcPr>
          <w:p w:rsidR="00D05B09" w:rsidRPr="004F053A" w:rsidRDefault="00D05B09" w:rsidP="00D05B09">
            <w:pPr>
              <w:jc w:val="center"/>
              <w:rPr>
                <w:rFonts w:cs="Courier New"/>
                <w:b/>
                <w:sz w:val="20"/>
                <w:szCs w:val="20"/>
              </w:rPr>
            </w:pPr>
            <w:r w:rsidRPr="004F053A">
              <w:rPr>
                <w:b/>
                <w:sz w:val="20"/>
                <w:szCs w:val="20"/>
              </w:rPr>
              <w:t>Դրույթի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53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D05B09" w:rsidRPr="004F053A" w:rsidRDefault="00D05B09" w:rsidP="00D05B09">
            <w:pPr>
              <w:jc w:val="center"/>
              <w:rPr>
                <w:b/>
                <w:sz w:val="20"/>
                <w:szCs w:val="20"/>
              </w:rPr>
            </w:pPr>
            <w:r w:rsidRPr="004F053A">
              <w:rPr>
                <w:b/>
                <w:sz w:val="20"/>
                <w:szCs w:val="20"/>
              </w:rPr>
              <w:t>Պահպանված չէ</w:t>
            </w:r>
          </w:p>
        </w:tc>
        <w:tc>
          <w:tcPr>
            <w:tcW w:w="162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690" w:type="dxa"/>
          </w:tcPr>
          <w:p w:rsidR="00D05B09" w:rsidRPr="004F053A" w:rsidRDefault="00D05B09" w:rsidP="00D05B09">
            <w:pPr>
              <w:rPr>
                <w:sz w:val="20"/>
                <w:szCs w:val="20"/>
              </w:rPr>
            </w:pPr>
            <w:r w:rsidRPr="004F053A">
              <w:rPr>
                <w:sz w:val="20"/>
                <w:szCs w:val="20"/>
              </w:rPr>
              <w:t>Ռեկուլտիվացիայի ծրագրին տրված համաձայնության առկայություն:</w:t>
            </w:r>
          </w:p>
        </w:tc>
        <w:tc>
          <w:tcPr>
            <w:tcW w:w="162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w:t>
            </w:r>
          </w:p>
        </w:tc>
        <w:tc>
          <w:tcPr>
            <w:tcW w:w="1530" w:type="dxa"/>
          </w:tcPr>
          <w:p w:rsidR="00D05B09" w:rsidRPr="004F053A" w:rsidRDefault="00D05B09" w:rsidP="00D05B09">
            <w:pPr>
              <w:jc w:val="center"/>
              <w:rPr>
                <w:b/>
                <w:sz w:val="20"/>
                <w:szCs w:val="20"/>
              </w:rPr>
            </w:pPr>
            <w:r>
              <w:rPr>
                <w:b/>
                <w:sz w:val="20"/>
                <w:szCs w:val="20"/>
              </w:rPr>
              <w:t>V</w:t>
            </w:r>
          </w:p>
        </w:tc>
        <w:tc>
          <w:tcPr>
            <w:tcW w:w="1620" w:type="dxa"/>
          </w:tcPr>
          <w:p w:rsidR="00D05B09" w:rsidRPr="004F053A" w:rsidRDefault="00D05B09" w:rsidP="00D05B09">
            <w:pPr>
              <w:jc w:val="center"/>
              <w:rPr>
                <w:b/>
                <w:sz w:val="20"/>
                <w:szCs w:val="20"/>
              </w:rPr>
            </w:pPr>
            <w:r>
              <w:rPr>
                <w:b/>
                <w:sz w:val="20"/>
                <w:szCs w:val="20"/>
              </w:rPr>
              <w:t>Համաձայնեցված  չե</w:t>
            </w:r>
          </w:p>
        </w:tc>
        <w:tc>
          <w:tcPr>
            <w:tcW w:w="1800" w:type="dxa"/>
          </w:tcPr>
          <w:p w:rsidR="00D05B09" w:rsidRPr="004F053A" w:rsidRDefault="00D05B09" w:rsidP="00D05B09">
            <w:pPr>
              <w:jc w:val="center"/>
              <w:rPr>
                <w:b/>
                <w:sz w:val="20"/>
                <w:szCs w:val="20"/>
              </w:rPr>
            </w:pPr>
            <w:r>
              <w:rPr>
                <w:b/>
                <w:sz w:val="20"/>
                <w:szCs w:val="20"/>
              </w:rPr>
              <w:t>V</w:t>
            </w:r>
          </w:p>
        </w:tc>
        <w:tc>
          <w:tcPr>
            <w:tcW w:w="2160" w:type="dxa"/>
          </w:tcPr>
          <w:p w:rsidR="00D05B09" w:rsidRPr="004F053A" w:rsidRDefault="00D05B09" w:rsidP="00D05B09">
            <w:pPr>
              <w:jc w:val="center"/>
              <w:rPr>
                <w:b/>
                <w:sz w:val="20"/>
                <w:szCs w:val="20"/>
              </w:rPr>
            </w:pPr>
            <w:r>
              <w:rPr>
                <w:b/>
                <w:sz w:val="20"/>
                <w:szCs w:val="20"/>
              </w:rPr>
              <w:t>2014թ.</w:t>
            </w:r>
          </w:p>
        </w:tc>
      </w:tr>
    </w:tbl>
    <w:p w:rsidR="00D05B09" w:rsidRDefault="00D05B09" w:rsidP="00D05B09">
      <w:pPr>
        <w:ind w:firstLine="720"/>
        <w:rPr>
          <w:rFonts w:cs="AK Courier"/>
          <w:b/>
          <w:sz w:val="20"/>
          <w:szCs w:val="20"/>
        </w:rPr>
      </w:pPr>
    </w:p>
    <w:p w:rsidR="00D05B09" w:rsidRPr="004F053A" w:rsidRDefault="00D05B09" w:rsidP="00D05B09">
      <w:pPr>
        <w:ind w:firstLine="720"/>
        <w:rPr>
          <w:sz w:val="20"/>
          <w:szCs w:val="20"/>
        </w:rPr>
      </w:pPr>
      <w:r>
        <w:rPr>
          <w:rFonts w:cs="AK Courier"/>
          <w:b/>
          <w:sz w:val="20"/>
          <w:szCs w:val="20"/>
        </w:rPr>
        <w:lastRenderedPageBreak/>
        <w:t xml:space="preserve">5.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մշակում</w:t>
      </w:r>
      <w:proofErr w:type="gramEnd"/>
      <w:r w:rsidRPr="004F053A">
        <w:rPr>
          <w:sz w:val="20"/>
          <w:szCs w:val="20"/>
        </w:rPr>
        <w:t xml:space="preserve"> է  է բնապահպանական ծրագրի նախագիծ` օրենսդրությամբ սահմանված կարգով հաստատված տվյալ մարզի կամ համայնքի զարգացման (սոցիալ-տնտեսական զարգացման) կամ շրջակա միջավայրի պահպանության տեղական գործողությունների ծրագրերի կամ այլ ծրագրային կամ ռազմավարական նշանակության փաստաթղթերի հիման վրա, հրապարակում է ծրագիրը</w:t>
      </w:r>
    </w:p>
    <w:p w:rsidR="00D05B09" w:rsidRPr="004F053A" w:rsidRDefault="00D05B09" w:rsidP="00D05B09">
      <w:pPr>
        <w:ind w:firstLine="720"/>
        <w:rPr>
          <w:sz w:val="20"/>
          <w:szCs w:val="20"/>
        </w:rPr>
      </w:pPr>
      <w:r>
        <w:rPr>
          <w:rFonts w:cs="AK Courier"/>
          <w:b/>
          <w:sz w:val="20"/>
          <w:szCs w:val="20"/>
        </w:rPr>
        <w:t xml:space="preserve">6.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“Ընկերությունների կողմից վճարվող բնապահպանական վճարների նպատակային օգտագործման մասին” ՀՀ օրենքի 3-րդ հոդված</w:t>
      </w:r>
    </w:p>
    <w:tbl>
      <w:tblPr>
        <w:tblW w:w="138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620"/>
        <w:gridCol w:w="1710"/>
        <w:gridCol w:w="1800"/>
        <w:gridCol w:w="2070"/>
      </w:tblGrid>
      <w:tr w:rsidR="00D05B09" w:rsidRPr="004F053A" w:rsidTr="00D05B09">
        <w:tc>
          <w:tcPr>
            <w:tcW w:w="3600" w:type="dxa"/>
          </w:tcPr>
          <w:p w:rsidR="00D05B09" w:rsidRPr="004F053A" w:rsidRDefault="00D05B09" w:rsidP="00D05B09">
            <w:pPr>
              <w:jc w:val="center"/>
              <w:rPr>
                <w:b/>
                <w:sz w:val="20"/>
                <w:szCs w:val="20"/>
              </w:rPr>
            </w:pPr>
            <w:r w:rsidRPr="004F053A">
              <w:rPr>
                <w:b/>
                <w:sz w:val="20"/>
                <w:szCs w:val="20"/>
              </w:rPr>
              <w:t>Դրույթների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44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620" w:type="dxa"/>
          </w:tcPr>
          <w:p w:rsidR="00D05B09" w:rsidRPr="004F053A" w:rsidRDefault="00D05B09" w:rsidP="00D05B09">
            <w:pPr>
              <w:jc w:val="center"/>
              <w:rPr>
                <w:b/>
                <w:sz w:val="20"/>
                <w:szCs w:val="20"/>
              </w:rPr>
            </w:pPr>
            <w:r w:rsidRPr="004F053A">
              <w:rPr>
                <w:b/>
                <w:sz w:val="20"/>
                <w:szCs w:val="20"/>
              </w:rPr>
              <w:t>Պահպանված չէ</w:t>
            </w:r>
          </w:p>
        </w:tc>
        <w:tc>
          <w:tcPr>
            <w:tcW w:w="171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07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600" w:type="dxa"/>
          </w:tcPr>
          <w:p w:rsidR="00D05B09" w:rsidRPr="004F053A" w:rsidRDefault="00D05B09" w:rsidP="00D05B09">
            <w:pPr>
              <w:rPr>
                <w:sz w:val="20"/>
                <w:szCs w:val="20"/>
              </w:rPr>
            </w:pPr>
            <w:r w:rsidRPr="004F053A">
              <w:rPr>
                <w:sz w:val="20"/>
                <w:szCs w:val="20"/>
              </w:rPr>
              <w:t>Բնապահպանական ծրագրի նախագծի առկայություն</w:t>
            </w:r>
          </w:p>
        </w:tc>
        <w:tc>
          <w:tcPr>
            <w:tcW w:w="1620" w:type="dxa"/>
          </w:tcPr>
          <w:p w:rsidR="00D05B09" w:rsidRPr="004F053A" w:rsidRDefault="00D05B09" w:rsidP="00D05B09">
            <w:pPr>
              <w:jc w:val="center"/>
              <w:rPr>
                <w:b/>
                <w:sz w:val="20"/>
                <w:szCs w:val="20"/>
              </w:rPr>
            </w:pPr>
            <w:r>
              <w:rPr>
                <w:b/>
                <w:sz w:val="20"/>
                <w:szCs w:val="20"/>
              </w:rPr>
              <w:t>-</w:t>
            </w:r>
          </w:p>
        </w:tc>
        <w:tc>
          <w:tcPr>
            <w:tcW w:w="144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71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070" w:type="dxa"/>
          </w:tcPr>
          <w:p w:rsidR="00D05B09" w:rsidRPr="004F053A" w:rsidRDefault="00D05B09" w:rsidP="00D05B09">
            <w:pPr>
              <w:jc w:val="center"/>
              <w:rPr>
                <w:b/>
                <w:sz w:val="20"/>
                <w:szCs w:val="20"/>
              </w:rPr>
            </w:pPr>
            <w:r>
              <w:rPr>
                <w:b/>
                <w:sz w:val="20"/>
                <w:szCs w:val="20"/>
              </w:rPr>
              <w:t>-</w:t>
            </w:r>
          </w:p>
        </w:tc>
      </w:tr>
      <w:tr w:rsidR="00D05B09" w:rsidRPr="004F053A" w:rsidTr="00D05B09">
        <w:tc>
          <w:tcPr>
            <w:tcW w:w="3600" w:type="dxa"/>
          </w:tcPr>
          <w:p w:rsidR="00D05B09" w:rsidRPr="004F053A" w:rsidRDefault="00D05B09" w:rsidP="00D05B09">
            <w:pPr>
              <w:rPr>
                <w:sz w:val="20"/>
                <w:szCs w:val="20"/>
              </w:rPr>
            </w:pPr>
            <w:r w:rsidRPr="004F053A">
              <w:rPr>
                <w:sz w:val="20"/>
                <w:szCs w:val="20"/>
              </w:rPr>
              <w:t>Ծրագրի հրապարակում</w:t>
            </w:r>
          </w:p>
        </w:tc>
        <w:tc>
          <w:tcPr>
            <w:tcW w:w="1620" w:type="dxa"/>
          </w:tcPr>
          <w:p w:rsidR="00D05B09" w:rsidRPr="004F053A" w:rsidRDefault="00D05B09" w:rsidP="00D05B09">
            <w:pPr>
              <w:jc w:val="center"/>
              <w:rPr>
                <w:b/>
                <w:sz w:val="20"/>
                <w:szCs w:val="20"/>
              </w:rPr>
            </w:pPr>
            <w:r>
              <w:rPr>
                <w:b/>
                <w:sz w:val="20"/>
                <w:szCs w:val="20"/>
              </w:rPr>
              <w:t>-</w:t>
            </w:r>
          </w:p>
        </w:tc>
        <w:tc>
          <w:tcPr>
            <w:tcW w:w="144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710" w:type="dxa"/>
          </w:tcPr>
          <w:p w:rsidR="00D05B09" w:rsidRPr="004F053A" w:rsidRDefault="00D05B09" w:rsidP="00D05B09">
            <w:pPr>
              <w:jc w:val="center"/>
              <w:rPr>
                <w:b/>
                <w:sz w:val="20"/>
                <w:szCs w:val="20"/>
              </w:rPr>
            </w:pPr>
            <w:r>
              <w:rPr>
                <w:b/>
                <w:sz w:val="20"/>
                <w:szCs w:val="20"/>
              </w:rPr>
              <w:t>-</w:t>
            </w:r>
          </w:p>
        </w:tc>
        <w:tc>
          <w:tcPr>
            <w:tcW w:w="1800" w:type="dxa"/>
          </w:tcPr>
          <w:p w:rsidR="00D05B09" w:rsidRPr="004F053A" w:rsidRDefault="00D05B09" w:rsidP="00D05B09">
            <w:pPr>
              <w:jc w:val="center"/>
              <w:rPr>
                <w:b/>
                <w:sz w:val="20"/>
                <w:szCs w:val="20"/>
              </w:rPr>
            </w:pPr>
            <w:r>
              <w:rPr>
                <w:b/>
                <w:sz w:val="20"/>
                <w:szCs w:val="20"/>
              </w:rPr>
              <w:t>-</w:t>
            </w:r>
          </w:p>
        </w:tc>
        <w:tc>
          <w:tcPr>
            <w:tcW w:w="2070" w:type="dxa"/>
          </w:tcPr>
          <w:p w:rsidR="00D05B09" w:rsidRPr="004F053A" w:rsidRDefault="00D05B09" w:rsidP="00D05B09">
            <w:pPr>
              <w:jc w:val="center"/>
              <w:rPr>
                <w:b/>
                <w:sz w:val="20"/>
                <w:szCs w:val="20"/>
              </w:rPr>
            </w:pPr>
          </w:p>
        </w:tc>
      </w:tr>
    </w:tbl>
    <w:p w:rsidR="00D05B09" w:rsidRDefault="00D05B09" w:rsidP="00D05B09">
      <w:pPr>
        <w:rPr>
          <w:rFonts w:cs="AK Courier"/>
          <w:b/>
          <w:sz w:val="20"/>
          <w:szCs w:val="20"/>
        </w:rPr>
      </w:pPr>
    </w:p>
    <w:p w:rsidR="00D05B09" w:rsidRPr="004F053A" w:rsidRDefault="00D05B09" w:rsidP="00D05B09">
      <w:pPr>
        <w:ind w:firstLine="708"/>
        <w:rPr>
          <w:sz w:val="20"/>
          <w:szCs w:val="20"/>
        </w:rPr>
      </w:pPr>
      <w:r>
        <w:rPr>
          <w:rFonts w:cs="AK Courier"/>
          <w:b/>
          <w:sz w:val="20"/>
          <w:szCs w:val="20"/>
        </w:rPr>
        <w:t xml:space="preserve">7. </w:t>
      </w:r>
      <w:r w:rsidRPr="004F053A">
        <w:rPr>
          <w:rFonts w:cs="AK Courier"/>
          <w:b/>
          <w:sz w:val="20"/>
          <w:szCs w:val="20"/>
        </w:rPr>
        <w:t>Գործառույթը`</w:t>
      </w:r>
      <w:r w:rsidRPr="004F053A">
        <w:rPr>
          <w:rFonts w:cs="AK Courier"/>
          <w:sz w:val="20"/>
          <w:szCs w:val="20"/>
        </w:rPr>
        <w:t xml:space="preserve">  </w:t>
      </w:r>
      <w:r w:rsidRPr="004F053A">
        <w:rPr>
          <w:sz w:val="20"/>
          <w:szCs w:val="20"/>
        </w:rPr>
        <w:t xml:space="preserve"> համայնքի վարչական սահմաններում գտնվող տեղական նշանակության բնության հատուկ պահպանվող տարածքների ստեղծման վերաբերյալ լիազորված պետական մարմնին ներկայացնում է առաջարկություններ,</w:t>
      </w:r>
    </w:p>
    <w:p w:rsidR="00D05B09" w:rsidRPr="004F053A" w:rsidRDefault="00D05B09" w:rsidP="00D05B09">
      <w:pPr>
        <w:rPr>
          <w:sz w:val="20"/>
          <w:szCs w:val="20"/>
        </w:rPr>
      </w:pPr>
      <w:proofErr w:type="gramStart"/>
      <w:r w:rsidRPr="004F053A">
        <w:rPr>
          <w:sz w:val="20"/>
          <w:szCs w:val="20"/>
        </w:rPr>
        <w:t>մշակում</w:t>
      </w:r>
      <w:proofErr w:type="gramEnd"/>
      <w:r w:rsidRPr="004F053A">
        <w:rPr>
          <w:sz w:val="20"/>
          <w:szCs w:val="20"/>
        </w:rPr>
        <w:t xml:space="preserve"> է կառավարման պլաններ, լիազորված պետական մարմնին անհրաժեշտ տեղեկատվություն է տրամադրում համայնքի վարչական սահմաններում գտնվող տեղական նշանակության բնության հատուկ պահպանվող տարածքների վերաբերյալ ,</w:t>
      </w:r>
    </w:p>
    <w:p w:rsidR="00D05B09" w:rsidRPr="004F053A" w:rsidRDefault="00D05B09" w:rsidP="00D05B09">
      <w:pPr>
        <w:ind w:firstLine="720"/>
        <w:rPr>
          <w:sz w:val="20"/>
          <w:szCs w:val="20"/>
        </w:rPr>
      </w:pPr>
      <w:r>
        <w:rPr>
          <w:rFonts w:cs="AK Courier"/>
          <w:b/>
          <w:sz w:val="20"/>
          <w:szCs w:val="20"/>
        </w:rPr>
        <w:t xml:space="preserve">8.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"Բնության հատուկ պահպանվող տարածքների մասին" ՀՀ օրենքի 11-րդ հոդված</w:t>
      </w:r>
    </w:p>
    <w:tbl>
      <w:tblPr>
        <w:tblW w:w="139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510"/>
        <w:gridCol w:w="1620"/>
        <w:gridCol w:w="1440"/>
        <w:gridCol w:w="1530"/>
        <w:gridCol w:w="1710"/>
        <w:gridCol w:w="2250"/>
        <w:gridCol w:w="1890"/>
      </w:tblGrid>
      <w:tr w:rsidR="00D05B09" w:rsidRPr="004F053A" w:rsidTr="00D05B09">
        <w:tc>
          <w:tcPr>
            <w:tcW w:w="3510" w:type="dxa"/>
          </w:tcPr>
          <w:p w:rsidR="00D05B09" w:rsidRPr="004F053A" w:rsidRDefault="00D05B09" w:rsidP="00D05B09">
            <w:pPr>
              <w:jc w:val="center"/>
              <w:rPr>
                <w:b/>
                <w:sz w:val="20"/>
                <w:szCs w:val="20"/>
              </w:rPr>
            </w:pPr>
            <w:r w:rsidRPr="004F053A">
              <w:rPr>
                <w:b/>
                <w:sz w:val="20"/>
                <w:szCs w:val="20"/>
              </w:rPr>
              <w:t>Դրույթների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44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D05B09" w:rsidRPr="004F053A" w:rsidRDefault="00D05B09" w:rsidP="00D05B09">
            <w:pPr>
              <w:jc w:val="center"/>
              <w:rPr>
                <w:b/>
                <w:sz w:val="20"/>
                <w:szCs w:val="20"/>
              </w:rPr>
            </w:pPr>
            <w:r w:rsidRPr="004F053A">
              <w:rPr>
                <w:b/>
                <w:sz w:val="20"/>
                <w:szCs w:val="20"/>
              </w:rPr>
              <w:t>Պահպանված չէ</w:t>
            </w:r>
          </w:p>
        </w:tc>
        <w:tc>
          <w:tcPr>
            <w:tcW w:w="171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2250" w:type="dxa"/>
          </w:tcPr>
          <w:p w:rsidR="00D05B09" w:rsidRPr="004F053A" w:rsidRDefault="00D05B09" w:rsidP="00D05B09">
            <w:pPr>
              <w:jc w:val="center"/>
              <w:rPr>
                <w:b/>
                <w:sz w:val="20"/>
                <w:szCs w:val="20"/>
              </w:rPr>
            </w:pPr>
            <w:r w:rsidRPr="004F053A">
              <w:rPr>
                <w:b/>
                <w:sz w:val="20"/>
                <w:szCs w:val="20"/>
              </w:rPr>
              <w:t xml:space="preserve">Առաջարկություններ հսկողության ընթացքում հայտնաբերված խախտումների վերցման </w:t>
            </w:r>
            <w:r w:rsidRPr="004F053A">
              <w:rPr>
                <w:b/>
                <w:sz w:val="20"/>
                <w:szCs w:val="20"/>
              </w:rPr>
              <w:lastRenderedPageBreak/>
              <w:t>վերաբերյալ</w:t>
            </w:r>
          </w:p>
        </w:tc>
        <w:tc>
          <w:tcPr>
            <w:tcW w:w="1890" w:type="dxa"/>
          </w:tcPr>
          <w:p w:rsidR="00D05B09" w:rsidRPr="004F053A" w:rsidRDefault="00D05B09" w:rsidP="00D05B09">
            <w:pPr>
              <w:jc w:val="center"/>
              <w:rPr>
                <w:b/>
                <w:sz w:val="20"/>
                <w:szCs w:val="20"/>
              </w:rPr>
            </w:pPr>
            <w:r w:rsidRPr="004F053A">
              <w:rPr>
                <w:b/>
                <w:sz w:val="20"/>
                <w:szCs w:val="20"/>
              </w:rPr>
              <w:lastRenderedPageBreak/>
              <w:t xml:space="preserve">Հայտնաբերված խախտումները վերացնելու նպատակով սահմանված </w:t>
            </w:r>
            <w:r w:rsidRPr="004F053A">
              <w:rPr>
                <w:b/>
                <w:sz w:val="20"/>
                <w:szCs w:val="20"/>
              </w:rPr>
              <w:lastRenderedPageBreak/>
              <w:t>ժամկետները</w:t>
            </w:r>
          </w:p>
        </w:tc>
      </w:tr>
      <w:tr w:rsidR="00D05B09" w:rsidRPr="004F053A" w:rsidTr="00D05B09">
        <w:tc>
          <w:tcPr>
            <w:tcW w:w="3510" w:type="dxa"/>
          </w:tcPr>
          <w:p w:rsidR="00D05B09" w:rsidRPr="004F053A" w:rsidRDefault="00D05B09" w:rsidP="00D05B09">
            <w:pPr>
              <w:rPr>
                <w:b/>
                <w:sz w:val="20"/>
                <w:szCs w:val="20"/>
              </w:rPr>
            </w:pPr>
            <w:r>
              <w:rPr>
                <w:sz w:val="20"/>
                <w:szCs w:val="20"/>
              </w:rPr>
              <w:lastRenderedPageBreak/>
              <w:t xml:space="preserve">1. </w:t>
            </w:r>
            <w:r w:rsidRPr="004F053A">
              <w:rPr>
                <w:sz w:val="20"/>
                <w:szCs w:val="20"/>
              </w:rPr>
              <w:t>տեղական նշանակության բնության հատուկ պահպանվող տարածքների ստեղծման վերաբերյալ լիազորված պետական մարմնին առաջարկությունների ներկայացման ապահովում</w:t>
            </w:r>
          </w:p>
        </w:tc>
        <w:tc>
          <w:tcPr>
            <w:tcW w:w="162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w:t>
            </w:r>
          </w:p>
        </w:tc>
        <w:tc>
          <w:tcPr>
            <w:tcW w:w="153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w:t>
            </w:r>
          </w:p>
        </w:tc>
        <w:tc>
          <w:tcPr>
            <w:tcW w:w="171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w:t>
            </w:r>
          </w:p>
        </w:tc>
        <w:tc>
          <w:tcPr>
            <w:tcW w:w="225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w:t>
            </w:r>
          </w:p>
        </w:tc>
        <w:tc>
          <w:tcPr>
            <w:tcW w:w="189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w:t>
            </w:r>
          </w:p>
        </w:tc>
      </w:tr>
      <w:tr w:rsidR="00D05B09" w:rsidRPr="004F053A" w:rsidTr="00D05B09">
        <w:tc>
          <w:tcPr>
            <w:tcW w:w="3510" w:type="dxa"/>
          </w:tcPr>
          <w:p w:rsidR="00D05B09" w:rsidRPr="004F053A" w:rsidRDefault="00D05B09" w:rsidP="00D05B09">
            <w:pPr>
              <w:rPr>
                <w:sz w:val="20"/>
                <w:szCs w:val="20"/>
              </w:rPr>
            </w:pPr>
            <w:r>
              <w:rPr>
                <w:sz w:val="20"/>
                <w:szCs w:val="20"/>
              </w:rPr>
              <w:t xml:space="preserve">2. </w:t>
            </w:r>
            <w:r w:rsidRPr="004F053A">
              <w:rPr>
                <w:sz w:val="20"/>
                <w:szCs w:val="20"/>
              </w:rPr>
              <w:t xml:space="preserve">համայնքի վարչական սահմաններում գտնվող տեղական նշանակության բնության հատուկ պահպանվող տարածքների կառավարման պլանի մշակում,  </w:t>
            </w:r>
          </w:p>
        </w:tc>
        <w:tc>
          <w:tcPr>
            <w:tcW w:w="162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w:t>
            </w:r>
          </w:p>
        </w:tc>
        <w:tc>
          <w:tcPr>
            <w:tcW w:w="144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w:t>
            </w:r>
          </w:p>
        </w:tc>
        <w:tc>
          <w:tcPr>
            <w:tcW w:w="153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V</w:t>
            </w:r>
          </w:p>
        </w:tc>
        <w:tc>
          <w:tcPr>
            <w:tcW w:w="171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Կառավարման  պլան  չի  մշակվել</w:t>
            </w:r>
          </w:p>
        </w:tc>
        <w:tc>
          <w:tcPr>
            <w:tcW w:w="225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V</w:t>
            </w:r>
          </w:p>
        </w:tc>
        <w:tc>
          <w:tcPr>
            <w:tcW w:w="1890" w:type="dxa"/>
          </w:tcPr>
          <w:p w:rsidR="00D05B09" w:rsidRDefault="00D05B09" w:rsidP="00D05B09">
            <w:pPr>
              <w:jc w:val="center"/>
              <w:rPr>
                <w:b/>
                <w:sz w:val="20"/>
                <w:szCs w:val="20"/>
              </w:rPr>
            </w:pPr>
          </w:p>
          <w:p w:rsidR="00D05B09" w:rsidRPr="003B5DFA" w:rsidRDefault="00D05B09" w:rsidP="00D05B09">
            <w:pPr>
              <w:jc w:val="center"/>
              <w:rPr>
                <w:sz w:val="20"/>
                <w:szCs w:val="20"/>
              </w:rPr>
            </w:pPr>
            <w:r>
              <w:rPr>
                <w:sz w:val="20"/>
                <w:szCs w:val="20"/>
              </w:rPr>
              <w:t>2014թ.</w:t>
            </w:r>
          </w:p>
        </w:tc>
      </w:tr>
    </w:tbl>
    <w:p w:rsidR="00D05B09" w:rsidRPr="004F053A" w:rsidRDefault="00D05B09" w:rsidP="00D05B09">
      <w:pPr>
        <w:ind w:firstLine="720"/>
        <w:rPr>
          <w:color w:val="000000"/>
          <w:sz w:val="20"/>
          <w:szCs w:val="20"/>
        </w:rPr>
      </w:pPr>
      <w:r>
        <w:rPr>
          <w:rFonts w:cs="AK Courier"/>
          <w:b/>
          <w:sz w:val="20"/>
          <w:szCs w:val="20"/>
        </w:rPr>
        <w:t xml:space="preserve">9.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color w:val="000000"/>
          <w:sz w:val="20"/>
          <w:szCs w:val="20"/>
        </w:rPr>
        <w:t>համայնքների</w:t>
      </w:r>
      <w:proofErr w:type="gramEnd"/>
      <w:r w:rsidRPr="004F053A">
        <w:rPr>
          <w:color w:val="000000"/>
          <w:sz w:val="20"/>
          <w:szCs w:val="20"/>
        </w:rPr>
        <w:t xml:space="preserve"> վարչական սահմաններում իրականացնում են բնության հատուկ պահպանվող տարածքներում օրենքով սահմանված դեպքերում և տվյալ տարածքի կանոնադրությանը (ռեժիմին) համապատասխան քաղաքաշինական գործունեության իրականացման գործառույթները,</w:t>
      </w:r>
    </w:p>
    <w:p w:rsidR="00D05B09" w:rsidRPr="004F053A" w:rsidRDefault="00D05B09" w:rsidP="00D05B09">
      <w:pPr>
        <w:pStyle w:val="NormalWeb"/>
        <w:spacing w:before="0" w:beforeAutospacing="0" w:after="0" w:afterAutospacing="0"/>
        <w:ind w:firstLine="313"/>
        <w:jc w:val="both"/>
        <w:rPr>
          <w:rFonts w:ascii="GHEA Grapalat" w:hAnsi="GHEA Grapalat"/>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Համայնքի վարչական սահմաններում առկա բնության հատուկ պահպանվող տարածքներում իրականացնում է ինքնակամ շինարարության կանխարգելման, կասեցման, դրանց հետևանքների վերացման գործառույթներ:</w:t>
      </w:r>
    </w:p>
    <w:p w:rsidR="00D05B09" w:rsidRPr="004F053A" w:rsidRDefault="00D05B09" w:rsidP="00D05B09">
      <w:pPr>
        <w:pStyle w:val="NormalWeb"/>
        <w:spacing w:before="0" w:beforeAutospacing="0" w:after="0" w:afterAutospacing="0"/>
        <w:ind w:firstLine="720"/>
        <w:jc w:val="both"/>
        <w:rPr>
          <w:rFonts w:ascii="GHEA Grapalat" w:hAnsi="GHEA Grapalat"/>
          <w:color w:val="000000"/>
          <w:sz w:val="20"/>
          <w:szCs w:val="20"/>
        </w:rPr>
      </w:pPr>
      <w:r>
        <w:rPr>
          <w:rFonts w:ascii="GHEA Grapalat" w:hAnsi="GHEA Grapalat" w:cs="AK Courier"/>
          <w:b/>
          <w:sz w:val="20"/>
          <w:szCs w:val="20"/>
        </w:rPr>
        <w:t xml:space="preserve">10. </w:t>
      </w:r>
      <w:r w:rsidRPr="00E70227">
        <w:rPr>
          <w:rFonts w:ascii="GHEA Grapalat" w:hAnsi="GHEA Grapalat" w:cs="AK Courier"/>
          <w:sz w:val="20"/>
          <w:szCs w:val="20"/>
        </w:rPr>
        <w:t>Գործառույթի իրականացման օրենսդրական հիմքը</w:t>
      </w:r>
      <w:proofErr w:type="gramStart"/>
      <w:r w:rsidRPr="00E70227">
        <w:rPr>
          <w:rFonts w:ascii="GHEA Grapalat" w:hAnsi="GHEA Grapalat" w:cs="AK Courier"/>
          <w:sz w:val="20"/>
          <w:szCs w:val="20"/>
        </w:rPr>
        <w:t>`</w:t>
      </w:r>
      <w:r w:rsidRPr="004F053A">
        <w:rPr>
          <w:rFonts w:ascii="GHEA Grapalat" w:hAnsi="GHEA Grapalat"/>
          <w:sz w:val="20"/>
          <w:szCs w:val="20"/>
        </w:rPr>
        <w:t xml:space="preserve">  ՀՀ</w:t>
      </w:r>
      <w:proofErr w:type="gramEnd"/>
      <w:r w:rsidRPr="004F053A">
        <w:rPr>
          <w:rFonts w:ascii="GHEA Grapalat" w:hAnsi="GHEA Grapalat"/>
          <w:sz w:val="20"/>
          <w:szCs w:val="20"/>
        </w:rPr>
        <w:t xml:space="preserve"> կառավարության 2003 թվականի մայիսի 8-ի </w:t>
      </w:r>
      <w:r w:rsidRPr="004F053A">
        <w:rPr>
          <w:rFonts w:ascii="GHEA Grapalat" w:hAnsi="GHEA Grapalat"/>
          <w:color w:val="000000"/>
          <w:sz w:val="20"/>
          <w:szCs w:val="20"/>
        </w:rPr>
        <w:t>N 613-Ն որոշում</w:t>
      </w:r>
    </w:p>
    <w:p w:rsidR="00D05B09" w:rsidRPr="004F053A" w:rsidRDefault="00D05B09" w:rsidP="00D05B09">
      <w:pPr>
        <w:rPr>
          <w:sz w:val="20"/>
          <w:szCs w:val="20"/>
        </w:rPr>
      </w:pPr>
    </w:p>
    <w:tbl>
      <w:tblPr>
        <w:tblW w:w="1395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90"/>
        <w:gridCol w:w="1620"/>
        <w:gridCol w:w="1530"/>
        <w:gridCol w:w="1530"/>
        <w:gridCol w:w="1620"/>
        <w:gridCol w:w="1800"/>
        <w:gridCol w:w="2160"/>
      </w:tblGrid>
      <w:tr w:rsidR="00D05B09" w:rsidRPr="004F053A" w:rsidTr="00D05B09">
        <w:tc>
          <w:tcPr>
            <w:tcW w:w="3690" w:type="dxa"/>
          </w:tcPr>
          <w:p w:rsidR="00D05B09" w:rsidRPr="004F053A" w:rsidRDefault="00D05B09" w:rsidP="00D05B09">
            <w:pPr>
              <w:jc w:val="center"/>
              <w:rPr>
                <w:b/>
                <w:sz w:val="20"/>
                <w:szCs w:val="20"/>
              </w:rPr>
            </w:pPr>
            <w:r w:rsidRPr="004F053A">
              <w:rPr>
                <w:b/>
                <w:sz w:val="20"/>
                <w:szCs w:val="20"/>
              </w:rPr>
              <w:t>Դրույթների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53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530" w:type="dxa"/>
          </w:tcPr>
          <w:p w:rsidR="00D05B09" w:rsidRPr="004F053A" w:rsidRDefault="00D05B09" w:rsidP="00D05B09">
            <w:pPr>
              <w:jc w:val="center"/>
              <w:rPr>
                <w:b/>
                <w:sz w:val="20"/>
                <w:szCs w:val="20"/>
              </w:rPr>
            </w:pPr>
            <w:r w:rsidRPr="004F053A">
              <w:rPr>
                <w:b/>
                <w:sz w:val="20"/>
                <w:szCs w:val="20"/>
              </w:rPr>
              <w:t>Պահպանված չէ</w:t>
            </w:r>
          </w:p>
        </w:tc>
        <w:tc>
          <w:tcPr>
            <w:tcW w:w="162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16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1. </w:t>
            </w:r>
            <w:r w:rsidRPr="004F053A">
              <w:rPr>
                <w:rFonts w:ascii="GHEA Grapalat" w:hAnsi="GHEA Grapalat"/>
                <w:color w:val="000000"/>
                <w:sz w:val="20"/>
                <w:szCs w:val="20"/>
              </w:rPr>
              <w:t>կառուցապատողներին ճարտարապետահատակագծային առաջադրանքի տրամադրում</w:t>
            </w:r>
          </w:p>
        </w:tc>
        <w:tc>
          <w:tcPr>
            <w:tcW w:w="162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620" w:type="dxa"/>
          </w:tcPr>
          <w:p w:rsidR="00D05B09" w:rsidRPr="004F053A" w:rsidRDefault="00D05B09" w:rsidP="00D05B09">
            <w:pPr>
              <w:jc w:val="center"/>
              <w:rPr>
                <w:b/>
                <w:sz w:val="20"/>
                <w:szCs w:val="20"/>
              </w:rPr>
            </w:pPr>
            <w:r>
              <w:rPr>
                <w:b/>
                <w:sz w:val="20"/>
                <w:szCs w:val="20"/>
              </w:rPr>
              <w:t>_</w:t>
            </w:r>
          </w:p>
        </w:tc>
        <w:tc>
          <w:tcPr>
            <w:tcW w:w="1800" w:type="dxa"/>
          </w:tcPr>
          <w:p w:rsidR="00D05B09" w:rsidRPr="004F053A" w:rsidRDefault="00D05B09" w:rsidP="00D05B09">
            <w:pPr>
              <w:jc w:val="center"/>
              <w:rPr>
                <w:b/>
                <w:sz w:val="20"/>
                <w:szCs w:val="20"/>
              </w:rPr>
            </w:pPr>
            <w:r>
              <w:rPr>
                <w:b/>
                <w:sz w:val="20"/>
                <w:szCs w:val="20"/>
              </w:rPr>
              <w:t>_</w:t>
            </w:r>
          </w:p>
        </w:tc>
        <w:tc>
          <w:tcPr>
            <w:tcW w:w="2160" w:type="dxa"/>
          </w:tcPr>
          <w:p w:rsidR="00D05B09" w:rsidRPr="004F053A" w:rsidRDefault="00D05B09" w:rsidP="00D05B09">
            <w:pPr>
              <w:jc w:val="center"/>
              <w:rPr>
                <w:b/>
                <w:sz w:val="20"/>
                <w:szCs w:val="20"/>
              </w:rPr>
            </w:pPr>
            <w:r>
              <w:rPr>
                <w:b/>
                <w:sz w:val="20"/>
                <w:szCs w:val="20"/>
              </w:rPr>
              <w:t>_</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lastRenderedPageBreak/>
              <w:t xml:space="preserve">2. </w:t>
            </w:r>
            <w:r w:rsidRPr="004F053A">
              <w:rPr>
                <w:rFonts w:ascii="GHEA Grapalat" w:hAnsi="GHEA Grapalat"/>
                <w:color w:val="000000"/>
                <w:sz w:val="20"/>
                <w:szCs w:val="20"/>
              </w:rPr>
              <w:t>կառուցապատողներին շինարարության (քանդման) թույլտվության տրամադրում</w:t>
            </w:r>
          </w:p>
        </w:tc>
        <w:tc>
          <w:tcPr>
            <w:tcW w:w="162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620" w:type="dxa"/>
          </w:tcPr>
          <w:p w:rsidR="00D05B09" w:rsidRPr="004F053A" w:rsidRDefault="00D05B09" w:rsidP="00D05B09">
            <w:pPr>
              <w:jc w:val="center"/>
              <w:rPr>
                <w:b/>
                <w:sz w:val="20"/>
                <w:szCs w:val="20"/>
              </w:rPr>
            </w:pPr>
            <w:r>
              <w:rPr>
                <w:b/>
                <w:sz w:val="20"/>
                <w:szCs w:val="20"/>
              </w:rPr>
              <w:t>_</w:t>
            </w:r>
          </w:p>
        </w:tc>
        <w:tc>
          <w:tcPr>
            <w:tcW w:w="1800" w:type="dxa"/>
          </w:tcPr>
          <w:p w:rsidR="00D05B09" w:rsidRPr="004F053A" w:rsidRDefault="00D05B09" w:rsidP="00D05B09">
            <w:pPr>
              <w:jc w:val="center"/>
              <w:rPr>
                <w:b/>
                <w:sz w:val="20"/>
                <w:szCs w:val="20"/>
              </w:rPr>
            </w:pPr>
            <w:r>
              <w:rPr>
                <w:b/>
                <w:sz w:val="20"/>
                <w:szCs w:val="20"/>
              </w:rPr>
              <w:t>_</w:t>
            </w:r>
          </w:p>
        </w:tc>
        <w:tc>
          <w:tcPr>
            <w:tcW w:w="2160" w:type="dxa"/>
          </w:tcPr>
          <w:p w:rsidR="00D05B09" w:rsidRPr="004F053A" w:rsidRDefault="00D05B09" w:rsidP="00D05B09">
            <w:pPr>
              <w:jc w:val="center"/>
              <w:rPr>
                <w:b/>
                <w:sz w:val="20"/>
                <w:szCs w:val="20"/>
              </w:rPr>
            </w:pPr>
            <w:r>
              <w:rPr>
                <w:b/>
                <w:sz w:val="20"/>
                <w:szCs w:val="20"/>
              </w:rPr>
              <w:t>_</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3. </w:t>
            </w:r>
            <w:r w:rsidRPr="004F053A">
              <w:rPr>
                <w:rFonts w:ascii="GHEA Grapalat" w:hAnsi="GHEA Grapalat"/>
                <w:color w:val="000000"/>
                <w:sz w:val="20"/>
                <w:szCs w:val="20"/>
              </w:rPr>
              <w:t>միջավայրի ծրագրվող քաղաքաշինական փոփոխությունների մասին գրավոր իրազեկմում</w:t>
            </w:r>
          </w:p>
        </w:tc>
        <w:tc>
          <w:tcPr>
            <w:tcW w:w="162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620" w:type="dxa"/>
          </w:tcPr>
          <w:p w:rsidR="00D05B09" w:rsidRPr="004F053A" w:rsidRDefault="00D05B09" w:rsidP="00D05B09">
            <w:pPr>
              <w:jc w:val="center"/>
              <w:rPr>
                <w:b/>
                <w:sz w:val="20"/>
                <w:szCs w:val="20"/>
              </w:rPr>
            </w:pPr>
            <w:r>
              <w:rPr>
                <w:b/>
                <w:sz w:val="20"/>
                <w:szCs w:val="20"/>
              </w:rPr>
              <w:t>_</w:t>
            </w:r>
          </w:p>
        </w:tc>
        <w:tc>
          <w:tcPr>
            <w:tcW w:w="1800" w:type="dxa"/>
          </w:tcPr>
          <w:p w:rsidR="00D05B09" w:rsidRPr="004F053A" w:rsidRDefault="00D05B09" w:rsidP="00D05B09">
            <w:pPr>
              <w:jc w:val="center"/>
              <w:rPr>
                <w:b/>
                <w:sz w:val="20"/>
                <w:szCs w:val="20"/>
              </w:rPr>
            </w:pPr>
            <w:r>
              <w:rPr>
                <w:b/>
                <w:sz w:val="20"/>
                <w:szCs w:val="20"/>
              </w:rPr>
              <w:t>_</w:t>
            </w:r>
          </w:p>
        </w:tc>
        <w:tc>
          <w:tcPr>
            <w:tcW w:w="2160" w:type="dxa"/>
          </w:tcPr>
          <w:p w:rsidR="00D05B09" w:rsidRPr="004F053A" w:rsidRDefault="00D05B09" w:rsidP="00D05B09">
            <w:pPr>
              <w:jc w:val="center"/>
              <w:rPr>
                <w:b/>
                <w:sz w:val="20"/>
                <w:szCs w:val="20"/>
              </w:rPr>
            </w:pPr>
            <w:r>
              <w:rPr>
                <w:b/>
                <w:sz w:val="20"/>
                <w:szCs w:val="20"/>
              </w:rPr>
              <w:t>_</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4. </w:t>
            </w:r>
            <w:r w:rsidRPr="004F053A">
              <w:rPr>
                <w:rFonts w:ascii="GHEA Grapalat" w:hAnsi="GHEA Grapalat"/>
                <w:color w:val="000000"/>
                <w:sz w:val="20"/>
                <w:szCs w:val="20"/>
              </w:rPr>
              <w:t>ճարտարապետաշինարարական նախագծերի համաձայնեցումը հավաստող փաստաթղթի առկայություն,</w:t>
            </w:r>
          </w:p>
        </w:tc>
        <w:tc>
          <w:tcPr>
            <w:tcW w:w="162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620" w:type="dxa"/>
          </w:tcPr>
          <w:p w:rsidR="00D05B09" w:rsidRPr="004F053A" w:rsidRDefault="00D05B09" w:rsidP="00D05B09">
            <w:pPr>
              <w:jc w:val="center"/>
              <w:rPr>
                <w:b/>
                <w:sz w:val="20"/>
                <w:szCs w:val="20"/>
              </w:rPr>
            </w:pPr>
            <w:r>
              <w:rPr>
                <w:b/>
                <w:sz w:val="20"/>
                <w:szCs w:val="20"/>
              </w:rPr>
              <w:t>_</w:t>
            </w:r>
          </w:p>
        </w:tc>
        <w:tc>
          <w:tcPr>
            <w:tcW w:w="1800" w:type="dxa"/>
          </w:tcPr>
          <w:p w:rsidR="00D05B09" w:rsidRPr="004F053A" w:rsidRDefault="00D05B09" w:rsidP="00D05B09">
            <w:pPr>
              <w:jc w:val="center"/>
              <w:rPr>
                <w:b/>
                <w:sz w:val="20"/>
                <w:szCs w:val="20"/>
              </w:rPr>
            </w:pPr>
            <w:r>
              <w:rPr>
                <w:b/>
                <w:sz w:val="20"/>
                <w:szCs w:val="20"/>
              </w:rPr>
              <w:t>_</w:t>
            </w:r>
          </w:p>
        </w:tc>
        <w:tc>
          <w:tcPr>
            <w:tcW w:w="2160" w:type="dxa"/>
          </w:tcPr>
          <w:p w:rsidR="00D05B09" w:rsidRPr="004F053A" w:rsidRDefault="00D05B09" w:rsidP="00D05B09">
            <w:pPr>
              <w:jc w:val="center"/>
              <w:rPr>
                <w:b/>
                <w:sz w:val="20"/>
                <w:szCs w:val="20"/>
              </w:rPr>
            </w:pPr>
            <w:r>
              <w:rPr>
                <w:b/>
                <w:sz w:val="20"/>
                <w:szCs w:val="20"/>
              </w:rPr>
              <w:t>_</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5. </w:t>
            </w:r>
            <w:r w:rsidRPr="004F053A">
              <w:rPr>
                <w:rFonts w:ascii="GHEA Grapalat" w:hAnsi="GHEA Grapalat"/>
                <w:color w:val="000000"/>
                <w:sz w:val="20"/>
                <w:szCs w:val="20"/>
              </w:rPr>
              <w:t>շինարարության շահագործման ակտերի փաստագրում</w:t>
            </w:r>
          </w:p>
        </w:tc>
        <w:tc>
          <w:tcPr>
            <w:tcW w:w="162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530" w:type="dxa"/>
          </w:tcPr>
          <w:p w:rsidR="00D05B09" w:rsidRPr="004F053A" w:rsidRDefault="00D05B09" w:rsidP="00D05B09">
            <w:pPr>
              <w:jc w:val="center"/>
              <w:rPr>
                <w:b/>
                <w:sz w:val="20"/>
                <w:szCs w:val="20"/>
              </w:rPr>
            </w:pPr>
            <w:r>
              <w:rPr>
                <w:b/>
                <w:sz w:val="20"/>
                <w:szCs w:val="20"/>
              </w:rPr>
              <w:t>_</w:t>
            </w:r>
          </w:p>
        </w:tc>
        <w:tc>
          <w:tcPr>
            <w:tcW w:w="1620" w:type="dxa"/>
          </w:tcPr>
          <w:p w:rsidR="00D05B09" w:rsidRPr="004F053A" w:rsidRDefault="00D05B09" w:rsidP="00D05B09">
            <w:pPr>
              <w:jc w:val="center"/>
              <w:rPr>
                <w:b/>
                <w:sz w:val="20"/>
                <w:szCs w:val="20"/>
              </w:rPr>
            </w:pPr>
            <w:r>
              <w:rPr>
                <w:b/>
                <w:sz w:val="20"/>
                <w:szCs w:val="20"/>
              </w:rPr>
              <w:t>_</w:t>
            </w:r>
          </w:p>
        </w:tc>
        <w:tc>
          <w:tcPr>
            <w:tcW w:w="1800" w:type="dxa"/>
          </w:tcPr>
          <w:p w:rsidR="00D05B09" w:rsidRPr="004F053A" w:rsidRDefault="00D05B09" w:rsidP="00D05B09">
            <w:pPr>
              <w:jc w:val="center"/>
              <w:rPr>
                <w:b/>
                <w:sz w:val="20"/>
                <w:szCs w:val="20"/>
              </w:rPr>
            </w:pPr>
            <w:r>
              <w:rPr>
                <w:b/>
                <w:sz w:val="20"/>
                <w:szCs w:val="20"/>
              </w:rPr>
              <w:t>_</w:t>
            </w:r>
          </w:p>
        </w:tc>
        <w:tc>
          <w:tcPr>
            <w:tcW w:w="2160" w:type="dxa"/>
          </w:tcPr>
          <w:p w:rsidR="00D05B09" w:rsidRPr="004F053A" w:rsidRDefault="00D05B09" w:rsidP="00D05B09">
            <w:pPr>
              <w:jc w:val="center"/>
              <w:rPr>
                <w:b/>
                <w:sz w:val="20"/>
                <w:szCs w:val="20"/>
              </w:rPr>
            </w:pPr>
            <w:r>
              <w:rPr>
                <w:b/>
                <w:sz w:val="20"/>
                <w:szCs w:val="20"/>
              </w:rPr>
              <w:t>_</w:t>
            </w:r>
          </w:p>
        </w:tc>
      </w:tr>
      <w:tr w:rsidR="00D05B09" w:rsidRPr="004F053A" w:rsidTr="00D05B09">
        <w:tc>
          <w:tcPr>
            <w:tcW w:w="3690" w:type="dxa"/>
          </w:tcPr>
          <w:p w:rsidR="00D05B09" w:rsidRPr="004F053A" w:rsidRDefault="00D05B09" w:rsidP="00D05B09">
            <w:pPr>
              <w:pStyle w:val="NormalWeb"/>
              <w:spacing w:before="0" w:beforeAutospacing="0" w:after="0" w:afterAutospacing="0"/>
              <w:jc w:val="both"/>
              <w:rPr>
                <w:rFonts w:ascii="GHEA Grapalat" w:hAnsi="GHEA Grapalat"/>
                <w:color w:val="000000"/>
                <w:sz w:val="20"/>
                <w:szCs w:val="20"/>
              </w:rPr>
            </w:pPr>
            <w:r>
              <w:rPr>
                <w:rFonts w:ascii="GHEA Grapalat" w:hAnsi="GHEA Grapalat"/>
                <w:color w:val="000000"/>
                <w:sz w:val="20"/>
                <w:szCs w:val="20"/>
              </w:rPr>
              <w:t xml:space="preserve">6. </w:t>
            </w:r>
            <w:r w:rsidRPr="004F053A">
              <w:rPr>
                <w:rFonts w:ascii="GHEA Grapalat" w:hAnsi="GHEA Grapalat"/>
                <w:color w:val="000000"/>
                <w:sz w:val="20"/>
                <w:szCs w:val="20"/>
              </w:rPr>
              <w:t>Համայնքի վարչական սահմաններում առկա բնության հատուկ պապանվող տարածքներում ինքնակամ շինարարության առկայության դեպքում դրա կանխարգելման, կասեցման, դրանց հետևանքների վերացման վերաբերյալ որոշման առկայություն</w:t>
            </w:r>
          </w:p>
        </w:tc>
        <w:tc>
          <w:tcPr>
            <w:tcW w:w="1620" w:type="dxa"/>
          </w:tcPr>
          <w:p w:rsidR="00D05B09" w:rsidRDefault="00D05B09" w:rsidP="00D05B09">
            <w:pPr>
              <w:rPr>
                <w:b/>
                <w:sz w:val="20"/>
                <w:szCs w:val="20"/>
              </w:rPr>
            </w:pPr>
          </w:p>
          <w:p w:rsidR="00D05B09" w:rsidRPr="00A02173" w:rsidRDefault="00D05B09" w:rsidP="00D05B09">
            <w:pPr>
              <w:jc w:val="center"/>
              <w:rPr>
                <w:sz w:val="20"/>
                <w:szCs w:val="20"/>
              </w:rPr>
            </w:pPr>
            <w:r>
              <w:rPr>
                <w:sz w:val="20"/>
                <w:szCs w:val="20"/>
              </w:rPr>
              <w:t>_</w:t>
            </w:r>
          </w:p>
        </w:tc>
        <w:tc>
          <w:tcPr>
            <w:tcW w:w="153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_</w:t>
            </w:r>
          </w:p>
        </w:tc>
        <w:tc>
          <w:tcPr>
            <w:tcW w:w="1530" w:type="dxa"/>
          </w:tcPr>
          <w:p w:rsidR="00D05B09" w:rsidRDefault="00D05B09" w:rsidP="00D05B09">
            <w:pPr>
              <w:rPr>
                <w:b/>
                <w:sz w:val="20"/>
                <w:szCs w:val="20"/>
              </w:rPr>
            </w:pPr>
          </w:p>
          <w:p w:rsidR="00D05B09" w:rsidRPr="00A02173" w:rsidRDefault="00D05B09" w:rsidP="00D05B09">
            <w:pPr>
              <w:jc w:val="center"/>
              <w:rPr>
                <w:sz w:val="20"/>
                <w:szCs w:val="20"/>
              </w:rPr>
            </w:pPr>
            <w:r>
              <w:rPr>
                <w:sz w:val="20"/>
                <w:szCs w:val="20"/>
              </w:rPr>
              <w:t>_</w:t>
            </w:r>
          </w:p>
        </w:tc>
        <w:tc>
          <w:tcPr>
            <w:tcW w:w="1620" w:type="dxa"/>
          </w:tcPr>
          <w:p w:rsidR="00D05B09" w:rsidRDefault="00D05B09" w:rsidP="00D05B09">
            <w:pPr>
              <w:rPr>
                <w:b/>
                <w:sz w:val="20"/>
                <w:szCs w:val="20"/>
              </w:rPr>
            </w:pPr>
          </w:p>
          <w:p w:rsidR="00D05B09" w:rsidRPr="00A02173" w:rsidRDefault="00D05B09" w:rsidP="00D05B09">
            <w:pPr>
              <w:jc w:val="center"/>
              <w:rPr>
                <w:sz w:val="20"/>
                <w:szCs w:val="20"/>
              </w:rPr>
            </w:pPr>
            <w:r>
              <w:rPr>
                <w:sz w:val="20"/>
                <w:szCs w:val="20"/>
              </w:rPr>
              <w:t>_</w:t>
            </w:r>
          </w:p>
        </w:tc>
        <w:tc>
          <w:tcPr>
            <w:tcW w:w="1800" w:type="dxa"/>
          </w:tcPr>
          <w:p w:rsidR="00D05B09" w:rsidRDefault="00D05B09" w:rsidP="00D05B09">
            <w:pPr>
              <w:rPr>
                <w:b/>
                <w:sz w:val="20"/>
                <w:szCs w:val="20"/>
              </w:rPr>
            </w:pPr>
          </w:p>
          <w:p w:rsidR="00D05B09" w:rsidRPr="00A02173" w:rsidRDefault="00D05B09" w:rsidP="00D05B09">
            <w:pPr>
              <w:jc w:val="center"/>
              <w:rPr>
                <w:sz w:val="20"/>
                <w:szCs w:val="20"/>
              </w:rPr>
            </w:pPr>
            <w:r>
              <w:rPr>
                <w:sz w:val="20"/>
                <w:szCs w:val="20"/>
              </w:rPr>
              <w:t>_</w:t>
            </w:r>
          </w:p>
        </w:tc>
        <w:tc>
          <w:tcPr>
            <w:tcW w:w="2160" w:type="dxa"/>
          </w:tcPr>
          <w:p w:rsidR="00D05B09" w:rsidRDefault="00D05B09" w:rsidP="00D05B09">
            <w:pPr>
              <w:rPr>
                <w:b/>
                <w:sz w:val="20"/>
                <w:szCs w:val="20"/>
              </w:rPr>
            </w:pPr>
          </w:p>
          <w:p w:rsidR="00D05B09" w:rsidRPr="00A02173" w:rsidRDefault="00D05B09" w:rsidP="00D05B09">
            <w:pPr>
              <w:jc w:val="center"/>
              <w:rPr>
                <w:sz w:val="20"/>
                <w:szCs w:val="20"/>
              </w:rPr>
            </w:pPr>
            <w:r>
              <w:rPr>
                <w:sz w:val="20"/>
                <w:szCs w:val="20"/>
              </w:rPr>
              <w:t>_</w:t>
            </w:r>
          </w:p>
        </w:tc>
      </w:tr>
    </w:tbl>
    <w:p w:rsidR="00D05B09" w:rsidRPr="004F053A" w:rsidRDefault="00D05B09" w:rsidP="00D05B09">
      <w:pPr>
        <w:rPr>
          <w:rFonts w:cs="Sylfaen"/>
          <w:sz w:val="20"/>
          <w:szCs w:val="20"/>
        </w:rPr>
      </w:pPr>
    </w:p>
    <w:p w:rsidR="00D05B09" w:rsidRPr="004F053A" w:rsidRDefault="00D05B09" w:rsidP="00D05B09">
      <w:pPr>
        <w:pStyle w:val="NormalWeb"/>
        <w:spacing w:before="0" w:beforeAutospacing="0" w:after="0" w:afterAutospacing="0"/>
        <w:ind w:firstLine="340"/>
        <w:jc w:val="both"/>
        <w:rPr>
          <w:rFonts w:ascii="GHEA Grapalat" w:hAnsi="GHEA Grapalat"/>
          <w:color w:val="000000"/>
          <w:sz w:val="20"/>
          <w:szCs w:val="20"/>
        </w:rPr>
      </w:pPr>
      <w:r>
        <w:rPr>
          <w:rFonts w:ascii="GHEA Grapalat" w:hAnsi="GHEA Grapalat" w:cs="AK Courier"/>
          <w:b/>
          <w:sz w:val="20"/>
          <w:szCs w:val="20"/>
        </w:rPr>
        <w:t xml:space="preserve">11.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color w:val="000000"/>
          <w:sz w:val="20"/>
          <w:szCs w:val="20"/>
        </w:rPr>
        <w:t>համայնքների</w:t>
      </w:r>
      <w:proofErr w:type="gramEnd"/>
      <w:r w:rsidRPr="004F053A">
        <w:rPr>
          <w:rFonts w:ascii="GHEA Grapalat" w:hAnsi="GHEA Grapalat"/>
          <w:color w:val="000000"/>
          <w:sz w:val="20"/>
          <w:szCs w:val="20"/>
        </w:rPr>
        <w:t xml:space="preserve"> վարչական սահմաններում գտնվող տեղական նշանակության բնության հատուկ պահպանվող տարածքների մոնիթորինգը կազմակերպում են տեղական ինքնակառավարման մարմինները:</w:t>
      </w:r>
    </w:p>
    <w:p w:rsidR="00D05B09" w:rsidRPr="004F053A" w:rsidRDefault="00D05B09" w:rsidP="00D05B09">
      <w:pPr>
        <w:pStyle w:val="NormalWeb"/>
        <w:spacing w:before="0" w:beforeAutospacing="0" w:after="0" w:afterAutospacing="0"/>
        <w:ind w:firstLine="375"/>
        <w:jc w:val="both"/>
        <w:rPr>
          <w:rFonts w:ascii="GHEA Grapalat" w:hAnsi="GHEA Grapalat"/>
          <w:color w:val="000000"/>
          <w:sz w:val="20"/>
          <w:szCs w:val="20"/>
        </w:rPr>
      </w:pPr>
      <w:r>
        <w:rPr>
          <w:rFonts w:ascii="GHEA Grapalat" w:hAnsi="GHEA Grapalat" w:cs="AK Courier"/>
          <w:b/>
          <w:sz w:val="20"/>
          <w:szCs w:val="20"/>
        </w:rPr>
        <w:t xml:space="preserve">12. </w:t>
      </w:r>
      <w:r w:rsidRPr="004F053A">
        <w:rPr>
          <w:rFonts w:ascii="GHEA Grapalat" w:hAnsi="GHEA Grapalat" w:cs="AK Courier"/>
          <w:b/>
          <w:sz w:val="20"/>
          <w:szCs w:val="20"/>
        </w:rPr>
        <w:t>Գործառույթի իրականացման օրենսդրական հիմքը`</w:t>
      </w:r>
      <w:r w:rsidRPr="004F053A">
        <w:rPr>
          <w:rFonts w:ascii="GHEA Grapalat" w:hAnsi="GHEA Grapalat"/>
          <w:b/>
          <w:sz w:val="20"/>
          <w:szCs w:val="20"/>
        </w:rPr>
        <w:t xml:space="preserve"> </w:t>
      </w:r>
      <w:r w:rsidRPr="004F053A">
        <w:rPr>
          <w:rFonts w:ascii="GHEA Grapalat" w:hAnsi="GHEA Grapalat" w:cs="AK Courier"/>
          <w:sz w:val="20"/>
          <w:szCs w:val="20"/>
        </w:rPr>
        <w:t>ՀՀ կառավարության 2007 թվականի օգոստոսի 30-</w:t>
      </w:r>
      <w:proofErr w:type="gramStart"/>
      <w:r w:rsidRPr="004F053A">
        <w:rPr>
          <w:rFonts w:ascii="GHEA Grapalat" w:hAnsi="GHEA Grapalat" w:cs="AK Courier"/>
          <w:sz w:val="20"/>
          <w:szCs w:val="20"/>
        </w:rPr>
        <w:t>ի</w:t>
      </w:r>
      <w:r w:rsidRPr="004F053A">
        <w:rPr>
          <w:rStyle w:val="Strong"/>
          <w:rFonts w:ascii="GHEA Grapalat" w:hAnsi="GHEA Grapalat"/>
          <w:color w:val="000000"/>
          <w:sz w:val="20"/>
          <w:szCs w:val="20"/>
        </w:rPr>
        <w:t xml:space="preserve"> </w:t>
      </w:r>
      <w:r w:rsidRPr="004F053A">
        <w:rPr>
          <w:rFonts w:ascii="GHEA Grapalat" w:hAnsi="GHEA Grapalat"/>
          <w:b/>
          <w:color w:val="000000"/>
          <w:sz w:val="20"/>
          <w:szCs w:val="20"/>
        </w:rPr>
        <w:t xml:space="preserve"> </w:t>
      </w:r>
      <w:r w:rsidRPr="004F053A">
        <w:rPr>
          <w:rFonts w:ascii="GHEA Grapalat" w:hAnsi="GHEA Grapalat"/>
          <w:color w:val="000000"/>
          <w:sz w:val="20"/>
          <w:szCs w:val="20"/>
        </w:rPr>
        <w:t>N</w:t>
      </w:r>
      <w:proofErr w:type="gramEnd"/>
      <w:r w:rsidRPr="004F053A">
        <w:rPr>
          <w:rFonts w:ascii="GHEA Grapalat" w:hAnsi="GHEA Grapalat"/>
          <w:color w:val="000000"/>
          <w:sz w:val="20"/>
          <w:szCs w:val="20"/>
        </w:rPr>
        <w:t xml:space="preserve"> 1044-Ն 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440"/>
        <w:gridCol w:w="1440"/>
        <w:gridCol w:w="1890"/>
        <w:gridCol w:w="1800"/>
        <w:gridCol w:w="2250"/>
      </w:tblGrid>
      <w:tr w:rsidR="00D05B09" w:rsidRPr="004F053A" w:rsidTr="00D05B09">
        <w:tc>
          <w:tcPr>
            <w:tcW w:w="3420" w:type="dxa"/>
          </w:tcPr>
          <w:p w:rsidR="00D05B09" w:rsidRPr="004F053A" w:rsidRDefault="00D05B09" w:rsidP="00D05B09">
            <w:pPr>
              <w:jc w:val="center"/>
              <w:rPr>
                <w:b/>
                <w:sz w:val="20"/>
                <w:szCs w:val="20"/>
              </w:rPr>
            </w:pPr>
            <w:r w:rsidRPr="004F053A">
              <w:rPr>
                <w:b/>
                <w:sz w:val="20"/>
                <w:szCs w:val="20"/>
              </w:rPr>
              <w:t>Դրույթի անվանումը</w:t>
            </w:r>
          </w:p>
        </w:tc>
        <w:tc>
          <w:tcPr>
            <w:tcW w:w="1800" w:type="dxa"/>
          </w:tcPr>
          <w:p w:rsidR="00D05B09" w:rsidRPr="004F053A" w:rsidRDefault="00D05B09" w:rsidP="00D05B09">
            <w:pPr>
              <w:jc w:val="center"/>
              <w:rPr>
                <w:b/>
                <w:sz w:val="20"/>
                <w:szCs w:val="20"/>
              </w:rPr>
            </w:pPr>
            <w:r w:rsidRPr="004F053A">
              <w:rPr>
                <w:b/>
                <w:sz w:val="20"/>
                <w:szCs w:val="20"/>
              </w:rPr>
              <w:t>Պահպանված է</w:t>
            </w:r>
          </w:p>
        </w:tc>
        <w:tc>
          <w:tcPr>
            <w:tcW w:w="144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D05B09" w:rsidRPr="004F053A" w:rsidRDefault="00D05B09" w:rsidP="00D05B09">
            <w:pPr>
              <w:jc w:val="center"/>
              <w:rPr>
                <w:b/>
                <w:sz w:val="20"/>
                <w:szCs w:val="20"/>
              </w:rPr>
            </w:pPr>
            <w:r w:rsidRPr="004F053A">
              <w:rPr>
                <w:b/>
                <w:sz w:val="20"/>
                <w:szCs w:val="20"/>
              </w:rPr>
              <w:t>Պահպանված չէ</w:t>
            </w:r>
          </w:p>
        </w:tc>
        <w:tc>
          <w:tcPr>
            <w:tcW w:w="189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420" w:type="dxa"/>
          </w:tcPr>
          <w:p w:rsidR="00D05B09" w:rsidRPr="004F053A" w:rsidRDefault="00D05B09" w:rsidP="00D05B09">
            <w:pPr>
              <w:rPr>
                <w:sz w:val="20"/>
                <w:szCs w:val="20"/>
              </w:rPr>
            </w:pPr>
            <w:r w:rsidRPr="004F053A">
              <w:rPr>
                <w:color w:val="000000"/>
                <w:sz w:val="20"/>
                <w:szCs w:val="20"/>
              </w:rPr>
              <w:lastRenderedPageBreak/>
              <w:t>համայնքների վարչական սահմաններում գտնվող տեղական նշանակության բնության հատուկ պահպանվող տարածքների մոնիթորինգի կազմակերպում</w:t>
            </w:r>
          </w:p>
        </w:tc>
        <w:tc>
          <w:tcPr>
            <w:tcW w:w="180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_</w:t>
            </w:r>
          </w:p>
        </w:tc>
        <w:tc>
          <w:tcPr>
            <w:tcW w:w="144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_</w:t>
            </w:r>
          </w:p>
        </w:tc>
        <w:tc>
          <w:tcPr>
            <w:tcW w:w="144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V</w:t>
            </w:r>
          </w:p>
        </w:tc>
        <w:tc>
          <w:tcPr>
            <w:tcW w:w="189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Մոնիտորինգ չի իրականացվել</w:t>
            </w:r>
          </w:p>
        </w:tc>
        <w:tc>
          <w:tcPr>
            <w:tcW w:w="180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V</w:t>
            </w:r>
          </w:p>
        </w:tc>
        <w:tc>
          <w:tcPr>
            <w:tcW w:w="225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2014թ.</w:t>
            </w:r>
          </w:p>
        </w:tc>
      </w:tr>
    </w:tbl>
    <w:p w:rsidR="00D05B09" w:rsidRDefault="00D05B09" w:rsidP="00D05B09">
      <w:pPr>
        <w:pStyle w:val="NormalWeb"/>
        <w:spacing w:before="0" w:beforeAutospacing="0" w:after="0" w:afterAutospacing="0"/>
        <w:ind w:firstLine="313"/>
        <w:rPr>
          <w:rFonts w:ascii="GHEA Grapalat" w:hAnsi="GHEA Grapalat" w:cs="AK Courier"/>
          <w:b/>
          <w:sz w:val="20"/>
          <w:szCs w:val="20"/>
        </w:rPr>
      </w:pPr>
    </w:p>
    <w:p w:rsidR="00D05B09" w:rsidRPr="004F053A" w:rsidRDefault="00D05B09" w:rsidP="00D05B09">
      <w:pPr>
        <w:pStyle w:val="NormalWeb"/>
        <w:spacing w:before="0" w:beforeAutospacing="0" w:after="0" w:afterAutospacing="0"/>
        <w:ind w:firstLine="313"/>
        <w:jc w:val="both"/>
        <w:rPr>
          <w:rFonts w:ascii="GHEA Grapalat" w:hAnsi="GHEA Grapalat"/>
          <w:sz w:val="20"/>
          <w:szCs w:val="20"/>
        </w:rPr>
      </w:pPr>
      <w:r>
        <w:rPr>
          <w:rFonts w:ascii="GHEA Grapalat" w:hAnsi="GHEA Grapalat" w:cs="AK Courier"/>
          <w:b/>
          <w:sz w:val="20"/>
          <w:szCs w:val="20"/>
        </w:rPr>
        <w:t xml:space="preserve">13. </w:t>
      </w:r>
      <w:r w:rsidRPr="004F053A">
        <w:rPr>
          <w:rFonts w:ascii="GHEA Grapalat" w:hAnsi="GHEA Grapalat" w:cs="AK Courier"/>
          <w:b/>
          <w:sz w:val="20"/>
          <w:szCs w:val="20"/>
        </w:rPr>
        <w:t>Գործառույթը</w:t>
      </w:r>
      <w:proofErr w:type="gramStart"/>
      <w:r w:rsidRPr="004F053A">
        <w:rPr>
          <w:rFonts w:ascii="GHEA Grapalat" w:hAnsi="GHEA Grapalat" w:cs="AK Courier"/>
          <w:b/>
          <w:sz w:val="20"/>
          <w:szCs w:val="20"/>
        </w:rPr>
        <w:t>`</w:t>
      </w:r>
      <w:r w:rsidRPr="004F053A">
        <w:rPr>
          <w:rFonts w:ascii="GHEA Grapalat" w:hAnsi="GHEA Grapalat" w:cs="AK Courier"/>
          <w:sz w:val="20"/>
          <w:szCs w:val="20"/>
        </w:rPr>
        <w:t xml:space="preserve">  </w:t>
      </w:r>
      <w:r w:rsidRPr="004F053A">
        <w:rPr>
          <w:rFonts w:ascii="GHEA Grapalat" w:hAnsi="GHEA Grapalat"/>
          <w:sz w:val="20"/>
          <w:szCs w:val="20"/>
        </w:rPr>
        <w:t>կազմում</w:t>
      </w:r>
      <w:proofErr w:type="gramEnd"/>
      <w:r w:rsidRPr="004F053A">
        <w:rPr>
          <w:rFonts w:ascii="GHEA Grapalat" w:hAnsi="GHEA Grapalat"/>
          <w:sz w:val="20"/>
          <w:szCs w:val="20"/>
        </w:rPr>
        <w:t xml:space="preserve"> է համայնքի վարչական սահմաններում տարածքների սանիտարական մաքրման սխեմաները, </w:t>
      </w:r>
    </w:p>
    <w:p w:rsidR="00D05B09" w:rsidRPr="004F053A" w:rsidRDefault="00D05B09" w:rsidP="00D05B09">
      <w:pPr>
        <w:rPr>
          <w:sz w:val="20"/>
          <w:szCs w:val="20"/>
        </w:rPr>
      </w:pPr>
      <w:r>
        <w:rPr>
          <w:rFonts w:cs="AK Courier"/>
          <w:b/>
          <w:sz w:val="20"/>
          <w:szCs w:val="20"/>
        </w:rPr>
        <w:t xml:space="preserve">      14. </w:t>
      </w:r>
      <w:r w:rsidRPr="004F053A">
        <w:rPr>
          <w:rFonts w:cs="AK Courier"/>
          <w:b/>
          <w:sz w:val="20"/>
          <w:szCs w:val="20"/>
        </w:rPr>
        <w:t>Գործառույթի իրականացման օրենսդրական հիմքը`</w:t>
      </w:r>
      <w:r w:rsidRPr="004F053A">
        <w:rPr>
          <w:sz w:val="20"/>
          <w:szCs w:val="20"/>
        </w:rPr>
        <w:t xml:space="preserve"> </w:t>
      </w:r>
      <w:r w:rsidRPr="004F053A">
        <w:rPr>
          <w:rFonts w:cs="AK Courier"/>
          <w:sz w:val="20"/>
          <w:szCs w:val="20"/>
        </w:rPr>
        <w:t>"Թափոնների մասին" ՀՀ օրենքի 11-րդ հոդված</w:t>
      </w:r>
    </w:p>
    <w:p w:rsidR="00D05B09" w:rsidRPr="004F053A" w:rsidRDefault="00D05B09" w:rsidP="00D05B09">
      <w:pPr>
        <w:rPr>
          <w:sz w:val="20"/>
          <w:szCs w:val="20"/>
        </w:rPr>
      </w:pP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420"/>
        <w:gridCol w:w="1800"/>
        <w:gridCol w:w="1620"/>
        <w:gridCol w:w="1260"/>
        <w:gridCol w:w="1890"/>
        <w:gridCol w:w="1800"/>
        <w:gridCol w:w="2250"/>
      </w:tblGrid>
      <w:tr w:rsidR="00D05B09" w:rsidRPr="004F053A" w:rsidTr="00D05B09">
        <w:tc>
          <w:tcPr>
            <w:tcW w:w="3420" w:type="dxa"/>
          </w:tcPr>
          <w:p w:rsidR="00D05B09" w:rsidRPr="004F053A" w:rsidRDefault="00D05B09" w:rsidP="00D05B09">
            <w:pPr>
              <w:jc w:val="center"/>
              <w:rPr>
                <w:b/>
                <w:sz w:val="20"/>
                <w:szCs w:val="20"/>
              </w:rPr>
            </w:pPr>
            <w:r w:rsidRPr="004F053A">
              <w:rPr>
                <w:b/>
                <w:sz w:val="20"/>
                <w:szCs w:val="20"/>
              </w:rPr>
              <w:t>Դրույթի անվանումը</w:t>
            </w:r>
          </w:p>
        </w:tc>
        <w:tc>
          <w:tcPr>
            <w:tcW w:w="1800" w:type="dxa"/>
          </w:tcPr>
          <w:p w:rsidR="00D05B09" w:rsidRPr="004F053A" w:rsidRDefault="00D05B09" w:rsidP="00D05B09">
            <w:pPr>
              <w:jc w:val="center"/>
              <w:rPr>
                <w:b/>
                <w:sz w:val="20"/>
                <w:szCs w:val="20"/>
              </w:rPr>
            </w:pPr>
            <w:r w:rsidRPr="004F053A">
              <w:rPr>
                <w:b/>
                <w:sz w:val="20"/>
                <w:szCs w:val="20"/>
              </w:rPr>
              <w:t>Պահպանված է</w:t>
            </w:r>
          </w:p>
        </w:tc>
        <w:tc>
          <w:tcPr>
            <w:tcW w:w="162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260" w:type="dxa"/>
          </w:tcPr>
          <w:p w:rsidR="00D05B09" w:rsidRPr="004F053A" w:rsidRDefault="00D05B09" w:rsidP="00D05B09">
            <w:pPr>
              <w:jc w:val="center"/>
              <w:rPr>
                <w:b/>
                <w:sz w:val="20"/>
                <w:szCs w:val="20"/>
              </w:rPr>
            </w:pPr>
            <w:r w:rsidRPr="004F053A">
              <w:rPr>
                <w:b/>
                <w:sz w:val="20"/>
                <w:szCs w:val="20"/>
              </w:rPr>
              <w:t>Պահպանված չէ</w:t>
            </w:r>
          </w:p>
        </w:tc>
        <w:tc>
          <w:tcPr>
            <w:tcW w:w="189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Առաջարկություններ հսկողության ընթացքում հայտնաբերված խախտումների վերցման վերաբերյալ</w:t>
            </w:r>
          </w:p>
        </w:tc>
        <w:tc>
          <w:tcPr>
            <w:tcW w:w="2250" w:type="dxa"/>
          </w:tcPr>
          <w:p w:rsidR="00D05B09" w:rsidRPr="004F053A" w:rsidRDefault="00D05B09" w:rsidP="00D05B09">
            <w:pPr>
              <w:jc w:val="center"/>
              <w:rPr>
                <w:b/>
                <w:sz w:val="20"/>
                <w:szCs w:val="20"/>
              </w:rPr>
            </w:pPr>
            <w:r w:rsidRPr="004F053A">
              <w:rPr>
                <w:b/>
                <w:sz w:val="20"/>
                <w:szCs w:val="20"/>
              </w:rPr>
              <w:t>Հայտնաբերված խախտումները վերացնելու նպատակով սահմանված ժամկետները</w:t>
            </w:r>
          </w:p>
        </w:tc>
      </w:tr>
      <w:tr w:rsidR="00D05B09" w:rsidRPr="004F053A" w:rsidTr="00D05B09">
        <w:tc>
          <w:tcPr>
            <w:tcW w:w="3420" w:type="dxa"/>
          </w:tcPr>
          <w:p w:rsidR="00D05B09" w:rsidRPr="004F053A" w:rsidRDefault="00D05B09" w:rsidP="00D05B09">
            <w:pPr>
              <w:rPr>
                <w:sz w:val="20"/>
                <w:szCs w:val="20"/>
              </w:rPr>
            </w:pPr>
            <w:r w:rsidRPr="004F053A">
              <w:rPr>
                <w:sz w:val="20"/>
                <w:szCs w:val="20"/>
              </w:rPr>
              <w:t>Համայնքի վարչական սահմաններում տարածքների սանիտարական մաքրման սխեմաների առկայություն</w:t>
            </w:r>
          </w:p>
        </w:tc>
        <w:tc>
          <w:tcPr>
            <w:tcW w:w="1800" w:type="dxa"/>
          </w:tcPr>
          <w:p w:rsidR="00D05B09" w:rsidRPr="004F053A" w:rsidRDefault="00D05B09" w:rsidP="00D05B09">
            <w:pPr>
              <w:jc w:val="center"/>
              <w:rPr>
                <w:b/>
                <w:sz w:val="20"/>
                <w:szCs w:val="20"/>
              </w:rPr>
            </w:pPr>
            <w:r>
              <w:rPr>
                <w:b/>
                <w:sz w:val="20"/>
                <w:szCs w:val="20"/>
              </w:rPr>
              <w:t>-</w:t>
            </w:r>
          </w:p>
        </w:tc>
        <w:tc>
          <w:tcPr>
            <w:tcW w:w="1620" w:type="dxa"/>
          </w:tcPr>
          <w:p w:rsidR="00D05B09" w:rsidRPr="004F053A" w:rsidRDefault="00D05B09" w:rsidP="00D05B09">
            <w:pPr>
              <w:jc w:val="center"/>
              <w:rPr>
                <w:b/>
                <w:sz w:val="20"/>
                <w:szCs w:val="20"/>
              </w:rPr>
            </w:pPr>
            <w:r>
              <w:rPr>
                <w:b/>
                <w:sz w:val="20"/>
                <w:szCs w:val="20"/>
              </w:rPr>
              <w:t>-</w:t>
            </w:r>
          </w:p>
        </w:tc>
        <w:tc>
          <w:tcPr>
            <w:tcW w:w="1260" w:type="dxa"/>
          </w:tcPr>
          <w:p w:rsidR="00D05B09" w:rsidRPr="004F053A" w:rsidRDefault="00D05B09" w:rsidP="00D05B09">
            <w:pPr>
              <w:jc w:val="center"/>
              <w:rPr>
                <w:b/>
                <w:sz w:val="20"/>
                <w:szCs w:val="20"/>
              </w:rPr>
            </w:pPr>
            <w:r>
              <w:rPr>
                <w:b/>
                <w:sz w:val="20"/>
                <w:szCs w:val="20"/>
              </w:rPr>
              <w:t>V</w:t>
            </w:r>
          </w:p>
        </w:tc>
        <w:tc>
          <w:tcPr>
            <w:tcW w:w="1890" w:type="dxa"/>
          </w:tcPr>
          <w:p w:rsidR="00D05B09" w:rsidRPr="004F053A" w:rsidRDefault="00D05B09" w:rsidP="00D05B09">
            <w:pPr>
              <w:jc w:val="center"/>
              <w:rPr>
                <w:b/>
                <w:sz w:val="20"/>
                <w:szCs w:val="20"/>
              </w:rPr>
            </w:pPr>
            <w:r>
              <w:rPr>
                <w:b/>
                <w:sz w:val="20"/>
                <w:szCs w:val="20"/>
              </w:rPr>
              <w:t>Սան  մաքրման  սխեմաներ չեն  կազմվել</w:t>
            </w:r>
          </w:p>
        </w:tc>
        <w:tc>
          <w:tcPr>
            <w:tcW w:w="1800" w:type="dxa"/>
          </w:tcPr>
          <w:p w:rsidR="00D05B09" w:rsidRPr="004F053A" w:rsidRDefault="00D05B09" w:rsidP="00D05B09">
            <w:pPr>
              <w:jc w:val="center"/>
              <w:rPr>
                <w:b/>
                <w:sz w:val="20"/>
                <w:szCs w:val="20"/>
              </w:rPr>
            </w:pPr>
            <w:r>
              <w:rPr>
                <w:b/>
                <w:sz w:val="20"/>
                <w:szCs w:val="20"/>
              </w:rPr>
              <w:t>V</w:t>
            </w:r>
          </w:p>
        </w:tc>
        <w:tc>
          <w:tcPr>
            <w:tcW w:w="2250" w:type="dxa"/>
          </w:tcPr>
          <w:p w:rsidR="00D05B09" w:rsidRPr="004F053A" w:rsidRDefault="00D05B09" w:rsidP="00D05B09">
            <w:pPr>
              <w:jc w:val="center"/>
              <w:rPr>
                <w:b/>
                <w:sz w:val="20"/>
                <w:szCs w:val="20"/>
              </w:rPr>
            </w:pPr>
            <w:r>
              <w:rPr>
                <w:b/>
                <w:sz w:val="20"/>
                <w:szCs w:val="20"/>
              </w:rPr>
              <w:t>2014թ.</w:t>
            </w:r>
          </w:p>
        </w:tc>
      </w:tr>
    </w:tbl>
    <w:p w:rsidR="00D05B09" w:rsidRPr="004F053A" w:rsidRDefault="00D05B09" w:rsidP="00D05B09">
      <w:pPr>
        <w:jc w:val="center"/>
        <w:rPr>
          <w:bCs/>
          <w:sz w:val="20"/>
          <w:szCs w:val="20"/>
        </w:rPr>
      </w:pPr>
    </w:p>
    <w:p w:rsidR="00D05B09" w:rsidRPr="004F053A" w:rsidRDefault="00D05B09" w:rsidP="00D05B09">
      <w:pPr>
        <w:ind w:firstLine="720"/>
        <w:rPr>
          <w:color w:val="000000"/>
          <w:sz w:val="20"/>
          <w:szCs w:val="20"/>
        </w:rPr>
      </w:pPr>
      <w:r>
        <w:rPr>
          <w:rFonts w:cs="AK Courier"/>
          <w:b/>
          <w:sz w:val="20"/>
          <w:szCs w:val="20"/>
        </w:rPr>
        <w:t xml:space="preserve">15. </w:t>
      </w:r>
      <w:r w:rsidRPr="004F053A">
        <w:rPr>
          <w:rFonts w:cs="AK Courier"/>
          <w:b/>
          <w:sz w:val="20"/>
          <w:szCs w:val="20"/>
        </w:rPr>
        <w:t>Գործառույթը</w:t>
      </w:r>
      <w:proofErr w:type="gramStart"/>
      <w:r w:rsidRPr="004F053A">
        <w:rPr>
          <w:rFonts w:cs="AK Courier"/>
          <w:b/>
          <w:sz w:val="20"/>
          <w:szCs w:val="20"/>
        </w:rPr>
        <w:t>`</w:t>
      </w:r>
      <w:r w:rsidRPr="004F053A">
        <w:rPr>
          <w:rFonts w:cs="AK Courier"/>
          <w:sz w:val="20"/>
          <w:szCs w:val="20"/>
        </w:rPr>
        <w:t xml:space="preserve">  </w:t>
      </w:r>
      <w:r w:rsidRPr="004F053A">
        <w:rPr>
          <w:sz w:val="20"/>
          <w:szCs w:val="20"/>
        </w:rPr>
        <w:t>Անհրաժեշտության</w:t>
      </w:r>
      <w:proofErr w:type="gramEnd"/>
      <w:r w:rsidRPr="004F053A">
        <w:rPr>
          <w:sz w:val="20"/>
          <w:szCs w:val="20"/>
        </w:rPr>
        <w:t xml:space="preserve"> դեպքում հաստատում է </w:t>
      </w:r>
      <w:r w:rsidRPr="004F053A">
        <w:rPr>
          <w:color w:val="000000"/>
          <w:sz w:val="20"/>
          <w:szCs w:val="20"/>
        </w:rPr>
        <w:t xml:space="preserve">տեղանքի հատակագիծը (սխեմա), որտեղ արտացոլվում է ջրօգտագործման կետի (կոորդինատական առանցքներ)՝ դրա հարևանությամբ գտնվող որևէ հայտնի օբյեկտի հետ կապը, </w:t>
      </w:r>
    </w:p>
    <w:p w:rsidR="00D05B09" w:rsidRPr="004F053A" w:rsidRDefault="00D05B09" w:rsidP="00D05B09">
      <w:pPr>
        <w:ind w:firstLine="720"/>
        <w:rPr>
          <w:rStyle w:val="Emphasis"/>
          <w:i w:val="0"/>
          <w:sz w:val="20"/>
          <w:szCs w:val="20"/>
        </w:rPr>
      </w:pPr>
      <w:r>
        <w:rPr>
          <w:rStyle w:val="Emphasis"/>
          <w:rFonts w:cs="Sylfaen"/>
          <w:b/>
          <w:sz w:val="20"/>
          <w:szCs w:val="20"/>
        </w:rPr>
        <w:t xml:space="preserve">16. </w:t>
      </w:r>
      <w:r w:rsidRPr="004F053A">
        <w:rPr>
          <w:rStyle w:val="Emphasis"/>
          <w:rFonts w:cs="Sylfaen"/>
          <w:b/>
          <w:sz w:val="20"/>
          <w:szCs w:val="20"/>
        </w:rPr>
        <w:t>Գործառույթի</w:t>
      </w:r>
      <w:r w:rsidRPr="004F053A">
        <w:rPr>
          <w:rStyle w:val="Emphasis"/>
          <w:b/>
          <w:sz w:val="20"/>
          <w:szCs w:val="20"/>
        </w:rPr>
        <w:t xml:space="preserve"> </w:t>
      </w:r>
      <w:r w:rsidRPr="004F053A">
        <w:rPr>
          <w:rStyle w:val="Emphasis"/>
          <w:rFonts w:cs="Sylfaen"/>
          <w:b/>
          <w:sz w:val="20"/>
          <w:szCs w:val="20"/>
        </w:rPr>
        <w:t>իրականացման</w:t>
      </w:r>
      <w:r w:rsidRPr="004F053A">
        <w:rPr>
          <w:rStyle w:val="Emphasis"/>
          <w:b/>
          <w:sz w:val="20"/>
          <w:szCs w:val="20"/>
        </w:rPr>
        <w:t xml:space="preserve"> </w:t>
      </w:r>
      <w:r w:rsidRPr="004F053A">
        <w:rPr>
          <w:rStyle w:val="Emphasis"/>
          <w:rFonts w:cs="Sylfaen"/>
          <w:b/>
          <w:sz w:val="20"/>
          <w:szCs w:val="20"/>
        </w:rPr>
        <w:t>օրենսդրական</w:t>
      </w:r>
      <w:r w:rsidRPr="004F053A">
        <w:rPr>
          <w:rStyle w:val="Emphasis"/>
          <w:b/>
          <w:sz w:val="20"/>
          <w:szCs w:val="20"/>
        </w:rPr>
        <w:t xml:space="preserve"> </w:t>
      </w:r>
      <w:r w:rsidRPr="004F053A">
        <w:rPr>
          <w:rStyle w:val="Emphasis"/>
          <w:rFonts w:cs="Sylfaen"/>
          <w:b/>
          <w:sz w:val="20"/>
          <w:szCs w:val="20"/>
        </w:rPr>
        <w:t>հիմքը</w:t>
      </w:r>
      <w:r w:rsidRPr="004F053A">
        <w:rPr>
          <w:rStyle w:val="Emphasis"/>
          <w:sz w:val="20"/>
          <w:szCs w:val="20"/>
        </w:rPr>
        <w:t xml:space="preserve">` </w:t>
      </w:r>
      <w:r w:rsidRPr="004F053A">
        <w:rPr>
          <w:rStyle w:val="Emphasis"/>
          <w:rFonts w:cs="Sylfaen"/>
          <w:sz w:val="20"/>
          <w:szCs w:val="20"/>
        </w:rPr>
        <w:t>ՀՀ</w:t>
      </w:r>
      <w:r w:rsidRPr="004F053A">
        <w:rPr>
          <w:rStyle w:val="Emphasis"/>
          <w:sz w:val="20"/>
          <w:szCs w:val="20"/>
        </w:rPr>
        <w:t xml:space="preserve"> </w:t>
      </w:r>
      <w:r w:rsidRPr="004F053A">
        <w:rPr>
          <w:rStyle w:val="Emphasis"/>
          <w:rFonts w:cs="Sylfaen"/>
          <w:sz w:val="20"/>
          <w:szCs w:val="20"/>
        </w:rPr>
        <w:t>կառավարության</w:t>
      </w:r>
      <w:r w:rsidRPr="004F053A">
        <w:rPr>
          <w:rStyle w:val="Emphasis"/>
          <w:sz w:val="20"/>
          <w:szCs w:val="20"/>
        </w:rPr>
        <w:t xml:space="preserve"> 2003 </w:t>
      </w:r>
      <w:r w:rsidRPr="004F053A">
        <w:rPr>
          <w:rStyle w:val="Emphasis"/>
          <w:rFonts w:cs="Sylfaen"/>
          <w:sz w:val="20"/>
          <w:szCs w:val="20"/>
        </w:rPr>
        <w:t>թվականի</w:t>
      </w:r>
      <w:r w:rsidRPr="004F053A">
        <w:rPr>
          <w:rStyle w:val="Emphasis"/>
          <w:sz w:val="20"/>
          <w:szCs w:val="20"/>
        </w:rPr>
        <w:t xml:space="preserve"> </w:t>
      </w:r>
      <w:r w:rsidRPr="004F053A">
        <w:rPr>
          <w:rStyle w:val="Emphasis"/>
          <w:rFonts w:cs="Sylfaen"/>
          <w:sz w:val="20"/>
          <w:szCs w:val="20"/>
        </w:rPr>
        <w:t>մարտի</w:t>
      </w:r>
      <w:r w:rsidRPr="004F053A">
        <w:rPr>
          <w:rStyle w:val="Emphasis"/>
          <w:sz w:val="20"/>
          <w:szCs w:val="20"/>
        </w:rPr>
        <w:t xml:space="preserve"> 7-</w:t>
      </w:r>
      <w:r w:rsidRPr="004F053A">
        <w:rPr>
          <w:rStyle w:val="Emphasis"/>
          <w:rFonts w:cs="Sylfaen"/>
          <w:sz w:val="20"/>
          <w:szCs w:val="20"/>
        </w:rPr>
        <w:t>ի</w:t>
      </w:r>
      <w:r w:rsidRPr="004F053A">
        <w:rPr>
          <w:rStyle w:val="Emphasis"/>
          <w:sz w:val="20"/>
          <w:szCs w:val="20"/>
        </w:rPr>
        <w:t xml:space="preserve"> N</w:t>
      </w:r>
      <w:r>
        <w:rPr>
          <w:rStyle w:val="Emphasis"/>
          <w:sz w:val="20"/>
          <w:szCs w:val="20"/>
        </w:rPr>
        <w:t xml:space="preserve"> </w:t>
      </w:r>
      <w:r w:rsidRPr="004F053A">
        <w:rPr>
          <w:rStyle w:val="Emphasis"/>
          <w:sz w:val="20"/>
          <w:szCs w:val="20"/>
        </w:rPr>
        <w:t>218-</w:t>
      </w:r>
      <w:r w:rsidRPr="004F053A">
        <w:rPr>
          <w:rStyle w:val="Emphasis"/>
          <w:rFonts w:cs="Sylfaen"/>
          <w:sz w:val="20"/>
          <w:szCs w:val="20"/>
        </w:rPr>
        <w:t>Ն</w:t>
      </w:r>
      <w:r w:rsidRPr="004F053A">
        <w:rPr>
          <w:rStyle w:val="Emphasis"/>
          <w:sz w:val="20"/>
          <w:szCs w:val="20"/>
        </w:rPr>
        <w:t xml:space="preserve"> </w:t>
      </w:r>
      <w:r w:rsidRPr="004F053A">
        <w:rPr>
          <w:rStyle w:val="Emphasis"/>
          <w:rFonts w:cs="Sylfaen"/>
          <w:sz w:val="20"/>
          <w:szCs w:val="20"/>
        </w:rPr>
        <w:t>որոշում</w:t>
      </w:r>
    </w:p>
    <w:tbl>
      <w:tblPr>
        <w:tblW w:w="140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00"/>
        <w:gridCol w:w="1620"/>
        <w:gridCol w:w="1440"/>
        <w:gridCol w:w="1440"/>
        <w:gridCol w:w="1890"/>
        <w:gridCol w:w="1800"/>
        <w:gridCol w:w="2250"/>
      </w:tblGrid>
      <w:tr w:rsidR="00D05B09" w:rsidRPr="004F053A" w:rsidTr="00D05B09">
        <w:tc>
          <w:tcPr>
            <w:tcW w:w="3600" w:type="dxa"/>
          </w:tcPr>
          <w:p w:rsidR="00D05B09" w:rsidRPr="004F053A" w:rsidRDefault="00D05B09" w:rsidP="00D05B09">
            <w:pPr>
              <w:jc w:val="center"/>
              <w:rPr>
                <w:b/>
                <w:sz w:val="20"/>
                <w:szCs w:val="20"/>
              </w:rPr>
            </w:pPr>
            <w:r w:rsidRPr="004F053A">
              <w:rPr>
                <w:b/>
                <w:sz w:val="20"/>
                <w:szCs w:val="20"/>
              </w:rPr>
              <w:t>Դրույթի անվանումը</w:t>
            </w:r>
          </w:p>
        </w:tc>
        <w:tc>
          <w:tcPr>
            <w:tcW w:w="1620" w:type="dxa"/>
          </w:tcPr>
          <w:p w:rsidR="00D05B09" w:rsidRPr="004F053A" w:rsidRDefault="00D05B09" w:rsidP="00D05B09">
            <w:pPr>
              <w:jc w:val="center"/>
              <w:rPr>
                <w:b/>
                <w:sz w:val="20"/>
                <w:szCs w:val="20"/>
              </w:rPr>
            </w:pPr>
            <w:r w:rsidRPr="004F053A">
              <w:rPr>
                <w:b/>
                <w:sz w:val="20"/>
                <w:szCs w:val="20"/>
              </w:rPr>
              <w:t>Պահպանված է</w:t>
            </w:r>
          </w:p>
        </w:tc>
        <w:tc>
          <w:tcPr>
            <w:tcW w:w="1440" w:type="dxa"/>
          </w:tcPr>
          <w:p w:rsidR="00D05B09" w:rsidRPr="004F053A" w:rsidRDefault="00D05B09" w:rsidP="00D05B09">
            <w:pPr>
              <w:jc w:val="center"/>
              <w:rPr>
                <w:b/>
                <w:sz w:val="20"/>
                <w:szCs w:val="20"/>
              </w:rPr>
            </w:pPr>
            <w:r w:rsidRPr="004F053A">
              <w:rPr>
                <w:b/>
                <w:sz w:val="20"/>
                <w:szCs w:val="20"/>
              </w:rPr>
              <w:t xml:space="preserve">Թերի է </w:t>
            </w:r>
            <w:r w:rsidRPr="004F053A">
              <w:rPr>
                <w:rFonts w:cs="Sylfaen"/>
                <w:b/>
                <w:sz w:val="20"/>
                <w:szCs w:val="20"/>
              </w:rPr>
              <w:t>Պահպանված</w:t>
            </w:r>
          </w:p>
        </w:tc>
        <w:tc>
          <w:tcPr>
            <w:tcW w:w="1440" w:type="dxa"/>
          </w:tcPr>
          <w:p w:rsidR="00D05B09" w:rsidRPr="004F053A" w:rsidRDefault="00D05B09" w:rsidP="00D05B09">
            <w:pPr>
              <w:jc w:val="center"/>
              <w:rPr>
                <w:b/>
                <w:sz w:val="20"/>
                <w:szCs w:val="20"/>
              </w:rPr>
            </w:pPr>
            <w:r w:rsidRPr="004F053A">
              <w:rPr>
                <w:b/>
                <w:sz w:val="20"/>
                <w:szCs w:val="20"/>
              </w:rPr>
              <w:t>Պահպանված չէ</w:t>
            </w:r>
          </w:p>
        </w:tc>
        <w:tc>
          <w:tcPr>
            <w:tcW w:w="1890" w:type="dxa"/>
          </w:tcPr>
          <w:p w:rsidR="00D05B09" w:rsidRPr="004F053A" w:rsidRDefault="00D05B09" w:rsidP="00D05B09">
            <w:pPr>
              <w:jc w:val="center"/>
              <w:rPr>
                <w:b/>
                <w:sz w:val="20"/>
                <w:szCs w:val="20"/>
              </w:rPr>
            </w:pPr>
            <w:r w:rsidRPr="004F053A">
              <w:rPr>
                <w:b/>
                <w:sz w:val="20"/>
                <w:szCs w:val="20"/>
              </w:rPr>
              <w:t>Հայտնաբերված խախտումները</w:t>
            </w:r>
          </w:p>
        </w:tc>
        <w:tc>
          <w:tcPr>
            <w:tcW w:w="1800" w:type="dxa"/>
          </w:tcPr>
          <w:p w:rsidR="00D05B09" w:rsidRPr="004F053A" w:rsidRDefault="00D05B09" w:rsidP="00D05B09">
            <w:pPr>
              <w:jc w:val="center"/>
              <w:rPr>
                <w:b/>
                <w:sz w:val="20"/>
                <w:szCs w:val="20"/>
              </w:rPr>
            </w:pPr>
            <w:r w:rsidRPr="004F053A">
              <w:rPr>
                <w:b/>
                <w:sz w:val="20"/>
                <w:szCs w:val="20"/>
              </w:rPr>
              <w:t xml:space="preserve">Առաջարկություններ հսկողության ընթացքում հայտնաբերված </w:t>
            </w:r>
            <w:r w:rsidRPr="004F053A">
              <w:rPr>
                <w:b/>
                <w:sz w:val="20"/>
                <w:szCs w:val="20"/>
              </w:rPr>
              <w:lastRenderedPageBreak/>
              <w:t>խախտումների վերցման վերաբերյալ</w:t>
            </w:r>
          </w:p>
        </w:tc>
        <w:tc>
          <w:tcPr>
            <w:tcW w:w="2250" w:type="dxa"/>
          </w:tcPr>
          <w:p w:rsidR="00D05B09" w:rsidRPr="004F053A" w:rsidRDefault="00D05B09" w:rsidP="00D05B09">
            <w:pPr>
              <w:jc w:val="center"/>
              <w:rPr>
                <w:b/>
                <w:sz w:val="20"/>
                <w:szCs w:val="20"/>
              </w:rPr>
            </w:pPr>
            <w:r w:rsidRPr="004F053A">
              <w:rPr>
                <w:b/>
                <w:sz w:val="20"/>
                <w:szCs w:val="20"/>
              </w:rPr>
              <w:lastRenderedPageBreak/>
              <w:t xml:space="preserve">Հայտնաբերված խախտումները վերացնելու նպատակով սահմանված </w:t>
            </w:r>
            <w:r w:rsidRPr="004F053A">
              <w:rPr>
                <w:b/>
                <w:sz w:val="20"/>
                <w:szCs w:val="20"/>
              </w:rPr>
              <w:lastRenderedPageBreak/>
              <w:t>ժամկետները</w:t>
            </w:r>
          </w:p>
        </w:tc>
      </w:tr>
      <w:tr w:rsidR="00D05B09" w:rsidRPr="004F053A" w:rsidTr="00D05B09">
        <w:tc>
          <w:tcPr>
            <w:tcW w:w="3600" w:type="dxa"/>
          </w:tcPr>
          <w:p w:rsidR="00D05B09" w:rsidRPr="004F053A" w:rsidRDefault="00D05B09" w:rsidP="00D05B09">
            <w:pPr>
              <w:pStyle w:val="NormalWeb"/>
              <w:spacing w:before="0" w:beforeAutospacing="0" w:after="0" w:afterAutospacing="0"/>
              <w:ind w:firstLine="313"/>
              <w:jc w:val="both"/>
              <w:rPr>
                <w:rFonts w:ascii="GHEA Grapalat" w:hAnsi="GHEA Grapalat"/>
                <w:color w:val="000000"/>
                <w:sz w:val="20"/>
                <w:szCs w:val="20"/>
              </w:rPr>
            </w:pPr>
            <w:r>
              <w:rPr>
                <w:rFonts w:ascii="GHEA Grapalat" w:hAnsi="GHEA Grapalat"/>
                <w:color w:val="000000"/>
                <w:sz w:val="20"/>
                <w:szCs w:val="20"/>
              </w:rPr>
              <w:lastRenderedPageBreak/>
              <w:t xml:space="preserve">1. </w:t>
            </w:r>
            <w:r w:rsidRPr="004F053A">
              <w:rPr>
                <w:rFonts w:ascii="GHEA Grapalat" w:hAnsi="GHEA Grapalat"/>
                <w:color w:val="000000"/>
                <w:sz w:val="20"/>
                <w:szCs w:val="20"/>
              </w:rPr>
              <w:t>Տեղանքի հատակագիծը (սխեմա) հաստատող փաստաթղթի առկայություն</w:t>
            </w:r>
          </w:p>
          <w:p w:rsidR="00D05B09" w:rsidRPr="004F053A" w:rsidRDefault="00D05B09" w:rsidP="00D05B09">
            <w:pPr>
              <w:rPr>
                <w:sz w:val="20"/>
                <w:szCs w:val="20"/>
              </w:rPr>
            </w:pPr>
          </w:p>
        </w:tc>
        <w:tc>
          <w:tcPr>
            <w:tcW w:w="162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_</w:t>
            </w:r>
          </w:p>
        </w:tc>
        <w:tc>
          <w:tcPr>
            <w:tcW w:w="144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_</w:t>
            </w:r>
          </w:p>
        </w:tc>
        <w:tc>
          <w:tcPr>
            <w:tcW w:w="144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V</w:t>
            </w:r>
          </w:p>
        </w:tc>
        <w:tc>
          <w:tcPr>
            <w:tcW w:w="1890" w:type="dxa"/>
          </w:tcPr>
          <w:p w:rsidR="00D05B09" w:rsidRDefault="00D05B09" w:rsidP="00D05B09">
            <w:pPr>
              <w:jc w:val="center"/>
              <w:rPr>
                <w:b/>
                <w:sz w:val="20"/>
                <w:szCs w:val="20"/>
              </w:rPr>
            </w:pPr>
          </w:p>
          <w:p w:rsidR="00D05B09" w:rsidRPr="005347E9" w:rsidRDefault="00D05B09" w:rsidP="00D05B09">
            <w:pPr>
              <w:jc w:val="center"/>
              <w:rPr>
                <w:sz w:val="20"/>
                <w:szCs w:val="20"/>
              </w:rPr>
            </w:pPr>
            <w:r>
              <w:rPr>
                <w:sz w:val="20"/>
                <w:szCs w:val="20"/>
              </w:rPr>
              <w:t xml:space="preserve">Չունի  </w:t>
            </w:r>
            <w:r w:rsidRPr="005347E9">
              <w:rPr>
                <w:b/>
                <w:sz w:val="20"/>
                <w:szCs w:val="20"/>
              </w:rPr>
              <w:t>ՋԹ</w:t>
            </w:r>
          </w:p>
        </w:tc>
        <w:tc>
          <w:tcPr>
            <w:tcW w:w="1800" w:type="dxa"/>
          </w:tcPr>
          <w:p w:rsidR="00D05B09" w:rsidRDefault="00D05B09" w:rsidP="00D05B09">
            <w:pPr>
              <w:jc w:val="center"/>
              <w:rPr>
                <w:b/>
                <w:sz w:val="20"/>
                <w:szCs w:val="20"/>
              </w:rPr>
            </w:pPr>
          </w:p>
          <w:p w:rsidR="00D05B09" w:rsidRPr="00A02173" w:rsidRDefault="00D05B09" w:rsidP="00D05B09">
            <w:pPr>
              <w:jc w:val="center"/>
              <w:rPr>
                <w:sz w:val="20"/>
                <w:szCs w:val="20"/>
              </w:rPr>
            </w:pPr>
            <w:r>
              <w:rPr>
                <w:sz w:val="20"/>
                <w:szCs w:val="20"/>
              </w:rPr>
              <w:t>V</w:t>
            </w:r>
          </w:p>
        </w:tc>
        <w:tc>
          <w:tcPr>
            <w:tcW w:w="2250" w:type="dxa"/>
          </w:tcPr>
          <w:p w:rsidR="00D05B09" w:rsidRDefault="00D05B09" w:rsidP="00D05B09">
            <w:pPr>
              <w:jc w:val="center"/>
              <w:rPr>
                <w:b/>
                <w:sz w:val="20"/>
                <w:szCs w:val="20"/>
              </w:rPr>
            </w:pPr>
          </w:p>
          <w:p w:rsidR="00D05B09" w:rsidRPr="005347E9" w:rsidRDefault="00D05B09" w:rsidP="00D05B09">
            <w:pPr>
              <w:jc w:val="center"/>
              <w:rPr>
                <w:sz w:val="20"/>
                <w:szCs w:val="20"/>
              </w:rPr>
            </w:pPr>
            <w:r>
              <w:rPr>
                <w:sz w:val="20"/>
                <w:szCs w:val="20"/>
              </w:rPr>
              <w:t>2014թ.</w:t>
            </w:r>
          </w:p>
        </w:tc>
      </w:tr>
    </w:tbl>
    <w:p w:rsidR="00D05B09" w:rsidRDefault="00D05B09" w:rsidP="00D05B09">
      <w:pPr>
        <w:rPr>
          <w:rFonts w:cs="AK Courier"/>
          <w:b/>
          <w:sz w:val="20"/>
          <w:szCs w:val="20"/>
        </w:rPr>
      </w:pPr>
    </w:p>
    <w:p w:rsidR="00D05B09" w:rsidRPr="00A1056C" w:rsidRDefault="00D05B09" w:rsidP="00D05B09">
      <w:pPr>
        <w:spacing w:line="240" w:lineRule="auto"/>
        <w:jc w:val="center"/>
        <w:rPr>
          <w:rFonts w:cs="GHEA Grapalat"/>
          <w:sz w:val="24"/>
          <w:szCs w:val="24"/>
        </w:rPr>
      </w:pPr>
      <w:r>
        <w:br w:type="page"/>
      </w:r>
      <w:r w:rsidRPr="00A1056C">
        <w:rPr>
          <w:rFonts w:cs="GHEA Grapalat"/>
          <w:sz w:val="24"/>
          <w:szCs w:val="24"/>
        </w:rPr>
        <w:lastRenderedPageBreak/>
        <w:t>Ընդերքօգտագործման բնագավառ</w:t>
      </w:r>
    </w:p>
    <w:p w:rsidR="00D05B09" w:rsidRDefault="00D05B09" w:rsidP="00D05B09">
      <w:pPr>
        <w:pStyle w:val="ListParagraph"/>
        <w:autoSpaceDE w:val="0"/>
        <w:autoSpaceDN w:val="0"/>
        <w:adjustRightInd w:val="0"/>
        <w:spacing w:line="240" w:lineRule="auto"/>
        <w:ind w:left="0" w:firstLine="0"/>
        <w:contextualSpacing w:val="0"/>
        <w:rPr>
          <w:rFonts w:cs="GHEA Grapalat"/>
          <w:sz w:val="24"/>
          <w:szCs w:val="24"/>
        </w:rPr>
      </w:pPr>
    </w:p>
    <w:p w:rsidR="00D05B09" w:rsidRPr="00A1056C" w:rsidRDefault="00D05B09" w:rsidP="00D05B09">
      <w:pPr>
        <w:pStyle w:val="ListParagraph"/>
        <w:autoSpaceDE w:val="0"/>
        <w:autoSpaceDN w:val="0"/>
        <w:adjustRightInd w:val="0"/>
        <w:spacing w:line="240" w:lineRule="auto"/>
        <w:ind w:left="0" w:firstLine="0"/>
        <w:contextualSpacing w:val="0"/>
        <w:rPr>
          <w:rFonts w:cs="GHEA Grapalat"/>
          <w:sz w:val="24"/>
          <w:szCs w:val="24"/>
        </w:rPr>
      </w:pPr>
      <w:r>
        <w:rPr>
          <w:rFonts w:cs="GHEA Grapalat"/>
          <w:sz w:val="24"/>
          <w:szCs w:val="24"/>
        </w:rPr>
        <w:t xml:space="preserve">1. </w:t>
      </w:r>
      <w:r w:rsidRPr="00A1056C">
        <w:rPr>
          <w:rFonts w:cs="GHEA Grapalat"/>
          <w:sz w:val="24"/>
          <w:szCs w:val="24"/>
        </w:rPr>
        <w:t xml:space="preserve">Գործառույթը՝ </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1) </w:t>
      </w:r>
      <w:proofErr w:type="gramStart"/>
      <w:r w:rsidRPr="00A1056C">
        <w:rPr>
          <w:rFonts w:cs="GHEA Grapalat"/>
          <w:sz w:val="24"/>
          <w:szCs w:val="24"/>
        </w:rPr>
        <w:t>ընդերքօգտագործման</w:t>
      </w:r>
      <w:proofErr w:type="gramEnd"/>
      <w:r w:rsidRPr="00A1056C">
        <w:rPr>
          <w:rFonts w:cs="GHEA Grapalat"/>
          <w:sz w:val="24"/>
          <w:szCs w:val="24"/>
        </w:rPr>
        <w:t xml:space="preserve"> իրավունք ունեցող անձի կողմից ընդերքօգտագործման արդյունքում խախտված հողերի վերականգնմանն ուղղված (անվտանգ օգտագործման համար պիտանի վիճակի բերելու) միջոցառումների` ռեկուլտիվացիայի ծրագրի համաձայնեցում,</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2) </w:t>
      </w:r>
      <w:proofErr w:type="gramStart"/>
      <w:r w:rsidRPr="00A1056C">
        <w:rPr>
          <w:rFonts w:cs="GHEA Grapalat"/>
          <w:sz w:val="24"/>
          <w:szCs w:val="24"/>
        </w:rPr>
        <w:t>համայնքի</w:t>
      </w:r>
      <w:proofErr w:type="gramEnd"/>
      <w:r w:rsidRPr="00A1056C">
        <w:rPr>
          <w:rFonts w:cs="GHEA Grapalat"/>
          <w:sz w:val="24"/>
          <w:szCs w:val="24"/>
        </w:rPr>
        <w:t xml:space="preserve"> ավագանու որոշման հիման վրա, ընդերքօգտագործման իրավունք ունեցող անձանց հետ հողօգտագործման պայմանագրի կնքում, </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3) </w:t>
      </w:r>
      <w:proofErr w:type="gramStart"/>
      <w:r w:rsidRPr="00A1056C">
        <w:rPr>
          <w:rFonts w:cs="GHEA Grapalat"/>
          <w:sz w:val="24"/>
          <w:szCs w:val="24"/>
        </w:rPr>
        <w:t>օգտա</w:t>
      </w:r>
      <w:r w:rsidRPr="00A1056C">
        <w:rPr>
          <w:rFonts w:cs="GHEA Grapalat"/>
          <w:sz w:val="24"/>
          <w:szCs w:val="24"/>
        </w:rPr>
        <w:softHyphen/>
        <w:t>կար</w:t>
      </w:r>
      <w:proofErr w:type="gramEnd"/>
      <w:r w:rsidRPr="00A1056C">
        <w:rPr>
          <w:rFonts w:cs="GHEA Grapalat"/>
          <w:sz w:val="24"/>
          <w:szCs w:val="24"/>
        </w:rPr>
        <w:t xml:space="preserve"> հանածոյի արդյունահան</w:t>
      </w:r>
      <w:r w:rsidRPr="00A1056C">
        <w:rPr>
          <w:rFonts w:cs="GHEA Grapalat"/>
          <w:sz w:val="24"/>
          <w:szCs w:val="24"/>
        </w:rPr>
        <w:softHyphen/>
        <w:t xml:space="preserve">ման նպատակով պահանջվող հողամասի (հողամասերի) նպատակային նշանակության փոփոխման համար որոշման կայացում, </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4) </w:t>
      </w:r>
      <w:proofErr w:type="gramStart"/>
      <w:r w:rsidRPr="00A1056C">
        <w:rPr>
          <w:rFonts w:cs="GHEA Grapalat"/>
          <w:sz w:val="24"/>
          <w:szCs w:val="24"/>
        </w:rPr>
        <w:t>ընդերք</w:t>
      </w:r>
      <w:r w:rsidRPr="00A1056C">
        <w:rPr>
          <w:rFonts w:cs="GHEA Grapalat"/>
          <w:sz w:val="24"/>
          <w:szCs w:val="24"/>
        </w:rPr>
        <w:softHyphen/>
        <w:t>օգտագործման</w:t>
      </w:r>
      <w:proofErr w:type="gramEnd"/>
      <w:r w:rsidRPr="00A1056C">
        <w:rPr>
          <w:rFonts w:cs="GHEA Grapalat"/>
          <w:sz w:val="24"/>
          <w:szCs w:val="24"/>
        </w:rPr>
        <w:t xml:space="preserve"> իրա</w:t>
      </w:r>
      <w:r w:rsidRPr="00A1056C">
        <w:rPr>
          <w:rFonts w:cs="GHEA Grapalat"/>
          <w:sz w:val="24"/>
          <w:szCs w:val="24"/>
        </w:rPr>
        <w:softHyphen/>
        <w:t>վունք ձեռք բերելու նպատակով երկրաբա</w:t>
      </w:r>
      <w:r w:rsidRPr="00A1056C">
        <w:rPr>
          <w:rFonts w:cs="GHEA Grapalat"/>
          <w:sz w:val="24"/>
          <w:szCs w:val="24"/>
        </w:rPr>
        <w:softHyphen/>
        <w:t>նական ուսումնա</w:t>
      </w:r>
      <w:r w:rsidRPr="00A1056C">
        <w:rPr>
          <w:rFonts w:cs="GHEA Grapalat"/>
          <w:sz w:val="24"/>
          <w:szCs w:val="24"/>
        </w:rPr>
        <w:softHyphen/>
        <w:t>սիրու</w:t>
      </w:r>
      <w:r w:rsidRPr="00A1056C">
        <w:rPr>
          <w:rFonts w:cs="GHEA Grapalat"/>
          <w:sz w:val="24"/>
          <w:szCs w:val="24"/>
        </w:rPr>
        <w:softHyphen/>
        <w:t>թյան համար անհրա</w:t>
      </w:r>
      <w:r w:rsidRPr="00A1056C">
        <w:rPr>
          <w:rFonts w:cs="GHEA Grapalat"/>
          <w:sz w:val="24"/>
          <w:szCs w:val="24"/>
        </w:rPr>
        <w:softHyphen/>
        <w:t>ժեշտ՝ հողերի օգտա</w:t>
      </w:r>
      <w:r w:rsidRPr="00A1056C">
        <w:rPr>
          <w:rFonts w:cs="GHEA Grapalat"/>
          <w:sz w:val="24"/>
          <w:szCs w:val="24"/>
        </w:rPr>
        <w:softHyphen/>
        <w:t>գործման մասին որոշման կայացում:</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p>
    <w:p w:rsidR="00D05B09" w:rsidRPr="00A1056C" w:rsidRDefault="00D05B09" w:rsidP="00D05B09">
      <w:pPr>
        <w:pStyle w:val="ListParagraph"/>
        <w:autoSpaceDE w:val="0"/>
        <w:autoSpaceDN w:val="0"/>
        <w:adjustRightInd w:val="0"/>
        <w:spacing w:line="240" w:lineRule="auto"/>
        <w:ind w:left="0" w:firstLine="0"/>
        <w:contextualSpacing w:val="0"/>
        <w:rPr>
          <w:rFonts w:cs="GHEA Grapalat"/>
          <w:sz w:val="24"/>
          <w:szCs w:val="24"/>
        </w:rPr>
      </w:pPr>
      <w:r w:rsidRPr="00A1056C">
        <w:rPr>
          <w:rFonts w:cs="GHEA Grapalat"/>
          <w:sz w:val="24"/>
          <w:szCs w:val="24"/>
        </w:rPr>
        <w:t xml:space="preserve">Գործառույթի իրականացման օրենսդրական հիմքը` </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1) Ընդերքի մասին ՀՀ օրենսգրքի 17-րդ հոդվածի 3-րդ մաս, </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2) ՀՀ Հողային օրենսգրքի 13-րդ հոդվածի 6-րդ մաս և 83-րդ հոդվածի 1-ին մաս, </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3) &lt;Տեղական ինքնակառավարման մասին&gt; ՀՀ օրենք, </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r w:rsidRPr="00A1056C">
        <w:rPr>
          <w:rFonts w:cs="GHEA Grapalat"/>
          <w:sz w:val="24"/>
          <w:szCs w:val="24"/>
        </w:rPr>
        <w:t xml:space="preserve">4) </w:t>
      </w:r>
      <w:r w:rsidRPr="00A1056C">
        <w:rPr>
          <w:rFonts w:cs="GHEA Grapalat"/>
          <w:sz w:val="24"/>
          <w:szCs w:val="24"/>
          <w:lang w:val="ru-RU"/>
        </w:rPr>
        <w:t>ՀՀ</w:t>
      </w:r>
      <w:r w:rsidRPr="00A1056C">
        <w:rPr>
          <w:rFonts w:cs="GHEA Grapalat"/>
          <w:sz w:val="24"/>
          <w:szCs w:val="24"/>
        </w:rPr>
        <w:t xml:space="preserve"> </w:t>
      </w:r>
      <w:r w:rsidRPr="00A1056C">
        <w:rPr>
          <w:rFonts w:cs="GHEA Grapalat"/>
          <w:sz w:val="24"/>
          <w:szCs w:val="24"/>
          <w:lang w:val="ru-RU"/>
        </w:rPr>
        <w:t>կառավարության</w:t>
      </w:r>
      <w:r w:rsidRPr="00A1056C">
        <w:rPr>
          <w:rFonts w:cs="GHEA Grapalat"/>
          <w:sz w:val="24"/>
          <w:szCs w:val="24"/>
        </w:rPr>
        <w:t xml:space="preserve"> 2011</w:t>
      </w:r>
      <w:r w:rsidRPr="00A1056C">
        <w:rPr>
          <w:rFonts w:cs="GHEA Grapalat"/>
          <w:sz w:val="24"/>
          <w:szCs w:val="24"/>
          <w:lang w:val="ru-RU"/>
        </w:rPr>
        <w:t>թ</w:t>
      </w:r>
      <w:r w:rsidRPr="00A1056C">
        <w:rPr>
          <w:rFonts w:cs="GHEA Grapalat"/>
          <w:sz w:val="24"/>
          <w:szCs w:val="24"/>
        </w:rPr>
        <w:t xml:space="preserve">. </w:t>
      </w:r>
      <w:r w:rsidRPr="00A1056C">
        <w:rPr>
          <w:rFonts w:cs="GHEA Grapalat"/>
          <w:sz w:val="24"/>
          <w:szCs w:val="24"/>
          <w:lang w:val="ru-RU"/>
        </w:rPr>
        <w:t>դեկտեմբերի</w:t>
      </w:r>
      <w:r w:rsidRPr="00A1056C">
        <w:rPr>
          <w:rFonts w:cs="GHEA Grapalat"/>
          <w:sz w:val="24"/>
          <w:szCs w:val="24"/>
        </w:rPr>
        <w:t xml:space="preserve"> 29-</w:t>
      </w:r>
      <w:r w:rsidRPr="00A1056C">
        <w:rPr>
          <w:rFonts w:cs="GHEA Grapalat"/>
          <w:sz w:val="24"/>
          <w:szCs w:val="24"/>
          <w:lang w:val="ru-RU"/>
        </w:rPr>
        <w:t>ի</w:t>
      </w:r>
      <w:r w:rsidRPr="00A1056C">
        <w:rPr>
          <w:rFonts w:cs="GHEA Grapalat"/>
          <w:sz w:val="24"/>
          <w:szCs w:val="24"/>
        </w:rPr>
        <w:t xml:space="preserve"> N1918-</w:t>
      </w:r>
      <w:r w:rsidRPr="00A1056C">
        <w:rPr>
          <w:rFonts w:cs="GHEA Grapalat"/>
          <w:sz w:val="24"/>
          <w:szCs w:val="24"/>
          <w:lang w:val="ru-RU"/>
        </w:rPr>
        <w:t>Ն</w:t>
      </w:r>
      <w:r w:rsidRPr="00A1056C">
        <w:rPr>
          <w:rFonts w:cs="GHEA Grapalat"/>
          <w:sz w:val="24"/>
          <w:szCs w:val="24"/>
        </w:rPr>
        <w:t xml:space="preserve"> </w:t>
      </w:r>
      <w:r w:rsidRPr="00A1056C">
        <w:rPr>
          <w:rFonts w:cs="GHEA Grapalat"/>
          <w:sz w:val="24"/>
          <w:szCs w:val="24"/>
          <w:lang w:val="ru-RU"/>
        </w:rPr>
        <w:t>որոշմամբ</w:t>
      </w:r>
      <w:r w:rsidRPr="00A1056C">
        <w:rPr>
          <w:rFonts w:cs="GHEA Grapalat"/>
          <w:sz w:val="24"/>
          <w:szCs w:val="24"/>
        </w:rPr>
        <w:t xml:space="preserve"> </w:t>
      </w:r>
      <w:r w:rsidRPr="00A1056C">
        <w:rPr>
          <w:rFonts w:cs="GHEA Grapalat"/>
          <w:sz w:val="24"/>
          <w:szCs w:val="24"/>
          <w:lang w:val="ru-RU"/>
        </w:rPr>
        <w:t>հաստատված</w:t>
      </w:r>
      <w:r w:rsidRPr="00A1056C">
        <w:rPr>
          <w:rFonts w:cs="GHEA Grapalat"/>
          <w:sz w:val="24"/>
          <w:szCs w:val="24"/>
        </w:rPr>
        <w:t xml:space="preserve"> </w:t>
      </w:r>
      <w:r w:rsidRPr="00A1056C">
        <w:rPr>
          <w:rFonts w:cs="GHEA Grapalat"/>
          <w:sz w:val="24"/>
          <w:szCs w:val="24"/>
          <w:lang w:val="ru-RU"/>
        </w:rPr>
        <w:t>կարգի</w:t>
      </w:r>
      <w:r w:rsidRPr="00A1056C">
        <w:rPr>
          <w:rFonts w:cs="GHEA Grapalat"/>
          <w:sz w:val="24"/>
          <w:szCs w:val="24"/>
        </w:rPr>
        <w:t xml:space="preserve"> 5-</w:t>
      </w:r>
      <w:r w:rsidRPr="00A1056C">
        <w:rPr>
          <w:rFonts w:cs="GHEA Grapalat"/>
          <w:sz w:val="24"/>
          <w:szCs w:val="24"/>
          <w:lang w:val="ru-RU"/>
        </w:rPr>
        <w:t>րդ</w:t>
      </w:r>
      <w:r w:rsidRPr="00A1056C">
        <w:rPr>
          <w:rFonts w:cs="GHEA Grapalat"/>
          <w:sz w:val="24"/>
          <w:szCs w:val="24"/>
        </w:rPr>
        <w:t xml:space="preserve"> </w:t>
      </w:r>
      <w:r w:rsidRPr="00A1056C">
        <w:rPr>
          <w:rFonts w:cs="GHEA Grapalat"/>
          <w:sz w:val="24"/>
          <w:szCs w:val="24"/>
          <w:lang w:val="ru-RU"/>
        </w:rPr>
        <w:t>և</w:t>
      </w:r>
      <w:r w:rsidRPr="00A1056C">
        <w:rPr>
          <w:rFonts w:cs="GHEA Grapalat"/>
          <w:sz w:val="24"/>
          <w:szCs w:val="24"/>
        </w:rPr>
        <w:t xml:space="preserve"> 6-</w:t>
      </w:r>
      <w:r w:rsidRPr="00A1056C">
        <w:rPr>
          <w:rFonts w:cs="GHEA Grapalat"/>
          <w:sz w:val="24"/>
          <w:szCs w:val="24"/>
          <w:lang w:val="ru-RU"/>
        </w:rPr>
        <w:t>րդ</w:t>
      </w:r>
      <w:r w:rsidRPr="00A1056C">
        <w:rPr>
          <w:rFonts w:cs="GHEA Grapalat"/>
          <w:sz w:val="24"/>
          <w:szCs w:val="24"/>
        </w:rPr>
        <w:t xml:space="preserve"> </w:t>
      </w:r>
      <w:r w:rsidRPr="00A1056C">
        <w:rPr>
          <w:rFonts w:cs="GHEA Grapalat"/>
          <w:sz w:val="24"/>
          <w:szCs w:val="24"/>
          <w:lang w:val="ru-RU"/>
        </w:rPr>
        <w:t>կետեր</w:t>
      </w:r>
      <w:r w:rsidRPr="00A1056C">
        <w:rPr>
          <w:rFonts w:cs="GHEA Grapalat"/>
          <w:sz w:val="24"/>
          <w:szCs w:val="24"/>
        </w:rPr>
        <w:t xml:space="preserve">, </w:t>
      </w:r>
    </w:p>
    <w:p w:rsidR="00D05B09" w:rsidRPr="00A1056C" w:rsidRDefault="00D05B09" w:rsidP="00D05B09">
      <w:pPr>
        <w:pStyle w:val="ListParagraph"/>
        <w:autoSpaceDE w:val="0"/>
        <w:autoSpaceDN w:val="0"/>
        <w:adjustRightInd w:val="0"/>
        <w:spacing w:line="240" w:lineRule="auto"/>
        <w:ind w:left="0"/>
        <w:rPr>
          <w:rFonts w:cs="GHEA Grapalat"/>
          <w:sz w:val="24"/>
          <w:szCs w:val="24"/>
        </w:rPr>
      </w:pPr>
      <w:proofErr w:type="gramStart"/>
      <w:r w:rsidRPr="00A1056C">
        <w:rPr>
          <w:rFonts w:cs="GHEA Grapalat"/>
          <w:sz w:val="24"/>
          <w:szCs w:val="24"/>
        </w:rPr>
        <w:t>5)</w:t>
      </w:r>
      <w:r>
        <w:rPr>
          <w:rFonts w:cs="GHEA Grapalat"/>
          <w:sz w:val="24"/>
          <w:szCs w:val="24"/>
        </w:rPr>
        <w:t>ՀՀ</w:t>
      </w:r>
      <w:proofErr w:type="gramEnd"/>
      <w:r>
        <w:rPr>
          <w:rFonts w:cs="GHEA Grapalat"/>
          <w:sz w:val="24"/>
          <w:szCs w:val="24"/>
        </w:rPr>
        <w:t xml:space="preserve"> Էներգետիկայի և բնական պաշարների նախարարի</w:t>
      </w:r>
      <w:r w:rsidRPr="00A1056C">
        <w:rPr>
          <w:rFonts w:cs="GHEA Grapalat"/>
          <w:sz w:val="24"/>
          <w:szCs w:val="24"/>
        </w:rPr>
        <w:t xml:space="preserve"> 2011թ. </w:t>
      </w:r>
      <w:proofErr w:type="gramStart"/>
      <w:r w:rsidRPr="00A1056C">
        <w:rPr>
          <w:rFonts w:cs="GHEA Grapalat"/>
          <w:sz w:val="24"/>
          <w:szCs w:val="24"/>
        </w:rPr>
        <w:t>դեկտեմբերի</w:t>
      </w:r>
      <w:proofErr w:type="gramEnd"/>
      <w:r w:rsidRPr="00A1056C">
        <w:rPr>
          <w:rFonts w:cs="GHEA Grapalat"/>
          <w:sz w:val="24"/>
          <w:szCs w:val="24"/>
        </w:rPr>
        <w:t xml:space="preserve"> 30-ի  N249-Ն հրամանով հաստատված N1 հավելվածի 5-րդ և 6-րդ կետեր:</w:t>
      </w:r>
    </w:p>
    <w:p w:rsidR="00D05B09" w:rsidRPr="00A1056C" w:rsidRDefault="00D05B09" w:rsidP="00D05B09">
      <w:pPr>
        <w:pStyle w:val="ListParagraph"/>
        <w:autoSpaceDE w:val="0"/>
        <w:autoSpaceDN w:val="0"/>
        <w:adjustRightInd w:val="0"/>
        <w:spacing w:line="240" w:lineRule="auto"/>
        <w:ind w:left="0"/>
        <w:rPr>
          <w:rFonts w:cs="GHEA Grapalat"/>
        </w:rPr>
      </w:pPr>
    </w:p>
    <w:p w:rsidR="00D05B09" w:rsidRPr="00A1056C" w:rsidRDefault="00D05B09" w:rsidP="00D05B09">
      <w:pPr>
        <w:pStyle w:val="ListParagraph"/>
        <w:autoSpaceDE w:val="0"/>
        <w:autoSpaceDN w:val="0"/>
        <w:adjustRightInd w:val="0"/>
        <w:spacing w:line="240" w:lineRule="auto"/>
        <w:ind w:left="0"/>
        <w:rPr>
          <w:rFonts w:cs="GHEA Grapalat"/>
        </w:rPr>
      </w:pPr>
    </w:p>
    <w:tbl>
      <w:tblPr>
        <w:tblW w:w="1407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530"/>
        <w:gridCol w:w="1650"/>
        <w:gridCol w:w="1980"/>
        <w:gridCol w:w="1760"/>
        <w:gridCol w:w="1754"/>
        <w:gridCol w:w="2536"/>
        <w:gridCol w:w="1868"/>
      </w:tblGrid>
      <w:tr w:rsidR="00D05B09" w:rsidRPr="00A1056C" w:rsidTr="00D05B09">
        <w:tc>
          <w:tcPr>
            <w:tcW w:w="2530" w:type="dxa"/>
          </w:tcPr>
          <w:p w:rsidR="00D05B09" w:rsidRPr="00A1056C" w:rsidRDefault="00D05B09" w:rsidP="00D05B09">
            <w:pPr>
              <w:spacing w:line="240" w:lineRule="auto"/>
              <w:jc w:val="center"/>
              <w:rPr>
                <w:rFonts w:cs="GHEA Grapalat"/>
                <w:b/>
                <w:bCs/>
                <w:sz w:val="20"/>
                <w:szCs w:val="20"/>
              </w:rPr>
            </w:pPr>
            <w:r w:rsidRPr="00A1056C">
              <w:rPr>
                <w:rFonts w:cs="GHEA Grapalat"/>
                <w:b/>
                <w:bCs/>
                <w:sz w:val="20"/>
                <w:szCs w:val="20"/>
              </w:rPr>
              <w:t>Դրույթների անվանումը</w:t>
            </w:r>
          </w:p>
        </w:tc>
        <w:tc>
          <w:tcPr>
            <w:tcW w:w="1650" w:type="dxa"/>
          </w:tcPr>
          <w:p w:rsidR="00D05B09" w:rsidRPr="00A1056C" w:rsidRDefault="00D05B09" w:rsidP="00D05B09">
            <w:pPr>
              <w:spacing w:line="240" w:lineRule="auto"/>
              <w:jc w:val="center"/>
              <w:rPr>
                <w:rFonts w:cs="GHEA Grapalat"/>
                <w:b/>
                <w:bCs/>
                <w:sz w:val="20"/>
                <w:szCs w:val="20"/>
              </w:rPr>
            </w:pPr>
            <w:r w:rsidRPr="00A1056C">
              <w:rPr>
                <w:rFonts w:cs="GHEA Grapalat"/>
                <w:b/>
                <w:bCs/>
                <w:sz w:val="20"/>
                <w:szCs w:val="20"/>
              </w:rPr>
              <w:t>Պահ</w:t>
            </w:r>
            <w:r>
              <w:rPr>
                <w:rFonts w:cs="GHEA Grapalat"/>
                <w:b/>
                <w:bCs/>
                <w:sz w:val="20"/>
                <w:szCs w:val="20"/>
              </w:rPr>
              <w:t>պ</w:t>
            </w:r>
            <w:r w:rsidRPr="00A1056C">
              <w:rPr>
                <w:rFonts w:cs="GHEA Grapalat"/>
                <w:b/>
                <w:bCs/>
                <w:sz w:val="20"/>
                <w:szCs w:val="20"/>
              </w:rPr>
              <w:t>անված է</w:t>
            </w:r>
          </w:p>
        </w:tc>
        <w:tc>
          <w:tcPr>
            <w:tcW w:w="1980" w:type="dxa"/>
          </w:tcPr>
          <w:p w:rsidR="00D05B09" w:rsidRPr="00A1056C" w:rsidRDefault="00D05B09" w:rsidP="00D05B09">
            <w:pPr>
              <w:spacing w:line="240" w:lineRule="auto"/>
              <w:jc w:val="center"/>
              <w:rPr>
                <w:rFonts w:cs="GHEA Grapalat"/>
                <w:b/>
                <w:bCs/>
                <w:sz w:val="20"/>
                <w:szCs w:val="20"/>
              </w:rPr>
            </w:pPr>
            <w:r w:rsidRPr="00A1056C">
              <w:rPr>
                <w:rFonts w:cs="GHEA Grapalat"/>
                <w:b/>
                <w:bCs/>
                <w:sz w:val="20"/>
                <w:szCs w:val="20"/>
              </w:rPr>
              <w:t>Թերի է Պահ</w:t>
            </w:r>
            <w:r>
              <w:rPr>
                <w:rFonts w:cs="GHEA Grapalat"/>
                <w:b/>
                <w:bCs/>
                <w:sz w:val="20"/>
                <w:szCs w:val="20"/>
              </w:rPr>
              <w:t>պ</w:t>
            </w:r>
            <w:r w:rsidRPr="00A1056C">
              <w:rPr>
                <w:rFonts w:cs="GHEA Grapalat"/>
                <w:b/>
                <w:bCs/>
                <w:sz w:val="20"/>
                <w:szCs w:val="20"/>
              </w:rPr>
              <w:t>անված</w:t>
            </w:r>
          </w:p>
        </w:tc>
        <w:tc>
          <w:tcPr>
            <w:tcW w:w="1760" w:type="dxa"/>
          </w:tcPr>
          <w:p w:rsidR="00D05B09" w:rsidRPr="00A1056C" w:rsidRDefault="00D05B09" w:rsidP="00D05B09">
            <w:pPr>
              <w:spacing w:line="240" w:lineRule="auto"/>
              <w:jc w:val="center"/>
              <w:rPr>
                <w:rFonts w:cs="GHEA Grapalat"/>
                <w:b/>
                <w:bCs/>
                <w:sz w:val="20"/>
                <w:szCs w:val="20"/>
              </w:rPr>
            </w:pPr>
            <w:r w:rsidRPr="00A1056C">
              <w:rPr>
                <w:rFonts w:cs="GHEA Grapalat"/>
                <w:b/>
                <w:bCs/>
                <w:sz w:val="20"/>
                <w:szCs w:val="20"/>
              </w:rPr>
              <w:t>Պահ</w:t>
            </w:r>
            <w:r>
              <w:rPr>
                <w:rFonts w:cs="GHEA Grapalat"/>
                <w:b/>
                <w:bCs/>
                <w:sz w:val="20"/>
                <w:szCs w:val="20"/>
              </w:rPr>
              <w:t>պ</w:t>
            </w:r>
            <w:r w:rsidRPr="00A1056C">
              <w:rPr>
                <w:rFonts w:cs="GHEA Grapalat"/>
                <w:b/>
                <w:bCs/>
                <w:sz w:val="20"/>
                <w:szCs w:val="20"/>
              </w:rPr>
              <w:t>անված չէ</w:t>
            </w:r>
          </w:p>
        </w:tc>
        <w:tc>
          <w:tcPr>
            <w:tcW w:w="1754" w:type="dxa"/>
          </w:tcPr>
          <w:p w:rsidR="00D05B09" w:rsidRPr="00A1056C" w:rsidRDefault="00D05B09" w:rsidP="00D05B09">
            <w:pPr>
              <w:spacing w:line="240" w:lineRule="auto"/>
              <w:jc w:val="center"/>
              <w:rPr>
                <w:rFonts w:cs="GHEA Grapalat"/>
                <w:b/>
                <w:bCs/>
                <w:sz w:val="20"/>
                <w:szCs w:val="20"/>
              </w:rPr>
            </w:pPr>
            <w:r w:rsidRPr="00A1056C">
              <w:rPr>
                <w:rFonts w:cs="GHEA Grapalat"/>
                <w:b/>
                <w:bCs/>
                <w:sz w:val="20"/>
                <w:szCs w:val="20"/>
              </w:rPr>
              <w:t>Հայտնաբերված խախտումները</w:t>
            </w:r>
          </w:p>
        </w:tc>
        <w:tc>
          <w:tcPr>
            <w:tcW w:w="2536" w:type="dxa"/>
          </w:tcPr>
          <w:p w:rsidR="00D05B09" w:rsidRPr="00A1056C" w:rsidRDefault="00D05B09" w:rsidP="00D05B09">
            <w:pPr>
              <w:spacing w:line="240" w:lineRule="auto"/>
              <w:jc w:val="center"/>
              <w:rPr>
                <w:rFonts w:cs="GHEA Grapalat"/>
                <w:b/>
                <w:bCs/>
                <w:sz w:val="20"/>
                <w:szCs w:val="20"/>
              </w:rPr>
            </w:pPr>
            <w:r w:rsidRPr="00A1056C">
              <w:rPr>
                <w:rFonts w:cs="GHEA Grapalat"/>
                <w:b/>
                <w:bCs/>
                <w:sz w:val="20"/>
                <w:szCs w:val="20"/>
              </w:rPr>
              <w:t>Առաջարկություններ հսկողության ընթացքում հայտնաբերված խախտումների վեր</w:t>
            </w:r>
            <w:r>
              <w:rPr>
                <w:rFonts w:cs="GHEA Grapalat"/>
                <w:b/>
                <w:bCs/>
                <w:sz w:val="20"/>
                <w:szCs w:val="20"/>
              </w:rPr>
              <w:t>ա</w:t>
            </w:r>
            <w:r w:rsidRPr="00A1056C">
              <w:rPr>
                <w:rFonts w:cs="GHEA Grapalat"/>
                <w:b/>
                <w:bCs/>
                <w:sz w:val="20"/>
                <w:szCs w:val="20"/>
              </w:rPr>
              <w:t>ցման վերաբերյալ</w:t>
            </w:r>
          </w:p>
        </w:tc>
        <w:tc>
          <w:tcPr>
            <w:tcW w:w="1868" w:type="dxa"/>
          </w:tcPr>
          <w:p w:rsidR="00D05B09" w:rsidRPr="00A1056C" w:rsidRDefault="00D05B09" w:rsidP="00D05B09">
            <w:pPr>
              <w:spacing w:line="240" w:lineRule="auto"/>
              <w:jc w:val="center"/>
              <w:rPr>
                <w:rFonts w:cs="GHEA Grapalat"/>
                <w:b/>
                <w:bCs/>
                <w:sz w:val="20"/>
                <w:szCs w:val="20"/>
              </w:rPr>
            </w:pPr>
            <w:r w:rsidRPr="00A1056C">
              <w:rPr>
                <w:rFonts w:cs="GHEA Grapalat"/>
                <w:b/>
                <w:bCs/>
                <w:sz w:val="20"/>
                <w:szCs w:val="20"/>
              </w:rPr>
              <w:t>Հայտնաբերված խախտումները վերացնելու նպատակով սահմանված ժամկետները</w:t>
            </w:r>
          </w:p>
        </w:tc>
      </w:tr>
      <w:tr w:rsidR="00D05B09" w:rsidRPr="00A1056C" w:rsidTr="00D05B09">
        <w:tc>
          <w:tcPr>
            <w:tcW w:w="2530" w:type="dxa"/>
          </w:tcPr>
          <w:p w:rsidR="00D05B09" w:rsidRPr="00A1056C" w:rsidRDefault="00D05B09" w:rsidP="00D05B09">
            <w:pPr>
              <w:spacing w:line="240" w:lineRule="auto"/>
              <w:rPr>
                <w:rFonts w:cs="GHEA Grapalat"/>
                <w:b/>
                <w:bCs/>
              </w:rPr>
            </w:pPr>
            <w:r w:rsidRPr="00A1056C">
              <w:rPr>
                <w:rFonts w:cs="GHEA Grapalat"/>
              </w:rPr>
              <w:t>1.Ընդերքօգտա</w:t>
            </w:r>
            <w:r w:rsidRPr="00A1056C">
              <w:rPr>
                <w:rFonts w:cs="GHEA Grapalat"/>
              </w:rPr>
              <w:lastRenderedPageBreak/>
              <w:t>գործման իրա</w:t>
            </w:r>
            <w:r w:rsidRPr="00A1056C">
              <w:rPr>
                <w:rFonts w:cs="GHEA Grapalat"/>
              </w:rPr>
              <w:softHyphen/>
              <w:t>վունք ունեցող անձի կողմից ընդերք</w:t>
            </w:r>
            <w:r w:rsidRPr="00A1056C">
              <w:rPr>
                <w:rFonts w:cs="GHEA Grapalat"/>
              </w:rPr>
              <w:softHyphen/>
              <w:t>օգտա</w:t>
            </w:r>
            <w:r w:rsidRPr="00A1056C">
              <w:rPr>
                <w:rFonts w:cs="GHEA Grapalat"/>
              </w:rPr>
              <w:softHyphen/>
              <w:t>գործման արդ</w:t>
            </w:r>
            <w:r w:rsidRPr="00A1056C">
              <w:rPr>
                <w:rFonts w:cs="GHEA Grapalat"/>
              </w:rPr>
              <w:softHyphen/>
              <w:t>յունքում խախտված հողերի վե</w:t>
            </w:r>
            <w:r w:rsidRPr="00A1056C">
              <w:rPr>
                <w:rFonts w:cs="GHEA Grapalat"/>
              </w:rPr>
              <w:softHyphen/>
              <w:t>րա</w:t>
            </w:r>
            <w:r w:rsidRPr="00A1056C">
              <w:rPr>
                <w:rFonts w:cs="GHEA Grapalat"/>
              </w:rPr>
              <w:softHyphen/>
              <w:t>կանգնմանն ուղղված (անվտանգ և օգտա</w:t>
            </w:r>
            <w:r w:rsidRPr="00A1056C">
              <w:rPr>
                <w:rFonts w:cs="GHEA Grapalat"/>
              </w:rPr>
              <w:softHyphen/>
              <w:t>գործման համար պիտա</w:t>
            </w:r>
            <w:r w:rsidRPr="00A1056C">
              <w:rPr>
                <w:rFonts w:cs="GHEA Grapalat"/>
              </w:rPr>
              <w:softHyphen/>
              <w:t>նի վիճակի բերելու) միջոցառումների` ռեկուլ</w:t>
            </w:r>
            <w:r w:rsidRPr="00A1056C">
              <w:rPr>
                <w:rFonts w:cs="GHEA Grapalat"/>
              </w:rPr>
              <w:softHyphen/>
              <w:t>տիվացիայի ՀՀ կառավարության 2006 թվա</w:t>
            </w:r>
            <w:r w:rsidRPr="00A1056C">
              <w:rPr>
                <w:rFonts w:cs="GHEA Grapalat"/>
              </w:rPr>
              <w:softHyphen/>
              <w:t>կա</w:t>
            </w:r>
            <w:r w:rsidRPr="00A1056C">
              <w:rPr>
                <w:rFonts w:cs="GHEA Grapalat"/>
              </w:rPr>
              <w:softHyphen/>
              <w:t>նի  մայիսի 26-ի N 750-Ն որոշմամբ սահման</w:t>
            </w:r>
            <w:r w:rsidRPr="00A1056C">
              <w:rPr>
                <w:rFonts w:cs="GHEA Grapalat"/>
              </w:rPr>
              <w:softHyphen/>
              <w:t>ված պահանջներին համապատասխան կազմ</w:t>
            </w:r>
            <w:r w:rsidRPr="00A1056C">
              <w:rPr>
                <w:rFonts w:cs="GHEA Grapalat"/>
              </w:rPr>
              <w:softHyphen/>
              <w:t>ված և համաձայ</w:t>
            </w:r>
            <w:r w:rsidRPr="00A1056C">
              <w:rPr>
                <w:rFonts w:cs="GHEA Grapalat"/>
              </w:rPr>
              <w:softHyphen/>
              <w:t>նեցման ներկայացված ծրագ</w:t>
            </w:r>
            <w:r w:rsidRPr="00A1056C">
              <w:rPr>
                <w:rFonts w:cs="GHEA Grapalat"/>
              </w:rPr>
              <w:softHyphen/>
              <w:t>րին՝ հավանություն տալու հա</w:t>
            </w:r>
            <w:r w:rsidRPr="00A1056C">
              <w:rPr>
                <w:rFonts w:cs="GHEA Grapalat"/>
              </w:rPr>
              <w:softHyphen/>
              <w:t>մար 2-ամսյա ժամկետի պահպանում</w:t>
            </w:r>
          </w:p>
        </w:tc>
        <w:tc>
          <w:tcPr>
            <w:tcW w:w="1650" w:type="dxa"/>
          </w:tcPr>
          <w:p w:rsidR="00D05B09" w:rsidRDefault="00D05B09" w:rsidP="00D05B09">
            <w:pPr>
              <w:spacing w:line="240" w:lineRule="auto"/>
              <w:rPr>
                <w:rFonts w:cs="GHEA Grapalat"/>
                <w:b/>
                <w:bCs/>
              </w:rPr>
            </w:pPr>
          </w:p>
          <w:p w:rsidR="00D05B09" w:rsidRPr="001A4503" w:rsidRDefault="00D05B09" w:rsidP="00D05B09">
            <w:pPr>
              <w:rPr>
                <w:rFonts w:cs="GHEA Grapalat"/>
              </w:rPr>
            </w:pPr>
          </w:p>
          <w:p w:rsidR="00D05B09" w:rsidRPr="001A4503" w:rsidRDefault="00D05B09" w:rsidP="00D05B09">
            <w:pPr>
              <w:rPr>
                <w:rFonts w:cs="GHEA Grapalat"/>
              </w:rPr>
            </w:pPr>
          </w:p>
          <w:p w:rsidR="00D05B09" w:rsidRPr="001A4503" w:rsidRDefault="00D05B09" w:rsidP="00D05B09">
            <w:pPr>
              <w:rPr>
                <w:rFonts w:cs="GHEA Grapalat"/>
              </w:rPr>
            </w:pPr>
          </w:p>
          <w:p w:rsidR="00D05B09" w:rsidRDefault="00D05B09" w:rsidP="00D05B09">
            <w:pPr>
              <w:rPr>
                <w:rFonts w:cs="GHEA Grapalat"/>
              </w:rPr>
            </w:pPr>
          </w:p>
          <w:p w:rsidR="00D05B09" w:rsidRPr="001A4503" w:rsidRDefault="00D05B09" w:rsidP="00D05B09">
            <w:pPr>
              <w:jc w:val="center"/>
              <w:rPr>
                <w:rFonts w:cs="GHEA Grapalat"/>
              </w:rPr>
            </w:pPr>
            <w:r>
              <w:rPr>
                <w:rFonts w:cs="GHEA Grapalat"/>
              </w:rPr>
              <w:t>-</w:t>
            </w:r>
          </w:p>
        </w:tc>
        <w:tc>
          <w:tcPr>
            <w:tcW w:w="1980" w:type="dxa"/>
          </w:tcPr>
          <w:p w:rsidR="00D05B09" w:rsidRDefault="00D05B09" w:rsidP="00D05B09">
            <w:pPr>
              <w:spacing w:line="240" w:lineRule="auto"/>
              <w:rPr>
                <w:rFonts w:cs="GHEA Grapalat"/>
                <w:b/>
                <w:bCs/>
              </w:rPr>
            </w:pPr>
          </w:p>
          <w:p w:rsidR="00D05B09" w:rsidRPr="001A4503" w:rsidRDefault="00D05B09" w:rsidP="00D05B09">
            <w:pPr>
              <w:rPr>
                <w:rFonts w:cs="GHEA Grapalat"/>
              </w:rPr>
            </w:pPr>
          </w:p>
          <w:p w:rsidR="00D05B09" w:rsidRPr="001A4503" w:rsidRDefault="00D05B09" w:rsidP="00D05B09">
            <w:pPr>
              <w:rPr>
                <w:rFonts w:cs="GHEA Grapalat"/>
              </w:rPr>
            </w:pPr>
          </w:p>
          <w:p w:rsidR="00D05B09" w:rsidRPr="001A4503" w:rsidRDefault="00D05B09" w:rsidP="00D05B09">
            <w:pPr>
              <w:rPr>
                <w:rFonts w:cs="GHEA Grapalat"/>
              </w:rPr>
            </w:pPr>
          </w:p>
          <w:p w:rsidR="00D05B09" w:rsidRDefault="00D05B09" w:rsidP="00D05B09">
            <w:pPr>
              <w:rPr>
                <w:rFonts w:cs="GHEA Grapalat"/>
              </w:rPr>
            </w:pPr>
          </w:p>
          <w:p w:rsidR="00D05B09" w:rsidRPr="001A4503" w:rsidRDefault="00D05B09" w:rsidP="00D05B09">
            <w:pPr>
              <w:jc w:val="center"/>
              <w:rPr>
                <w:rFonts w:cs="GHEA Grapalat"/>
              </w:rPr>
            </w:pPr>
            <w:r>
              <w:rPr>
                <w:rFonts w:cs="GHEA Grapalat"/>
              </w:rPr>
              <w:t>-</w:t>
            </w:r>
          </w:p>
        </w:tc>
        <w:tc>
          <w:tcPr>
            <w:tcW w:w="1760" w:type="dxa"/>
          </w:tcPr>
          <w:p w:rsidR="00D05B09" w:rsidRDefault="00D05B09" w:rsidP="00D05B09">
            <w:pPr>
              <w:spacing w:line="240" w:lineRule="auto"/>
              <w:rPr>
                <w:rFonts w:cs="GHEA Grapalat"/>
                <w:b/>
                <w:bCs/>
              </w:rPr>
            </w:pPr>
          </w:p>
          <w:p w:rsidR="00D05B09" w:rsidRPr="001A4503" w:rsidRDefault="00D05B09" w:rsidP="00D05B09">
            <w:pPr>
              <w:rPr>
                <w:rFonts w:cs="GHEA Grapalat"/>
              </w:rPr>
            </w:pPr>
          </w:p>
          <w:p w:rsidR="00D05B09" w:rsidRPr="001A4503" w:rsidRDefault="00D05B09" w:rsidP="00D05B09">
            <w:pPr>
              <w:rPr>
                <w:rFonts w:cs="GHEA Grapalat"/>
              </w:rPr>
            </w:pPr>
          </w:p>
          <w:p w:rsidR="00D05B09" w:rsidRPr="001A4503" w:rsidRDefault="00D05B09" w:rsidP="00D05B09">
            <w:pPr>
              <w:rPr>
                <w:rFonts w:cs="GHEA Grapalat"/>
              </w:rPr>
            </w:pPr>
          </w:p>
          <w:p w:rsidR="00D05B09" w:rsidRDefault="00D05B09" w:rsidP="00D05B09">
            <w:pPr>
              <w:rPr>
                <w:rFonts w:cs="GHEA Grapalat"/>
              </w:rPr>
            </w:pPr>
          </w:p>
          <w:p w:rsidR="00D05B09" w:rsidRPr="001A4503" w:rsidRDefault="00D05B09" w:rsidP="00D05B09">
            <w:pPr>
              <w:jc w:val="center"/>
              <w:rPr>
                <w:rFonts w:cs="GHEA Grapalat"/>
              </w:rPr>
            </w:pPr>
            <w:r>
              <w:rPr>
                <w:rFonts w:cs="GHEA Grapalat"/>
              </w:rPr>
              <w:t>V</w:t>
            </w:r>
          </w:p>
        </w:tc>
        <w:tc>
          <w:tcPr>
            <w:tcW w:w="1754" w:type="dxa"/>
          </w:tcPr>
          <w:p w:rsidR="00D05B09" w:rsidRDefault="00D05B09" w:rsidP="00D05B09">
            <w:pPr>
              <w:spacing w:line="240" w:lineRule="auto"/>
              <w:rPr>
                <w:rFonts w:cs="GHEA Grapalat"/>
                <w:b/>
                <w:bCs/>
              </w:rPr>
            </w:pPr>
          </w:p>
          <w:p w:rsidR="00D05B09" w:rsidRPr="001A4503" w:rsidRDefault="00D05B09" w:rsidP="00D05B09">
            <w:pPr>
              <w:rPr>
                <w:rFonts w:cs="GHEA Grapalat"/>
              </w:rPr>
            </w:pPr>
          </w:p>
          <w:p w:rsidR="00D05B09" w:rsidRPr="001A4503" w:rsidRDefault="00D05B09" w:rsidP="00D05B09">
            <w:pPr>
              <w:rPr>
                <w:rFonts w:cs="GHEA Grapalat"/>
              </w:rPr>
            </w:pPr>
          </w:p>
          <w:p w:rsidR="00D05B09" w:rsidRPr="001A4503" w:rsidRDefault="00D05B09" w:rsidP="00D05B09">
            <w:pPr>
              <w:rPr>
                <w:rFonts w:cs="GHEA Grapalat"/>
              </w:rPr>
            </w:pPr>
          </w:p>
          <w:p w:rsidR="00D05B09" w:rsidRDefault="00D05B09" w:rsidP="00D05B09">
            <w:pPr>
              <w:rPr>
                <w:rFonts w:cs="GHEA Grapalat"/>
              </w:rPr>
            </w:pPr>
          </w:p>
          <w:p w:rsidR="00D05B09" w:rsidRPr="001A4503" w:rsidRDefault="00D05B09" w:rsidP="00D05B09">
            <w:pPr>
              <w:rPr>
                <w:rFonts w:cs="GHEA Grapalat"/>
              </w:rPr>
            </w:pPr>
            <w:r>
              <w:rPr>
                <w:rFonts w:cs="GHEA Grapalat"/>
              </w:rPr>
              <w:t>Ռեկուլտիվացիայի  ծրագիր  համաձայնեցված  չե</w:t>
            </w:r>
          </w:p>
        </w:tc>
        <w:tc>
          <w:tcPr>
            <w:tcW w:w="2536" w:type="dxa"/>
          </w:tcPr>
          <w:p w:rsidR="00D05B09" w:rsidRDefault="00D05B09" w:rsidP="00D05B09">
            <w:pPr>
              <w:spacing w:line="240" w:lineRule="auto"/>
              <w:rPr>
                <w:rFonts w:cs="GHEA Grapalat"/>
                <w:b/>
                <w:bCs/>
              </w:rPr>
            </w:pPr>
          </w:p>
          <w:p w:rsidR="00D05B09" w:rsidRPr="001A4503" w:rsidRDefault="00D05B09" w:rsidP="00D05B09">
            <w:pPr>
              <w:rPr>
                <w:rFonts w:cs="GHEA Grapalat"/>
              </w:rPr>
            </w:pPr>
          </w:p>
          <w:p w:rsidR="00D05B09" w:rsidRPr="001A4503" w:rsidRDefault="00D05B09" w:rsidP="00D05B09">
            <w:pPr>
              <w:rPr>
                <w:rFonts w:cs="GHEA Grapalat"/>
              </w:rPr>
            </w:pPr>
          </w:p>
          <w:p w:rsidR="00D05B09" w:rsidRPr="001A4503" w:rsidRDefault="00D05B09" w:rsidP="00D05B09">
            <w:pPr>
              <w:rPr>
                <w:rFonts w:cs="GHEA Grapalat"/>
              </w:rPr>
            </w:pPr>
          </w:p>
          <w:p w:rsidR="00D05B09" w:rsidRDefault="00D05B09" w:rsidP="00D05B09">
            <w:pPr>
              <w:rPr>
                <w:rFonts w:cs="GHEA Grapalat"/>
              </w:rPr>
            </w:pPr>
          </w:p>
          <w:p w:rsidR="00D05B09" w:rsidRPr="001A4503" w:rsidRDefault="00D05B09" w:rsidP="00D05B09">
            <w:pPr>
              <w:jc w:val="center"/>
              <w:rPr>
                <w:rFonts w:cs="GHEA Grapalat"/>
              </w:rPr>
            </w:pPr>
            <w:r>
              <w:rPr>
                <w:rFonts w:cs="GHEA Grapalat"/>
              </w:rPr>
              <w:t>V</w:t>
            </w:r>
          </w:p>
        </w:tc>
        <w:tc>
          <w:tcPr>
            <w:tcW w:w="1868" w:type="dxa"/>
          </w:tcPr>
          <w:p w:rsidR="00D05B09" w:rsidRDefault="00D05B09" w:rsidP="00D05B09">
            <w:pPr>
              <w:spacing w:line="240" w:lineRule="auto"/>
              <w:rPr>
                <w:rFonts w:cs="GHEA Grapalat"/>
                <w:b/>
                <w:bCs/>
              </w:rPr>
            </w:pPr>
          </w:p>
          <w:p w:rsidR="00D05B09" w:rsidRPr="001A4503" w:rsidRDefault="00D05B09" w:rsidP="00D05B09">
            <w:pPr>
              <w:rPr>
                <w:rFonts w:cs="GHEA Grapalat"/>
              </w:rPr>
            </w:pPr>
          </w:p>
          <w:p w:rsidR="00D05B09" w:rsidRPr="001A4503" w:rsidRDefault="00D05B09" w:rsidP="00D05B09">
            <w:pPr>
              <w:rPr>
                <w:rFonts w:cs="GHEA Grapalat"/>
              </w:rPr>
            </w:pPr>
          </w:p>
          <w:p w:rsidR="00D05B09" w:rsidRPr="001A4503" w:rsidRDefault="00D05B09" w:rsidP="00D05B09">
            <w:pPr>
              <w:rPr>
                <w:rFonts w:cs="GHEA Grapalat"/>
              </w:rPr>
            </w:pPr>
          </w:p>
          <w:p w:rsidR="00D05B09" w:rsidRDefault="00D05B09" w:rsidP="00D05B09">
            <w:pPr>
              <w:rPr>
                <w:rFonts w:cs="GHEA Grapalat"/>
              </w:rPr>
            </w:pPr>
          </w:p>
          <w:p w:rsidR="00D05B09" w:rsidRPr="001A4503" w:rsidRDefault="00D05B09" w:rsidP="00D05B09">
            <w:pPr>
              <w:jc w:val="center"/>
              <w:rPr>
                <w:rFonts w:cs="GHEA Grapalat"/>
              </w:rPr>
            </w:pPr>
            <w:r>
              <w:rPr>
                <w:rFonts w:cs="GHEA Grapalat"/>
              </w:rPr>
              <w:t>2014թ.</w:t>
            </w:r>
          </w:p>
        </w:tc>
      </w:tr>
      <w:tr w:rsidR="00D05B09" w:rsidRPr="00A1056C" w:rsidTr="00D05B09">
        <w:tc>
          <w:tcPr>
            <w:tcW w:w="2530" w:type="dxa"/>
          </w:tcPr>
          <w:p w:rsidR="00D05B09" w:rsidRPr="00A1056C" w:rsidRDefault="00D05B09" w:rsidP="00D05B09">
            <w:pPr>
              <w:spacing w:line="240" w:lineRule="auto"/>
              <w:rPr>
                <w:rFonts w:cs="GHEA Grapalat"/>
                <w:b/>
                <w:bCs/>
              </w:rPr>
            </w:pPr>
            <w:r w:rsidRPr="00A1056C">
              <w:rPr>
                <w:rFonts w:cs="GHEA Grapalat"/>
              </w:rPr>
              <w:lastRenderedPageBreak/>
              <w:t>2.Ընդերքօգտագործման իրա</w:t>
            </w:r>
            <w:r w:rsidRPr="00A1056C">
              <w:rPr>
                <w:rFonts w:cs="GHEA Grapalat"/>
              </w:rPr>
              <w:softHyphen/>
              <w:t>վունք ունեցող անձանց հետ հողօգտա</w:t>
            </w:r>
            <w:r w:rsidRPr="00A1056C">
              <w:rPr>
                <w:rFonts w:cs="GHEA Grapalat"/>
              </w:rPr>
              <w:softHyphen/>
              <w:t>գործման պայմա</w:t>
            </w:r>
            <w:r w:rsidRPr="00A1056C">
              <w:rPr>
                <w:rFonts w:cs="GHEA Grapalat"/>
              </w:rPr>
              <w:softHyphen/>
              <w:t xml:space="preserve">նագրի կնքման նպատակով </w:t>
            </w:r>
            <w:r w:rsidRPr="00A1056C">
              <w:rPr>
                <w:rFonts w:cs="GHEA Grapalat"/>
              </w:rPr>
              <w:lastRenderedPageBreak/>
              <w:t>համայնքի ավագանու որոշ</w:t>
            </w:r>
            <w:r w:rsidRPr="00A1056C">
              <w:rPr>
                <w:rFonts w:cs="GHEA Grapalat"/>
              </w:rPr>
              <w:softHyphen/>
              <w:t>ման կայացման համար 2-ամսյա ժամկետի պահպանում</w:t>
            </w:r>
          </w:p>
        </w:tc>
        <w:tc>
          <w:tcPr>
            <w:tcW w:w="1650"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V</w:t>
            </w:r>
          </w:p>
        </w:tc>
        <w:tc>
          <w:tcPr>
            <w:tcW w:w="1980"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ind w:firstLine="720"/>
              <w:rPr>
                <w:rFonts w:cs="GHEA Grapalat"/>
              </w:rPr>
            </w:pPr>
            <w:r>
              <w:rPr>
                <w:rFonts w:cs="GHEA Grapalat"/>
              </w:rPr>
              <w:t>_</w:t>
            </w:r>
          </w:p>
        </w:tc>
        <w:tc>
          <w:tcPr>
            <w:tcW w:w="1760"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1754"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2536"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1868"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r>
      <w:tr w:rsidR="00D05B09" w:rsidRPr="00A1056C" w:rsidTr="00D05B09">
        <w:tc>
          <w:tcPr>
            <w:tcW w:w="2530" w:type="dxa"/>
          </w:tcPr>
          <w:p w:rsidR="00D05B09" w:rsidRPr="00A1056C" w:rsidRDefault="00D05B09" w:rsidP="00D05B09">
            <w:pPr>
              <w:spacing w:line="240" w:lineRule="auto"/>
              <w:rPr>
                <w:rFonts w:cs="GHEA Grapalat"/>
                <w:b/>
                <w:bCs/>
              </w:rPr>
            </w:pPr>
            <w:r w:rsidRPr="00A1056C">
              <w:rPr>
                <w:rFonts w:cs="GHEA Grapalat"/>
              </w:rPr>
              <w:lastRenderedPageBreak/>
              <w:t>3.Ընդերքօգտագործման իրա</w:t>
            </w:r>
            <w:r w:rsidRPr="00A1056C">
              <w:rPr>
                <w:rFonts w:cs="GHEA Grapalat"/>
              </w:rPr>
              <w:softHyphen/>
              <w:t>վունք ունեցող ան</w:t>
            </w:r>
            <w:r w:rsidRPr="00A1056C">
              <w:rPr>
                <w:rFonts w:cs="GHEA Grapalat"/>
              </w:rPr>
              <w:softHyphen/>
              <w:t>ձանց դիմումի հիման վրա՝ համայն</w:t>
            </w:r>
            <w:r w:rsidRPr="00A1056C">
              <w:rPr>
                <w:rFonts w:cs="GHEA Grapalat"/>
              </w:rPr>
              <w:softHyphen/>
              <w:t>քի ավա</w:t>
            </w:r>
            <w:r w:rsidRPr="00A1056C">
              <w:rPr>
                <w:rFonts w:cs="GHEA Grapalat"/>
              </w:rPr>
              <w:softHyphen/>
              <w:t>գանու որոշման առկա</w:t>
            </w:r>
            <w:r w:rsidRPr="00A1056C">
              <w:rPr>
                <w:rFonts w:cs="GHEA Grapalat"/>
              </w:rPr>
              <w:softHyphen/>
              <w:t>յության դեպքում, հա</w:t>
            </w:r>
            <w:r w:rsidRPr="00A1056C">
              <w:rPr>
                <w:rFonts w:cs="GHEA Grapalat"/>
              </w:rPr>
              <w:softHyphen/>
              <w:t>մայն</w:t>
            </w:r>
            <w:r w:rsidRPr="00A1056C">
              <w:rPr>
                <w:rFonts w:cs="GHEA Grapalat"/>
              </w:rPr>
              <w:softHyphen/>
              <w:t>քի ղեկավարի կողմից հողօգտագործ</w:t>
            </w:r>
            <w:r w:rsidRPr="00A1056C">
              <w:rPr>
                <w:rFonts w:cs="GHEA Grapalat"/>
              </w:rPr>
              <w:softHyphen/>
              <w:t>ման պայմա</w:t>
            </w:r>
            <w:r w:rsidRPr="00A1056C">
              <w:rPr>
                <w:rFonts w:cs="GHEA Grapalat"/>
              </w:rPr>
              <w:softHyphen/>
              <w:t>նագ</w:t>
            </w:r>
            <w:r w:rsidRPr="00A1056C">
              <w:rPr>
                <w:rFonts w:cs="GHEA Grapalat"/>
              </w:rPr>
              <w:softHyphen/>
              <w:t>րի կնքման համար 10-օրյա ժամկետի պահպանում</w:t>
            </w:r>
          </w:p>
        </w:tc>
        <w:tc>
          <w:tcPr>
            <w:tcW w:w="1650"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V</w:t>
            </w:r>
          </w:p>
        </w:tc>
        <w:tc>
          <w:tcPr>
            <w:tcW w:w="1980"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ind w:firstLine="720"/>
              <w:rPr>
                <w:rFonts w:cs="GHEA Grapalat"/>
              </w:rPr>
            </w:pPr>
            <w:r>
              <w:rPr>
                <w:rFonts w:cs="GHEA Grapalat"/>
              </w:rPr>
              <w:t>_</w:t>
            </w:r>
          </w:p>
        </w:tc>
        <w:tc>
          <w:tcPr>
            <w:tcW w:w="1760"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1754"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2536"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1868"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r>
      <w:tr w:rsidR="00D05B09" w:rsidRPr="00A1056C" w:rsidTr="00D05B09">
        <w:trPr>
          <w:trHeight w:val="699"/>
        </w:trPr>
        <w:tc>
          <w:tcPr>
            <w:tcW w:w="2530" w:type="dxa"/>
          </w:tcPr>
          <w:p w:rsidR="00D05B09" w:rsidRPr="00A1056C" w:rsidRDefault="00D05B09" w:rsidP="00D05B09">
            <w:pPr>
              <w:spacing w:line="240" w:lineRule="auto"/>
              <w:rPr>
                <w:rFonts w:cs="GHEA Grapalat"/>
              </w:rPr>
            </w:pPr>
            <w:r w:rsidRPr="00A1056C">
              <w:rPr>
                <w:rFonts w:cs="GHEA Grapalat"/>
              </w:rPr>
              <w:t>4.Ընդերքօգտագործման իրա</w:t>
            </w:r>
            <w:r w:rsidRPr="00A1056C">
              <w:rPr>
                <w:rFonts w:cs="GHEA Grapalat"/>
              </w:rPr>
              <w:softHyphen/>
              <w:t>վունք ունեցող ան</w:t>
            </w:r>
            <w:r w:rsidRPr="00A1056C">
              <w:rPr>
                <w:rFonts w:cs="GHEA Grapalat"/>
              </w:rPr>
              <w:softHyphen/>
              <w:t>ձանց դիմումի հիման վրա՝ օգտա</w:t>
            </w:r>
            <w:r w:rsidRPr="00A1056C">
              <w:rPr>
                <w:rFonts w:cs="GHEA Grapalat"/>
              </w:rPr>
              <w:softHyphen/>
              <w:t>կար հանա</w:t>
            </w:r>
            <w:r w:rsidRPr="00A1056C">
              <w:rPr>
                <w:rFonts w:cs="GHEA Grapalat"/>
              </w:rPr>
              <w:softHyphen/>
              <w:t>ծոյի արդյունահան</w:t>
            </w:r>
            <w:r w:rsidRPr="00A1056C">
              <w:rPr>
                <w:rFonts w:cs="GHEA Grapalat"/>
              </w:rPr>
              <w:softHyphen/>
              <w:t>ման նպատակով  պահանջ</w:t>
            </w:r>
            <w:r w:rsidRPr="00A1056C">
              <w:rPr>
                <w:rFonts w:cs="GHEA Grapalat"/>
              </w:rPr>
              <w:softHyphen/>
              <w:t>վող հողամասի (հողա</w:t>
            </w:r>
            <w:r w:rsidRPr="00A1056C">
              <w:rPr>
                <w:rFonts w:cs="GHEA Grapalat"/>
              </w:rPr>
              <w:softHyphen/>
              <w:t>մասերի) նպատակային նշանակության փոփոխ</w:t>
            </w:r>
            <w:r w:rsidRPr="00A1056C">
              <w:rPr>
                <w:rFonts w:cs="GHEA Grapalat"/>
              </w:rPr>
              <w:softHyphen/>
              <w:t xml:space="preserve">ման համար </w:t>
            </w:r>
            <w:r w:rsidRPr="00A1056C">
              <w:rPr>
                <w:rFonts w:cs="GHEA Grapalat"/>
              </w:rPr>
              <w:lastRenderedPageBreak/>
              <w:t>որոշման կայացման 5-օրյա ժամկետի պահպանում</w:t>
            </w:r>
          </w:p>
        </w:tc>
        <w:tc>
          <w:tcPr>
            <w:tcW w:w="1650" w:type="dxa"/>
          </w:tcPr>
          <w:p w:rsidR="00D05B09" w:rsidRDefault="00D05B09" w:rsidP="00D05B09">
            <w:pPr>
              <w:spacing w:line="240" w:lineRule="auto"/>
              <w:rPr>
                <w:rFonts w:cs="GHEA Grapalat"/>
                <w:b/>
                <w:bCs/>
              </w:rPr>
            </w:pPr>
          </w:p>
          <w:p w:rsidR="00D05B09" w:rsidRPr="009F6B63" w:rsidRDefault="00D05B09" w:rsidP="00D05B09">
            <w:pPr>
              <w:jc w:val="center"/>
              <w:rPr>
                <w:rFonts w:cs="GHEA Grapalat"/>
              </w:rPr>
            </w:pPr>
            <w:r>
              <w:rPr>
                <w:rFonts w:cs="GHEA Grapalat"/>
              </w:rPr>
              <w:t>V</w:t>
            </w:r>
          </w:p>
        </w:tc>
        <w:tc>
          <w:tcPr>
            <w:tcW w:w="1980" w:type="dxa"/>
          </w:tcPr>
          <w:p w:rsidR="00D05B09" w:rsidRDefault="00D05B09" w:rsidP="00D05B09">
            <w:pPr>
              <w:spacing w:line="240" w:lineRule="auto"/>
              <w:rPr>
                <w:rFonts w:cs="GHEA Grapalat"/>
                <w:b/>
                <w:bCs/>
              </w:rPr>
            </w:pPr>
          </w:p>
          <w:p w:rsidR="00D05B09" w:rsidRPr="009F6B63" w:rsidRDefault="00D05B09" w:rsidP="00D05B09">
            <w:pPr>
              <w:jc w:val="center"/>
              <w:rPr>
                <w:rFonts w:cs="GHEA Grapalat"/>
              </w:rPr>
            </w:pPr>
            <w:r>
              <w:rPr>
                <w:rFonts w:cs="GHEA Grapalat"/>
              </w:rPr>
              <w:t>_</w:t>
            </w:r>
          </w:p>
        </w:tc>
        <w:tc>
          <w:tcPr>
            <w:tcW w:w="1760" w:type="dxa"/>
          </w:tcPr>
          <w:p w:rsidR="00D05B09" w:rsidRDefault="00D05B09" w:rsidP="00D05B09">
            <w:pPr>
              <w:spacing w:line="240" w:lineRule="auto"/>
              <w:rPr>
                <w:rFonts w:cs="GHEA Grapalat"/>
                <w:b/>
                <w:bCs/>
              </w:rPr>
            </w:pPr>
          </w:p>
          <w:p w:rsidR="00D05B09" w:rsidRPr="009F6B63" w:rsidRDefault="00D05B09" w:rsidP="00D05B09">
            <w:pPr>
              <w:jc w:val="center"/>
              <w:rPr>
                <w:rFonts w:cs="GHEA Grapalat"/>
              </w:rPr>
            </w:pPr>
            <w:r>
              <w:rPr>
                <w:rFonts w:cs="GHEA Grapalat"/>
              </w:rPr>
              <w:t>_</w:t>
            </w:r>
          </w:p>
        </w:tc>
        <w:tc>
          <w:tcPr>
            <w:tcW w:w="1754" w:type="dxa"/>
          </w:tcPr>
          <w:p w:rsidR="00D05B09" w:rsidRDefault="00D05B09" w:rsidP="00D05B09">
            <w:pPr>
              <w:spacing w:line="240" w:lineRule="auto"/>
              <w:rPr>
                <w:rFonts w:cs="GHEA Grapalat"/>
                <w:b/>
                <w:bCs/>
              </w:rPr>
            </w:pPr>
          </w:p>
          <w:p w:rsidR="00D05B09" w:rsidRPr="009F6B63" w:rsidRDefault="00D05B09" w:rsidP="00D05B09">
            <w:pPr>
              <w:jc w:val="center"/>
              <w:rPr>
                <w:rFonts w:cs="GHEA Grapalat"/>
              </w:rPr>
            </w:pPr>
            <w:r>
              <w:rPr>
                <w:rFonts w:cs="GHEA Grapalat"/>
              </w:rPr>
              <w:t>_</w:t>
            </w:r>
          </w:p>
        </w:tc>
        <w:tc>
          <w:tcPr>
            <w:tcW w:w="2536" w:type="dxa"/>
          </w:tcPr>
          <w:p w:rsidR="00D05B09" w:rsidRDefault="00D05B09" w:rsidP="00D05B09">
            <w:pPr>
              <w:spacing w:line="240" w:lineRule="auto"/>
              <w:rPr>
                <w:rFonts w:cs="GHEA Grapalat"/>
                <w:b/>
                <w:bCs/>
              </w:rPr>
            </w:pPr>
          </w:p>
          <w:p w:rsidR="00D05B09" w:rsidRPr="009F6B63" w:rsidRDefault="00D05B09" w:rsidP="00D05B09">
            <w:pPr>
              <w:jc w:val="center"/>
              <w:rPr>
                <w:rFonts w:cs="GHEA Grapalat"/>
              </w:rPr>
            </w:pPr>
            <w:r>
              <w:rPr>
                <w:rFonts w:cs="GHEA Grapalat"/>
              </w:rPr>
              <w:t>_</w:t>
            </w:r>
          </w:p>
        </w:tc>
        <w:tc>
          <w:tcPr>
            <w:tcW w:w="1868" w:type="dxa"/>
          </w:tcPr>
          <w:p w:rsidR="00D05B09" w:rsidRDefault="00D05B09" w:rsidP="00D05B09">
            <w:pPr>
              <w:spacing w:line="240" w:lineRule="auto"/>
              <w:rPr>
                <w:rFonts w:cs="GHEA Grapalat"/>
                <w:b/>
                <w:bCs/>
              </w:rPr>
            </w:pPr>
          </w:p>
          <w:p w:rsidR="00D05B09" w:rsidRPr="009F6B63" w:rsidRDefault="00D05B09" w:rsidP="00D05B09">
            <w:pPr>
              <w:jc w:val="center"/>
              <w:rPr>
                <w:rFonts w:cs="GHEA Grapalat"/>
              </w:rPr>
            </w:pPr>
            <w:r>
              <w:rPr>
                <w:rFonts w:cs="GHEA Grapalat"/>
              </w:rPr>
              <w:t>_</w:t>
            </w:r>
          </w:p>
        </w:tc>
      </w:tr>
      <w:tr w:rsidR="00D05B09" w:rsidRPr="00A1056C" w:rsidTr="00D05B09">
        <w:tc>
          <w:tcPr>
            <w:tcW w:w="2530" w:type="dxa"/>
          </w:tcPr>
          <w:p w:rsidR="00D05B09" w:rsidRPr="00A1056C" w:rsidRDefault="00D05B09" w:rsidP="00D05B09">
            <w:pPr>
              <w:spacing w:line="240" w:lineRule="auto"/>
              <w:rPr>
                <w:rFonts w:cs="GHEA Grapalat"/>
              </w:rPr>
            </w:pPr>
            <w:r w:rsidRPr="00A1056C">
              <w:rPr>
                <w:rFonts w:cs="GHEA Grapalat"/>
              </w:rPr>
              <w:lastRenderedPageBreak/>
              <w:t>5.Ընդերք</w:t>
            </w:r>
            <w:r w:rsidRPr="00A1056C">
              <w:rPr>
                <w:rFonts w:cs="GHEA Grapalat"/>
              </w:rPr>
              <w:softHyphen/>
              <w:t>օգտագործման իրա</w:t>
            </w:r>
            <w:r w:rsidRPr="00A1056C">
              <w:rPr>
                <w:rFonts w:cs="GHEA Grapalat"/>
              </w:rPr>
              <w:softHyphen/>
              <w:t>վունք ձեռք բերելու նպատակով երկրաբա</w:t>
            </w:r>
            <w:r w:rsidRPr="00A1056C">
              <w:rPr>
                <w:rFonts w:cs="GHEA Grapalat"/>
              </w:rPr>
              <w:softHyphen/>
              <w:t>նական ուսումնա</w:t>
            </w:r>
            <w:r w:rsidRPr="00A1056C">
              <w:rPr>
                <w:rFonts w:cs="GHEA Grapalat"/>
              </w:rPr>
              <w:softHyphen/>
              <w:t>սիրու</w:t>
            </w:r>
            <w:r w:rsidRPr="00A1056C">
              <w:rPr>
                <w:rFonts w:cs="GHEA Grapalat"/>
              </w:rPr>
              <w:softHyphen/>
              <w:t>թյան համար անհրա</w:t>
            </w:r>
            <w:r w:rsidRPr="00A1056C">
              <w:rPr>
                <w:rFonts w:cs="GHEA Grapalat"/>
              </w:rPr>
              <w:softHyphen/>
              <w:t>ժեշտ՝ հողերի օգտա</w:t>
            </w:r>
            <w:r w:rsidRPr="00A1056C">
              <w:rPr>
                <w:rFonts w:cs="GHEA Grapalat"/>
              </w:rPr>
              <w:softHyphen/>
              <w:t>գործման մասին տեղա</w:t>
            </w:r>
            <w:r w:rsidRPr="00A1056C">
              <w:rPr>
                <w:rFonts w:cs="GHEA Grapalat"/>
              </w:rPr>
              <w:softHyphen/>
              <w:t>կան համայնքի որոշման կայացման համար 2-ամսյա ժամկետի պահպանում</w:t>
            </w:r>
          </w:p>
        </w:tc>
        <w:tc>
          <w:tcPr>
            <w:tcW w:w="1650"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Pr="009F6B63"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1980"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ind w:firstLine="720"/>
              <w:rPr>
                <w:rFonts w:cs="GHEA Grapalat"/>
              </w:rPr>
            </w:pPr>
            <w:r>
              <w:rPr>
                <w:rFonts w:cs="GHEA Grapalat"/>
              </w:rPr>
              <w:t>_</w:t>
            </w:r>
          </w:p>
        </w:tc>
        <w:tc>
          <w:tcPr>
            <w:tcW w:w="1760"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1754"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2536"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c>
          <w:tcPr>
            <w:tcW w:w="1868" w:type="dxa"/>
          </w:tcPr>
          <w:p w:rsidR="00D05B09" w:rsidRDefault="00D05B09" w:rsidP="00D05B09">
            <w:pPr>
              <w:spacing w:line="240" w:lineRule="auto"/>
              <w:rPr>
                <w:rFonts w:cs="GHEA Grapalat"/>
                <w:b/>
                <w:bCs/>
              </w:rPr>
            </w:pPr>
          </w:p>
          <w:p w:rsidR="00D05B09" w:rsidRPr="009F6B63" w:rsidRDefault="00D05B09" w:rsidP="00D05B09">
            <w:pPr>
              <w:rPr>
                <w:rFonts w:cs="GHEA Grapalat"/>
              </w:rPr>
            </w:pPr>
          </w:p>
          <w:p w:rsidR="00D05B09" w:rsidRDefault="00D05B09" w:rsidP="00D05B09">
            <w:pPr>
              <w:rPr>
                <w:rFonts w:cs="GHEA Grapalat"/>
              </w:rPr>
            </w:pPr>
          </w:p>
          <w:p w:rsidR="00D05B09" w:rsidRPr="009F6B63" w:rsidRDefault="00D05B09" w:rsidP="00D05B09">
            <w:pPr>
              <w:jc w:val="center"/>
              <w:rPr>
                <w:rFonts w:cs="GHEA Grapalat"/>
              </w:rPr>
            </w:pPr>
            <w:r>
              <w:rPr>
                <w:rFonts w:cs="GHEA Grapalat"/>
              </w:rPr>
              <w:t>_</w:t>
            </w:r>
          </w:p>
        </w:tc>
      </w:tr>
    </w:tbl>
    <w:p w:rsidR="00D05B09" w:rsidRPr="00A1056C" w:rsidRDefault="00D05B09" w:rsidP="00D05B09">
      <w:pPr>
        <w:spacing w:line="240" w:lineRule="auto"/>
        <w:rPr>
          <w:rFonts w:cs="GHEA Grapalat"/>
        </w:rPr>
      </w:pPr>
    </w:p>
    <w:p w:rsidR="00D05B09" w:rsidRDefault="00D05B09" w:rsidP="00B05513">
      <w:pPr>
        <w:ind w:firstLine="0"/>
        <w:jc w:val="center"/>
      </w:pPr>
    </w:p>
    <w:p w:rsidR="007F215A" w:rsidRPr="00921EC0" w:rsidRDefault="007F215A" w:rsidP="007F215A">
      <w:pPr>
        <w:spacing w:line="240" w:lineRule="auto"/>
        <w:jc w:val="center"/>
        <w:rPr>
          <w:rFonts w:cs="Sylfaen"/>
          <w:b/>
          <w:bCs/>
          <w:sz w:val="20"/>
          <w:szCs w:val="20"/>
          <w:lang w:val="af-ZA"/>
        </w:rPr>
      </w:pPr>
      <w:r w:rsidRPr="00390E79">
        <w:rPr>
          <w:rFonts w:cs="Sylfaen"/>
          <w:b/>
          <w:bCs/>
          <w:sz w:val="20"/>
          <w:szCs w:val="20"/>
        </w:rPr>
        <w:t>Քաղաքաշինությ</w:t>
      </w:r>
      <w:r>
        <w:rPr>
          <w:rFonts w:cs="Sylfaen"/>
          <w:b/>
          <w:bCs/>
          <w:sz w:val="20"/>
          <w:szCs w:val="20"/>
        </w:rPr>
        <w:t>ա</w:t>
      </w:r>
      <w:r w:rsidRPr="00390E79">
        <w:rPr>
          <w:rFonts w:cs="Sylfaen"/>
          <w:b/>
          <w:bCs/>
          <w:sz w:val="20"/>
          <w:szCs w:val="20"/>
        </w:rPr>
        <w:t>ն</w:t>
      </w:r>
      <w:r w:rsidRPr="00921EC0">
        <w:rPr>
          <w:rFonts w:cs="Sylfaen"/>
          <w:b/>
          <w:bCs/>
          <w:sz w:val="20"/>
          <w:szCs w:val="20"/>
          <w:lang w:val="af-ZA"/>
        </w:rPr>
        <w:t xml:space="preserve"> </w:t>
      </w:r>
      <w:r>
        <w:rPr>
          <w:rFonts w:cs="Sylfaen"/>
          <w:b/>
          <w:bCs/>
          <w:sz w:val="20"/>
          <w:szCs w:val="20"/>
        </w:rPr>
        <w:t>նագավառ</w:t>
      </w:r>
    </w:p>
    <w:p w:rsidR="007F215A" w:rsidRPr="00921EC0" w:rsidRDefault="007F215A" w:rsidP="007F215A">
      <w:pPr>
        <w:spacing w:line="240" w:lineRule="auto"/>
        <w:jc w:val="center"/>
        <w:rPr>
          <w:rFonts w:cs="Sylfaen"/>
          <w:b/>
          <w:bCs/>
          <w:sz w:val="20"/>
          <w:szCs w:val="20"/>
          <w:lang w:val="af-ZA"/>
        </w:rPr>
      </w:pPr>
    </w:p>
    <w:p w:rsidR="007F215A" w:rsidRPr="00921EC0" w:rsidRDefault="007F215A" w:rsidP="007F215A">
      <w:pPr>
        <w:pStyle w:val="NormalWeb"/>
        <w:numPr>
          <w:ilvl w:val="0"/>
          <w:numId w:val="2"/>
        </w:numPr>
        <w:spacing w:before="0" w:beforeAutospacing="0" w:after="0" w:afterAutospacing="0"/>
        <w:ind w:left="470"/>
        <w:rPr>
          <w:rFonts w:ascii="GHEA Grapalat" w:hAnsi="GHEA Grapalat"/>
          <w:sz w:val="20"/>
          <w:szCs w:val="20"/>
          <w:lang w:val="af-ZA"/>
        </w:rPr>
      </w:pPr>
      <w:r w:rsidRPr="00390E79">
        <w:rPr>
          <w:rFonts w:ascii="GHEA Grapalat" w:hAnsi="GHEA Grapalat" w:cs="AK Courier"/>
          <w:sz w:val="20"/>
          <w:szCs w:val="20"/>
        </w:rPr>
        <w:t>Գործառույթը</w:t>
      </w:r>
      <w:r w:rsidRPr="00921EC0">
        <w:rPr>
          <w:rFonts w:ascii="GHEA Grapalat" w:hAnsi="GHEA Grapalat" w:cs="AK Courier"/>
          <w:sz w:val="20"/>
          <w:szCs w:val="20"/>
          <w:lang w:val="af-ZA"/>
        </w:rPr>
        <w:t>`</w:t>
      </w:r>
      <w:r w:rsidRPr="00390E79">
        <w:rPr>
          <w:rFonts w:ascii="GHEA Grapalat" w:hAnsi="GHEA Grapalat" w:cs="AK Courier"/>
          <w:sz w:val="20"/>
          <w:szCs w:val="20"/>
          <w:lang w:val="hy-AM"/>
        </w:rPr>
        <w:t xml:space="preserve"> </w:t>
      </w:r>
      <w:r w:rsidRPr="00921EC0">
        <w:rPr>
          <w:rFonts w:ascii="GHEA Grapalat" w:hAnsi="GHEA Grapalat" w:cs="AK Courier"/>
          <w:sz w:val="20"/>
          <w:szCs w:val="20"/>
          <w:lang w:val="af-ZA"/>
        </w:rPr>
        <w:t>&lt;&lt;</w:t>
      </w:r>
      <w:r>
        <w:rPr>
          <w:rFonts w:ascii="GHEA Grapalat" w:hAnsi="GHEA Grapalat" w:cs="AK Courier"/>
          <w:sz w:val="20"/>
          <w:szCs w:val="20"/>
        </w:rPr>
        <w:t>Տեղական</w:t>
      </w:r>
      <w:r w:rsidRPr="00921EC0">
        <w:rPr>
          <w:rFonts w:ascii="GHEA Grapalat" w:hAnsi="GHEA Grapalat" w:cs="AK Courier"/>
          <w:sz w:val="20"/>
          <w:szCs w:val="20"/>
          <w:lang w:val="af-ZA"/>
        </w:rPr>
        <w:t xml:space="preserve"> </w:t>
      </w:r>
      <w:r>
        <w:rPr>
          <w:rFonts w:ascii="GHEA Grapalat" w:hAnsi="GHEA Grapalat" w:cs="AK Courier"/>
          <w:sz w:val="20"/>
          <w:szCs w:val="20"/>
        </w:rPr>
        <w:t>ինքնակառավարման</w:t>
      </w:r>
      <w:r w:rsidRPr="00921EC0">
        <w:rPr>
          <w:rFonts w:ascii="GHEA Grapalat" w:hAnsi="GHEA Grapalat" w:cs="AK Courier"/>
          <w:sz w:val="20"/>
          <w:szCs w:val="20"/>
          <w:lang w:val="af-ZA"/>
        </w:rPr>
        <w:t xml:space="preserve"> </w:t>
      </w:r>
      <w:r>
        <w:rPr>
          <w:rFonts w:ascii="GHEA Grapalat" w:hAnsi="GHEA Grapalat" w:cs="AK Courier"/>
          <w:sz w:val="20"/>
          <w:szCs w:val="20"/>
        </w:rPr>
        <w:t>մասին</w:t>
      </w:r>
      <w:r w:rsidRPr="00921EC0">
        <w:rPr>
          <w:rFonts w:ascii="GHEA Grapalat" w:hAnsi="GHEA Grapalat" w:cs="AK Courier"/>
          <w:sz w:val="20"/>
          <w:szCs w:val="20"/>
          <w:lang w:val="af-ZA"/>
        </w:rPr>
        <w:t xml:space="preserve">&gt;&gt; </w:t>
      </w:r>
      <w:r w:rsidRPr="00390E79">
        <w:rPr>
          <w:rFonts w:ascii="GHEA Grapalat" w:hAnsi="GHEA Grapalat" w:cs="AK Courier"/>
          <w:sz w:val="20"/>
          <w:szCs w:val="20"/>
        </w:rPr>
        <w:t>ՀՀ</w:t>
      </w:r>
      <w:r w:rsidRPr="00921EC0">
        <w:rPr>
          <w:rFonts w:ascii="GHEA Grapalat" w:hAnsi="GHEA Grapalat" w:cs="AK Courier"/>
          <w:sz w:val="20"/>
          <w:szCs w:val="20"/>
          <w:lang w:val="af-ZA"/>
        </w:rPr>
        <w:t xml:space="preserve"> </w:t>
      </w:r>
      <w:r w:rsidRPr="00390E79">
        <w:rPr>
          <w:rFonts w:ascii="GHEA Grapalat" w:hAnsi="GHEA Grapalat" w:cs="AK Courier"/>
          <w:sz w:val="20"/>
          <w:szCs w:val="20"/>
        </w:rPr>
        <w:t>օրենք</w:t>
      </w:r>
      <w:r>
        <w:rPr>
          <w:rFonts w:ascii="GHEA Grapalat" w:hAnsi="GHEA Grapalat" w:cs="AK Courier"/>
          <w:sz w:val="20"/>
          <w:szCs w:val="20"/>
        </w:rPr>
        <w:t>ի</w:t>
      </w:r>
      <w:r w:rsidRPr="00921EC0">
        <w:rPr>
          <w:rFonts w:ascii="GHEA Grapalat" w:hAnsi="GHEA Grapalat" w:cs="AK Courier"/>
          <w:sz w:val="20"/>
          <w:szCs w:val="20"/>
          <w:lang w:val="af-ZA"/>
        </w:rPr>
        <w:t xml:space="preserve"> /</w:t>
      </w:r>
      <w:r>
        <w:rPr>
          <w:rFonts w:ascii="GHEA Grapalat" w:hAnsi="GHEA Grapalat" w:cs="AK Courier"/>
          <w:sz w:val="20"/>
          <w:szCs w:val="20"/>
        </w:rPr>
        <w:t>այսուհետ՝</w:t>
      </w:r>
      <w:r w:rsidRPr="00921EC0">
        <w:rPr>
          <w:rFonts w:ascii="GHEA Grapalat" w:hAnsi="GHEA Grapalat" w:cs="AK Courier"/>
          <w:sz w:val="20"/>
          <w:szCs w:val="20"/>
          <w:lang w:val="af-ZA"/>
        </w:rPr>
        <w:t xml:space="preserve"> </w:t>
      </w:r>
      <w:r>
        <w:rPr>
          <w:rFonts w:ascii="GHEA Grapalat" w:hAnsi="GHEA Grapalat" w:cs="AK Courier"/>
          <w:sz w:val="20"/>
          <w:szCs w:val="20"/>
        </w:rPr>
        <w:t>ՏԻՄ</w:t>
      </w:r>
      <w:r w:rsidRPr="00921EC0">
        <w:rPr>
          <w:rFonts w:ascii="GHEA Grapalat" w:hAnsi="GHEA Grapalat" w:cs="AK Courier"/>
          <w:sz w:val="20"/>
          <w:szCs w:val="20"/>
          <w:lang w:val="af-ZA"/>
        </w:rPr>
        <w:t>/ 37-</w:t>
      </w:r>
      <w:r w:rsidRPr="00390E79">
        <w:rPr>
          <w:rFonts w:ascii="GHEA Grapalat" w:hAnsi="GHEA Grapalat" w:cs="AK Courier"/>
          <w:sz w:val="20"/>
          <w:szCs w:val="20"/>
        </w:rPr>
        <w:t>րդ</w:t>
      </w:r>
      <w:r w:rsidRPr="00921EC0">
        <w:rPr>
          <w:rFonts w:ascii="GHEA Grapalat" w:hAnsi="GHEA Grapalat" w:cs="AK Courier"/>
          <w:sz w:val="20"/>
          <w:szCs w:val="20"/>
          <w:lang w:val="af-ZA"/>
        </w:rPr>
        <w:t xml:space="preserve"> </w:t>
      </w:r>
      <w:r w:rsidRPr="00390E79">
        <w:rPr>
          <w:rFonts w:ascii="GHEA Grapalat" w:hAnsi="GHEA Grapalat" w:cs="AK Courier"/>
          <w:sz w:val="20"/>
          <w:szCs w:val="20"/>
        </w:rPr>
        <w:t>հոդված</w:t>
      </w:r>
      <w:r w:rsidRPr="00921EC0">
        <w:rPr>
          <w:rFonts w:ascii="GHEA Grapalat" w:hAnsi="GHEA Grapalat" w:cs="AK Courier"/>
          <w:sz w:val="20"/>
          <w:szCs w:val="20"/>
          <w:lang w:val="af-ZA"/>
        </w:rPr>
        <w:t xml:space="preserve">, </w:t>
      </w:r>
      <w:r w:rsidRPr="00390E79">
        <w:rPr>
          <w:rFonts w:ascii="GHEA Grapalat" w:hAnsi="GHEA Grapalat" w:cs="AK Courier"/>
          <w:sz w:val="20"/>
          <w:szCs w:val="20"/>
        </w:rPr>
        <w:t>կետ</w:t>
      </w:r>
      <w:r w:rsidRPr="00921EC0">
        <w:rPr>
          <w:rFonts w:ascii="GHEA Grapalat" w:hAnsi="GHEA Grapalat" w:cs="AK Courier"/>
          <w:sz w:val="20"/>
          <w:szCs w:val="20"/>
          <w:lang w:val="af-ZA"/>
        </w:rPr>
        <w:t xml:space="preserve"> 1. </w:t>
      </w:r>
      <w:r w:rsidRPr="00390E79">
        <w:rPr>
          <w:rFonts w:ascii="GHEA Grapalat" w:hAnsi="GHEA Grapalat"/>
          <w:sz w:val="20"/>
          <w:szCs w:val="20"/>
        </w:rPr>
        <w:t>ՀՀ</w:t>
      </w:r>
      <w:r w:rsidRPr="00921EC0">
        <w:rPr>
          <w:rFonts w:ascii="GHEA Grapalat" w:hAnsi="GHEA Grapalat"/>
          <w:sz w:val="20"/>
          <w:szCs w:val="20"/>
          <w:lang w:val="af-ZA"/>
        </w:rPr>
        <w:t xml:space="preserve"> </w:t>
      </w:r>
      <w:r w:rsidRPr="00390E79">
        <w:rPr>
          <w:rFonts w:ascii="GHEA Grapalat" w:hAnsi="GHEA Grapalat"/>
          <w:sz w:val="20"/>
          <w:szCs w:val="20"/>
        </w:rPr>
        <w:t>օրենսդրությամբ</w:t>
      </w:r>
      <w:r w:rsidRPr="00921EC0">
        <w:rPr>
          <w:rFonts w:ascii="GHEA Grapalat" w:hAnsi="GHEA Grapalat"/>
          <w:sz w:val="20"/>
          <w:szCs w:val="20"/>
          <w:lang w:val="af-ZA"/>
        </w:rPr>
        <w:t xml:space="preserve"> </w:t>
      </w:r>
      <w:r w:rsidRPr="00390E79">
        <w:rPr>
          <w:rFonts w:ascii="GHEA Grapalat" w:hAnsi="GHEA Grapalat"/>
          <w:sz w:val="20"/>
          <w:szCs w:val="20"/>
        </w:rPr>
        <w:t>սահմանված</w:t>
      </w:r>
      <w:r w:rsidRPr="00921EC0">
        <w:rPr>
          <w:rFonts w:ascii="GHEA Grapalat" w:hAnsi="GHEA Grapalat"/>
          <w:sz w:val="20"/>
          <w:szCs w:val="20"/>
          <w:lang w:val="af-ZA"/>
        </w:rPr>
        <w:t xml:space="preserve"> </w:t>
      </w:r>
      <w:r w:rsidRPr="00390E79">
        <w:rPr>
          <w:rFonts w:ascii="GHEA Grapalat" w:hAnsi="GHEA Grapalat"/>
          <w:sz w:val="20"/>
          <w:szCs w:val="20"/>
        </w:rPr>
        <w:t>կարգով</w:t>
      </w:r>
      <w:r w:rsidRPr="00921EC0">
        <w:rPr>
          <w:rFonts w:ascii="GHEA Grapalat" w:hAnsi="GHEA Grapalat"/>
          <w:sz w:val="20"/>
          <w:szCs w:val="20"/>
          <w:lang w:val="af-ZA"/>
        </w:rPr>
        <w:t xml:space="preserve"> </w:t>
      </w:r>
      <w:r w:rsidRPr="00390E79">
        <w:rPr>
          <w:rFonts w:ascii="GHEA Grapalat" w:hAnsi="GHEA Grapalat"/>
          <w:sz w:val="20"/>
          <w:szCs w:val="20"/>
        </w:rPr>
        <w:t>կազմում</w:t>
      </w:r>
      <w:r w:rsidRPr="00921EC0">
        <w:rPr>
          <w:rFonts w:ascii="GHEA Grapalat" w:hAnsi="GHEA Grapalat"/>
          <w:sz w:val="20"/>
          <w:szCs w:val="20"/>
          <w:lang w:val="af-ZA"/>
        </w:rPr>
        <w:t xml:space="preserve"> </w:t>
      </w:r>
      <w:r w:rsidRPr="00390E79">
        <w:rPr>
          <w:rFonts w:ascii="GHEA Grapalat" w:hAnsi="GHEA Grapalat"/>
          <w:sz w:val="20"/>
          <w:szCs w:val="20"/>
        </w:rPr>
        <w:t>է</w:t>
      </w:r>
      <w:r w:rsidRPr="00921EC0">
        <w:rPr>
          <w:rFonts w:ascii="GHEA Grapalat" w:hAnsi="GHEA Grapalat"/>
          <w:sz w:val="20"/>
          <w:szCs w:val="20"/>
          <w:lang w:val="af-ZA"/>
        </w:rPr>
        <w:t xml:space="preserve"> </w:t>
      </w:r>
      <w:r w:rsidRPr="00390E79">
        <w:rPr>
          <w:rFonts w:ascii="GHEA Grapalat" w:hAnsi="GHEA Grapalat"/>
          <w:sz w:val="20"/>
          <w:szCs w:val="20"/>
        </w:rPr>
        <w:t>համայնքի</w:t>
      </w:r>
      <w:r w:rsidRPr="00921EC0">
        <w:rPr>
          <w:rFonts w:ascii="GHEA Grapalat" w:hAnsi="GHEA Grapalat"/>
          <w:sz w:val="20"/>
          <w:szCs w:val="20"/>
          <w:lang w:val="af-ZA"/>
        </w:rPr>
        <w:t xml:space="preserve"> </w:t>
      </w:r>
      <w:r w:rsidRPr="00390E79">
        <w:rPr>
          <w:rFonts w:ascii="GHEA Grapalat" w:hAnsi="GHEA Grapalat"/>
          <w:sz w:val="20"/>
          <w:szCs w:val="20"/>
        </w:rPr>
        <w:t>քաղաքաշինական</w:t>
      </w:r>
      <w:r w:rsidRPr="00921EC0">
        <w:rPr>
          <w:rFonts w:ascii="GHEA Grapalat" w:hAnsi="GHEA Grapalat"/>
          <w:sz w:val="20"/>
          <w:szCs w:val="20"/>
          <w:lang w:val="af-ZA"/>
        </w:rPr>
        <w:t xml:space="preserve"> </w:t>
      </w:r>
      <w:r w:rsidRPr="00390E79">
        <w:rPr>
          <w:rFonts w:ascii="GHEA Grapalat" w:hAnsi="GHEA Grapalat"/>
          <w:sz w:val="20"/>
          <w:szCs w:val="20"/>
        </w:rPr>
        <w:t>ծրագրային</w:t>
      </w:r>
      <w:r w:rsidRPr="00921EC0">
        <w:rPr>
          <w:rFonts w:ascii="GHEA Grapalat" w:hAnsi="GHEA Grapalat"/>
          <w:sz w:val="20"/>
          <w:szCs w:val="20"/>
          <w:lang w:val="af-ZA"/>
        </w:rPr>
        <w:t xml:space="preserve"> </w:t>
      </w:r>
      <w:r w:rsidRPr="00390E79">
        <w:rPr>
          <w:rFonts w:ascii="GHEA Grapalat" w:hAnsi="GHEA Grapalat"/>
          <w:sz w:val="20"/>
          <w:szCs w:val="20"/>
        </w:rPr>
        <w:t>փաստաթղթերը</w:t>
      </w:r>
      <w:r w:rsidRPr="00921EC0">
        <w:rPr>
          <w:rFonts w:ascii="GHEA Grapalat" w:hAnsi="GHEA Grapalat"/>
          <w:sz w:val="20"/>
          <w:szCs w:val="20"/>
          <w:lang w:val="af-ZA"/>
        </w:rPr>
        <w:t xml:space="preserve">` </w:t>
      </w:r>
      <w:r w:rsidRPr="00390E79">
        <w:rPr>
          <w:rFonts w:ascii="GHEA Grapalat" w:hAnsi="GHEA Grapalat"/>
          <w:sz w:val="20"/>
          <w:szCs w:val="20"/>
        </w:rPr>
        <w:t>համայնքի</w:t>
      </w:r>
      <w:r w:rsidRPr="00921EC0">
        <w:rPr>
          <w:rFonts w:ascii="GHEA Grapalat" w:hAnsi="GHEA Grapalat"/>
          <w:sz w:val="20"/>
          <w:szCs w:val="20"/>
          <w:lang w:val="af-ZA"/>
        </w:rPr>
        <w:t xml:space="preserve"> (</w:t>
      </w:r>
      <w:r w:rsidRPr="00390E79">
        <w:rPr>
          <w:rFonts w:ascii="GHEA Grapalat" w:hAnsi="GHEA Grapalat"/>
          <w:sz w:val="20"/>
          <w:szCs w:val="20"/>
        </w:rPr>
        <w:t>բնակավայրի</w:t>
      </w:r>
      <w:r w:rsidRPr="00921EC0">
        <w:rPr>
          <w:rFonts w:ascii="GHEA Grapalat" w:hAnsi="GHEA Grapalat"/>
          <w:sz w:val="20"/>
          <w:szCs w:val="20"/>
          <w:lang w:val="af-ZA"/>
        </w:rPr>
        <w:t xml:space="preserve">) </w:t>
      </w:r>
      <w:r w:rsidRPr="00390E79">
        <w:rPr>
          <w:rFonts w:ascii="GHEA Grapalat" w:hAnsi="GHEA Grapalat"/>
          <w:sz w:val="20"/>
          <w:szCs w:val="20"/>
        </w:rPr>
        <w:t>գլխավոր</w:t>
      </w:r>
      <w:r w:rsidRPr="00921EC0">
        <w:rPr>
          <w:rFonts w:ascii="GHEA Grapalat" w:hAnsi="GHEA Grapalat"/>
          <w:sz w:val="20"/>
          <w:szCs w:val="20"/>
          <w:lang w:val="af-ZA"/>
        </w:rPr>
        <w:t xml:space="preserve"> </w:t>
      </w:r>
      <w:r w:rsidRPr="00390E79">
        <w:rPr>
          <w:rFonts w:ascii="GHEA Grapalat" w:hAnsi="GHEA Grapalat"/>
          <w:sz w:val="20"/>
          <w:szCs w:val="20"/>
        </w:rPr>
        <w:t>հատակագիծը</w:t>
      </w:r>
      <w:r w:rsidRPr="00921EC0">
        <w:rPr>
          <w:rFonts w:ascii="GHEA Grapalat" w:hAnsi="GHEA Grapalat"/>
          <w:sz w:val="20"/>
          <w:szCs w:val="20"/>
          <w:lang w:val="af-ZA"/>
        </w:rPr>
        <w:t xml:space="preserve"> </w:t>
      </w:r>
      <w:r w:rsidRPr="00390E79">
        <w:rPr>
          <w:rFonts w:ascii="GHEA Grapalat" w:hAnsi="GHEA Grapalat"/>
          <w:sz w:val="20"/>
          <w:szCs w:val="20"/>
        </w:rPr>
        <w:t>և</w:t>
      </w:r>
      <w:r w:rsidRPr="00921EC0">
        <w:rPr>
          <w:rFonts w:ascii="GHEA Grapalat" w:hAnsi="GHEA Grapalat"/>
          <w:sz w:val="20"/>
          <w:szCs w:val="20"/>
          <w:lang w:val="af-ZA"/>
        </w:rPr>
        <w:t xml:space="preserve"> </w:t>
      </w:r>
      <w:r w:rsidRPr="00390E79">
        <w:rPr>
          <w:rFonts w:ascii="GHEA Grapalat" w:hAnsi="GHEA Grapalat"/>
          <w:sz w:val="20"/>
          <w:szCs w:val="20"/>
        </w:rPr>
        <w:t>քաղաքաշինական</w:t>
      </w:r>
      <w:r w:rsidRPr="00921EC0">
        <w:rPr>
          <w:rFonts w:ascii="GHEA Grapalat" w:hAnsi="GHEA Grapalat"/>
          <w:sz w:val="20"/>
          <w:szCs w:val="20"/>
          <w:lang w:val="af-ZA"/>
        </w:rPr>
        <w:t xml:space="preserve"> </w:t>
      </w:r>
      <w:r w:rsidRPr="00390E79">
        <w:rPr>
          <w:rFonts w:ascii="GHEA Grapalat" w:hAnsi="GHEA Grapalat"/>
          <w:sz w:val="20"/>
          <w:szCs w:val="20"/>
        </w:rPr>
        <w:t>գոտիավորման</w:t>
      </w:r>
      <w:r w:rsidRPr="00921EC0">
        <w:rPr>
          <w:rFonts w:ascii="GHEA Grapalat" w:hAnsi="GHEA Grapalat"/>
          <w:sz w:val="20"/>
          <w:szCs w:val="20"/>
          <w:lang w:val="af-ZA"/>
        </w:rPr>
        <w:t xml:space="preserve"> </w:t>
      </w:r>
      <w:r w:rsidRPr="00390E79">
        <w:rPr>
          <w:rFonts w:ascii="GHEA Grapalat" w:hAnsi="GHEA Grapalat"/>
          <w:sz w:val="20"/>
          <w:szCs w:val="20"/>
        </w:rPr>
        <w:t>նախագիծը</w:t>
      </w:r>
      <w:r w:rsidRPr="00921EC0">
        <w:rPr>
          <w:rFonts w:ascii="GHEA Grapalat" w:hAnsi="GHEA Grapalat"/>
          <w:sz w:val="20"/>
          <w:szCs w:val="20"/>
          <w:lang w:val="af-ZA"/>
        </w:rPr>
        <w:t xml:space="preserve"> </w:t>
      </w:r>
      <w:r w:rsidRPr="00390E79">
        <w:rPr>
          <w:rFonts w:ascii="GHEA Grapalat" w:hAnsi="GHEA Grapalat"/>
          <w:sz w:val="20"/>
          <w:szCs w:val="20"/>
        </w:rPr>
        <w:t>և</w:t>
      </w:r>
      <w:r w:rsidRPr="00921EC0">
        <w:rPr>
          <w:rFonts w:ascii="GHEA Grapalat" w:hAnsi="GHEA Grapalat"/>
          <w:sz w:val="20"/>
          <w:szCs w:val="20"/>
          <w:lang w:val="af-ZA"/>
        </w:rPr>
        <w:t xml:space="preserve"> (</w:t>
      </w:r>
      <w:r w:rsidRPr="00390E79">
        <w:rPr>
          <w:rFonts w:ascii="GHEA Grapalat" w:hAnsi="GHEA Grapalat"/>
          <w:sz w:val="20"/>
          <w:szCs w:val="20"/>
        </w:rPr>
        <w:t>կամ</w:t>
      </w:r>
      <w:r w:rsidRPr="00921EC0">
        <w:rPr>
          <w:rFonts w:ascii="GHEA Grapalat" w:hAnsi="GHEA Grapalat"/>
          <w:sz w:val="20"/>
          <w:szCs w:val="20"/>
          <w:lang w:val="af-ZA"/>
        </w:rPr>
        <w:t xml:space="preserve">) </w:t>
      </w:r>
      <w:r w:rsidRPr="00390E79">
        <w:rPr>
          <w:rFonts w:ascii="GHEA Grapalat" w:hAnsi="GHEA Grapalat"/>
          <w:sz w:val="20"/>
          <w:szCs w:val="20"/>
        </w:rPr>
        <w:t>դրանց</w:t>
      </w:r>
      <w:r w:rsidRPr="00921EC0">
        <w:rPr>
          <w:rFonts w:ascii="GHEA Grapalat" w:hAnsi="GHEA Grapalat"/>
          <w:sz w:val="20"/>
          <w:szCs w:val="20"/>
          <w:lang w:val="af-ZA"/>
        </w:rPr>
        <w:t xml:space="preserve"> </w:t>
      </w:r>
      <w:r w:rsidRPr="00390E79">
        <w:rPr>
          <w:rFonts w:ascii="GHEA Grapalat" w:hAnsi="GHEA Grapalat"/>
          <w:sz w:val="20"/>
          <w:szCs w:val="20"/>
        </w:rPr>
        <w:t>փոփոխություններն</w:t>
      </w:r>
      <w:r w:rsidRPr="00921EC0">
        <w:rPr>
          <w:rFonts w:ascii="GHEA Grapalat" w:hAnsi="GHEA Grapalat"/>
          <w:sz w:val="20"/>
          <w:szCs w:val="20"/>
          <w:lang w:val="af-ZA"/>
        </w:rPr>
        <w:t xml:space="preserve"> </w:t>
      </w:r>
      <w:r w:rsidRPr="00390E79">
        <w:rPr>
          <w:rFonts w:ascii="GHEA Grapalat" w:hAnsi="GHEA Grapalat"/>
          <w:sz w:val="20"/>
          <w:szCs w:val="20"/>
        </w:rPr>
        <w:t>ու</w:t>
      </w:r>
      <w:r w:rsidRPr="00921EC0">
        <w:rPr>
          <w:rFonts w:ascii="GHEA Grapalat" w:hAnsi="GHEA Grapalat"/>
          <w:sz w:val="20"/>
          <w:szCs w:val="20"/>
          <w:lang w:val="af-ZA"/>
        </w:rPr>
        <w:t xml:space="preserve"> </w:t>
      </w:r>
      <w:r w:rsidRPr="00390E79">
        <w:rPr>
          <w:rFonts w:ascii="GHEA Grapalat" w:hAnsi="GHEA Grapalat"/>
          <w:sz w:val="20"/>
          <w:szCs w:val="20"/>
        </w:rPr>
        <w:t>նախագծման</w:t>
      </w:r>
      <w:r w:rsidRPr="00921EC0">
        <w:rPr>
          <w:rFonts w:ascii="GHEA Grapalat" w:hAnsi="GHEA Grapalat"/>
          <w:sz w:val="20"/>
          <w:szCs w:val="20"/>
          <w:lang w:val="af-ZA"/>
        </w:rPr>
        <w:t xml:space="preserve"> </w:t>
      </w:r>
      <w:r w:rsidRPr="00390E79">
        <w:rPr>
          <w:rFonts w:ascii="GHEA Grapalat" w:hAnsi="GHEA Grapalat"/>
          <w:sz w:val="20"/>
          <w:szCs w:val="20"/>
        </w:rPr>
        <w:t>առաջադրանքները</w:t>
      </w:r>
      <w:r w:rsidRPr="00921EC0">
        <w:rPr>
          <w:rFonts w:ascii="GHEA Grapalat" w:hAnsi="GHEA Grapalat"/>
          <w:sz w:val="20"/>
          <w:szCs w:val="20"/>
          <w:lang w:val="af-ZA"/>
        </w:rPr>
        <w:t xml:space="preserve">: </w:t>
      </w:r>
    </w:p>
    <w:p w:rsidR="007F215A" w:rsidRPr="00A76812" w:rsidRDefault="007F215A" w:rsidP="007F215A">
      <w:pPr>
        <w:pStyle w:val="ListParagraph"/>
        <w:numPr>
          <w:ilvl w:val="0"/>
          <w:numId w:val="2"/>
        </w:numPr>
        <w:autoSpaceDE w:val="0"/>
        <w:autoSpaceDN w:val="0"/>
        <w:adjustRightInd w:val="0"/>
        <w:spacing w:line="240" w:lineRule="auto"/>
        <w:ind w:left="470"/>
        <w:rPr>
          <w:rFonts w:cs="AK Courier"/>
          <w:sz w:val="20"/>
          <w:szCs w:val="20"/>
          <w:lang w:val="hy-AM"/>
        </w:rPr>
      </w:pPr>
      <w:r w:rsidRPr="00A76812">
        <w:rPr>
          <w:rFonts w:cs="AK Courier"/>
          <w:sz w:val="20"/>
          <w:szCs w:val="20"/>
          <w:lang w:val="hy-AM"/>
        </w:rPr>
        <w:t>Գործառույթի իրականացման օրենսդրական հիմքը`</w:t>
      </w:r>
      <w:r w:rsidRPr="00951B71">
        <w:rPr>
          <w:rFonts w:cs="AK Courier"/>
          <w:sz w:val="20"/>
          <w:szCs w:val="20"/>
          <w:lang w:val="hy-AM"/>
        </w:rPr>
        <w:t xml:space="preserve">&lt;&lt;Քաղաքաշինության մասին&gt;&gt; ՀՀ օրենք, ՀՀ կառավարության 2011 </w:t>
      </w:r>
      <w:r>
        <w:rPr>
          <w:rFonts w:cs="AK Courier"/>
          <w:sz w:val="20"/>
          <w:szCs w:val="20"/>
        </w:rPr>
        <w:t>թվականի դեկտեմբերի 29-ի</w:t>
      </w:r>
      <w:r w:rsidRPr="00951B71">
        <w:rPr>
          <w:rFonts w:cs="AK Courier"/>
          <w:sz w:val="20"/>
          <w:szCs w:val="20"/>
          <w:lang w:val="hy-AM"/>
        </w:rPr>
        <w:t xml:space="preserve"> </w:t>
      </w:r>
      <w:r w:rsidRPr="00A76812">
        <w:rPr>
          <w:rFonts w:cs="AK Courier"/>
          <w:sz w:val="20"/>
          <w:szCs w:val="20"/>
          <w:lang w:val="hy-AM"/>
        </w:rPr>
        <w:t>N</w:t>
      </w:r>
      <w:r>
        <w:rPr>
          <w:rFonts w:cs="AK Courier"/>
          <w:sz w:val="20"/>
          <w:szCs w:val="20"/>
        </w:rPr>
        <w:t xml:space="preserve"> </w:t>
      </w:r>
      <w:r w:rsidRPr="00A76812">
        <w:rPr>
          <w:rFonts w:cs="AK Courier"/>
          <w:sz w:val="20"/>
          <w:szCs w:val="20"/>
          <w:lang w:val="hy-AM"/>
        </w:rPr>
        <w:t>1920-Ն և ՀՀ կառավարության</w:t>
      </w:r>
      <w:r>
        <w:rPr>
          <w:rFonts w:cs="AK Courier"/>
          <w:sz w:val="20"/>
          <w:szCs w:val="20"/>
        </w:rPr>
        <w:t xml:space="preserve"> </w:t>
      </w:r>
      <w:r w:rsidRPr="00A76812">
        <w:rPr>
          <w:rFonts w:cs="AK Courier"/>
          <w:sz w:val="20"/>
          <w:szCs w:val="20"/>
          <w:lang w:val="hy-AM"/>
        </w:rPr>
        <w:t>2001</w:t>
      </w:r>
      <w:r>
        <w:rPr>
          <w:rFonts w:ascii="Times New Roman" w:hAnsi="Times New Roman" w:cs="AK Courier"/>
          <w:sz w:val="20"/>
          <w:szCs w:val="20"/>
        </w:rPr>
        <w:t xml:space="preserve"> </w:t>
      </w:r>
      <w:r w:rsidRPr="00A76812">
        <w:rPr>
          <w:rFonts w:cs="AK Courier"/>
          <w:sz w:val="20"/>
          <w:szCs w:val="20"/>
          <w:lang w:val="hy-AM"/>
        </w:rPr>
        <w:t>թ</w:t>
      </w:r>
      <w:r>
        <w:rPr>
          <w:rFonts w:cs="AK Courier"/>
          <w:sz w:val="20"/>
          <w:szCs w:val="20"/>
        </w:rPr>
        <w:t>վականի մայիսի 11-ի</w:t>
      </w:r>
      <w:r w:rsidRPr="00A76812">
        <w:rPr>
          <w:rFonts w:cs="AK Courier"/>
          <w:sz w:val="20"/>
          <w:szCs w:val="20"/>
          <w:lang w:val="hy-AM"/>
        </w:rPr>
        <w:t xml:space="preserve"> </w:t>
      </w:r>
      <w:r w:rsidRPr="00951B71">
        <w:rPr>
          <w:rFonts w:cs="AK Courier"/>
          <w:sz w:val="20"/>
          <w:szCs w:val="20"/>
          <w:lang w:val="hy-AM"/>
        </w:rPr>
        <w:t>N</w:t>
      </w:r>
      <w:r>
        <w:rPr>
          <w:rFonts w:cs="AK Courier"/>
          <w:sz w:val="20"/>
          <w:szCs w:val="20"/>
        </w:rPr>
        <w:t xml:space="preserve"> </w:t>
      </w:r>
      <w:r w:rsidRPr="00951B71">
        <w:rPr>
          <w:rFonts w:cs="AK Courier"/>
          <w:sz w:val="20"/>
          <w:szCs w:val="20"/>
          <w:lang w:val="hy-AM"/>
        </w:rPr>
        <w:t xml:space="preserve">408 </w:t>
      </w:r>
      <w:r w:rsidRPr="00A76812">
        <w:rPr>
          <w:rFonts w:cs="AK Courier"/>
          <w:sz w:val="20"/>
          <w:szCs w:val="20"/>
          <w:lang w:val="hy-AM"/>
        </w:rPr>
        <w:t>որոշումներ:</w:t>
      </w:r>
    </w:p>
    <w:p w:rsidR="007F215A" w:rsidRDefault="007F215A" w:rsidP="007F215A">
      <w:pPr>
        <w:spacing w:line="240" w:lineRule="auto"/>
        <w:rPr>
          <w:sz w:val="20"/>
          <w:szCs w:val="20"/>
        </w:rPr>
      </w:pPr>
    </w:p>
    <w:p w:rsidR="00FA0969" w:rsidRPr="00FA0969" w:rsidRDefault="00FA0969" w:rsidP="007F215A">
      <w:pPr>
        <w:spacing w:line="240" w:lineRule="auto"/>
        <w:rPr>
          <w:sz w:val="20"/>
          <w:szCs w:val="20"/>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48"/>
        <w:gridCol w:w="1687"/>
        <w:gridCol w:w="1815"/>
        <w:gridCol w:w="1605"/>
        <w:gridCol w:w="1792"/>
        <w:gridCol w:w="2199"/>
        <w:gridCol w:w="2231"/>
      </w:tblGrid>
      <w:tr w:rsidR="007F215A" w:rsidRPr="00951B71"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72" w:type="pct"/>
            <w:vAlign w:val="center"/>
          </w:tcPr>
          <w:p w:rsidR="007F215A" w:rsidRPr="00951B71" w:rsidRDefault="007F215A" w:rsidP="007F215A">
            <w:pPr>
              <w:spacing w:line="240" w:lineRule="auto"/>
              <w:jc w:val="center"/>
              <w:rPr>
                <w:b/>
                <w:sz w:val="20"/>
                <w:szCs w:val="20"/>
              </w:rPr>
            </w:pPr>
            <w:r w:rsidRPr="00951B71">
              <w:rPr>
                <w:b/>
                <w:sz w:val="20"/>
                <w:szCs w:val="20"/>
              </w:rPr>
              <w:t xml:space="preserve">Առաջարկություններ հսկողության </w:t>
            </w:r>
            <w:r w:rsidRPr="00951B71">
              <w:rPr>
                <w:b/>
                <w:sz w:val="20"/>
                <w:szCs w:val="20"/>
              </w:rPr>
              <w:lastRenderedPageBreak/>
              <w:t>ընթացքում հայտնաբերված խախտումների վեր</w:t>
            </w:r>
            <w:r>
              <w:rPr>
                <w:b/>
                <w:sz w:val="20"/>
                <w:szCs w:val="20"/>
                <w:lang w:val="hy-AM"/>
              </w:rPr>
              <w:t>ա</w:t>
            </w:r>
            <w:r w:rsidRPr="00951B71">
              <w:rPr>
                <w:b/>
                <w:sz w:val="20"/>
                <w:szCs w:val="20"/>
              </w:rPr>
              <w:t>ցման վերաբերյալ</w:t>
            </w:r>
          </w:p>
        </w:tc>
        <w:tc>
          <w:tcPr>
            <w:tcW w:w="821" w:type="pct"/>
            <w:vAlign w:val="center"/>
          </w:tcPr>
          <w:p w:rsidR="007F215A" w:rsidRPr="00951B71" w:rsidRDefault="007F215A" w:rsidP="007F215A">
            <w:pPr>
              <w:spacing w:line="240" w:lineRule="auto"/>
              <w:jc w:val="center"/>
              <w:rPr>
                <w:b/>
                <w:sz w:val="20"/>
                <w:szCs w:val="20"/>
              </w:rPr>
            </w:pPr>
            <w:r w:rsidRPr="00951B71">
              <w:rPr>
                <w:b/>
                <w:sz w:val="20"/>
                <w:szCs w:val="20"/>
              </w:rPr>
              <w:lastRenderedPageBreak/>
              <w:t xml:space="preserve">Հայտնաբերված խախտումները վերացնելու </w:t>
            </w:r>
            <w:r w:rsidRPr="00951B71">
              <w:rPr>
                <w:b/>
                <w:sz w:val="20"/>
                <w:szCs w:val="20"/>
              </w:rPr>
              <w:lastRenderedPageBreak/>
              <w:t>նպատակով սահմանված ժամկետները</w:t>
            </w:r>
          </w:p>
        </w:tc>
      </w:tr>
      <w:tr w:rsidR="007F215A" w:rsidRPr="00951B71" w:rsidTr="007F215A">
        <w:tc>
          <w:tcPr>
            <w:tcW w:w="970" w:type="pct"/>
          </w:tcPr>
          <w:p w:rsidR="007F215A" w:rsidRPr="00266A29" w:rsidRDefault="007F215A" w:rsidP="007F215A">
            <w:pPr>
              <w:spacing w:line="240" w:lineRule="auto"/>
              <w:rPr>
                <w:sz w:val="20"/>
                <w:szCs w:val="20"/>
                <w:lang w:val="hy-AM"/>
              </w:rPr>
            </w:pPr>
            <w:r>
              <w:rPr>
                <w:sz w:val="20"/>
                <w:szCs w:val="20"/>
              </w:rPr>
              <w:lastRenderedPageBreak/>
              <w:t xml:space="preserve">ՀՀ օրենսդրությամբ </w:t>
            </w:r>
            <w:r>
              <w:rPr>
                <w:sz w:val="20"/>
                <w:szCs w:val="20"/>
                <w:lang w:val="hy-AM"/>
              </w:rPr>
              <w:t>սահմանված կարգով հաստատ</w:t>
            </w:r>
            <w:r>
              <w:rPr>
                <w:sz w:val="20"/>
                <w:szCs w:val="20"/>
              </w:rPr>
              <w:t>վ</w:t>
            </w:r>
            <w:r>
              <w:rPr>
                <w:sz w:val="20"/>
                <w:szCs w:val="20"/>
                <w:lang w:val="hy-AM"/>
              </w:rPr>
              <w:t>ած հ</w:t>
            </w:r>
            <w:r w:rsidRPr="00266A29">
              <w:rPr>
                <w:sz w:val="20"/>
                <w:szCs w:val="20"/>
                <w:lang w:val="hy-AM"/>
              </w:rPr>
              <w:t>ամայնքի գլխավոր հատակագծի առկայություն</w:t>
            </w:r>
          </w:p>
        </w:tc>
        <w:tc>
          <w:tcPr>
            <w:tcW w:w="560" w:type="pct"/>
          </w:tcPr>
          <w:p w:rsidR="007F215A" w:rsidRPr="00951B71" w:rsidRDefault="007F215A" w:rsidP="007F215A">
            <w:pPr>
              <w:spacing w:line="240" w:lineRule="auto"/>
              <w:jc w:val="center"/>
              <w:rPr>
                <w:b/>
                <w:sz w:val="20"/>
                <w:szCs w:val="20"/>
              </w:rPr>
            </w:pPr>
            <w:r>
              <w:rPr>
                <w:b/>
                <w:sz w:val="20"/>
                <w:szCs w:val="20"/>
              </w:rPr>
              <w:t>չունի Գլխ հատակագիծ</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72" w:type="pct"/>
          </w:tcPr>
          <w:p w:rsidR="007F215A" w:rsidRPr="00951B71" w:rsidRDefault="007F215A" w:rsidP="007F215A">
            <w:pPr>
              <w:spacing w:line="240" w:lineRule="auto"/>
              <w:jc w:val="center"/>
              <w:rPr>
                <w:b/>
                <w:sz w:val="20"/>
                <w:szCs w:val="20"/>
              </w:rPr>
            </w:pPr>
          </w:p>
        </w:tc>
        <w:tc>
          <w:tcPr>
            <w:tcW w:w="821"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951B71" w:rsidRDefault="007F215A" w:rsidP="007F215A">
            <w:pPr>
              <w:spacing w:line="240" w:lineRule="auto"/>
              <w:rPr>
                <w:b/>
                <w:sz w:val="20"/>
                <w:szCs w:val="20"/>
              </w:rPr>
            </w:pPr>
            <w:r>
              <w:rPr>
                <w:sz w:val="20"/>
                <w:szCs w:val="20"/>
              </w:rPr>
              <w:t xml:space="preserve">ՀՀ օրենսդրությամբ </w:t>
            </w:r>
            <w:r>
              <w:rPr>
                <w:sz w:val="20"/>
                <w:szCs w:val="20"/>
                <w:lang w:val="hy-AM"/>
              </w:rPr>
              <w:t>սահմանված կարգով հաստատցած գոտևորման նախագծի</w:t>
            </w:r>
            <w:r w:rsidRPr="00266A29">
              <w:rPr>
                <w:sz w:val="20"/>
                <w:szCs w:val="20"/>
                <w:lang w:val="hy-AM"/>
              </w:rPr>
              <w:t xml:space="preserve"> առկայություն</w:t>
            </w:r>
          </w:p>
        </w:tc>
        <w:tc>
          <w:tcPr>
            <w:tcW w:w="560" w:type="pct"/>
          </w:tcPr>
          <w:p w:rsidR="007F215A" w:rsidRPr="00951B71" w:rsidRDefault="007F215A" w:rsidP="007F215A">
            <w:pPr>
              <w:spacing w:line="240" w:lineRule="auto"/>
              <w:jc w:val="center"/>
              <w:rPr>
                <w:b/>
                <w:sz w:val="20"/>
                <w:szCs w:val="20"/>
              </w:rPr>
            </w:pPr>
            <w:r>
              <w:rPr>
                <w:b/>
                <w:sz w:val="20"/>
                <w:szCs w:val="20"/>
              </w:rPr>
              <w:t>չունի Գլխ հատակագիծ</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72" w:type="pct"/>
          </w:tcPr>
          <w:p w:rsidR="007F215A" w:rsidRPr="00951B71" w:rsidRDefault="007F215A" w:rsidP="007F215A">
            <w:pPr>
              <w:spacing w:line="240" w:lineRule="auto"/>
              <w:jc w:val="center"/>
              <w:rPr>
                <w:b/>
                <w:sz w:val="20"/>
                <w:szCs w:val="20"/>
              </w:rPr>
            </w:pPr>
          </w:p>
        </w:tc>
        <w:tc>
          <w:tcPr>
            <w:tcW w:w="821"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D96C2B" w:rsidRDefault="007F215A" w:rsidP="007F215A">
            <w:pPr>
              <w:spacing w:line="240" w:lineRule="auto"/>
              <w:rPr>
                <w:sz w:val="20"/>
                <w:szCs w:val="20"/>
                <w:lang w:val="hy-AM"/>
              </w:rPr>
            </w:pPr>
            <w:r w:rsidRPr="00D96C2B">
              <w:rPr>
                <w:sz w:val="20"/>
                <w:szCs w:val="20"/>
                <w:lang w:val="hy-AM"/>
              </w:rPr>
              <w:t>գլ</w:t>
            </w:r>
            <w:r>
              <w:rPr>
                <w:sz w:val="20"/>
                <w:szCs w:val="20"/>
                <w:lang w:val="hy-AM"/>
              </w:rPr>
              <w:t xml:space="preserve">խավոր հատակագիծը մշակվել է </w:t>
            </w:r>
            <w:r>
              <w:rPr>
                <w:sz w:val="20"/>
                <w:szCs w:val="20"/>
              </w:rPr>
              <w:t xml:space="preserve">ՀՀ օրենսդրությամբ </w:t>
            </w:r>
            <w:r>
              <w:rPr>
                <w:sz w:val="20"/>
                <w:szCs w:val="20"/>
                <w:lang w:val="hy-AM"/>
              </w:rPr>
              <w:t>սահմանված կարգով համաձայնեցված և հաստատված նախագծային առաջադրանքի հիման վրա</w:t>
            </w:r>
          </w:p>
        </w:tc>
        <w:tc>
          <w:tcPr>
            <w:tcW w:w="560" w:type="pct"/>
          </w:tcPr>
          <w:p w:rsidR="007F215A" w:rsidRPr="00951B71" w:rsidRDefault="007F215A" w:rsidP="007F215A">
            <w:pPr>
              <w:spacing w:line="240" w:lineRule="auto"/>
              <w:jc w:val="center"/>
              <w:rPr>
                <w:b/>
                <w:sz w:val="20"/>
                <w:szCs w:val="20"/>
              </w:rPr>
            </w:pPr>
            <w:r>
              <w:rPr>
                <w:b/>
                <w:sz w:val="20"/>
                <w:szCs w:val="20"/>
              </w:rPr>
              <w:t>չունի Գլխ հատակագիծ</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72" w:type="pct"/>
          </w:tcPr>
          <w:p w:rsidR="007F215A" w:rsidRPr="00951B71" w:rsidRDefault="007F215A" w:rsidP="007F215A">
            <w:pPr>
              <w:spacing w:line="240" w:lineRule="auto"/>
              <w:jc w:val="center"/>
              <w:rPr>
                <w:b/>
                <w:sz w:val="20"/>
                <w:szCs w:val="20"/>
              </w:rPr>
            </w:pPr>
          </w:p>
        </w:tc>
        <w:tc>
          <w:tcPr>
            <w:tcW w:w="821"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D96C2B" w:rsidRDefault="007F215A" w:rsidP="007F215A">
            <w:pPr>
              <w:spacing w:line="240" w:lineRule="auto"/>
              <w:rPr>
                <w:sz w:val="20"/>
                <w:szCs w:val="20"/>
                <w:lang w:val="hy-AM"/>
              </w:rPr>
            </w:pPr>
            <w:r>
              <w:rPr>
                <w:sz w:val="20"/>
                <w:szCs w:val="20"/>
                <w:lang w:val="hy-AM"/>
              </w:rPr>
              <w:t xml:space="preserve">կառուցապատման նպատակով հողամասերը տրամադրվում են հաստատված ծրագրային փաստաթղթերով սահմանված նպատակային և գործառնական </w:t>
            </w:r>
            <w:r>
              <w:rPr>
                <w:sz w:val="20"/>
                <w:szCs w:val="20"/>
                <w:lang w:val="hy-AM"/>
              </w:rPr>
              <w:lastRenderedPageBreak/>
              <w:t>նշանակությանը և միջոցառումների առաջնահերթությանը համապատասխան</w:t>
            </w:r>
          </w:p>
        </w:tc>
        <w:tc>
          <w:tcPr>
            <w:tcW w:w="560" w:type="pct"/>
          </w:tcPr>
          <w:p w:rsidR="007F215A" w:rsidRPr="00951B71" w:rsidRDefault="007F215A" w:rsidP="007F215A">
            <w:pPr>
              <w:spacing w:line="240" w:lineRule="auto"/>
              <w:jc w:val="center"/>
              <w:rPr>
                <w:b/>
                <w:sz w:val="20"/>
                <w:szCs w:val="20"/>
              </w:rPr>
            </w:pPr>
            <w:r>
              <w:rPr>
                <w:b/>
                <w:sz w:val="20"/>
                <w:szCs w:val="20"/>
              </w:rPr>
              <w:lastRenderedPageBreak/>
              <w:t>չեն տրամադրվել</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72" w:type="pct"/>
          </w:tcPr>
          <w:p w:rsidR="007F215A" w:rsidRPr="00951B71" w:rsidRDefault="007F215A" w:rsidP="007F215A">
            <w:pPr>
              <w:spacing w:line="240" w:lineRule="auto"/>
              <w:jc w:val="center"/>
              <w:rPr>
                <w:b/>
                <w:sz w:val="20"/>
                <w:szCs w:val="20"/>
              </w:rPr>
            </w:pPr>
          </w:p>
        </w:tc>
        <w:tc>
          <w:tcPr>
            <w:tcW w:w="821"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D96C2B" w:rsidRDefault="007F215A" w:rsidP="007F215A">
            <w:pPr>
              <w:spacing w:line="240" w:lineRule="auto"/>
              <w:rPr>
                <w:sz w:val="20"/>
                <w:szCs w:val="20"/>
                <w:lang w:val="hy-AM"/>
              </w:rPr>
            </w:pPr>
            <w:r>
              <w:rPr>
                <w:sz w:val="20"/>
                <w:szCs w:val="20"/>
                <w:lang w:val="hy-AM"/>
              </w:rPr>
              <w:lastRenderedPageBreak/>
              <w:t>քաղաքաշինական ծրագրային փաստաթղթեր չունեցող համայնքնի զարգացման քառամյա ծրագրում նախատեսված է գլխավոր հատակագծի և գոտևորման նախագծի մշակում</w:t>
            </w:r>
          </w:p>
        </w:tc>
        <w:tc>
          <w:tcPr>
            <w:tcW w:w="560" w:type="pct"/>
          </w:tcPr>
          <w:p w:rsidR="007F215A" w:rsidRPr="00951B71" w:rsidRDefault="007F215A" w:rsidP="007F215A">
            <w:pPr>
              <w:spacing w:line="240" w:lineRule="auto"/>
              <w:jc w:val="center"/>
              <w:rPr>
                <w:b/>
                <w:sz w:val="20"/>
                <w:szCs w:val="20"/>
              </w:rPr>
            </w:pPr>
            <w:r>
              <w:rPr>
                <w:b/>
                <w:sz w:val="20"/>
                <w:szCs w:val="20"/>
              </w:rPr>
              <w:t>Նախատեսված է</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72" w:type="pct"/>
          </w:tcPr>
          <w:p w:rsidR="007F215A" w:rsidRPr="00951B71" w:rsidRDefault="007F215A" w:rsidP="007F215A">
            <w:pPr>
              <w:spacing w:line="240" w:lineRule="auto"/>
              <w:jc w:val="center"/>
              <w:rPr>
                <w:b/>
                <w:sz w:val="20"/>
                <w:szCs w:val="20"/>
              </w:rPr>
            </w:pPr>
          </w:p>
        </w:tc>
        <w:tc>
          <w:tcPr>
            <w:tcW w:w="821"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554565" w:rsidRDefault="007F215A" w:rsidP="007F215A">
            <w:pPr>
              <w:spacing w:line="240" w:lineRule="auto"/>
              <w:rPr>
                <w:sz w:val="20"/>
                <w:szCs w:val="20"/>
                <w:lang w:val="hy-AM"/>
              </w:rPr>
            </w:pPr>
            <w:r>
              <w:rPr>
                <w:sz w:val="20"/>
                <w:szCs w:val="20"/>
                <w:lang w:val="hy-AM"/>
              </w:rPr>
              <w:t xml:space="preserve">գլխավոր հատակագծի </w:t>
            </w:r>
            <w:r>
              <w:rPr>
                <w:sz w:val="20"/>
                <w:szCs w:val="20"/>
              </w:rPr>
              <w:t xml:space="preserve">ՀՀ օրենսդրությամբ </w:t>
            </w:r>
            <w:r>
              <w:rPr>
                <w:sz w:val="20"/>
                <w:szCs w:val="20"/>
                <w:lang w:val="hy-AM"/>
              </w:rPr>
              <w:t>սահմանված կարգով կատարված փոփոխություններն արտացոլված են գործող գլխավոր հատակագծի համապատասխան գծագրերում և բացատրագրում</w:t>
            </w:r>
          </w:p>
        </w:tc>
        <w:tc>
          <w:tcPr>
            <w:tcW w:w="560" w:type="pct"/>
          </w:tcPr>
          <w:p w:rsidR="007F215A" w:rsidRPr="00951B71" w:rsidRDefault="007F215A" w:rsidP="007F215A">
            <w:pPr>
              <w:spacing w:line="240" w:lineRule="auto"/>
              <w:jc w:val="center"/>
              <w:rPr>
                <w:b/>
                <w:sz w:val="20"/>
                <w:szCs w:val="20"/>
              </w:rPr>
            </w:pPr>
            <w:r>
              <w:rPr>
                <w:b/>
                <w:sz w:val="20"/>
                <w:szCs w:val="20"/>
              </w:rPr>
              <w:t>չունի Գլխ հատակագիծ</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72" w:type="pct"/>
          </w:tcPr>
          <w:p w:rsidR="007F215A" w:rsidRPr="00951B71" w:rsidRDefault="007F215A" w:rsidP="007F215A">
            <w:pPr>
              <w:spacing w:line="240" w:lineRule="auto"/>
              <w:jc w:val="center"/>
              <w:rPr>
                <w:b/>
                <w:sz w:val="20"/>
                <w:szCs w:val="20"/>
              </w:rPr>
            </w:pPr>
          </w:p>
        </w:tc>
        <w:tc>
          <w:tcPr>
            <w:tcW w:w="821"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D96C2B" w:rsidRDefault="007F215A" w:rsidP="007F215A">
            <w:pPr>
              <w:spacing w:line="240" w:lineRule="auto"/>
              <w:rPr>
                <w:sz w:val="20"/>
                <w:szCs w:val="20"/>
                <w:lang w:val="hy-AM"/>
              </w:rPr>
            </w:pPr>
            <w:r>
              <w:rPr>
                <w:sz w:val="20"/>
                <w:szCs w:val="20"/>
                <w:lang w:val="hy-AM"/>
              </w:rPr>
              <w:t>կառուցապատման նպատակով տրամադրած հողամասերն ապահովված են ինժեներական ենթակառուցվածքի գծերով</w:t>
            </w:r>
          </w:p>
        </w:tc>
        <w:tc>
          <w:tcPr>
            <w:tcW w:w="560" w:type="pct"/>
          </w:tcPr>
          <w:p w:rsidR="007F215A" w:rsidRPr="00951B71" w:rsidRDefault="007F215A" w:rsidP="007F215A">
            <w:pPr>
              <w:spacing w:line="240" w:lineRule="auto"/>
              <w:jc w:val="center"/>
              <w:rPr>
                <w:b/>
                <w:sz w:val="20"/>
                <w:szCs w:val="20"/>
              </w:rPr>
            </w:pPr>
            <w:r>
              <w:rPr>
                <w:b/>
                <w:sz w:val="20"/>
                <w:szCs w:val="20"/>
              </w:rPr>
              <w:t>չեն տրամադրվել</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72" w:type="pct"/>
          </w:tcPr>
          <w:p w:rsidR="007F215A" w:rsidRPr="00951B71" w:rsidRDefault="007F215A" w:rsidP="007F215A">
            <w:pPr>
              <w:spacing w:line="240" w:lineRule="auto"/>
              <w:jc w:val="center"/>
              <w:rPr>
                <w:b/>
                <w:sz w:val="20"/>
                <w:szCs w:val="20"/>
              </w:rPr>
            </w:pPr>
          </w:p>
        </w:tc>
        <w:tc>
          <w:tcPr>
            <w:tcW w:w="821"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Default="007F215A" w:rsidP="007F215A">
            <w:pPr>
              <w:spacing w:line="240" w:lineRule="auto"/>
              <w:rPr>
                <w:sz w:val="20"/>
                <w:szCs w:val="20"/>
                <w:lang w:val="hy-AM"/>
              </w:rPr>
            </w:pPr>
            <w:r>
              <w:rPr>
                <w:sz w:val="20"/>
                <w:szCs w:val="20"/>
                <w:lang w:val="hy-AM"/>
              </w:rPr>
              <w:t xml:space="preserve">կառուցապատման նպատակով տրամադրած հողամասերը </w:t>
            </w:r>
            <w:r>
              <w:rPr>
                <w:sz w:val="20"/>
                <w:szCs w:val="20"/>
                <w:lang w:val="hy-AM"/>
              </w:rPr>
              <w:lastRenderedPageBreak/>
              <w:t xml:space="preserve">կառուցապատվում են ոչ ուշ քան հողամասը տրամադրելուց </w:t>
            </w:r>
            <w:r w:rsidRPr="00532616">
              <w:rPr>
                <w:rFonts w:cs="Sylfaen"/>
                <w:sz w:val="20"/>
                <w:szCs w:val="20"/>
              </w:rPr>
              <w:t>հինգ</w:t>
            </w:r>
            <w:r w:rsidRPr="00532616">
              <w:rPr>
                <w:sz w:val="20"/>
                <w:szCs w:val="20"/>
                <w:lang w:val="hy-AM"/>
              </w:rPr>
              <w:t xml:space="preserve"> </w:t>
            </w:r>
            <w:r>
              <w:rPr>
                <w:sz w:val="20"/>
                <w:szCs w:val="20"/>
                <w:lang w:val="hy-AM"/>
              </w:rPr>
              <w:t>տարվա ընթացքում</w:t>
            </w:r>
          </w:p>
        </w:tc>
        <w:tc>
          <w:tcPr>
            <w:tcW w:w="560" w:type="pct"/>
          </w:tcPr>
          <w:p w:rsidR="007F215A" w:rsidRPr="00951B71" w:rsidRDefault="007F215A" w:rsidP="007F215A">
            <w:pPr>
              <w:spacing w:line="240" w:lineRule="auto"/>
              <w:jc w:val="center"/>
              <w:rPr>
                <w:b/>
                <w:sz w:val="20"/>
                <w:szCs w:val="20"/>
              </w:rPr>
            </w:pPr>
            <w:r>
              <w:rPr>
                <w:b/>
                <w:sz w:val="20"/>
                <w:szCs w:val="20"/>
              </w:rPr>
              <w:lastRenderedPageBreak/>
              <w:t>չեն տրամադրվել</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72" w:type="pct"/>
          </w:tcPr>
          <w:p w:rsidR="007F215A" w:rsidRPr="00951B71" w:rsidRDefault="007F215A" w:rsidP="007F215A">
            <w:pPr>
              <w:spacing w:line="240" w:lineRule="auto"/>
              <w:jc w:val="center"/>
              <w:rPr>
                <w:b/>
                <w:sz w:val="20"/>
                <w:szCs w:val="20"/>
              </w:rPr>
            </w:pPr>
          </w:p>
        </w:tc>
        <w:tc>
          <w:tcPr>
            <w:tcW w:w="821" w:type="pct"/>
          </w:tcPr>
          <w:p w:rsidR="007F215A" w:rsidRPr="00951B71" w:rsidRDefault="007F215A" w:rsidP="007F215A">
            <w:pPr>
              <w:spacing w:line="240" w:lineRule="auto"/>
              <w:jc w:val="center"/>
              <w:rPr>
                <w:b/>
                <w:sz w:val="20"/>
                <w:szCs w:val="20"/>
              </w:rPr>
            </w:pPr>
          </w:p>
        </w:tc>
      </w:tr>
    </w:tbl>
    <w:p w:rsidR="007F215A" w:rsidRDefault="007F215A" w:rsidP="007F215A">
      <w:pPr>
        <w:spacing w:line="240" w:lineRule="auto"/>
        <w:rPr>
          <w:rFonts w:cs="Sylfaen"/>
          <w:sz w:val="20"/>
          <w:szCs w:val="20"/>
        </w:rPr>
      </w:pPr>
    </w:p>
    <w:p w:rsidR="007F215A" w:rsidRPr="00390E79" w:rsidRDefault="007F215A" w:rsidP="007F215A">
      <w:pPr>
        <w:pStyle w:val="NormalWeb"/>
        <w:spacing w:before="0" w:beforeAutospacing="0" w:after="0" w:afterAutospacing="0"/>
        <w:jc w:val="both"/>
        <w:rPr>
          <w:rFonts w:ascii="GHEA Grapalat" w:hAnsi="GHEA Grapalat"/>
          <w:sz w:val="20"/>
          <w:szCs w:val="20"/>
          <w:lang w:val="hy-AM"/>
        </w:rPr>
      </w:pPr>
      <w:r>
        <w:rPr>
          <w:rFonts w:ascii="GHEA Grapalat" w:hAnsi="GHEA Grapalat" w:cs="AK Courier"/>
          <w:sz w:val="20"/>
          <w:szCs w:val="20"/>
        </w:rPr>
        <w:t xml:space="preserve">  3. </w:t>
      </w:r>
      <w:r w:rsidRPr="00390E79">
        <w:rPr>
          <w:rFonts w:ascii="GHEA Grapalat" w:hAnsi="GHEA Grapalat" w:cs="AK Courier"/>
          <w:sz w:val="20"/>
          <w:szCs w:val="20"/>
          <w:lang w:val="hy-AM"/>
        </w:rPr>
        <w:t xml:space="preserve">Գործառույթը` ՏԻՄ ՀՀ օրենք, 37-րդ հոդված, կետ 1.1. </w:t>
      </w:r>
      <w:r w:rsidRPr="00390E79">
        <w:rPr>
          <w:rFonts w:ascii="GHEA Grapalat" w:hAnsi="GHEA Grapalat"/>
          <w:sz w:val="20"/>
          <w:szCs w:val="20"/>
          <w:lang w:val="hy-AM"/>
        </w:rPr>
        <w:t>կազմում և վարում է համայնքի ընթացիկ քաղաքաշինական քարտեզը.</w:t>
      </w:r>
    </w:p>
    <w:p w:rsidR="007F215A" w:rsidRPr="00A76812" w:rsidRDefault="007F215A" w:rsidP="00CD6FB0">
      <w:pPr>
        <w:pStyle w:val="ListParagraph"/>
        <w:numPr>
          <w:ilvl w:val="0"/>
          <w:numId w:val="8"/>
        </w:numPr>
        <w:autoSpaceDE w:val="0"/>
        <w:autoSpaceDN w:val="0"/>
        <w:adjustRightInd w:val="0"/>
        <w:spacing w:line="240" w:lineRule="auto"/>
        <w:rPr>
          <w:rFonts w:cs="AK Courier"/>
          <w:sz w:val="20"/>
          <w:szCs w:val="20"/>
          <w:lang w:val="hy-AM"/>
        </w:rPr>
      </w:pPr>
      <w:r w:rsidRPr="00A76812">
        <w:rPr>
          <w:rFonts w:cs="AK Courier"/>
          <w:sz w:val="20"/>
          <w:szCs w:val="20"/>
          <w:lang w:val="hy-AM"/>
        </w:rPr>
        <w:t>Գործառույթի իրականացման օրենսդրական հիմքը`</w:t>
      </w:r>
      <w:r w:rsidRPr="004F3DC9">
        <w:rPr>
          <w:rFonts w:cs="AK Courier"/>
          <w:sz w:val="20"/>
          <w:szCs w:val="20"/>
          <w:lang w:val="hy-AM"/>
        </w:rPr>
        <w:t xml:space="preserve"> </w:t>
      </w:r>
      <w:r w:rsidRPr="00A76812">
        <w:rPr>
          <w:rFonts w:cs="AK Courier"/>
          <w:sz w:val="20"/>
          <w:szCs w:val="20"/>
          <w:lang w:val="hy-AM"/>
        </w:rPr>
        <w:t>&lt;&lt;Տեղական ինքնակառավարման մասին&gt;&gt; ՀՀ օրենք</w:t>
      </w:r>
      <w:r w:rsidRPr="004F3DC9">
        <w:rPr>
          <w:rFonts w:cs="AK Courier"/>
          <w:sz w:val="20"/>
          <w:szCs w:val="20"/>
          <w:lang w:val="hy-AM"/>
        </w:rPr>
        <w:t>, 46-րդ հոդված, 4-րդ մաս</w:t>
      </w:r>
      <w:r w:rsidRPr="00A76812">
        <w:rPr>
          <w:rFonts w:cs="AK Courier"/>
          <w:sz w:val="20"/>
          <w:szCs w:val="20"/>
          <w:lang w:val="hy-AM"/>
        </w:rPr>
        <w:t xml:space="preserve">, </w:t>
      </w:r>
      <w:r w:rsidRPr="00951B71">
        <w:rPr>
          <w:rFonts w:cs="AK Courier"/>
          <w:sz w:val="20"/>
          <w:szCs w:val="20"/>
          <w:lang w:val="hy-AM"/>
        </w:rPr>
        <w:t xml:space="preserve">&lt;&lt;Քաղաքաշինության մասին&gt;&gt; ՀՀ օրենք, ՀՀ կառավարության 2011 </w:t>
      </w:r>
      <w:r w:rsidRPr="0067610F">
        <w:rPr>
          <w:rFonts w:cs="AK Courier"/>
          <w:sz w:val="20"/>
          <w:szCs w:val="20"/>
          <w:lang w:val="hy-AM"/>
        </w:rPr>
        <w:t>թվականի դեկտեմբերի 29-ի</w:t>
      </w:r>
      <w:r w:rsidRPr="00A76812">
        <w:rPr>
          <w:rFonts w:cs="AK Courier"/>
          <w:sz w:val="20"/>
          <w:szCs w:val="20"/>
          <w:lang w:val="hy-AM"/>
        </w:rPr>
        <w:t xml:space="preserve"> N</w:t>
      </w:r>
      <w:r w:rsidRPr="0067610F">
        <w:rPr>
          <w:rFonts w:cs="AK Courier"/>
          <w:sz w:val="20"/>
          <w:szCs w:val="20"/>
          <w:lang w:val="hy-AM"/>
        </w:rPr>
        <w:t xml:space="preserve"> </w:t>
      </w:r>
      <w:r w:rsidRPr="00A76812">
        <w:rPr>
          <w:rFonts w:cs="AK Courier"/>
          <w:sz w:val="20"/>
          <w:szCs w:val="20"/>
          <w:lang w:val="hy-AM"/>
        </w:rPr>
        <w:t>1920-Ն:</w:t>
      </w:r>
    </w:p>
    <w:p w:rsidR="007F215A" w:rsidRDefault="007F215A" w:rsidP="007F215A">
      <w:pPr>
        <w:spacing w:line="240" w:lineRule="auto"/>
        <w:ind w:firstLine="375"/>
        <w:rPr>
          <w:sz w:val="20"/>
          <w:szCs w:val="20"/>
        </w:rPr>
      </w:pPr>
    </w:p>
    <w:p w:rsidR="00FA0969" w:rsidRDefault="00FA0969" w:rsidP="007F215A">
      <w:pPr>
        <w:spacing w:line="240" w:lineRule="auto"/>
        <w:ind w:firstLine="375"/>
        <w:rPr>
          <w:sz w:val="20"/>
          <w:szCs w:val="20"/>
        </w:rPr>
      </w:pPr>
    </w:p>
    <w:p w:rsidR="00FA0969" w:rsidRDefault="00FA0969" w:rsidP="007F215A">
      <w:pPr>
        <w:spacing w:line="240" w:lineRule="auto"/>
        <w:ind w:firstLine="375"/>
        <w:rPr>
          <w:sz w:val="20"/>
          <w:szCs w:val="20"/>
        </w:rPr>
      </w:pPr>
    </w:p>
    <w:p w:rsidR="00FA0969" w:rsidRDefault="00FA0969" w:rsidP="007F215A">
      <w:pPr>
        <w:spacing w:line="240" w:lineRule="auto"/>
        <w:ind w:firstLine="375"/>
        <w:rPr>
          <w:sz w:val="20"/>
          <w:szCs w:val="20"/>
        </w:rPr>
      </w:pPr>
    </w:p>
    <w:p w:rsidR="00FA0969" w:rsidRDefault="00FA0969" w:rsidP="007F215A">
      <w:pPr>
        <w:spacing w:line="240" w:lineRule="auto"/>
        <w:ind w:firstLine="375"/>
        <w:rPr>
          <w:sz w:val="20"/>
          <w:szCs w:val="20"/>
        </w:rPr>
      </w:pPr>
    </w:p>
    <w:p w:rsidR="00FA0969" w:rsidRDefault="00FA0969" w:rsidP="007F215A">
      <w:pPr>
        <w:spacing w:line="240" w:lineRule="auto"/>
        <w:ind w:firstLine="375"/>
        <w:rPr>
          <w:sz w:val="20"/>
          <w:szCs w:val="20"/>
        </w:rPr>
      </w:pPr>
    </w:p>
    <w:p w:rsidR="00FA0969" w:rsidRDefault="00FA0969" w:rsidP="007F215A">
      <w:pPr>
        <w:spacing w:line="240" w:lineRule="auto"/>
        <w:ind w:firstLine="375"/>
        <w:rPr>
          <w:sz w:val="20"/>
          <w:szCs w:val="20"/>
        </w:rPr>
      </w:pPr>
    </w:p>
    <w:p w:rsidR="00FA0969" w:rsidRPr="00FA0969" w:rsidRDefault="00FA0969" w:rsidP="007F215A">
      <w:pPr>
        <w:spacing w:line="240" w:lineRule="auto"/>
        <w:ind w:firstLine="375"/>
        <w:rPr>
          <w:sz w:val="20"/>
          <w:szCs w:val="20"/>
        </w:rPr>
      </w:pPr>
    </w:p>
    <w:p w:rsidR="007F215A" w:rsidRPr="00BE690E" w:rsidRDefault="007F215A" w:rsidP="007F215A">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85"/>
        <w:gridCol w:w="1543"/>
        <w:gridCol w:w="1847"/>
        <w:gridCol w:w="1642"/>
        <w:gridCol w:w="1792"/>
        <w:gridCol w:w="2199"/>
        <w:gridCol w:w="2269"/>
      </w:tblGrid>
      <w:tr w:rsidR="007F215A" w:rsidRPr="00951B71"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72" w:type="pct"/>
            <w:vAlign w:val="center"/>
          </w:tcPr>
          <w:p w:rsidR="007F215A" w:rsidRPr="00260D4F" w:rsidRDefault="007F215A" w:rsidP="007F215A">
            <w:pPr>
              <w:spacing w:line="240" w:lineRule="auto"/>
              <w:jc w:val="center"/>
              <w:rPr>
                <w:b/>
                <w:sz w:val="20"/>
                <w:szCs w:val="20"/>
              </w:rPr>
            </w:pPr>
            <w:r w:rsidRPr="00260D4F">
              <w:rPr>
                <w:rFonts w:cs="Sylfaen"/>
                <w:b/>
                <w:sz w:val="20"/>
                <w:szCs w:val="20"/>
              </w:rPr>
              <w:t>Առաջարկություններ</w:t>
            </w:r>
            <w:r w:rsidRPr="00260D4F">
              <w:rPr>
                <w:rFonts w:cs="Calibri"/>
                <w:b/>
                <w:sz w:val="20"/>
                <w:szCs w:val="20"/>
              </w:rPr>
              <w:t xml:space="preserve"> </w:t>
            </w:r>
            <w:r w:rsidRPr="00260D4F">
              <w:rPr>
                <w:rFonts w:cs="Sylfaen"/>
                <w:b/>
                <w:sz w:val="20"/>
                <w:szCs w:val="20"/>
              </w:rPr>
              <w:t>հսկողության</w:t>
            </w:r>
            <w:r w:rsidRPr="00260D4F">
              <w:rPr>
                <w:rFonts w:cs="Calibri"/>
                <w:b/>
                <w:sz w:val="20"/>
                <w:szCs w:val="20"/>
              </w:rPr>
              <w:t xml:space="preserve"> </w:t>
            </w:r>
            <w:r w:rsidRPr="00260D4F">
              <w:rPr>
                <w:rFonts w:cs="Sylfaen"/>
                <w:b/>
                <w:sz w:val="20"/>
                <w:szCs w:val="20"/>
              </w:rPr>
              <w:t>ընթացքում</w:t>
            </w:r>
            <w:r w:rsidRPr="00260D4F">
              <w:rPr>
                <w:rFonts w:cs="Calibri"/>
                <w:b/>
                <w:sz w:val="20"/>
                <w:szCs w:val="20"/>
              </w:rPr>
              <w:t xml:space="preserve"> </w:t>
            </w:r>
            <w:r w:rsidRPr="00260D4F">
              <w:rPr>
                <w:rFonts w:cs="Sylfaen"/>
                <w:b/>
                <w:sz w:val="20"/>
                <w:szCs w:val="20"/>
              </w:rPr>
              <w:t>հայտնաբերված</w:t>
            </w:r>
            <w:r w:rsidRPr="00260D4F">
              <w:rPr>
                <w:rFonts w:cs="Calibri"/>
                <w:b/>
                <w:sz w:val="20"/>
                <w:szCs w:val="20"/>
              </w:rPr>
              <w:t xml:space="preserve"> </w:t>
            </w:r>
            <w:r w:rsidRPr="00260D4F">
              <w:rPr>
                <w:rFonts w:cs="Sylfaen"/>
                <w:b/>
                <w:sz w:val="20"/>
                <w:szCs w:val="20"/>
              </w:rPr>
              <w:t>խախտումների</w:t>
            </w:r>
            <w:r w:rsidRPr="00260D4F">
              <w:rPr>
                <w:rFonts w:cs="Calibri"/>
                <w:b/>
                <w:sz w:val="20"/>
                <w:szCs w:val="20"/>
              </w:rPr>
              <w:t xml:space="preserve"> </w:t>
            </w:r>
            <w:r w:rsidRPr="00260D4F">
              <w:rPr>
                <w:rFonts w:cs="Sylfaen"/>
                <w:b/>
                <w:sz w:val="20"/>
                <w:szCs w:val="20"/>
              </w:rPr>
              <w:t>վեր</w:t>
            </w:r>
            <w:r w:rsidRPr="00260D4F">
              <w:rPr>
                <w:b/>
                <w:sz w:val="20"/>
                <w:szCs w:val="20"/>
                <w:lang w:val="hy-AM"/>
              </w:rPr>
              <w:t>ա</w:t>
            </w:r>
            <w:r w:rsidRPr="00260D4F">
              <w:rPr>
                <w:b/>
                <w:sz w:val="20"/>
                <w:szCs w:val="20"/>
              </w:rPr>
              <w:t>ցման վերաբերյալ</w:t>
            </w:r>
          </w:p>
        </w:tc>
        <w:tc>
          <w:tcPr>
            <w:tcW w:w="821" w:type="pct"/>
            <w:vAlign w:val="center"/>
          </w:tcPr>
          <w:p w:rsidR="007F215A" w:rsidRPr="00260D4F" w:rsidRDefault="007F215A" w:rsidP="007F215A">
            <w:pPr>
              <w:spacing w:line="240" w:lineRule="auto"/>
              <w:jc w:val="center"/>
              <w:rPr>
                <w:b/>
                <w:sz w:val="20"/>
                <w:szCs w:val="20"/>
              </w:rPr>
            </w:pPr>
            <w:r w:rsidRPr="00260D4F">
              <w:rPr>
                <w:rFonts w:cs="Sylfaen"/>
                <w:b/>
                <w:sz w:val="20"/>
                <w:szCs w:val="20"/>
              </w:rPr>
              <w:t>Հայտնաբերված</w:t>
            </w:r>
            <w:r w:rsidRPr="00260D4F">
              <w:rPr>
                <w:rFonts w:cs="Calibri"/>
                <w:b/>
                <w:sz w:val="20"/>
                <w:szCs w:val="20"/>
              </w:rPr>
              <w:t xml:space="preserve"> </w:t>
            </w:r>
            <w:r w:rsidRPr="00260D4F">
              <w:rPr>
                <w:rFonts w:cs="Sylfaen"/>
                <w:b/>
                <w:sz w:val="20"/>
                <w:szCs w:val="20"/>
              </w:rPr>
              <w:t>խախտումները</w:t>
            </w:r>
            <w:r w:rsidRPr="00260D4F">
              <w:rPr>
                <w:rFonts w:cs="Calibri"/>
                <w:b/>
                <w:sz w:val="20"/>
                <w:szCs w:val="20"/>
              </w:rPr>
              <w:t xml:space="preserve"> </w:t>
            </w:r>
            <w:r w:rsidRPr="00260D4F">
              <w:rPr>
                <w:rFonts w:cs="Sylfaen"/>
                <w:b/>
                <w:sz w:val="20"/>
                <w:szCs w:val="20"/>
              </w:rPr>
              <w:t>վերացնելու</w:t>
            </w:r>
            <w:r w:rsidRPr="00260D4F">
              <w:rPr>
                <w:rFonts w:cs="Calibri"/>
                <w:b/>
                <w:sz w:val="20"/>
                <w:szCs w:val="20"/>
              </w:rPr>
              <w:t xml:space="preserve"> </w:t>
            </w:r>
            <w:r w:rsidRPr="00260D4F">
              <w:rPr>
                <w:rFonts w:cs="Sylfaen"/>
                <w:b/>
                <w:sz w:val="20"/>
                <w:szCs w:val="20"/>
              </w:rPr>
              <w:t>նպատակով</w:t>
            </w:r>
            <w:r w:rsidRPr="00260D4F">
              <w:rPr>
                <w:rFonts w:cs="Calibri"/>
                <w:b/>
                <w:sz w:val="20"/>
                <w:szCs w:val="20"/>
              </w:rPr>
              <w:t xml:space="preserve"> </w:t>
            </w:r>
            <w:r w:rsidRPr="00260D4F">
              <w:rPr>
                <w:rFonts w:cs="Sylfaen"/>
                <w:b/>
                <w:sz w:val="20"/>
                <w:szCs w:val="20"/>
              </w:rPr>
              <w:t>սահմանված</w:t>
            </w:r>
            <w:r w:rsidRPr="00260D4F">
              <w:rPr>
                <w:rFonts w:cs="Calibri"/>
                <w:b/>
                <w:sz w:val="20"/>
                <w:szCs w:val="20"/>
              </w:rPr>
              <w:t xml:space="preserve"> </w:t>
            </w:r>
            <w:r w:rsidRPr="00260D4F">
              <w:rPr>
                <w:rFonts w:cs="Sylfaen"/>
                <w:b/>
                <w:sz w:val="20"/>
                <w:szCs w:val="20"/>
              </w:rPr>
              <w:t>ժ</w:t>
            </w:r>
            <w:r w:rsidRPr="00260D4F">
              <w:rPr>
                <w:b/>
                <w:sz w:val="20"/>
                <w:szCs w:val="20"/>
              </w:rPr>
              <w:t>ամկետները</w:t>
            </w:r>
          </w:p>
        </w:tc>
      </w:tr>
      <w:tr w:rsidR="007F215A" w:rsidRPr="00647AAD" w:rsidTr="007F215A">
        <w:tc>
          <w:tcPr>
            <w:tcW w:w="970" w:type="pct"/>
          </w:tcPr>
          <w:p w:rsidR="007F215A" w:rsidRPr="00647AAD" w:rsidRDefault="007F215A" w:rsidP="007F215A">
            <w:pPr>
              <w:spacing w:line="240" w:lineRule="auto"/>
              <w:rPr>
                <w:sz w:val="20"/>
                <w:szCs w:val="20"/>
                <w:lang w:val="hy-AM"/>
              </w:rPr>
            </w:pPr>
            <w:r>
              <w:rPr>
                <w:sz w:val="20"/>
                <w:szCs w:val="20"/>
                <w:lang w:val="hy-AM"/>
              </w:rPr>
              <w:t>համայնքի ընթացիկ քաղաքաշինական քարտեզում արտացոլված են</w:t>
            </w:r>
            <w:r>
              <w:rPr>
                <w:sz w:val="20"/>
                <w:szCs w:val="20"/>
              </w:rPr>
              <w:t xml:space="preserve"> ՀՀ օրենսդրությամբ</w:t>
            </w:r>
            <w:r>
              <w:rPr>
                <w:sz w:val="20"/>
                <w:szCs w:val="20"/>
                <w:lang w:val="hy-AM"/>
              </w:rPr>
              <w:t xml:space="preserve"> </w:t>
            </w:r>
            <w:r w:rsidRPr="00F70BD7">
              <w:rPr>
                <w:color w:val="000000"/>
                <w:sz w:val="20"/>
                <w:szCs w:val="20"/>
              </w:rPr>
              <w:t xml:space="preserve">սահմանված կարգով տրամադրված հողամասերը (նպատակային կամ </w:t>
            </w:r>
            <w:r w:rsidRPr="00F70BD7">
              <w:rPr>
                <w:color w:val="000000"/>
                <w:sz w:val="20"/>
                <w:szCs w:val="20"/>
              </w:rPr>
              <w:lastRenderedPageBreak/>
              <w:t>գործառնական փոփոխության մասին նշումով), նախագծման և շինարարության թույլտվությունները, ինչպես նաև գլխավոր հատակագծի և գոտիավորման նախագծի փոփոխությունները:</w:t>
            </w:r>
          </w:p>
        </w:tc>
        <w:tc>
          <w:tcPr>
            <w:tcW w:w="560" w:type="pct"/>
          </w:tcPr>
          <w:p w:rsidR="007F215A" w:rsidRPr="00A92F61" w:rsidRDefault="007F215A" w:rsidP="007F215A">
            <w:pPr>
              <w:spacing w:line="240" w:lineRule="auto"/>
              <w:rPr>
                <w:sz w:val="20"/>
                <w:szCs w:val="20"/>
              </w:rPr>
            </w:pPr>
            <w:r>
              <w:rPr>
                <w:sz w:val="20"/>
                <w:szCs w:val="20"/>
              </w:rPr>
              <w:lastRenderedPageBreak/>
              <w:t>Չի կատարվել</w:t>
            </w:r>
          </w:p>
        </w:tc>
        <w:tc>
          <w:tcPr>
            <w:tcW w:w="672" w:type="pct"/>
          </w:tcPr>
          <w:p w:rsidR="007F215A" w:rsidRPr="00647AAD" w:rsidRDefault="007F215A" w:rsidP="007F215A">
            <w:pPr>
              <w:spacing w:line="240" w:lineRule="auto"/>
              <w:rPr>
                <w:sz w:val="20"/>
                <w:szCs w:val="20"/>
                <w:lang w:val="hy-AM"/>
              </w:rPr>
            </w:pPr>
          </w:p>
        </w:tc>
        <w:tc>
          <w:tcPr>
            <w:tcW w:w="597" w:type="pct"/>
          </w:tcPr>
          <w:p w:rsidR="007F215A" w:rsidRPr="00647AAD" w:rsidRDefault="007F215A" w:rsidP="007F215A">
            <w:pPr>
              <w:spacing w:line="240" w:lineRule="auto"/>
              <w:rPr>
                <w:sz w:val="20"/>
                <w:szCs w:val="20"/>
                <w:lang w:val="hy-AM"/>
              </w:rPr>
            </w:pPr>
          </w:p>
        </w:tc>
        <w:tc>
          <w:tcPr>
            <w:tcW w:w="608" w:type="pct"/>
          </w:tcPr>
          <w:p w:rsidR="007F215A" w:rsidRPr="00647AAD" w:rsidRDefault="007F215A" w:rsidP="007F215A">
            <w:pPr>
              <w:spacing w:line="240" w:lineRule="auto"/>
              <w:rPr>
                <w:sz w:val="20"/>
                <w:szCs w:val="20"/>
                <w:lang w:val="hy-AM"/>
              </w:rPr>
            </w:pPr>
          </w:p>
        </w:tc>
        <w:tc>
          <w:tcPr>
            <w:tcW w:w="772" w:type="pct"/>
          </w:tcPr>
          <w:p w:rsidR="007F215A" w:rsidRPr="00647AAD" w:rsidRDefault="007F215A" w:rsidP="007F215A">
            <w:pPr>
              <w:spacing w:line="240" w:lineRule="auto"/>
              <w:rPr>
                <w:sz w:val="20"/>
                <w:szCs w:val="20"/>
                <w:lang w:val="hy-AM"/>
              </w:rPr>
            </w:pPr>
          </w:p>
        </w:tc>
        <w:tc>
          <w:tcPr>
            <w:tcW w:w="821" w:type="pct"/>
          </w:tcPr>
          <w:p w:rsidR="007F215A" w:rsidRPr="00647AAD" w:rsidRDefault="007F215A" w:rsidP="007F215A">
            <w:pPr>
              <w:spacing w:line="240" w:lineRule="auto"/>
              <w:rPr>
                <w:sz w:val="20"/>
                <w:szCs w:val="20"/>
                <w:lang w:val="hy-AM"/>
              </w:rPr>
            </w:pPr>
          </w:p>
        </w:tc>
      </w:tr>
    </w:tbl>
    <w:p w:rsidR="007F215A" w:rsidRPr="00951B71" w:rsidRDefault="007F215A" w:rsidP="007F215A">
      <w:pPr>
        <w:spacing w:line="240" w:lineRule="auto"/>
        <w:rPr>
          <w:rFonts w:cs="Sylfaen"/>
          <w:sz w:val="20"/>
          <w:szCs w:val="20"/>
        </w:rPr>
      </w:pPr>
    </w:p>
    <w:p w:rsidR="007F215A" w:rsidRPr="00B175D2" w:rsidRDefault="007F215A" w:rsidP="007F215A">
      <w:pPr>
        <w:pStyle w:val="ListParagraph"/>
        <w:autoSpaceDE w:val="0"/>
        <w:autoSpaceDN w:val="0"/>
        <w:adjustRightInd w:val="0"/>
        <w:spacing w:line="240" w:lineRule="auto"/>
        <w:ind w:left="0"/>
        <w:rPr>
          <w:rFonts w:cs="AK Courier"/>
          <w:color w:val="0000FF"/>
          <w:sz w:val="20"/>
          <w:szCs w:val="20"/>
        </w:rPr>
      </w:pPr>
    </w:p>
    <w:p w:rsidR="007F215A" w:rsidRPr="00A14825" w:rsidRDefault="007F215A" w:rsidP="007F215A">
      <w:pPr>
        <w:pStyle w:val="ListParagraph"/>
        <w:autoSpaceDE w:val="0"/>
        <w:autoSpaceDN w:val="0"/>
        <w:adjustRightInd w:val="0"/>
        <w:spacing w:line="240" w:lineRule="auto"/>
        <w:ind w:left="360"/>
        <w:rPr>
          <w:rFonts w:cs="AK Courier"/>
          <w:sz w:val="20"/>
          <w:szCs w:val="20"/>
        </w:rPr>
      </w:pPr>
      <w:r>
        <w:rPr>
          <w:rFonts w:cs="AK Courier"/>
          <w:sz w:val="20"/>
          <w:szCs w:val="20"/>
        </w:rPr>
        <w:t xml:space="preserve">5. </w:t>
      </w:r>
      <w:r w:rsidRPr="00390E79">
        <w:rPr>
          <w:rFonts w:cs="AK Courier"/>
          <w:sz w:val="20"/>
          <w:szCs w:val="20"/>
          <w:lang w:val="hy-AM"/>
        </w:rPr>
        <w:t xml:space="preserve">Գործառույթը` </w:t>
      </w:r>
      <w:r w:rsidRPr="000F2FE9">
        <w:rPr>
          <w:sz w:val="20"/>
          <w:szCs w:val="20"/>
        </w:rPr>
        <w:t>ՏԻՄ ՀՀ օրենք, 37-րդ հոդված,</w:t>
      </w:r>
      <w:r w:rsidRPr="00390E79">
        <w:rPr>
          <w:rFonts w:cs="AK Courier"/>
          <w:sz w:val="20"/>
          <w:szCs w:val="20"/>
          <w:lang w:val="hy-AM"/>
        </w:rPr>
        <w:t xml:space="preserve"> կետ 2.</w:t>
      </w:r>
      <w:r w:rsidRPr="000F2FE9">
        <w:rPr>
          <w:sz w:val="20"/>
          <w:szCs w:val="20"/>
        </w:rPr>
        <w:t xml:space="preserve"> </w:t>
      </w:r>
      <w:r>
        <w:rPr>
          <w:sz w:val="20"/>
          <w:szCs w:val="20"/>
        </w:rPr>
        <w:t>ՀՀ օրենսդրությամբ</w:t>
      </w:r>
      <w:r w:rsidRPr="00390E79">
        <w:rPr>
          <w:rFonts w:cs="AK Courier"/>
          <w:sz w:val="20"/>
          <w:szCs w:val="20"/>
          <w:lang w:val="hy-AM"/>
        </w:rPr>
        <w:t xml:space="preserve"> սահմանված կարգով վարում է համայնքի քաղաքաշինական կադաստրը, կազմում է համայնքի քաղաքաշինական կանոնադրությունը և ներկայացնում է համայնքի ավագանու հաստատմանը: </w:t>
      </w:r>
    </w:p>
    <w:p w:rsidR="007F215A" w:rsidRPr="00390E79" w:rsidRDefault="007F215A" w:rsidP="00CD6FB0">
      <w:pPr>
        <w:pStyle w:val="ListParagraph"/>
        <w:numPr>
          <w:ilvl w:val="0"/>
          <w:numId w:val="7"/>
        </w:numPr>
        <w:autoSpaceDE w:val="0"/>
        <w:autoSpaceDN w:val="0"/>
        <w:adjustRightInd w:val="0"/>
        <w:spacing w:before="240" w:line="240" w:lineRule="auto"/>
        <w:rPr>
          <w:rFonts w:cs="AK Courier"/>
          <w:sz w:val="20"/>
          <w:szCs w:val="20"/>
          <w:lang w:val="hy-AM"/>
        </w:rPr>
      </w:pPr>
      <w:r w:rsidRPr="00390E79">
        <w:rPr>
          <w:rFonts w:cs="AK Courier"/>
          <w:sz w:val="20"/>
          <w:szCs w:val="20"/>
          <w:lang w:val="hy-AM"/>
        </w:rPr>
        <w:t>Գործառույթի իրականացման օրենսդրական հիմքը`&lt;&lt;Քաղաքաշինության մասին&gt;&gt; ՀՀ օրենք</w:t>
      </w:r>
      <w:r w:rsidRPr="0064156F">
        <w:rPr>
          <w:rFonts w:cs="AK Courier"/>
          <w:sz w:val="20"/>
          <w:szCs w:val="20"/>
          <w:lang w:val="hy-AM"/>
        </w:rPr>
        <w:t>, ՀՀ կառավարության 1999</w:t>
      </w:r>
      <w:r>
        <w:rPr>
          <w:rFonts w:cs="AK Courier"/>
          <w:sz w:val="20"/>
          <w:szCs w:val="20"/>
        </w:rPr>
        <w:t xml:space="preserve"> </w:t>
      </w:r>
      <w:r w:rsidRPr="0064156F">
        <w:rPr>
          <w:rFonts w:cs="AK Courier"/>
          <w:sz w:val="20"/>
          <w:szCs w:val="20"/>
          <w:lang w:val="hy-AM"/>
        </w:rPr>
        <w:t>թ</w:t>
      </w:r>
      <w:r>
        <w:rPr>
          <w:rFonts w:cs="AK Courier"/>
          <w:sz w:val="20"/>
          <w:szCs w:val="20"/>
        </w:rPr>
        <w:t>վականի դեկտեմբերի 31-ի</w:t>
      </w:r>
      <w:r w:rsidRPr="0064156F">
        <w:rPr>
          <w:rFonts w:cs="AK Courier"/>
          <w:sz w:val="20"/>
          <w:szCs w:val="20"/>
          <w:lang w:val="hy-AM"/>
        </w:rPr>
        <w:t xml:space="preserve"> N802 որոշում</w:t>
      </w:r>
      <w:r w:rsidRPr="00390E79">
        <w:rPr>
          <w:rFonts w:cs="AK Courier"/>
          <w:sz w:val="20"/>
          <w:szCs w:val="20"/>
          <w:lang w:val="hy-AM"/>
        </w:rPr>
        <w:t>:</w:t>
      </w:r>
    </w:p>
    <w:p w:rsidR="007F215A" w:rsidRPr="00BE690E" w:rsidRDefault="007F215A" w:rsidP="007F215A">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15"/>
        <w:gridCol w:w="1512"/>
        <w:gridCol w:w="1793"/>
        <w:gridCol w:w="1628"/>
        <w:gridCol w:w="1792"/>
        <w:gridCol w:w="2199"/>
        <w:gridCol w:w="2338"/>
      </w:tblGrid>
      <w:tr w:rsidR="007F215A" w:rsidRPr="00951B71" w:rsidTr="007F215A">
        <w:tc>
          <w:tcPr>
            <w:tcW w:w="969"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ind w:right="-118"/>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60"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601"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608"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7F215A" w:rsidRPr="00951B71" w:rsidRDefault="007F215A" w:rsidP="007F215A">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5"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7F215A" w:rsidRPr="00EB4C4D" w:rsidTr="007F215A">
        <w:tc>
          <w:tcPr>
            <w:tcW w:w="969" w:type="pct"/>
          </w:tcPr>
          <w:p w:rsidR="007F215A" w:rsidRPr="00F01A9F" w:rsidRDefault="007F215A" w:rsidP="007F215A">
            <w:pPr>
              <w:spacing w:line="240" w:lineRule="auto"/>
              <w:rPr>
                <w:sz w:val="20"/>
                <w:szCs w:val="20"/>
              </w:rPr>
            </w:pPr>
            <w:r w:rsidRPr="00F01A9F">
              <w:rPr>
                <w:sz w:val="20"/>
                <w:szCs w:val="20"/>
                <w:lang w:val="hy-AM" w:eastAsia="ko-KR"/>
              </w:rPr>
              <w:t>Համայնքի քաղաքաշինական մատյաններում հաշվառվում և մուտքագրվում են`</w:t>
            </w:r>
          </w:p>
        </w:tc>
        <w:tc>
          <w:tcPr>
            <w:tcW w:w="560"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Չկա մատյան</w:t>
            </w:r>
          </w:p>
        </w:tc>
        <w:tc>
          <w:tcPr>
            <w:tcW w:w="660" w:type="pct"/>
          </w:tcPr>
          <w:p w:rsidR="007F215A" w:rsidRPr="00EB4C4D" w:rsidRDefault="007F215A" w:rsidP="007F215A">
            <w:pPr>
              <w:spacing w:line="240" w:lineRule="auto"/>
              <w:jc w:val="center"/>
              <w:rPr>
                <w:b/>
                <w:color w:val="0000FF"/>
                <w:sz w:val="20"/>
                <w:szCs w:val="20"/>
              </w:rPr>
            </w:pPr>
          </w:p>
        </w:tc>
        <w:tc>
          <w:tcPr>
            <w:tcW w:w="601" w:type="pct"/>
          </w:tcPr>
          <w:p w:rsidR="007F215A" w:rsidRPr="00EB4C4D" w:rsidRDefault="007F215A" w:rsidP="007F215A">
            <w:pPr>
              <w:spacing w:line="240" w:lineRule="auto"/>
              <w:jc w:val="center"/>
              <w:rPr>
                <w:b/>
                <w:color w:val="0000FF"/>
                <w:sz w:val="20"/>
                <w:szCs w:val="20"/>
              </w:rPr>
            </w:pPr>
          </w:p>
        </w:tc>
        <w:tc>
          <w:tcPr>
            <w:tcW w:w="608" w:type="pct"/>
          </w:tcPr>
          <w:p w:rsidR="007F215A" w:rsidRPr="00EB4C4D" w:rsidRDefault="007F215A" w:rsidP="007F215A">
            <w:pPr>
              <w:spacing w:line="240" w:lineRule="auto"/>
              <w:jc w:val="center"/>
              <w:rPr>
                <w:b/>
                <w:color w:val="0000FF"/>
                <w:sz w:val="20"/>
                <w:szCs w:val="20"/>
              </w:rPr>
            </w:pPr>
          </w:p>
        </w:tc>
        <w:tc>
          <w:tcPr>
            <w:tcW w:w="746" w:type="pct"/>
          </w:tcPr>
          <w:p w:rsidR="007F215A" w:rsidRDefault="007F215A" w:rsidP="007F215A">
            <w:pPr>
              <w:rPr>
                <w:b/>
                <w:color w:val="0000FF"/>
                <w:sz w:val="20"/>
                <w:szCs w:val="20"/>
              </w:rPr>
            </w:pPr>
            <w:r>
              <w:rPr>
                <w:b/>
                <w:sz w:val="20"/>
                <w:szCs w:val="20"/>
              </w:rPr>
              <w:t>Գրավոր զգուշացվել է համայնքի ղեկավարին</w:t>
            </w:r>
          </w:p>
          <w:p w:rsidR="007F215A" w:rsidRPr="00C430ED" w:rsidRDefault="007F215A" w:rsidP="007F215A">
            <w:pPr>
              <w:rPr>
                <w:sz w:val="20"/>
                <w:szCs w:val="20"/>
              </w:rPr>
            </w:pPr>
          </w:p>
        </w:tc>
        <w:tc>
          <w:tcPr>
            <w:tcW w:w="855"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Մեկ ամիս</w:t>
            </w:r>
          </w:p>
        </w:tc>
      </w:tr>
      <w:tr w:rsidR="007F215A" w:rsidRPr="00951B71" w:rsidTr="007F215A">
        <w:tc>
          <w:tcPr>
            <w:tcW w:w="969" w:type="pct"/>
          </w:tcPr>
          <w:p w:rsidR="007F215A" w:rsidRPr="00EE209A" w:rsidRDefault="007F215A" w:rsidP="007F215A">
            <w:pPr>
              <w:spacing w:line="240" w:lineRule="auto"/>
              <w:rPr>
                <w:i/>
                <w:sz w:val="20"/>
                <w:szCs w:val="20"/>
                <w:lang w:val="hy-AM" w:eastAsia="ko-KR"/>
              </w:rPr>
            </w:pPr>
            <w:r>
              <w:rPr>
                <w:i/>
                <w:sz w:val="20"/>
                <w:szCs w:val="20"/>
                <w:lang w:eastAsia="ko-KR"/>
              </w:rPr>
              <w:t>1</w:t>
            </w:r>
            <w:r w:rsidRPr="00EE209A">
              <w:rPr>
                <w:i/>
                <w:sz w:val="20"/>
                <w:szCs w:val="20"/>
                <w:lang w:val="hy-AM" w:eastAsia="ko-KR"/>
              </w:rPr>
              <w:t xml:space="preserve">) </w:t>
            </w:r>
            <w:proofErr w:type="gramStart"/>
            <w:r w:rsidRPr="00EE209A">
              <w:rPr>
                <w:i/>
                <w:sz w:val="20"/>
                <w:szCs w:val="20"/>
                <w:lang w:val="hy-AM" w:eastAsia="ko-KR"/>
              </w:rPr>
              <w:t>համայնքի</w:t>
            </w:r>
            <w:proofErr w:type="gramEnd"/>
            <w:r w:rsidRPr="00EE209A">
              <w:rPr>
                <w:i/>
                <w:sz w:val="20"/>
                <w:szCs w:val="20"/>
                <w:lang w:val="hy-AM" w:eastAsia="ko-KR"/>
              </w:rPr>
              <w:t xml:space="preserve"> տարածքում ընդգրկված քաղաքաշինական գործունեության </w:t>
            </w:r>
            <w:r w:rsidRPr="00EE209A">
              <w:rPr>
                <w:i/>
                <w:sz w:val="20"/>
                <w:szCs w:val="20"/>
                <w:lang w:val="hy-AM" w:eastAsia="ko-KR"/>
              </w:rPr>
              <w:lastRenderedPageBreak/>
              <w:t>օբյեկտների` անշարժ գույքի միավորների, գործառական տարածքների, քաղաքաշինական գործունեության հատուկ կարգավորման օբյեկտների և բնակավայրերի քաղաքաշինական անձնագրերը.</w:t>
            </w:r>
          </w:p>
        </w:tc>
        <w:tc>
          <w:tcPr>
            <w:tcW w:w="560" w:type="pct"/>
          </w:tcPr>
          <w:p w:rsidR="007F215A" w:rsidRPr="00951B71" w:rsidRDefault="007F215A" w:rsidP="007F215A">
            <w:pPr>
              <w:spacing w:line="240" w:lineRule="auto"/>
              <w:jc w:val="center"/>
              <w:rPr>
                <w:b/>
                <w:sz w:val="20"/>
                <w:szCs w:val="20"/>
              </w:rPr>
            </w:pPr>
          </w:p>
        </w:tc>
        <w:tc>
          <w:tcPr>
            <w:tcW w:w="660" w:type="pct"/>
          </w:tcPr>
          <w:p w:rsidR="007F215A" w:rsidRPr="00951B71" w:rsidRDefault="007F215A" w:rsidP="007F215A">
            <w:pPr>
              <w:spacing w:line="240" w:lineRule="auto"/>
              <w:jc w:val="center"/>
              <w:rPr>
                <w:b/>
                <w:sz w:val="20"/>
                <w:szCs w:val="20"/>
              </w:rPr>
            </w:pPr>
          </w:p>
        </w:tc>
        <w:tc>
          <w:tcPr>
            <w:tcW w:w="601"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46" w:type="pct"/>
          </w:tcPr>
          <w:p w:rsidR="007F215A" w:rsidRPr="00951B71" w:rsidRDefault="007F215A" w:rsidP="007F215A">
            <w:pPr>
              <w:spacing w:line="240" w:lineRule="auto"/>
              <w:rPr>
                <w:b/>
                <w:sz w:val="20"/>
                <w:szCs w:val="20"/>
              </w:rPr>
            </w:pPr>
          </w:p>
        </w:tc>
        <w:tc>
          <w:tcPr>
            <w:tcW w:w="855" w:type="pct"/>
          </w:tcPr>
          <w:p w:rsidR="007F215A" w:rsidRPr="00951B71" w:rsidRDefault="007F215A" w:rsidP="007F215A">
            <w:pPr>
              <w:spacing w:line="240" w:lineRule="auto"/>
              <w:jc w:val="center"/>
              <w:rPr>
                <w:b/>
                <w:sz w:val="20"/>
                <w:szCs w:val="20"/>
              </w:rPr>
            </w:pPr>
          </w:p>
        </w:tc>
      </w:tr>
      <w:tr w:rsidR="007F215A" w:rsidRPr="00951B71" w:rsidTr="007F215A">
        <w:tc>
          <w:tcPr>
            <w:tcW w:w="969" w:type="pct"/>
          </w:tcPr>
          <w:p w:rsidR="007F215A" w:rsidRPr="00EE209A" w:rsidRDefault="007F215A" w:rsidP="007F215A">
            <w:pPr>
              <w:spacing w:line="240" w:lineRule="auto"/>
              <w:rPr>
                <w:i/>
                <w:sz w:val="20"/>
                <w:szCs w:val="20"/>
                <w:lang w:eastAsia="ko-KR"/>
              </w:rPr>
            </w:pPr>
            <w:r>
              <w:rPr>
                <w:i/>
                <w:sz w:val="20"/>
                <w:szCs w:val="20"/>
                <w:lang w:eastAsia="ko-KR"/>
              </w:rPr>
              <w:lastRenderedPageBreak/>
              <w:t>2</w:t>
            </w:r>
            <w:r w:rsidRPr="00EE209A">
              <w:rPr>
                <w:i/>
                <w:sz w:val="20"/>
                <w:szCs w:val="20"/>
                <w:lang w:val="hy-AM" w:eastAsia="ko-KR"/>
              </w:rPr>
              <w:t xml:space="preserve">) </w:t>
            </w:r>
            <w:proofErr w:type="gramStart"/>
            <w:r w:rsidRPr="00EE209A">
              <w:rPr>
                <w:i/>
                <w:sz w:val="20"/>
                <w:szCs w:val="20"/>
                <w:lang w:val="hy-AM" w:eastAsia="ko-KR"/>
              </w:rPr>
              <w:t>համայնքի</w:t>
            </w:r>
            <w:proofErr w:type="gramEnd"/>
            <w:r w:rsidRPr="00EE209A">
              <w:rPr>
                <w:i/>
                <w:sz w:val="20"/>
                <w:szCs w:val="20"/>
                <w:lang w:val="hy-AM" w:eastAsia="ko-KR"/>
              </w:rPr>
              <w:t xml:space="preserve"> քաղաքաշինական անձնագիրը.</w:t>
            </w:r>
          </w:p>
        </w:tc>
        <w:tc>
          <w:tcPr>
            <w:tcW w:w="560" w:type="pct"/>
          </w:tcPr>
          <w:p w:rsidR="007F215A" w:rsidRPr="00951B71" w:rsidRDefault="007F215A" w:rsidP="007F215A">
            <w:pPr>
              <w:spacing w:line="240" w:lineRule="auto"/>
              <w:jc w:val="center"/>
              <w:rPr>
                <w:b/>
                <w:sz w:val="20"/>
                <w:szCs w:val="20"/>
              </w:rPr>
            </w:pPr>
          </w:p>
        </w:tc>
        <w:tc>
          <w:tcPr>
            <w:tcW w:w="660" w:type="pct"/>
          </w:tcPr>
          <w:p w:rsidR="007F215A" w:rsidRPr="00951B71" w:rsidRDefault="007F215A" w:rsidP="007F215A">
            <w:pPr>
              <w:spacing w:line="240" w:lineRule="auto"/>
              <w:jc w:val="center"/>
              <w:rPr>
                <w:b/>
                <w:sz w:val="20"/>
                <w:szCs w:val="20"/>
              </w:rPr>
            </w:pPr>
          </w:p>
        </w:tc>
        <w:tc>
          <w:tcPr>
            <w:tcW w:w="601" w:type="pct"/>
          </w:tcPr>
          <w:p w:rsidR="007F215A" w:rsidRPr="00951B71" w:rsidRDefault="007F215A" w:rsidP="007F215A">
            <w:pPr>
              <w:spacing w:line="240" w:lineRule="auto"/>
              <w:jc w:val="center"/>
              <w:rPr>
                <w:b/>
                <w:sz w:val="20"/>
                <w:szCs w:val="20"/>
              </w:rPr>
            </w:pPr>
          </w:p>
        </w:tc>
        <w:tc>
          <w:tcPr>
            <w:tcW w:w="608" w:type="pct"/>
          </w:tcPr>
          <w:p w:rsidR="007F215A" w:rsidRPr="00951B71" w:rsidRDefault="007F215A" w:rsidP="007F215A">
            <w:pPr>
              <w:spacing w:line="240" w:lineRule="auto"/>
              <w:jc w:val="center"/>
              <w:rPr>
                <w:b/>
                <w:sz w:val="20"/>
                <w:szCs w:val="20"/>
              </w:rPr>
            </w:pPr>
          </w:p>
        </w:tc>
        <w:tc>
          <w:tcPr>
            <w:tcW w:w="746" w:type="pct"/>
          </w:tcPr>
          <w:p w:rsidR="007F215A" w:rsidRPr="00951B71" w:rsidRDefault="007F215A" w:rsidP="007F215A">
            <w:pPr>
              <w:spacing w:line="240" w:lineRule="auto"/>
              <w:jc w:val="center"/>
              <w:rPr>
                <w:b/>
                <w:sz w:val="20"/>
                <w:szCs w:val="20"/>
              </w:rPr>
            </w:pPr>
          </w:p>
        </w:tc>
        <w:tc>
          <w:tcPr>
            <w:tcW w:w="855" w:type="pct"/>
          </w:tcPr>
          <w:p w:rsidR="007F215A" w:rsidRPr="00951B71" w:rsidRDefault="007F215A" w:rsidP="007F215A">
            <w:pPr>
              <w:spacing w:line="240" w:lineRule="auto"/>
              <w:jc w:val="center"/>
              <w:rPr>
                <w:b/>
                <w:sz w:val="20"/>
                <w:szCs w:val="20"/>
              </w:rPr>
            </w:pPr>
          </w:p>
        </w:tc>
      </w:tr>
      <w:tr w:rsidR="007F215A" w:rsidRPr="00921EC0" w:rsidTr="007F215A">
        <w:tc>
          <w:tcPr>
            <w:tcW w:w="969" w:type="pct"/>
          </w:tcPr>
          <w:p w:rsidR="007F215A" w:rsidRPr="00EE209A" w:rsidRDefault="007F215A" w:rsidP="007F215A">
            <w:pPr>
              <w:spacing w:line="240" w:lineRule="auto"/>
              <w:rPr>
                <w:i/>
                <w:sz w:val="20"/>
                <w:szCs w:val="20"/>
                <w:lang w:val="hy-AM" w:eastAsia="ko-KR"/>
              </w:rPr>
            </w:pPr>
            <w:r>
              <w:rPr>
                <w:i/>
                <w:sz w:val="20"/>
                <w:szCs w:val="20"/>
                <w:lang w:eastAsia="ko-KR"/>
              </w:rPr>
              <w:t>3</w:t>
            </w:r>
            <w:r w:rsidRPr="00EE209A">
              <w:rPr>
                <w:i/>
                <w:sz w:val="20"/>
                <w:szCs w:val="20"/>
                <w:lang w:val="hy-AM" w:eastAsia="ko-KR"/>
              </w:rPr>
              <w:t>)</w:t>
            </w:r>
            <w:r w:rsidRPr="00EE209A">
              <w:rPr>
                <w:rFonts w:ascii="Courier New" w:hAnsi="Courier New" w:cs="Courier New"/>
                <w:i/>
                <w:sz w:val="20"/>
                <w:szCs w:val="20"/>
                <w:lang w:val="hy-AM" w:eastAsia="ko-KR"/>
              </w:rPr>
              <w:t> </w:t>
            </w:r>
            <w:proofErr w:type="gramStart"/>
            <w:r w:rsidRPr="00EE209A">
              <w:rPr>
                <w:i/>
                <w:sz w:val="20"/>
                <w:szCs w:val="20"/>
                <w:lang w:val="hy-AM" w:eastAsia="ko-KR"/>
              </w:rPr>
              <w:t>քաղաքաշինական</w:t>
            </w:r>
            <w:proofErr w:type="gramEnd"/>
            <w:r w:rsidRPr="00EE209A">
              <w:rPr>
                <w:i/>
                <w:sz w:val="20"/>
                <w:szCs w:val="20"/>
                <w:lang w:val="hy-AM" w:eastAsia="ko-KR"/>
              </w:rPr>
              <w:t xml:space="preserve"> գործունեություն իրականացնելու նպատակով համայնքի վարչական սահմաններում ընդգրկված հողամասերի նպատակային և գործառական նշանակության փոփոխությունները.</w:t>
            </w:r>
          </w:p>
          <w:p w:rsidR="007F215A" w:rsidRPr="00EE209A" w:rsidRDefault="007F215A" w:rsidP="007F215A">
            <w:pPr>
              <w:spacing w:line="240" w:lineRule="auto"/>
              <w:rPr>
                <w:i/>
                <w:sz w:val="20"/>
                <w:szCs w:val="20"/>
                <w:lang w:val="hy-AM" w:eastAsia="ko-KR"/>
              </w:rPr>
            </w:pPr>
            <w:r w:rsidRPr="000F2FE9">
              <w:rPr>
                <w:i/>
                <w:sz w:val="20"/>
                <w:szCs w:val="20"/>
                <w:lang w:val="hy-AM" w:eastAsia="ko-KR"/>
              </w:rPr>
              <w:t>4</w:t>
            </w:r>
            <w:r w:rsidRPr="00EE209A">
              <w:rPr>
                <w:i/>
                <w:sz w:val="20"/>
                <w:szCs w:val="20"/>
                <w:lang w:val="hy-AM" w:eastAsia="ko-KR"/>
              </w:rPr>
              <w:t>) կառուցապատողներին տրված ճարտարապետա հատակագծային առաջադրանքները.</w:t>
            </w:r>
          </w:p>
        </w:tc>
        <w:tc>
          <w:tcPr>
            <w:tcW w:w="560" w:type="pct"/>
          </w:tcPr>
          <w:p w:rsidR="007F215A" w:rsidRPr="00F01A9F" w:rsidRDefault="007F215A" w:rsidP="007F215A">
            <w:pPr>
              <w:spacing w:line="240" w:lineRule="auto"/>
              <w:jc w:val="center"/>
              <w:rPr>
                <w:b/>
                <w:sz w:val="20"/>
                <w:szCs w:val="20"/>
                <w:lang w:val="hy-AM"/>
              </w:rPr>
            </w:pPr>
          </w:p>
        </w:tc>
        <w:tc>
          <w:tcPr>
            <w:tcW w:w="660" w:type="pct"/>
          </w:tcPr>
          <w:p w:rsidR="007F215A" w:rsidRPr="00F01A9F" w:rsidRDefault="007F215A" w:rsidP="007F215A">
            <w:pPr>
              <w:spacing w:line="240" w:lineRule="auto"/>
              <w:jc w:val="center"/>
              <w:rPr>
                <w:b/>
                <w:sz w:val="20"/>
                <w:szCs w:val="20"/>
                <w:lang w:val="hy-AM"/>
              </w:rPr>
            </w:pPr>
          </w:p>
        </w:tc>
        <w:tc>
          <w:tcPr>
            <w:tcW w:w="601" w:type="pct"/>
          </w:tcPr>
          <w:p w:rsidR="007F215A" w:rsidRPr="00F01A9F" w:rsidRDefault="007F215A" w:rsidP="007F215A">
            <w:pPr>
              <w:spacing w:line="240" w:lineRule="auto"/>
              <w:jc w:val="center"/>
              <w:rPr>
                <w:b/>
                <w:sz w:val="20"/>
                <w:szCs w:val="20"/>
                <w:lang w:val="hy-AM"/>
              </w:rPr>
            </w:pPr>
          </w:p>
        </w:tc>
        <w:tc>
          <w:tcPr>
            <w:tcW w:w="608" w:type="pct"/>
          </w:tcPr>
          <w:p w:rsidR="007F215A" w:rsidRPr="00F01A9F" w:rsidRDefault="007F215A" w:rsidP="007F215A">
            <w:pPr>
              <w:spacing w:line="240" w:lineRule="auto"/>
              <w:jc w:val="center"/>
              <w:rPr>
                <w:b/>
                <w:sz w:val="20"/>
                <w:szCs w:val="20"/>
                <w:lang w:val="hy-AM"/>
              </w:rPr>
            </w:pPr>
          </w:p>
        </w:tc>
        <w:tc>
          <w:tcPr>
            <w:tcW w:w="746" w:type="pct"/>
          </w:tcPr>
          <w:p w:rsidR="007F215A" w:rsidRPr="00F01A9F" w:rsidRDefault="007F215A" w:rsidP="007F215A">
            <w:pPr>
              <w:spacing w:line="240" w:lineRule="auto"/>
              <w:jc w:val="center"/>
              <w:rPr>
                <w:b/>
                <w:sz w:val="20"/>
                <w:szCs w:val="20"/>
                <w:lang w:val="hy-AM"/>
              </w:rPr>
            </w:pPr>
          </w:p>
        </w:tc>
        <w:tc>
          <w:tcPr>
            <w:tcW w:w="855" w:type="pct"/>
          </w:tcPr>
          <w:p w:rsidR="007F215A" w:rsidRPr="00F01A9F" w:rsidRDefault="007F215A" w:rsidP="007F215A">
            <w:pPr>
              <w:spacing w:line="240" w:lineRule="auto"/>
              <w:jc w:val="center"/>
              <w:rPr>
                <w:b/>
                <w:sz w:val="20"/>
                <w:szCs w:val="20"/>
                <w:lang w:val="hy-AM"/>
              </w:rPr>
            </w:pPr>
          </w:p>
        </w:tc>
      </w:tr>
      <w:tr w:rsidR="007F215A" w:rsidRPr="003A4F1B" w:rsidTr="007F215A">
        <w:tc>
          <w:tcPr>
            <w:tcW w:w="969" w:type="pct"/>
          </w:tcPr>
          <w:p w:rsidR="007F215A" w:rsidRPr="00EE209A" w:rsidRDefault="007F215A" w:rsidP="007F215A">
            <w:pPr>
              <w:spacing w:line="240" w:lineRule="auto"/>
              <w:rPr>
                <w:i/>
                <w:sz w:val="20"/>
                <w:szCs w:val="20"/>
                <w:lang w:val="hy-AM" w:eastAsia="ko-KR"/>
              </w:rPr>
            </w:pPr>
            <w:r>
              <w:rPr>
                <w:i/>
                <w:sz w:val="20"/>
                <w:szCs w:val="20"/>
                <w:lang w:eastAsia="ko-KR"/>
              </w:rPr>
              <w:t>5</w:t>
            </w:r>
            <w:r w:rsidRPr="00EE209A">
              <w:rPr>
                <w:i/>
                <w:sz w:val="20"/>
                <w:szCs w:val="20"/>
                <w:lang w:val="hy-AM" w:eastAsia="ko-KR"/>
              </w:rPr>
              <w:t xml:space="preserve">) </w:t>
            </w:r>
            <w:proofErr w:type="gramStart"/>
            <w:r w:rsidRPr="00EE209A">
              <w:rPr>
                <w:i/>
                <w:sz w:val="20"/>
                <w:szCs w:val="20"/>
                <w:lang w:val="hy-AM" w:eastAsia="ko-KR"/>
              </w:rPr>
              <w:t>շինարարության</w:t>
            </w:r>
            <w:proofErr w:type="gramEnd"/>
            <w:r w:rsidRPr="00EE209A">
              <w:rPr>
                <w:i/>
                <w:sz w:val="20"/>
                <w:szCs w:val="20"/>
                <w:lang w:val="hy-AM" w:eastAsia="ko-KR"/>
              </w:rPr>
              <w:t xml:space="preserve"> և քանդման թույլտվությունները.</w:t>
            </w:r>
          </w:p>
        </w:tc>
        <w:tc>
          <w:tcPr>
            <w:tcW w:w="560" w:type="pct"/>
          </w:tcPr>
          <w:p w:rsidR="007F215A" w:rsidRPr="00F01A9F" w:rsidRDefault="007F215A" w:rsidP="007F215A">
            <w:pPr>
              <w:spacing w:line="240" w:lineRule="auto"/>
              <w:jc w:val="center"/>
              <w:rPr>
                <w:b/>
                <w:sz w:val="20"/>
                <w:szCs w:val="20"/>
                <w:lang w:val="hy-AM"/>
              </w:rPr>
            </w:pPr>
          </w:p>
        </w:tc>
        <w:tc>
          <w:tcPr>
            <w:tcW w:w="660" w:type="pct"/>
          </w:tcPr>
          <w:p w:rsidR="007F215A" w:rsidRPr="00F01A9F" w:rsidRDefault="007F215A" w:rsidP="007F215A">
            <w:pPr>
              <w:spacing w:line="240" w:lineRule="auto"/>
              <w:jc w:val="center"/>
              <w:rPr>
                <w:b/>
                <w:sz w:val="20"/>
                <w:szCs w:val="20"/>
                <w:lang w:val="hy-AM"/>
              </w:rPr>
            </w:pPr>
          </w:p>
        </w:tc>
        <w:tc>
          <w:tcPr>
            <w:tcW w:w="601" w:type="pct"/>
          </w:tcPr>
          <w:p w:rsidR="007F215A" w:rsidRPr="00F01A9F" w:rsidRDefault="007F215A" w:rsidP="007F215A">
            <w:pPr>
              <w:spacing w:line="240" w:lineRule="auto"/>
              <w:jc w:val="center"/>
              <w:rPr>
                <w:b/>
                <w:sz w:val="20"/>
                <w:szCs w:val="20"/>
                <w:lang w:val="hy-AM"/>
              </w:rPr>
            </w:pPr>
          </w:p>
        </w:tc>
        <w:tc>
          <w:tcPr>
            <w:tcW w:w="608" w:type="pct"/>
          </w:tcPr>
          <w:p w:rsidR="007F215A" w:rsidRPr="00F01A9F" w:rsidRDefault="007F215A" w:rsidP="007F215A">
            <w:pPr>
              <w:spacing w:line="240" w:lineRule="auto"/>
              <w:jc w:val="center"/>
              <w:rPr>
                <w:b/>
                <w:sz w:val="20"/>
                <w:szCs w:val="20"/>
                <w:lang w:val="hy-AM"/>
              </w:rPr>
            </w:pPr>
          </w:p>
        </w:tc>
        <w:tc>
          <w:tcPr>
            <w:tcW w:w="746" w:type="pct"/>
          </w:tcPr>
          <w:p w:rsidR="007F215A" w:rsidRPr="00F01A9F" w:rsidRDefault="007F215A" w:rsidP="007F215A">
            <w:pPr>
              <w:spacing w:line="240" w:lineRule="auto"/>
              <w:jc w:val="center"/>
              <w:rPr>
                <w:b/>
                <w:sz w:val="20"/>
                <w:szCs w:val="20"/>
                <w:lang w:val="hy-AM"/>
              </w:rPr>
            </w:pPr>
          </w:p>
        </w:tc>
        <w:tc>
          <w:tcPr>
            <w:tcW w:w="855" w:type="pct"/>
          </w:tcPr>
          <w:p w:rsidR="007F215A" w:rsidRPr="00F01A9F" w:rsidRDefault="007F215A" w:rsidP="007F215A">
            <w:pPr>
              <w:spacing w:line="240" w:lineRule="auto"/>
              <w:jc w:val="center"/>
              <w:rPr>
                <w:b/>
                <w:sz w:val="20"/>
                <w:szCs w:val="20"/>
                <w:lang w:val="hy-AM"/>
              </w:rPr>
            </w:pPr>
          </w:p>
        </w:tc>
      </w:tr>
      <w:tr w:rsidR="007F215A" w:rsidRPr="003A4F1B" w:rsidTr="007F215A">
        <w:tc>
          <w:tcPr>
            <w:tcW w:w="969" w:type="pct"/>
          </w:tcPr>
          <w:p w:rsidR="007F215A" w:rsidRPr="00EE209A" w:rsidRDefault="007F215A" w:rsidP="007F215A">
            <w:pPr>
              <w:spacing w:line="240" w:lineRule="auto"/>
              <w:rPr>
                <w:i/>
                <w:sz w:val="20"/>
                <w:szCs w:val="20"/>
                <w:lang w:val="hy-AM" w:eastAsia="ko-KR"/>
              </w:rPr>
            </w:pPr>
            <w:r>
              <w:rPr>
                <w:i/>
                <w:sz w:val="20"/>
                <w:szCs w:val="20"/>
                <w:lang w:eastAsia="ko-KR"/>
              </w:rPr>
              <w:t>6</w:t>
            </w:r>
            <w:r w:rsidRPr="00EE209A">
              <w:rPr>
                <w:i/>
                <w:sz w:val="20"/>
                <w:szCs w:val="20"/>
                <w:lang w:val="hy-AM" w:eastAsia="ko-KR"/>
              </w:rPr>
              <w:t xml:space="preserve">) </w:t>
            </w:r>
            <w:proofErr w:type="gramStart"/>
            <w:r w:rsidRPr="00EE209A">
              <w:rPr>
                <w:i/>
                <w:sz w:val="20"/>
                <w:szCs w:val="20"/>
                <w:lang w:val="hy-AM" w:eastAsia="ko-KR"/>
              </w:rPr>
              <w:t>ավարտված</w:t>
            </w:r>
            <w:proofErr w:type="gramEnd"/>
            <w:r w:rsidRPr="00EE209A">
              <w:rPr>
                <w:i/>
                <w:sz w:val="20"/>
                <w:szCs w:val="20"/>
                <w:lang w:val="hy-AM" w:eastAsia="ko-KR"/>
              </w:rPr>
              <w:t xml:space="preserve"> շինարարության </w:t>
            </w:r>
            <w:r w:rsidRPr="00EE209A">
              <w:rPr>
                <w:i/>
                <w:sz w:val="20"/>
                <w:szCs w:val="20"/>
                <w:lang w:val="hy-AM" w:eastAsia="ko-KR"/>
              </w:rPr>
              <w:lastRenderedPageBreak/>
              <w:t>շահագործման փաստագրման ակտերը.</w:t>
            </w:r>
          </w:p>
        </w:tc>
        <w:tc>
          <w:tcPr>
            <w:tcW w:w="560" w:type="pct"/>
          </w:tcPr>
          <w:p w:rsidR="007F215A" w:rsidRPr="00F01A9F" w:rsidRDefault="007F215A" w:rsidP="007F215A">
            <w:pPr>
              <w:spacing w:line="240" w:lineRule="auto"/>
              <w:jc w:val="center"/>
              <w:rPr>
                <w:b/>
                <w:sz w:val="20"/>
                <w:szCs w:val="20"/>
                <w:lang w:val="hy-AM"/>
              </w:rPr>
            </w:pPr>
          </w:p>
        </w:tc>
        <w:tc>
          <w:tcPr>
            <w:tcW w:w="660" w:type="pct"/>
          </w:tcPr>
          <w:p w:rsidR="007F215A" w:rsidRPr="00F01A9F" w:rsidRDefault="007F215A" w:rsidP="007F215A">
            <w:pPr>
              <w:spacing w:line="240" w:lineRule="auto"/>
              <w:jc w:val="center"/>
              <w:rPr>
                <w:b/>
                <w:sz w:val="20"/>
                <w:szCs w:val="20"/>
                <w:lang w:val="hy-AM"/>
              </w:rPr>
            </w:pPr>
          </w:p>
        </w:tc>
        <w:tc>
          <w:tcPr>
            <w:tcW w:w="601" w:type="pct"/>
          </w:tcPr>
          <w:p w:rsidR="007F215A" w:rsidRPr="00F01A9F" w:rsidRDefault="007F215A" w:rsidP="007F215A">
            <w:pPr>
              <w:spacing w:line="240" w:lineRule="auto"/>
              <w:jc w:val="center"/>
              <w:rPr>
                <w:b/>
                <w:sz w:val="20"/>
                <w:szCs w:val="20"/>
                <w:lang w:val="hy-AM"/>
              </w:rPr>
            </w:pPr>
          </w:p>
        </w:tc>
        <w:tc>
          <w:tcPr>
            <w:tcW w:w="608" w:type="pct"/>
          </w:tcPr>
          <w:p w:rsidR="007F215A" w:rsidRPr="00F01A9F" w:rsidRDefault="007F215A" w:rsidP="007F215A">
            <w:pPr>
              <w:spacing w:line="240" w:lineRule="auto"/>
              <w:jc w:val="center"/>
              <w:rPr>
                <w:b/>
                <w:sz w:val="20"/>
                <w:szCs w:val="20"/>
                <w:lang w:val="hy-AM"/>
              </w:rPr>
            </w:pPr>
          </w:p>
        </w:tc>
        <w:tc>
          <w:tcPr>
            <w:tcW w:w="746" w:type="pct"/>
          </w:tcPr>
          <w:p w:rsidR="007F215A" w:rsidRPr="00F01A9F" w:rsidRDefault="007F215A" w:rsidP="007F215A">
            <w:pPr>
              <w:spacing w:line="240" w:lineRule="auto"/>
              <w:jc w:val="center"/>
              <w:rPr>
                <w:b/>
                <w:sz w:val="20"/>
                <w:szCs w:val="20"/>
                <w:lang w:val="hy-AM"/>
              </w:rPr>
            </w:pPr>
          </w:p>
        </w:tc>
        <w:tc>
          <w:tcPr>
            <w:tcW w:w="855" w:type="pct"/>
          </w:tcPr>
          <w:p w:rsidR="007F215A" w:rsidRPr="00F01A9F" w:rsidRDefault="007F215A" w:rsidP="007F215A">
            <w:pPr>
              <w:spacing w:line="240" w:lineRule="auto"/>
              <w:jc w:val="center"/>
              <w:rPr>
                <w:b/>
                <w:sz w:val="20"/>
                <w:szCs w:val="20"/>
                <w:lang w:val="hy-AM"/>
              </w:rPr>
            </w:pPr>
          </w:p>
        </w:tc>
      </w:tr>
      <w:tr w:rsidR="007F215A" w:rsidRPr="003A4F1B" w:rsidTr="007F215A">
        <w:tc>
          <w:tcPr>
            <w:tcW w:w="969" w:type="pct"/>
          </w:tcPr>
          <w:p w:rsidR="007F215A" w:rsidRPr="00EE209A" w:rsidRDefault="007F215A" w:rsidP="007F215A">
            <w:pPr>
              <w:spacing w:line="240" w:lineRule="auto"/>
              <w:rPr>
                <w:i/>
                <w:sz w:val="20"/>
                <w:szCs w:val="20"/>
                <w:lang w:val="hy-AM" w:eastAsia="ko-KR"/>
              </w:rPr>
            </w:pPr>
            <w:r>
              <w:rPr>
                <w:i/>
                <w:sz w:val="20"/>
                <w:szCs w:val="20"/>
                <w:lang w:eastAsia="ko-KR"/>
              </w:rPr>
              <w:lastRenderedPageBreak/>
              <w:t>7</w:t>
            </w:r>
            <w:r w:rsidRPr="00EE209A">
              <w:rPr>
                <w:i/>
                <w:sz w:val="20"/>
                <w:szCs w:val="20"/>
                <w:lang w:val="hy-AM" w:eastAsia="ko-KR"/>
              </w:rPr>
              <w:t xml:space="preserve">) </w:t>
            </w:r>
            <w:proofErr w:type="gramStart"/>
            <w:r w:rsidRPr="00EE209A">
              <w:rPr>
                <w:i/>
                <w:sz w:val="20"/>
                <w:szCs w:val="20"/>
                <w:lang w:val="hy-AM" w:eastAsia="ko-KR"/>
              </w:rPr>
              <w:t>տվյալներ</w:t>
            </w:r>
            <w:proofErr w:type="gramEnd"/>
            <w:r w:rsidRPr="00EE209A">
              <w:rPr>
                <w:i/>
                <w:sz w:val="20"/>
                <w:szCs w:val="20"/>
                <w:lang w:val="hy-AM" w:eastAsia="ko-KR"/>
              </w:rPr>
              <w:t xml:space="preserve"> համայնքի տարածքում իրականացված տեղագրագեոդեզիական հանույթների և ինժեներաերկրաբանական ուսումնասիրությունների մասին.</w:t>
            </w:r>
          </w:p>
        </w:tc>
        <w:tc>
          <w:tcPr>
            <w:tcW w:w="560" w:type="pct"/>
          </w:tcPr>
          <w:p w:rsidR="007F215A" w:rsidRPr="00F01A9F" w:rsidRDefault="007F215A" w:rsidP="007F215A">
            <w:pPr>
              <w:spacing w:line="240" w:lineRule="auto"/>
              <w:jc w:val="center"/>
              <w:rPr>
                <w:b/>
                <w:sz w:val="20"/>
                <w:szCs w:val="20"/>
                <w:lang w:val="hy-AM"/>
              </w:rPr>
            </w:pPr>
          </w:p>
        </w:tc>
        <w:tc>
          <w:tcPr>
            <w:tcW w:w="660" w:type="pct"/>
          </w:tcPr>
          <w:p w:rsidR="007F215A" w:rsidRPr="00F01A9F" w:rsidRDefault="007F215A" w:rsidP="007F215A">
            <w:pPr>
              <w:spacing w:line="240" w:lineRule="auto"/>
              <w:jc w:val="center"/>
              <w:rPr>
                <w:b/>
                <w:sz w:val="20"/>
                <w:szCs w:val="20"/>
                <w:lang w:val="hy-AM"/>
              </w:rPr>
            </w:pPr>
          </w:p>
        </w:tc>
        <w:tc>
          <w:tcPr>
            <w:tcW w:w="601" w:type="pct"/>
          </w:tcPr>
          <w:p w:rsidR="007F215A" w:rsidRPr="00F01A9F" w:rsidRDefault="007F215A" w:rsidP="007F215A">
            <w:pPr>
              <w:spacing w:line="240" w:lineRule="auto"/>
              <w:jc w:val="center"/>
              <w:rPr>
                <w:b/>
                <w:sz w:val="20"/>
                <w:szCs w:val="20"/>
                <w:lang w:val="hy-AM"/>
              </w:rPr>
            </w:pPr>
          </w:p>
        </w:tc>
        <w:tc>
          <w:tcPr>
            <w:tcW w:w="608" w:type="pct"/>
          </w:tcPr>
          <w:p w:rsidR="007F215A" w:rsidRPr="00F01A9F" w:rsidRDefault="007F215A" w:rsidP="007F215A">
            <w:pPr>
              <w:spacing w:line="240" w:lineRule="auto"/>
              <w:jc w:val="center"/>
              <w:rPr>
                <w:b/>
                <w:sz w:val="20"/>
                <w:szCs w:val="20"/>
                <w:lang w:val="hy-AM"/>
              </w:rPr>
            </w:pPr>
          </w:p>
        </w:tc>
        <w:tc>
          <w:tcPr>
            <w:tcW w:w="746" w:type="pct"/>
          </w:tcPr>
          <w:p w:rsidR="007F215A" w:rsidRPr="00F01A9F" w:rsidRDefault="007F215A" w:rsidP="007F215A">
            <w:pPr>
              <w:spacing w:line="240" w:lineRule="auto"/>
              <w:jc w:val="center"/>
              <w:rPr>
                <w:b/>
                <w:sz w:val="20"/>
                <w:szCs w:val="20"/>
                <w:lang w:val="hy-AM"/>
              </w:rPr>
            </w:pPr>
          </w:p>
        </w:tc>
        <w:tc>
          <w:tcPr>
            <w:tcW w:w="855" w:type="pct"/>
          </w:tcPr>
          <w:p w:rsidR="007F215A" w:rsidRPr="00F01A9F" w:rsidRDefault="007F215A" w:rsidP="007F215A">
            <w:pPr>
              <w:spacing w:line="240" w:lineRule="auto"/>
              <w:jc w:val="center"/>
              <w:rPr>
                <w:b/>
                <w:sz w:val="20"/>
                <w:szCs w:val="20"/>
                <w:lang w:val="hy-AM"/>
              </w:rPr>
            </w:pPr>
          </w:p>
        </w:tc>
      </w:tr>
      <w:tr w:rsidR="007F215A" w:rsidRPr="003A4F1B" w:rsidTr="007F215A">
        <w:tc>
          <w:tcPr>
            <w:tcW w:w="969" w:type="pct"/>
          </w:tcPr>
          <w:p w:rsidR="007F215A" w:rsidRDefault="007F215A" w:rsidP="007F215A">
            <w:pPr>
              <w:spacing w:line="240" w:lineRule="auto"/>
              <w:rPr>
                <w:i/>
                <w:sz w:val="20"/>
                <w:szCs w:val="20"/>
                <w:lang w:eastAsia="ko-KR"/>
              </w:rPr>
            </w:pPr>
            <w:r>
              <w:rPr>
                <w:i/>
                <w:sz w:val="20"/>
                <w:szCs w:val="20"/>
                <w:lang w:eastAsia="ko-KR"/>
              </w:rPr>
              <w:t>8</w:t>
            </w:r>
            <w:r w:rsidRPr="00EE209A">
              <w:rPr>
                <w:i/>
                <w:sz w:val="20"/>
                <w:szCs w:val="20"/>
                <w:lang w:val="hy-AM" w:eastAsia="ko-KR"/>
              </w:rPr>
              <w:t>) տեղեկություններ համայնքի տարածքի համար մշակված քաղաքաշինական փաստաթղթերի մասին:</w:t>
            </w:r>
          </w:p>
          <w:p w:rsidR="00FA0969" w:rsidRPr="00FA0969" w:rsidRDefault="00FA0969" w:rsidP="007F215A">
            <w:pPr>
              <w:spacing w:line="240" w:lineRule="auto"/>
              <w:rPr>
                <w:i/>
                <w:sz w:val="20"/>
                <w:szCs w:val="20"/>
                <w:lang w:eastAsia="ko-KR"/>
              </w:rPr>
            </w:pPr>
          </w:p>
        </w:tc>
        <w:tc>
          <w:tcPr>
            <w:tcW w:w="560" w:type="pct"/>
          </w:tcPr>
          <w:p w:rsidR="007F215A" w:rsidRPr="00F01A9F" w:rsidRDefault="007F215A" w:rsidP="007F215A">
            <w:pPr>
              <w:spacing w:line="240" w:lineRule="auto"/>
              <w:jc w:val="center"/>
              <w:rPr>
                <w:b/>
                <w:sz w:val="20"/>
                <w:szCs w:val="20"/>
                <w:lang w:val="hy-AM"/>
              </w:rPr>
            </w:pPr>
          </w:p>
        </w:tc>
        <w:tc>
          <w:tcPr>
            <w:tcW w:w="660" w:type="pct"/>
          </w:tcPr>
          <w:p w:rsidR="007F215A" w:rsidRPr="00F01A9F" w:rsidRDefault="007F215A" w:rsidP="007F215A">
            <w:pPr>
              <w:spacing w:line="240" w:lineRule="auto"/>
              <w:jc w:val="center"/>
              <w:rPr>
                <w:b/>
                <w:sz w:val="20"/>
                <w:szCs w:val="20"/>
                <w:lang w:val="hy-AM"/>
              </w:rPr>
            </w:pPr>
          </w:p>
        </w:tc>
        <w:tc>
          <w:tcPr>
            <w:tcW w:w="601" w:type="pct"/>
          </w:tcPr>
          <w:p w:rsidR="007F215A" w:rsidRPr="00F01A9F" w:rsidRDefault="007F215A" w:rsidP="007F215A">
            <w:pPr>
              <w:spacing w:line="240" w:lineRule="auto"/>
              <w:jc w:val="center"/>
              <w:rPr>
                <w:b/>
                <w:sz w:val="20"/>
                <w:szCs w:val="20"/>
                <w:lang w:val="hy-AM"/>
              </w:rPr>
            </w:pPr>
          </w:p>
        </w:tc>
        <w:tc>
          <w:tcPr>
            <w:tcW w:w="608" w:type="pct"/>
          </w:tcPr>
          <w:p w:rsidR="007F215A" w:rsidRPr="00F01A9F" w:rsidRDefault="007F215A" w:rsidP="007F215A">
            <w:pPr>
              <w:spacing w:line="240" w:lineRule="auto"/>
              <w:jc w:val="center"/>
              <w:rPr>
                <w:b/>
                <w:sz w:val="20"/>
                <w:szCs w:val="20"/>
                <w:lang w:val="hy-AM"/>
              </w:rPr>
            </w:pPr>
          </w:p>
        </w:tc>
        <w:tc>
          <w:tcPr>
            <w:tcW w:w="746" w:type="pct"/>
          </w:tcPr>
          <w:p w:rsidR="007F215A" w:rsidRPr="00F01A9F" w:rsidRDefault="007F215A" w:rsidP="007F215A">
            <w:pPr>
              <w:spacing w:line="240" w:lineRule="auto"/>
              <w:jc w:val="center"/>
              <w:rPr>
                <w:b/>
                <w:sz w:val="20"/>
                <w:szCs w:val="20"/>
                <w:lang w:val="hy-AM"/>
              </w:rPr>
            </w:pPr>
          </w:p>
        </w:tc>
        <w:tc>
          <w:tcPr>
            <w:tcW w:w="855" w:type="pct"/>
          </w:tcPr>
          <w:p w:rsidR="007F215A" w:rsidRPr="00F01A9F" w:rsidRDefault="007F215A" w:rsidP="007F215A">
            <w:pPr>
              <w:spacing w:line="240" w:lineRule="auto"/>
              <w:jc w:val="center"/>
              <w:rPr>
                <w:b/>
                <w:sz w:val="20"/>
                <w:szCs w:val="20"/>
                <w:lang w:val="hy-AM"/>
              </w:rPr>
            </w:pPr>
          </w:p>
        </w:tc>
      </w:tr>
      <w:tr w:rsidR="007F215A" w:rsidRPr="003A4F1B" w:rsidTr="007F215A">
        <w:tc>
          <w:tcPr>
            <w:tcW w:w="969" w:type="pct"/>
          </w:tcPr>
          <w:p w:rsidR="007F215A" w:rsidRPr="00EE209A" w:rsidRDefault="007F215A" w:rsidP="007F215A">
            <w:pPr>
              <w:spacing w:line="240" w:lineRule="auto"/>
              <w:rPr>
                <w:i/>
                <w:sz w:val="20"/>
                <w:szCs w:val="20"/>
                <w:lang w:val="hy-AM"/>
              </w:rPr>
            </w:pPr>
            <w:r>
              <w:rPr>
                <w:i/>
                <w:sz w:val="20"/>
                <w:szCs w:val="20"/>
              </w:rPr>
              <w:t xml:space="preserve">9) </w:t>
            </w:r>
            <w:r w:rsidRPr="00EE209A">
              <w:rPr>
                <w:i/>
                <w:sz w:val="20"/>
                <w:szCs w:val="20"/>
                <w:lang w:val="hy-AM"/>
              </w:rPr>
              <w:t>համայնքի գոտևորման նախագծի կազմում կամ առանձին փաստաթղթի տեսքով մշակված է համայնքի քաղաքաշինական կանոնադրությունը</w:t>
            </w:r>
          </w:p>
        </w:tc>
        <w:tc>
          <w:tcPr>
            <w:tcW w:w="560" w:type="pct"/>
          </w:tcPr>
          <w:p w:rsidR="007F215A" w:rsidRPr="00F01A9F" w:rsidRDefault="007F215A" w:rsidP="007F215A">
            <w:pPr>
              <w:spacing w:line="240" w:lineRule="auto"/>
              <w:jc w:val="center"/>
              <w:rPr>
                <w:b/>
                <w:sz w:val="20"/>
                <w:szCs w:val="20"/>
                <w:lang w:val="hy-AM"/>
              </w:rPr>
            </w:pPr>
          </w:p>
        </w:tc>
        <w:tc>
          <w:tcPr>
            <w:tcW w:w="660" w:type="pct"/>
          </w:tcPr>
          <w:p w:rsidR="007F215A" w:rsidRPr="00F01A9F" w:rsidRDefault="007F215A" w:rsidP="007F215A">
            <w:pPr>
              <w:spacing w:line="240" w:lineRule="auto"/>
              <w:jc w:val="center"/>
              <w:rPr>
                <w:b/>
                <w:sz w:val="20"/>
                <w:szCs w:val="20"/>
                <w:lang w:val="hy-AM"/>
              </w:rPr>
            </w:pPr>
          </w:p>
        </w:tc>
        <w:tc>
          <w:tcPr>
            <w:tcW w:w="601" w:type="pct"/>
          </w:tcPr>
          <w:p w:rsidR="007F215A" w:rsidRPr="00F01A9F" w:rsidRDefault="007F215A" w:rsidP="007F215A">
            <w:pPr>
              <w:spacing w:line="240" w:lineRule="auto"/>
              <w:jc w:val="center"/>
              <w:rPr>
                <w:b/>
                <w:sz w:val="20"/>
                <w:szCs w:val="20"/>
                <w:lang w:val="hy-AM"/>
              </w:rPr>
            </w:pPr>
          </w:p>
        </w:tc>
        <w:tc>
          <w:tcPr>
            <w:tcW w:w="608" w:type="pct"/>
          </w:tcPr>
          <w:p w:rsidR="007F215A" w:rsidRPr="00F01A9F" w:rsidRDefault="007F215A" w:rsidP="007F215A">
            <w:pPr>
              <w:spacing w:line="240" w:lineRule="auto"/>
              <w:jc w:val="center"/>
              <w:rPr>
                <w:b/>
                <w:sz w:val="20"/>
                <w:szCs w:val="20"/>
                <w:lang w:val="hy-AM"/>
              </w:rPr>
            </w:pPr>
          </w:p>
        </w:tc>
        <w:tc>
          <w:tcPr>
            <w:tcW w:w="746" w:type="pct"/>
          </w:tcPr>
          <w:p w:rsidR="007F215A" w:rsidRPr="00F01A9F" w:rsidRDefault="007F215A" w:rsidP="007F215A">
            <w:pPr>
              <w:spacing w:line="240" w:lineRule="auto"/>
              <w:jc w:val="center"/>
              <w:rPr>
                <w:b/>
                <w:sz w:val="20"/>
                <w:szCs w:val="20"/>
                <w:lang w:val="hy-AM"/>
              </w:rPr>
            </w:pPr>
          </w:p>
        </w:tc>
        <w:tc>
          <w:tcPr>
            <w:tcW w:w="855" w:type="pct"/>
          </w:tcPr>
          <w:p w:rsidR="007F215A" w:rsidRPr="00F01A9F" w:rsidRDefault="007F215A" w:rsidP="007F215A">
            <w:pPr>
              <w:spacing w:line="240" w:lineRule="auto"/>
              <w:jc w:val="center"/>
              <w:rPr>
                <w:b/>
                <w:sz w:val="20"/>
                <w:szCs w:val="20"/>
                <w:lang w:val="hy-AM"/>
              </w:rPr>
            </w:pPr>
          </w:p>
        </w:tc>
      </w:tr>
      <w:tr w:rsidR="007F215A" w:rsidRPr="003A4F1B" w:rsidTr="007F215A">
        <w:tc>
          <w:tcPr>
            <w:tcW w:w="969" w:type="pct"/>
          </w:tcPr>
          <w:p w:rsidR="007F215A" w:rsidRPr="00762796" w:rsidRDefault="007F215A" w:rsidP="007F215A">
            <w:pPr>
              <w:spacing w:line="240" w:lineRule="auto"/>
              <w:rPr>
                <w:sz w:val="20"/>
                <w:szCs w:val="20"/>
                <w:lang w:val="hy-AM"/>
              </w:rPr>
            </w:pPr>
            <w:r>
              <w:rPr>
                <w:sz w:val="20"/>
                <w:szCs w:val="20"/>
              </w:rPr>
              <w:t xml:space="preserve">10) </w:t>
            </w:r>
            <w:r>
              <w:rPr>
                <w:sz w:val="20"/>
                <w:szCs w:val="20"/>
                <w:lang w:val="hy-AM"/>
              </w:rPr>
              <w:t xml:space="preserve">քաղաքաշինական կանոնադրության դրույթները չեն հակասում հաստատված ծրագրային փաստաթղթերի դրույթներին, ներդաշնակ են բնակավայրում պատմականորեն ձևավորված </w:t>
            </w:r>
            <w:r>
              <w:rPr>
                <w:sz w:val="20"/>
                <w:szCs w:val="20"/>
                <w:lang w:val="hy-AM"/>
              </w:rPr>
              <w:lastRenderedPageBreak/>
              <w:t>ճարտարապետական ոճին</w:t>
            </w:r>
          </w:p>
        </w:tc>
        <w:tc>
          <w:tcPr>
            <w:tcW w:w="560" w:type="pct"/>
          </w:tcPr>
          <w:p w:rsidR="007F215A" w:rsidRPr="009D5FC1" w:rsidRDefault="007F215A" w:rsidP="007F215A">
            <w:pPr>
              <w:spacing w:line="240" w:lineRule="auto"/>
              <w:jc w:val="center"/>
              <w:rPr>
                <w:b/>
                <w:sz w:val="20"/>
                <w:szCs w:val="20"/>
                <w:lang w:val="hy-AM"/>
              </w:rPr>
            </w:pPr>
          </w:p>
        </w:tc>
        <w:tc>
          <w:tcPr>
            <w:tcW w:w="660" w:type="pct"/>
          </w:tcPr>
          <w:p w:rsidR="007F215A" w:rsidRPr="009D5FC1" w:rsidRDefault="007F215A" w:rsidP="007F215A">
            <w:pPr>
              <w:spacing w:line="240" w:lineRule="auto"/>
              <w:jc w:val="center"/>
              <w:rPr>
                <w:b/>
                <w:sz w:val="20"/>
                <w:szCs w:val="20"/>
                <w:lang w:val="hy-AM"/>
              </w:rPr>
            </w:pPr>
          </w:p>
        </w:tc>
        <w:tc>
          <w:tcPr>
            <w:tcW w:w="601" w:type="pct"/>
          </w:tcPr>
          <w:p w:rsidR="007F215A" w:rsidRPr="009D5FC1" w:rsidRDefault="007F215A" w:rsidP="007F215A">
            <w:pPr>
              <w:spacing w:line="240" w:lineRule="auto"/>
              <w:jc w:val="center"/>
              <w:rPr>
                <w:b/>
                <w:sz w:val="20"/>
                <w:szCs w:val="20"/>
                <w:lang w:val="hy-AM"/>
              </w:rPr>
            </w:pPr>
          </w:p>
        </w:tc>
        <w:tc>
          <w:tcPr>
            <w:tcW w:w="608" w:type="pct"/>
          </w:tcPr>
          <w:p w:rsidR="007F215A" w:rsidRPr="009D5FC1" w:rsidRDefault="007F215A" w:rsidP="007F215A">
            <w:pPr>
              <w:spacing w:line="240" w:lineRule="auto"/>
              <w:jc w:val="center"/>
              <w:rPr>
                <w:b/>
                <w:sz w:val="20"/>
                <w:szCs w:val="20"/>
                <w:lang w:val="hy-AM"/>
              </w:rPr>
            </w:pPr>
          </w:p>
        </w:tc>
        <w:tc>
          <w:tcPr>
            <w:tcW w:w="746" w:type="pct"/>
          </w:tcPr>
          <w:p w:rsidR="007F215A" w:rsidRPr="009D5FC1" w:rsidRDefault="007F215A" w:rsidP="007F215A">
            <w:pPr>
              <w:spacing w:line="240" w:lineRule="auto"/>
              <w:jc w:val="center"/>
              <w:rPr>
                <w:b/>
                <w:sz w:val="20"/>
                <w:szCs w:val="20"/>
                <w:lang w:val="hy-AM"/>
              </w:rPr>
            </w:pPr>
          </w:p>
        </w:tc>
        <w:tc>
          <w:tcPr>
            <w:tcW w:w="855" w:type="pct"/>
          </w:tcPr>
          <w:p w:rsidR="007F215A" w:rsidRPr="009D5FC1" w:rsidRDefault="007F215A" w:rsidP="007F215A">
            <w:pPr>
              <w:spacing w:line="240" w:lineRule="auto"/>
              <w:jc w:val="center"/>
              <w:rPr>
                <w:b/>
                <w:sz w:val="20"/>
                <w:szCs w:val="20"/>
                <w:lang w:val="hy-AM"/>
              </w:rPr>
            </w:pPr>
          </w:p>
        </w:tc>
      </w:tr>
      <w:tr w:rsidR="007F215A" w:rsidRPr="003A4F1B" w:rsidTr="007F215A">
        <w:tc>
          <w:tcPr>
            <w:tcW w:w="969" w:type="pct"/>
          </w:tcPr>
          <w:p w:rsidR="007F215A" w:rsidRPr="009D5FC1" w:rsidRDefault="007F215A" w:rsidP="007F215A">
            <w:pPr>
              <w:spacing w:line="240" w:lineRule="auto"/>
              <w:rPr>
                <w:sz w:val="20"/>
                <w:szCs w:val="20"/>
                <w:lang w:val="hy-AM"/>
              </w:rPr>
            </w:pPr>
            <w:r w:rsidRPr="009D5FC1">
              <w:rPr>
                <w:sz w:val="20"/>
                <w:szCs w:val="20"/>
                <w:lang w:val="hy-AM"/>
              </w:rPr>
              <w:lastRenderedPageBreak/>
              <w:t xml:space="preserve">Համայնքում իրականացվող նոր կառուցապատումը համահունչ է </w:t>
            </w:r>
            <w:r>
              <w:rPr>
                <w:sz w:val="20"/>
                <w:szCs w:val="20"/>
                <w:lang w:val="hy-AM"/>
              </w:rPr>
              <w:t>համայնքի քաղաքաշինական կանոնադրությ</w:t>
            </w:r>
            <w:r w:rsidRPr="009D5FC1">
              <w:rPr>
                <w:sz w:val="20"/>
                <w:szCs w:val="20"/>
                <w:lang w:val="hy-AM"/>
              </w:rPr>
              <w:t>ա</w:t>
            </w:r>
            <w:r>
              <w:rPr>
                <w:sz w:val="20"/>
                <w:szCs w:val="20"/>
                <w:lang w:val="hy-AM"/>
              </w:rPr>
              <w:t>մբ սահմանված դրույթներին</w:t>
            </w:r>
          </w:p>
        </w:tc>
        <w:tc>
          <w:tcPr>
            <w:tcW w:w="560" w:type="pct"/>
          </w:tcPr>
          <w:p w:rsidR="007F215A" w:rsidRPr="009D5FC1" w:rsidRDefault="007F215A" w:rsidP="007F215A">
            <w:pPr>
              <w:spacing w:line="240" w:lineRule="auto"/>
              <w:jc w:val="center"/>
              <w:rPr>
                <w:b/>
                <w:sz w:val="20"/>
                <w:szCs w:val="20"/>
                <w:lang w:val="hy-AM"/>
              </w:rPr>
            </w:pPr>
          </w:p>
        </w:tc>
        <w:tc>
          <w:tcPr>
            <w:tcW w:w="660" w:type="pct"/>
          </w:tcPr>
          <w:p w:rsidR="007F215A" w:rsidRPr="009D5FC1" w:rsidRDefault="007F215A" w:rsidP="007F215A">
            <w:pPr>
              <w:spacing w:line="240" w:lineRule="auto"/>
              <w:jc w:val="center"/>
              <w:rPr>
                <w:b/>
                <w:sz w:val="20"/>
                <w:szCs w:val="20"/>
                <w:lang w:val="hy-AM"/>
              </w:rPr>
            </w:pPr>
          </w:p>
        </w:tc>
        <w:tc>
          <w:tcPr>
            <w:tcW w:w="601" w:type="pct"/>
          </w:tcPr>
          <w:p w:rsidR="007F215A" w:rsidRPr="009D5FC1" w:rsidRDefault="007F215A" w:rsidP="007F215A">
            <w:pPr>
              <w:spacing w:line="240" w:lineRule="auto"/>
              <w:jc w:val="center"/>
              <w:rPr>
                <w:b/>
                <w:sz w:val="20"/>
                <w:szCs w:val="20"/>
                <w:lang w:val="hy-AM"/>
              </w:rPr>
            </w:pPr>
          </w:p>
        </w:tc>
        <w:tc>
          <w:tcPr>
            <w:tcW w:w="608" w:type="pct"/>
          </w:tcPr>
          <w:p w:rsidR="007F215A" w:rsidRPr="009D5FC1" w:rsidRDefault="007F215A" w:rsidP="007F215A">
            <w:pPr>
              <w:spacing w:line="240" w:lineRule="auto"/>
              <w:jc w:val="center"/>
              <w:rPr>
                <w:b/>
                <w:sz w:val="20"/>
                <w:szCs w:val="20"/>
                <w:lang w:val="hy-AM"/>
              </w:rPr>
            </w:pPr>
          </w:p>
        </w:tc>
        <w:tc>
          <w:tcPr>
            <w:tcW w:w="746" w:type="pct"/>
          </w:tcPr>
          <w:p w:rsidR="007F215A" w:rsidRPr="009D5FC1" w:rsidRDefault="007F215A" w:rsidP="007F215A">
            <w:pPr>
              <w:spacing w:line="240" w:lineRule="auto"/>
              <w:jc w:val="center"/>
              <w:rPr>
                <w:b/>
                <w:sz w:val="20"/>
                <w:szCs w:val="20"/>
                <w:lang w:val="hy-AM"/>
              </w:rPr>
            </w:pPr>
          </w:p>
        </w:tc>
        <w:tc>
          <w:tcPr>
            <w:tcW w:w="855" w:type="pct"/>
          </w:tcPr>
          <w:p w:rsidR="007F215A" w:rsidRPr="009D5FC1" w:rsidRDefault="007F215A" w:rsidP="007F215A">
            <w:pPr>
              <w:spacing w:line="240" w:lineRule="auto"/>
              <w:jc w:val="center"/>
              <w:rPr>
                <w:b/>
                <w:sz w:val="20"/>
                <w:szCs w:val="20"/>
                <w:lang w:val="hy-AM"/>
              </w:rPr>
            </w:pPr>
          </w:p>
        </w:tc>
      </w:tr>
    </w:tbl>
    <w:p w:rsidR="007F215A" w:rsidRPr="006F260F" w:rsidRDefault="007F215A" w:rsidP="007F215A">
      <w:pPr>
        <w:spacing w:line="240" w:lineRule="auto"/>
        <w:rPr>
          <w:rFonts w:ascii="Times New Roman" w:hAnsi="Times New Roman" w:cs="Sylfaen"/>
          <w:sz w:val="20"/>
          <w:szCs w:val="20"/>
          <w:lang w:val="hy-AM"/>
        </w:rPr>
      </w:pPr>
    </w:p>
    <w:p w:rsidR="007F215A" w:rsidRPr="00A76812" w:rsidRDefault="007F215A" w:rsidP="00CD6FB0">
      <w:pPr>
        <w:pStyle w:val="ListParagraph"/>
        <w:numPr>
          <w:ilvl w:val="0"/>
          <w:numId w:val="7"/>
        </w:numPr>
        <w:autoSpaceDE w:val="0"/>
        <w:autoSpaceDN w:val="0"/>
        <w:adjustRightInd w:val="0"/>
        <w:spacing w:after="200" w:line="240" w:lineRule="auto"/>
        <w:rPr>
          <w:rFonts w:cs="AK Courier"/>
          <w:color w:val="0000FF"/>
          <w:sz w:val="20"/>
          <w:szCs w:val="20"/>
          <w:lang w:val="hy-AM"/>
        </w:rPr>
      </w:pPr>
      <w:r w:rsidRPr="00260D4F">
        <w:rPr>
          <w:rFonts w:cs="AK Courier"/>
          <w:sz w:val="20"/>
          <w:szCs w:val="20"/>
          <w:lang w:val="hy-AM"/>
        </w:rPr>
        <w:t xml:space="preserve">Գործառույթը` ՏԻՄ ՀՀ օրենք, 37-րդ հոդված, կետ 3. համայնքի քաղաքաշինական ծրագրային փաստաթղթերին համապատասխան` Հայաստանի Հանրապետության օրենսդրությամբ սահմանված կարգով կառուցապատողներին տալիս է ճարտարապետահատակագծային առաջադրանք (կամ նախագծման թույլտվություն), որում ներառվում են իր կողմից ինժեներական սպասարկում իրականացնող ծառայություններին ներկայացված հարցման հիման վրա ստացված` օբյեկտի նախագծման տեխնիկական պայմանները: </w:t>
      </w:r>
    </w:p>
    <w:p w:rsidR="007F215A" w:rsidRPr="00123DEE" w:rsidRDefault="007F215A" w:rsidP="00CD6FB0">
      <w:pPr>
        <w:pStyle w:val="ListParagraph"/>
        <w:numPr>
          <w:ilvl w:val="0"/>
          <w:numId w:val="7"/>
        </w:numPr>
        <w:autoSpaceDE w:val="0"/>
        <w:autoSpaceDN w:val="0"/>
        <w:adjustRightInd w:val="0"/>
        <w:spacing w:line="240" w:lineRule="auto"/>
        <w:rPr>
          <w:rFonts w:cs="AK Courier"/>
          <w:sz w:val="20"/>
          <w:szCs w:val="20"/>
          <w:lang w:val="hy-AM"/>
        </w:rPr>
      </w:pPr>
      <w:r w:rsidRPr="00A76812">
        <w:rPr>
          <w:rFonts w:cs="AK Courier"/>
          <w:sz w:val="20"/>
          <w:szCs w:val="20"/>
          <w:lang w:val="hy-AM"/>
        </w:rPr>
        <w:t>Գործառույթի իրականացման օրենսդրական հիմքը`</w:t>
      </w:r>
      <w:r w:rsidRPr="00123DEE">
        <w:rPr>
          <w:rFonts w:cs="AK Courier"/>
          <w:sz w:val="20"/>
          <w:szCs w:val="20"/>
          <w:lang w:val="hy-AM"/>
        </w:rPr>
        <w:t xml:space="preserve"> </w:t>
      </w:r>
      <w:r w:rsidRPr="00A76812">
        <w:rPr>
          <w:rFonts w:cs="AK Courier"/>
          <w:sz w:val="20"/>
          <w:szCs w:val="20"/>
          <w:lang w:val="hy-AM"/>
        </w:rPr>
        <w:t>&lt;&lt;Քաղաքաշինության մասին&gt;&gt; ՀՀ օրենք, ՀՀ կառավարության 2002</w:t>
      </w:r>
      <w:r w:rsidRPr="00B46E2E">
        <w:rPr>
          <w:rFonts w:cs="AK Courier"/>
          <w:sz w:val="20"/>
          <w:szCs w:val="20"/>
          <w:lang w:val="hy-AM"/>
        </w:rPr>
        <w:t xml:space="preserve"> թվականի օգոստոսի 29-</w:t>
      </w:r>
      <w:r w:rsidRPr="00A76812">
        <w:rPr>
          <w:rFonts w:cs="AK Courier"/>
          <w:sz w:val="20"/>
          <w:szCs w:val="20"/>
          <w:lang w:val="hy-AM"/>
        </w:rPr>
        <w:t>. N1473-Ն</w:t>
      </w:r>
      <w:r w:rsidRPr="00123DEE">
        <w:rPr>
          <w:rFonts w:cs="AK Courier"/>
          <w:sz w:val="20"/>
          <w:szCs w:val="20"/>
          <w:lang w:val="hy-AM"/>
        </w:rPr>
        <w:t>,</w:t>
      </w:r>
      <w:r w:rsidRPr="00310064">
        <w:rPr>
          <w:rFonts w:cs="AK Courier"/>
          <w:sz w:val="20"/>
          <w:szCs w:val="20"/>
          <w:lang w:val="hy-AM"/>
        </w:rPr>
        <w:t xml:space="preserve"> </w:t>
      </w:r>
      <w:r w:rsidRPr="00123DEE">
        <w:rPr>
          <w:rFonts w:cs="AK Courier"/>
          <w:sz w:val="20"/>
          <w:szCs w:val="20"/>
          <w:lang w:val="hy-AM"/>
        </w:rPr>
        <w:t>2005</w:t>
      </w:r>
      <w:r w:rsidRPr="00310064">
        <w:rPr>
          <w:rFonts w:cs="AK Courier"/>
          <w:sz w:val="20"/>
          <w:szCs w:val="20"/>
          <w:lang w:val="hy-AM"/>
        </w:rPr>
        <w:t xml:space="preserve"> թվականի դեկտեմբերի 29-ի</w:t>
      </w:r>
      <w:r w:rsidRPr="00123DEE">
        <w:rPr>
          <w:rFonts w:cs="AK Courier"/>
          <w:sz w:val="20"/>
          <w:szCs w:val="20"/>
          <w:lang w:val="hy-AM"/>
        </w:rPr>
        <w:t xml:space="preserve"> թիվ 2404-Ն, 2008</w:t>
      </w:r>
      <w:r w:rsidRPr="00310064">
        <w:rPr>
          <w:rFonts w:cs="AK Courier"/>
          <w:sz w:val="20"/>
          <w:szCs w:val="20"/>
          <w:lang w:val="hy-AM"/>
        </w:rPr>
        <w:t xml:space="preserve"> թվականի դեկտեմբերի 18-ի </w:t>
      </w:r>
      <w:r>
        <w:rPr>
          <w:rFonts w:cs="AK Courier"/>
          <w:sz w:val="20"/>
          <w:szCs w:val="20"/>
          <w:lang w:val="hy-AM"/>
        </w:rPr>
        <w:t>N1563-</w:t>
      </w:r>
      <w:r w:rsidRPr="00123DEE">
        <w:rPr>
          <w:rFonts w:cs="AK Courier"/>
          <w:sz w:val="20"/>
          <w:szCs w:val="20"/>
          <w:lang w:val="hy-AM"/>
        </w:rPr>
        <w:t>Ն, 2009</w:t>
      </w:r>
      <w:r w:rsidRPr="00310064">
        <w:rPr>
          <w:rFonts w:cs="AK Courier"/>
          <w:sz w:val="20"/>
          <w:szCs w:val="20"/>
          <w:lang w:val="hy-AM"/>
        </w:rPr>
        <w:t xml:space="preserve"> թվականի հունիսի 26-ի</w:t>
      </w:r>
      <w:r w:rsidRPr="00123DEE">
        <w:rPr>
          <w:rFonts w:cs="AK Courier"/>
          <w:sz w:val="20"/>
          <w:szCs w:val="20"/>
          <w:lang w:val="hy-AM"/>
        </w:rPr>
        <w:t xml:space="preserve"> թիվ 792-Ն </w:t>
      </w:r>
      <w:r w:rsidRPr="00A76812">
        <w:rPr>
          <w:rFonts w:cs="AK Courier"/>
          <w:sz w:val="20"/>
          <w:szCs w:val="20"/>
          <w:lang w:val="hy-AM"/>
        </w:rPr>
        <w:t>որոշում</w:t>
      </w:r>
      <w:r w:rsidRPr="00123DEE">
        <w:rPr>
          <w:rFonts w:cs="AK Courier"/>
          <w:sz w:val="20"/>
          <w:szCs w:val="20"/>
          <w:lang w:val="hy-AM"/>
        </w:rPr>
        <w:t>ներ</w:t>
      </w:r>
      <w:r w:rsidRPr="00F30F19">
        <w:rPr>
          <w:rFonts w:cs="AK Courier"/>
          <w:sz w:val="20"/>
          <w:szCs w:val="20"/>
          <w:lang w:val="hy-AM"/>
        </w:rPr>
        <w:t>:</w:t>
      </w:r>
    </w:p>
    <w:p w:rsidR="007F215A" w:rsidRPr="00A76812" w:rsidRDefault="007F215A" w:rsidP="007F215A">
      <w:pPr>
        <w:pStyle w:val="ListParagraph"/>
        <w:autoSpaceDE w:val="0"/>
        <w:autoSpaceDN w:val="0"/>
        <w:adjustRightInd w:val="0"/>
        <w:spacing w:line="240" w:lineRule="auto"/>
        <w:rPr>
          <w:rFonts w:cs="AK Courier"/>
          <w:sz w:val="20"/>
          <w:szCs w:val="20"/>
          <w:lang w:val="hy-AM"/>
        </w:rPr>
      </w:pPr>
    </w:p>
    <w:p w:rsidR="007F215A" w:rsidRPr="00A76812" w:rsidRDefault="007F215A" w:rsidP="007F215A">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6"/>
        <w:gridCol w:w="1880"/>
        <w:gridCol w:w="1669"/>
        <w:gridCol w:w="1666"/>
        <w:gridCol w:w="2085"/>
        <w:gridCol w:w="2398"/>
      </w:tblGrid>
      <w:tr w:rsidR="007F215A" w:rsidRPr="00951B71"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ind w:right="-118"/>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7F215A" w:rsidRPr="00951B71" w:rsidRDefault="007F215A" w:rsidP="007F215A">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7F215A" w:rsidRPr="00315405" w:rsidTr="007F215A">
        <w:tc>
          <w:tcPr>
            <w:tcW w:w="970" w:type="pct"/>
          </w:tcPr>
          <w:p w:rsidR="007F215A" w:rsidRPr="00123DEE" w:rsidRDefault="007F215A" w:rsidP="007F215A">
            <w:pPr>
              <w:spacing w:line="240" w:lineRule="auto"/>
              <w:rPr>
                <w:sz w:val="20"/>
                <w:szCs w:val="20"/>
              </w:rPr>
            </w:pPr>
            <w:r w:rsidRPr="00123DEE">
              <w:rPr>
                <w:rFonts w:cs="AK Courier"/>
                <w:sz w:val="20"/>
                <w:szCs w:val="20"/>
                <w:lang w:val="hy-AM"/>
              </w:rPr>
              <w:t xml:space="preserve">ճարտարապետահատակագծային առաջադրանքը/ները </w:t>
            </w:r>
            <w:r w:rsidRPr="00123DEE">
              <w:rPr>
                <w:rFonts w:cs="AK Courier"/>
                <w:sz w:val="20"/>
                <w:szCs w:val="20"/>
              </w:rPr>
              <w:t>(</w:t>
            </w:r>
            <w:r w:rsidRPr="00123DEE">
              <w:rPr>
                <w:rFonts w:cs="AK Courier"/>
                <w:sz w:val="20"/>
                <w:szCs w:val="20"/>
                <w:lang w:val="ru-RU"/>
              </w:rPr>
              <w:t>ՃՀԱ</w:t>
            </w:r>
            <w:r w:rsidRPr="00123DEE">
              <w:rPr>
                <w:rFonts w:cs="AK Courier"/>
                <w:sz w:val="20"/>
                <w:szCs w:val="20"/>
              </w:rPr>
              <w:t>)</w:t>
            </w:r>
            <w:r w:rsidRPr="00123DEE">
              <w:rPr>
                <w:rFonts w:cs="AK Courier"/>
                <w:sz w:val="20"/>
                <w:szCs w:val="20"/>
                <w:lang w:val="hy-AM"/>
              </w:rPr>
              <w:t xml:space="preserve"> տրամադրվ</w:t>
            </w:r>
            <w:r w:rsidRPr="00123DEE">
              <w:rPr>
                <w:rFonts w:cs="AK Courier"/>
                <w:sz w:val="20"/>
                <w:szCs w:val="20"/>
                <w:lang w:val="ru-RU"/>
              </w:rPr>
              <w:t>ում</w:t>
            </w:r>
            <w:r w:rsidRPr="00123DEE">
              <w:rPr>
                <w:rFonts w:cs="AK Courier"/>
                <w:sz w:val="20"/>
                <w:szCs w:val="20"/>
              </w:rPr>
              <w:t xml:space="preserve"> </w:t>
            </w:r>
            <w:r w:rsidRPr="00123DEE">
              <w:rPr>
                <w:rFonts w:cs="AK Courier"/>
                <w:sz w:val="20"/>
                <w:szCs w:val="20"/>
                <w:lang w:val="ru-RU"/>
              </w:rPr>
              <w:t>է</w:t>
            </w:r>
            <w:r w:rsidRPr="00123DEE">
              <w:rPr>
                <w:rFonts w:cs="AK Courier"/>
                <w:sz w:val="20"/>
                <w:szCs w:val="20"/>
              </w:rPr>
              <w:t>/</w:t>
            </w:r>
            <w:r w:rsidRPr="00123DEE">
              <w:rPr>
                <w:rFonts w:cs="AK Courier"/>
                <w:sz w:val="20"/>
                <w:szCs w:val="20"/>
                <w:lang w:val="ru-RU"/>
              </w:rPr>
              <w:t>են</w:t>
            </w:r>
            <w:r w:rsidRPr="00123DEE">
              <w:rPr>
                <w:rFonts w:cs="AK Courier"/>
                <w:sz w:val="20"/>
                <w:szCs w:val="20"/>
              </w:rPr>
              <w:t xml:space="preserve"> </w:t>
            </w:r>
            <w:r w:rsidRPr="00123DEE">
              <w:rPr>
                <w:rFonts w:cs="AK Courier"/>
                <w:sz w:val="20"/>
                <w:szCs w:val="20"/>
                <w:lang w:val="ru-RU"/>
              </w:rPr>
              <w:t>համայնքի</w:t>
            </w:r>
            <w:r w:rsidRPr="00123DEE">
              <w:rPr>
                <w:rFonts w:cs="AK Courier"/>
                <w:sz w:val="20"/>
                <w:szCs w:val="20"/>
              </w:rPr>
              <w:t xml:space="preserve"> </w:t>
            </w:r>
            <w:r w:rsidRPr="00123DEE">
              <w:rPr>
                <w:rFonts w:cs="AK Courier"/>
                <w:sz w:val="20"/>
                <w:szCs w:val="20"/>
                <w:lang w:val="ru-RU"/>
              </w:rPr>
              <w:t>գլխավոր</w:t>
            </w:r>
            <w:r w:rsidRPr="00123DEE">
              <w:rPr>
                <w:rFonts w:cs="AK Courier"/>
                <w:sz w:val="20"/>
                <w:szCs w:val="20"/>
              </w:rPr>
              <w:t xml:space="preserve"> </w:t>
            </w:r>
            <w:r w:rsidRPr="00123DEE">
              <w:rPr>
                <w:rFonts w:cs="AK Courier"/>
                <w:sz w:val="20"/>
                <w:szCs w:val="20"/>
                <w:lang w:val="ru-RU"/>
              </w:rPr>
              <w:t>հատակագծի</w:t>
            </w:r>
            <w:r w:rsidRPr="00123DEE">
              <w:rPr>
                <w:rFonts w:cs="AK Courier"/>
                <w:sz w:val="20"/>
                <w:szCs w:val="20"/>
              </w:rPr>
              <w:t xml:space="preserve"> </w:t>
            </w:r>
            <w:r w:rsidRPr="00123DEE">
              <w:rPr>
                <w:rFonts w:cs="AK Courier"/>
                <w:sz w:val="20"/>
                <w:szCs w:val="20"/>
                <w:lang w:val="ru-RU"/>
              </w:rPr>
              <w:t>և</w:t>
            </w:r>
            <w:r w:rsidRPr="00123DEE">
              <w:rPr>
                <w:rFonts w:cs="AK Courier"/>
                <w:sz w:val="20"/>
                <w:szCs w:val="20"/>
              </w:rPr>
              <w:t xml:space="preserve"> </w:t>
            </w:r>
            <w:r w:rsidRPr="00123DEE">
              <w:rPr>
                <w:rFonts w:cs="AK Courier"/>
                <w:sz w:val="20"/>
                <w:szCs w:val="20"/>
                <w:lang w:val="ru-RU"/>
              </w:rPr>
              <w:t>գոտևորման</w:t>
            </w:r>
            <w:r w:rsidRPr="00123DEE">
              <w:rPr>
                <w:rFonts w:cs="AK Courier"/>
                <w:sz w:val="20"/>
                <w:szCs w:val="20"/>
              </w:rPr>
              <w:t xml:space="preserve"> </w:t>
            </w:r>
            <w:r w:rsidRPr="00123DEE">
              <w:rPr>
                <w:rFonts w:cs="AK Courier"/>
                <w:sz w:val="20"/>
                <w:szCs w:val="20"/>
                <w:lang w:val="ru-RU"/>
              </w:rPr>
              <w:t>նախագծի</w:t>
            </w:r>
            <w:r w:rsidRPr="00123DEE">
              <w:rPr>
                <w:rFonts w:cs="AK Courier"/>
                <w:sz w:val="20"/>
                <w:szCs w:val="20"/>
              </w:rPr>
              <w:t xml:space="preserve"> </w:t>
            </w:r>
            <w:r w:rsidRPr="00123DEE">
              <w:rPr>
                <w:rFonts w:cs="AK Courier"/>
                <w:sz w:val="20"/>
                <w:szCs w:val="20"/>
                <w:lang w:val="ru-RU"/>
              </w:rPr>
              <w:lastRenderedPageBreak/>
              <w:t>դրույթներին</w:t>
            </w:r>
            <w:r w:rsidRPr="00123DEE">
              <w:rPr>
                <w:rFonts w:cs="AK Courier"/>
                <w:sz w:val="20"/>
                <w:szCs w:val="20"/>
              </w:rPr>
              <w:t xml:space="preserve"> </w:t>
            </w:r>
            <w:r w:rsidRPr="00123DEE">
              <w:rPr>
                <w:rFonts w:cs="AK Courier"/>
                <w:sz w:val="20"/>
                <w:szCs w:val="20"/>
                <w:lang w:val="ru-RU"/>
              </w:rPr>
              <w:t>համապատասխան</w:t>
            </w:r>
          </w:p>
        </w:tc>
        <w:tc>
          <w:tcPr>
            <w:tcW w:w="560" w:type="pct"/>
          </w:tcPr>
          <w:p w:rsidR="007F215A" w:rsidRDefault="007F215A" w:rsidP="007F215A">
            <w:pPr>
              <w:spacing w:line="240" w:lineRule="auto"/>
              <w:rPr>
                <w:sz w:val="20"/>
                <w:szCs w:val="20"/>
                <w:lang w:val="hy-AM"/>
              </w:rPr>
            </w:pPr>
          </w:p>
          <w:p w:rsidR="007F215A" w:rsidRDefault="007F215A" w:rsidP="007F215A">
            <w:pPr>
              <w:rPr>
                <w:sz w:val="20"/>
                <w:szCs w:val="20"/>
                <w:lang w:val="hy-AM"/>
              </w:rPr>
            </w:pPr>
          </w:p>
          <w:p w:rsidR="007F215A" w:rsidRPr="00A92F61" w:rsidRDefault="007F215A" w:rsidP="007F215A">
            <w:pPr>
              <w:jc w:val="center"/>
              <w:rPr>
                <w:sz w:val="20"/>
                <w:szCs w:val="20"/>
              </w:rPr>
            </w:pPr>
            <w:r>
              <w:rPr>
                <w:sz w:val="20"/>
                <w:szCs w:val="20"/>
              </w:rPr>
              <w:t>V</w:t>
            </w:r>
          </w:p>
        </w:tc>
        <w:tc>
          <w:tcPr>
            <w:tcW w:w="672" w:type="pct"/>
          </w:tcPr>
          <w:p w:rsidR="007F215A" w:rsidRPr="00315405" w:rsidRDefault="007F215A" w:rsidP="007F215A">
            <w:pPr>
              <w:spacing w:line="240" w:lineRule="auto"/>
              <w:rPr>
                <w:sz w:val="20"/>
                <w:szCs w:val="20"/>
                <w:lang w:val="hy-AM"/>
              </w:rPr>
            </w:pPr>
          </w:p>
        </w:tc>
        <w:tc>
          <w:tcPr>
            <w:tcW w:w="597" w:type="pct"/>
          </w:tcPr>
          <w:p w:rsidR="007F215A" w:rsidRPr="00315405" w:rsidRDefault="007F215A" w:rsidP="007F215A">
            <w:pPr>
              <w:spacing w:line="240" w:lineRule="auto"/>
              <w:rPr>
                <w:sz w:val="20"/>
                <w:szCs w:val="20"/>
                <w:lang w:val="hy-AM"/>
              </w:rPr>
            </w:pPr>
          </w:p>
        </w:tc>
        <w:tc>
          <w:tcPr>
            <w:tcW w:w="596" w:type="pct"/>
          </w:tcPr>
          <w:p w:rsidR="007F215A" w:rsidRPr="00315405" w:rsidRDefault="007F215A" w:rsidP="007F215A">
            <w:pPr>
              <w:spacing w:line="240" w:lineRule="auto"/>
              <w:rPr>
                <w:sz w:val="20"/>
                <w:szCs w:val="20"/>
                <w:lang w:val="hy-AM"/>
              </w:rPr>
            </w:pPr>
          </w:p>
        </w:tc>
        <w:tc>
          <w:tcPr>
            <w:tcW w:w="746" w:type="pct"/>
          </w:tcPr>
          <w:p w:rsidR="007F215A" w:rsidRPr="00315405" w:rsidRDefault="007F215A" w:rsidP="007F215A">
            <w:pPr>
              <w:spacing w:line="240" w:lineRule="auto"/>
              <w:rPr>
                <w:sz w:val="20"/>
                <w:szCs w:val="20"/>
                <w:lang w:val="hy-AM"/>
              </w:rPr>
            </w:pPr>
          </w:p>
        </w:tc>
        <w:tc>
          <w:tcPr>
            <w:tcW w:w="858" w:type="pct"/>
          </w:tcPr>
          <w:p w:rsidR="007F215A" w:rsidRPr="00315405" w:rsidRDefault="007F215A" w:rsidP="007F215A">
            <w:pPr>
              <w:spacing w:line="240" w:lineRule="auto"/>
              <w:rPr>
                <w:sz w:val="20"/>
                <w:szCs w:val="20"/>
                <w:lang w:val="hy-AM"/>
              </w:rPr>
            </w:pPr>
          </w:p>
        </w:tc>
      </w:tr>
      <w:tr w:rsidR="007F215A" w:rsidRPr="00315405" w:rsidTr="007F215A">
        <w:tc>
          <w:tcPr>
            <w:tcW w:w="970" w:type="pct"/>
          </w:tcPr>
          <w:p w:rsidR="007F215A" w:rsidRPr="00377969" w:rsidRDefault="007F215A" w:rsidP="007F215A">
            <w:pPr>
              <w:spacing w:line="240" w:lineRule="auto"/>
              <w:rPr>
                <w:sz w:val="20"/>
                <w:szCs w:val="20"/>
                <w:lang w:val="hy-AM"/>
              </w:rPr>
            </w:pPr>
            <w:r w:rsidRPr="00123DEE">
              <w:rPr>
                <w:sz w:val="20"/>
                <w:szCs w:val="20"/>
                <w:lang w:val="hy-AM"/>
              </w:rPr>
              <w:lastRenderedPageBreak/>
              <w:t>ՃՀԱ կազմում ներառվում են  տեխնիկական պայմանները /</w:t>
            </w:r>
            <w:r w:rsidRPr="00377969">
              <w:rPr>
                <w:sz w:val="20"/>
                <w:szCs w:val="20"/>
                <w:lang w:val="hy-AM"/>
              </w:rPr>
              <w:t xml:space="preserve">ջրամատակարարում, ջրահեռացում, էլեկտրամատակարարում/ </w:t>
            </w:r>
          </w:p>
        </w:tc>
        <w:tc>
          <w:tcPr>
            <w:tcW w:w="560" w:type="pct"/>
          </w:tcPr>
          <w:p w:rsidR="007F215A" w:rsidRDefault="007F215A" w:rsidP="007F215A">
            <w:pPr>
              <w:spacing w:line="240" w:lineRule="auto"/>
              <w:rPr>
                <w:sz w:val="20"/>
                <w:szCs w:val="20"/>
                <w:lang w:val="hy-AM"/>
              </w:rPr>
            </w:pPr>
          </w:p>
          <w:p w:rsidR="007F215A" w:rsidRDefault="007F215A" w:rsidP="007F215A">
            <w:pPr>
              <w:rPr>
                <w:sz w:val="20"/>
                <w:szCs w:val="20"/>
                <w:lang w:val="hy-AM"/>
              </w:rPr>
            </w:pPr>
          </w:p>
          <w:p w:rsidR="007F215A" w:rsidRPr="00A92F61" w:rsidRDefault="007F215A" w:rsidP="007F215A">
            <w:pPr>
              <w:jc w:val="center"/>
              <w:rPr>
                <w:sz w:val="20"/>
                <w:szCs w:val="20"/>
              </w:rPr>
            </w:pPr>
            <w:r>
              <w:rPr>
                <w:sz w:val="20"/>
                <w:szCs w:val="20"/>
              </w:rPr>
              <w:t>V</w:t>
            </w:r>
          </w:p>
        </w:tc>
        <w:tc>
          <w:tcPr>
            <w:tcW w:w="672" w:type="pct"/>
          </w:tcPr>
          <w:p w:rsidR="007F215A" w:rsidRPr="00315405" w:rsidRDefault="007F215A" w:rsidP="007F215A">
            <w:pPr>
              <w:spacing w:line="240" w:lineRule="auto"/>
              <w:rPr>
                <w:sz w:val="20"/>
                <w:szCs w:val="20"/>
                <w:lang w:val="hy-AM"/>
              </w:rPr>
            </w:pPr>
          </w:p>
        </w:tc>
        <w:tc>
          <w:tcPr>
            <w:tcW w:w="597" w:type="pct"/>
          </w:tcPr>
          <w:p w:rsidR="007F215A" w:rsidRPr="00315405" w:rsidRDefault="007F215A" w:rsidP="007F215A">
            <w:pPr>
              <w:spacing w:line="240" w:lineRule="auto"/>
              <w:rPr>
                <w:sz w:val="20"/>
                <w:szCs w:val="20"/>
                <w:lang w:val="hy-AM"/>
              </w:rPr>
            </w:pPr>
          </w:p>
        </w:tc>
        <w:tc>
          <w:tcPr>
            <w:tcW w:w="596" w:type="pct"/>
          </w:tcPr>
          <w:p w:rsidR="007F215A" w:rsidRPr="00315405" w:rsidRDefault="007F215A" w:rsidP="007F215A">
            <w:pPr>
              <w:spacing w:line="240" w:lineRule="auto"/>
              <w:rPr>
                <w:sz w:val="20"/>
                <w:szCs w:val="20"/>
                <w:lang w:val="hy-AM"/>
              </w:rPr>
            </w:pPr>
          </w:p>
        </w:tc>
        <w:tc>
          <w:tcPr>
            <w:tcW w:w="746" w:type="pct"/>
          </w:tcPr>
          <w:p w:rsidR="007F215A" w:rsidRPr="00315405" w:rsidRDefault="007F215A" w:rsidP="007F215A">
            <w:pPr>
              <w:spacing w:line="240" w:lineRule="auto"/>
              <w:rPr>
                <w:sz w:val="20"/>
                <w:szCs w:val="20"/>
                <w:lang w:val="hy-AM"/>
              </w:rPr>
            </w:pPr>
          </w:p>
        </w:tc>
        <w:tc>
          <w:tcPr>
            <w:tcW w:w="858" w:type="pct"/>
          </w:tcPr>
          <w:p w:rsidR="007F215A" w:rsidRPr="00315405" w:rsidRDefault="007F215A" w:rsidP="007F215A">
            <w:pPr>
              <w:spacing w:line="240" w:lineRule="auto"/>
              <w:rPr>
                <w:sz w:val="20"/>
                <w:szCs w:val="20"/>
                <w:lang w:val="hy-AM"/>
              </w:rPr>
            </w:pPr>
          </w:p>
        </w:tc>
      </w:tr>
      <w:tr w:rsidR="007F215A" w:rsidRPr="00315405" w:rsidTr="007F215A">
        <w:tc>
          <w:tcPr>
            <w:tcW w:w="970" w:type="pct"/>
          </w:tcPr>
          <w:p w:rsidR="007F215A" w:rsidRPr="00315405" w:rsidRDefault="007F215A" w:rsidP="007F215A">
            <w:pPr>
              <w:spacing w:line="240" w:lineRule="auto"/>
              <w:rPr>
                <w:sz w:val="20"/>
                <w:szCs w:val="20"/>
                <w:lang w:val="hy-AM"/>
              </w:rPr>
            </w:pPr>
            <w:r w:rsidRPr="00123DEE">
              <w:rPr>
                <w:sz w:val="20"/>
                <w:szCs w:val="20"/>
                <w:lang w:val="hy-AM"/>
              </w:rPr>
              <w:t xml:space="preserve">ՃՀԱ կազմում </w:t>
            </w:r>
            <w:r>
              <w:rPr>
                <w:sz w:val="20"/>
                <w:szCs w:val="20"/>
                <w:lang w:val="hy-AM"/>
              </w:rPr>
              <w:t xml:space="preserve">տրամադրվում է </w:t>
            </w:r>
            <w:r w:rsidRPr="00377969">
              <w:rPr>
                <w:sz w:val="20"/>
                <w:szCs w:val="20"/>
                <w:lang w:val="hy-AM"/>
              </w:rPr>
              <w:t>հողամասի Մ1:500 սխեմա` հողամասով անցնող</w:t>
            </w:r>
            <w:r>
              <w:rPr>
                <w:sz w:val="20"/>
                <w:szCs w:val="20"/>
                <w:lang w:val="hy-AM"/>
              </w:rPr>
              <w:t xml:space="preserve"> բոլոր, այդ թվում` ստորգետնյա ինժեներական գծերի նշումով /ջրագիծ, կոյուղագիծ, էլեկտրագծիծ, հեռահաղորդակցության գիծ և այլն/:</w:t>
            </w:r>
          </w:p>
        </w:tc>
        <w:tc>
          <w:tcPr>
            <w:tcW w:w="560" w:type="pct"/>
          </w:tcPr>
          <w:p w:rsidR="007F215A" w:rsidRPr="00A92F61" w:rsidRDefault="007F215A" w:rsidP="007F215A">
            <w:pPr>
              <w:spacing w:line="240" w:lineRule="auto"/>
              <w:rPr>
                <w:sz w:val="20"/>
                <w:szCs w:val="20"/>
              </w:rPr>
            </w:pPr>
            <w:r>
              <w:rPr>
                <w:sz w:val="20"/>
                <w:szCs w:val="20"/>
              </w:rPr>
              <w:t xml:space="preserve">            V</w:t>
            </w:r>
          </w:p>
        </w:tc>
        <w:tc>
          <w:tcPr>
            <w:tcW w:w="672" w:type="pct"/>
          </w:tcPr>
          <w:p w:rsidR="007F215A" w:rsidRPr="00315405" w:rsidRDefault="007F215A" w:rsidP="007F215A">
            <w:pPr>
              <w:spacing w:line="240" w:lineRule="auto"/>
              <w:rPr>
                <w:sz w:val="20"/>
                <w:szCs w:val="20"/>
                <w:lang w:val="hy-AM"/>
              </w:rPr>
            </w:pPr>
          </w:p>
        </w:tc>
        <w:tc>
          <w:tcPr>
            <w:tcW w:w="597" w:type="pct"/>
          </w:tcPr>
          <w:p w:rsidR="007F215A" w:rsidRPr="00315405" w:rsidRDefault="007F215A" w:rsidP="007F215A">
            <w:pPr>
              <w:spacing w:line="240" w:lineRule="auto"/>
              <w:rPr>
                <w:sz w:val="20"/>
                <w:szCs w:val="20"/>
                <w:lang w:val="hy-AM"/>
              </w:rPr>
            </w:pPr>
          </w:p>
        </w:tc>
        <w:tc>
          <w:tcPr>
            <w:tcW w:w="596" w:type="pct"/>
          </w:tcPr>
          <w:p w:rsidR="007F215A" w:rsidRPr="00315405" w:rsidRDefault="007F215A" w:rsidP="007F215A">
            <w:pPr>
              <w:spacing w:line="240" w:lineRule="auto"/>
              <w:rPr>
                <w:sz w:val="20"/>
                <w:szCs w:val="20"/>
                <w:lang w:val="hy-AM"/>
              </w:rPr>
            </w:pPr>
          </w:p>
        </w:tc>
        <w:tc>
          <w:tcPr>
            <w:tcW w:w="746" w:type="pct"/>
          </w:tcPr>
          <w:p w:rsidR="007F215A" w:rsidRPr="00315405" w:rsidRDefault="007F215A" w:rsidP="007F215A">
            <w:pPr>
              <w:spacing w:line="240" w:lineRule="auto"/>
              <w:rPr>
                <w:sz w:val="20"/>
                <w:szCs w:val="20"/>
                <w:lang w:val="hy-AM"/>
              </w:rPr>
            </w:pPr>
          </w:p>
        </w:tc>
        <w:tc>
          <w:tcPr>
            <w:tcW w:w="858" w:type="pct"/>
          </w:tcPr>
          <w:p w:rsidR="007F215A" w:rsidRPr="00315405" w:rsidRDefault="007F215A" w:rsidP="007F215A">
            <w:pPr>
              <w:spacing w:line="240" w:lineRule="auto"/>
              <w:rPr>
                <w:sz w:val="20"/>
                <w:szCs w:val="20"/>
                <w:lang w:val="hy-AM"/>
              </w:rPr>
            </w:pPr>
          </w:p>
        </w:tc>
      </w:tr>
      <w:tr w:rsidR="007F215A" w:rsidRPr="00315405" w:rsidTr="007F215A">
        <w:tc>
          <w:tcPr>
            <w:tcW w:w="970" w:type="pct"/>
          </w:tcPr>
          <w:p w:rsidR="007F215A" w:rsidRPr="00315405" w:rsidRDefault="007F215A" w:rsidP="007F215A">
            <w:pPr>
              <w:spacing w:line="240" w:lineRule="auto"/>
              <w:rPr>
                <w:sz w:val="20"/>
                <w:szCs w:val="20"/>
                <w:lang w:val="hy-AM"/>
              </w:rPr>
            </w:pPr>
            <w:r>
              <w:rPr>
                <w:sz w:val="20"/>
                <w:szCs w:val="20"/>
                <w:lang w:val="hy-AM"/>
              </w:rPr>
              <w:t>պահպանվում են ՃՀԱ –ի տրամադրման ՀՀ օրենսդրությամբ սահմանված ժամկետները` ըստ օբյեկտի ռիսկայնության աստիճանի</w:t>
            </w:r>
          </w:p>
        </w:tc>
        <w:tc>
          <w:tcPr>
            <w:tcW w:w="560" w:type="pct"/>
          </w:tcPr>
          <w:p w:rsidR="007F215A" w:rsidRDefault="007F215A" w:rsidP="007F215A">
            <w:pPr>
              <w:spacing w:line="240" w:lineRule="auto"/>
              <w:rPr>
                <w:sz w:val="20"/>
                <w:szCs w:val="20"/>
              </w:rPr>
            </w:pPr>
          </w:p>
          <w:p w:rsidR="007F215A" w:rsidRDefault="007F215A" w:rsidP="007F215A">
            <w:pPr>
              <w:rPr>
                <w:sz w:val="20"/>
                <w:szCs w:val="20"/>
              </w:rPr>
            </w:pPr>
          </w:p>
          <w:p w:rsidR="007F215A" w:rsidRPr="00A92F61" w:rsidRDefault="007F215A" w:rsidP="007F215A">
            <w:pPr>
              <w:jc w:val="center"/>
              <w:rPr>
                <w:sz w:val="20"/>
                <w:szCs w:val="20"/>
              </w:rPr>
            </w:pPr>
            <w:r>
              <w:rPr>
                <w:sz w:val="20"/>
                <w:szCs w:val="20"/>
              </w:rPr>
              <w:t>V</w:t>
            </w:r>
          </w:p>
        </w:tc>
        <w:tc>
          <w:tcPr>
            <w:tcW w:w="672" w:type="pct"/>
          </w:tcPr>
          <w:p w:rsidR="007F215A" w:rsidRPr="00315405" w:rsidRDefault="007F215A" w:rsidP="007F215A">
            <w:pPr>
              <w:spacing w:line="240" w:lineRule="auto"/>
              <w:rPr>
                <w:sz w:val="20"/>
                <w:szCs w:val="20"/>
                <w:lang w:val="hy-AM"/>
              </w:rPr>
            </w:pPr>
          </w:p>
        </w:tc>
        <w:tc>
          <w:tcPr>
            <w:tcW w:w="597" w:type="pct"/>
          </w:tcPr>
          <w:p w:rsidR="007F215A" w:rsidRPr="00315405" w:rsidRDefault="007F215A" w:rsidP="007F215A">
            <w:pPr>
              <w:spacing w:line="240" w:lineRule="auto"/>
              <w:rPr>
                <w:sz w:val="20"/>
                <w:szCs w:val="20"/>
                <w:lang w:val="hy-AM"/>
              </w:rPr>
            </w:pPr>
          </w:p>
        </w:tc>
        <w:tc>
          <w:tcPr>
            <w:tcW w:w="596" w:type="pct"/>
          </w:tcPr>
          <w:p w:rsidR="007F215A" w:rsidRPr="00315405" w:rsidRDefault="007F215A" w:rsidP="007F215A">
            <w:pPr>
              <w:spacing w:line="240" w:lineRule="auto"/>
              <w:rPr>
                <w:sz w:val="20"/>
                <w:szCs w:val="20"/>
                <w:lang w:val="hy-AM"/>
              </w:rPr>
            </w:pPr>
          </w:p>
        </w:tc>
        <w:tc>
          <w:tcPr>
            <w:tcW w:w="746" w:type="pct"/>
          </w:tcPr>
          <w:p w:rsidR="007F215A" w:rsidRPr="00315405" w:rsidRDefault="007F215A" w:rsidP="007F215A">
            <w:pPr>
              <w:spacing w:line="240" w:lineRule="auto"/>
              <w:rPr>
                <w:sz w:val="20"/>
                <w:szCs w:val="20"/>
                <w:lang w:val="hy-AM"/>
              </w:rPr>
            </w:pPr>
          </w:p>
        </w:tc>
        <w:tc>
          <w:tcPr>
            <w:tcW w:w="858" w:type="pct"/>
          </w:tcPr>
          <w:p w:rsidR="007F215A" w:rsidRPr="00315405" w:rsidRDefault="007F215A" w:rsidP="007F215A">
            <w:pPr>
              <w:spacing w:line="240" w:lineRule="auto"/>
              <w:rPr>
                <w:sz w:val="20"/>
                <w:szCs w:val="20"/>
                <w:lang w:val="hy-AM"/>
              </w:rPr>
            </w:pPr>
          </w:p>
        </w:tc>
      </w:tr>
      <w:tr w:rsidR="007F215A" w:rsidRPr="00315405" w:rsidTr="007F215A">
        <w:tc>
          <w:tcPr>
            <w:tcW w:w="970" w:type="pct"/>
          </w:tcPr>
          <w:p w:rsidR="007F215A" w:rsidRPr="00827936" w:rsidRDefault="007F215A" w:rsidP="007F215A">
            <w:pPr>
              <w:spacing w:line="240" w:lineRule="auto"/>
              <w:rPr>
                <w:sz w:val="20"/>
                <w:szCs w:val="20"/>
              </w:rPr>
            </w:pPr>
            <w:r>
              <w:rPr>
                <w:sz w:val="20"/>
                <w:szCs w:val="20"/>
              </w:rPr>
              <w:t>ՃՀԱ-ում հստակ նշված են հաշմանդաների համար կառույցի հարմարեցված լինելու վերաբերյալ պահանջները</w:t>
            </w:r>
          </w:p>
        </w:tc>
        <w:tc>
          <w:tcPr>
            <w:tcW w:w="560" w:type="pct"/>
          </w:tcPr>
          <w:p w:rsidR="007F215A" w:rsidRDefault="007F215A" w:rsidP="007F215A">
            <w:pPr>
              <w:spacing w:line="240" w:lineRule="auto"/>
              <w:rPr>
                <w:sz w:val="20"/>
                <w:szCs w:val="20"/>
                <w:lang w:val="hy-AM"/>
              </w:rPr>
            </w:pPr>
          </w:p>
          <w:p w:rsidR="007F215A" w:rsidRPr="00A92F61" w:rsidRDefault="007F215A" w:rsidP="007F215A">
            <w:pPr>
              <w:jc w:val="center"/>
              <w:rPr>
                <w:sz w:val="20"/>
                <w:szCs w:val="20"/>
              </w:rPr>
            </w:pPr>
            <w:r>
              <w:rPr>
                <w:sz w:val="20"/>
                <w:szCs w:val="20"/>
              </w:rPr>
              <w:t>V</w:t>
            </w:r>
          </w:p>
        </w:tc>
        <w:tc>
          <w:tcPr>
            <w:tcW w:w="672" w:type="pct"/>
          </w:tcPr>
          <w:p w:rsidR="007F215A" w:rsidRPr="00315405" w:rsidRDefault="007F215A" w:rsidP="007F215A">
            <w:pPr>
              <w:spacing w:line="240" w:lineRule="auto"/>
              <w:rPr>
                <w:sz w:val="20"/>
                <w:szCs w:val="20"/>
                <w:lang w:val="hy-AM"/>
              </w:rPr>
            </w:pPr>
          </w:p>
        </w:tc>
        <w:tc>
          <w:tcPr>
            <w:tcW w:w="597" w:type="pct"/>
          </w:tcPr>
          <w:p w:rsidR="007F215A" w:rsidRPr="00315405" w:rsidRDefault="007F215A" w:rsidP="007F215A">
            <w:pPr>
              <w:spacing w:line="240" w:lineRule="auto"/>
              <w:rPr>
                <w:sz w:val="20"/>
                <w:szCs w:val="20"/>
                <w:lang w:val="hy-AM"/>
              </w:rPr>
            </w:pPr>
          </w:p>
        </w:tc>
        <w:tc>
          <w:tcPr>
            <w:tcW w:w="596" w:type="pct"/>
          </w:tcPr>
          <w:p w:rsidR="007F215A" w:rsidRPr="00315405" w:rsidRDefault="007F215A" w:rsidP="007F215A">
            <w:pPr>
              <w:spacing w:line="240" w:lineRule="auto"/>
              <w:rPr>
                <w:sz w:val="20"/>
                <w:szCs w:val="20"/>
                <w:lang w:val="hy-AM"/>
              </w:rPr>
            </w:pPr>
          </w:p>
        </w:tc>
        <w:tc>
          <w:tcPr>
            <w:tcW w:w="746" w:type="pct"/>
          </w:tcPr>
          <w:p w:rsidR="007F215A" w:rsidRPr="00315405" w:rsidRDefault="007F215A" w:rsidP="007F215A">
            <w:pPr>
              <w:spacing w:line="240" w:lineRule="auto"/>
              <w:rPr>
                <w:sz w:val="20"/>
                <w:szCs w:val="20"/>
                <w:lang w:val="hy-AM"/>
              </w:rPr>
            </w:pPr>
          </w:p>
        </w:tc>
        <w:tc>
          <w:tcPr>
            <w:tcW w:w="858" w:type="pct"/>
          </w:tcPr>
          <w:p w:rsidR="007F215A" w:rsidRPr="00315405" w:rsidRDefault="007F215A" w:rsidP="007F215A">
            <w:pPr>
              <w:spacing w:line="240" w:lineRule="auto"/>
              <w:rPr>
                <w:sz w:val="20"/>
                <w:szCs w:val="20"/>
                <w:lang w:val="hy-AM"/>
              </w:rPr>
            </w:pPr>
          </w:p>
        </w:tc>
      </w:tr>
      <w:tr w:rsidR="007F215A" w:rsidRPr="00315405" w:rsidTr="007F215A">
        <w:tc>
          <w:tcPr>
            <w:tcW w:w="970" w:type="pct"/>
          </w:tcPr>
          <w:p w:rsidR="007F215A" w:rsidRPr="00827936" w:rsidRDefault="007F215A" w:rsidP="007F215A">
            <w:pPr>
              <w:spacing w:line="240" w:lineRule="auto"/>
              <w:rPr>
                <w:sz w:val="20"/>
                <w:szCs w:val="20"/>
              </w:rPr>
            </w:pPr>
            <w:r>
              <w:rPr>
                <w:sz w:val="20"/>
                <w:szCs w:val="20"/>
              </w:rPr>
              <w:t xml:space="preserve">ՃՀԱ-ում նշված է օբյեկտի ռիսկայնության </w:t>
            </w:r>
            <w:r>
              <w:rPr>
                <w:sz w:val="20"/>
                <w:szCs w:val="20"/>
              </w:rPr>
              <w:lastRenderedPageBreak/>
              <w:t xml:space="preserve">աստիճանը /կատեգորիան/ և դրան համապատասխան պահանջվող փորձաքննության /կան հեղինակի երաշխավորագրի/ անհրաժեշտության պահանջը </w:t>
            </w:r>
          </w:p>
        </w:tc>
        <w:tc>
          <w:tcPr>
            <w:tcW w:w="560" w:type="pct"/>
          </w:tcPr>
          <w:p w:rsidR="007F215A" w:rsidRDefault="007F215A" w:rsidP="007F215A">
            <w:pPr>
              <w:spacing w:line="240" w:lineRule="auto"/>
              <w:rPr>
                <w:sz w:val="20"/>
                <w:szCs w:val="20"/>
                <w:lang w:val="hy-AM"/>
              </w:rPr>
            </w:pPr>
          </w:p>
          <w:p w:rsidR="007F215A" w:rsidRPr="00A92F61" w:rsidRDefault="007F215A" w:rsidP="007F215A">
            <w:pPr>
              <w:rPr>
                <w:sz w:val="20"/>
                <w:szCs w:val="20"/>
                <w:lang w:val="hy-AM"/>
              </w:rPr>
            </w:pPr>
          </w:p>
          <w:p w:rsidR="007F215A" w:rsidRDefault="007F215A" w:rsidP="007F215A">
            <w:pPr>
              <w:rPr>
                <w:sz w:val="20"/>
                <w:szCs w:val="20"/>
                <w:lang w:val="hy-AM"/>
              </w:rPr>
            </w:pPr>
          </w:p>
          <w:p w:rsidR="007F215A" w:rsidRPr="00A92F61" w:rsidRDefault="007F215A" w:rsidP="007F215A">
            <w:pPr>
              <w:jc w:val="center"/>
              <w:rPr>
                <w:sz w:val="20"/>
                <w:szCs w:val="20"/>
              </w:rPr>
            </w:pPr>
            <w:r>
              <w:rPr>
                <w:sz w:val="20"/>
                <w:szCs w:val="20"/>
              </w:rPr>
              <w:t>V</w:t>
            </w:r>
          </w:p>
        </w:tc>
        <w:tc>
          <w:tcPr>
            <w:tcW w:w="672" w:type="pct"/>
          </w:tcPr>
          <w:p w:rsidR="007F215A" w:rsidRPr="00315405" w:rsidRDefault="007F215A" w:rsidP="007F215A">
            <w:pPr>
              <w:spacing w:line="240" w:lineRule="auto"/>
              <w:rPr>
                <w:sz w:val="20"/>
                <w:szCs w:val="20"/>
                <w:lang w:val="hy-AM"/>
              </w:rPr>
            </w:pPr>
          </w:p>
        </w:tc>
        <w:tc>
          <w:tcPr>
            <w:tcW w:w="597" w:type="pct"/>
          </w:tcPr>
          <w:p w:rsidR="007F215A" w:rsidRPr="00315405" w:rsidRDefault="007F215A" w:rsidP="007F215A">
            <w:pPr>
              <w:spacing w:line="240" w:lineRule="auto"/>
              <w:rPr>
                <w:sz w:val="20"/>
                <w:szCs w:val="20"/>
                <w:lang w:val="hy-AM"/>
              </w:rPr>
            </w:pPr>
          </w:p>
        </w:tc>
        <w:tc>
          <w:tcPr>
            <w:tcW w:w="596" w:type="pct"/>
          </w:tcPr>
          <w:p w:rsidR="007F215A" w:rsidRPr="00315405" w:rsidRDefault="007F215A" w:rsidP="007F215A">
            <w:pPr>
              <w:spacing w:line="240" w:lineRule="auto"/>
              <w:rPr>
                <w:sz w:val="20"/>
                <w:szCs w:val="20"/>
                <w:lang w:val="hy-AM"/>
              </w:rPr>
            </w:pPr>
          </w:p>
        </w:tc>
        <w:tc>
          <w:tcPr>
            <w:tcW w:w="746" w:type="pct"/>
          </w:tcPr>
          <w:p w:rsidR="007F215A" w:rsidRPr="00315405" w:rsidRDefault="007F215A" w:rsidP="007F215A">
            <w:pPr>
              <w:spacing w:line="240" w:lineRule="auto"/>
              <w:rPr>
                <w:sz w:val="20"/>
                <w:szCs w:val="20"/>
                <w:lang w:val="hy-AM"/>
              </w:rPr>
            </w:pPr>
          </w:p>
        </w:tc>
        <w:tc>
          <w:tcPr>
            <w:tcW w:w="858" w:type="pct"/>
          </w:tcPr>
          <w:p w:rsidR="007F215A" w:rsidRPr="00315405" w:rsidRDefault="007F215A" w:rsidP="007F215A">
            <w:pPr>
              <w:spacing w:line="240" w:lineRule="auto"/>
              <w:rPr>
                <w:sz w:val="20"/>
                <w:szCs w:val="20"/>
                <w:lang w:val="hy-AM"/>
              </w:rPr>
            </w:pPr>
          </w:p>
        </w:tc>
      </w:tr>
      <w:tr w:rsidR="007F215A" w:rsidRPr="00B86586" w:rsidTr="007F215A">
        <w:tc>
          <w:tcPr>
            <w:tcW w:w="970" w:type="pct"/>
          </w:tcPr>
          <w:p w:rsidR="007F215A" w:rsidRPr="00B86586" w:rsidRDefault="007F215A" w:rsidP="007F215A">
            <w:pPr>
              <w:spacing w:line="240" w:lineRule="auto"/>
              <w:rPr>
                <w:rFonts w:cs="Sylfaen"/>
                <w:sz w:val="20"/>
                <w:szCs w:val="20"/>
              </w:rPr>
            </w:pPr>
            <w:r w:rsidRPr="00B86586">
              <w:rPr>
                <w:rFonts w:cs="Sylfaen"/>
                <w:sz w:val="20"/>
                <w:szCs w:val="20"/>
              </w:rPr>
              <w:lastRenderedPageBreak/>
              <w:t xml:space="preserve">Պահպանվում </w:t>
            </w:r>
            <w:r>
              <w:rPr>
                <w:rFonts w:cs="Sylfaen"/>
                <w:sz w:val="20"/>
                <w:szCs w:val="20"/>
              </w:rPr>
              <w:t>է քաղաքաշինական գործունեության հատւկ կարգավորման գոտիներում ՀՀ կառավարության սահմանած կարգը</w:t>
            </w:r>
          </w:p>
        </w:tc>
        <w:tc>
          <w:tcPr>
            <w:tcW w:w="560" w:type="pct"/>
          </w:tcPr>
          <w:p w:rsidR="007F215A" w:rsidRDefault="007F215A" w:rsidP="007F215A">
            <w:pPr>
              <w:spacing w:line="240" w:lineRule="auto"/>
              <w:rPr>
                <w:sz w:val="20"/>
                <w:szCs w:val="20"/>
                <w:lang w:val="hy-AM"/>
              </w:rPr>
            </w:pPr>
          </w:p>
          <w:p w:rsidR="007F215A" w:rsidRDefault="007F215A" w:rsidP="007F215A">
            <w:pPr>
              <w:rPr>
                <w:sz w:val="20"/>
                <w:szCs w:val="20"/>
                <w:lang w:val="hy-AM"/>
              </w:rPr>
            </w:pPr>
          </w:p>
          <w:p w:rsidR="007F215A" w:rsidRPr="00A92F61" w:rsidRDefault="007F215A" w:rsidP="007F215A">
            <w:pPr>
              <w:jc w:val="center"/>
              <w:rPr>
                <w:sz w:val="20"/>
                <w:szCs w:val="20"/>
              </w:rPr>
            </w:pPr>
            <w:r>
              <w:rPr>
                <w:sz w:val="20"/>
                <w:szCs w:val="20"/>
              </w:rPr>
              <w:t>V</w:t>
            </w:r>
          </w:p>
        </w:tc>
        <w:tc>
          <w:tcPr>
            <w:tcW w:w="672" w:type="pct"/>
          </w:tcPr>
          <w:p w:rsidR="007F215A" w:rsidRPr="00B86586" w:rsidRDefault="007F215A" w:rsidP="007F215A">
            <w:pPr>
              <w:spacing w:line="240" w:lineRule="auto"/>
              <w:rPr>
                <w:sz w:val="20"/>
                <w:szCs w:val="20"/>
                <w:lang w:val="hy-AM"/>
              </w:rPr>
            </w:pPr>
          </w:p>
        </w:tc>
        <w:tc>
          <w:tcPr>
            <w:tcW w:w="597" w:type="pct"/>
          </w:tcPr>
          <w:p w:rsidR="007F215A" w:rsidRPr="00B86586" w:rsidRDefault="007F215A" w:rsidP="007F215A">
            <w:pPr>
              <w:spacing w:line="240" w:lineRule="auto"/>
              <w:rPr>
                <w:sz w:val="20"/>
                <w:szCs w:val="20"/>
                <w:lang w:val="hy-AM"/>
              </w:rPr>
            </w:pPr>
          </w:p>
        </w:tc>
        <w:tc>
          <w:tcPr>
            <w:tcW w:w="596" w:type="pct"/>
          </w:tcPr>
          <w:p w:rsidR="007F215A" w:rsidRPr="00B86586" w:rsidRDefault="007F215A" w:rsidP="007F215A">
            <w:pPr>
              <w:spacing w:line="240" w:lineRule="auto"/>
              <w:rPr>
                <w:sz w:val="20"/>
                <w:szCs w:val="20"/>
                <w:lang w:val="hy-AM"/>
              </w:rPr>
            </w:pPr>
          </w:p>
        </w:tc>
        <w:tc>
          <w:tcPr>
            <w:tcW w:w="746" w:type="pct"/>
          </w:tcPr>
          <w:p w:rsidR="007F215A" w:rsidRPr="00B86586" w:rsidRDefault="007F215A" w:rsidP="007F215A">
            <w:pPr>
              <w:spacing w:line="240" w:lineRule="auto"/>
              <w:rPr>
                <w:sz w:val="20"/>
                <w:szCs w:val="20"/>
                <w:lang w:val="hy-AM"/>
              </w:rPr>
            </w:pPr>
          </w:p>
        </w:tc>
        <w:tc>
          <w:tcPr>
            <w:tcW w:w="858" w:type="pct"/>
          </w:tcPr>
          <w:p w:rsidR="007F215A" w:rsidRPr="00B86586" w:rsidRDefault="007F215A" w:rsidP="007F215A">
            <w:pPr>
              <w:spacing w:line="240" w:lineRule="auto"/>
              <w:rPr>
                <w:sz w:val="20"/>
                <w:szCs w:val="20"/>
                <w:lang w:val="hy-AM"/>
              </w:rPr>
            </w:pPr>
          </w:p>
        </w:tc>
      </w:tr>
    </w:tbl>
    <w:p w:rsidR="007F215A" w:rsidRPr="00123DEE" w:rsidRDefault="007F215A" w:rsidP="007F215A">
      <w:pPr>
        <w:spacing w:line="240" w:lineRule="auto"/>
        <w:rPr>
          <w:rFonts w:cs="Sylfaen"/>
          <w:sz w:val="20"/>
          <w:szCs w:val="20"/>
          <w:lang w:val="hy-AM"/>
        </w:rPr>
      </w:pPr>
    </w:p>
    <w:p w:rsidR="007F215A" w:rsidRPr="00260D4F" w:rsidRDefault="007F215A" w:rsidP="00CD6FB0">
      <w:pPr>
        <w:pStyle w:val="NormalWeb"/>
        <w:numPr>
          <w:ilvl w:val="0"/>
          <w:numId w:val="7"/>
        </w:numPr>
        <w:spacing w:before="0" w:beforeAutospacing="0" w:after="0" w:afterAutospacing="0"/>
        <w:rPr>
          <w:rFonts w:ascii="GHEA Grapalat" w:hAnsi="GHEA Grapalat"/>
          <w:sz w:val="20"/>
          <w:szCs w:val="20"/>
          <w:lang w:val="hy-AM"/>
        </w:rPr>
      </w:pPr>
      <w:r w:rsidRPr="00A76812">
        <w:rPr>
          <w:rFonts w:ascii="GHEA Grapalat" w:hAnsi="GHEA Grapalat" w:cs="AK Courier"/>
          <w:sz w:val="20"/>
          <w:szCs w:val="20"/>
          <w:lang w:val="hy-AM"/>
        </w:rPr>
        <w:t>Գործառույթը`</w:t>
      </w:r>
      <w:r w:rsidRPr="00951B71">
        <w:rPr>
          <w:rFonts w:ascii="GHEA Grapalat" w:hAnsi="GHEA Grapalat" w:cs="AK Courier"/>
          <w:sz w:val="20"/>
          <w:szCs w:val="20"/>
          <w:lang w:val="hy-AM"/>
        </w:rPr>
        <w:t xml:space="preserve"> </w:t>
      </w:r>
      <w:r w:rsidRPr="00260D4F">
        <w:rPr>
          <w:rFonts w:ascii="GHEA Grapalat" w:hAnsi="GHEA Grapalat" w:cs="AK Courier"/>
          <w:sz w:val="20"/>
          <w:szCs w:val="20"/>
          <w:lang w:val="hy-AM"/>
        </w:rPr>
        <w:t>ՏԻՄ ՀՀ օրենք, 37-րդ հոդված, կետ 4.</w:t>
      </w:r>
      <w:r w:rsidRPr="00260D4F">
        <w:rPr>
          <w:rFonts w:ascii="GHEA Grapalat" w:hAnsi="GHEA Grapalat"/>
          <w:sz w:val="20"/>
          <w:szCs w:val="20"/>
          <w:lang w:val="hy-AM"/>
        </w:rPr>
        <w:t xml:space="preserve">սահմանված դեպքերում և կարգով համայնքի բնակչությանն իրազեկում է միջավայրի ծրագրվող քաղաքաշինական փոփոխությունների մասին: </w:t>
      </w:r>
    </w:p>
    <w:p w:rsidR="007F215A" w:rsidRPr="00260D4F" w:rsidRDefault="007F215A" w:rsidP="00CD6FB0">
      <w:pPr>
        <w:pStyle w:val="ListParagraph"/>
        <w:numPr>
          <w:ilvl w:val="0"/>
          <w:numId w:val="7"/>
        </w:numPr>
        <w:autoSpaceDE w:val="0"/>
        <w:autoSpaceDN w:val="0"/>
        <w:adjustRightInd w:val="0"/>
        <w:spacing w:line="240" w:lineRule="auto"/>
        <w:rPr>
          <w:rFonts w:cs="AK Courier"/>
          <w:sz w:val="20"/>
          <w:szCs w:val="20"/>
          <w:lang w:val="hy-AM"/>
        </w:rPr>
      </w:pPr>
      <w:r w:rsidRPr="00260D4F">
        <w:rPr>
          <w:rFonts w:cs="AK Courier"/>
          <w:sz w:val="20"/>
          <w:szCs w:val="20"/>
          <w:lang w:val="hy-AM"/>
        </w:rPr>
        <w:t>Գործառույթի իրականացման օրենսդրական հիմքը`&lt;&lt;Քաղաքաշինության մասին&gt;&gt; ՀՀ օրենք, ՀՀ կառավարության 1998</w:t>
      </w:r>
      <w:r w:rsidRPr="006C06C2">
        <w:rPr>
          <w:rFonts w:cs="AK Courier"/>
          <w:sz w:val="20"/>
          <w:szCs w:val="20"/>
          <w:lang w:val="hy-AM"/>
        </w:rPr>
        <w:t xml:space="preserve"> թվականի դեկտեմբերի 21-ի</w:t>
      </w:r>
      <w:r w:rsidRPr="00260D4F">
        <w:rPr>
          <w:rFonts w:cs="AK Courier"/>
          <w:sz w:val="20"/>
          <w:szCs w:val="20"/>
          <w:lang w:val="hy-AM"/>
        </w:rPr>
        <w:t xml:space="preserve"> N</w:t>
      </w:r>
      <w:r w:rsidRPr="006C06C2">
        <w:rPr>
          <w:rFonts w:cs="AK Courier"/>
          <w:sz w:val="20"/>
          <w:szCs w:val="20"/>
          <w:lang w:val="hy-AM"/>
        </w:rPr>
        <w:t xml:space="preserve"> </w:t>
      </w:r>
      <w:r w:rsidRPr="00260D4F">
        <w:rPr>
          <w:rFonts w:cs="AK Courier"/>
          <w:sz w:val="20"/>
          <w:szCs w:val="20"/>
          <w:lang w:val="hy-AM"/>
        </w:rPr>
        <w:t xml:space="preserve">812 և ՀՀ կառավարության 1998 </w:t>
      </w:r>
      <w:r w:rsidRPr="006C06C2">
        <w:rPr>
          <w:rFonts w:cs="AK Courier"/>
          <w:sz w:val="20"/>
          <w:szCs w:val="20"/>
          <w:lang w:val="hy-AM"/>
        </w:rPr>
        <w:t>թվականի հոկտեմբերի 28-ի</w:t>
      </w:r>
      <w:r w:rsidRPr="00260D4F">
        <w:rPr>
          <w:rFonts w:cs="AK Courier"/>
          <w:sz w:val="20"/>
          <w:szCs w:val="20"/>
          <w:lang w:val="hy-AM"/>
        </w:rPr>
        <w:t xml:space="preserve"> N660 որոշումներ:</w:t>
      </w:r>
    </w:p>
    <w:p w:rsidR="007F215A" w:rsidRPr="00532616" w:rsidRDefault="007F215A" w:rsidP="007F215A">
      <w:pPr>
        <w:spacing w:line="240" w:lineRule="auto"/>
        <w:ind w:firstLine="375"/>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2"/>
        <w:gridCol w:w="1565"/>
        <w:gridCol w:w="1879"/>
        <w:gridCol w:w="1669"/>
        <w:gridCol w:w="1666"/>
        <w:gridCol w:w="2088"/>
        <w:gridCol w:w="2398"/>
      </w:tblGrid>
      <w:tr w:rsidR="007F215A" w:rsidRPr="00951B71"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7F215A" w:rsidRPr="00951B71" w:rsidTr="007F215A">
        <w:tc>
          <w:tcPr>
            <w:tcW w:w="970" w:type="pct"/>
          </w:tcPr>
          <w:p w:rsidR="007F215A" w:rsidRDefault="007F215A" w:rsidP="007F215A">
            <w:pPr>
              <w:spacing w:line="240" w:lineRule="auto"/>
              <w:rPr>
                <w:sz w:val="20"/>
                <w:szCs w:val="20"/>
              </w:rPr>
            </w:pPr>
            <w:r w:rsidRPr="007D5659">
              <w:rPr>
                <w:sz w:val="20"/>
                <w:szCs w:val="20"/>
              </w:rPr>
              <w:t>կենսագործունեության միջավայրի ծրագրվող փոփոխություններ</w:t>
            </w:r>
            <w:r>
              <w:rPr>
                <w:sz w:val="20"/>
                <w:szCs w:val="20"/>
              </w:rPr>
              <w:t>ը և</w:t>
            </w:r>
            <w:r w:rsidRPr="007D5659">
              <w:rPr>
                <w:sz w:val="20"/>
                <w:szCs w:val="20"/>
              </w:rPr>
              <w:t xml:space="preserve"> հրապարակված </w:t>
            </w:r>
            <w:r w:rsidRPr="007D5659">
              <w:rPr>
                <w:sz w:val="20"/>
                <w:szCs w:val="20"/>
              </w:rPr>
              <w:lastRenderedPageBreak/>
              <w:t>քաղաքաշինական ծրագրեր</w:t>
            </w:r>
            <w:r>
              <w:rPr>
                <w:sz w:val="20"/>
                <w:szCs w:val="20"/>
              </w:rPr>
              <w:t>ը</w:t>
            </w:r>
            <w:r w:rsidRPr="007D5659">
              <w:rPr>
                <w:sz w:val="20"/>
                <w:szCs w:val="20"/>
              </w:rPr>
              <w:t xml:space="preserve"> ու նախագծեր</w:t>
            </w:r>
            <w:r>
              <w:rPr>
                <w:sz w:val="20"/>
                <w:szCs w:val="20"/>
              </w:rPr>
              <w:t>ը</w:t>
            </w:r>
            <w:r w:rsidRPr="007D5659">
              <w:rPr>
                <w:sz w:val="20"/>
                <w:szCs w:val="20"/>
              </w:rPr>
              <w:t xml:space="preserve"> քննարկ</w:t>
            </w:r>
            <w:r>
              <w:rPr>
                <w:sz w:val="20"/>
                <w:szCs w:val="20"/>
              </w:rPr>
              <w:t xml:space="preserve">վում են </w:t>
            </w:r>
            <w:r w:rsidRPr="007D5659">
              <w:rPr>
                <w:sz w:val="20"/>
                <w:szCs w:val="20"/>
              </w:rPr>
              <w:t>և որոշումների ընդունման</w:t>
            </w:r>
            <w:r>
              <w:rPr>
                <w:sz w:val="20"/>
                <w:szCs w:val="20"/>
              </w:rPr>
              <w:t>ը</w:t>
            </w:r>
            <w:r w:rsidRPr="007D5659">
              <w:rPr>
                <w:sz w:val="20"/>
                <w:szCs w:val="20"/>
              </w:rPr>
              <w:t xml:space="preserve"> </w:t>
            </w:r>
            <w:r>
              <w:rPr>
                <w:sz w:val="20"/>
                <w:szCs w:val="20"/>
              </w:rPr>
              <w:t xml:space="preserve">մասնակցում են </w:t>
            </w:r>
            <w:r w:rsidRPr="007D5659">
              <w:rPr>
                <w:sz w:val="20"/>
                <w:szCs w:val="20"/>
              </w:rPr>
              <w:t>հասարակայնության ներկայացուցիչներ</w:t>
            </w:r>
            <w:r>
              <w:rPr>
                <w:sz w:val="20"/>
                <w:szCs w:val="20"/>
              </w:rPr>
              <w:t>ը</w:t>
            </w:r>
            <w:r w:rsidRPr="007D5659">
              <w:rPr>
                <w:sz w:val="20"/>
                <w:szCs w:val="20"/>
              </w:rPr>
              <w:t xml:space="preserve"> </w:t>
            </w:r>
            <w:r>
              <w:rPr>
                <w:sz w:val="20"/>
                <w:szCs w:val="20"/>
              </w:rPr>
              <w:t>(համաձայնությամբ)</w:t>
            </w:r>
          </w:p>
          <w:p w:rsidR="007F215A" w:rsidRPr="00FA36C9" w:rsidRDefault="007F215A" w:rsidP="007F215A">
            <w:pPr>
              <w:spacing w:line="240" w:lineRule="auto"/>
              <w:rPr>
                <w:sz w:val="20"/>
                <w:szCs w:val="20"/>
              </w:rPr>
            </w:pPr>
          </w:p>
        </w:tc>
        <w:tc>
          <w:tcPr>
            <w:tcW w:w="560" w:type="pct"/>
          </w:tcPr>
          <w:p w:rsidR="007F215A" w:rsidRDefault="007F215A" w:rsidP="007F215A">
            <w:pPr>
              <w:spacing w:line="240" w:lineRule="auto"/>
              <w:jc w:val="center"/>
              <w:rPr>
                <w:b/>
                <w:sz w:val="20"/>
                <w:szCs w:val="20"/>
              </w:rPr>
            </w:pPr>
          </w:p>
          <w:p w:rsidR="007F215A" w:rsidRPr="00124B3B" w:rsidRDefault="007F215A" w:rsidP="007F215A">
            <w:pPr>
              <w:rPr>
                <w:sz w:val="20"/>
                <w:szCs w:val="20"/>
              </w:rPr>
            </w:pPr>
          </w:p>
          <w:p w:rsidR="007F215A" w:rsidRDefault="007F215A" w:rsidP="007F215A">
            <w:pPr>
              <w:rPr>
                <w:sz w:val="20"/>
                <w:szCs w:val="20"/>
              </w:rPr>
            </w:pPr>
          </w:p>
          <w:p w:rsidR="007F215A" w:rsidRPr="00124B3B" w:rsidRDefault="007F215A" w:rsidP="007F215A">
            <w:pPr>
              <w:jc w:val="center"/>
              <w:rPr>
                <w:sz w:val="20"/>
                <w:szCs w:val="20"/>
              </w:rPr>
            </w:pPr>
            <w:r>
              <w:rPr>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58088F" w:rsidRDefault="007F215A" w:rsidP="007F215A">
            <w:pPr>
              <w:pStyle w:val="NormalWeb"/>
              <w:spacing w:before="0" w:beforeAutospacing="0" w:after="0" w:afterAutospacing="0"/>
              <w:ind w:firstLine="2"/>
              <w:rPr>
                <w:rFonts w:ascii="GHEA Grapalat" w:hAnsi="GHEA Grapalat"/>
                <w:sz w:val="20"/>
                <w:szCs w:val="20"/>
              </w:rPr>
            </w:pPr>
            <w:r w:rsidRPr="007D5659">
              <w:rPr>
                <w:rFonts w:ascii="GHEA Grapalat" w:hAnsi="GHEA Grapalat"/>
                <w:sz w:val="20"/>
                <w:szCs w:val="20"/>
              </w:rPr>
              <w:lastRenderedPageBreak/>
              <w:t>իրազեկ</w:t>
            </w:r>
            <w:r>
              <w:rPr>
                <w:rFonts w:ascii="GHEA Grapalat" w:hAnsi="GHEA Grapalat"/>
                <w:sz w:val="20"/>
                <w:szCs w:val="20"/>
              </w:rPr>
              <w:t>ու</w:t>
            </w:r>
            <w:r w:rsidRPr="007D5659">
              <w:rPr>
                <w:rFonts w:ascii="GHEA Grapalat" w:hAnsi="GHEA Grapalat"/>
                <w:sz w:val="20"/>
                <w:szCs w:val="20"/>
              </w:rPr>
              <w:t>մ</w:t>
            </w:r>
            <w:r>
              <w:rPr>
                <w:rFonts w:ascii="GHEA Grapalat" w:hAnsi="GHEA Grapalat"/>
                <w:sz w:val="20"/>
                <w:szCs w:val="20"/>
              </w:rPr>
              <w:t>ը իրականացում է՝</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Default="007F215A" w:rsidP="007F215A">
            <w:pPr>
              <w:spacing w:line="240" w:lineRule="auto"/>
              <w:rPr>
                <w:color w:val="000000"/>
                <w:sz w:val="20"/>
                <w:szCs w:val="20"/>
              </w:rPr>
            </w:pPr>
            <w:r>
              <w:rPr>
                <w:i/>
                <w:sz w:val="20"/>
                <w:szCs w:val="20"/>
              </w:rPr>
              <w:t>1</w:t>
            </w:r>
            <w:r w:rsidRPr="0058088F">
              <w:rPr>
                <w:i/>
                <w:sz w:val="20"/>
                <w:szCs w:val="20"/>
              </w:rPr>
              <w:t xml:space="preserve">) </w:t>
            </w:r>
            <w:proofErr w:type="gramStart"/>
            <w:r w:rsidRPr="0058088F">
              <w:rPr>
                <w:i/>
                <w:sz w:val="20"/>
                <w:szCs w:val="20"/>
              </w:rPr>
              <w:t>զանգվածային</w:t>
            </w:r>
            <w:proofErr w:type="gramEnd"/>
            <w:r w:rsidRPr="0058088F">
              <w:rPr>
                <w:i/>
                <w:sz w:val="20"/>
                <w:szCs w:val="20"/>
              </w:rPr>
              <w:t xml:space="preserve"> լրատվության (այդ թվում` էլեկտրոնային) միջոցներով (տեղական և հանրապետական ռադիո, հեռուստատեսություն, լրագիր).</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58088F" w:rsidRDefault="007F215A" w:rsidP="007F215A">
            <w:pPr>
              <w:spacing w:line="240" w:lineRule="auto"/>
              <w:ind w:firstLine="2"/>
              <w:rPr>
                <w:i/>
                <w:sz w:val="20"/>
                <w:szCs w:val="20"/>
                <w:lang w:eastAsia="ko-KR"/>
              </w:rPr>
            </w:pPr>
            <w:r>
              <w:rPr>
                <w:i/>
                <w:sz w:val="20"/>
                <w:szCs w:val="20"/>
              </w:rPr>
              <w:t>2</w:t>
            </w:r>
            <w:r w:rsidRPr="0058088F">
              <w:rPr>
                <w:i/>
                <w:sz w:val="20"/>
                <w:szCs w:val="20"/>
              </w:rPr>
              <w:t xml:space="preserve">) </w:t>
            </w:r>
            <w:proofErr w:type="gramStart"/>
            <w:r w:rsidRPr="0058088F">
              <w:rPr>
                <w:i/>
                <w:sz w:val="20"/>
                <w:szCs w:val="20"/>
              </w:rPr>
              <w:t>ծրագրերի</w:t>
            </w:r>
            <w:proofErr w:type="gramEnd"/>
            <w:r w:rsidRPr="0058088F">
              <w:rPr>
                <w:i/>
                <w:sz w:val="20"/>
                <w:szCs w:val="20"/>
              </w:rPr>
              <w:t xml:space="preserve"> և նախագծերի ցուցադրման միջոցառումներով, հրապարակումներով տեղական ինքնակառավարման մարմինների ինտերնետային կայքերում տեղադրմամբ.</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58088F" w:rsidRDefault="007F215A" w:rsidP="007F215A">
            <w:pPr>
              <w:pStyle w:val="NormalWeb"/>
              <w:spacing w:before="0" w:beforeAutospacing="0" w:after="0" w:afterAutospacing="0"/>
              <w:ind w:firstLine="2"/>
              <w:rPr>
                <w:rFonts w:ascii="GHEA Grapalat" w:hAnsi="GHEA Grapalat"/>
                <w:i/>
                <w:sz w:val="20"/>
                <w:szCs w:val="20"/>
              </w:rPr>
            </w:pPr>
            <w:r>
              <w:rPr>
                <w:rFonts w:ascii="GHEA Grapalat" w:hAnsi="GHEA Grapalat"/>
                <w:i/>
                <w:sz w:val="20"/>
                <w:szCs w:val="20"/>
              </w:rPr>
              <w:t>3</w:t>
            </w:r>
            <w:r w:rsidRPr="0058088F">
              <w:rPr>
                <w:rFonts w:ascii="GHEA Grapalat" w:hAnsi="GHEA Grapalat"/>
                <w:i/>
                <w:sz w:val="20"/>
                <w:szCs w:val="20"/>
              </w:rPr>
              <w:t>) հասարակական քննարկումներով</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7D5659" w:rsidRDefault="007F215A" w:rsidP="007F215A">
            <w:pPr>
              <w:spacing w:line="240" w:lineRule="auto"/>
              <w:ind w:firstLine="252"/>
              <w:rPr>
                <w:sz w:val="20"/>
                <w:szCs w:val="20"/>
              </w:rPr>
            </w:pPr>
            <w:r>
              <w:rPr>
                <w:rFonts w:cs="Sylfaen"/>
                <w:sz w:val="20"/>
                <w:szCs w:val="20"/>
              </w:rPr>
              <w:t xml:space="preserve">Պահպանվում է </w:t>
            </w:r>
            <w:r>
              <w:rPr>
                <w:sz w:val="20"/>
                <w:szCs w:val="20"/>
              </w:rPr>
              <w:t>հ</w:t>
            </w:r>
            <w:r w:rsidRPr="00BB3F9E">
              <w:rPr>
                <w:sz w:val="20"/>
                <w:szCs w:val="20"/>
              </w:rPr>
              <w:t>ամայնքի ղեկավարի</w:t>
            </w:r>
            <w:r w:rsidRPr="00CA14B1">
              <w:rPr>
                <w:color w:val="0000FF"/>
                <w:sz w:val="20"/>
                <w:szCs w:val="20"/>
              </w:rPr>
              <w:t xml:space="preserve"> </w:t>
            </w:r>
            <w:r w:rsidRPr="00AD1006">
              <w:rPr>
                <w:rFonts w:cs="Sylfaen"/>
                <w:sz w:val="20"/>
                <w:szCs w:val="20"/>
              </w:rPr>
              <w:t xml:space="preserve">համաձայնեցմանը ներկայացված քաղաքաշինական </w:t>
            </w:r>
            <w:r w:rsidRPr="00AD1006">
              <w:rPr>
                <w:rFonts w:cs="Sylfaen"/>
                <w:sz w:val="20"/>
                <w:szCs w:val="20"/>
              </w:rPr>
              <w:lastRenderedPageBreak/>
              <w:t>ծրագրերին և նախագծերին հասարակայնությանը իրա</w:t>
            </w:r>
            <w:r>
              <w:rPr>
                <w:rFonts w:cs="Sylfaen"/>
                <w:sz w:val="20"/>
                <w:szCs w:val="20"/>
              </w:rPr>
              <w:t xml:space="preserve">զեկման համար սահմանված 3-օրյա ժամկետը, </w:t>
            </w:r>
            <w:r w:rsidRPr="00AD1006">
              <w:rPr>
                <w:rFonts w:cs="Sylfaen"/>
                <w:sz w:val="20"/>
                <w:szCs w:val="20"/>
              </w:rPr>
              <w:t>նշ</w:t>
            </w:r>
            <w:r>
              <w:rPr>
                <w:rFonts w:cs="Sylfaen"/>
                <w:sz w:val="20"/>
                <w:szCs w:val="20"/>
              </w:rPr>
              <w:t>վում են</w:t>
            </w:r>
            <w:r w:rsidRPr="00AD1006">
              <w:rPr>
                <w:rFonts w:cs="Sylfaen"/>
                <w:sz w:val="20"/>
                <w:szCs w:val="20"/>
              </w:rPr>
              <w:t xml:space="preserve"> դրանց </w:t>
            </w:r>
            <w:r w:rsidRPr="00AD1006">
              <w:rPr>
                <w:color w:val="000000"/>
                <w:sz w:val="20"/>
                <w:szCs w:val="20"/>
                <w:shd w:val="clear" w:color="auto" w:fill="FFFFFF"/>
              </w:rPr>
              <w:t>ծանոթանալու պայմանները` հրապարակման, ցուցադրման և հասարակական քննարկման տեղն ու ժամանակը</w:t>
            </w:r>
          </w:p>
        </w:tc>
        <w:tc>
          <w:tcPr>
            <w:tcW w:w="560" w:type="pct"/>
          </w:tcPr>
          <w:p w:rsidR="007F215A" w:rsidRPr="00951B71" w:rsidRDefault="007F215A" w:rsidP="007F215A">
            <w:pPr>
              <w:spacing w:line="240" w:lineRule="auto"/>
              <w:jc w:val="center"/>
              <w:rPr>
                <w:b/>
                <w:sz w:val="20"/>
                <w:szCs w:val="20"/>
              </w:rPr>
            </w:pPr>
            <w:r>
              <w:rPr>
                <w:b/>
                <w:sz w:val="20"/>
                <w:szCs w:val="20"/>
              </w:rPr>
              <w:lastRenderedPageBreak/>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Default="007F215A" w:rsidP="007F215A">
            <w:pPr>
              <w:pStyle w:val="NormalWeb"/>
              <w:spacing w:before="0" w:beforeAutospacing="0" w:after="0" w:afterAutospacing="0"/>
              <w:ind w:right="-84" w:firstLine="2"/>
              <w:rPr>
                <w:rFonts w:ascii="GHEA Grapalat" w:hAnsi="GHEA Grapalat"/>
                <w:color w:val="000000"/>
                <w:sz w:val="20"/>
                <w:szCs w:val="20"/>
              </w:rPr>
            </w:pPr>
            <w:r>
              <w:rPr>
                <w:rFonts w:ascii="GHEA Grapalat" w:hAnsi="GHEA Grapalat"/>
                <w:color w:val="000000"/>
                <w:sz w:val="20"/>
                <w:szCs w:val="20"/>
              </w:rPr>
              <w:lastRenderedPageBreak/>
              <w:t>բնակչությունը իրազեկված է`</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17415E" w:rsidRDefault="007F215A" w:rsidP="007F215A">
            <w:pPr>
              <w:pStyle w:val="NormalWeb"/>
              <w:spacing w:before="0" w:beforeAutospacing="0" w:after="0" w:afterAutospacing="0"/>
              <w:ind w:right="-84" w:firstLine="2"/>
              <w:rPr>
                <w:rFonts w:ascii="GHEA Grapalat" w:hAnsi="GHEA Grapalat"/>
                <w:sz w:val="20"/>
                <w:szCs w:val="20"/>
              </w:rPr>
            </w:pPr>
            <w:r>
              <w:rPr>
                <w:rFonts w:ascii="GHEA Grapalat" w:hAnsi="GHEA Grapalat"/>
                <w:sz w:val="20"/>
                <w:szCs w:val="20"/>
              </w:rPr>
              <w:t>ՀՀ</w:t>
            </w:r>
            <w:r w:rsidRPr="00F30F19">
              <w:rPr>
                <w:rFonts w:ascii="GHEA Grapalat" w:hAnsi="GHEA Grapalat"/>
                <w:sz w:val="20"/>
                <w:szCs w:val="20"/>
              </w:rPr>
              <w:t xml:space="preserve"> </w:t>
            </w:r>
            <w:r>
              <w:rPr>
                <w:rFonts w:ascii="GHEA Grapalat" w:hAnsi="GHEA Grapalat"/>
                <w:sz w:val="20"/>
                <w:szCs w:val="20"/>
              </w:rPr>
              <w:t>օրենսդրությամբ</w:t>
            </w:r>
            <w:r w:rsidRPr="00F30F19">
              <w:rPr>
                <w:rFonts w:ascii="GHEA Grapalat" w:hAnsi="GHEA Grapalat"/>
                <w:sz w:val="20"/>
                <w:szCs w:val="20"/>
              </w:rPr>
              <w:t xml:space="preserve"> </w:t>
            </w:r>
            <w:r w:rsidRPr="003344FD">
              <w:rPr>
                <w:rFonts w:ascii="GHEA Grapalat" w:hAnsi="GHEA Grapalat"/>
                <w:color w:val="000000"/>
                <w:sz w:val="20"/>
                <w:szCs w:val="20"/>
              </w:rPr>
              <w:t>սահմանված կարգով փորձաքննության դրական եզրակացություն ստացած</w:t>
            </w:r>
            <w:r>
              <w:rPr>
                <w:rFonts w:ascii="GHEA Grapalat" w:hAnsi="GHEA Grapalat"/>
                <w:color w:val="000000"/>
                <w:sz w:val="20"/>
                <w:szCs w:val="20"/>
              </w:rPr>
              <w:t xml:space="preserve"> և հաստատված </w:t>
            </w:r>
            <w:r w:rsidRPr="003344FD">
              <w:rPr>
                <w:rFonts w:ascii="GHEA Grapalat" w:hAnsi="GHEA Grapalat"/>
                <w:color w:val="000000"/>
                <w:sz w:val="20"/>
                <w:szCs w:val="20"/>
              </w:rPr>
              <w:t xml:space="preserve">գոտևորման նախագծերի </w:t>
            </w:r>
            <w:r>
              <w:rPr>
                <w:rFonts w:ascii="GHEA Grapalat" w:hAnsi="GHEA Grapalat"/>
                <w:color w:val="000000"/>
                <w:sz w:val="20"/>
                <w:szCs w:val="20"/>
              </w:rPr>
              <w:t>վերաբերյալ</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17415E" w:rsidRDefault="007F215A" w:rsidP="007F215A">
            <w:pPr>
              <w:pStyle w:val="NormalWeb"/>
              <w:spacing w:before="0" w:beforeAutospacing="0" w:after="0" w:afterAutospacing="0"/>
              <w:rPr>
                <w:rFonts w:ascii="GHEA Grapalat" w:hAnsi="GHEA Grapalat"/>
                <w:sz w:val="20"/>
                <w:szCs w:val="20"/>
              </w:rPr>
            </w:pPr>
            <w:r>
              <w:rPr>
                <w:rFonts w:ascii="GHEA Grapalat" w:hAnsi="GHEA Grapalat"/>
                <w:sz w:val="20"/>
                <w:szCs w:val="20"/>
              </w:rPr>
              <w:t>ՀՀ</w:t>
            </w:r>
            <w:r w:rsidRPr="00E15951">
              <w:rPr>
                <w:rFonts w:ascii="GHEA Grapalat" w:hAnsi="GHEA Grapalat"/>
                <w:sz w:val="20"/>
                <w:szCs w:val="20"/>
              </w:rPr>
              <w:t xml:space="preserve"> </w:t>
            </w:r>
            <w:r>
              <w:rPr>
                <w:rFonts w:ascii="GHEA Grapalat" w:hAnsi="GHEA Grapalat"/>
                <w:sz w:val="20"/>
                <w:szCs w:val="20"/>
              </w:rPr>
              <w:t>օրենսդրությամբ սահմանված</w:t>
            </w:r>
            <w:r>
              <w:rPr>
                <w:rFonts w:ascii="GHEA Grapalat" w:hAnsi="GHEA Grapalat"/>
                <w:color w:val="000000"/>
                <w:sz w:val="20"/>
                <w:szCs w:val="20"/>
              </w:rPr>
              <w:t xml:space="preserve"> </w:t>
            </w:r>
            <w:r w:rsidRPr="00585E8B">
              <w:rPr>
                <w:rFonts w:ascii="GHEA Grapalat" w:hAnsi="GHEA Grapalat"/>
                <w:color w:val="000000"/>
                <w:sz w:val="20"/>
                <w:szCs w:val="20"/>
              </w:rPr>
              <w:t xml:space="preserve"> IV և V կատեգորիաների</w:t>
            </w:r>
            <w:r>
              <w:rPr>
                <w:rFonts w:ascii="GHEA Grapalat" w:hAnsi="GHEA Grapalat"/>
                <w:color w:val="000000"/>
                <w:sz w:val="20"/>
                <w:szCs w:val="20"/>
              </w:rPr>
              <w:t xml:space="preserve"> </w:t>
            </w:r>
            <w:r w:rsidRPr="00585E8B">
              <w:rPr>
                <w:rFonts w:ascii="GHEA Grapalat" w:hAnsi="GHEA Grapalat"/>
                <w:color w:val="000000"/>
                <w:sz w:val="20"/>
                <w:szCs w:val="20"/>
              </w:rPr>
              <w:t>դասակարգում</w:t>
            </w:r>
            <w:r w:rsidRPr="00923C09">
              <w:rPr>
                <w:rFonts w:ascii="GHEA Grapalat" w:hAnsi="GHEA Grapalat"/>
                <w:color w:val="000000"/>
                <w:sz w:val="20"/>
                <w:szCs w:val="20"/>
              </w:rPr>
              <w:t xml:space="preserve"> </w:t>
            </w:r>
            <w:r w:rsidRPr="00585E8B">
              <w:rPr>
                <w:rFonts w:ascii="GHEA Grapalat" w:hAnsi="GHEA Grapalat"/>
                <w:color w:val="000000"/>
                <w:sz w:val="20"/>
                <w:szCs w:val="20"/>
              </w:rPr>
              <w:t>ունեցող</w:t>
            </w:r>
            <w:r w:rsidRPr="00923C09">
              <w:rPr>
                <w:rFonts w:ascii="GHEA Grapalat" w:hAnsi="GHEA Grapalat"/>
                <w:color w:val="000000"/>
                <w:sz w:val="20"/>
                <w:szCs w:val="20"/>
              </w:rPr>
              <w:t xml:space="preserve"> </w:t>
            </w:r>
            <w:r w:rsidRPr="00585E8B">
              <w:rPr>
                <w:rFonts w:ascii="GHEA Grapalat" w:hAnsi="GHEA Grapalat"/>
                <w:color w:val="000000"/>
                <w:sz w:val="20"/>
                <w:szCs w:val="20"/>
              </w:rPr>
              <w:t>և</w:t>
            </w:r>
            <w:r w:rsidRPr="00923C09">
              <w:rPr>
                <w:rFonts w:ascii="GHEA Grapalat" w:hAnsi="GHEA Grapalat"/>
                <w:color w:val="000000"/>
                <w:sz w:val="20"/>
                <w:szCs w:val="20"/>
              </w:rPr>
              <w:t xml:space="preserve"> </w:t>
            </w:r>
            <w:r w:rsidRPr="00585E8B">
              <w:rPr>
                <w:rFonts w:ascii="GHEA Grapalat" w:hAnsi="GHEA Grapalat"/>
                <w:color w:val="000000"/>
                <w:sz w:val="20"/>
                <w:szCs w:val="20"/>
              </w:rPr>
              <w:t>բնապահպանական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փորձաքննության</w:t>
            </w:r>
            <w:r w:rsidRPr="00923C09">
              <w:rPr>
                <w:rFonts w:ascii="GHEA Grapalat" w:hAnsi="GHEA Grapalat"/>
                <w:color w:val="000000"/>
                <w:sz w:val="20"/>
                <w:szCs w:val="20"/>
              </w:rPr>
              <w:t xml:space="preserve"> </w:t>
            </w:r>
            <w:r w:rsidRPr="00585E8B">
              <w:rPr>
                <w:rFonts w:ascii="GHEA Grapalat" w:hAnsi="GHEA Grapalat"/>
                <w:color w:val="000000"/>
                <w:sz w:val="20"/>
                <w:szCs w:val="20"/>
              </w:rPr>
              <w:t>ենթակա</w:t>
            </w:r>
            <w:r w:rsidRPr="00923C09">
              <w:rPr>
                <w:rFonts w:ascii="GHEA Grapalat" w:hAnsi="GHEA Grapalat"/>
                <w:color w:val="000000"/>
                <w:sz w:val="20"/>
                <w:szCs w:val="20"/>
              </w:rPr>
              <w:t xml:space="preserve"> </w:t>
            </w:r>
            <w:r w:rsidRPr="00585E8B">
              <w:rPr>
                <w:rFonts w:ascii="GHEA Grapalat" w:hAnsi="GHEA Grapalat"/>
                <w:color w:val="000000"/>
                <w:sz w:val="20"/>
                <w:szCs w:val="20"/>
              </w:rPr>
              <w:t>քաղաքաշինական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օբյեկտների</w:t>
            </w:r>
            <w:r w:rsidRPr="00923C09">
              <w:rPr>
                <w:rFonts w:ascii="GHEA Grapalat" w:hAnsi="GHEA Grapalat"/>
                <w:color w:val="000000"/>
                <w:sz w:val="20"/>
                <w:szCs w:val="20"/>
              </w:rPr>
              <w:t xml:space="preserve"> </w:t>
            </w:r>
            <w:r w:rsidRPr="00585E8B">
              <w:rPr>
                <w:rFonts w:ascii="GHEA Grapalat" w:hAnsi="GHEA Grapalat"/>
                <w:color w:val="000000"/>
                <w:sz w:val="20"/>
                <w:szCs w:val="20"/>
              </w:rPr>
              <w:t>ճարտարապետաշինարարական</w:t>
            </w:r>
            <w:r w:rsidRPr="00923C09">
              <w:rPr>
                <w:rFonts w:ascii="GHEA Grapalat" w:hAnsi="GHEA Grapalat"/>
                <w:color w:val="000000"/>
                <w:sz w:val="20"/>
                <w:szCs w:val="20"/>
              </w:rPr>
              <w:t xml:space="preserve"> </w:t>
            </w:r>
            <w:r w:rsidRPr="00585E8B">
              <w:rPr>
                <w:rFonts w:ascii="GHEA Grapalat" w:hAnsi="GHEA Grapalat"/>
                <w:color w:val="000000"/>
                <w:sz w:val="20"/>
                <w:szCs w:val="20"/>
              </w:rPr>
              <w:t>նախագծերի</w:t>
            </w:r>
            <w:r w:rsidRPr="00923C09">
              <w:rPr>
                <w:rFonts w:ascii="GHEA Grapalat" w:hAnsi="GHEA Grapalat"/>
                <w:color w:val="000000"/>
                <w:sz w:val="20"/>
                <w:szCs w:val="20"/>
              </w:rPr>
              <w:t xml:space="preserve"> </w:t>
            </w:r>
            <w:r>
              <w:rPr>
                <w:rFonts w:ascii="GHEA Grapalat" w:hAnsi="GHEA Grapalat"/>
                <w:color w:val="000000"/>
                <w:sz w:val="20"/>
                <w:szCs w:val="20"/>
              </w:rPr>
              <w:t>վերաբերյալ</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C86002" w:rsidRDefault="007F215A" w:rsidP="007F215A">
            <w:pPr>
              <w:pStyle w:val="NormalWeb"/>
              <w:spacing w:before="0" w:beforeAutospacing="0" w:after="0" w:afterAutospacing="0"/>
              <w:rPr>
                <w:rFonts w:ascii="GHEA Grapalat" w:hAnsi="GHEA Grapalat"/>
                <w:sz w:val="20"/>
                <w:szCs w:val="20"/>
              </w:rPr>
            </w:pPr>
            <w:r w:rsidRPr="00726F2E">
              <w:rPr>
                <w:rFonts w:ascii="GHEA Grapalat" w:hAnsi="GHEA Grapalat"/>
                <w:sz w:val="20"/>
                <w:szCs w:val="20"/>
              </w:rPr>
              <w:t>Ապահովվում</w:t>
            </w:r>
            <w:r w:rsidRPr="009D5FC1">
              <w:rPr>
                <w:rFonts w:ascii="GHEA Grapalat" w:hAnsi="GHEA Grapalat"/>
                <w:sz w:val="20"/>
                <w:szCs w:val="20"/>
              </w:rPr>
              <w:t xml:space="preserve"> </w:t>
            </w:r>
            <w:r w:rsidRPr="00726F2E">
              <w:rPr>
                <w:rFonts w:ascii="GHEA Grapalat" w:hAnsi="GHEA Grapalat"/>
                <w:sz w:val="20"/>
                <w:szCs w:val="20"/>
              </w:rPr>
              <w:t>է</w:t>
            </w:r>
            <w:r w:rsidRPr="009D5FC1">
              <w:rPr>
                <w:rFonts w:ascii="GHEA Grapalat" w:hAnsi="GHEA Grapalat"/>
                <w:sz w:val="20"/>
                <w:szCs w:val="20"/>
              </w:rPr>
              <w:t xml:space="preserve"> </w:t>
            </w:r>
            <w:r w:rsidRPr="00726F2E">
              <w:rPr>
                <w:rFonts w:ascii="GHEA Grapalat" w:hAnsi="GHEA Grapalat"/>
                <w:sz w:val="20"/>
                <w:szCs w:val="20"/>
              </w:rPr>
              <w:lastRenderedPageBreak/>
              <w:t>քաղաքաշինական</w:t>
            </w:r>
            <w:r w:rsidRPr="009D5FC1">
              <w:rPr>
                <w:rFonts w:ascii="GHEA Grapalat" w:hAnsi="GHEA Grapalat"/>
                <w:sz w:val="20"/>
                <w:szCs w:val="20"/>
              </w:rPr>
              <w:t xml:space="preserve"> </w:t>
            </w:r>
            <w:r w:rsidRPr="00726F2E">
              <w:rPr>
                <w:rFonts w:ascii="GHEA Grapalat" w:hAnsi="GHEA Grapalat"/>
                <w:sz w:val="20"/>
                <w:szCs w:val="20"/>
              </w:rPr>
              <w:t>ծրագրերի</w:t>
            </w:r>
            <w:r w:rsidRPr="009D5FC1">
              <w:rPr>
                <w:rFonts w:ascii="GHEA Grapalat" w:hAnsi="GHEA Grapalat"/>
                <w:sz w:val="20"/>
                <w:szCs w:val="20"/>
              </w:rPr>
              <w:t xml:space="preserve"> </w:t>
            </w:r>
            <w:r w:rsidRPr="00726F2E">
              <w:rPr>
                <w:rFonts w:ascii="GHEA Grapalat" w:hAnsi="GHEA Grapalat"/>
                <w:sz w:val="20"/>
                <w:szCs w:val="20"/>
              </w:rPr>
              <w:t>ու</w:t>
            </w:r>
            <w:r w:rsidRPr="009D5FC1">
              <w:rPr>
                <w:rFonts w:ascii="GHEA Grapalat" w:hAnsi="GHEA Grapalat"/>
                <w:sz w:val="20"/>
                <w:szCs w:val="20"/>
              </w:rPr>
              <w:t xml:space="preserve"> </w:t>
            </w:r>
            <w:r w:rsidRPr="00726F2E">
              <w:rPr>
                <w:rFonts w:ascii="GHEA Grapalat" w:hAnsi="GHEA Grapalat"/>
                <w:sz w:val="20"/>
                <w:szCs w:val="20"/>
              </w:rPr>
              <w:t>նախագծերի</w:t>
            </w:r>
            <w:r w:rsidRPr="009D5FC1">
              <w:rPr>
                <w:rFonts w:ascii="GHEA Grapalat" w:hAnsi="GHEA Grapalat"/>
                <w:sz w:val="20"/>
                <w:szCs w:val="20"/>
              </w:rPr>
              <w:t xml:space="preserve"> </w:t>
            </w:r>
            <w:r w:rsidRPr="00726F2E">
              <w:rPr>
                <w:rFonts w:ascii="GHEA Grapalat" w:hAnsi="GHEA Grapalat"/>
                <w:sz w:val="20"/>
                <w:szCs w:val="20"/>
              </w:rPr>
              <w:t>հրապարակման</w:t>
            </w:r>
            <w:r w:rsidRPr="009D5FC1">
              <w:rPr>
                <w:rFonts w:ascii="GHEA Grapalat" w:hAnsi="GHEA Grapalat"/>
                <w:sz w:val="20"/>
                <w:szCs w:val="20"/>
              </w:rPr>
              <w:t xml:space="preserve"> </w:t>
            </w:r>
            <w:r w:rsidRPr="00726F2E">
              <w:rPr>
                <w:rFonts w:ascii="GHEA Grapalat" w:hAnsi="GHEA Grapalat"/>
                <w:sz w:val="20"/>
                <w:szCs w:val="20"/>
              </w:rPr>
              <w:t>և</w:t>
            </w:r>
            <w:r w:rsidRPr="009D5FC1">
              <w:rPr>
                <w:rFonts w:ascii="GHEA Grapalat" w:hAnsi="GHEA Grapalat"/>
                <w:sz w:val="20"/>
                <w:szCs w:val="20"/>
              </w:rPr>
              <w:t xml:space="preserve"> </w:t>
            </w:r>
            <w:r w:rsidRPr="00726F2E">
              <w:rPr>
                <w:rFonts w:ascii="GHEA Grapalat" w:hAnsi="GHEA Grapalat"/>
                <w:sz w:val="20"/>
                <w:szCs w:val="20"/>
              </w:rPr>
              <w:t>ցուցադրման</w:t>
            </w:r>
            <w:r w:rsidRPr="009D5FC1">
              <w:rPr>
                <w:rFonts w:ascii="GHEA Grapalat" w:hAnsi="GHEA Grapalat"/>
                <w:sz w:val="20"/>
                <w:szCs w:val="20"/>
              </w:rPr>
              <w:t xml:space="preserve"> </w:t>
            </w:r>
            <w:r w:rsidRPr="009D5FC1">
              <w:rPr>
                <w:rFonts w:ascii="GHEA Grapalat" w:hAnsi="GHEA Grapalat" w:cs="Sylfaen"/>
                <w:sz w:val="20"/>
                <w:szCs w:val="20"/>
              </w:rPr>
              <w:t xml:space="preserve"> </w:t>
            </w:r>
            <w:r w:rsidRPr="00726F2E">
              <w:rPr>
                <w:rFonts w:ascii="GHEA Grapalat" w:hAnsi="GHEA Grapalat" w:cs="Sylfaen"/>
                <w:sz w:val="20"/>
                <w:szCs w:val="20"/>
              </w:rPr>
              <w:t>համար</w:t>
            </w:r>
            <w:r w:rsidRPr="00E15951">
              <w:rPr>
                <w:rFonts w:ascii="GHEA Grapalat" w:hAnsi="GHEA Grapalat"/>
                <w:sz w:val="20"/>
                <w:szCs w:val="20"/>
              </w:rPr>
              <w:t xml:space="preserve"> </w:t>
            </w:r>
            <w:r>
              <w:rPr>
                <w:rFonts w:ascii="GHEA Grapalat" w:hAnsi="GHEA Grapalat"/>
                <w:sz w:val="20"/>
                <w:szCs w:val="20"/>
              </w:rPr>
              <w:t>ՀՀ</w:t>
            </w:r>
            <w:r w:rsidRPr="00E15951">
              <w:rPr>
                <w:rFonts w:ascii="GHEA Grapalat" w:hAnsi="GHEA Grapalat"/>
                <w:sz w:val="20"/>
                <w:szCs w:val="20"/>
              </w:rPr>
              <w:t xml:space="preserve"> </w:t>
            </w:r>
            <w:r>
              <w:rPr>
                <w:rFonts w:ascii="GHEA Grapalat" w:hAnsi="GHEA Grapalat"/>
                <w:sz w:val="20"/>
                <w:szCs w:val="20"/>
              </w:rPr>
              <w:t>օրենսդրությամբ</w:t>
            </w:r>
            <w:r w:rsidRPr="009D5FC1">
              <w:rPr>
                <w:rFonts w:ascii="GHEA Grapalat" w:hAnsi="GHEA Grapalat" w:cs="Sylfaen"/>
                <w:sz w:val="20"/>
                <w:szCs w:val="20"/>
              </w:rPr>
              <w:t xml:space="preserve"> </w:t>
            </w:r>
            <w:r w:rsidRPr="00726F2E">
              <w:rPr>
                <w:rFonts w:ascii="GHEA Grapalat" w:hAnsi="GHEA Grapalat" w:cs="Sylfaen"/>
                <w:sz w:val="20"/>
                <w:szCs w:val="20"/>
              </w:rPr>
              <w:t>սահմանված</w:t>
            </w:r>
            <w:r w:rsidRPr="009D5FC1">
              <w:rPr>
                <w:rFonts w:ascii="GHEA Grapalat" w:hAnsi="GHEA Grapalat" w:cs="Sylfaen"/>
                <w:sz w:val="20"/>
                <w:szCs w:val="20"/>
              </w:rPr>
              <w:t xml:space="preserve"> </w:t>
            </w:r>
            <w:r w:rsidRPr="00726F2E">
              <w:rPr>
                <w:rFonts w:ascii="GHEA Grapalat" w:hAnsi="GHEA Grapalat"/>
                <w:sz w:val="20"/>
                <w:szCs w:val="20"/>
              </w:rPr>
              <w:t>15-օրյա ժամկետ</w:t>
            </w:r>
            <w:r>
              <w:rPr>
                <w:rFonts w:ascii="GHEA Grapalat" w:hAnsi="GHEA Grapalat"/>
                <w:sz w:val="20"/>
                <w:szCs w:val="20"/>
              </w:rPr>
              <w:t>ը</w:t>
            </w:r>
          </w:p>
        </w:tc>
        <w:tc>
          <w:tcPr>
            <w:tcW w:w="560" w:type="pct"/>
          </w:tcPr>
          <w:p w:rsidR="007F215A" w:rsidRPr="00951B71" w:rsidRDefault="007F215A" w:rsidP="007F215A">
            <w:pPr>
              <w:spacing w:line="240" w:lineRule="auto"/>
              <w:jc w:val="center"/>
              <w:rPr>
                <w:b/>
                <w:sz w:val="20"/>
                <w:szCs w:val="20"/>
              </w:rPr>
            </w:pPr>
            <w:r>
              <w:rPr>
                <w:b/>
                <w:sz w:val="20"/>
                <w:szCs w:val="20"/>
              </w:rPr>
              <w:lastRenderedPageBreak/>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FC0B0D" w:rsidRDefault="007F215A" w:rsidP="007F215A">
            <w:pPr>
              <w:pStyle w:val="NormalWeb"/>
              <w:spacing w:before="0" w:beforeAutospacing="0" w:after="0" w:afterAutospacing="0"/>
              <w:rPr>
                <w:rFonts w:ascii="GHEA Grapalat" w:hAnsi="GHEA Grapalat"/>
                <w:sz w:val="20"/>
                <w:szCs w:val="20"/>
              </w:rPr>
            </w:pPr>
            <w:r w:rsidRPr="005235A9">
              <w:rPr>
                <w:rFonts w:ascii="GHEA Grapalat" w:hAnsi="GHEA Grapalat"/>
                <w:sz w:val="20"/>
                <w:szCs w:val="20"/>
              </w:rPr>
              <w:lastRenderedPageBreak/>
              <w:t>Հասարակայնության</w:t>
            </w:r>
            <w:r w:rsidRPr="00726F2E">
              <w:rPr>
                <w:rFonts w:ascii="GHEA Grapalat" w:hAnsi="GHEA Grapalat"/>
                <w:sz w:val="20"/>
                <w:szCs w:val="20"/>
              </w:rPr>
              <w:t xml:space="preserve"> </w:t>
            </w:r>
            <w:r w:rsidRPr="005235A9">
              <w:rPr>
                <w:rFonts w:ascii="GHEA Grapalat" w:hAnsi="GHEA Grapalat"/>
                <w:sz w:val="20"/>
                <w:szCs w:val="20"/>
              </w:rPr>
              <w:t>ներկայացուցիչների</w:t>
            </w:r>
            <w:r w:rsidRPr="00726F2E">
              <w:rPr>
                <w:rFonts w:ascii="GHEA Grapalat" w:hAnsi="GHEA Grapalat"/>
                <w:sz w:val="20"/>
                <w:szCs w:val="20"/>
              </w:rPr>
              <w:t xml:space="preserve"> </w:t>
            </w:r>
            <w:r w:rsidRPr="005235A9">
              <w:rPr>
                <w:rFonts w:ascii="GHEA Grapalat" w:hAnsi="GHEA Grapalat"/>
                <w:sz w:val="20"/>
                <w:szCs w:val="20"/>
              </w:rPr>
              <w:t>կողմից</w:t>
            </w:r>
            <w:r w:rsidRPr="00726F2E">
              <w:rPr>
                <w:rFonts w:ascii="GHEA Grapalat" w:hAnsi="GHEA Grapalat"/>
                <w:sz w:val="20"/>
                <w:szCs w:val="20"/>
              </w:rPr>
              <w:t xml:space="preserve"> </w:t>
            </w:r>
            <w:r w:rsidRPr="005235A9">
              <w:rPr>
                <w:rFonts w:ascii="GHEA Grapalat" w:hAnsi="GHEA Grapalat"/>
                <w:sz w:val="20"/>
                <w:szCs w:val="20"/>
              </w:rPr>
              <w:t>ներկայացված</w:t>
            </w:r>
            <w:r w:rsidRPr="00726F2E">
              <w:rPr>
                <w:rFonts w:ascii="GHEA Grapalat" w:hAnsi="GHEA Grapalat"/>
                <w:sz w:val="20"/>
                <w:szCs w:val="20"/>
              </w:rPr>
              <w:t xml:space="preserve">  </w:t>
            </w:r>
            <w:r w:rsidRPr="005235A9">
              <w:rPr>
                <w:rFonts w:ascii="GHEA Grapalat" w:hAnsi="GHEA Grapalat"/>
                <w:sz w:val="20"/>
                <w:szCs w:val="20"/>
              </w:rPr>
              <w:t>դիտողություններ</w:t>
            </w:r>
            <w:r>
              <w:rPr>
                <w:rFonts w:ascii="GHEA Grapalat" w:hAnsi="GHEA Grapalat"/>
                <w:sz w:val="20"/>
                <w:szCs w:val="20"/>
              </w:rPr>
              <w:t>ի</w:t>
            </w:r>
            <w:r w:rsidRPr="00726F2E">
              <w:rPr>
                <w:rFonts w:ascii="GHEA Grapalat" w:hAnsi="GHEA Grapalat"/>
                <w:sz w:val="20"/>
                <w:szCs w:val="20"/>
              </w:rPr>
              <w:t xml:space="preserve"> </w:t>
            </w:r>
            <w:r w:rsidRPr="005235A9">
              <w:rPr>
                <w:rFonts w:ascii="GHEA Grapalat" w:hAnsi="GHEA Grapalat"/>
                <w:sz w:val="20"/>
                <w:szCs w:val="20"/>
              </w:rPr>
              <w:t>ու</w:t>
            </w:r>
            <w:r w:rsidRPr="00726F2E">
              <w:rPr>
                <w:rFonts w:ascii="GHEA Grapalat" w:hAnsi="GHEA Grapalat"/>
                <w:sz w:val="20"/>
                <w:szCs w:val="20"/>
              </w:rPr>
              <w:t xml:space="preserve"> </w:t>
            </w:r>
            <w:r w:rsidRPr="005235A9">
              <w:rPr>
                <w:rFonts w:ascii="GHEA Grapalat" w:hAnsi="GHEA Grapalat"/>
                <w:sz w:val="20"/>
                <w:szCs w:val="20"/>
              </w:rPr>
              <w:t>առաջարկություններ</w:t>
            </w:r>
            <w:r>
              <w:rPr>
                <w:rFonts w:ascii="GHEA Grapalat" w:hAnsi="GHEA Grapalat"/>
                <w:sz w:val="20"/>
                <w:szCs w:val="20"/>
              </w:rPr>
              <w:t>ի</w:t>
            </w:r>
            <w:r w:rsidRPr="00726F2E">
              <w:rPr>
                <w:rFonts w:ascii="GHEA Grapalat" w:hAnsi="GHEA Grapalat"/>
                <w:sz w:val="20"/>
                <w:szCs w:val="20"/>
              </w:rPr>
              <w:t xml:space="preserve"> </w:t>
            </w:r>
            <w:r w:rsidRPr="005235A9">
              <w:rPr>
                <w:rFonts w:ascii="GHEA Grapalat" w:hAnsi="GHEA Grapalat"/>
                <w:sz w:val="20"/>
                <w:szCs w:val="20"/>
              </w:rPr>
              <w:t>ուսումնասիր</w:t>
            </w:r>
            <w:r>
              <w:rPr>
                <w:rFonts w:ascii="GHEA Grapalat" w:hAnsi="GHEA Grapalat"/>
                <w:sz w:val="20"/>
                <w:szCs w:val="20"/>
              </w:rPr>
              <w:t>ությունից</w:t>
            </w:r>
            <w:r w:rsidRPr="00726F2E">
              <w:rPr>
                <w:rFonts w:ascii="GHEA Grapalat" w:hAnsi="GHEA Grapalat"/>
                <w:sz w:val="20"/>
                <w:szCs w:val="20"/>
              </w:rPr>
              <w:t xml:space="preserve"> </w:t>
            </w:r>
            <w:r>
              <w:rPr>
                <w:rFonts w:ascii="GHEA Grapalat" w:hAnsi="GHEA Grapalat"/>
                <w:sz w:val="20"/>
                <w:szCs w:val="20"/>
              </w:rPr>
              <w:t>և</w:t>
            </w:r>
            <w:r w:rsidRPr="00726F2E">
              <w:rPr>
                <w:rFonts w:ascii="GHEA Grapalat" w:hAnsi="GHEA Grapalat"/>
                <w:sz w:val="20"/>
                <w:szCs w:val="20"/>
              </w:rPr>
              <w:t xml:space="preserve"> </w:t>
            </w:r>
            <w:r>
              <w:rPr>
                <w:rFonts w:ascii="GHEA Grapalat" w:hAnsi="GHEA Grapalat"/>
                <w:sz w:val="20"/>
                <w:szCs w:val="20"/>
              </w:rPr>
              <w:t>վերլուծությունից</w:t>
            </w:r>
            <w:r w:rsidRPr="00726F2E">
              <w:rPr>
                <w:rFonts w:ascii="GHEA Grapalat" w:hAnsi="GHEA Grapalat"/>
                <w:sz w:val="20"/>
                <w:szCs w:val="20"/>
              </w:rPr>
              <w:t xml:space="preserve"> </w:t>
            </w:r>
            <w:r>
              <w:rPr>
                <w:rFonts w:ascii="GHEA Grapalat" w:hAnsi="GHEA Grapalat"/>
                <w:sz w:val="20"/>
                <w:szCs w:val="20"/>
              </w:rPr>
              <w:t>հետո</w:t>
            </w:r>
            <w:r w:rsidRPr="00726F2E">
              <w:rPr>
                <w:rFonts w:ascii="GHEA Grapalat" w:hAnsi="GHEA Grapalat"/>
                <w:sz w:val="20"/>
                <w:szCs w:val="20"/>
              </w:rPr>
              <w:t xml:space="preserve">  </w:t>
            </w:r>
            <w:r w:rsidRPr="005235A9">
              <w:rPr>
                <w:rFonts w:ascii="GHEA Grapalat" w:hAnsi="GHEA Grapalat"/>
                <w:sz w:val="20"/>
                <w:szCs w:val="20"/>
              </w:rPr>
              <w:t>քաղաքաշինական</w:t>
            </w:r>
            <w:r w:rsidRPr="00726F2E">
              <w:rPr>
                <w:rFonts w:ascii="GHEA Grapalat" w:hAnsi="GHEA Grapalat"/>
                <w:sz w:val="20"/>
                <w:szCs w:val="20"/>
              </w:rPr>
              <w:t xml:space="preserve"> </w:t>
            </w:r>
            <w:r w:rsidRPr="005235A9">
              <w:rPr>
                <w:rFonts w:ascii="GHEA Grapalat" w:hAnsi="GHEA Grapalat"/>
                <w:sz w:val="20"/>
                <w:szCs w:val="20"/>
              </w:rPr>
              <w:t>ծրագր</w:t>
            </w:r>
            <w:r>
              <w:rPr>
                <w:rFonts w:ascii="GHEA Grapalat" w:hAnsi="GHEA Grapalat"/>
                <w:sz w:val="20"/>
                <w:szCs w:val="20"/>
              </w:rPr>
              <w:t>երը</w:t>
            </w:r>
            <w:r w:rsidRPr="00726F2E">
              <w:rPr>
                <w:rFonts w:ascii="GHEA Grapalat" w:hAnsi="GHEA Grapalat"/>
                <w:sz w:val="20"/>
                <w:szCs w:val="20"/>
              </w:rPr>
              <w:t xml:space="preserve"> (</w:t>
            </w:r>
            <w:r w:rsidRPr="005235A9">
              <w:rPr>
                <w:rFonts w:ascii="GHEA Grapalat" w:hAnsi="GHEA Grapalat"/>
                <w:sz w:val="20"/>
                <w:szCs w:val="20"/>
              </w:rPr>
              <w:t>կամ</w:t>
            </w:r>
            <w:r w:rsidRPr="00726F2E">
              <w:rPr>
                <w:rFonts w:ascii="GHEA Grapalat" w:hAnsi="GHEA Grapalat"/>
                <w:sz w:val="20"/>
                <w:szCs w:val="20"/>
              </w:rPr>
              <w:t xml:space="preserve"> </w:t>
            </w:r>
            <w:r w:rsidRPr="005235A9">
              <w:rPr>
                <w:rFonts w:ascii="GHEA Grapalat" w:hAnsi="GHEA Grapalat"/>
                <w:sz w:val="20"/>
                <w:szCs w:val="20"/>
              </w:rPr>
              <w:t>նախագծ</w:t>
            </w:r>
            <w:r>
              <w:rPr>
                <w:rFonts w:ascii="GHEA Grapalat" w:hAnsi="GHEA Grapalat"/>
                <w:sz w:val="20"/>
                <w:szCs w:val="20"/>
              </w:rPr>
              <w:t>եր</w:t>
            </w:r>
            <w:r w:rsidRPr="005235A9">
              <w:rPr>
                <w:rFonts w:ascii="GHEA Grapalat" w:hAnsi="GHEA Grapalat"/>
                <w:sz w:val="20"/>
                <w:szCs w:val="20"/>
              </w:rPr>
              <w:t>ը</w:t>
            </w:r>
            <w:r w:rsidRPr="00726F2E">
              <w:rPr>
                <w:rFonts w:ascii="GHEA Grapalat" w:hAnsi="GHEA Grapalat"/>
                <w:sz w:val="20"/>
                <w:szCs w:val="20"/>
              </w:rPr>
              <w:t>)</w:t>
            </w:r>
            <w:r>
              <w:rPr>
                <w:rFonts w:ascii="GHEA Grapalat" w:hAnsi="GHEA Grapalat"/>
                <w:sz w:val="20"/>
                <w:szCs w:val="20"/>
              </w:rPr>
              <w:t xml:space="preserve"> ՀՀ</w:t>
            </w:r>
            <w:r w:rsidRPr="00CD0525">
              <w:rPr>
                <w:rFonts w:ascii="GHEA Grapalat" w:hAnsi="GHEA Grapalat"/>
                <w:sz w:val="20"/>
                <w:szCs w:val="20"/>
              </w:rPr>
              <w:t xml:space="preserve"> </w:t>
            </w:r>
            <w:r>
              <w:rPr>
                <w:rFonts w:ascii="GHEA Grapalat" w:hAnsi="GHEA Grapalat"/>
                <w:sz w:val="20"/>
                <w:szCs w:val="20"/>
              </w:rPr>
              <w:t>օրենսդրությամբ</w:t>
            </w:r>
            <w:r w:rsidRPr="00CD0525">
              <w:rPr>
                <w:rFonts w:ascii="GHEA Grapalat" w:hAnsi="GHEA Grapalat"/>
                <w:sz w:val="20"/>
                <w:szCs w:val="20"/>
              </w:rPr>
              <w:t xml:space="preserve"> </w:t>
            </w:r>
            <w:r>
              <w:rPr>
                <w:rFonts w:ascii="GHEA Grapalat" w:hAnsi="GHEA Grapalat" w:cs="Sylfaen"/>
                <w:sz w:val="20"/>
                <w:szCs w:val="20"/>
              </w:rPr>
              <w:t>սահմանված</w:t>
            </w:r>
            <w:r w:rsidRPr="00726F2E">
              <w:rPr>
                <w:rFonts w:ascii="GHEA Grapalat" w:hAnsi="GHEA Grapalat" w:cs="Sylfaen"/>
                <w:sz w:val="20"/>
                <w:szCs w:val="20"/>
              </w:rPr>
              <w:t xml:space="preserve"> </w:t>
            </w:r>
            <w:r w:rsidRPr="00C72EC0">
              <w:rPr>
                <w:rFonts w:ascii="GHEA Grapalat" w:hAnsi="GHEA Grapalat" w:cs="Sylfaen"/>
                <w:sz w:val="20"/>
                <w:szCs w:val="20"/>
              </w:rPr>
              <w:t>3-</w:t>
            </w:r>
            <w:r>
              <w:rPr>
                <w:rFonts w:ascii="GHEA Grapalat" w:hAnsi="GHEA Grapalat" w:cs="Sylfaen"/>
                <w:sz w:val="20"/>
                <w:szCs w:val="20"/>
              </w:rPr>
              <w:t>օրյա</w:t>
            </w:r>
            <w:r w:rsidRPr="00C72EC0">
              <w:rPr>
                <w:rFonts w:ascii="GHEA Grapalat" w:hAnsi="GHEA Grapalat" w:cs="Sylfaen"/>
                <w:sz w:val="20"/>
                <w:szCs w:val="20"/>
              </w:rPr>
              <w:t xml:space="preserve"> </w:t>
            </w:r>
            <w:r>
              <w:rPr>
                <w:rFonts w:ascii="GHEA Grapalat" w:hAnsi="GHEA Grapalat" w:cs="Sylfaen"/>
                <w:sz w:val="20"/>
                <w:szCs w:val="20"/>
              </w:rPr>
              <w:t>ժամկետում</w:t>
            </w:r>
            <w:r w:rsidRPr="00726F2E">
              <w:rPr>
                <w:rFonts w:ascii="GHEA Grapalat" w:hAnsi="GHEA Grapalat"/>
                <w:sz w:val="20"/>
                <w:szCs w:val="20"/>
              </w:rPr>
              <w:t>`</w:t>
            </w:r>
            <w:r w:rsidRPr="00C72EC0">
              <w:rPr>
                <w:rFonts w:ascii="GHEA Grapalat" w:hAnsi="GHEA Grapalat" w:cs="Sylfaen"/>
                <w:sz w:val="20"/>
                <w:szCs w:val="20"/>
              </w:rPr>
              <w:t xml:space="preserve">  </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726F2E" w:rsidRDefault="007F215A" w:rsidP="007F215A">
            <w:pPr>
              <w:spacing w:line="240" w:lineRule="auto"/>
              <w:rPr>
                <w:i/>
                <w:sz w:val="20"/>
                <w:szCs w:val="20"/>
              </w:rPr>
            </w:pPr>
            <w:r w:rsidRPr="00726F2E">
              <w:rPr>
                <w:i/>
                <w:sz w:val="20"/>
                <w:szCs w:val="20"/>
              </w:rPr>
              <w:t xml:space="preserve">համաձայնեցվում են  </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726F2E" w:rsidRDefault="007F215A" w:rsidP="007F215A">
            <w:pPr>
              <w:pStyle w:val="NormalWeb"/>
              <w:spacing w:before="0" w:beforeAutospacing="0" w:after="0" w:afterAutospacing="0"/>
              <w:rPr>
                <w:rFonts w:ascii="GHEA Grapalat" w:hAnsi="GHEA Grapalat"/>
                <w:i/>
                <w:sz w:val="20"/>
                <w:szCs w:val="20"/>
              </w:rPr>
            </w:pPr>
            <w:r w:rsidRPr="00726F2E">
              <w:rPr>
                <w:rFonts w:ascii="GHEA Grapalat" w:hAnsi="GHEA Grapalat"/>
                <w:i/>
                <w:sz w:val="20"/>
                <w:szCs w:val="20"/>
              </w:rPr>
              <w:t xml:space="preserve">վերադարձվում են լրամշակման </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672" w:type="pct"/>
          </w:tcPr>
          <w:p w:rsidR="007F215A" w:rsidRPr="00951B71" w:rsidRDefault="007F215A" w:rsidP="007F215A">
            <w:pPr>
              <w:spacing w:line="240" w:lineRule="auto"/>
              <w:jc w:val="center"/>
              <w:rPr>
                <w:b/>
                <w:sz w:val="20"/>
                <w:szCs w:val="20"/>
              </w:rPr>
            </w:pPr>
          </w:p>
        </w:tc>
        <w:tc>
          <w:tcPr>
            <w:tcW w:w="597"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726F2E" w:rsidTr="007F215A">
        <w:tc>
          <w:tcPr>
            <w:tcW w:w="970" w:type="pct"/>
          </w:tcPr>
          <w:p w:rsidR="007F215A" w:rsidRPr="00726F2E" w:rsidRDefault="007F215A" w:rsidP="007F215A">
            <w:pPr>
              <w:pStyle w:val="NormalWeb"/>
              <w:spacing w:before="0" w:beforeAutospacing="0" w:after="0" w:afterAutospacing="0"/>
              <w:rPr>
                <w:rFonts w:ascii="GHEA Grapalat" w:hAnsi="GHEA Grapalat"/>
                <w:i/>
                <w:sz w:val="20"/>
                <w:szCs w:val="20"/>
              </w:rPr>
            </w:pPr>
            <w:r w:rsidRPr="00726F2E">
              <w:rPr>
                <w:rFonts w:ascii="GHEA Grapalat" w:hAnsi="GHEA Grapalat" w:cs="Sylfaen"/>
                <w:i/>
                <w:sz w:val="20"/>
                <w:szCs w:val="20"/>
              </w:rPr>
              <w:t xml:space="preserve">մերժվում են </w:t>
            </w:r>
          </w:p>
        </w:tc>
        <w:tc>
          <w:tcPr>
            <w:tcW w:w="560" w:type="pct"/>
          </w:tcPr>
          <w:p w:rsidR="007F215A" w:rsidRPr="00726F2E" w:rsidRDefault="007F215A" w:rsidP="007F215A">
            <w:pPr>
              <w:spacing w:line="240" w:lineRule="auto"/>
              <w:jc w:val="center"/>
              <w:rPr>
                <w:b/>
                <w:i/>
                <w:sz w:val="20"/>
                <w:szCs w:val="20"/>
              </w:rPr>
            </w:pPr>
            <w:r>
              <w:rPr>
                <w:b/>
                <w:i/>
                <w:sz w:val="20"/>
                <w:szCs w:val="20"/>
              </w:rPr>
              <w:t>V</w:t>
            </w:r>
          </w:p>
        </w:tc>
        <w:tc>
          <w:tcPr>
            <w:tcW w:w="672" w:type="pct"/>
          </w:tcPr>
          <w:p w:rsidR="007F215A" w:rsidRPr="00726F2E" w:rsidRDefault="007F215A" w:rsidP="007F215A">
            <w:pPr>
              <w:spacing w:line="240" w:lineRule="auto"/>
              <w:jc w:val="center"/>
              <w:rPr>
                <w:b/>
                <w:i/>
                <w:sz w:val="20"/>
                <w:szCs w:val="20"/>
              </w:rPr>
            </w:pPr>
          </w:p>
        </w:tc>
        <w:tc>
          <w:tcPr>
            <w:tcW w:w="597" w:type="pct"/>
          </w:tcPr>
          <w:p w:rsidR="007F215A" w:rsidRPr="00726F2E" w:rsidRDefault="007F215A" w:rsidP="007F215A">
            <w:pPr>
              <w:spacing w:line="240" w:lineRule="auto"/>
              <w:jc w:val="center"/>
              <w:rPr>
                <w:b/>
                <w:i/>
                <w:sz w:val="20"/>
                <w:szCs w:val="20"/>
              </w:rPr>
            </w:pPr>
          </w:p>
        </w:tc>
        <w:tc>
          <w:tcPr>
            <w:tcW w:w="596" w:type="pct"/>
          </w:tcPr>
          <w:p w:rsidR="007F215A" w:rsidRPr="00726F2E" w:rsidRDefault="007F215A" w:rsidP="007F215A">
            <w:pPr>
              <w:spacing w:line="240" w:lineRule="auto"/>
              <w:jc w:val="center"/>
              <w:rPr>
                <w:b/>
                <w:i/>
                <w:sz w:val="20"/>
                <w:szCs w:val="20"/>
              </w:rPr>
            </w:pPr>
          </w:p>
        </w:tc>
        <w:tc>
          <w:tcPr>
            <w:tcW w:w="747" w:type="pct"/>
          </w:tcPr>
          <w:p w:rsidR="007F215A" w:rsidRPr="00726F2E" w:rsidRDefault="007F215A" w:rsidP="007F215A">
            <w:pPr>
              <w:spacing w:line="240" w:lineRule="auto"/>
              <w:jc w:val="center"/>
              <w:rPr>
                <w:b/>
                <w:i/>
                <w:sz w:val="20"/>
                <w:szCs w:val="20"/>
              </w:rPr>
            </w:pPr>
          </w:p>
        </w:tc>
        <w:tc>
          <w:tcPr>
            <w:tcW w:w="858" w:type="pct"/>
          </w:tcPr>
          <w:p w:rsidR="007F215A" w:rsidRPr="00726F2E" w:rsidRDefault="007F215A" w:rsidP="007F215A">
            <w:pPr>
              <w:spacing w:line="240" w:lineRule="auto"/>
              <w:jc w:val="center"/>
              <w:rPr>
                <w:b/>
                <w:i/>
                <w:sz w:val="20"/>
                <w:szCs w:val="20"/>
              </w:rPr>
            </w:pPr>
          </w:p>
        </w:tc>
      </w:tr>
    </w:tbl>
    <w:p w:rsidR="007F215A" w:rsidRDefault="007F215A" w:rsidP="007F215A">
      <w:pPr>
        <w:spacing w:line="240" w:lineRule="auto"/>
        <w:rPr>
          <w:rFonts w:cs="Sylfaen"/>
          <w:sz w:val="20"/>
          <w:szCs w:val="20"/>
        </w:rPr>
      </w:pPr>
    </w:p>
    <w:p w:rsidR="00FA0969" w:rsidRPr="00951B71" w:rsidRDefault="00FA0969" w:rsidP="007F215A">
      <w:pPr>
        <w:spacing w:line="240" w:lineRule="auto"/>
        <w:rPr>
          <w:rFonts w:cs="Sylfaen"/>
          <w:sz w:val="20"/>
          <w:szCs w:val="20"/>
        </w:rPr>
      </w:pPr>
    </w:p>
    <w:p w:rsidR="007F215A" w:rsidRPr="004E60F7" w:rsidRDefault="007F215A" w:rsidP="00CD6FB0">
      <w:pPr>
        <w:pStyle w:val="NormalWeb"/>
        <w:numPr>
          <w:ilvl w:val="0"/>
          <w:numId w:val="7"/>
        </w:numPr>
        <w:spacing w:before="0" w:beforeAutospacing="0" w:after="0" w:afterAutospacing="0"/>
        <w:jc w:val="both"/>
        <w:rPr>
          <w:rFonts w:ascii="GHEA Grapalat" w:hAnsi="GHEA Grapalat"/>
          <w:sz w:val="20"/>
          <w:szCs w:val="20"/>
          <w:lang w:val="hy-AM"/>
        </w:rPr>
      </w:pPr>
      <w:r w:rsidRPr="004E60F7">
        <w:rPr>
          <w:rFonts w:ascii="GHEA Grapalat" w:hAnsi="GHEA Grapalat" w:cs="AK Courier"/>
          <w:sz w:val="20"/>
          <w:szCs w:val="20"/>
          <w:lang w:val="hy-AM"/>
        </w:rPr>
        <w:t xml:space="preserve">Գործառույթը` ՏԻՄ ՀՀ օրենք, 37-րդ հոդված, կետ 4.1. </w:t>
      </w:r>
      <w:r w:rsidRPr="004E60F7">
        <w:rPr>
          <w:rFonts w:ascii="GHEA Grapalat" w:hAnsi="GHEA Grapalat"/>
          <w:sz w:val="20"/>
          <w:szCs w:val="20"/>
          <w:lang w:val="hy-AM"/>
        </w:rPr>
        <w:t>Հայաստանի Հանրապետության օրենսդրությամբ սահմանված կարգով համաձայնեցնում է ճարտարապետաշինարարական նախագծերը, տալիս է շինարարության (քանդման) թույլտվություն, միջոցառումներ է ձեռնարկում շինարարության թույլտվությամբ նախատեսված ժամկետներում կառուցապատումն ավարտելու համար.</w:t>
      </w:r>
    </w:p>
    <w:p w:rsidR="007F215A" w:rsidRPr="004E60F7" w:rsidRDefault="007F215A" w:rsidP="00CD6FB0">
      <w:pPr>
        <w:pStyle w:val="ListParagraph"/>
        <w:numPr>
          <w:ilvl w:val="0"/>
          <w:numId w:val="7"/>
        </w:numPr>
        <w:autoSpaceDE w:val="0"/>
        <w:autoSpaceDN w:val="0"/>
        <w:adjustRightInd w:val="0"/>
        <w:spacing w:line="240" w:lineRule="auto"/>
        <w:rPr>
          <w:sz w:val="20"/>
          <w:szCs w:val="20"/>
          <w:lang w:val="hy-AM" w:eastAsia="ko-KR"/>
        </w:rPr>
      </w:pPr>
      <w:r w:rsidRPr="004E60F7">
        <w:rPr>
          <w:rFonts w:cs="AK Courier"/>
          <w:sz w:val="20"/>
          <w:szCs w:val="20"/>
          <w:lang w:val="hy-AM" w:eastAsia="ko-KR"/>
        </w:rPr>
        <w:t>Գործառույթի իրականացման օրենսդրական հիմքը`</w:t>
      </w:r>
      <w:r w:rsidRPr="004E60F7">
        <w:rPr>
          <w:lang w:val="hy-AM"/>
        </w:rPr>
        <w:t>&lt;</w:t>
      </w:r>
      <w:r w:rsidRPr="004E60F7">
        <w:rPr>
          <w:sz w:val="20"/>
          <w:szCs w:val="20"/>
          <w:lang w:val="hy-AM" w:eastAsia="ko-KR"/>
        </w:rPr>
        <w:t xml:space="preserve">&lt;Քաղաքաշինության մասին&gt;&gt; ՀՀ օրենք, ՀՀ կառավարության </w:t>
      </w:r>
      <w:r w:rsidRPr="00260D4F">
        <w:rPr>
          <w:rFonts w:cs="AK Courier"/>
          <w:sz w:val="20"/>
          <w:szCs w:val="20"/>
          <w:lang w:val="hy-AM"/>
        </w:rPr>
        <w:t>1998</w:t>
      </w:r>
      <w:r w:rsidRPr="006C06C2">
        <w:rPr>
          <w:rFonts w:cs="AK Courier"/>
          <w:sz w:val="20"/>
          <w:szCs w:val="20"/>
          <w:lang w:val="hy-AM"/>
        </w:rPr>
        <w:t xml:space="preserve"> թվականի դեկտեմբերի 21-ի</w:t>
      </w:r>
      <w:r w:rsidRPr="00260D4F">
        <w:rPr>
          <w:rFonts w:cs="AK Courier"/>
          <w:sz w:val="20"/>
          <w:szCs w:val="20"/>
          <w:lang w:val="hy-AM"/>
        </w:rPr>
        <w:t xml:space="preserve"> N</w:t>
      </w:r>
      <w:r w:rsidRPr="006C06C2">
        <w:rPr>
          <w:rFonts w:cs="AK Courier"/>
          <w:sz w:val="20"/>
          <w:szCs w:val="20"/>
          <w:lang w:val="hy-AM"/>
        </w:rPr>
        <w:t xml:space="preserve"> </w:t>
      </w:r>
      <w:r w:rsidRPr="00260D4F">
        <w:rPr>
          <w:rFonts w:cs="AK Courier"/>
          <w:sz w:val="20"/>
          <w:szCs w:val="20"/>
          <w:lang w:val="hy-AM"/>
        </w:rPr>
        <w:t>812</w:t>
      </w:r>
      <w:r w:rsidRPr="004E60F7">
        <w:rPr>
          <w:sz w:val="20"/>
          <w:szCs w:val="20"/>
          <w:lang w:val="hy-AM" w:eastAsia="ko-KR"/>
        </w:rPr>
        <w:t xml:space="preserve"> և ՀՀ կառավարության 2002 </w:t>
      </w:r>
      <w:r w:rsidRPr="00EB33D6">
        <w:rPr>
          <w:sz w:val="20"/>
          <w:szCs w:val="20"/>
          <w:lang w:val="hy-AM" w:eastAsia="ko-KR"/>
        </w:rPr>
        <w:t>թվականի փետրվարի 2-ի</w:t>
      </w:r>
      <w:r w:rsidRPr="004E60F7">
        <w:rPr>
          <w:sz w:val="20"/>
          <w:szCs w:val="20"/>
          <w:lang w:val="hy-AM" w:eastAsia="ko-KR"/>
        </w:rPr>
        <w:t xml:space="preserve"> N</w:t>
      </w:r>
      <w:r w:rsidRPr="00F03A6B">
        <w:rPr>
          <w:sz w:val="20"/>
          <w:szCs w:val="20"/>
          <w:lang w:val="hy-AM" w:eastAsia="ko-KR"/>
        </w:rPr>
        <w:t xml:space="preserve"> </w:t>
      </w:r>
      <w:r w:rsidRPr="004E60F7">
        <w:rPr>
          <w:sz w:val="20"/>
          <w:szCs w:val="20"/>
          <w:lang w:val="hy-AM" w:eastAsia="ko-KR"/>
        </w:rPr>
        <w:t>91 որոշումներ, ՀՀ քաղաքաշինության նախարարի 2006</w:t>
      </w:r>
      <w:r w:rsidRPr="00F03A6B">
        <w:rPr>
          <w:sz w:val="20"/>
          <w:szCs w:val="20"/>
          <w:lang w:val="hy-AM" w:eastAsia="ko-KR"/>
        </w:rPr>
        <w:t xml:space="preserve"> թվականի նոյեմբերի 29-ի</w:t>
      </w:r>
      <w:r w:rsidRPr="004E60F7">
        <w:rPr>
          <w:sz w:val="20"/>
          <w:szCs w:val="20"/>
          <w:lang w:val="hy-AM" w:eastAsia="ko-KR"/>
        </w:rPr>
        <w:t xml:space="preserve"> N</w:t>
      </w:r>
      <w:r w:rsidRPr="00F03A6B">
        <w:rPr>
          <w:sz w:val="20"/>
          <w:szCs w:val="20"/>
          <w:lang w:val="hy-AM" w:eastAsia="ko-KR"/>
        </w:rPr>
        <w:t xml:space="preserve"> </w:t>
      </w:r>
      <w:r w:rsidRPr="004E60F7">
        <w:rPr>
          <w:sz w:val="20"/>
          <w:szCs w:val="20"/>
          <w:lang w:val="hy-AM" w:eastAsia="ko-KR"/>
        </w:rPr>
        <w:t>273-Ն հրաման</w:t>
      </w:r>
      <w:r w:rsidRPr="00597FB0">
        <w:rPr>
          <w:sz w:val="20"/>
          <w:szCs w:val="20"/>
          <w:lang w:val="hy-AM" w:eastAsia="ko-KR"/>
        </w:rPr>
        <w:t>:</w:t>
      </w:r>
    </w:p>
    <w:p w:rsidR="007F215A" w:rsidRDefault="007F215A" w:rsidP="007F215A">
      <w:pPr>
        <w:spacing w:line="240" w:lineRule="auto"/>
        <w:rPr>
          <w:sz w:val="20"/>
          <w:szCs w:val="20"/>
        </w:rPr>
      </w:pPr>
    </w:p>
    <w:p w:rsidR="00FA0969" w:rsidRPr="00FA0969" w:rsidRDefault="00FA0969" w:rsidP="007F215A">
      <w:pPr>
        <w:spacing w:line="240" w:lineRule="auto"/>
        <w:rPr>
          <w:sz w:val="20"/>
          <w:szCs w:val="20"/>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2"/>
        <w:gridCol w:w="1565"/>
        <w:gridCol w:w="1879"/>
        <w:gridCol w:w="1669"/>
        <w:gridCol w:w="1666"/>
        <w:gridCol w:w="2088"/>
        <w:gridCol w:w="2398"/>
      </w:tblGrid>
      <w:tr w:rsidR="007F215A" w:rsidRPr="00951B71"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672"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97"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7F215A" w:rsidRPr="00B86586" w:rsidTr="007F215A">
        <w:tc>
          <w:tcPr>
            <w:tcW w:w="970" w:type="pct"/>
          </w:tcPr>
          <w:p w:rsidR="007F215A" w:rsidRPr="00B86586" w:rsidRDefault="007F215A" w:rsidP="007F215A">
            <w:pPr>
              <w:spacing w:line="240" w:lineRule="auto"/>
              <w:rPr>
                <w:sz w:val="20"/>
                <w:szCs w:val="20"/>
              </w:rPr>
            </w:pPr>
            <w:r w:rsidRPr="00B86586">
              <w:rPr>
                <w:sz w:val="20"/>
                <w:szCs w:val="20"/>
              </w:rPr>
              <w:t xml:space="preserve">Համաձայնեցված </w:t>
            </w:r>
            <w:r>
              <w:rPr>
                <w:sz w:val="20"/>
                <w:szCs w:val="20"/>
              </w:rPr>
              <w:t>ճարտարապետա-շինարարական նախագծերը համապատասխանում են ՃՀԱ-ում նշված դրույթներին և ՀՀ օրենսդրությամբ ճարտ-շին. նախագծերի կազմին և բովանդակությանը ներկայացվող պահանջներին</w:t>
            </w:r>
          </w:p>
        </w:tc>
        <w:tc>
          <w:tcPr>
            <w:tcW w:w="560" w:type="pct"/>
          </w:tcPr>
          <w:p w:rsidR="007F215A" w:rsidRPr="00B86586" w:rsidRDefault="007F215A" w:rsidP="007F215A">
            <w:pPr>
              <w:spacing w:line="240" w:lineRule="auto"/>
              <w:jc w:val="center"/>
              <w:rPr>
                <w:sz w:val="20"/>
                <w:szCs w:val="20"/>
              </w:rPr>
            </w:pPr>
            <w:r>
              <w:rPr>
                <w:sz w:val="20"/>
                <w:szCs w:val="20"/>
              </w:rPr>
              <w:t>V</w:t>
            </w:r>
          </w:p>
        </w:tc>
        <w:tc>
          <w:tcPr>
            <w:tcW w:w="672" w:type="pct"/>
          </w:tcPr>
          <w:p w:rsidR="007F215A" w:rsidRPr="00B86586" w:rsidRDefault="007F215A" w:rsidP="007F215A">
            <w:pPr>
              <w:spacing w:line="240" w:lineRule="auto"/>
              <w:jc w:val="center"/>
              <w:rPr>
                <w:sz w:val="20"/>
                <w:szCs w:val="20"/>
              </w:rPr>
            </w:pPr>
          </w:p>
        </w:tc>
        <w:tc>
          <w:tcPr>
            <w:tcW w:w="597" w:type="pct"/>
          </w:tcPr>
          <w:p w:rsidR="007F215A" w:rsidRPr="00B86586" w:rsidRDefault="007F215A" w:rsidP="007F215A">
            <w:pPr>
              <w:spacing w:line="240" w:lineRule="auto"/>
              <w:jc w:val="center"/>
              <w:rPr>
                <w:sz w:val="20"/>
                <w:szCs w:val="20"/>
              </w:rPr>
            </w:pPr>
          </w:p>
        </w:tc>
        <w:tc>
          <w:tcPr>
            <w:tcW w:w="596" w:type="pct"/>
          </w:tcPr>
          <w:p w:rsidR="007F215A" w:rsidRPr="00B86586" w:rsidRDefault="007F215A" w:rsidP="007F215A">
            <w:pPr>
              <w:spacing w:line="240" w:lineRule="auto"/>
              <w:jc w:val="center"/>
              <w:rPr>
                <w:sz w:val="20"/>
                <w:szCs w:val="20"/>
              </w:rPr>
            </w:pPr>
          </w:p>
        </w:tc>
        <w:tc>
          <w:tcPr>
            <w:tcW w:w="747" w:type="pct"/>
          </w:tcPr>
          <w:p w:rsidR="007F215A" w:rsidRPr="00B86586" w:rsidRDefault="007F215A" w:rsidP="007F215A">
            <w:pPr>
              <w:spacing w:line="240" w:lineRule="auto"/>
              <w:jc w:val="center"/>
              <w:rPr>
                <w:sz w:val="20"/>
                <w:szCs w:val="20"/>
              </w:rPr>
            </w:pPr>
          </w:p>
        </w:tc>
        <w:tc>
          <w:tcPr>
            <w:tcW w:w="858" w:type="pct"/>
          </w:tcPr>
          <w:p w:rsidR="007F215A" w:rsidRPr="00B86586" w:rsidRDefault="007F215A" w:rsidP="007F215A">
            <w:pPr>
              <w:spacing w:line="240" w:lineRule="auto"/>
              <w:jc w:val="center"/>
              <w:rPr>
                <w:sz w:val="20"/>
                <w:szCs w:val="20"/>
              </w:rPr>
            </w:pPr>
          </w:p>
        </w:tc>
      </w:tr>
      <w:tr w:rsidR="007F215A" w:rsidRPr="00073686" w:rsidTr="007F215A">
        <w:tc>
          <w:tcPr>
            <w:tcW w:w="970" w:type="pct"/>
          </w:tcPr>
          <w:p w:rsidR="007F215A" w:rsidRPr="00073686" w:rsidRDefault="007F215A" w:rsidP="007F215A">
            <w:pPr>
              <w:spacing w:line="240" w:lineRule="auto"/>
              <w:rPr>
                <w:sz w:val="20"/>
                <w:szCs w:val="20"/>
              </w:rPr>
            </w:pPr>
            <w:r w:rsidRPr="00B86586">
              <w:rPr>
                <w:sz w:val="20"/>
                <w:szCs w:val="20"/>
              </w:rPr>
              <w:t xml:space="preserve">Համաձայնեցված </w:t>
            </w:r>
            <w:r>
              <w:rPr>
                <w:sz w:val="20"/>
                <w:szCs w:val="20"/>
              </w:rPr>
              <w:t xml:space="preserve">ճարտարապետա-շինարարական նախագծերը մշակված են նմանատիպ նախագծերի մշակման լիցենզիա ունեցող կազմակերպության կողմից /բացառությունները ՀՀ օրենսդրությամբ սահմանված դեպքերին </w:t>
            </w:r>
            <w:r>
              <w:rPr>
                <w:sz w:val="20"/>
                <w:szCs w:val="20"/>
              </w:rPr>
              <w:lastRenderedPageBreak/>
              <w:t>համապատասխան/</w:t>
            </w:r>
          </w:p>
        </w:tc>
        <w:tc>
          <w:tcPr>
            <w:tcW w:w="560" w:type="pct"/>
          </w:tcPr>
          <w:p w:rsidR="007F215A" w:rsidRPr="00073686" w:rsidRDefault="007F215A" w:rsidP="007F215A">
            <w:pPr>
              <w:spacing w:line="240" w:lineRule="auto"/>
              <w:rPr>
                <w:sz w:val="20"/>
                <w:szCs w:val="20"/>
              </w:rPr>
            </w:pPr>
            <w:r>
              <w:rPr>
                <w:sz w:val="20"/>
                <w:szCs w:val="20"/>
              </w:rPr>
              <w:lastRenderedPageBreak/>
              <w:t xml:space="preserve">         V</w:t>
            </w: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r w:rsidR="007F215A" w:rsidRPr="00073686" w:rsidTr="007F215A">
        <w:tc>
          <w:tcPr>
            <w:tcW w:w="970" w:type="pct"/>
          </w:tcPr>
          <w:p w:rsidR="007F215A" w:rsidRPr="00073686" w:rsidRDefault="007F215A" w:rsidP="007F215A">
            <w:pPr>
              <w:spacing w:line="240" w:lineRule="auto"/>
              <w:rPr>
                <w:sz w:val="20"/>
                <w:szCs w:val="20"/>
              </w:rPr>
            </w:pPr>
            <w:r w:rsidRPr="00B86586">
              <w:rPr>
                <w:sz w:val="20"/>
                <w:szCs w:val="20"/>
              </w:rPr>
              <w:lastRenderedPageBreak/>
              <w:t xml:space="preserve">Համաձայնեցված </w:t>
            </w:r>
            <w:r>
              <w:rPr>
                <w:sz w:val="20"/>
                <w:szCs w:val="20"/>
              </w:rPr>
              <w:t>ճարտարապետա-շինարարական նախագծերի վերաբերյալ առկա է ՀՀ օրենսդրությամբ սահմանված փորձաքննության /ների/ դրական եզրակացությունը կամ II կատեգորիայի օբյեկտների համար` հեղինակի երաշխավորագիրը</w:t>
            </w:r>
          </w:p>
        </w:tc>
        <w:tc>
          <w:tcPr>
            <w:tcW w:w="560" w:type="pct"/>
          </w:tcPr>
          <w:p w:rsidR="007F215A" w:rsidRPr="00073686" w:rsidRDefault="007F215A" w:rsidP="007F215A">
            <w:pPr>
              <w:spacing w:line="240" w:lineRule="auto"/>
              <w:rPr>
                <w:sz w:val="20"/>
                <w:szCs w:val="20"/>
              </w:rPr>
            </w:pPr>
            <w:r>
              <w:rPr>
                <w:sz w:val="20"/>
                <w:szCs w:val="20"/>
              </w:rPr>
              <w:t xml:space="preserve">        V</w:t>
            </w: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r w:rsidR="007F215A" w:rsidRPr="00073686" w:rsidTr="007F215A">
        <w:tc>
          <w:tcPr>
            <w:tcW w:w="970" w:type="pct"/>
          </w:tcPr>
          <w:p w:rsidR="007F215A" w:rsidRPr="00073686" w:rsidRDefault="007F215A" w:rsidP="007F215A">
            <w:pPr>
              <w:spacing w:line="240" w:lineRule="auto"/>
              <w:rPr>
                <w:sz w:val="20"/>
                <w:szCs w:val="20"/>
              </w:rPr>
            </w:pPr>
            <w:r w:rsidRPr="00073686">
              <w:rPr>
                <w:sz w:val="20"/>
                <w:szCs w:val="20"/>
              </w:rPr>
              <w:t xml:space="preserve">Պահպանվում են </w:t>
            </w:r>
            <w:r>
              <w:rPr>
                <w:sz w:val="20"/>
                <w:szCs w:val="20"/>
              </w:rPr>
              <w:t>շինարարության թույլտվության տրամադրման ժամկետները /10օր, 15 օր/, ըստ նախատեսվող օբյեկտի ռիսկայնության աստիճանի</w:t>
            </w:r>
          </w:p>
        </w:tc>
        <w:tc>
          <w:tcPr>
            <w:tcW w:w="560" w:type="pct"/>
          </w:tcPr>
          <w:p w:rsidR="007F215A" w:rsidRPr="00073686" w:rsidRDefault="007F215A" w:rsidP="007F215A">
            <w:pPr>
              <w:spacing w:line="240" w:lineRule="auto"/>
              <w:rPr>
                <w:sz w:val="20"/>
                <w:szCs w:val="20"/>
              </w:rPr>
            </w:pP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r w:rsidR="007F215A" w:rsidRPr="00073686" w:rsidTr="007F215A">
        <w:tc>
          <w:tcPr>
            <w:tcW w:w="970" w:type="pct"/>
          </w:tcPr>
          <w:p w:rsidR="007F215A" w:rsidRPr="00073686" w:rsidRDefault="007F215A" w:rsidP="007F215A">
            <w:pPr>
              <w:spacing w:line="240" w:lineRule="auto"/>
              <w:rPr>
                <w:sz w:val="20"/>
                <w:szCs w:val="20"/>
              </w:rPr>
            </w:pPr>
            <w:r>
              <w:rPr>
                <w:sz w:val="20"/>
                <w:szCs w:val="20"/>
              </w:rPr>
              <w:t xml:space="preserve">Շինարարության թույլտվությամբ ՀՀ օրենսդրությամբ սահմանված ժամկետում /2տարի/ - ավարտվում են շինարարական աշխատանքները կամ կառուցապատողը սահմանված կարգով դիմում է աշխատանքների ավարտի համար նոր ժամկետ սահմանելու </w:t>
            </w:r>
            <w:r>
              <w:rPr>
                <w:sz w:val="20"/>
                <w:szCs w:val="20"/>
              </w:rPr>
              <w:lastRenderedPageBreak/>
              <w:t>համար</w:t>
            </w:r>
          </w:p>
        </w:tc>
        <w:tc>
          <w:tcPr>
            <w:tcW w:w="560" w:type="pct"/>
          </w:tcPr>
          <w:p w:rsidR="007F215A" w:rsidRPr="00073686" w:rsidRDefault="007F215A" w:rsidP="007F215A">
            <w:pPr>
              <w:spacing w:line="240" w:lineRule="auto"/>
              <w:rPr>
                <w:sz w:val="20"/>
                <w:szCs w:val="20"/>
              </w:rPr>
            </w:pPr>
            <w:r>
              <w:rPr>
                <w:sz w:val="20"/>
                <w:szCs w:val="20"/>
              </w:rPr>
              <w:lastRenderedPageBreak/>
              <w:t xml:space="preserve">           V</w:t>
            </w: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r w:rsidR="007F215A" w:rsidRPr="00073686" w:rsidTr="007F215A">
        <w:tc>
          <w:tcPr>
            <w:tcW w:w="970" w:type="pct"/>
          </w:tcPr>
          <w:p w:rsidR="007F215A" w:rsidRPr="00073686" w:rsidRDefault="007F215A" w:rsidP="007F215A">
            <w:pPr>
              <w:spacing w:line="240" w:lineRule="auto"/>
              <w:rPr>
                <w:sz w:val="20"/>
                <w:szCs w:val="20"/>
              </w:rPr>
            </w:pPr>
            <w:r>
              <w:rPr>
                <w:sz w:val="20"/>
                <w:szCs w:val="20"/>
              </w:rPr>
              <w:lastRenderedPageBreak/>
              <w:t xml:space="preserve">Շինարարական աշխատանքների համար նոր /երկարաձգված/ ժամկետում աշխատանքները չավարտվելու դեպքում, </w:t>
            </w:r>
            <w:r w:rsidRPr="00E9019D">
              <w:rPr>
                <w:sz w:val="20"/>
                <w:szCs w:val="20"/>
              </w:rPr>
              <w:t>իրավասու մարմինը դիմում է դատարան` օրենքով սահմանված կարգով տվյալ օբյեկտը վաճառելու մասին հայցով:</w:t>
            </w:r>
          </w:p>
        </w:tc>
        <w:tc>
          <w:tcPr>
            <w:tcW w:w="560" w:type="pct"/>
          </w:tcPr>
          <w:p w:rsidR="007F215A" w:rsidRPr="00073686" w:rsidRDefault="007F215A" w:rsidP="007F215A">
            <w:pPr>
              <w:spacing w:line="240" w:lineRule="auto"/>
              <w:rPr>
                <w:sz w:val="20"/>
                <w:szCs w:val="20"/>
              </w:rPr>
            </w:pPr>
            <w:r>
              <w:rPr>
                <w:sz w:val="20"/>
                <w:szCs w:val="20"/>
              </w:rPr>
              <w:t xml:space="preserve">V </w:t>
            </w: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r w:rsidR="007F215A" w:rsidRPr="00073686" w:rsidTr="007F215A">
        <w:tc>
          <w:tcPr>
            <w:tcW w:w="970" w:type="pct"/>
          </w:tcPr>
          <w:p w:rsidR="007F215A" w:rsidRPr="00073686" w:rsidRDefault="007F215A" w:rsidP="007F215A">
            <w:pPr>
              <w:spacing w:line="240" w:lineRule="auto"/>
              <w:rPr>
                <w:sz w:val="20"/>
                <w:szCs w:val="20"/>
              </w:rPr>
            </w:pPr>
            <w:r w:rsidRPr="00E9019D">
              <w:rPr>
                <w:sz w:val="20"/>
                <w:szCs w:val="20"/>
              </w:rPr>
              <w:t>Շինարարության թույլտվության հետ միասին կառուցապատողին է տրվում շինարարության վարման մատյանը` դրոշմակնքված իրավասու մարմնի կողմից</w:t>
            </w:r>
          </w:p>
        </w:tc>
        <w:tc>
          <w:tcPr>
            <w:tcW w:w="560" w:type="pct"/>
          </w:tcPr>
          <w:p w:rsidR="007F215A" w:rsidRPr="00073686" w:rsidRDefault="007F215A" w:rsidP="007F215A">
            <w:pPr>
              <w:spacing w:line="240" w:lineRule="auto"/>
              <w:rPr>
                <w:sz w:val="20"/>
                <w:szCs w:val="20"/>
              </w:rPr>
            </w:pPr>
            <w:r>
              <w:rPr>
                <w:sz w:val="20"/>
                <w:szCs w:val="20"/>
              </w:rPr>
              <w:t xml:space="preserve"> V</w:t>
            </w: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r w:rsidR="007F215A" w:rsidRPr="00073686" w:rsidTr="007F215A">
        <w:tc>
          <w:tcPr>
            <w:tcW w:w="970" w:type="pct"/>
          </w:tcPr>
          <w:p w:rsidR="007F215A" w:rsidRPr="00073686" w:rsidRDefault="007F215A" w:rsidP="007F215A">
            <w:pPr>
              <w:spacing w:line="240" w:lineRule="auto"/>
              <w:rPr>
                <w:sz w:val="20"/>
                <w:szCs w:val="20"/>
              </w:rPr>
            </w:pPr>
            <w:r>
              <w:rPr>
                <w:sz w:val="20"/>
                <w:szCs w:val="20"/>
              </w:rPr>
              <w:t>ՀՀ օրենսդրությամբ սահմանված 3-</w:t>
            </w:r>
            <w:r w:rsidRPr="00E9019D">
              <w:rPr>
                <w:sz w:val="20"/>
                <w:szCs w:val="20"/>
              </w:rPr>
              <w:t>օրյա ժամկետում թույլտվության պատճենները ներկայաց</w:t>
            </w:r>
            <w:r>
              <w:rPr>
                <w:sz w:val="20"/>
                <w:szCs w:val="20"/>
              </w:rPr>
              <w:t>վ</w:t>
            </w:r>
            <w:r w:rsidRPr="00E9019D">
              <w:rPr>
                <w:sz w:val="20"/>
                <w:szCs w:val="20"/>
              </w:rPr>
              <w:t xml:space="preserve">ում </w:t>
            </w:r>
            <w:r>
              <w:rPr>
                <w:sz w:val="20"/>
                <w:szCs w:val="20"/>
              </w:rPr>
              <w:t>են</w:t>
            </w:r>
            <w:r w:rsidRPr="00E9019D">
              <w:rPr>
                <w:sz w:val="20"/>
                <w:szCs w:val="20"/>
              </w:rPr>
              <w:t xml:space="preserve"> ՀՀ</w:t>
            </w:r>
            <w:r>
              <w:rPr>
                <w:sz w:val="20"/>
                <w:szCs w:val="20"/>
              </w:rPr>
              <w:t xml:space="preserve"> ՔՆ</w:t>
            </w:r>
            <w:r w:rsidRPr="00E9019D">
              <w:rPr>
                <w:sz w:val="20"/>
                <w:szCs w:val="20"/>
              </w:rPr>
              <w:t xml:space="preserve"> քաղաքաշինական պետական տեսչություն և ՀՀ </w:t>
            </w:r>
            <w:r>
              <w:rPr>
                <w:sz w:val="20"/>
                <w:szCs w:val="20"/>
              </w:rPr>
              <w:t xml:space="preserve">ԿԱ </w:t>
            </w:r>
            <w:r w:rsidRPr="00E9019D">
              <w:rPr>
                <w:sz w:val="20"/>
                <w:szCs w:val="20"/>
              </w:rPr>
              <w:t xml:space="preserve">հարկային ծառայության համապատասխան տարածքային տեսչություն: </w:t>
            </w:r>
          </w:p>
        </w:tc>
        <w:tc>
          <w:tcPr>
            <w:tcW w:w="560" w:type="pct"/>
          </w:tcPr>
          <w:p w:rsidR="007F215A" w:rsidRPr="00073686" w:rsidRDefault="007F215A" w:rsidP="007F215A">
            <w:pPr>
              <w:spacing w:line="240" w:lineRule="auto"/>
              <w:rPr>
                <w:sz w:val="20"/>
                <w:szCs w:val="20"/>
              </w:rPr>
            </w:pPr>
            <w:r>
              <w:rPr>
                <w:sz w:val="20"/>
                <w:szCs w:val="20"/>
              </w:rPr>
              <w:t>V</w:t>
            </w: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r w:rsidR="007F215A" w:rsidRPr="00073686" w:rsidTr="007F215A">
        <w:tc>
          <w:tcPr>
            <w:tcW w:w="970" w:type="pct"/>
          </w:tcPr>
          <w:p w:rsidR="007F215A" w:rsidRPr="00073686" w:rsidRDefault="007F215A" w:rsidP="007F215A">
            <w:pPr>
              <w:spacing w:line="240" w:lineRule="auto"/>
              <w:rPr>
                <w:sz w:val="20"/>
                <w:szCs w:val="20"/>
              </w:rPr>
            </w:pPr>
            <w:r>
              <w:rPr>
                <w:sz w:val="20"/>
                <w:szCs w:val="20"/>
              </w:rPr>
              <w:t>3-օրյա</w:t>
            </w:r>
            <w:r w:rsidRPr="00E9019D">
              <w:rPr>
                <w:sz w:val="20"/>
                <w:szCs w:val="20"/>
              </w:rPr>
              <w:t xml:space="preserve"> ժամկետում </w:t>
            </w:r>
            <w:r>
              <w:rPr>
                <w:sz w:val="20"/>
                <w:szCs w:val="20"/>
              </w:rPr>
              <w:t xml:space="preserve">շինարարության </w:t>
            </w:r>
            <w:r>
              <w:rPr>
                <w:sz w:val="20"/>
                <w:szCs w:val="20"/>
              </w:rPr>
              <w:lastRenderedPageBreak/>
              <w:t xml:space="preserve">(քանդման) թույտվություն տրամադրելու վերաբերյալ </w:t>
            </w:r>
            <w:r w:rsidRPr="00E9019D">
              <w:rPr>
                <w:sz w:val="20"/>
                <w:szCs w:val="20"/>
              </w:rPr>
              <w:t>իրազեկ</w:t>
            </w:r>
            <w:r>
              <w:rPr>
                <w:sz w:val="20"/>
                <w:szCs w:val="20"/>
              </w:rPr>
              <w:t>վ</w:t>
            </w:r>
            <w:r w:rsidRPr="00E9019D">
              <w:rPr>
                <w:sz w:val="20"/>
                <w:szCs w:val="20"/>
              </w:rPr>
              <w:t xml:space="preserve">ում </w:t>
            </w:r>
            <w:r>
              <w:rPr>
                <w:sz w:val="20"/>
                <w:szCs w:val="20"/>
              </w:rPr>
              <w:t>է</w:t>
            </w:r>
            <w:r w:rsidRPr="00E9019D">
              <w:rPr>
                <w:sz w:val="20"/>
                <w:szCs w:val="20"/>
              </w:rPr>
              <w:t xml:space="preserve"> ՀՀ համապատաuխան մարզպետ</w:t>
            </w:r>
            <w:r>
              <w:rPr>
                <w:sz w:val="20"/>
                <w:szCs w:val="20"/>
              </w:rPr>
              <w:t>ը</w:t>
            </w:r>
            <w:r w:rsidRPr="00E9019D">
              <w:rPr>
                <w:sz w:val="20"/>
                <w:szCs w:val="20"/>
              </w:rPr>
              <w:t>:</w:t>
            </w:r>
          </w:p>
        </w:tc>
        <w:tc>
          <w:tcPr>
            <w:tcW w:w="560" w:type="pct"/>
          </w:tcPr>
          <w:p w:rsidR="007F215A" w:rsidRPr="00073686" w:rsidRDefault="007F215A" w:rsidP="007F215A">
            <w:pPr>
              <w:spacing w:line="240" w:lineRule="auto"/>
              <w:rPr>
                <w:sz w:val="20"/>
                <w:szCs w:val="20"/>
              </w:rPr>
            </w:pPr>
          </w:p>
        </w:tc>
        <w:tc>
          <w:tcPr>
            <w:tcW w:w="672" w:type="pct"/>
          </w:tcPr>
          <w:p w:rsidR="007F215A" w:rsidRPr="00073686" w:rsidRDefault="007F215A" w:rsidP="007F215A">
            <w:pPr>
              <w:spacing w:line="240" w:lineRule="auto"/>
              <w:rPr>
                <w:sz w:val="20"/>
                <w:szCs w:val="20"/>
              </w:rPr>
            </w:pPr>
            <w:r>
              <w:rPr>
                <w:sz w:val="20"/>
                <w:szCs w:val="20"/>
              </w:rPr>
              <w:t xml:space="preserve">        V</w:t>
            </w: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Default="007F215A" w:rsidP="007F215A">
            <w:pPr>
              <w:rPr>
                <w:b/>
                <w:color w:val="0000FF"/>
                <w:sz w:val="20"/>
                <w:szCs w:val="20"/>
              </w:rPr>
            </w:pPr>
            <w:r>
              <w:rPr>
                <w:b/>
                <w:sz w:val="20"/>
                <w:szCs w:val="20"/>
              </w:rPr>
              <w:t xml:space="preserve">Գրավոր զգուշացվել է </w:t>
            </w:r>
            <w:r>
              <w:rPr>
                <w:b/>
                <w:sz w:val="20"/>
                <w:szCs w:val="20"/>
              </w:rPr>
              <w:lastRenderedPageBreak/>
              <w:t>համայնքի 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Մեկ ամիս</w:t>
            </w:r>
          </w:p>
        </w:tc>
      </w:tr>
      <w:tr w:rsidR="007F215A" w:rsidRPr="00073686" w:rsidTr="007F215A">
        <w:tc>
          <w:tcPr>
            <w:tcW w:w="970" w:type="pct"/>
          </w:tcPr>
          <w:p w:rsidR="007F215A" w:rsidRPr="00073686" w:rsidRDefault="007F215A" w:rsidP="007F215A">
            <w:pPr>
              <w:spacing w:line="240" w:lineRule="auto"/>
              <w:rPr>
                <w:sz w:val="20"/>
                <w:szCs w:val="20"/>
              </w:rPr>
            </w:pPr>
            <w:r>
              <w:rPr>
                <w:sz w:val="20"/>
                <w:szCs w:val="20"/>
              </w:rPr>
              <w:lastRenderedPageBreak/>
              <w:t>շինարարության (քանդման) թույլտվություն տալու մերժման մասին պատասխանը հիմնավորված է  ՀՀ օրենսդրությամբ նախատեսված դրույթներով և տրվում է սահմանված ժանկետում</w:t>
            </w:r>
          </w:p>
        </w:tc>
        <w:tc>
          <w:tcPr>
            <w:tcW w:w="560" w:type="pct"/>
          </w:tcPr>
          <w:p w:rsidR="007F215A" w:rsidRPr="00073686" w:rsidRDefault="007F215A" w:rsidP="007F215A">
            <w:pPr>
              <w:spacing w:line="240" w:lineRule="auto"/>
              <w:rPr>
                <w:sz w:val="20"/>
                <w:szCs w:val="20"/>
              </w:rPr>
            </w:pPr>
            <w:r>
              <w:rPr>
                <w:sz w:val="20"/>
                <w:szCs w:val="20"/>
              </w:rPr>
              <w:t xml:space="preserve">       V</w:t>
            </w: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r w:rsidR="007F215A" w:rsidRPr="00073686" w:rsidTr="007F215A">
        <w:tc>
          <w:tcPr>
            <w:tcW w:w="970" w:type="pct"/>
          </w:tcPr>
          <w:p w:rsidR="007F215A" w:rsidRPr="005843E7" w:rsidRDefault="007F215A" w:rsidP="007F215A">
            <w:pPr>
              <w:spacing w:line="240" w:lineRule="auto"/>
              <w:rPr>
                <w:sz w:val="20"/>
                <w:szCs w:val="20"/>
              </w:rPr>
            </w:pPr>
            <w:r w:rsidRPr="00E9019D">
              <w:rPr>
                <w:sz w:val="20"/>
                <w:szCs w:val="20"/>
              </w:rPr>
              <w:t>Կրկնակի</w:t>
            </w:r>
            <w:r w:rsidRPr="005843E7">
              <w:rPr>
                <w:sz w:val="20"/>
                <w:szCs w:val="20"/>
              </w:rPr>
              <w:t xml:space="preserve"> </w:t>
            </w:r>
            <w:r>
              <w:rPr>
                <w:sz w:val="20"/>
                <w:szCs w:val="20"/>
              </w:rPr>
              <w:t xml:space="preserve">ներկայացված </w:t>
            </w:r>
            <w:r w:rsidRPr="00E9019D">
              <w:rPr>
                <w:sz w:val="20"/>
                <w:szCs w:val="20"/>
              </w:rPr>
              <w:t>դիմ</w:t>
            </w:r>
            <w:r>
              <w:rPr>
                <w:sz w:val="20"/>
                <w:szCs w:val="20"/>
              </w:rPr>
              <w:t>ումին</w:t>
            </w:r>
            <w:r w:rsidRPr="005843E7">
              <w:rPr>
                <w:sz w:val="20"/>
                <w:szCs w:val="20"/>
              </w:rPr>
              <w:t xml:space="preserve"> </w:t>
            </w:r>
            <w:r w:rsidRPr="00E9019D">
              <w:rPr>
                <w:sz w:val="20"/>
                <w:szCs w:val="20"/>
              </w:rPr>
              <w:t>թույլտվության</w:t>
            </w:r>
            <w:r w:rsidRPr="005843E7">
              <w:rPr>
                <w:sz w:val="20"/>
                <w:szCs w:val="20"/>
              </w:rPr>
              <w:t xml:space="preserve"> </w:t>
            </w:r>
            <w:r w:rsidRPr="00E9019D">
              <w:rPr>
                <w:sz w:val="20"/>
                <w:szCs w:val="20"/>
              </w:rPr>
              <w:t>կամ</w:t>
            </w:r>
            <w:r w:rsidRPr="005843E7">
              <w:rPr>
                <w:sz w:val="20"/>
                <w:szCs w:val="20"/>
              </w:rPr>
              <w:t xml:space="preserve"> </w:t>
            </w:r>
            <w:r w:rsidRPr="00E9019D">
              <w:rPr>
                <w:sz w:val="20"/>
                <w:szCs w:val="20"/>
              </w:rPr>
              <w:t>մերժման</w:t>
            </w:r>
            <w:r w:rsidRPr="005843E7">
              <w:rPr>
                <w:sz w:val="20"/>
                <w:szCs w:val="20"/>
              </w:rPr>
              <w:t xml:space="preserve"> </w:t>
            </w:r>
            <w:r w:rsidRPr="00E9019D">
              <w:rPr>
                <w:sz w:val="20"/>
                <w:szCs w:val="20"/>
              </w:rPr>
              <w:t>մասին</w:t>
            </w:r>
            <w:r w:rsidRPr="005843E7">
              <w:rPr>
                <w:sz w:val="20"/>
                <w:szCs w:val="20"/>
              </w:rPr>
              <w:t xml:space="preserve"> </w:t>
            </w:r>
            <w:r w:rsidRPr="00E9019D">
              <w:rPr>
                <w:sz w:val="20"/>
                <w:szCs w:val="20"/>
              </w:rPr>
              <w:t>հարցը</w:t>
            </w:r>
            <w:r w:rsidRPr="005843E7">
              <w:rPr>
                <w:sz w:val="20"/>
                <w:szCs w:val="20"/>
              </w:rPr>
              <w:t xml:space="preserve"> </w:t>
            </w:r>
            <w:r w:rsidRPr="00E9019D">
              <w:rPr>
                <w:sz w:val="20"/>
                <w:szCs w:val="20"/>
              </w:rPr>
              <w:t>քննարկվում</w:t>
            </w:r>
            <w:r w:rsidRPr="005843E7">
              <w:rPr>
                <w:sz w:val="20"/>
                <w:szCs w:val="20"/>
              </w:rPr>
              <w:t xml:space="preserve"> </w:t>
            </w:r>
            <w:r w:rsidRPr="00E9019D">
              <w:rPr>
                <w:sz w:val="20"/>
                <w:szCs w:val="20"/>
              </w:rPr>
              <w:t>է</w:t>
            </w:r>
            <w:r w:rsidRPr="005843E7">
              <w:rPr>
                <w:sz w:val="20"/>
                <w:szCs w:val="20"/>
              </w:rPr>
              <w:t xml:space="preserve"> </w:t>
            </w:r>
            <w:r>
              <w:rPr>
                <w:sz w:val="20"/>
                <w:szCs w:val="20"/>
              </w:rPr>
              <w:t xml:space="preserve">սահմանված ժամկետում /կախված ռիսկայնության աստիճանից` 3-օր կամ  </w:t>
            </w:r>
            <w:r w:rsidRPr="005843E7">
              <w:rPr>
                <w:sz w:val="20"/>
                <w:szCs w:val="20"/>
              </w:rPr>
              <w:t>7-</w:t>
            </w:r>
            <w:r w:rsidRPr="00E9019D">
              <w:rPr>
                <w:sz w:val="20"/>
                <w:szCs w:val="20"/>
              </w:rPr>
              <w:t>օր</w:t>
            </w:r>
            <w:r>
              <w:rPr>
                <w:sz w:val="20"/>
                <w:szCs w:val="20"/>
              </w:rPr>
              <w:t>/</w:t>
            </w:r>
            <w:r w:rsidRPr="005843E7">
              <w:rPr>
                <w:sz w:val="20"/>
                <w:szCs w:val="20"/>
              </w:rPr>
              <w:t>:</w:t>
            </w:r>
          </w:p>
          <w:p w:rsidR="007F215A" w:rsidRPr="00073686" w:rsidRDefault="007F215A" w:rsidP="007F215A">
            <w:pPr>
              <w:spacing w:line="240" w:lineRule="auto"/>
              <w:rPr>
                <w:sz w:val="20"/>
                <w:szCs w:val="20"/>
              </w:rPr>
            </w:pPr>
          </w:p>
        </w:tc>
        <w:tc>
          <w:tcPr>
            <w:tcW w:w="560" w:type="pct"/>
          </w:tcPr>
          <w:p w:rsidR="007F215A" w:rsidRPr="00073686" w:rsidRDefault="007F215A" w:rsidP="007F215A">
            <w:pPr>
              <w:spacing w:line="240" w:lineRule="auto"/>
              <w:rPr>
                <w:sz w:val="20"/>
                <w:szCs w:val="20"/>
              </w:rPr>
            </w:pP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r w:rsidR="007F215A" w:rsidRPr="00073686" w:rsidTr="007F215A">
        <w:tc>
          <w:tcPr>
            <w:tcW w:w="970" w:type="pct"/>
          </w:tcPr>
          <w:p w:rsidR="007F215A" w:rsidRDefault="007F215A" w:rsidP="007F215A">
            <w:pPr>
              <w:spacing w:line="240" w:lineRule="auto"/>
              <w:rPr>
                <w:sz w:val="20"/>
                <w:szCs w:val="20"/>
              </w:rPr>
            </w:pPr>
            <w:r>
              <w:rPr>
                <w:sz w:val="20"/>
                <w:szCs w:val="20"/>
              </w:rPr>
              <w:t xml:space="preserve">ՀՀ օրենսդրությամբ սահմանված կարգի պահանջների խախտումներով իրականացվող շինարարության թույլտվությունը կասեցվում է` </w:t>
            </w:r>
            <w:r w:rsidRPr="00E9019D">
              <w:rPr>
                <w:sz w:val="20"/>
                <w:szCs w:val="20"/>
              </w:rPr>
              <w:t>մինչև կասեցման պատճառների վերացումը</w:t>
            </w:r>
          </w:p>
          <w:p w:rsidR="007F215A" w:rsidRPr="00073686" w:rsidRDefault="007F215A" w:rsidP="007F215A">
            <w:pPr>
              <w:spacing w:line="240" w:lineRule="auto"/>
              <w:rPr>
                <w:sz w:val="20"/>
                <w:szCs w:val="20"/>
              </w:rPr>
            </w:pPr>
            <w:r w:rsidRPr="00E9019D">
              <w:rPr>
                <w:sz w:val="20"/>
                <w:szCs w:val="20"/>
              </w:rPr>
              <w:lastRenderedPageBreak/>
              <w:t xml:space="preserve"> </w:t>
            </w:r>
          </w:p>
        </w:tc>
        <w:tc>
          <w:tcPr>
            <w:tcW w:w="560" w:type="pct"/>
          </w:tcPr>
          <w:p w:rsidR="007F215A" w:rsidRPr="00073686" w:rsidRDefault="007F215A" w:rsidP="007F215A">
            <w:pPr>
              <w:spacing w:line="240" w:lineRule="auto"/>
              <w:rPr>
                <w:sz w:val="20"/>
                <w:szCs w:val="20"/>
              </w:rPr>
            </w:pPr>
            <w:r>
              <w:rPr>
                <w:sz w:val="20"/>
                <w:szCs w:val="20"/>
              </w:rPr>
              <w:lastRenderedPageBreak/>
              <w:t xml:space="preserve">             V</w:t>
            </w:r>
          </w:p>
        </w:tc>
        <w:tc>
          <w:tcPr>
            <w:tcW w:w="672" w:type="pct"/>
          </w:tcPr>
          <w:p w:rsidR="007F215A" w:rsidRPr="00073686" w:rsidRDefault="007F215A" w:rsidP="007F215A">
            <w:pPr>
              <w:spacing w:line="240" w:lineRule="auto"/>
              <w:rPr>
                <w:sz w:val="20"/>
                <w:szCs w:val="20"/>
              </w:rPr>
            </w:pPr>
          </w:p>
        </w:tc>
        <w:tc>
          <w:tcPr>
            <w:tcW w:w="597" w:type="pct"/>
          </w:tcPr>
          <w:p w:rsidR="007F215A" w:rsidRPr="00073686" w:rsidRDefault="007F215A" w:rsidP="007F215A">
            <w:pPr>
              <w:spacing w:line="240" w:lineRule="auto"/>
              <w:rPr>
                <w:sz w:val="20"/>
                <w:szCs w:val="20"/>
              </w:rPr>
            </w:pPr>
          </w:p>
        </w:tc>
        <w:tc>
          <w:tcPr>
            <w:tcW w:w="596" w:type="pct"/>
          </w:tcPr>
          <w:p w:rsidR="007F215A" w:rsidRPr="00073686" w:rsidRDefault="007F215A" w:rsidP="007F215A">
            <w:pPr>
              <w:spacing w:line="240" w:lineRule="auto"/>
              <w:rPr>
                <w:sz w:val="20"/>
                <w:szCs w:val="20"/>
              </w:rPr>
            </w:pPr>
          </w:p>
        </w:tc>
        <w:tc>
          <w:tcPr>
            <w:tcW w:w="747" w:type="pct"/>
          </w:tcPr>
          <w:p w:rsidR="007F215A" w:rsidRPr="00073686" w:rsidRDefault="007F215A" w:rsidP="007F215A">
            <w:pPr>
              <w:spacing w:line="240" w:lineRule="auto"/>
              <w:rPr>
                <w:sz w:val="20"/>
                <w:szCs w:val="20"/>
              </w:rPr>
            </w:pPr>
          </w:p>
        </w:tc>
        <w:tc>
          <w:tcPr>
            <w:tcW w:w="858" w:type="pct"/>
          </w:tcPr>
          <w:p w:rsidR="007F215A" w:rsidRPr="00073686" w:rsidRDefault="007F215A" w:rsidP="007F215A">
            <w:pPr>
              <w:spacing w:line="240" w:lineRule="auto"/>
              <w:rPr>
                <w:sz w:val="20"/>
                <w:szCs w:val="20"/>
              </w:rPr>
            </w:pPr>
          </w:p>
        </w:tc>
      </w:tr>
    </w:tbl>
    <w:p w:rsidR="007F215A" w:rsidRPr="004E60F7" w:rsidRDefault="007F215A" w:rsidP="00CD6FB0">
      <w:pPr>
        <w:pStyle w:val="NormalWeb"/>
        <w:numPr>
          <w:ilvl w:val="0"/>
          <w:numId w:val="7"/>
        </w:numPr>
        <w:spacing w:before="0" w:beforeAutospacing="0" w:after="0" w:afterAutospacing="0"/>
        <w:rPr>
          <w:rFonts w:ascii="GHEA Grapalat" w:hAnsi="GHEA Grapalat"/>
          <w:sz w:val="20"/>
          <w:szCs w:val="20"/>
          <w:lang w:val="hy-AM"/>
        </w:rPr>
      </w:pPr>
      <w:r w:rsidRPr="004E60F7">
        <w:rPr>
          <w:rFonts w:ascii="GHEA Grapalat" w:hAnsi="GHEA Grapalat" w:cs="AK Courier"/>
          <w:sz w:val="20"/>
          <w:szCs w:val="20"/>
          <w:lang w:val="hy-AM"/>
        </w:rPr>
        <w:lastRenderedPageBreak/>
        <w:t>Գործառույթը` ՏԻՄ ՀՀ օրենք, 37-րդ հոդված, կետ 5.</w:t>
      </w:r>
      <w:r w:rsidRPr="00E4733E">
        <w:rPr>
          <w:rFonts w:ascii="GHEA Grapalat" w:hAnsi="GHEA Grapalat"/>
          <w:sz w:val="20"/>
          <w:szCs w:val="20"/>
        </w:rPr>
        <w:t xml:space="preserve"> </w:t>
      </w:r>
      <w:r>
        <w:rPr>
          <w:rFonts w:ascii="GHEA Grapalat" w:hAnsi="GHEA Grapalat"/>
          <w:sz w:val="20"/>
          <w:szCs w:val="20"/>
        </w:rPr>
        <w:t>ՀՀ</w:t>
      </w:r>
      <w:r w:rsidRPr="00E4733E">
        <w:rPr>
          <w:rFonts w:ascii="GHEA Grapalat" w:hAnsi="GHEA Grapalat"/>
          <w:sz w:val="20"/>
          <w:szCs w:val="20"/>
        </w:rPr>
        <w:t xml:space="preserve"> </w:t>
      </w:r>
      <w:r>
        <w:rPr>
          <w:rFonts w:ascii="GHEA Grapalat" w:hAnsi="GHEA Grapalat"/>
          <w:sz w:val="20"/>
          <w:szCs w:val="20"/>
        </w:rPr>
        <w:t>օրենսդրությամբ</w:t>
      </w:r>
      <w:r w:rsidRPr="004E60F7">
        <w:rPr>
          <w:rFonts w:ascii="GHEA Grapalat" w:hAnsi="GHEA Grapalat" w:cs="AK Courier"/>
          <w:sz w:val="20"/>
          <w:szCs w:val="20"/>
          <w:lang w:val="hy-AM"/>
        </w:rPr>
        <w:t xml:space="preserve"> </w:t>
      </w:r>
      <w:r w:rsidRPr="004E60F7">
        <w:rPr>
          <w:rFonts w:ascii="GHEA Grapalat" w:hAnsi="GHEA Grapalat"/>
          <w:sz w:val="20"/>
          <w:szCs w:val="20"/>
          <w:lang w:val="hy-AM"/>
        </w:rPr>
        <w:t>սահմանված կարգով ձևակերպում է ավարտված շինարարության շահագործման փաստագրումը.</w:t>
      </w:r>
    </w:p>
    <w:p w:rsidR="007F215A" w:rsidRPr="004E60F7" w:rsidRDefault="007F215A" w:rsidP="00CD6FB0">
      <w:pPr>
        <w:pStyle w:val="ListParagraph"/>
        <w:numPr>
          <w:ilvl w:val="0"/>
          <w:numId w:val="7"/>
        </w:numPr>
        <w:autoSpaceDE w:val="0"/>
        <w:autoSpaceDN w:val="0"/>
        <w:adjustRightInd w:val="0"/>
        <w:spacing w:line="240" w:lineRule="auto"/>
        <w:rPr>
          <w:rFonts w:cs="AK Courier"/>
          <w:sz w:val="20"/>
          <w:szCs w:val="20"/>
          <w:lang w:val="hy-AM"/>
        </w:rPr>
      </w:pPr>
      <w:r w:rsidRPr="004E60F7">
        <w:rPr>
          <w:rFonts w:cs="AK Courier"/>
          <w:sz w:val="20"/>
          <w:szCs w:val="20"/>
          <w:lang w:val="hy-AM"/>
        </w:rPr>
        <w:t>Գործառույթի իրականացման օրենսդրական հիմքը`&lt;&lt;Քաղաքաշինության մասին</w:t>
      </w:r>
      <w:r>
        <w:rPr>
          <w:rFonts w:cs="AK Courier"/>
          <w:sz w:val="20"/>
          <w:szCs w:val="20"/>
          <w:lang w:val="hy-AM"/>
        </w:rPr>
        <w:t xml:space="preserve">&gt;&gt; ՀՀ օրենք, ՀՀ կառավարության </w:t>
      </w:r>
      <w:r w:rsidRPr="004E60F7">
        <w:rPr>
          <w:rFonts w:cs="AK Courier"/>
          <w:sz w:val="20"/>
          <w:szCs w:val="20"/>
          <w:lang w:val="hy-AM"/>
        </w:rPr>
        <w:t xml:space="preserve">2003 </w:t>
      </w:r>
      <w:r w:rsidRPr="005C32AE">
        <w:rPr>
          <w:rFonts w:cs="AK Courier"/>
          <w:sz w:val="20"/>
          <w:szCs w:val="20"/>
          <w:lang w:val="hy-AM"/>
        </w:rPr>
        <w:t>թվականի մայիսի 8-ի</w:t>
      </w:r>
      <w:r w:rsidRPr="004E60F7">
        <w:rPr>
          <w:rFonts w:cs="AK Courier"/>
          <w:sz w:val="20"/>
          <w:szCs w:val="20"/>
          <w:lang w:val="hy-AM"/>
        </w:rPr>
        <w:t xml:space="preserve"> N626-Ն որոշում:</w:t>
      </w:r>
    </w:p>
    <w:p w:rsidR="007F215A" w:rsidRPr="00E93C34" w:rsidRDefault="007F215A" w:rsidP="007F215A">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7F215A" w:rsidRPr="001E07BE"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7F215A" w:rsidRPr="00A92F61" w:rsidTr="007F215A">
        <w:tc>
          <w:tcPr>
            <w:tcW w:w="970" w:type="pct"/>
          </w:tcPr>
          <w:p w:rsidR="007F215A" w:rsidRPr="00BB47C2" w:rsidRDefault="007F215A" w:rsidP="007F215A">
            <w:pPr>
              <w:spacing w:line="240" w:lineRule="auto"/>
              <w:rPr>
                <w:color w:val="000000"/>
                <w:sz w:val="20"/>
                <w:szCs w:val="20"/>
                <w:lang w:val="hy-AM"/>
              </w:rPr>
            </w:pPr>
            <w:r>
              <w:rPr>
                <w:color w:val="000000"/>
                <w:sz w:val="20"/>
                <w:szCs w:val="20"/>
              </w:rPr>
              <w:t xml:space="preserve">1. </w:t>
            </w:r>
            <w:r w:rsidRPr="00BB47C2">
              <w:rPr>
                <w:color w:val="000000"/>
                <w:sz w:val="20"/>
                <w:szCs w:val="20"/>
                <w:lang w:val="hy-AM"/>
              </w:rPr>
              <w:t>ավարտված շինարարության շահագործման ընդունումը  փաստագրվում է` շահագործման ակտի ձևակերպմամբ, կառուցապատողի կողմից ներկայացված դիմումի և դիմումին կից փաստաթղթերի հիման վրա</w:t>
            </w:r>
          </w:p>
          <w:p w:rsidR="007F215A" w:rsidRPr="00BB47C2" w:rsidRDefault="007F215A" w:rsidP="007F215A">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 xml:space="preserve">2. </w:t>
            </w:r>
            <w:r w:rsidRPr="00BB47C2">
              <w:rPr>
                <w:rFonts w:ascii="GHEA Grapalat" w:hAnsi="GHEA Grapalat"/>
                <w:sz w:val="20"/>
                <w:szCs w:val="20"/>
                <w:lang w:val="hy-AM"/>
              </w:rPr>
              <w:t xml:space="preserve">(դիմումին կցվող փաստաթղթերն են` </w:t>
            </w:r>
          </w:p>
          <w:p w:rsidR="007F215A" w:rsidRPr="00BB47C2" w:rsidRDefault="007F215A" w:rsidP="007F215A">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1</w:t>
            </w:r>
            <w:r w:rsidRPr="00BB47C2">
              <w:rPr>
                <w:rFonts w:ascii="GHEA Grapalat" w:hAnsi="GHEA Grapalat"/>
                <w:sz w:val="20"/>
                <w:szCs w:val="20"/>
                <w:lang w:val="hy-AM"/>
              </w:rPr>
              <w:t>) ընդունող հանձնաժողովի</w:t>
            </w:r>
            <w:r w:rsidRPr="00E4733E">
              <w:rPr>
                <w:rFonts w:ascii="GHEA Grapalat" w:hAnsi="GHEA Grapalat"/>
                <w:sz w:val="20"/>
                <w:szCs w:val="20"/>
                <w:lang w:val="hy-AM"/>
              </w:rPr>
              <w:t xml:space="preserve"> կողմից շահագորշման</w:t>
            </w:r>
            <w:r w:rsidRPr="00BB47C2">
              <w:rPr>
                <w:rFonts w:ascii="GHEA Grapalat" w:hAnsi="GHEA Grapalat"/>
                <w:sz w:val="20"/>
                <w:szCs w:val="20"/>
                <w:lang w:val="hy-AM"/>
              </w:rPr>
              <w:t xml:space="preserve"> ակտը կամ երկկողմանի</w:t>
            </w:r>
            <w:r w:rsidRPr="00E4733E">
              <w:rPr>
                <w:rFonts w:ascii="GHEA Grapalat" w:hAnsi="GHEA Grapalat"/>
                <w:sz w:val="20"/>
                <w:szCs w:val="20"/>
                <w:lang w:val="hy-AM"/>
              </w:rPr>
              <w:t xml:space="preserve"> շահագործման</w:t>
            </w:r>
            <w:r w:rsidRPr="00BB47C2">
              <w:rPr>
                <w:rFonts w:ascii="GHEA Grapalat" w:hAnsi="GHEA Grapalat"/>
                <w:sz w:val="20"/>
                <w:szCs w:val="20"/>
                <w:lang w:val="hy-AM"/>
              </w:rPr>
              <w:t xml:space="preserve"> ակտը. </w:t>
            </w:r>
          </w:p>
          <w:p w:rsidR="007F215A" w:rsidRPr="00BB47C2" w:rsidRDefault="007F215A" w:rsidP="007F215A">
            <w:pPr>
              <w:pStyle w:val="NormalWeb"/>
              <w:spacing w:before="0" w:beforeAutospacing="0" w:after="0" w:afterAutospacing="0"/>
              <w:rPr>
                <w:rFonts w:ascii="GHEA Grapalat" w:hAnsi="GHEA Grapalat"/>
                <w:sz w:val="20"/>
                <w:szCs w:val="20"/>
                <w:lang w:val="hy-AM"/>
              </w:rPr>
            </w:pPr>
            <w:r w:rsidRPr="00E4733E">
              <w:rPr>
                <w:rFonts w:ascii="GHEA Grapalat" w:hAnsi="GHEA Grapalat"/>
                <w:sz w:val="20"/>
                <w:szCs w:val="20"/>
                <w:lang w:val="hy-AM"/>
              </w:rPr>
              <w:t>2</w:t>
            </w:r>
            <w:r w:rsidRPr="00BB47C2">
              <w:rPr>
                <w:rFonts w:ascii="GHEA Grapalat" w:hAnsi="GHEA Grapalat"/>
                <w:sz w:val="20"/>
                <w:szCs w:val="20"/>
                <w:lang w:val="hy-AM"/>
              </w:rPr>
              <w:t>) երկկողմանի</w:t>
            </w:r>
            <w:r w:rsidRPr="00E4733E">
              <w:rPr>
                <w:rFonts w:ascii="GHEA Grapalat" w:hAnsi="GHEA Grapalat"/>
                <w:sz w:val="20"/>
                <w:szCs w:val="20"/>
                <w:lang w:val="hy-AM"/>
              </w:rPr>
              <w:t xml:space="preserve"> շահագործման</w:t>
            </w:r>
            <w:r w:rsidRPr="00BB47C2">
              <w:rPr>
                <w:rFonts w:ascii="GHEA Grapalat" w:hAnsi="GHEA Grapalat"/>
                <w:sz w:val="20"/>
                <w:szCs w:val="20"/>
                <w:lang w:val="hy-AM"/>
              </w:rPr>
              <w:t xml:space="preserve"> ակտի </w:t>
            </w:r>
            <w:r w:rsidRPr="00BB47C2">
              <w:rPr>
                <w:rFonts w:ascii="GHEA Grapalat" w:hAnsi="GHEA Grapalat"/>
                <w:sz w:val="20"/>
                <w:szCs w:val="20"/>
                <w:lang w:val="hy-AM"/>
              </w:rPr>
              <w:lastRenderedPageBreak/>
              <w:t xml:space="preserve">դեպքում` տարածքային բաժնի, շահագրգիռ պետական մարմինների և շահագործող կազմակերպությունների դրական եզրակացությունները. </w:t>
            </w:r>
          </w:p>
          <w:p w:rsidR="007F215A" w:rsidRPr="00BB47C2" w:rsidRDefault="007F215A" w:rsidP="007F215A">
            <w:pPr>
              <w:pStyle w:val="NormalWeb"/>
              <w:spacing w:before="0" w:beforeAutospacing="0" w:after="0" w:afterAutospacing="0"/>
              <w:rPr>
                <w:rFonts w:ascii="GHEA Grapalat" w:hAnsi="GHEA Grapalat"/>
                <w:sz w:val="20"/>
                <w:szCs w:val="20"/>
                <w:lang w:val="hy-AM"/>
              </w:rPr>
            </w:pPr>
            <w:r w:rsidRPr="005C2C41">
              <w:rPr>
                <w:rFonts w:ascii="GHEA Grapalat" w:hAnsi="GHEA Grapalat"/>
                <w:sz w:val="20"/>
                <w:szCs w:val="20"/>
                <w:lang w:val="hy-AM"/>
              </w:rPr>
              <w:t>3</w:t>
            </w:r>
            <w:r w:rsidRPr="00BB47C2">
              <w:rPr>
                <w:rFonts w:ascii="GHEA Grapalat" w:hAnsi="GHEA Grapalat"/>
                <w:sz w:val="20"/>
                <w:szCs w:val="20"/>
                <w:lang w:val="hy-AM"/>
              </w:rPr>
              <w:t xml:space="preserve">) կատարողական փաստաթղթերի ցանկը. </w:t>
            </w:r>
          </w:p>
          <w:p w:rsidR="007F215A" w:rsidRPr="00BB47C2" w:rsidRDefault="007F215A" w:rsidP="007F215A">
            <w:pPr>
              <w:pStyle w:val="NormalWeb"/>
              <w:spacing w:before="0" w:beforeAutospacing="0" w:after="0" w:afterAutospacing="0"/>
              <w:rPr>
                <w:rFonts w:ascii="GHEA Grapalat" w:hAnsi="GHEA Grapalat"/>
                <w:sz w:val="20"/>
                <w:szCs w:val="20"/>
                <w:lang w:val="hy-AM"/>
              </w:rPr>
            </w:pPr>
            <w:r w:rsidRPr="005C2C41">
              <w:rPr>
                <w:rFonts w:ascii="GHEA Grapalat" w:hAnsi="GHEA Grapalat"/>
                <w:sz w:val="20"/>
                <w:szCs w:val="20"/>
                <w:lang w:val="hy-AM"/>
              </w:rPr>
              <w:t>4</w:t>
            </w:r>
            <w:r w:rsidRPr="00BB47C2">
              <w:rPr>
                <w:rFonts w:ascii="GHEA Grapalat" w:hAnsi="GHEA Grapalat"/>
                <w:sz w:val="20"/>
                <w:szCs w:val="20"/>
                <w:lang w:val="hy-AM"/>
              </w:rPr>
              <w:t xml:space="preserve">) </w:t>
            </w:r>
            <w:r w:rsidRPr="005C2C41">
              <w:rPr>
                <w:rFonts w:ascii="GHEA Grapalat" w:hAnsi="GHEA Grapalat"/>
                <w:sz w:val="20"/>
                <w:szCs w:val="20"/>
                <w:lang w:val="hy-AM"/>
              </w:rPr>
              <w:t xml:space="preserve">շահագործման </w:t>
            </w:r>
            <w:r w:rsidRPr="00BB47C2">
              <w:rPr>
                <w:rFonts w:ascii="GHEA Grapalat" w:hAnsi="GHEA Grapalat"/>
                <w:sz w:val="20"/>
                <w:szCs w:val="20"/>
                <w:lang w:val="hy-AM"/>
              </w:rPr>
              <w:t xml:space="preserve">ակտի ձևակերպման համար «Տեղական տուրքերի և վճարների մասին» ՀՀ օրենքով սահմանված կարգով վճարի մուծումը հավաստող անդորրագիրը: </w:t>
            </w:r>
          </w:p>
        </w:tc>
        <w:tc>
          <w:tcPr>
            <w:tcW w:w="560" w:type="pct"/>
          </w:tcPr>
          <w:p w:rsidR="007F215A" w:rsidRPr="00124B3B" w:rsidRDefault="007F215A" w:rsidP="007F215A">
            <w:pPr>
              <w:spacing w:line="240" w:lineRule="auto"/>
              <w:jc w:val="center"/>
              <w:rPr>
                <w:b/>
                <w:sz w:val="20"/>
                <w:szCs w:val="20"/>
              </w:rPr>
            </w:pPr>
            <w:r>
              <w:rPr>
                <w:b/>
                <w:sz w:val="20"/>
                <w:szCs w:val="20"/>
              </w:rPr>
              <w:lastRenderedPageBreak/>
              <w:t>V</w:t>
            </w:r>
          </w:p>
        </w:tc>
        <w:tc>
          <w:tcPr>
            <w:tcW w:w="747" w:type="pct"/>
          </w:tcPr>
          <w:p w:rsidR="007F215A" w:rsidRPr="00BC5E28" w:rsidRDefault="007F215A" w:rsidP="007F215A">
            <w:pPr>
              <w:spacing w:line="240" w:lineRule="auto"/>
              <w:jc w:val="center"/>
              <w:rPr>
                <w:b/>
                <w:sz w:val="20"/>
                <w:szCs w:val="20"/>
                <w:lang w:val="hy-AM"/>
              </w:rPr>
            </w:pPr>
          </w:p>
        </w:tc>
        <w:tc>
          <w:tcPr>
            <w:tcW w:w="522" w:type="pct"/>
          </w:tcPr>
          <w:p w:rsidR="007F215A" w:rsidRPr="00BC5E28" w:rsidRDefault="007F215A" w:rsidP="007F215A">
            <w:pPr>
              <w:spacing w:line="240" w:lineRule="auto"/>
              <w:jc w:val="center"/>
              <w:rPr>
                <w:b/>
                <w:sz w:val="20"/>
                <w:szCs w:val="20"/>
                <w:lang w:val="hy-AM"/>
              </w:rPr>
            </w:pPr>
          </w:p>
        </w:tc>
        <w:tc>
          <w:tcPr>
            <w:tcW w:w="596" w:type="pct"/>
          </w:tcPr>
          <w:p w:rsidR="007F215A" w:rsidRPr="00BC5E28" w:rsidRDefault="007F215A" w:rsidP="007F215A">
            <w:pPr>
              <w:spacing w:line="240" w:lineRule="auto"/>
              <w:jc w:val="center"/>
              <w:rPr>
                <w:b/>
                <w:sz w:val="20"/>
                <w:szCs w:val="20"/>
                <w:lang w:val="hy-AM"/>
              </w:rPr>
            </w:pPr>
          </w:p>
        </w:tc>
        <w:tc>
          <w:tcPr>
            <w:tcW w:w="747" w:type="pct"/>
          </w:tcPr>
          <w:p w:rsidR="007F215A" w:rsidRPr="00BC5E28" w:rsidRDefault="007F215A" w:rsidP="007F215A">
            <w:pPr>
              <w:spacing w:line="240" w:lineRule="auto"/>
              <w:jc w:val="center"/>
              <w:rPr>
                <w:b/>
                <w:sz w:val="20"/>
                <w:szCs w:val="20"/>
                <w:lang w:val="hy-AM"/>
              </w:rPr>
            </w:pPr>
          </w:p>
        </w:tc>
        <w:tc>
          <w:tcPr>
            <w:tcW w:w="858" w:type="pct"/>
          </w:tcPr>
          <w:p w:rsidR="007F215A" w:rsidRPr="00BC5E28" w:rsidRDefault="007F215A" w:rsidP="007F215A">
            <w:pPr>
              <w:spacing w:line="240" w:lineRule="auto"/>
              <w:jc w:val="center"/>
              <w:rPr>
                <w:b/>
                <w:sz w:val="20"/>
                <w:szCs w:val="20"/>
                <w:lang w:val="hy-AM"/>
              </w:rPr>
            </w:pPr>
          </w:p>
        </w:tc>
      </w:tr>
      <w:tr w:rsidR="007F215A" w:rsidRPr="00A92F61" w:rsidTr="007F215A">
        <w:tc>
          <w:tcPr>
            <w:tcW w:w="970" w:type="pct"/>
          </w:tcPr>
          <w:p w:rsidR="007F215A" w:rsidRPr="0038770D" w:rsidRDefault="007F215A" w:rsidP="007F215A">
            <w:pPr>
              <w:spacing w:line="240" w:lineRule="auto"/>
              <w:rPr>
                <w:color w:val="000000"/>
                <w:sz w:val="20"/>
                <w:szCs w:val="20"/>
                <w:lang w:val="hy-AM"/>
              </w:rPr>
            </w:pPr>
            <w:r w:rsidRPr="0038770D">
              <w:rPr>
                <w:color w:val="000000"/>
                <w:sz w:val="20"/>
                <w:szCs w:val="20"/>
                <w:lang w:val="hy-AM"/>
              </w:rPr>
              <w:lastRenderedPageBreak/>
              <w:t xml:space="preserve">պահպանվում են շահագործման ակտի ձևակերպման համար </w:t>
            </w:r>
            <w:r w:rsidRPr="008201B9">
              <w:rPr>
                <w:sz w:val="20"/>
                <w:szCs w:val="20"/>
                <w:lang w:val="hy-AM"/>
              </w:rPr>
              <w:t xml:space="preserve">ՀՀ օրենսդրությամբ </w:t>
            </w:r>
            <w:r w:rsidRPr="0038770D">
              <w:rPr>
                <w:color w:val="000000"/>
                <w:sz w:val="20"/>
                <w:szCs w:val="20"/>
                <w:lang w:val="hy-AM"/>
              </w:rPr>
              <w:t xml:space="preserve">սահմանված ժամկետները` </w:t>
            </w:r>
            <w:r w:rsidRPr="00BB47C2">
              <w:rPr>
                <w:color w:val="000000"/>
                <w:sz w:val="20"/>
                <w:szCs w:val="20"/>
                <w:lang w:val="hy-AM"/>
              </w:rPr>
              <w:t>ը</w:t>
            </w:r>
            <w:r w:rsidRPr="0038770D">
              <w:rPr>
                <w:color w:val="000000"/>
                <w:sz w:val="20"/>
                <w:szCs w:val="20"/>
                <w:lang w:val="hy-AM"/>
              </w:rPr>
              <w:t>ստ օբյեկտի ռիսկայնության աստիճանի (II և III կատեգորիայի համար 3-oր, IV և V կատեգորիայի համար` 5-օր)</w:t>
            </w:r>
          </w:p>
        </w:tc>
        <w:tc>
          <w:tcPr>
            <w:tcW w:w="560" w:type="pct"/>
          </w:tcPr>
          <w:p w:rsidR="007F215A" w:rsidRPr="00124B3B" w:rsidRDefault="007F215A" w:rsidP="007F215A">
            <w:pPr>
              <w:spacing w:line="240" w:lineRule="auto"/>
              <w:rPr>
                <w:color w:val="000000"/>
                <w:sz w:val="20"/>
                <w:szCs w:val="20"/>
              </w:rPr>
            </w:pPr>
            <w:r>
              <w:rPr>
                <w:color w:val="000000"/>
                <w:sz w:val="20"/>
                <w:szCs w:val="20"/>
              </w:rPr>
              <w:t xml:space="preserve">         V</w:t>
            </w:r>
          </w:p>
        </w:tc>
        <w:tc>
          <w:tcPr>
            <w:tcW w:w="747" w:type="pct"/>
          </w:tcPr>
          <w:p w:rsidR="007F215A" w:rsidRPr="0038770D" w:rsidRDefault="007F215A" w:rsidP="007F215A">
            <w:pPr>
              <w:spacing w:line="240" w:lineRule="auto"/>
              <w:rPr>
                <w:color w:val="000000"/>
                <w:sz w:val="20"/>
                <w:szCs w:val="20"/>
                <w:lang w:val="hy-AM"/>
              </w:rPr>
            </w:pPr>
          </w:p>
        </w:tc>
        <w:tc>
          <w:tcPr>
            <w:tcW w:w="522" w:type="pct"/>
          </w:tcPr>
          <w:p w:rsidR="007F215A" w:rsidRPr="0038770D" w:rsidRDefault="007F215A" w:rsidP="007F215A">
            <w:pPr>
              <w:spacing w:line="240" w:lineRule="auto"/>
              <w:rPr>
                <w:color w:val="000000"/>
                <w:sz w:val="20"/>
                <w:szCs w:val="20"/>
                <w:lang w:val="hy-AM"/>
              </w:rPr>
            </w:pPr>
          </w:p>
        </w:tc>
        <w:tc>
          <w:tcPr>
            <w:tcW w:w="596" w:type="pct"/>
          </w:tcPr>
          <w:p w:rsidR="007F215A" w:rsidRPr="0038770D" w:rsidRDefault="007F215A" w:rsidP="007F215A">
            <w:pPr>
              <w:spacing w:line="240" w:lineRule="auto"/>
              <w:rPr>
                <w:color w:val="000000"/>
                <w:sz w:val="20"/>
                <w:szCs w:val="20"/>
                <w:lang w:val="hy-AM"/>
              </w:rPr>
            </w:pPr>
          </w:p>
        </w:tc>
        <w:tc>
          <w:tcPr>
            <w:tcW w:w="747" w:type="pct"/>
          </w:tcPr>
          <w:p w:rsidR="007F215A" w:rsidRPr="0038770D" w:rsidRDefault="007F215A" w:rsidP="007F215A">
            <w:pPr>
              <w:spacing w:line="240" w:lineRule="auto"/>
              <w:rPr>
                <w:color w:val="000000"/>
                <w:sz w:val="20"/>
                <w:szCs w:val="20"/>
                <w:lang w:val="hy-AM"/>
              </w:rPr>
            </w:pPr>
          </w:p>
        </w:tc>
        <w:tc>
          <w:tcPr>
            <w:tcW w:w="858" w:type="pct"/>
          </w:tcPr>
          <w:p w:rsidR="007F215A" w:rsidRPr="0038770D" w:rsidRDefault="007F215A" w:rsidP="007F215A">
            <w:pPr>
              <w:spacing w:line="240" w:lineRule="auto"/>
              <w:rPr>
                <w:color w:val="000000"/>
                <w:sz w:val="20"/>
                <w:szCs w:val="20"/>
                <w:lang w:val="hy-AM"/>
              </w:rPr>
            </w:pPr>
          </w:p>
        </w:tc>
      </w:tr>
      <w:tr w:rsidR="007F215A" w:rsidRPr="00A92F61" w:rsidTr="007F215A">
        <w:tc>
          <w:tcPr>
            <w:tcW w:w="970" w:type="pct"/>
          </w:tcPr>
          <w:p w:rsidR="007F215A" w:rsidRPr="00BB47C2" w:rsidRDefault="007F215A" w:rsidP="007F215A">
            <w:pPr>
              <w:spacing w:line="240" w:lineRule="auto"/>
              <w:rPr>
                <w:color w:val="000000"/>
                <w:sz w:val="20"/>
                <w:szCs w:val="20"/>
                <w:lang w:val="hy-AM"/>
              </w:rPr>
            </w:pPr>
            <w:r w:rsidRPr="00BB47C2">
              <w:rPr>
                <w:color w:val="000000"/>
                <w:sz w:val="20"/>
                <w:szCs w:val="20"/>
                <w:lang w:val="hy-AM"/>
              </w:rPr>
              <w:t xml:space="preserve">ՀՀ պետական բյուջեի միջոցների հաշվին կամ դրանց ներգրավմամբ, IV կատեգորիայի դասակարգում ունեցող </w:t>
            </w:r>
            <w:r w:rsidRPr="00BB47C2">
              <w:rPr>
                <w:color w:val="000000"/>
                <w:sz w:val="20"/>
                <w:szCs w:val="20"/>
                <w:lang w:val="hy-AM"/>
              </w:rPr>
              <w:lastRenderedPageBreak/>
              <w:t>օբյեկտների շինարարության շահագործման փաստագրման դեպքում՝</w:t>
            </w:r>
          </w:p>
          <w:p w:rsidR="007F215A" w:rsidRPr="00BB47C2" w:rsidRDefault="007F215A" w:rsidP="007F215A">
            <w:pPr>
              <w:spacing w:line="240" w:lineRule="auto"/>
              <w:rPr>
                <w:color w:val="000000"/>
                <w:sz w:val="20"/>
                <w:szCs w:val="20"/>
                <w:lang w:val="hy-AM"/>
              </w:rPr>
            </w:pPr>
            <w:r w:rsidRPr="00BB47C2">
              <w:rPr>
                <w:color w:val="000000"/>
                <w:sz w:val="20"/>
                <w:szCs w:val="20"/>
                <w:lang w:val="hy-AM"/>
              </w:rPr>
              <w:t xml:space="preserve"> կատարած աշխատանքները ճարտարապետաշինարարական նախագծային փաստաթղթերին համապատասխանելու վերաբերյալ ծրագիրն իրականացնողի եզրակացության և ընդունող հանձնաժողովի ակտի առկայություն</w:t>
            </w:r>
          </w:p>
        </w:tc>
        <w:tc>
          <w:tcPr>
            <w:tcW w:w="560" w:type="pct"/>
          </w:tcPr>
          <w:p w:rsidR="007F215A" w:rsidRPr="00124B3B" w:rsidRDefault="007F215A" w:rsidP="007F215A">
            <w:pPr>
              <w:spacing w:line="240" w:lineRule="auto"/>
              <w:jc w:val="center"/>
              <w:rPr>
                <w:b/>
                <w:sz w:val="20"/>
                <w:szCs w:val="20"/>
              </w:rPr>
            </w:pPr>
            <w:r>
              <w:rPr>
                <w:b/>
                <w:sz w:val="20"/>
                <w:szCs w:val="20"/>
              </w:rPr>
              <w:lastRenderedPageBreak/>
              <w:t>V</w:t>
            </w:r>
          </w:p>
        </w:tc>
        <w:tc>
          <w:tcPr>
            <w:tcW w:w="747" w:type="pct"/>
          </w:tcPr>
          <w:p w:rsidR="007F215A" w:rsidRPr="00BB47C2" w:rsidRDefault="007F215A" w:rsidP="007F215A">
            <w:pPr>
              <w:spacing w:line="240" w:lineRule="auto"/>
              <w:jc w:val="center"/>
              <w:rPr>
                <w:b/>
                <w:sz w:val="20"/>
                <w:szCs w:val="20"/>
                <w:lang w:val="hy-AM"/>
              </w:rPr>
            </w:pPr>
          </w:p>
        </w:tc>
        <w:tc>
          <w:tcPr>
            <w:tcW w:w="522" w:type="pct"/>
          </w:tcPr>
          <w:p w:rsidR="007F215A" w:rsidRPr="00BB47C2" w:rsidRDefault="007F215A" w:rsidP="007F215A">
            <w:pPr>
              <w:spacing w:line="240" w:lineRule="auto"/>
              <w:jc w:val="center"/>
              <w:rPr>
                <w:b/>
                <w:sz w:val="20"/>
                <w:szCs w:val="20"/>
                <w:lang w:val="hy-AM"/>
              </w:rPr>
            </w:pPr>
          </w:p>
        </w:tc>
        <w:tc>
          <w:tcPr>
            <w:tcW w:w="596" w:type="pct"/>
          </w:tcPr>
          <w:p w:rsidR="007F215A" w:rsidRPr="00BB47C2" w:rsidRDefault="007F215A" w:rsidP="007F215A">
            <w:pPr>
              <w:spacing w:line="240" w:lineRule="auto"/>
              <w:jc w:val="center"/>
              <w:rPr>
                <w:b/>
                <w:sz w:val="20"/>
                <w:szCs w:val="20"/>
                <w:lang w:val="hy-AM"/>
              </w:rPr>
            </w:pPr>
          </w:p>
        </w:tc>
        <w:tc>
          <w:tcPr>
            <w:tcW w:w="747" w:type="pct"/>
          </w:tcPr>
          <w:p w:rsidR="007F215A" w:rsidRPr="00BB47C2" w:rsidRDefault="007F215A" w:rsidP="007F215A">
            <w:pPr>
              <w:spacing w:line="240" w:lineRule="auto"/>
              <w:jc w:val="center"/>
              <w:rPr>
                <w:b/>
                <w:sz w:val="20"/>
                <w:szCs w:val="20"/>
                <w:lang w:val="hy-AM"/>
              </w:rPr>
            </w:pPr>
          </w:p>
        </w:tc>
        <w:tc>
          <w:tcPr>
            <w:tcW w:w="858" w:type="pct"/>
          </w:tcPr>
          <w:p w:rsidR="007F215A" w:rsidRPr="00BB47C2" w:rsidRDefault="007F215A" w:rsidP="007F215A">
            <w:pPr>
              <w:spacing w:line="240" w:lineRule="auto"/>
              <w:jc w:val="center"/>
              <w:rPr>
                <w:b/>
                <w:sz w:val="20"/>
                <w:szCs w:val="20"/>
                <w:lang w:val="hy-AM"/>
              </w:rPr>
            </w:pPr>
          </w:p>
        </w:tc>
      </w:tr>
      <w:tr w:rsidR="007F215A" w:rsidRPr="00A92F61" w:rsidTr="007F215A">
        <w:tc>
          <w:tcPr>
            <w:tcW w:w="970" w:type="pct"/>
          </w:tcPr>
          <w:p w:rsidR="007F215A" w:rsidRPr="00807162" w:rsidRDefault="007F215A" w:rsidP="007F215A">
            <w:pPr>
              <w:pStyle w:val="NormalWeb"/>
              <w:spacing w:before="0" w:beforeAutospacing="0" w:after="0" w:afterAutospacing="0"/>
              <w:rPr>
                <w:rFonts w:ascii="GHEA Grapalat" w:hAnsi="GHEA Grapalat"/>
                <w:sz w:val="20"/>
                <w:szCs w:val="20"/>
                <w:lang w:val="hy-AM"/>
              </w:rPr>
            </w:pPr>
            <w:r w:rsidRPr="00807162">
              <w:rPr>
                <w:rFonts w:ascii="GHEA Grapalat" w:hAnsi="GHEA Grapalat"/>
                <w:sz w:val="20"/>
                <w:szCs w:val="20"/>
                <w:lang w:val="hy-AM"/>
              </w:rPr>
              <w:lastRenderedPageBreak/>
              <w:t>Ավարտված շինարարական աշխատանքներն ընդունող հանձնաժողովի կազմում համայնքի ղեկավարի (</w:t>
            </w:r>
            <w:r w:rsidRPr="00E23640">
              <w:rPr>
                <w:rFonts w:ascii="GHEA Grapalat" w:hAnsi="GHEA Grapalat"/>
                <w:sz w:val="20"/>
                <w:szCs w:val="20"/>
                <w:lang w:val="hy-AM"/>
              </w:rPr>
              <w:t>կ</w:t>
            </w:r>
            <w:r w:rsidRPr="00807162">
              <w:rPr>
                <w:rFonts w:ascii="GHEA Grapalat" w:hAnsi="GHEA Grapalat"/>
                <w:sz w:val="20"/>
                <w:szCs w:val="20"/>
                <w:lang w:val="hy-AM"/>
              </w:rPr>
              <w:t>ամ նրա ներկայացուցչի) մասնակցություն</w:t>
            </w:r>
          </w:p>
        </w:tc>
        <w:tc>
          <w:tcPr>
            <w:tcW w:w="560" w:type="pct"/>
          </w:tcPr>
          <w:p w:rsidR="007F215A" w:rsidRPr="00124B3B" w:rsidRDefault="007F215A" w:rsidP="007F215A">
            <w:pPr>
              <w:spacing w:line="240" w:lineRule="auto"/>
              <w:jc w:val="center"/>
              <w:rPr>
                <w:b/>
                <w:sz w:val="20"/>
                <w:szCs w:val="20"/>
              </w:rPr>
            </w:pPr>
            <w:r>
              <w:rPr>
                <w:b/>
                <w:sz w:val="20"/>
                <w:szCs w:val="20"/>
              </w:rPr>
              <w:t>V</w:t>
            </w:r>
          </w:p>
        </w:tc>
        <w:tc>
          <w:tcPr>
            <w:tcW w:w="747" w:type="pct"/>
          </w:tcPr>
          <w:p w:rsidR="007F215A" w:rsidRPr="00807162" w:rsidRDefault="007F215A" w:rsidP="007F215A">
            <w:pPr>
              <w:spacing w:line="240" w:lineRule="auto"/>
              <w:jc w:val="center"/>
              <w:rPr>
                <w:b/>
                <w:sz w:val="20"/>
                <w:szCs w:val="20"/>
                <w:lang w:val="hy-AM"/>
              </w:rPr>
            </w:pPr>
          </w:p>
        </w:tc>
        <w:tc>
          <w:tcPr>
            <w:tcW w:w="522" w:type="pct"/>
          </w:tcPr>
          <w:p w:rsidR="007F215A" w:rsidRPr="00807162" w:rsidRDefault="007F215A" w:rsidP="007F215A">
            <w:pPr>
              <w:spacing w:line="240" w:lineRule="auto"/>
              <w:jc w:val="center"/>
              <w:rPr>
                <w:b/>
                <w:sz w:val="20"/>
                <w:szCs w:val="20"/>
                <w:lang w:val="hy-AM"/>
              </w:rPr>
            </w:pPr>
          </w:p>
        </w:tc>
        <w:tc>
          <w:tcPr>
            <w:tcW w:w="596" w:type="pct"/>
          </w:tcPr>
          <w:p w:rsidR="007F215A" w:rsidRPr="00807162" w:rsidRDefault="007F215A" w:rsidP="007F215A">
            <w:pPr>
              <w:spacing w:line="240" w:lineRule="auto"/>
              <w:jc w:val="center"/>
              <w:rPr>
                <w:b/>
                <w:sz w:val="20"/>
                <w:szCs w:val="20"/>
                <w:lang w:val="hy-AM"/>
              </w:rPr>
            </w:pPr>
          </w:p>
        </w:tc>
        <w:tc>
          <w:tcPr>
            <w:tcW w:w="747" w:type="pct"/>
          </w:tcPr>
          <w:p w:rsidR="007F215A" w:rsidRPr="00807162" w:rsidRDefault="007F215A" w:rsidP="007F215A">
            <w:pPr>
              <w:spacing w:line="240" w:lineRule="auto"/>
              <w:jc w:val="center"/>
              <w:rPr>
                <w:b/>
                <w:sz w:val="20"/>
                <w:szCs w:val="20"/>
                <w:lang w:val="hy-AM"/>
              </w:rPr>
            </w:pPr>
          </w:p>
        </w:tc>
        <w:tc>
          <w:tcPr>
            <w:tcW w:w="858" w:type="pct"/>
          </w:tcPr>
          <w:p w:rsidR="007F215A" w:rsidRPr="00807162" w:rsidRDefault="007F215A" w:rsidP="007F215A">
            <w:pPr>
              <w:spacing w:line="240" w:lineRule="auto"/>
              <w:jc w:val="center"/>
              <w:rPr>
                <w:b/>
                <w:sz w:val="20"/>
                <w:szCs w:val="20"/>
                <w:lang w:val="hy-AM"/>
              </w:rPr>
            </w:pPr>
          </w:p>
        </w:tc>
      </w:tr>
      <w:tr w:rsidR="007F215A" w:rsidRPr="00A92F61" w:rsidTr="007F215A">
        <w:tc>
          <w:tcPr>
            <w:tcW w:w="970" w:type="pct"/>
          </w:tcPr>
          <w:p w:rsidR="007F215A" w:rsidRPr="00420F99"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Կառուցապատողի ցանկությամբ շինարարական համալիրի կազմում ընդգրկված առանձին շենքերի և շինությունների շահագործման ընդունման ձևակերպում՝ ըստ դրանց շինարարության ավարտի</w:t>
            </w:r>
          </w:p>
        </w:tc>
        <w:tc>
          <w:tcPr>
            <w:tcW w:w="560" w:type="pct"/>
          </w:tcPr>
          <w:p w:rsidR="007F215A" w:rsidRPr="00124B3B" w:rsidRDefault="007F215A" w:rsidP="007F215A">
            <w:pPr>
              <w:spacing w:line="240" w:lineRule="auto"/>
              <w:jc w:val="center"/>
              <w:rPr>
                <w:b/>
                <w:sz w:val="20"/>
                <w:szCs w:val="20"/>
              </w:rPr>
            </w:pPr>
            <w:r>
              <w:rPr>
                <w:b/>
                <w:sz w:val="20"/>
                <w:szCs w:val="20"/>
              </w:rPr>
              <w:t>V</w:t>
            </w:r>
          </w:p>
        </w:tc>
        <w:tc>
          <w:tcPr>
            <w:tcW w:w="747" w:type="pct"/>
          </w:tcPr>
          <w:p w:rsidR="007F215A" w:rsidRPr="00420F99" w:rsidRDefault="007F215A" w:rsidP="007F215A">
            <w:pPr>
              <w:spacing w:line="240" w:lineRule="auto"/>
              <w:jc w:val="center"/>
              <w:rPr>
                <w:b/>
                <w:sz w:val="20"/>
                <w:szCs w:val="20"/>
                <w:lang w:val="hy-AM"/>
              </w:rPr>
            </w:pPr>
          </w:p>
        </w:tc>
        <w:tc>
          <w:tcPr>
            <w:tcW w:w="522" w:type="pct"/>
          </w:tcPr>
          <w:p w:rsidR="007F215A" w:rsidRPr="00420F99" w:rsidRDefault="007F215A" w:rsidP="007F215A">
            <w:pPr>
              <w:spacing w:line="240" w:lineRule="auto"/>
              <w:jc w:val="center"/>
              <w:rPr>
                <w:b/>
                <w:sz w:val="20"/>
                <w:szCs w:val="20"/>
                <w:lang w:val="hy-AM"/>
              </w:rPr>
            </w:pPr>
          </w:p>
        </w:tc>
        <w:tc>
          <w:tcPr>
            <w:tcW w:w="596" w:type="pct"/>
          </w:tcPr>
          <w:p w:rsidR="007F215A" w:rsidRPr="00420F99" w:rsidRDefault="007F215A" w:rsidP="007F215A">
            <w:pPr>
              <w:spacing w:line="240" w:lineRule="auto"/>
              <w:jc w:val="center"/>
              <w:rPr>
                <w:b/>
                <w:sz w:val="20"/>
                <w:szCs w:val="20"/>
                <w:lang w:val="hy-AM"/>
              </w:rPr>
            </w:pPr>
          </w:p>
        </w:tc>
        <w:tc>
          <w:tcPr>
            <w:tcW w:w="747" w:type="pct"/>
          </w:tcPr>
          <w:p w:rsidR="007F215A" w:rsidRPr="00420F99" w:rsidRDefault="007F215A" w:rsidP="007F215A">
            <w:pPr>
              <w:spacing w:line="240" w:lineRule="auto"/>
              <w:jc w:val="center"/>
              <w:rPr>
                <w:b/>
                <w:sz w:val="20"/>
                <w:szCs w:val="20"/>
                <w:lang w:val="hy-AM"/>
              </w:rPr>
            </w:pPr>
          </w:p>
        </w:tc>
        <w:tc>
          <w:tcPr>
            <w:tcW w:w="858" w:type="pct"/>
          </w:tcPr>
          <w:p w:rsidR="007F215A" w:rsidRPr="00420F99" w:rsidRDefault="007F215A" w:rsidP="007F215A">
            <w:pPr>
              <w:spacing w:line="240" w:lineRule="auto"/>
              <w:jc w:val="center"/>
              <w:rPr>
                <w:b/>
                <w:sz w:val="20"/>
                <w:szCs w:val="20"/>
                <w:lang w:val="hy-AM"/>
              </w:rPr>
            </w:pPr>
          </w:p>
        </w:tc>
      </w:tr>
      <w:tr w:rsidR="007F215A" w:rsidRPr="00A92F61" w:rsidTr="007F215A">
        <w:tc>
          <w:tcPr>
            <w:tcW w:w="970" w:type="pct"/>
          </w:tcPr>
          <w:p w:rsidR="007F215A" w:rsidRPr="00420F99"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 xml:space="preserve">Ավարտված շինարարության շահագործումն </w:t>
            </w:r>
            <w:r w:rsidRPr="00420F99">
              <w:rPr>
                <w:rFonts w:ascii="GHEA Grapalat" w:hAnsi="GHEA Grapalat"/>
                <w:sz w:val="20"/>
                <w:szCs w:val="20"/>
                <w:lang w:val="hy-AM"/>
              </w:rPr>
              <w:lastRenderedPageBreak/>
              <w:t xml:space="preserve">էլեկտրոնային համակարգի միջոցով փաստագրելու դեպքում՝ </w:t>
            </w:r>
            <w:r w:rsidRPr="00E8682A">
              <w:rPr>
                <w:rFonts w:ascii="GHEA Grapalat" w:hAnsi="GHEA Grapalat"/>
                <w:sz w:val="20"/>
                <w:szCs w:val="20"/>
                <w:lang w:val="hy-AM"/>
              </w:rPr>
              <w:t xml:space="preserve">ՀՀ օրենսդրությամբ </w:t>
            </w:r>
            <w:r w:rsidRPr="00420F99">
              <w:rPr>
                <w:rFonts w:ascii="GHEA Grapalat" w:hAnsi="GHEA Grapalat"/>
                <w:sz w:val="20"/>
                <w:szCs w:val="20"/>
                <w:lang w:val="hy-AM"/>
              </w:rPr>
              <w:t>սահմանված կարգով կառուցապատողի գրանցում  իրավասու մարմնի «Էլեկտրոնային ընդունարանի» վեբ կայքում (ճարտարապետահատակագծային առաջադրանքի տրամադրման փուլում ստացված գրանցման համարով կամ, դրա բացակայության դեպքում` նոր գրանցման համարի տրամադրում)</w:t>
            </w:r>
          </w:p>
          <w:p w:rsidR="007F215A" w:rsidRPr="00420F99" w:rsidRDefault="007F215A" w:rsidP="007F215A">
            <w:pPr>
              <w:pStyle w:val="NormalWeb"/>
              <w:shd w:val="clear" w:color="auto" w:fill="FFFFFF"/>
              <w:spacing w:before="0" w:beforeAutospacing="0" w:after="0" w:afterAutospacing="0"/>
              <w:ind w:firstLine="375"/>
              <w:rPr>
                <w:rFonts w:ascii="GHEA Grapalat" w:hAnsi="GHEA Grapalat"/>
                <w:sz w:val="20"/>
                <w:szCs w:val="20"/>
                <w:lang w:val="hy-AM"/>
              </w:rPr>
            </w:pPr>
          </w:p>
        </w:tc>
        <w:tc>
          <w:tcPr>
            <w:tcW w:w="560" w:type="pct"/>
          </w:tcPr>
          <w:p w:rsidR="007F215A" w:rsidRPr="00124B3B" w:rsidRDefault="007F215A" w:rsidP="007F215A">
            <w:pPr>
              <w:spacing w:line="240" w:lineRule="auto"/>
              <w:jc w:val="center"/>
              <w:rPr>
                <w:b/>
                <w:sz w:val="20"/>
                <w:szCs w:val="20"/>
              </w:rPr>
            </w:pPr>
            <w:r>
              <w:rPr>
                <w:b/>
                <w:sz w:val="20"/>
                <w:szCs w:val="20"/>
              </w:rPr>
              <w:lastRenderedPageBreak/>
              <w:t>V</w:t>
            </w:r>
          </w:p>
        </w:tc>
        <w:tc>
          <w:tcPr>
            <w:tcW w:w="747" w:type="pct"/>
          </w:tcPr>
          <w:p w:rsidR="007F215A" w:rsidRPr="00420F99" w:rsidRDefault="007F215A" w:rsidP="007F215A">
            <w:pPr>
              <w:spacing w:line="240" w:lineRule="auto"/>
              <w:jc w:val="center"/>
              <w:rPr>
                <w:b/>
                <w:sz w:val="20"/>
                <w:szCs w:val="20"/>
                <w:lang w:val="hy-AM"/>
              </w:rPr>
            </w:pPr>
          </w:p>
        </w:tc>
        <w:tc>
          <w:tcPr>
            <w:tcW w:w="522" w:type="pct"/>
          </w:tcPr>
          <w:p w:rsidR="007F215A" w:rsidRPr="00420F99" w:rsidRDefault="007F215A" w:rsidP="007F215A">
            <w:pPr>
              <w:spacing w:line="240" w:lineRule="auto"/>
              <w:jc w:val="center"/>
              <w:rPr>
                <w:b/>
                <w:sz w:val="20"/>
                <w:szCs w:val="20"/>
                <w:lang w:val="hy-AM"/>
              </w:rPr>
            </w:pPr>
          </w:p>
        </w:tc>
        <w:tc>
          <w:tcPr>
            <w:tcW w:w="596" w:type="pct"/>
          </w:tcPr>
          <w:p w:rsidR="007F215A" w:rsidRPr="00420F99" w:rsidRDefault="007F215A" w:rsidP="007F215A">
            <w:pPr>
              <w:spacing w:line="240" w:lineRule="auto"/>
              <w:jc w:val="center"/>
              <w:rPr>
                <w:b/>
                <w:sz w:val="20"/>
                <w:szCs w:val="20"/>
                <w:lang w:val="hy-AM"/>
              </w:rPr>
            </w:pPr>
          </w:p>
        </w:tc>
        <w:tc>
          <w:tcPr>
            <w:tcW w:w="747" w:type="pct"/>
          </w:tcPr>
          <w:p w:rsidR="007F215A" w:rsidRPr="00420F99" w:rsidRDefault="007F215A" w:rsidP="007F215A">
            <w:pPr>
              <w:spacing w:line="240" w:lineRule="auto"/>
              <w:jc w:val="center"/>
              <w:rPr>
                <w:b/>
                <w:sz w:val="20"/>
                <w:szCs w:val="20"/>
                <w:lang w:val="hy-AM"/>
              </w:rPr>
            </w:pPr>
          </w:p>
        </w:tc>
        <w:tc>
          <w:tcPr>
            <w:tcW w:w="858" w:type="pct"/>
          </w:tcPr>
          <w:p w:rsidR="007F215A" w:rsidRPr="00420F99" w:rsidRDefault="007F215A" w:rsidP="007F215A">
            <w:pPr>
              <w:spacing w:line="240" w:lineRule="auto"/>
              <w:jc w:val="center"/>
              <w:rPr>
                <w:b/>
                <w:sz w:val="20"/>
                <w:szCs w:val="20"/>
                <w:lang w:val="hy-AM"/>
              </w:rPr>
            </w:pPr>
          </w:p>
        </w:tc>
      </w:tr>
      <w:tr w:rsidR="007F215A" w:rsidRPr="00A92F61" w:rsidTr="007F215A">
        <w:tc>
          <w:tcPr>
            <w:tcW w:w="970" w:type="pct"/>
          </w:tcPr>
          <w:p w:rsidR="007F215A" w:rsidRPr="00420F99"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Էլեկտրոնային համակարգի կիրառման դեպքում՝ կառուցապատողի կողմից</w:t>
            </w:r>
            <w:r w:rsidRPr="00420F99">
              <w:rPr>
                <w:rFonts w:ascii="GHEA Grapalat" w:hAnsi="GHEA Grapalat"/>
                <w:color w:val="FF0000"/>
                <w:sz w:val="20"/>
                <w:szCs w:val="20"/>
                <w:lang w:val="hy-AM"/>
              </w:rPr>
              <w:t xml:space="preserve"> </w:t>
            </w:r>
            <w:r w:rsidRPr="00420F99">
              <w:rPr>
                <w:rFonts w:ascii="GHEA Grapalat" w:hAnsi="GHEA Grapalat"/>
                <w:sz w:val="20"/>
                <w:szCs w:val="20"/>
                <w:lang w:val="hy-AM"/>
              </w:rPr>
              <w:t>իրավասու մարմնին էլեկտրոնային ձևաթղթով լրացված դիմումի (N 3 ձև) առկայություն</w:t>
            </w:r>
          </w:p>
          <w:p w:rsidR="007F215A" w:rsidRPr="00420F99" w:rsidRDefault="007F215A" w:rsidP="007F215A">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7F215A" w:rsidRPr="00420F99" w:rsidRDefault="007F215A" w:rsidP="007F215A">
            <w:pPr>
              <w:spacing w:line="240" w:lineRule="auto"/>
              <w:jc w:val="center"/>
              <w:rPr>
                <w:b/>
                <w:sz w:val="20"/>
                <w:szCs w:val="20"/>
                <w:lang w:val="hy-AM"/>
              </w:rPr>
            </w:pPr>
          </w:p>
        </w:tc>
        <w:tc>
          <w:tcPr>
            <w:tcW w:w="747" w:type="pct"/>
          </w:tcPr>
          <w:p w:rsidR="007F215A" w:rsidRPr="00420F99" w:rsidRDefault="007F215A" w:rsidP="007F215A">
            <w:pPr>
              <w:spacing w:line="240" w:lineRule="auto"/>
              <w:jc w:val="center"/>
              <w:rPr>
                <w:b/>
                <w:sz w:val="20"/>
                <w:szCs w:val="20"/>
                <w:lang w:val="hy-AM"/>
              </w:rPr>
            </w:pPr>
          </w:p>
        </w:tc>
        <w:tc>
          <w:tcPr>
            <w:tcW w:w="522" w:type="pct"/>
          </w:tcPr>
          <w:p w:rsidR="007F215A" w:rsidRPr="00124B3B" w:rsidRDefault="007F215A" w:rsidP="007F215A">
            <w:pPr>
              <w:spacing w:line="240" w:lineRule="auto"/>
              <w:jc w:val="center"/>
              <w:rPr>
                <w:b/>
                <w:sz w:val="20"/>
                <w:szCs w:val="20"/>
              </w:rPr>
            </w:pPr>
            <w:r>
              <w:rPr>
                <w:b/>
                <w:sz w:val="20"/>
                <w:szCs w:val="20"/>
              </w:rPr>
              <w:t>V</w:t>
            </w:r>
          </w:p>
        </w:tc>
        <w:tc>
          <w:tcPr>
            <w:tcW w:w="596" w:type="pct"/>
          </w:tcPr>
          <w:p w:rsidR="007F215A" w:rsidRPr="00420F99" w:rsidRDefault="007F215A" w:rsidP="007F215A">
            <w:pPr>
              <w:spacing w:line="240" w:lineRule="auto"/>
              <w:jc w:val="center"/>
              <w:rPr>
                <w:b/>
                <w:sz w:val="20"/>
                <w:szCs w:val="20"/>
                <w:lang w:val="hy-AM"/>
              </w:rPr>
            </w:pPr>
          </w:p>
        </w:tc>
        <w:tc>
          <w:tcPr>
            <w:tcW w:w="747" w:type="pct"/>
          </w:tcPr>
          <w:p w:rsidR="007F215A" w:rsidRPr="00C430ED" w:rsidRDefault="007F215A" w:rsidP="007F215A">
            <w:pPr>
              <w:rPr>
                <w:sz w:val="20"/>
                <w:szCs w:val="20"/>
              </w:rPr>
            </w:pPr>
          </w:p>
        </w:tc>
        <w:tc>
          <w:tcPr>
            <w:tcW w:w="858" w:type="pct"/>
          </w:tcPr>
          <w:p w:rsidR="007F215A" w:rsidRPr="00A92F61" w:rsidRDefault="007F215A" w:rsidP="007F215A">
            <w:pPr>
              <w:rPr>
                <w:sz w:val="20"/>
                <w:szCs w:val="20"/>
              </w:rPr>
            </w:pPr>
          </w:p>
        </w:tc>
      </w:tr>
      <w:tr w:rsidR="007F215A" w:rsidRPr="00A92F61" w:rsidTr="007F215A">
        <w:tc>
          <w:tcPr>
            <w:tcW w:w="970" w:type="pct"/>
          </w:tcPr>
          <w:p w:rsidR="007F215A" w:rsidRPr="00420F99"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t xml:space="preserve">Էլեկտրոնային համակարգի կիրառման դեպքում՝ կառուցապատողի դիմումին կցվող անհրաժեշտ </w:t>
            </w:r>
            <w:r w:rsidRPr="00420F99">
              <w:rPr>
                <w:rFonts w:ascii="GHEA Grapalat" w:hAnsi="GHEA Grapalat"/>
                <w:sz w:val="20"/>
                <w:szCs w:val="20"/>
                <w:lang w:val="hy-AM"/>
              </w:rPr>
              <w:lastRenderedPageBreak/>
              <w:t>փաստաթղթերի տեսաներածված օրինակների առկայություն՝</w:t>
            </w:r>
          </w:p>
          <w:p w:rsidR="007F215A" w:rsidRPr="00420F99" w:rsidRDefault="007F215A" w:rsidP="007F215A">
            <w:pPr>
              <w:pStyle w:val="NormalWeb"/>
              <w:shd w:val="clear" w:color="auto" w:fill="FFFFFF"/>
              <w:spacing w:before="0" w:beforeAutospacing="0" w:after="0" w:afterAutospacing="0"/>
              <w:rPr>
                <w:rFonts w:ascii="GHEA Grapalat" w:hAnsi="GHEA Grapalat"/>
                <w:i/>
                <w:sz w:val="20"/>
                <w:szCs w:val="20"/>
                <w:lang w:val="hy-AM"/>
              </w:rPr>
            </w:pPr>
            <w:r w:rsidRPr="001B5BC0">
              <w:rPr>
                <w:rFonts w:ascii="GHEA Grapalat" w:hAnsi="GHEA Grapalat"/>
                <w:i/>
                <w:sz w:val="20"/>
                <w:szCs w:val="20"/>
                <w:lang w:val="hy-AM"/>
              </w:rPr>
              <w:t>1</w:t>
            </w:r>
            <w:r w:rsidRPr="00420F99">
              <w:rPr>
                <w:rFonts w:ascii="GHEA Grapalat" w:hAnsi="GHEA Grapalat"/>
                <w:i/>
                <w:sz w:val="20"/>
                <w:szCs w:val="20"/>
                <w:lang w:val="hy-AM"/>
              </w:rPr>
              <w:t>) ընդունող հանձնաժողովի</w:t>
            </w:r>
            <w:r w:rsidRPr="00816C1D">
              <w:rPr>
                <w:rFonts w:ascii="GHEA Grapalat" w:hAnsi="GHEA Grapalat"/>
                <w:i/>
                <w:sz w:val="20"/>
                <w:szCs w:val="20"/>
                <w:lang w:val="hy-AM"/>
              </w:rPr>
              <w:t xml:space="preserve"> շահագործման</w:t>
            </w:r>
            <w:r w:rsidRPr="00420F99">
              <w:rPr>
                <w:rFonts w:ascii="GHEA Grapalat" w:hAnsi="GHEA Grapalat"/>
                <w:i/>
                <w:sz w:val="20"/>
                <w:szCs w:val="20"/>
                <w:lang w:val="hy-AM"/>
              </w:rPr>
              <w:t xml:space="preserve"> ակտը կամ երկկողմանի ակտը.</w:t>
            </w:r>
          </w:p>
          <w:p w:rsidR="007F215A" w:rsidRPr="00420F99" w:rsidRDefault="007F215A" w:rsidP="007F215A">
            <w:pPr>
              <w:pStyle w:val="NormalWeb"/>
              <w:shd w:val="clear" w:color="auto" w:fill="FFFFFF"/>
              <w:spacing w:before="0" w:beforeAutospacing="0" w:after="0" w:afterAutospacing="0"/>
              <w:ind w:right="-108"/>
              <w:rPr>
                <w:rFonts w:ascii="GHEA Grapalat" w:hAnsi="GHEA Grapalat"/>
                <w:i/>
                <w:sz w:val="20"/>
                <w:szCs w:val="20"/>
                <w:lang w:val="hy-AM"/>
              </w:rPr>
            </w:pPr>
            <w:r w:rsidRPr="001B5BC0">
              <w:rPr>
                <w:rFonts w:ascii="GHEA Grapalat" w:hAnsi="GHEA Grapalat"/>
                <w:i/>
                <w:sz w:val="20"/>
                <w:szCs w:val="20"/>
                <w:lang w:val="hy-AM"/>
              </w:rPr>
              <w:t>2</w:t>
            </w:r>
            <w:r w:rsidRPr="00420F99">
              <w:rPr>
                <w:rFonts w:ascii="GHEA Grapalat" w:hAnsi="GHEA Grapalat"/>
                <w:i/>
                <w:sz w:val="20"/>
                <w:szCs w:val="20"/>
                <w:lang w:val="hy-AM"/>
              </w:rPr>
              <w:t>) երկկողմանի ակտի դեպքում` տարածքային բաժնի, շահագրգիռ պետական մարմինների և շահագործող կազմակերպությունների դրական եզրակացությունները.</w:t>
            </w:r>
          </w:p>
          <w:p w:rsidR="007F215A" w:rsidRPr="00420F99" w:rsidRDefault="007F215A" w:rsidP="007F215A">
            <w:pPr>
              <w:pStyle w:val="NormalWeb"/>
              <w:shd w:val="clear" w:color="auto" w:fill="FFFFFF"/>
              <w:spacing w:before="0" w:beforeAutospacing="0" w:after="0" w:afterAutospacing="0"/>
              <w:rPr>
                <w:rFonts w:ascii="GHEA Grapalat" w:hAnsi="GHEA Grapalat"/>
                <w:i/>
                <w:sz w:val="20"/>
                <w:szCs w:val="20"/>
                <w:lang w:val="hy-AM"/>
              </w:rPr>
            </w:pPr>
            <w:r w:rsidRPr="001B5BC0">
              <w:rPr>
                <w:rFonts w:ascii="GHEA Grapalat" w:hAnsi="GHEA Grapalat"/>
                <w:i/>
                <w:sz w:val="20"/>
                <w:szCs w:val="20"/>
                <w:lang w:val="hy-AM"/>
              </w:rPr>
              <w:t>3</w:t>
            </w:r>
            <w:r w:rsidRPr="00420F99">
              <w:rPr>
                <w:rFonts w:ascii="GHEA Grapalat" w:hAnsi="GHEA Grapalat"/>
                <w:i/>
                <w:sz w:val="20"/>
                <w:szCs w:val="20"/>
                <w:lang w:val="hy-AM"/>
              </w:rPr>
              <w:t xml:space="preserve">) կատարողական փաստաթղթերի ցանկը. </w:t>
            </w:r>
          </w:p>
          <w:p w:rsidR="007F215A" w:rsidRPr="00420F99"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i/>
                <w:sz w:val="20"/>
                <w:szCs w:val="20"/>
                <w:lang w:val="hy-AM"/>
              </w:rPr>
              <w:t>4</w:t>
            </w:r>
            <w:r w:rsidRPr="00420F99">
              <w:rPr>
                <w:rFonts w:ascii="GHEA Grapalat" w:hAnsi="GHEA Grapalat"/>
                <w:i/>
                <w:sz w:val="20"/>
                <w:szCs w:val="20"/>
                <w:lang w:val="hy-AM"/>
              </w:rPr>
              <w:t>)</w:t>
            </w:r>
            <w:r w:rsidRPr="00816C1D">
              <w:rPr>
                <w:rFonts w:ascii="GHEA Grapalat" w:hAnsi="GHEA Grapalat"/>
                <w:i/>
                <w:sz w:val="20"/>
                <w:szCs w:val="20"/>
                <w:lang w:val="hy-AM"/>
              </w:rPr>
              <w:t xml:space="preserve"> Շահագործման</w:t>
            </w:r>
            <w:r w:rsidRPr="00420F99">
              <w:rPr>
                <w:rFonts w:ascii="GHEA Grapalat" w:hAnsi="GHEA Grapalat"/>
                <w:i/>
                <w:sz w:val="20"/>
                <w:szCs w:val="20"/>
                <w:lang w:val="hy-AM"/>
              </w:rPr>
              <w:t xml:space="preserve"> ակտի ձևակերպման համար «Տեղական տուրքերի և վճարների մասին» ՀՀ օրենքով սահմանված կարգով վճարի մուծումը հավաստող անդորրագիրը</w:t>
            </w:r>
            <w:r w:rsidRPr="00420F99">
              <w:rPr>
                <w:rFonts w:ascii="GHEA Grapalat" w:hAnsi="GHEA Grapalat"/>
                <w:sz w:val="20"/>
                <w:szCs w:val="20"/>
                <w:lang w:val="hy-AM"/>
              </w:rPr>
              <w:t>)</w:t>
            </w:r>
          </w:p>
        </w:tc>
        <w:tc>
          <w:tcPr>
            <w:tcW w:w="560" w:type="pct"/>
          </w:tcPr>
          <w:p w:rsidR="007F215A" w:rsidRPr="00420F99" w:rsidRDefault="007F215A" w:rsidP="007F215A">
            <w:pPr>
              <w:spacing w:line="240" w:lineRule="auto"/>
              <w:jc w:val="center"/>
              <w:rPr>
                <w:b/>
                <w:sz w:val="20"/>
                <w:szCs w:val="20"/>
                <w:lang w:val="hy-AM"/>
              </w:rPr>
            </w:pPr>
          </w:p>
        </w:tc>
        <w:tc>
          <w:tcPr>
            <w:tcW w:w="747" w:type="pct"/>
          </w:tcPr>
          <w:p w:rsidR="007F215A" w:rsidRPr="00420F99" w:rsidRDefault="007F215A" w:rsidP="007F215A">
            <w:pPr>
              <w:spacing w:line="240" w:lineRule="auto"/>
              <w:jc w:val="center"/>
              <w:rPr>
                <w:b/>
                <w:sz w:val="20"/>
                <w:szCs w:val="20"/>
                <w:lang w:val="hy-AM"/>
              </w:rPr>
            </w:pPr>
          </w:p>
        </w:tc>
        <w:tc>
          <w:tcPr>
            <w:tcW w:w="522" w:type="pct"/>
          </w:tcPr>
          <w:p w:rsidR="007F215A" w:rsidRPr="00124B3B" w:rsidRDefault="007F215A" w:rsidP="007F215A">
            <w:pPr>
              <w:spacing w:line="240" w:lineRule="auto"/>
              <w:jc w:val="center"/>
              <w:rPr>
                <w:b/>
                <w:sz w:val="20"/>
                <w:szCs w:val="20"/>
              </w:rPr>
            </w:pPr>
            <w:r>
              <w:rPr>
                <w:b/>
                <w:sz w:val="20"/>
                <w:szCs w:val="20"/>
              </w:rPr>
              <w:t>V</w:t>
            </w:r>
          </w:p>
        </w:tc>
        <w:tc>
          <w:tcPr>
            <w:tcW w:w="596" w:type="pct"/>
          </w:tcPr>
          <w:p w:rsidR="007F215A" w:rsidRPr="00420F99" w:rsidRDefault="007F215A" w:rsidP="007F215A">
            <w:pPr>
              <w:spacing w:line="240" w:lineRule="auto"/>
              <w:jc w:val="center"/>
              <w:rPr>
                <w:b/>
                <w:sz w:val="20"/>
                <w:szCs w:val="20"/>
                <w:lang w:val="hy-AM"/>
              </w:rPr>
            </w:pPr>
          </w:p>
        </w:tc>
        <w:tc>
          <w:tcPr>
            <w:tcW w:w="747" w:type="pct"/>
          </w:tcPr>
          <w:p w:rsidR="007F215A" w:rsidRPr="00420F99" w:rsidRDefault="007F215A" w:rsidP="007F215A">
            <w:pPr>
              <w:spacing w:line="240" w:lineRule="auto"/>
              <w:jc w:val="center"/>
              <w:rPr>
                <w:b/>
                <w:sz w:val="20"/>
                <w:szCs w:val="20"/>
                <w:lang w:val="hy-AM"/>
              </w:rPr>
            </w:pPr>
          </w:p>
        </w:tc>
        <w:tc>
          <w:tcPr>
            <w:tcW w:w="858" w:type="pct"/>
          </w:tcPr>
          <w:p w:rsidR="007F215A" w:rsidRPr="00420F99" w:rsidRDefault="007F215A" w:rsidP="007F215A">
            <w:pPr>
              <w:spacing w:line="240" w:lineRule="auto"/>
              <w:jc w:val="center"/>
              <w:rPr>
                <w:b/>
                <w:sz w:val="20"/>
                <w:szCs w:val="20"/>
                <w:lang w:val="hy-AM"/>
              </w:rPr>
            </w:pPr>
          </w:p>
        </w:tc>
      </w:tr>
      <w:tr w:rsidR="007F215A" w:rsidRPr="00A92F61" w:rsidTr="007F215A">
        <w:tc>
          <w:tcPr>
            <w:tcW w:w="970" w:type="pct"/>
          </w:tcPr>
          <w:p w:rsidR="007F215A" w:rsidRPr="00420F99"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420F99">
              <w:rPr>
                <w:rFonts w:ascii="GHEA Grapalat" w:hAnsi="GHEA Grapalat"/>
                <w:sz w:val="20"/>
                <w:szCs w:val="20"/>
                <w:lang w:val="hy-AM"/>
              </w:rPr>
              <w:lastRenderedPageBreak/>
              <w:t xml:space="preserve">Դիմումի մերժման դեպքում </w:t>
            </w:r>
            <w:r w:rsidRPr="008B0985">
              <w:rPr>
                <w:rFonts w:ascii="GHEA Grapalat" w:hAnsi="GHEA Grapalat"/>
                <w:sz w:val="20"/>
                <w:szCs w:val="20"/>
                <w:lang w:val="hy-AM"/>
              </w:rPr>
              <w:t xml:space="preserve">ՀՀ օրենսդրությամբ </w:t>
            </w:r>
            <w:r w:rsidRPr="00420F99">
              <w:rPr>
                <w:rFonts w:ascii="GHEA Grapalat" w:hAnsi="GHEA Grapalat"/>
                <w:sz w:val="20"/>
                <w:szCs w:val="20"/>
                <w:lang w:val="hy-AM"/>
              </w:rPr>
              <w:t xml:space="preserve">սահմանված ժամկետում </w:t>
            </w:r>
            <w:r w:rsidRPr="0038770D">
              <w:rPr>
                <w:rFonts w:ascii="GHEA Grapalat" w:hAnsi="GHEA Grapalat"/>
                <w:color w:val="000000"/>
                <w:sz w:val="20"/>
                <w:szCs w:val="20"/>
                <w:lang w:val="hy-AM"/>
              </w:rPr>
              <w:t>(II և III կատեգորիայի համար 3-oր, IV և V կատեգորիայի համար` 5-օր)</w:t>
            </w:r>
            <w:r w:rsidRPr="00420F99">
              <w:rPr>
                <w:rFonts w:ascii="GHEA Grapalat" w:hAnsi="GHEA Grapalat"/>
                <w:color w:val="000000"/>
                <w:sz w:val="20"/>
                <w:szCs w:val="20"/>
                <w:lang w:val="hy-AM"/>
              </w:rPr>
              <w:t xml:space="preserve"> </w:t>
            </w:r>
            <w:r w:rsidRPr="00420F99">
              <w:rPr>
                <w:rFonts w:ascii="GHEA Grapalat" w:hAnsi="GHEA Grapalat"/>
                <w:sz w:val="20"/>
                <w:szCs w:val="20"/>
                <w:lang w:val="hy-AM"/>
              </w:rPr>
              <w:t xml:space="preserve">գրավոր </w:t>
            </w:r>
            <w:r w:rsidRPr="00420F99">
              <w:rPr>
                <w:rFonts w:ascii="GHEA Grapalat" w:hAnsi="GHEA Grapalat"/>
                <w:sz w:val="20"/>
                <w:szCs w:val="20"/>
                <w:lang w:val="hy-AM"/>
              </w:rPr>
              <w:lastRenderedPageBreak/>
              <w:t>տեղեկացում</w:t>
            </w:r>
            <w:r w:rsidRPr="00420F99">
              <w:rPr>
                <w:rFonts w:ascii="Arial" w:hAnsi="Arial" w:cs="Arial"/>
                <w:sz w:val="20"/>
                <w:szCs w:val="20"/>
                <w:lang w:val="hy-AM"/>
              </w:rPr>
              <w:t> </w:t>
            </w:r>
            <w:r w:rsidRPr="00420F99">
              <w:rPr>
                <w:rFonts w:ascii="GHEA Grapalat" w:hAnsi="GHEA Grapalat" w:cs="Arial Unicode"/>
                <w:sz w:val="20"/>
                <w:szCs w:val="20"/>
                <w:lang w:val="hy-AM"/>
              </w:rPr>
              <w:t>դիմողին</w:t>
            </w:r>
            <w:r w:rsidRPr="00420F99">
              <w:rPr>
                <w:rFonts w:ascii="GHEA Grapalat" w:hAnsi="GHEA Grapalat"/>
                <w:sz w:val="20"/>
                <w:szCs w:val="20"/>
                <w:lang w:val="hy-AM"/>
              </w:rPr>
              <w:t xml:space="preserve">, </w:t>
            </w:r>
            <w:r w:rsidRPr="00420F99">
              <w:rPr>
                <w:rFonts w:ascii="GHEA Grapalat" w:hAnsi="GHEA Grapalat" w:cs="Arial Unicode"/>
                <w:sz w:val="20"/>
                <w:szCs w:val="20"/>
                <w:lang w:val="hy-AM"/>
              </w:rPr>
              <w:t>նշելով մերժման պատճառները</w:t>
            </w:r>
          </w:p>
        </w:tc>
        <w:tc>
          <w:tcPr>
            <w:tcW w:w="560" w:type="pct"/>
          </w:tcPr>
          <w:p w:rsidR="007F215A" w:rsidRPr="00420F99" w:rsidRDefault="007F215A" w:rsidP="007F215A">
            <w:pPr>
              <w:spacing w:line="240" w:lineRule="auto"/>
              <w:jc w:val="center"/>
              <w:rPr>
                <w:b/>
                <w:sz w:val="20"/>
                <w:szCs w:val="20"/>
                <w:lang w:val="hy-AM"/>
              </w:rPr>
            </w:pPr>
          </w:p>
        </w:tc>
        <w:tc>
          <w:tcPr>
            <w:tcW w:w="747" w:type="pct"/>
          </w:tcPr>
          <w:p w:rsidR="007F215A" w:rsidRPr="00124B3B" w:rsidRDefault="007F215A" w:rsidP="007F215A">
            <w:pPr>
              <w:spacing w:line="240" w:lineRule="auto"/>
              <w:jc w:val="center"/>
              <w:rPr>
                <w:b/>
                <w:sz w:val="20"/>
                <w:szCs w:val="20"/>
              </w:rPr>
            </w:pPr>
            <w:r>
              <w:rPr>
                <w:b/>
                <w:sz w:val="20"/>
                <w:szCs w:val="20"/>
              </w:rPr>
              <w:t>V</w:t>
            </w:r>
          </w:p>
        </w:tc>
        <w:tc>
          <w:tcPr>
            <w:tcW w:w="522" w:type="pct"/>
          </w:tcPr>
          <w:p w:rsidR="007F215A" w:rsidRPr="00420F99" w:rsidRDefault="007F215A" w:rsidP="007F215A">
            <w:pPr>
              <w:spacing w:line="240" w:lineRule="auto"/>
              <w:jc w:val="center"/>
              <w:rPr>
                <w:b/>
                <w:sz w:val="20"/>
                <w:szCs w:val="20"/>
                <w:lang w:val="hy-AM"/>
              </w:rPr>
            </w:pPr>
          </w:p>
        </w:tc>
        <w:tc>
          <w:tcPr>
            <w:tcW w:w="596" w:type="pct"/>
          </w:tcPr>
          <w:p w:rsidR="007F215A" w:rsidRPr="00420F99" w:rsidRDefault="007F215A" w:rsidP="007F215A">
            <w:pPr>
              <w:spacing w:line="240" w:lineRule="auto"/>
              <w:jc w:val="center"/>
              <w:rPr>
                <w:b/>
                <w:sz w:val="20"/>
                <w:szCs w:val="20"/>
                <w:lang w:val="hy-AM"/>
              </w:rPr>
            </w:pPr>
          </w:p>
        </w:tc>
        <w:tc>
          <w:tcPr>
            <w:tcW w:w="747" w:type="pct"/>
          </w:tcPr>
          <w:p w:rsidR="007F215A" w:rsidRDefault="007F215A" w:rsidP="007F215A">
            <w:pPr>
              <w:rPr>
                <w:b/>
                <w:color w:val="0000FF"/>
                <w:sz w:val="20"/>
                <w:szCs w:val="20"/>
              </w:rPr>
            </w:pPr>
            <w:r>
              <w:rPr>
                <w:b/>
                <w:sz w:val="20"/>
                <w:szCs w:val="20"/>
              </w:rPr>
              <w:t>Գրավոր զգուշացվել է համայնքի 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Մեկ ամիս</w:t>
            </w:r>
          </w:p>
        </w:tc>
      </w:tr>
      <w:tr w:rsidR="007F215A" w:rsidRPr="00A92F61" w:rsidTr="007F215A">
        <w:tc>
          <w:tcPr>
            <w:tcW w:w="970" w:type="pct"/>
          </w:tcPr>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8B0985">
              <w:rPr>
                <w:rFonts w:ascii="GHEA Grapalat" w:hAnsi="GHEA Grapalat"/>
                <w:sz w:val="20"/>
                <w:szCs w:val="20"/>
                <w:lang w:val="hy-AM"/>
              </w:rPr>
              <w:lastRenderedPageBreak/>
              <w:t xml:space="preserve">1. </w:t>
            </w:r>
            <w:r w:rsidRPr="009D5FC1">
              <w:rPr>
                <w:rFonts w:ascii="GHEA Grapalat" w:hAnsi="GHEA Grapalat"/>
                <w:sz w:val="20"/>
                <w:szCs w:val="20"/>
                <w:lang w:val="hy-AM"/>
              </w:rPr>
              <w:t xml:space="preserve">Էլեկտրոնային համակարգի կիրառմամբ դիմումը մերժելու դեպքում՝ իրավասու մարմնի կողմից </w:t>
            </w:r>
            <w:r w:rsidRPr="009D5FC1">
              <w:rPr>
                <w:rFonts w:ascii="GHEA Grapalat" w:hAnsi="GHEA Grapalat" w:cs="Arial Unicode"/>
                <w:sz w:val="20"/>
                <w:szCs w:val="20"/>
                <w:lang w:val="hy-AM"/>
              </w:rPr>
              <w:t>դիմողին</w:t>
            </w:r>
            <w:r w:rsidRPr="009D5FC1">
              <w:rPr>
                <w:rFonts w:ascii="GHEA Grapalat" w:hAnsi="GHEA Grapalat"/>
                <w:sz w:val="20"/>
                <w:szCs w:val="20"/>
                <w:lang w:val="hy-AM"/>
              </w:rPr>
              <w:t xml:space="preserve"> տեղեկացում՝</w:t>
            </w:r>
            <w:r w:rsidRPr="009D5FC1">
              <w:rPr>
                <w:rFonts w:ascii="Arial" w:hAnsi="Arial" w:cs="Arial"/>
                <w:sz w:val="20"/>
                <w:szCs w:val="20"/>
                <w:lang w:val="hy-AM"/>
              </w:rPr>
              <w:t> </w:t>
            </w:r>
            <w:r w:rsidRPr="009D5FC1">
              <w:rPr>
                <w:rFonts w:ascii="GHEA Grapalat" w:hAnsi="GHEA Grapalat" w:cs="Arial Unicode"/>
                <w:sz w:val="20"/>
                <w:szCs w:val="20"/>
                <w:lang w:val="hy-AM"/>
              </w:rPr>
              <w:t xml:space="preserve"> </w:t>
            </w:r>
            <w:r w:rsidRPr="009D5FC1">
              <w:rPr>
                <w:rFonts w:ascii="GHEA Grapalat" w:hAnsi="GHEA Grapalat"/>
                <w:sz w:val="20"/>
                <w:szCs w:val="20"/>
                <w:lang w:val="hy-AM"/>
              </w:rPr>
              <w:t xml:space="preserve">այն էլեկտրոնային հասցեով և (կամ) հեռախոսահամարով, որը նշված է դիմումում, </w:t>
            </w:r>
            <w:r w:rsidRPr="009D5FC1">
              <w:rPr>
                <w:rFonts w:ascii="GHEA Grapalat" w:hAnsi="GHEA Grapalat" w:cs="Arial Unicode"/>
                <w:sz w:val="20"/>
                <w:szCs w:val="20"/>
                <w:lang w:val="hy-AM"/>
              </w:rPr>
              <w:t xml:space="preserve">նշելով մերժման պատճառները </w:t>
            </w:r>
          </w:p>
        </w:tc>
        <w:tc>
          <w:tcPr>
            <w:tcW w:w="560"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522" w:type="pct"/>
          </w:tcPr>
          <w:p w:rsidR="007F215A" w:rsidRPr="00124B3B" w:rsidRDefault="007F215A" w:rsidP="007F215A">
            <w:pPr>
              <w:spacing w:line="240" w:lineRule="auto"/>
              <w:jc w:val="center"/>
              <w:rPr>
                <w:b/>
                <w:sz w:val="20"/>
                <w:szCs w:val="20"/>
              </w:rPr>
            </w:pPr>
            <w:r>
              <w:rPr>
                <w:b/>
                <w:sz w:val="20"/>
                <w:szCs w:val="20"/>
              </w:rPr>
              <w:t>V</w:t>
            </w:r>
          </w:p>
        </w:tc>
        <w:tc>
          <w:tcPr>
            <w:tcW w:w="596"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858" w:type="pct"/>
          </w:tcPr>
          <w:p w:rsidR="007F215A" w:rsidRPr="009D5FC1" w:rsidRDefault="007F215A" w:rsidP="007F215A">
            <w:pPr>
              <w:spacing w:line="240" w:lineRule="auto"/>
              <w:jc w:val="center"/>
              <w:rPr>
                <w:b/>
                <w:sz w:val="20"/>
                <w:szCs w:val="20"/>
                <w:lang w:val="hy-AM"/>
              </w:rPr>
            </w:pPr>
          </w:p>
        </w:tc>
      </w:tr>
      <w:tr w:rsidR="007F215A" w:rsidRPr="00A92F61" w:rsidTr="007F215A">
        <w:tc>
          <w:tcPr>
            <w:tcW w:w="970" w:type="pct"/>
          </w:tcPr>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8B0985">
              <w:rPr>
                <w:rFonts w:ascii="GHEA Grapalat" w:hAnsi="GHEA Grapalat" w:cs="Sylfaen"/>
                <w:sz w:val="20"/>
                <w:szCs w:val="20"/>
                <w:lang w:val="hy-AM"/>
              </w:rPr>
              <w:t xml:space="preserve">2. </w:t>
            </w:r>
            <w:r w:rsidRPr="009D5FC1">
              <w:rPr>
                <w:rFonts w:ascii="GHEA Grapalat" w:hAnsi="GHEA Grapalat" w:cs="Sylfaen"/>
                <w:sz w:val="20"/>
                <w:szCs w:val="20"/>
                <w:lang w:val="hy-AM"/>
              </w:rPr>
              <w:t xml:space="preserve">կրկնակի դիմելու և իրավասու մարմնի </w:t>
            </w:r>
            <w:r w:rsidRPr="009D5FC1">
              <w:rPr>
                <w:rFonts w:ascii="GHEA Grapalat" w:hAnsi="GHEA Grapalat"/>
                <w:sz w:val="20"/>
                <w:szCs w:val="20"/>
                <w:lang w:val="hy-AM"/>
              </w:rPr>
              <w:t>առաջադրած</w:t>
            </w:r>
            <w:r w:rsidRPr="009D5FC1">
              <w:rPr>
                <w:rFonts w:ascii="GHEA Grapalat" w:hAnsi="GHEA Grapalat" w:cs="Sylfaen"/>
                <w:sz w:val="20"/>
                <w:szCs w:val="20"/>
                <w:lang w:val="hy-AM"/>
              </w:rPr>
              <w:t xml:space="preserve"> պահանջները դիմողի կողմից կատարվելու դեպքում </w:t>
            </w:r>
            <w:r w:rsidRPr="009D5FC1">
              <w:rPr>
                <w:rFonts w:ascii="GHEA Grapalat" w:hAnsi="GHEA Grapalat"/>
                <w:sz w:val="20"/>
                <w:szCs w:val="20"/>
                <w:lang w:val="hy-AM"/>
              </w:rPr>
              <w:t>շահագործման ակտի ձևակերպում՝ կառուցապատողի կրկնակի դիմումը տալու օրվանից 3-օրյա ժամկետում</w:t>
            </w:r>
          </w:p>
        </w:tc>
        <w:tc>
          <w:tcPr>
            <w:tcW w:w="560"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522" w:type="pct"/>
          </w:tcPr>
          <w:p w:rsidR="007F215A" w:rsidRPr="00124B3B" w:rsidRDefault="007F215A" w:rsidP="007F215A">
            <w:pPr>
              <w:spacing w:line="240" w:lineRule="auto"/>
              <w:jc w:val="center"/>
              <w:rPr>
                <w:b/>
                <w:sz w:val="20"/>
                <w:szCs w:val="20"/>
              </w:rPr>
            </w:pPr>
            <w:r>
              <w:rPr>
                <w:b/>
                <w:sz w:val="20"/>
                <w:szCs w:val="20"/>
              </w:rPr>
              <w:t>V</w:t>
            </w:r>
          </w:p>
        </w:tc>
        <w:tc>
          <w:tcPr>
            <w:tcW w:w="596"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858" w:type="pct"/>
          </w:tcPr>
          <w:p w:rsidR="007F215A" w:rsidRPr="009D5FC1" w:rsidRDefault="007F215A" w:rsidP="007F215A">
            <w:pPr>
              <w:spacing w:line="240" w:lineRule="auto"/>
              <w:jc w:val="center"/>
              <w:rPr>
                <w:b/>
                <w:sz w:val="20"/>
                <w:szCs w:val="20"/>
                <w:lang w:val="hy-AM"/>
              </w:rPr>
            </w:pPr>
          </w:p>
        </w:tc>
      </w:tr>
      <w:tr w:rsidR="007F215A" w:rsidRPr="00A92F61" w:rsidTr="007F215A">
        <w:tc>
          <w:tcPr>
            <w:tcW w:w="970" w:type="pct"/>
          </w:tcPr>
          <w:p w:rsidR="007F215A" w:rsidRPr="009D5FC1" w:rsidRDefault="007F215A" w:rsidP="007F215A">
            <w:pPr>
              <w:pStyle w:val="NormalWeb"/>
              <w:shd w:val="clear" w:color="auto" w:fill="FFFFFF"/>
              <w:spacing w:before="0" w:beforeAutospacing="0" w:after="0" w:afterAutospacing="0"/>
              <w:rPr>
                <w:rFonts w:ascii="GHEA Grapalat" w:hAnsi="GHEA Grapalat" w:cs="Sylfaen"/>
                <w:sz w:val="20"/>
                <w:szCs w:val="20"/>
                <w:lang w:val="hy-AM"/>
              </w:rPr>
            </w:pPr>
            <w:r w:rsidRPr="008B0985">
              <w:rPr>
                <w:rFonts w:ascii="GHEA Grapalat" w:hAnsi="GHEA Grapalat"/>
                <w:sz w:val="20"/>
                <w:szCs w:val="20"/>
                <w:lang w:val="hy-AM"/>
              </w:rPr>
              <w:t xml:space="preserve">3. </w:t>
            </w:r>
            <w:r w:rsidRPr="009D5FC1">
              <w:rPr>
                <w:rFonts w:ascii="GHEA Grapalat" w:hAnsi="GHEA Grapalat"/>
                <w:sz w:val="20"/>
                <w:szCs w:val="20"/>
                <w:lang w:val="hy-AM"/>
              </w:rPr>
              <w:t>Էլեկտրոնային համակարգի կիրառման դեպքում՝ կառուցապատողի կրկնակի դիմումի ներկայացում իրավասու մարմնի վեբ կայքում ստացված գրանցման համարով</w:t>
            </w:r>
          </w:p>
        </w:tc>
        <w:tc>
          <w:tcPr>
            <w:tcW w:w="560"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522" w:type="pct"/>
          </w:tcPr>
          <w:p w:rsidR="007F215A" w:rsidRPr="00124B3B" w:rsidRDefault="007F215A" w:rsidP="007F215A">
            <w:pPr>
              <w:spacing w:line="240" w:lineRule="auto"/>
              <w:jc w:val="center"/>
              <w:rPr>
                <w:b/>
                <w:sz w:val="20"/>
                <w:szCs w:val="20"/>
              </w:rPr>
            </w:pPr>
            <w:r>
              <w:rPr>
                <w:b/>
                <w:sz w:val="20"/>
                <w:szCs w:val="20"/>
              </w:rPr>
              <w:t>V</w:t>
            </w:r>
          </w:p>
        </w:tc>
        <w:tc>
          <w:tcPr>
            <w:tcW w:w="596"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858" w:type="pct"/>
          </w:tcPr>
          <w:p w:rsidR="007F215A" w:rsidRPr="009D5FC1" w:rsidRDefault="007F215A" w:rsidP="007F215A">
            <w:pPr>
              <w:spacing w:line="240" w:lineRule="auto"/>
              <w:jc w:val="center"/>
              <w:rPr>
                <w:b/>
                <w:sz w:val="20"/>
                <w:szCs w:val="20"/>
                <w:lang w:val="hy-AM"/>
              </w:rPr>
            </w:pPr>
          </w:p>
        </w:tc>
      </w:tr>
      <w:tr w:rsidR="007F215A" w:rsidRPr="00A92F61" w:rsidTr="007F215A">
        <w:tc>
          <w:tcPr>
            <w:tcW w:w="970" w:type="pct"/>
          </w:tcPr>
          <w:p w:rsidR="007F215A" w:rsidRPr="009D5FC1" w:rsidRDefault="007F215A" w:rsidP="007F215A">
            <w:pPr>
              <w:pStyle w:val="NormalWeb"/>
              <w:shd w:val="clear" w:color="auto" w:fill="FFFFFF"/>
              <w:spacing w:before="0" w:beforeAutospacing="0" w:after="0" w:afterAutospacing="0"/>
              <w:rPr>
                <w:rFonts w:ascii="GHEA Grapalat" w:hAnsi="GHEA Grapalat" w:cs="Arial Unicode"/>
                <w:sz w:val="20"/>
                <w:szCs w:val="20"/>
                <w:lang w:val="hy-AM"/>
              </w:rPr>
            </w:pPr>
            <w:r w:rsidRPr="008B0985">
              <w:rPr>
                <w:rFonts w:ascii="GHEA Grapalat" w:hAnsi="GHEA Grapalat"/>
                <w:sz w:val="20"/>
                <w:szCs w:val="20"/>
                <w:lang w:val="hy-AM"/>
              </w:rPr>
              <w:t xml:space="preserve">4. </w:t>
            </w:r>
            <w:r w:rsidRPr="009D5FC1">
              <w:rPr>
                <w:rFonts w:ascii="GHEA Grapalat" w:hAnsi="GHEA Grapalat"/>
                <w:sz w:val="20"/>
                <w:szCs w:val="20"/>
                <w:lang w:val="hy-AM"/>
              </w:rPr>
              <w:t xml:space="preserve">Շահագործման ակտի </w:t>
            </w:r>
            <w:r w:rsidRPr="009D5FC1">
              <w:rPr>
                <w:rFonts w:ascii="GHEA Grapalat" w:hAnsi="GHEA Grapalat"/>
                <w:sz w:val="20"/>
                <w:szCs w:val="20"/>
                <w:lang w:val="hy-AM"/>
              </w:rPr>
              <w:lastRenderedPageBreak/>
              <w:t xml:space="preserve">կազմում </w:t>
            </w:r>
            <w:r w:rsidRPr="009D5FC1">
              <w:rPr>
                <w:rFonts w:ascii="Arial" w:hAnsi="Arial" w:cs="Arial"/>
                <w:sz w:val="20"/>
                <w:szCs w:val="20"/>
                <w:lang w:val="hy-AM"/>
              </w:rPr>
              <w:t> </w:t>
            </w:r>
            <w:r w:rsidRPr="009D5FC1">
              <w:rPr>
                <w:rFonts w:ascii="GHEA Grapalat" w:hAnsi="GHEA Grapalat" w:cs="Arial Unicode"/>
                <w:sz w:val="20"/>
                <w:szCs w:val="20"/>
                <w:lang w:val="hy-AM"/>
              </w:rPr>
              <w:t xml:space="preserve">4 օրինակից </w:t>
            </w:r>
          </w:p>
          <w:p w:rsidR="007F215A" w:rsidRPr="009D5FC1" w:rsidRDefault="007F215A" w:rsidP="007F215A">
            <w:pPr>
              <w:pStyle w:val="NormalWeb"/>
              <w:shd w:val="clear" w:color="auto" w:fill="FFFFFF"/>
              <w:spacing w:before="0" w:beforeAutospacing="0" w:after="0" w:afterAutospacing="0"/>
              <w:rPr>
                <w:rFonts w:ascii="GHEA Grapalat" w:hAnsi="GHEA Grapalat" w:cs="Arial Unicode"/>
                <w:sz w:val="20"/>
                <w:szCs w:val="20"/>
                <w:lang w:val="hy-AM"/>
              </w:rPr>
            </w:pPr>
            <w:r w:rsidRPr="001B5BC0">
              <w:rPr>
                <w:rFonts w:ascii="GHEA Grapalat" w:hAnsi="GHEA Grapalat" w:cs="Arial Unicode"/>
                <w:sz w:val="20"/>
                <w:szCs w:val="20"/>
                <w:lang w:val="hy-AM"/>
              </w:rPr>
              <w:t>1</w:t>
            </w:r>
            <w:r w:rsidRPr="008B0985">
              <w:rPr>
                <w:rFonts w:ascii="GHEA Grapalat" w:hAnsi="GHEA Grapalat" w:cs="Arial Unicode"/>
                <w:sz w:val="20"/>
                <w:szCs w:val="20"/>
                <w:lang w:val="hy-AM"/>
              </w:rPr>
              <w:t>)</w:t>
            </w:r>
            <w:r w:rsidRPr="009D5FC1">
              <w:rPr>
                <w:rFonts w:ascii="GHEA Grapalat" w:hAnsi="GHEA Grapalat" w:cs="Arial Unicode"/>
                <w:sz w:val="20"/>
                <w:szCs w:val="20"/>
                <w:lang w:val="hy-AM"/>
              </w:rPr>
              <w:t xml:space="preserve"> մեկ օրինակը մնում է իրավասու մարմնի մոտ, </w:t>
            </w:r>
          </w:p>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sz w:val="20"/>
                <w:szCs w:val="20"/>
                <w:lang w:val="hy-AM"/>
              </w:rPr>
              <w:t>2</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տրամադրվում է կառուցապատողին,</w:t>
            </w:r>
          </w:p>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1B5BC0">
              <w:rPr>
                <w:rFonts w:ascii="GHEA Grapalat" w:hAnsi="GHEA Grapalat"/>
                <w:sz w:val="20"/>
                <w:szCs w:val="20"/>
                <w:lang w:val="hy-AM"/>
              </w:rPr>
              <w:t>3</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տրամադրվում է կապալառուին,</w:t>
            </w:r>
          </w:p>
          <w:p w:rsidR="007F215A" w:rsidRDefault="007F215A" w:rsidP="007F215A">
            <w:pPr>
              <w:pStyle w:val="NormalWeb"/>
              <w:shd w:val="clear" w:color="auto" w:fill="FFFFFF"/>
              <w:spacing w:before="0" w:beforeAutospacing="0" w:after="0" w:afterAutospacing="0"/>
              <w:rPr>
                <w:rFonts w:ascii="GHEA Grapalat" w:hAnsi="GHEA Grapalat"/>
                <w:sz w:val="20"/>
                <w:szCs w:val="20"/>
              </w:rPr>
            </w:pPr>
            <w:r>
              <w:rPr>
                <w:rFonts w:ascii="GHEA Grapalat" w:hAnsi="GHEA Grapalat"/>
                <w:sz w:val="20"/>
                <w:szCs w:val="20"/>
                <w:lang w:val="hy-AM"/>
              </w:rPr>
              <w:t>4</w:t>
            </w:r>
            <w:r w:rsidRPr="008B0985">
              <w:rPr>
                <w:rFonts w:ascii="GHEA Grapalat" w:hAnsi="GHEA Grapalat"/>
                <w:sz w:val="20"/>
                <w:szCs w:val="20"/>
                <w:lang w:val="hy-AM"/>
              </w:rPr>
              <w:t>)</w:t>
            </w:r>
            <w:r w:rsidRPr="009D5FC1">
              <w:rPr>
                <w:rFonts w:ascii="GHEA Grapalat" w:hAnsi="GHEA Grapalat"/>
                <w:sz w:val="20"/>
                <w:szCs w:val="20"/>
                <w:lang w:val="hy-AM"/>
              </w:rPr>
              <w:t xml:space="preserve"> մեկ օրինակը ներկայացվում է ՀՀ ԿԱ անշարժ գույքի կադաստրի պետական կոմիտեի համապատասխան տարածքային մարմնին</w:t>
            </w:r>
          </w:p>
          <w:p w:rsidR="00FA0969" w:rsidRPr="00FA0969" w:rsidRDefault="00FA0969" w:rsidP="007F215A">
            <w:pPr>
              <w:pStyle w:val="NormalWeb"/>
              <w:shd w:val="clear" w:color="auto" w:fill="FFFFFF"/>
              <w:spacing w:before="0" w:beforeAutospacing="0" w:after="0" w:afterAutospacing="0"/>
              <w:rPr>
                <w:rFonts w:ascii="GHEA Grapalat" w:hAnsi="GHEA Grapalat"/>
                <w:sz w:val="20"/>
                <w:szCs w:val="20"/>
              </w:rPr>
            </w:pPr>
          </w:p>
        </w:tc>
        <w:tc>
          <w:tcPr>
            <w:tcW w:w="560" w:type="pct"/>
          </w:tcPr>
          <w:p w:rsidR="007F215A" w:rsidRPr="009D5FC1" w:rsidRDefault="007F215A" w:rsidP="007F215A">
            <w:pPr>
              <w:spacing w:line="240" w:lineRule="auto"/>
              <w:jc w:val="center"/>
              <w:rPr>
                <w:b/>
                <w:sz w:val="20"/>
                <w:szCs w:val="20"/>
                <w:lang w:val="hy-AM"/>
              </w:rPr>
            </w:pPr>
          </w:p>
        </w:tc>
        <w:tc>
          <w:tcPr>
            <w:tcW w:w="747" w:type="pct"/>
          </w:tcPr>
          <w:p w:rsidR="007F215A" w:rsidRPr="00124B3B" w:rsidRDefault="007F215A" w:rsidP="007F215A">
            <w:pPr>
              <w:spacing w:line="240" w:lineRule="auto"/>
              <w:jc w:val="center"/>
              <w:rPr>
                <w:b/>
                <w:sz w:val="20"/>
                <w:szCs w:val="20"/>
              </w:rPr>
            </w:pPr>
            <w:r>
              <w:rPr>
                <w:b/>
                <w:sz w:val="20"/>
                <w:szCs w:val="20"/>
              </w:rPr>
              <w:t>V</w:t>
            </w:r>
          </w:p>
        </w:tc>
        <w:tc>
          <w:tcPr>
            <w:tcW w:w="522" w:type="pct"/>
          </w:tcPr>
          <w:p w:rsidR="007F215A" w:rsidRPr="009D5FC1" w:rsidRDefault="007F215A" w:rsidP="007F215A">
            <w:pPr>
              <w:spacing w:line="240" w:lineRule="auto"/>
              <w:jc w:val="center"/>
              <w:rPr>
                <w:b/>
                <w:sz w:val="20"/>
                <w:szCs w:val="20"/>
                <w:lang w:val="hy-AM"/>
              </w:rPr>
            </w:pPr>
          </w:p>
        </w:tc>
        <w:tc>
          <w:tcPr>
            <w:tcW w:w="596" w:type="pct"/>
          </w:tcPr>
          <w:p w:rsidR="007F215A" w:rsidRPr="009D5FC1" w:rsidRDefault="007F215A" w:rsidP="007F215A">
            <w:pPr>
              <w:spacing w:line="240" w:lineRule="auto"/>
              <w:jc w:val="center"/>
              <w:rPr>
                <w:b/>
                <w:sz w:val="20"/>
                <w:szCs w:val="20"/>
                <w:lang w:val="hy-AM"/>
              </w:rPr>
            </w:pPr>
          </w:p>
        </w:tc>
        <w:tc>
          <w:tcPr>
            <w:tcW w:w="747" w:type="pct"/>
          </w:tcPr>
          <w:p w:rsidR="007F215A" w:rsidRDefault="007F215A" w:rsidP="007F215A">
            <w:pPr>
              <w:rPr>
                <w:b/>
                <w:color w:val="0000FF"/>
                <w:sz w:val="20"/>
                <w:szCs w:val="20"/>
              </w:rPr>
            </w:pPr>
            <w:r>
              <w:rPr>
                <w:b/>
                <w:sz w:val="20"/>
                <w:szCs w:val="20"/>
              </w:rPr>
              <w:t xml:space="preserve">Գրավոր </w:t>
            </w:r>
            <w:r>
              <w:rPr>
                <w:b/>
                <w:sz w:val="20"/>
                <w:szCs w:val="20"/>
              </w:rPr>
              <w:lastRenderedPageBreak/>
              <w:t>զգուշացվել է համայնքի 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lastRenderedPageBreak/>
              <w:t>Մեկ ամիս</w:t>
            </w:r>
          </w:p>
        </w:tc>
      </w:tr>
      <w:tr w:rsidR="007F215A" w:rsidRPr="00A92F61" w:rsidTr="007F215A">
        <w:tc>
          <w:tcPr>
            <w:tcW w:w="970" w:type="pct"/>
          </w:tcPr>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lastRenderedPageBreak/>
              <w:t xml:space="preserve">Էլեկտրոնային համակարգի կիրառման դեպքում իրավասու մարմնի կողմից </w:t>
            </w:r>
            <w:r w:rsidRPr="009D5FC1">
              <w:rPr>
                <w:rFonts w:ascii="GHEA Grapalat" w:hAnsi="GHEA Grapalat" w:cs="Arial Unicode"/>
                <w:sz w:val="20"/>
                <w:szCs w:val="20"/>
                <w:lang w:val="hy-AM"/>
              </w:rPr>
              <w:t>դիմողին</w:t>
            </w:r>
            <w:r w:rsidRPr="009D5FC1">
              <w:rPr>
                <w:rFonts w:ascii="GHEA Grapalat" w:hAnsi="GHEA Grapalat"/>
                <w:sz w:val="20"/>
                <w:szCs w:val="20"/>
                <w:lang w:val="hy-AM"/>
              </w:rPr>
              <w:t xml:space="preserve"> տեղեկացում՝</w:t>
            </w:r>
            <w:r w:rsidRPr="009D5FC1">
              <w:rPr>
                <w:rFonts w:ascii="Arial" w:hAnsi="Arial" w:cs="Arial"/>
                <w:sz w:val="20"/>
                <w:szCs w:val="20"/>
                <w:lang w:val="hy-AM"/>
              </w:rPr>
              <w:t> </w:t>
            </w:r>
            <w:r w:rsidRPr="009D5FC1">
              <w:rPr>
                <w:rFonts w:ascii="GHEA Grapalat" w:hAnsi="GHEA Grapalat" w:cs="Arial Unicode"/>
                <w:sz w:val="20"/>
                <w:szCs w:val="20"/>
                <w:lang w:val="hy-AM"/>
              </w:rPr>
              <w:t xml:space="preserve"> </w:t>
            </w:r>
            <w:r w:rsidRPr="009D5FC1">
              <w:rPr>
                <w:rFonts w:ascii="GHEA Grapalat" w:hAnsi="GHEA Grapalat"/>
                <w:sz w:val="20"/>
                <w:szCs w:val="20"/>
                <w:lang w:val="hy-AM"/>
              </w:rPr>
              <w:t xml:space="preserve">կառուցապատողի կողմից ներկայացված փաստաթղթերի հավաստիությունն ուսումնասիրելու անհրաժեշտության մասին </w:t>
            </w:r>
          </w:p>
        </w:tc>
        <w:tc>
          <w:tcPr>
            <w:tcW w:w="560"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522" w:type="pct"/>
          </w:tcPr>
          <w:p w:rsidR="007F215A" w:rsidRPr="00124B3B" w:rsidRDefault="007F215A" w:rsidP="007F215A">
            <w:pPr>
              <w:spacing w:line="240" w:lineRule="auto"/>
              <w:jc w:val="center"/>
              <w:rPr>
                <w:b/>
                <w:sz w:val="20"/>
                <w:szCs w:val="20"/>
              </w:rPr>
            </w:pPr>
            <w:r>
              <w:rPr>
                <w:b/>
                <w:sz w:val="20"/>
                <w:szCs w:val="20"/>
              </w:rPr>
              <w:t>V</w:t>
            </w:r>
          </w:p>
        </w:tc>
        <w:tc>
          <w:tcPr>
            <w:tcW w:w="596"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858" w:type="pct"/>
          </w:tcPr>
          <w:p w:rsidR="007F215A" w:rsidRPr="009D5FC1" w:rsidRDefault="007F215A" w:rsidP="007F215A">
            <w:pPr>
              <w:spacing w:line="240" w:lineRule="auto"/>
              <w:jc w:val="center"/>
              <w:rPr>
                <w:b/>
                <w:sz w:val="20"/>
                <w:szCs w:val="20"/>
                <w:lang w:val="hy-AM"/>
              </w:rPr>
            </w:pPr>
          </w:p>
        </w:tc>
      </w:tr>
      <w:tr w:rsidR="007F215A" w:rsidRPr="00A92F61" w:rsidTr="007F215A">
        <w:tc>
          <w:tcPr>
            <w:tcW w:w="970" w:type="pct"/>
          </w:tcPr>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 xml:space="preserve">Էլեկտրոնային համակարգի կիրառման դեպքում՝ իրավասու մարմնի կողմից կառուցապատողի կողմից ներկայացված </w:t>
            </w:r>
            <w:r w:rsidRPr="009D5FC1">
              <w:rPr>
                <w:rFonts w:ascii="GHEA Grapalat" w:hAnsi="GHEA Grapalat"/>
                <w:sz w:val="20"/>
                <w:szCs w:val="20"/>
                <w:lang w:val="hy-AM"/>
              </w:rPr>
              <w:lastRenderedPageBreak/>
              <w:t>փաստաթղթերի պատշաճ լինելու հանգամանքը հավաստելուց հետո շահագործման ակտի (N 1 ձև) ելքագրում և դրա կնիքով հաստատված թղթային տարբերակների տրամադրում  կառուցապատողին և համապատասխան մարմիններին</w:t>
            </w:r>
          </w:p>
        </w:tc>
        <w:tc>
          <w:tcPr>
            <w:tcW w:w="560"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522" w:type="pct"/>
          </w:tcPr>
          <w:p w:rsidR="007F215A" w:rsidRPr="00124B3B" w:rsidRDefault="007F215A" w:rsidP="007F215A">
            <w:pPr>
              <w:spacing w:line="240" w:lineRule="auto"/>
              <w:jc w:val="center"/>
              <w:rPr>
                <w:b/>
                <w:sz w:val="20"/>
                <w:szCs w:val="20"/>
              </w:rPr>
            </w:pPr>
            <w:r>
              <w:rPr>
                <w:b/>
                <w:sz w:val="20"/>
                <w:szCs w:val="20"/>
              </w:rPr>
              <w:t>V</w:t>
            </w:r>
          </w:p>
        </w:tc>
        <w:tc>
          <w:tcPr>
            <w:tcW w:w="596"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858" w:type="pct"/>
          </w:tcPr>
          <w:p w:rsidR="007F215A" w:rsidRPr="009D5FC1" w:rsidRDefault="007F215A" w:rsidP="007F215A">
            <w:pPr>
              <w:spacing w:line="240" w:lineRule="auto"/>
              <w:jc w:val="center"/>
              <w:rPr>
                <w:b/>
                <w:sz w:val="20"/>
                <w:szCs w:val="20"/>
                <w:lang w:val="hy-AM"/>
              </w:rPr>
            </w:pPr>
          </w:p>
        </w:tc>
      </w:tr>
      <w:tr w:rsidR="007F215A" w:rsidRPr="00A92F61" w:rsidTr="007F215A">
        <w:tc>
          <w:tcPr>
            <w:tcW w:w="970" w:type="pct"/>
          </w:tcPr>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lastRenderedPageBreak/>
              <w:t>Անհամապատասխանություն հայտնաբերվելու դեպքում դիմումի մերժում, իսկ իրավասու մարմնի կողմից տրված շահագործման ակտը չեղյալ է համարում (կառուցապատողին՝ գրավոր տեղեկացմամբ)</w:t>
            </w:r>
          </w:p>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7F215A" w:rsidRPr="009D5FC1" w:rsidRDefault="007F215A" w:rsidP="007F215A">
            <w:pPr>
              <w:spacing w:line="240" w:lineRule="auto"/>
              <w:jc w:val="center"/>
              <w:rPr>
                <w:b/>
                <w:sz w:val="20"/>
                <w:szCs w:val="20"/>
                <w:lang w:val="hy-AM"/>
              </w:rPr>
            </w:pPr>
          </w:p>
        </w:tc>
        <w:tc>
          <w:tcPr>
            <w:tcW w:w="747" w:type="pct"/>
          </w:tcPr>
          <w:p w:rsidR="007F215A" w:rsidRPr="00124B3B" w:rsidRDefault="007F215A" w:rsidP="007F215A">
            <w:pPr>
              <w:spacing w:line="240" w:lineRule="auto"/>
              <w:jc w:val="center"/>
              <w:rPr>
                <w:b/>
                <w:sz w:val="20"/>
                <w:szCs w:val="20"/>
              </w:rPr>
            </w:pPr>
            <w:r>
              <w:rPr>
                <w:b/>
                <w:sz w:val="20"/>
                <w:szCs w:val="20"/>
              </w:rPr>
              <w:t>V</w:t>
            </w:r>
          </w:p>
        </w:tc>
        <w:tc>
          <w:tcPr>
            <w:tcW w:w="522" w:type="pct"/>
          </w:tcPr>
          <w:p w:rsidR="007F215A" w:rsidRPr="009D5FC1" w:rsidRDefault="007F215A" w:rsidP="007F215A">
            <w:pPr>
              <w:spacing w:line="240" w:lineRule="auto"/>
              <w:jc w:val="center"/>
              <w:rPr>
                <w:b/>
                <w:sz w:val="20"/>
                <w:szCs w:val="20"/>
                <w:lang w:val="hy-AM"/>
              </w:rPr>
            </w:pPr>
          </w:p>
        </w:tc>
        <w:tc>
          <w:tcPr>
            <w:tcW w:w="596" w:type="pct"/>
          </w:tcPr>
          <w:p w:rsidR="007F215A" w:rsidRPr="009D5FC1" w:rsidRDefault="007F215A" w:rsidP="007F215A">
            <w:pPr>
              <w:spacing w:line="240" w:lineRule="auto"/>
              <w:jc w:val="center"/>
              <w:rPr>
                <w:b/>
                <w:sz w:val="20"/>
                <w:szCs w:val="20"/>
                <w:lang w:val="hy-AM"/>
              </w:rPr>
            </w:pPr>
          </w:p>
        </w:tc>
        <w:tc>
          <w:tcPr>
            <w:tcW w:w="747" w:type="pct"/>
          </w:tcPr>
          <w:p w:rsidR="007F215A" w:rsidRPr="009D5FC1" w:rsidRDefault="007F215A" w:rsidP="007F215A">
            <w:pPr>
              <w:spacing w:line="240" w:lineRule="auto"/>
              <w:jc w:val="center"/>
              <w:rPr>
                <w:b/>
                <w:sz w:val="20"/>
                <w:szCs w:val="20"/>
                <w:lang w:val="hy-AM"/>
              </w:rPr>
            </w:pPr>
          </w:p>
        </w:tc>
        <w:tc>
          <w:tcPr>
            <w:tcW w:w="858" w:type="pct"/>
          </w:tcPr>
          <w:p w:rsidR="007F215A" w:rsidRPr="009D5FC1" w:rsidRDefault="007F215A" w:rsidP="007F215A">
            <w:pPr>
              <w:spacing w:line="240" w:lineRule="auto"/>
              <w:jc w:val="center"/>
              <w:rPr>
                <w:b/>
                <w:sz w:val="20"/>
                <w:szCs w:val="20"/>
                <w:lang w:val="hy-AM"/>
              </w:rPr>
            </w:pPr>
          </w:p>
        </w:tc>
      </w:tr>
      <w:tr w:rsidR="007F215A" w:rsidRPr="00A92F61" w:rsidTr="007F215A">
        <w:tc>
          <w:tcPr>
            <w:tcW w:w="970" w:type="pct"/>
          </w:tcPr>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 xml:space="preserve">շինարարության շահագործման ակտը ձևակերպելուց հետո 3-օրյա ժամկետում ծանուցվում է համապատասխան մարզպետը (կցվում է շահագործման ակտի պատճենը) </w:t>
            </w:r>
          </w:p>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p>
        </w:tc>
        <w:tc>
          <w:tcPr>
            <w:tcW w:w="560" w:type="pct"/>
          </w:tcPr>
          <w:p w:rsidR="007F215A" w:rsidRPr="009D5FC1" w:rsidRDefault="007F215A" w:rsidP="007F215A">
            <w:pPr>
              <w:spacing w:line="240" w:lineRule="auto"/>
              <w:jc w:val="center"/>
              <w:rPr>
                <w:b/>
                <w:sz w:val="20"/>
                <w:szCs w:val="20"/>
                <w:lang w:val="hy-AM"/>
              </w:rPr>
            </w:pPr>
          </w:p>
        </w:tc>
        <w:tc>
          <w:tcPr>
            <w:tcW w:w="747" w:type="pct"/>
          </w:tcPr>
          <w:p w:rsidR="007F215A" w:rsidRPr="00124B3B" w:rsidRDefault="007F215A" w:rsidP="007F215A">
            <w:pPr>
              <w:spacing w:line="240" w:lineRule="auto"/>
              <w:jc w:val="center"/>
              <w:rPr>
                <w:b/>
                <w:sz w:val="20"/>
                <w:szCs w:val="20"/>
              </w:rPr>
            </w:pPr>
            <w:r>
              <w:rPr>
                <w:b/>
                <w:sz w:val="20"/>
                <w:szCs w:val="20"/>
              </w:rPr>
              <w:t>V</w:t>
            </w:r>
          </w:p>
        </w:tc>
        <w:tc>
          <w:tcPr>
            <w:tcW w:w="522" w:type="pct"/>
          </w:tcPr>
          <w:p w:rsidR="007F215A" w:rsidRPr="009D5FC1" w:rsidRDefault="007F215A" w:rsidP="007F215A">
            <w:pPr>
              <w:spacing w:line="240" w:lineRule="auto"/>
              <w:jc w:val="center"/>
              <w:rPr>
                <w:b/>
                <w:sz w:val="20"/>
                <w:szCs w:val="20"/>
                <w:lang w:val="hy-AM"/>
              </w:rPr>
            </w:pPr>
          </w:p>
        </w:tc>
        <w:tc>
          <w:tcPr>
            <w:tcW w:w="596" w:type="pct"/>
          </w:tcPr>
          <w:p w:rsidR="007F215A" w:rsidRPr="009D5FC1" w:rsidRDefault="007F215A" w:rsidP="007F215A">
            <w:pPr>
              <w:spacing w:line="240" w:lineRule="auto"/>
              <w:jc w:val="center"/>
              <w:rPr>
                <w:b/>
                <w:sz w:val="20"/>
                <w:szCs w:val="20"/>
                <w:lang w:val="hy-AM"/>
              </w:rPr>
            </w:pPr>
          </w:p>
        </w:tc>
        <w:tc>
          <w:tcPr>
            <w:tcW w:w="747" w:type="pct"/>
          </w:tcPr>
          <w:p w:rsidR="007F215A" w:rsidRDefault="007F215A" w:rsidP="007F215A">
            <w:pPr>
              <w:rPr>
                <w:b/>
                <w:color w:val="0000FF"/>
                <w:sz w:val="20"/>
                <w:szCs w:val="20"/>
              </w:rPr>
            </w:pPr>
            <w:r>
              <w:rPr>
                <w:b/>
                <w:sz w:val="20"/>
                <w:szCs w:val="20"/>
              </w:rPr>
              <w:t>Գրավոր զգուշացվել է համայնքի 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Մեկ ամիս</w:t>
            </w:r>
          </w:p>
        </w:tc>
      </w:tr>
      <w:tr w:rsidR="007F215A" w:rsidRPr="00A92F61" w:rsidTr="007F215A">
        <w:tc>
          <w:tcPr>
            <w:tcW w:w="970" w:type="pct"/>
          </w:tcPr>
          <w:p w:rsidR="007F215A" w:rsidRPr="009D5FC1" w:rsidRDefault="007F215A" w:rsidP="007F215A">
            <w:pPr>
              <w:pStyle w:val="NormalWeb"/>
              <w:shd w:val="clear" w:color="auto" w:fill="FFFFFF"/>
              <w:spacing w:before="0" w:beforeAutospacing="0" w:after="0" w:afterAutospacing="0"/>
              <w:rPr>
                <w:rFonts w:ascii="GHEA Grapalat" w:hAnsi="GHEA Grapalat"/>
                <w:sz w:val="20"/>
                <w:szCs w:val="20"/>
                <w:lang w:val="hy-AM"/>
              </w:rPr>
            </w:pPr>
            <w:r w:rsidRPr="009D5FC1">
              <w:rPr>
                <w:rFonts w:ascii="GHEA Grapalat" w:hAnsi="GHEA Grapalat"/>
                <w:sz w:val="20"/>
                <w:szCs w:val="20"/>
                <w:lang w:val="hy-AM"/>
              </w:rPr>
              <w:t>շինարարության շահագործման ակտը ձևակերպելուց հետո 3-</w:t>
            </w:r>
            <w:r w:rsidRPr="009D5FC1">
              <w:rPr>
                <w:rFonts w:ascii="GHEA Grapalat" w:hAnsi="GHEA Grapalat"/>
                <w:sz w:val="20"/>
                <w:szCs w:val="20"/>
                <w:lang w:val="hy-AM"/>
              </w:rPr>
              <w:lastRenderedPageBreak/>
              <w:t>օրյա ժամկետում  ծանուցվում է տեսչության տարածքային բաժնինը (կցվում է շահագործման ակտի պատճենը)</w:t>
            </w:r>
          </w:p>
        </w:tc>
        <w:tc>
          <w:tcPr>
            <w:tcW w:w="560" w:type="pct"/>
          </w:tcPr>
          <w:p w:rsidR="007F215A" w:rsidRPr="009D5FC1" w:rsidRDefault="007F215A" w:rsidP="007F215A">
            <w:pPr>
              <w:spacing w:line="240" w:lineRule="auto"/>
              <w:jc w:val="center"/>
              <w:rPr>
                <w:b/>
                <w:sz w:val="20"/>
                <w:szCs w:val="20"/>
                <w:lang w:val="hy-AM"/>
              </w:rPr>
            </w:pPr>
          </w:p>
        </w:tc>
        <w:tc>
          <w:tcPr>
            <w:tcW w:w="747" w:type="pct"/>
          </w:tcPr>
          <w:p w:rsidR="007F215A" w:rsidRPr="00124B3B" w:rsidRDefault="007F215A" w:rsidP="007F215A">
            <w:pPr>
              <w:spacing w:line="240" w:lineRule="auto"/>
              <w:jc w:val="center"/>
              <w:rPr>
                <w:b/>
                <w:sz w:val="20"/>
                <w:szCs w:val="20"/>
              </w:rPr>
            </w:pPr>
            <w:r>
              <w:rPr>
                <w:b/>
                <w:sz w:val="20"/>
                <w:szCs w:val="20"/>
              </w:rPr>
              <w:t>V</w:t>
            </w:r>
          </w:p>
        </w:tc>
        <w:tc>
          <w:tcPr>
            <w:tcW w:w="522" w:type="pct"/>
          </w:tcPr>
          <w:p w:rsidR="007F215A" w:rsidRPr="009D5FC1" w:rsidRDefault="007F215A" w:rsidP="007F215A">
            <w:pPr>
              <w:spacing w:line="240" w:lineRule="auto"/>
              <w:jc w:val="center"/>
              <w:rPr>
                <w:b/>
                <w:sz w:val="20"/>
                <w:szCs w:val="20"/>
                <w:lang w:val="hy-AM"/>
              </w:rPr>
            </w:pPr>
          </w:p>
        </w:tc>
        <w:tc>
          <w:tcPr>
            <w:tcW w:w="596" w:type="pct"/>
          </w:tcPr>
          <w:p w:rsidR="007F215A" w:rsidRPr="009D5FC1" w:rsidRDefault="007F215A" w:rsidP="007F215A">
            <w:pPr>
              <w:spacing w:line="240" w:lineRule="auto"/>
              <w:jc w:val="center"/>
              <w:rPr>
                <w:b/>
                <w:sz w:val="20"/>
                <w:szCs w:val="20"/>
                <w:lang w:val="hy-AM"/>
              </w:rPr>
            </w:pPr>
          </w:p>
        </w:tc>
        <w:tc>
          <w:tcPr>
            <w:tcW w:w="747" w:type="pct"/>
          </w:tcPr>
          <w:p w:rsidR="007F215A" w:rsidRDefault="007F215A" w:rsidP="007F215A">
            <w:pPr>
              <w:rPr>
                <w:b/>
                <w:color w:val="0000FF"/>
                <w:sz w:val="20"/>
                <w:szCs w:val="20"/>
              </w:rPr>
            </w:pPr>
            <w:r>
              <w:rPr>
                <w:b/>
                <w:sz w:val="20"/>
                <w:szCs w:val="20"/>
              </w:rPr>
              <w:t xml:space="preserve">Գրավոր զգուշացվել է համայնքի </w:t>
            </w:r>
            <w:r>
              <w:rPr>
                <w:b/>
                <w:sz w:val="20"/>
                <w:szCs w:val="20"/>
              </w:rPr>
              <w:lastRenderedPageBreak/>
              <w:t>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Մեկ ամիս</w:t>
            </w:r>
          </w:p>
        </w:tc>
      </w:tr>
    </w:tbl>
    <w:p w:rsidR="007F215A" w:rsidRPr="009D5FC1" w:rsidRDefault="007F215A" w:rsidP="007F215A">
      <w:pPr>
        <w:spacing w:line="240" w:lineRule="auto"/>
        <w:rPr>
          <w:rFonts w:cs="Sylfaen"/>
          <w:sz w:val="20"/>
          <w:szCs w:val="20"/>
          <w:lang w:val="hy-AM"/>
        </w:rPr>
      </w:pPr>
    </w:p>
    <w:p w:rsidR="007F215A" w:rsidRPr="000669EC" w:rsidRDefault="007F215A" w:rsidP="00CD6FB0">
      <w:pPr>
        <w:pStyle w:val="NormalWeb"/>
        <w:numPr>
          <w:ilvl w:val="0"/>
          <w:numId w:val="7"/>
        </w:numPr>
        <w:spacing w:before="0" w:beforeAutospacing="0" w:after="0" w:afterAutospacing="0"/>
        <w:rPr>
          <w:rFonts w:ascii="GHEA Grapalat" w:hAnsi="GHEA Grapalat"/>
          <w:sz w:val="20"/>
          <w:szCs w:val="20"/>
          <w:lang w:val="hy-AM"/>
        </w:rPr>
      </w:pPr>
      <w:r w:rsidRPr="000669EC">
        <w:rPr>
          <w:rFonts w:ascii="GHEA Grapalat" w:hAnsi="GHEA Grapalat" w:cs="AK Courier"/>
          <w:sz w:val="20"/>
          <w:szCs w:val="20"/>
          <w:lang w:val="hy-AM"/>
        </w:rPr>
        <w:t xml:space="preserve">Գործառույթը` ՏԻՄ ՀՀ օրենք, 37-րդ հոդված, կետ </w:t>
      </w:r>
      <w:r w:rsidRPr="009D5FC1">
        <w:rPr>
          <w:rFonts w:ascii="GHEA Grapalat" w:hAnsi="GHEA Grapalat" w:cs="AK Courier"/>
          <w:sz w:val="20"/>
          <w:szCs w:val="20"/>
          <w:lang w:val="hy-AM"/>
        </w:rPr>
        <w:t>5.1</w:t>
      </w:r>
      <w:r w:rsidRPr="000669EC">
        <w:rPr>
          <w:rFonts w:ascii="GHEA Grapalat" w:hAnsi="GHEA Grapalat" w:cs="AK Courier"/>
          <w:sz w:val="20"/>
          <w:szCs w:val="20"/>
          <w:lang w:val="hy-AM"/>
        </w:rPr>
        <w:t>.</w:t>
      </w:r>
      <w:r w:rsidRPr="000669EC">
        <w:rPr>
          <w:rFonts w:ascii="GHEA Grapalat" w:hAnsi="GHEA Grapalat"/>
          <w:sz w:val="20"/>
          <w:szCs w:val="20"/>
          <w:lang w:val="hy-AM"/>
        </w:rPr>
        <w:t>կանխարգելում ու կասեցնում է ինքնակամ շինարարությունը և օրենքով սահմանված կարգով ապահովում է դրանց հետևանքների վերացումը.</w:t>
      </w:r>
    </w:p>
    <w:p w:rsidR="007F215A" w:rsidRPr="000669EC" w:rsidRDefault="007F215A" w:rsidP="00CD6FB0">
      <w:pPr>
        <w:pStyle w:val="NormalWeb"/>
        <w:numPr>
          <w:ilvl w:val="0"/>
          <w:numId w:val="7"/>
        </w:numPr>
        <w:spacing w:before="0" w:beforeAutospacing="0" w:after="0" w:afterAutospacing="0"/>
        <w:rPr>
          <w:rFonts w:ascii="GHEA Grapalat" w:hAnsi="GHEA Grapalat" w:cs="AK Courier"/>
          <w:sz w:val="20"/>
          <w:szCs w:val="20"/>
          <w:lang w:val="hy-AM"/>
        </w:rPr>
      </w:pPr>
      <w:r w:rsidRPr="000669EC">
        <w:rPr>
          <w:rFonts w:ascii="GHEA Grapalat" w:hAnsi="GHEA Grapalat" w:cs="AK Courier"/>
          <w:sz w:val="20"/>
          <w:szCs w:val="20"/>
          <w:lang w:val="hy-AM"/>
        </w:rPr>
        <w:t>Գործառույթի իրականացման օրենսդրական հիմքը` &lt;&lt;Տեղական ինքնակառավարման մասին&gt;&gt; ՀՀ օրենք, &lt;&lt;Քաղաքաշինության մասին&gt;&gt; ՀՀ օրենք, ՀՀ քաղաքացիական օրենսգիրք և Վարչական իրավախախտումների  վերաբերյալ ՀՀ օրենսգիրք</w:t>
      </w:r>
    </w:p>
    <w:p w:rsidR="007F215A" w:rsidRPr="00E93C34" w:rsidRDefault="007F215A" w:rsidP="007F215A">
      <w:pPr>
        <w:spacing w:line="240" w:lineRule="auto"/>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7F215A" w:rsidRPr="00951B71"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7F215A" w:rsidRPr="00951B71" w:rsidTr="007F215A">
        <w:tc>
          <w:tcPr>
            <w:tcW w:w="970" w:type="pct"/>
          </w:tcPr>
          <w:p w:rsidR="007F215A" w:rsidRPr="000669EC" w:rsidRDefault="007F215A" w:rsidP="007F215A">
            <w:pPr>
              <w:spacing w:line="240" w:lineRule="auto"/>
              <w:rPr>
                <w:sz w:val="20"/>
                <w:szCs w:val="20"/>
              </w:rPr>
            </w:pPr>
            <w:r>
              <w:rPr>
                <w:sz w:val="20"/>
                <w:szCs w:val="20"/>
              </w:rPr>
              <w:t>հ</w:t>
            </w:r>
            <w:r w:rsidRPr="000669EC">
              <w:rPr>
                <w:sz w:val="20"/>
                <w:szCs w:val="20"/>
              </w:rPr>
              <w:t>ամայնքում ինքնակամ շինարարության դեպքեր</w:t>
            </w:r>
            <w:r>
              <w:rPr>
                <w:sz w:val="20"/>
                <w:szCs w:val="20"/>
              </w:rPr>
              <w:t>ը կասեցված են</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0669EC" w:rsidTr="007F215A">
        <w:tc>
          <w:tcPr>
            <w:tcW w:w="970" w:type="pct"/>
          </w:tcPr>
          <w:p w:rsidR="007F215A" w:rsidRPr="000669EC" w:rsidRDefault="007F215A" w:rsidP="007F215A">
            <w:pPr>
              <w:spacing w:line="240" w:lineRule="auto"/>
              <w:rPr>
                <w:sz w:val="20"/>
                <w:szCs w:val="20"/>
              </w:rPr>
            </w:pPr>
            <w:r w:rsidRPr="000669EC">
              <w:rPr>
                <w:sz w:val="20"/>
                <w:szCs w:val="20"/>
                <w:lang w:val="hy-AM"/>
              </w:rPr>
              <w:t xml:space="preserve">ապահովում է </w:t>
            </w:r>
            <w:r>
              <w:rPr>
                <w:sz w:val="20"/>
                <w:szCs w:val="20"/>
              </w:rPr>
              <w:t xml:space="preserve">ինքնակամ շինարարության </w:t>
            </w:r>
            <w:r w:rsidRPr="000669EC">
              <w:rPr>
                <w:sz w:val="20"/>
                <w:szCs w:val="20"/>
                <w:lang w:val="hy-AM"/>
              </w:rPr>
              <w:t>հետևանքների վերացումը</w:t>
            </w:r>
          </w:p>
        </w:tc>
        <w:tc>
          <w:tcPr>
            <w:tcW w:w="560" w:type="pct"/>
          </w:tcPr>
          <w:p w:rsidR="007F215A" w:rsidRPr="000669EC" w:rsidRDefault="007F215A" w:rsidP="007F215A">
            <w:pPr>
              <w:spacing w:line="240" w:lineRule="auto"/>
              <w:rPr>
                <w:sz w:val="20"/>
                <w:szCs w:val="20"/>
              </w:rPr>
            </w:pPr>
            <w:r>
              <w:rPr>
                <w:sz w:val="20"/>
                <w:szCs w:val="20"/>
              </w:rPr>
              <w:t>V</w:t>
            </w:r>
          </w:p>
        </w:tc>
        <w:tc>
          <w:tcPr>
            <w:tcW w:w="747" w:type="pct"/>
          </w:tcPr>
          <w:p w:rsidR="007F215A" w:rsidRPr="000669EC" w:rsidRDefault="007F215A" w:rsidP="007F215A">
            <w:pPr>
              <w:spacing w:line="240" w:lineRule="auto"/>
              <w:rPr>
                <w:sz w:val="20"/>
                <w:szCs w:val="20"/>
              </w:rPr>
            </w:pPr>
          </w:p>
        </w:tc>
        <w:tc>
          <w:tcPr>
            <w:tcW w:w="522" w:type="pct"/>
          </w:tcPr>
          <w:p w:rsidR="007F215A" w:rsidRPr="000669EC" w:rsidRDefault="007F215A" w:rsidP="007F215A">
            <w:pPr>
              <w:spacing w:line="240" w:lineRule="auto"/>
              <w:rPr>
                <w:sz w:val="20"/>
                <w:szCs w:val="20"/>
              </w:rPr>
            </w:pPr>
          </w:p>
        </w:tc>
        <w:tc>
          <w:tcPr>
            <w:tcW w:w="596" w:type="pct"/>
          </w:tcPr>
          <w:p w:rsidR="007F215A" w:rsidRPr="000669EC" w:rsidRDefault="007F215A" w:rsidP="007F215A">
            <w:pPr>
              <w:spacing w:line="240" w:lineRule="auto"/>
              <w:rPr>
                <w:sz w:val="20"/>
                <w:szCs w:val="20"/>
              </w:rPr>
            </w:pPr>
          </w:p>
        </w:tc>
        <w:tc>
          <w:tcPr>
            <w:tcW w:w="747" w:type="pct"/>
          </w:tcPr>
          <w:p w:rsidR="007F215A" w:rsidRPr="000669EC" w:rsidRDefault="007F215A" w:rsidP="007F215A">
            <w:pPr>
              <w:spacing w:line="240" w:lineRule="auto"/>
              <w:rPr>
                <w:sz w:val="20"/>
                <w:szCs w:val="20"/>
              </w:rPr>
            </w:pPr>
          </w:p>
        </w:tc>
        <w:tc>
          <w:tcPr>
            <w:tcW w:w="858" w:type="pct"/>
          </w:tcPr>
          <w:p w:rsidR="007F215A" w:rsidRPr="000669EC" w:rsidRDefault="007F215A" w:rsidP="007F215A">
            <w:pPr>
              <w:spacing w:line="240" w:lineRule="auto"/>
              <w:rPr>
                <w:sz w:val="20"/>
                <w:szCs w:val="20"/>
              </w:rPr>
            </w:pPr>
          </w:p>
        </w:tc>
      </w:tr>
    </w:tbl>
    <w:p w:rsidR="007F215A" w:rsidRPr="007B71BF" w:rsidRDefault="007F215A" w:rsidP="00CD6FB0">
      <w:pPr>
        <w:pStyle w:val="ListParagraph"/>
        <w:numPr>
          <w:ilvl w:val="0"/>
          <w:numId w:val="7"/>
        </w:numPr>
        <w:autoSpaceDE w:val="0"/>
        <w:autoSpaceDN w:val="0"/>
        <w:adjustRightInd w:val="0"/>
        <w:spacing w:line="240" w:lineRule="auto"/>
        <w:rPr>
          <w:rFonts w:cs="AK Courier"/>
          <w:sz w:val="20"/>
          <w:szCs w:val="20"/>
          <w:lang w:val="hy-AM"/>
        </w:rPr>
      </w:pPr>
      <w:r w:rsidRPr="007B71BF">
        <w:rPr>
          <w:rFonts w:cs="AK Courier"/>
          <w:sz w:val="20"/>
          <w:szCs w:val="20"/>
          <w:lang w:val="hy-AM"/>
        </w:rPr>
        <w:t xml:space="preserve">Գործառույթը` ՏԻՄ ՀՀ օրենք, 37-րդ հոդված, կետ 6. սահմանված կարգով վերահսկողություն է իրականացնում շենքերի ու շինությունների նպատակային օգտագործման և պահպանման, կառուցապատողներին տրված ճարտարապետահատակագծային առաջադրանքով, համայնքի քաղաքաշինական կանոնադրությամբ սահմանված պահանջների կատարման նկատմամբ. </w:t>
      </w:r>
    </w:p>
    <w:p w:rsidR="007F215A" w:rsidRPr="007B71BF" w:rsidRDefault="007F215A" w:rsidP="00CD6FB0">
      <w:pPr>
        <w:pStyle w:val="ListParagraph"/>
        <w:numPr>
          <w:ilvl w:val="0"/>
          <w:numId w:val="7"/>
        </w:numPr>
        <w:autoSpaceDE w:val="0"/>
        <w:autoSpaceDN w:val="0"/>
        <w:adjustRightInd w:val="0"/>
        <w:spacing w:line="240" w:lineRule="auto"/>
        <w:rPr>
          <w:rFonts w:cs="AK Courier"/>
          <w:sz w:val="20"/>
          <w:szCs w:val="20"/>
          <w:lang w:val="hy-AM"/>
        </w:rPr>
      </w:pPr>
      <w:r w:rsidRPr="007B71BF">
        <w:rPr>
          <w:rFonts w:cs="AK Courier"/>
          <w:sz w:val="20"/>
          <w:szCs w:val="20"/>
          <w:lang w:val="hy-AM"/>
        </w:rPr>
        <w:t>Գործառույթի իրականացման օրենսդրական հիմքը` &lt;&lt;Տեղական ինքնակառավարման մասին&gt;&gt; ՀՀ օրենք, &lt;&lt;Քաղաքաշինության մասին&gt;&gt; ՀՀ օրենք, ՀՀ կառավարության</w:t>
      </w:r>
      <w:r w:rsidRPr="00012DBA">
        <w:rPr>
          <w:rFonts w:cs="AK Courier"/>
          <w:sz w:val="20"/>
          <w:szCs w:val="20"/>
          <w:lang w:val="hy-AM"/>
        </w:rPr>
        <w:t xml:space="preserve"> </w:t>
      </w:r>
      <w:r w:rsidRPr="007B71BF">
        <w:rPr>
          <w:rFonts w:cs="AK Courier"/>
          <w:sz w:val="20"/>
          <w:szCs w:val="20"/>
          <w:lang w:val="hy-AM"/>
        </w:rPr>
        <w:t>2002</w:t>
      </w:r>
      <w:r w:rsidRPr="00012DBA">
        <w:rPr>
          <w:rFonts w:cs="AK Courier"/>
          <w:sz w:val="20"/>
          <w:szCs w:val="20"/>
          <w:lang w:val="hy-AM"/>
        </w:rPr>
        <w:t xml:space="preserve"> թվականի փետրվարի 2-ի</w:t>
      </w:r>
      <w:r w:rsidRPr="007B71BF">
        <w:rPr>
          <w:rFonts w:cs="AK Courier"/>
          <w:sz w:val="20"/>
          <w:szCs w:val="20"/>
          <w:lang w:val="hy-AM"/>
        </w:rPr>
        <w:t xml:space="preserve"> N 88 որոշում</w:t>
      </w:r>
    </w:p>
    <w:p w:rsidR="007F215A" w:rsidRPr="00E93C34" w:rsidRDefault="007F215A" w:rsidP="007F215A">
      <w:pPr>
        <w:spacing w:line="240" w:lineRule="auto"/>
        <w:ind w:firstLine="375"/>
        <w:rPr>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7F215A" w:rsidRPr="00951B71"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 xml:space="preserve">Դրույթների </w:t>
            </w:r>
            <w:r w:rsidRPr="00951B71">
              <w:rPr>
                <w:b/>
                <w:sz w:val="20"/>
                <w:szCs w:val="20"/>
              </w:rPr>
              <w:lastRenderedPageBreak/>
              <w:t>անվանումը</w:t>
            </w:r>
          </w:p>
        </w:tc>
        <w:tc>
          <w:tcPr>
            <w:tcW w:w="560" w:type="pct"/>
            <w:vAlign w:val="center"/>
          </w:tcPr>
          <w:p w:rsidR="007F215A" w:rsidRPr="00951B71" w:rsidRDefault="007F215A" w:rsidP="007F215A">
            <w:pPr>
              <w:spacing w:line="240" w:lineRule="auto"/>
              <w:jc w:val="center"/>
              <w:rPr>
                <w:b/>
                <w:sz w:val="20"/>
                <w:szCs w:val="20"/>
              </w:rPr>
            </w:pPr>
            <w:r w:rsidRPr="00951B71">
              <w:rPr>
                <w:b/>
                <w:sz w:val="20"/>
                <w:szCs w:val="20"/>
              </w:rPr>
              <w:lastRenderedPageBreak/>
              <w:t>Պահ</w:t>
            </w:r>
            <w:r>
              <w:rPr>
                <w:b/>
                <w:sz w:val="20"/>
                <w:szCs w:val="20"/>
                <w:lang w:val="hy-AM"/>
              </w:rPr>
              <w:t>պ</w:t>
            </w:r>
            <w:r w:rsidRPr="00951B71">
              <w:rPr>
                <w:b/>
                <w:sz w:val="20"/>
                <w:szCs w:val="20"/>
              </w:rPr>
              <w:lastRenderedPageBreak/>
              <w:t>անված է</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lastRenderedPageBreak/>
              <w:t xml:space="preserve">Թերի է </w:t>
            </w:r>
            <w:r w:rsidRPr="00951B71">
              <w:rPr>
                <w:rFonts w:cs="Sylfaen"/>
                <w:b/>
                <w:sz w:val="20"/>
                <w:szCs w:val="20"/>
              </w:rPr>
              <w:lastRenderedPageBreak/>
              <w:t>Պահ</w:t>
            </w:r>
            <w:r>
              <w:rPr>
                <w:rFonts w:cs="Sylfaen"/>
                <w:b/>
                <w:sz w:val="20"/>
                <w:szCs w:val="20"/>
                <w:lang w:val="hy-AM"/>
              </w:rPr>
              <w:t>պ</w:t>
            </w:r>
            <w:r w:rsidRPr="00951B71">
              <w:rPr>
                <w:rFonts w:cs="Sylfaen"/>
                <w:b/>
                <w:sz w:val="20"/>
                <w:szCs w:val="20"/>
              </w:rPr>
              <w:t>անված</w:t>
            </w:r>
          </w:p>
        </w:tc>
        <w:tc>
          <w:tcPr>
            <w:tcW w:w="522" w:type="pct"/>
            <w:vAlign w:val="center"/>
          </w:tcPr>
          <w:p w:rsidR="007F215A" w:rsidRPr="00951B71" w:rsidRDefault="007F215A" w:rsidP="007F215A">
            <w:pPr>
              <w:spacing w:line="240" w:lineRule="auto"/>
              <w:jc w:val="center"/>
              <w:rPr>
                <w:b/>
                <w:sz w:val="20"/>
                <w:szCs w:val="20"/>
              </w:rPr>
            </w:pPr>
            <w:r w:rsidRPr="00951B71">
              <w:rPr>
                <w:b/>
                <w:sz w:val="20"/>
                <w:szCs w:val="20"/>
              </w:rPr>
              <w:lastRenderedPageBreak/>
              <w:t>Պահ</w:t>
            </w:r>
            <w:r>
              <w:rPr>
                <w:b/>
                <w:sz w:val="20"/>
                <w:szCs w:val="20"/>
                <w:lang w:val="hy-AM"/>
              </w:rPr>
              <w:lastRenderedPageBreak/>
              <w:t>պ</w:t>
            </w:r>
            <w:r w:rsidRPr="00951B71">
              <w:rPr>
                <w:b/>
                <w:sz w:val="20"/>
                <w:szCs w:val="20"/>
              </w:rPr>
              <w:t>անված չէ</w:t>
            </w:r>
          </w:p>
        </w:tc>
        <w:tc>
          <w:tcPr>
            <w:tcW w:w="596" w:type="pct"/>
            <w:vAlign w:val="center"/>
          </w:tcPr>
          <w:p w:rsidR="007F215A" w:rsidRPr="00951B71" w:rsidRDefault="007F215A" w:rsidP="007F215A">
            <w:pPr>
              <w:spacing w:line="240" w:lineRule="auto"/>
              <w:jc w:val="center"/>
              <w:rPr>
                <w:b/>
                <w:sz w:val="20"/>
                <w:szCs w:val="20"/>
              </w:rPr>
            </w:pPr>
            <w:r w:rsidRPr="00951B71">
              <w:rPr>
                <w:b/>
                <w:sz w:val="20"/>
                <w:szCs w:val="20"/>
              </w:rPr>
              <w:lastRenderedPageBreak/>
              <w:t>Հայտն</w:t>
            </w:r>
            <w:r w:rsidRPr="00951B71">
              <w:rPr>
                <w:b/>
                <w:sz w:val="20"/>
                <w:szCs w:val="20"/>
              </w:rPr>
              <w:lastRenderedPageBreak/>
              <w:t>աբերված խախտումները</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lastRenderedPageBreak/>
              <w:t>Առաջարկու</w:t>
            </w:r>
            <w:r w:rsidRPr="00951B71">
              <w:rPr>
                <w:b/>
                <w:sz w:val="20"/>
                <w:szCs w:val="20"/>
              </w:rPr>
              <w:lastRenderedPageBreak/>
              <w:t>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7F215A" w:rsidRPr="00951B71" w:rsidRDefault="007F215A" w:rsidP="007F215A">
            <w:pPr>
              <w:spacing w:line="240" w:lineRule="auto"/>
              <w:jc w:val="center"/>
              <w:rPr>
                <w:b/>
                <w:sz w:val="20"/>
                <w:szCs w:val="20"/>
              </w:rPr>
            </w:pPr>
            <w:r w:rsidRPr="00951B71">
              <w:rPr>
                <w:b/>
                <w:sz w:val="20"/>
                <w:szCs w:val="20"/>
              </w:rPr>
              <w:lastRenderedPageBreak/>
              <w:t>Հայտնաբերվա</w:t>
            </w:r>
            <w:r w:rsidRPr="00951B71">
              <w:rPr>
                <w:b/>
                <w:sz w:val="20"/>
                <w:szCs w:val="20"/>
              </w:rPr>
              <w:lastRenderedPageBreak/>
              <w:t>ծ խախտումները վերացնելու նպատակով սահմանված ժամկետները</w:t>
            </w:r>
          </w:p>
        </w:tc>
      </w:tr>
      <w:tr w:rsidR="007F215A" w:rsidRPr="00951B71" w:rsidTr="007F215A">
        <w:tc>
          <w:tcPr>
            <w:tcW w:w="970" w:type="pct"/>
          </w:tcPr>
          <w:p w:rsidR="007F215A" w:rsidRPr="000669EC" w:rsidRDefault="007F215A" w:rsidP="007F215A">
            <w:pPr>
              <w:spacing w:line="240" w:lineRule="auto"/>
              <w:rPr>
                <w:sz w:val="20"/>
                <w:szCs w:val="20"/>
              </w:rPr>
            </w:pPr>
            <w:r w:rsidRPr="000669EC">
              <w:rPr>
                <w:sz w:val="20"/>
                <w:szCs w:val="20"/>
              </w:rPr>
              <w:lastRenderedPageBreak/>
              <w:t>Շենքերը և շինությունները օգտագործվում են  իրենց գործառնական նշանակությանը համապատասխան</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951B71" w:rsidRDefault="007F215A" w:rsidP="007F215A">
            <w:pPr>
              <w:spacing w:line="240" w:lineRule="auto"/>
              <w:rPr>
                <w:b/>
                <w:sz w:val="20"/>
                <w:szCs w:val="20"/>
              </w:rPr>
            </w:pPr>
            <w:r w:rsidRPr="004F1218">
              <w:rPr>
                <w:color w:val="000000"/>
                <w:sz w:val="20"/>
                <w:szCs w:val="20"/>
              </w:rPr>
              <w:t>շենքերի, շինությունների կամ դրանց մի հատվածի գործառական նշանակությունը փոփոխ</w:t>
            </w:r>
            <w:r>
              <w:rPr>
                <w:color w:val="000000"/>
                <w:sz w:val="20"/>
                <w:szCs w:val="20"/>
              </w:rPr>
              <w:t>վում է ՀՀ կառավարության սահմանած</w:t>
            </w:r>
            <w:r w:rsidRPr="004F1218">
              <w:rPr>
                <w:color w:val="000000"/>
                <w:sz w:val="20"/>
                <w:szCs w:val="20"/>
              </w:rPr>
              <w:t xml:space="preserve"> կարգ</w:t>
            </w:r>
            <w:r>
              <w:rPr>
                <w:color w:val="000000"/>
                <w:sz w:val="20"/>
                <w:szCs w:val="20"/>
              </w:rPr>
              <w:t>ով</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98088F" w:rsidRDefault="007F215A" w:rsidP="007F215A">
            <w:pPr>
              <w:pStyle w:val="NormalWeb"/>
              <w:spacing w:before="0" w:beforeAutospacing="0" w:after="0" w:afterAutospacing="0"/>
              <w:ind w:firstLine="2"/>
              <w:rPr>
                <w:rFonts w:ascii="GHEA Grapalat" w:hAnsi="GHEA Grapalat"/>
                <w:i/>
                <w:color w:val="000000"/>
                <w:sz w:val="20"/>
                <w:szCs w:val="20"/>
              </w:rPr>
            </w:pPr>
            <w:r w:rsidRPr="004F1218">
              <w:rPr>
                <w:rFonts w:ascii="GHEA Grapalat" w:hAnsi="GHEA Grapalat"/>
                <w:color w:val="000000"/>
                <w:sz w:val="20"/>
                <w:szCs w:val="20"/>
              </w:rPr>
              <w:t>Համայնքի</w:t>
            </w:r>
            <w:r w:rsidRPr="0098088F">
              <w:rPr>
                <w:rFonts w:ascii="GHEA Grapalat" w:hAnsi="GHEA Grapalat"/>
                <w:color w:val="000000"/>
                <w:sz w:val="20"/>
                <w:szCs w:val="20"/>
              </w:rPr>
              <w:t xml:space="preserve"> </w:t>
            </w:r>
            <w:r w:rsidRPr="004F1218">
              <w:rPr>
                <w:rFonts w:ascii="GHEA Grapalat" w:hAnsi="GHEA Grapalat"/>
                <w:color w:val="000000"/>
                <w:sz w:val="20"/>
                <w:szCs w:val="20"/>
              </w:rPr>
              <w:t>ղեկավարը</w:t>
            </w:r>
            <w:r w:rsidRPr="0098088F">
              <w:rPr>
                <w:rFonts w:ascii="GHEA Grapalat" w:hAnsi="GHEA Grapalat"/>
                <w:color w:val="000000"/>
                <w:sz w:val="20"/>
                <w:szCs w:val="20"/>
              </w:rPr>
              <w:t xml:space="preserve"> </w:t>
            </w:r>
            <w:r w:rsidRPr="004F1218">
              <w:rPr>
                <w:rFonts w:ascii="GHEA Grapalat" w:hAnsi="GHEA Grapalat"/>
                <w:color w:val="000000"/>
                <w:sz w:val="20"/>
                <w:szCs w:val="20"/>
              </w:rPr>
              <w:t>պատվիրատուին</w:t>
            </w:r>
            <w:r>
              <w:rPr>
                <w:rFonts w:ascii="GHEA Grapalat" w:hAnsi="GHEA Grapalat"/>
                <w:color w:val="000000"/>
                <w:sz w:val="20"/>
                <w:szCs w:val="20"/>
              </w:rPr>
              <w:t xml:space="preserve"> (</w:t>
            </w:r>
            <w:r w:rsidRPr="004F1218">
              <w:rPr>
                <w:rFonts w:ascii="GHEA Grapalat" w:hAnsi="GHEA Grapalat"/>
                <w:color w:val="000000"/>
                <w:sz w:val="20"/>
                <w:szCs w:val="20"/>
              </w:rPr>
              <w:t>շինության</w:t>
            </w:r>
            <w:r w:rsidRPr="0098088F">
              <w:rPr>
                <w:rFonts w:ascii="GHEA Grapalat" w:hAnsi="GHEA Grapalat"/>
                <w:color w:val="000000"/>
                <w:sz w:val="20"/>
                <w:szCs w:val="20"/>
              </w:rPr>
              <w:t xml:space="preserve"> </w:t>
            </w:r>
            <w:r w:rsidRPr="004F1218">
              <w:rPr>
                <w:rFonts w:ascii="GHEA Grapalat" w:hAnsi="GHEA Grapalat"/>
                <w:color w:val="000000"/>
                <w:sz w:val="20"/>
                <w:szCs w:val="20"/>
              </w:rPr>
              <w:t>սեփականատեր</w:t>
            </w:r>
            <w:r>
              <w:rPr>
                <w:rFonts w:ascii="GHEA Grapalat" w:hAnsi="GHEA Grapalat"/>
                <w:color w:val="000000"/>
                <w:sz w:val="20"/>
                <w:szCs w:val="20"/>
              </w:rPr>
              <w:t>)</w:t>
            </w:r>
            <w:r w:rsidRPr="0098088F">
              <w:rPr>
                <w:rFonts w:ascii="GHEA Grapalat" w:hAnsi="GHEA Grapalat"/>
                <w:color w:val="000000"/>
                <w:sz w:val="20"/>
                <w:szCs w:val="20"/>
              </w:rPr>
              <w:t xml:space="preserve">` </w:t>
            </w:r>
            <w:r>
              <w:rPr>
                <w:rFonts w:ascii="GHEA Grapalat" w:hAnsi="GHEA Grapalat"/>
                <w:color w:val="000000"/>
                <w:sz w:val="20"/>
                <w:szCs w:val="20"/>
              </w:rPr>
              <w:t xml:space="preserve"> </w:t>
            </w:r>
            <w:r w:rsidRPr="004F1218">
              <w:rPr>
                <w:rFonts w:ascii="GHEA Grapalat" w:hAnsi="GHEA Grapalat"/>
                <w:color w:val="000000"/>
                <w:sz w:val="20"/>
                <w:szCs w:val="20"/>
              </w:rPr>
              <w:t>նրա</w:t>
            </w:r>
            <w:r w:rsidRPr="0098088F">
              <w:rPr>
                <w:rFonts w:ascii="GHEA Grapalat" w:hAnsi="GHEA Grapalat"/>
                <w:color w:val="000000"/>
                <w:sz w:val="20"/>
                <w:szCs w:val="20"/>
              </w:rPr>
              <w:t xml:space="preserve"> </w:t>
            </w:r>
            <w:r w:rsidRPr="004F1218">
              <w:rPr>
                <w:rFonts w:ascii="GHEA Grapalat" w:hAnsi="GHEA Grapalat"/>
                <w:color w:val="000000"/>
                <w:sz w:val="20"/>
                <w:szCs w:val="20"/>
              </w:rPr>
              <w:t>կողմից</w:t>
            </w:r>
            <w:r w:rsidRPr="0098088F">
              <w:rPr>
                <w:rFonts w:ascii="GHEA Grapalat" w:hAnsi="GHEA Grapalat"/>
                <w:color w:val="000000"/>
                <w:sz w:val="20"/>
                <w:szCs w:val="20"/>
              </w:rPr>
              <w:t xml:space="preserve"> </w:t>
            </w:r>
            <w:r w:rsidRPr="004F1218">
              <w:rPr>
                <w:rFonts w:ascii="GHEA Grapalat" w:hAnsi="GHEA Grapalat"/>
                <w:color w:val="000000"/>
                <w:sz w:val="20"/>
                <w:szCs w:val="20"/>
              </w:rPr>
              <w:t>ներկայացված</w:t>
            </w:r>
            <w:r w:rsidRPr="0098088F">
              <w:rPr>
                <w:rFonts w:ascii="GHEA Grapalat" w:hAnsi="GHEA Grapalat"/>
                <w:color w:val="000000"/>
                <w:sz w:val="20"/>
                <w:szCs w:val="20"/>
              </w:rPr>
              <w:t xml:space="preserve"> </w:t>
            </w:r>
            <w:r w:rsidRPr="004F1218">
              <w:rPr>
                <w:rFonts w:ascii="GHEA Grapalat" w:hAnsi="GHEA Grapalat"/>
                <w:color w:val="000000"/>
                <w:sz w:val="20"/>
                <w:szCs w:val="20"/>
              </w:rPr>
              <w:t>հայտի</w:t>
            </w:r>
            <w:r w:rsidRPr="0098088F">
              <w:rPr>
                <w:rFonts w:ascii="GHEA Grapalat" w:hAnsi="GHEA Grapalat"/>
                <w:color w:val="000000"/>
                <w:sz w:val="20"/>
                <w:szCs w:val="20"/>
              </w:rPr>
              <w:t xml:space="preserve"> </w:t>
            </w:r>
            <w:r w:rsidRPr="004F1218">
              <w:rPr>
                <w:rFonts w:ascii="GHEA Grapalat" w:hAnsi="GHEA Grapalat"/>
                <w:color w:val="000000"/>
                <w:sz w:val="20"/>
                <w:szCs w:val="20"/>
              </w:rPr>
              <w:t>հիման</w:t>
            </w:r>
            <w:r w:rsidRPr="0098088F">
              <w:rPr>
                <w:rFonts w:ascii="GHEA Grapalat" w:hAnsi="GHEA Grapalat"/>
                <w:color w:val="000000"/>
                <w:sz w:val="20"/>
                <w:szCs w:val="20"/>
              </w:rPr>
              <w:t xml:space="preserve"> </w:t>
            </w:r>
            <w:r w:rsidRPr="004F1218">
              <w:rPr>
                <w:rFonts w:ascii="GHEA Grapalat" w:hAnsi="GHEA Grapalat"/>
                <w:color w:val="000000"/>
                <w:sz w:val="20"/>
                <w:szCs w:val="20"/>
              </w:rPr>
              <w:t>վրա</w:t>
            </w:r>
            <w:r>
              <w:rPr>
                <w:rFonts w:ascii="GHEA Grapalat" w:hAnsi="GHEA Grapalat"/>
                <w:color w:val="000000"/>
                <w:sz w:val="20"/>
                <w:szCs w:val="20"/>
              </w:rPr>
              <w:t xml:space="preserve"> </w:t>
            </w:r>
            <w:r>
              <w:rPr>
                <w:rFonts w:ascii="GHEA Grapalat" w:hAnsi="GHEA Grapalat"/>
                <w:sz w:val="20"/>
                <w:szCs w:val="20"/>
              </w:rPr>
              <w:t>ՀՀ</w:t>
            </w:r>
            <w:r w:rsidRPr="008B0985">
              <w:rPr>
                <w:rFonts w:ascii="GHEA Grapalat" w:hAnsi="GHEA Grapalat"/>
                <w:sz w:val="20"/>
                <w:szCs w:val="20"/>
              </w:rPr>
              <w:t xml:space="preserve"> </w:t>
            </w:r>
            <w:r>
              <w:rPr>
                <w:rFonts w:ascii="GHEA Grapalat" w:hAnsi="GHEA Grapalat"/>
                <w:sz w:val="20"/>
                <w:szCs w:val="20"/>
              </w:rPr>
              <w:t>օրենսդրությամբ</w:t>
            </w:r>
            <w:r w:rsidRPr="0098088F">
              <w:rPr>
                <w:rFonts w:ascii="GHEA Grapalat" w:hAnsi="GHEA Grapalat"/>
                <w:color w:val="000000"/>
                <w:sz w:val="20"/>
                <w:szCs w:val="20"/>
              </w:rPr>
              <w:t xml:space="preserve"> </w:t>
            </w:r>
            <w:r w:rsidRPr="004F1218">
              <w:rPr>
                <w:rFonts w:ascii="GHEA Grapalat" w:hAnsi="GHEA Grapalat"/>
                <w:color w:val="000000"/>
                <w:sz w:val="20"/>
                <w:szCs w:val="20"/>
              </w:rPr>
              <w:t>սահմանված</w:t>
            </w:r>
            <w:r w:rsidRPr="0098088F">
              <w:rPr>
                <w:rFonts w:ascii="GHEA Grapalat" w:hAnsi="GHEA Grapalat"/>
                <w:color w:val="000000"/>
                <w:sz w:val="20"/>
                <w:szCs w:val="20"/>
              </w:rPr>
              <w:t xml:space="preserve"> </w:t>
            </w:r>
            <w:r w:rsidRPr="004F1218">
              <w:rPr>
                <w:rFonts w:ascii="GHEA Grapalat" w:hAnsi="GHEA Grapalat"/>
                <w:color w:val="000000"/>
                <w:sz w:val="20"/>
                <w:szCs w:val="20"/>
              </w:rPr>
              <w:t>կարգով</w:t>
            </w:r>
            <w:r w:rsidRPr="0098088F">
              <w:rPr>
                <w:rFonts w:ascii="GHEA Grapalat" w:hAnsi="GHEA Grapalat"/>
                <w:color w:val="000000"/>
                <w:sz w:val="20"/>
                <w:szCs w:val="20"/>
              </w:rPr>
              <w:t xml:space="preserve"> </w:t>
            </w:r>
            <w:r w:rsidRPr="004F1218">
              <w:rPr>
                <w:rFonts w:ascii="GHEA Grapalat" w:hAnsi="GHEA Grapalat"/>
                <w:color w:val="000000"/>
                <w:sz w:val="20"/>
                <w:szCs w:val="20"/>
              </w:rPr>
              <w:t>տալիս</w:t>
            </w:r>
            <w:r w:rsidRPr="0098088F">
              <w:rPr>
                <w:rFonts w:ascii="GHEA Grapalat" w:hAnsi="GHEA Grapalat"/>
                <w:color w:val="000000"/>
                <w:sz w:val="20"/>
                <w:szCs w:val="20"/>
              </w:rPr>
              <w:t xml:space="preserve"> </w:t>
            </w:r>
            <w:r w:rsidRPr="004F1218">
              <w:rPr>
                <w:rFonts w:ascii="GHEA Grapalat" w:hAnsi="GHEA Grapalat"/>
                <w:color w:val="000000"/>
                <w:sz w:val="20"/>
                <w:szCs w:val="20"/>
              </w:rPr>
              <w:t>է</w:t>
            </w:r>
            <w:r w:rsidRPr="0098088F">
              <w:rPr>
                <w:rFonts w:ascii="GHEA Grapalat" w:hAnsi="GHEA Grapalat"/>
                <w:color w:val="000000"/>
                <w:sz w:val="20"/>
                <w:szCs w:val="20"/>
              </w:rPr>
              <w:t xml:space="preserve"> </w:t>
            </w:r>
            <w:r w:rsidRPr="004F1218">
              <w:rPr>
                <w:rFonts w:ascii="GHEA Grapalat" w:hAnsi="GHEA Grapalat"/>
                <w:color w:val="000000"/>
                <w:sz w:val="20"/>
                <w:szCs w:val="20"/>
              </w:rPr>
              <w:t>ճարտարապետահատակագծային</w:t>
            </w:r>
            <w:r w:rsidRPr="0098088F">
              <w:rPr>
                <w:rFonts w:ascii="GHEA Grapalat" w:hAnsi="GHEA Grapalat"/>
                <w:color w:val="000000"/>
                <w:sz w:val="20"/>
                <w:szCs w:val="20"/>
              </w:rPr>
              <w:t xml:space="preserve"> </w:t>
            </w:r>
            <w:r w:rsidRPr="004F1218">
              <w:rPr>
                <w:rFonts w:ascii="GHEA Grapalat" w:hAnsi="GHEA Grapalat"/>
                <w:color w:val="000000"/>
                <w:sz w:val="20"/>
                <w:szCs w:val="20"/>
              </w:rPr>
              <w:t>առաջադրանք</w:t>
            </w:r>
            <w:r>
              <w:rPr>
                <w:rFonts w:ascii="GHEA Grapalat" w:hAnsi="GHEA Grapalat"/>
                <w:color w:val="000000"/>
                <w:sz w:val="20"/>
                <w:szCs w:val="20"/>
              </w:rPr>
              <w:t xml:space="preserve">, </w:t>
            </w:r>
            <w:r w:rsidRPr="0098088F">
              <w:rPr>
                <w:rFonts w:ascii="GHEA Grapalat" w:hAnsi="GHEA Grapalat"/>
                <w:color w:val="000000"/>
                <w:sz w:val="20"/>
                <w:szCs w:val="20"/>
              </w:rPr>
              <w:t xml:space="preserve"> </w:t>
            </w:r>
            <w:r w:rsidRPr="0098088F">
              <w:rPr>
                <w:rFonts w:ascii="GHEA Grapalat" w:hAnsi="GHEA Grapalat"/>
                <w:i/>
                <w:color w:val="000000"/>
                <w:sz w:val="20"/>
                <w:szCs w:val="20"/>
              </w:rPr>
              <w:t xml:space="preserve">(բացառությամբ ՀՀ օրենսդրությամբ </w:t>
            </w:r>
            <w:r w:rsidRPr="0098088F">
              <w:rPr>
                <w:rFonts w:ascii="GHEA Grapalat" w:hAnsi="GHEA Grapalat"/>
                <w:i/>
                <w:color w:val="000000"/>
                <w:sz w:val="20"/>
                <w:szCs w:val="20"/>
              </w:rPr>
              <w:lastRenderedPageBreak/>
              <w:t>սահմանված դեպքերի, որոնց համար չի պահանջվում շինարարության և (կամ) քանդման թույլտվություն)</w:t>
            </w:r>
          </w:p>
          <w:p w:rsidR="007F215A" w:rsidRPr="00951B71" w:rsidRDefault="007F215A" w:rsidP="007F215A">
            <w:pPr>
              <w:spacing w:line="240" w:lineRule="auto"/>
              <w:rPr>
                <w:b/>
                <w:sz w:val="20"/>
                <w:szCs w:val="20"/>
              </w:rPr>
            </w:pPr>
            <w:r w:rsidRPr="004F1218">
              <w:rPr>
                <w:color w:val="000000"/>
                <w:sz w:val="20"/>
                <w:szCs w:val="20"/>
              </w:rPr>
              <w:t>Շինարարության կամ քանդման թույլտվություն չպահանջող դեպքերում` բազմաբնակարան շենքերում բնակարանների գործառնական նշանակության փոփոխումը հասարակական գործառնական նշանակության, որպես գրասենյակ օգտագործելու համար կատարվում է համայնքի ղեկավարի կողմից` բնակարանի սեփականատիրոջ դիմում-հայտի հիման վրա:</w:t>
            </w:r>
          </w:p>
        </w:tc>
        <w:tc>
          <w:tcPr>
            <w:tcW w:w="560" w:type="pct"/>
          </w:tcPr>
          <w:p w:rsidR="007F215A" w:rsidRPr="00951B71" w:rsidRDefault="007F215A" w:rsidP="007F215A">
            <w:pPr>
              <w:spacing w:line="240" w:lineRule="auto"/>
              <w:jc w:val="center"/>
              <w:rPr>
                <w:b/>
                <w:sz w:val="20"/>
                <w:szCs w:val="20"/>
              </w:rPr>
            </w:pPr>
            <w:r>
              <w:rPr>
                <w:b/>
                <w:sz w:val="20"/>
                <w:szCs w:val="20"/>
              </w:rPr>
              <w:lastRenderedPageBreak/>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951B71" w:rsidRDefault="007F215A" w:rsidP="007F215A">
            <w:pPr>
              <w:spacing w:line="240" w:lineRule="auto"/>
              <w:rPr>
                <w:b/>
                <w:sz w:val="20"/>
                <w:szCs w:val="20"/>
              </w:rPr>
            </w:pPr>
            <w:r w:rsidRPr="004F1218">
              <w:rPr>
                <w:color w:val="000000"/>
                <w:sz w:val="20"/>
                <w:szCs w:val="20"/>
              </w:rPr>
              <w:lastRenderedPageBreak/>
              <w:t xml:space="preserve">Շինարարության կամ քանդման թույլտվություն չպահանջող դեպքերում` բազմաբնակարան շենքերում հասարակական գործառնական նշանակությամբ` որպես գրասենյակ օգտագործվող տարածքի գործառնական նշանակության </w:t>
            </w:r>
            <w:r w:rsidRPr="004F1218">
              <w:rPr>
                <w:color w:val="000000"/>
                <w:sz w:val="20"/>
                <w:szCs w:val="20"/>
              </w:rPr>
              <w:lastRenderedPageBreak/>
              <w:t>փոփոխումը բնակելի գործառնական նշանակության կատարվում է համայնքի ղեկավարի կողմից` տվյալ տարածքի սեփականատիրոջ դիմում-հայտի հիման վրա:</w:t>
            </w:r>
          </w:p>
        </w:tc>
        <w:tc>
          <w:tcPr>
            <w:tcW w:w="560" w:type="pct"/>
          </w:tcPr>
          <w:p w:rsidR="007F215A" w:rsidRPr="00951B71" w:rsidRDefault="007F215A" w:rsidP="007F215A">
            <w:pPr>
              <w:spacing w:line="240" w:lineRule="auto"/>
              <w:jc w:val="center"/>
              <w:rPr>
                <w:b/>
                <w:sz w:val="20"/>
                <w:szCs w:val="20"/>
              </w:rPr>
            </w:pPr>
            <w:r>
              <w:rPr>
                <w:b/>
                <w:sz w:val="20"/>
                <w:szCs w:val="20"/>
              </w:rPr>
              <w:lastRenderedPageBreak/>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98088F" w:rsidRDefault="007F215A" w:rsidP="007F215A">
            <w:pPr>
              <w:spacing w:line="240" w:lineRule="auto"/>
              <w:rPr>
                <w:rFonts w:cs="AK Courier"/>
                <w:sz w:val="20"/>
                <w:szCs w:val="20"/>
              </w:rPr>
            </w:pPr>
            <w:r>
              <w:rPr>
                <w:sz w:val="20"/>
                <w:szCs w:val="20"/>
              </w:rPr>
              <w:lastRenderedPageBreak/>
              <w:t xml:space="preserve">ՀՀ օրենսդրությամբ </w:t>
            </w:r>
            <w:r w:rsidRPr="00886622">
              <w:rPr>
                <w:color w:val="000000"/>
                <w:sz w:val="20"/>
                <w:szCs w:val="20"/>
              </w:rPr>
              <w:t xml:space="preserve">վերը նշված երկու </w:t>
            </w:r>
            <w:r w:rsidRPr="004F1218">
              <w:rPr>
                <w:color w:val="000000"/>
                <w:sz w:val="20"/>
                <w:szCs w:val="20"/>
              </w:rPr>
              <w:t xml:space="preserve">դեպքերով բնակարանի (տարածքի) գործառնական նշանակության փոփոխության մասին դիմում-հայտը մերժվում է, եթե բնակարանի (տարածքի) գործառնական նշանակության փոփոխությունը հակասում է </w:t>
            </w:r>
            <w:r>
              <w:rPr>
                <w:sz w:val="20"/>
                <w:szCs w:val="20"/>
              </w:rPr>
              <w:t xml:space="preserve">ՀՀ օրենսդրությամբ </w:t>
            </w:r>
            <w:r>
              <w:rPr>
                <w:color w:val="000000"/>
                <w:sz w:val="20"/>
                <w:szCs w:val="20"/>
              </w:rPr>
              <w:t>սահմանված</w:t>
            </w:r>
            <w:r w:rsidRPr="004F1218">
              <w:rPr>
                <w:color w:val="000000"/>
                <w:sz w:val="20"/>
                <w:szCs w:val="20"/>
              </w:rPr>
              <w:t xml:space="preserve"> կարգի կամ նորմատիվ իրավական այլ ակտերի պահանջներին:</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951B71" w:rsidRDefault="007F215A" w:rsidP="007F215A">
            <w:pPr>
              <w:spacing w:line="240" w:lineRule="auto"/>
              <w:rPr>
                <w:b/>
                <w:sz w:val="20"/>
                <w:szCs w:val="20"/>
              </w:rPr>
            </w:pPr>
            <w:r w:rsidRPr="000669EC">
              <w:rPr>
                <w:rFonts w:cs="AK Courier"/>
                <w:sz w:val="20"/>
                <w:szCs w:val="20"/>
                <w:lang w:val="hy-AM"/>
              </w:rPr>
              <w:t xml:space="preserve">ՀՀ կառավարության </w:t>
            </w:r>
            <w:r w:rsidRPr="007B71BF">
              <w:rPr>
                <w:rFonts w:cs="AK Courier"/>
                <w:sz w:val="20"/>
                <w:szCs w:val="20"/>
                <w:lang w:val="hy-AM"/>
              </w:rPr>
              <w:t>2002</w:t>
            </w:r>
            <w:r w:rsidRPr="00012DBA">
              <w:rPr>
                <w:rFonts w:cs="AK Courier"/>
                <w:sz w:val="20"/>
                <w:szCs w:val="20"/>
                <w:lang w:val="hy-AM"/>
              </w:rPr>
              <w:t xml:space="preserve"> թվականի փետրվարի 2-ի</w:t>
            </w:r>
            <w:r w:rsidRPr="000669EC">
              <w:rPr>
                <w:rFonts w:cs="AK Courier"/>
                <w:sz w:val="20"/>
                <w:szCs w:val="20"/>
                <w:lang w:val="hy-AM"/>
              </w:rPr>
              <w:t xml:space="preserve"> N 88 որոշ</w:t>
            </w:r>
            <w:r>
              <w:rPr>
                <w:rFonts w:cs="AK Courier"/>
                <w:sz w:val="20"/>
                <w:szCs w:val="20"/>
              </w:rPr>
              <w:t>ման</w:t>
            </w:r>
            <w:r w:rsidRPr="004F1218">
              <w:rPr>
                <w:color w:val="000000"/>
                <w:sz w:val="20"/>
                <w:szCs w:val="20"/>
              </w:rPr>
              <w:t xml:space="preserve"> N 2 հավելվածով հաստատված N 1 և N2 ձևերին համապատասխան՝ ներկայացված դիմում-հայտի և կից </w:t>
            </w:r>
            <w:r w:rsidRPr="004F1218">
              <w:rPr>
                <w:color w:val="000000"/>
                <w:sz w:val="20"/>
                <w:szCs w:val="20"/>
              </w:rPr>
              <w:lastRenderedPageBreak/>
              <w:t>փաստաթղթերի ներկայացման օրվանից համայնքի ղեկավարը 10 աշխատանքային օրվա ընթացքում ընդունում է որոշում գործառնական նշանակության փոփոխման մասին կամ մերժում է այն:</w:t>
            </w:r>
          </w:p>
        </w:tc>
        <w:tc>
          <w:tcPr>
            <w:tcW w:w="560" w:type="pct"/>
          </w:tcPr>
          <w:p w:rsidR="007F215A" w:rsidRPr="00951B71" w:rsidRDefault="007F215A" w:rsidP="007F215A">
            <w:pPr>
              <w:spacing w:line="240" w:lineRule="auto"/>
              <w:jc w:val="center"/>
              <w:rPr>
                <w:b/>
                <w:sz w:val="20"/>
                <w:szCs w:val="20"/>
              </w:rPr>
            </w:pPr>
            <w:r>
              <w:rPr>
                <w:b/>
                <w:sz w:val="20"/>
                <w:szCs w:val="20"/>
              </w:rPr>
              <w:lastRenderedPageBreak/>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rPr>
          <w:trHeight w:val="1060"/>
        </w:trPr>
        <w:tc>
          <w:tcPr>
            <w:tcW w:w="970" w:type="pct"/>
          </w:tcPr>
          <w:p w:rsidR="007F215A" w:rsidRPr="00951B71" w:rsidRDefault="007F215A" w:rsidP="007F215A">
            <w:pPr>
              <w:spacing w:line="240" w:lineRule="auto"/>
              <w:rPr>
                <w:b/>
                <w:sz w:val="20"/>
                <w:szCs w:val="20"/>
              </w:rPr>
            </w:pPr>
            <w:r w:rsidRPr="004F1218">
              <w:rPr>
                <w:color w:val="000000"/>
                <w:sz w:val="20"/>
                <w:szCs w:val="20"/>
              </w:rPr>
              <w:lastRenderedPageBreak/>
              <w:t>Համայնքի</w:t>
            </w:r>
            <w:r w:rsidRPr="00DE5EC9">
              <w:rPr>
                <w:color w:val="000000"/>
                <w:sz w:val="20"/>
                <w:szCs w:val="20"/>
              </w:rPr>
              <w:t xml:space="preserve"> </w:t>
            </w:r>
            <w:r w:rsidRPr="004F1218">
              <w:rPr>
                <w:color w:val="000000"/>
                <w:sz w:val="20"/>
                <w:szCs w:val="20"/>
              </w:rPr>
              <w:t>ղեկավարը</w:t>
            </w:r>
            <w:r w:rsidRPr="00DE5EC9">
              <w:rPr>
                <w:color w:val="000000"/>
                <w:sz w:val="20"/>
                <w:szCs w:val="20"/>
              </w:rPr>
              <w:t xml:space="preserve"> </w:t>
            </w:r>
            <w:r w:rsidRPr="004F1218">
              <w:rPr>
                <w:color w:val="000000"/>
                <w:sz w:val="20"/>
                <w:szCs w:val="20"/>
              </w:rPr>
              <w:t>գործառնական</w:t>
            </w:r>
            <w:r w:rsidRPr="00DE5EC9">
              <w:rPr>
                <w:color w:val="000000"/>
                <w:sz w:val="20"/>
                <w:szCs w:val="20"/>
              </w:rPr>
              <w:t xml:space="preserve"> </w:t>
            </w:r>
            <w:r w:rsidRPr="004F1218">
              <w:rPr>
                <w:color w:val="000000"/>
                <w:sz w:val="20"/>
                <w:szCs w:val="20"/>
              </w:rPr>
              <w:t>նշանակության</w:t>
            </w:r>
            <w:r w:rsidRPr="00DE5EC9">
              <w:rPr>
                <w:color w:val="000000"/>
                <w:sz w:val="20"/>
                <w:szCs w:val="20"/>
              </w:rPr>
              <w:t xml:space="preserve"> </w:t>
            </w:r>
            <w:r w:rsidRPr="004F1218">
              <w:rPr>
                <w:color w:val="000000"/>
                <w:sz w:val="20"/>
                <w:szCs w:val="20"/>
              </w:rPr>
              <w:t>փոփոխության</w:t>
            </w:r>
            <w:r w:rsidRPr="00DE5EC9">
              <w:rPr>
                <w:color w:val="000000"/>
                <w:sz w:val="20"/>
                <w:szCs w:val="20"/>
              </w:rPr>
              <w:t xml:space="preserve"> </w:t>
            </w:r>
            <w:r w:rsidRPr="004F1218">
              <w:rPr>
                <w:color w:val="000000"/>
                <w:sz w:val="20"/>
                <w:szCs w:val="20"/>
              </w:rPr>
              <w:t>մասին</w:t>
            </w:r>
            <w:r w:rsidRPr="00DE5EC9">
              <w:rPr>
                <w:color w:val="000000"/>
                <w:sz w:val="20"/>
                <w:szCs w:val="20"/>
              </w:rPr>
              <w:t xml:space="preserve"> </w:t>
            </w:r>
            <w:r w:rsidRPr="004F1218">
              <w:rPr>
                <w:color w:val="000000"/>
                <w:sz w:val="20"/>
                <w:szCs w:val="20"/>
              </w:rPr>
              <w:t>որոշումն</w:t>
            </w:r>
            <w:r w:rsidRPr="00DE5EC9">
              <w:rPr>
                <w:color w:val="000000"/>
                <w:sz w:val="20"/>
                <w:szCs w:val="20"/>
              </w:rPr>
              <w:t xml:space="preserve"> </w:t>
            </w:r>
            <w:r w:rsidRPr="004F1218">
              <w:rPr>
                <w:color w:val="000000"/>
                <w:sz w:val="20"/>
                <w:szCs w:val="20"/>
              </w:rPr>
              <w:t>ուժը</w:t>
            </w:r>
            <w:r w:rsidRPr="00DE5EC9">
              <w:rPr>
                <w:color w:val="000000"/>
                <w:sz w:val="20"/>
                <w:szCs w:val="20"/>
              </w:rPr>
              <w:t xml:space="preserve"> </w:t>
            </w:r>
            <w:r w:rsidRPr="004F1218">
              <w:rPr>
                <w:color w:val="000000"/>
                <w:sz w:val="20"/>
                <w:szCs w:val="20"/>
              </w:rPr>
              <w:t>կորցրած</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ճանաչում</w:t>
            </w:r>
            <w:r w:rsidRPr="00DE5EC9">
              <w:rPr>
                <w:color w:val="000000"/>
                <w:sz w:val="20"/>
                <w:szCs w:val="20"/>
              </w:rPr>
              <w:t xml:space="preserve">, </w:t>
            </w:r>
            <w:r w:rsidRPr="004F1218">
              <w:rPr>
                <w:color w:val="000000"/>
                <w:sz w:val="20"/>
                <w:szCs w:val="20"/>
              </w:rPr>
              <w:t>եթե</w:t>
            </w:r>
            <w:r w:rsidRPr="00DE5EC9">
              <w:rPr>
                <w:color w:val="000000"/>
                <w:sz w:val="20"/>
                <w:szCs w:val="20"/>
              </w:rPr>
              <w:t xml:space="preserve"> </w:t>
            </w:r>
            <w:r w:rsidRPr="004F1218">
              <w:rPr>
                <w:color w:val="000000"/>
                <w:sz w:val="20"/>
                <w:szCs w:val="20"/>
              </w:rPr>
              <w:t>բնակարանի</w:t>
            </w:r>
            <w:r w:rsidRPr="00DE5EC9">
              <w:rPr>
                <w:color w:val="000000"/>
                <w:sz w:val="20"/>
                <w:szCs w:val="20"/>
              </w:rPr>
              <w:t xml:space="preserve"> (</w:t>
            </w:r>
            <w:r w:rsidRPr="004F1218">
              <w:rPr>
                <w:color w:val="000000"/>
                <w:sz w:val="20"/>
                <w:szCs w:val="20"/>
              </w:rPr>
              <w:t>տարածքի</w:t>
            </w:r>
            <w:r w:rsidRPr="00DE5EC9">
              <w:rPr>
                <w:color w:val="000000"/>
                <w:sz w:val="20"/>
                <w:szCs w:val="20"/>
              </w:rPr>
              <w:t xml:space="preserve">) </w:t>
            </w:r>
            <w:r w:rsidRPr="004F1218">
              <w:rPr>
                <w:color w:val="000000"/>
                <w:sz w:val="20"/>
                <w:szCs w:val="20"/>
              </w:rPr>
              <w:t>սեփականատերը</w:t>
            </w:r>
            <w:r w:rsidRPr="00DE5EC9">
              <w:rPr>
                <w:color w:val="000000"/>
                <w:sz w:val="20"/>
                <w:szCs w:val="20"/>
              </w:rPr>
              <w:t xml:space="preserve"> </w:t>
            </w:r>
            <w:r w:rsidRPr="004F1218">
              <w:rPr>
                <w:color w:val="000000"/>
                <w:sz w:val="20"/>
                <w:szCs w:val="20"/>
              </w:rPr>
              <w:t>չի</w:t>
            </w:r>
            <w:r w:rsidRPr="00DE5EC9">
              <w:rPr>
                <w:color w:val="000000"/>
                <w:sz w:val="20"/>
                <w:szCs w:val="20"/>
              </w:rPr>
              <w:t xml:space="preserve"> </w:t>
            </w:r>
            <w:r w:rsidRPr="004F1218">
              <w:rPr>
                <w:color w:val="000000"/>
                <w:sz w:val="20"/>
                <w:szCs w:val="20"/>
              </w:rPr>
              <w:t>կատարել</w:t>
            </w:r>
            <w:r w:rsidRPr="00DE5EC9">
              <w:rPr>
                <w:color w:val="000000"/>
                <w:sz w:val="20"/>
                <w:szCs w:val="20"/>
              </w:rPr>
              <w:t xml:space="preserve"> </w:t>
            </w:r>
            <w:r w:rsidRPr="000669EC">
              <w:rPr>
                <w:rFonts w:cs="AK Courier"/>
                <w:sz w:val="20"/>
                <w:szCs w:val="20"/>
                <w:lang w:val="hy-AM"/>
              </w:rPr>
              <w:t xml:space="preserve">ՀՀ կառավարության </w:t>
            </w:r>
            <w:r w:rsidRPr="007B71BF">
              <w:rPr>
                <w:rFonts w:cs="AK Courier"/>
                <w:sz w:val="20"/>
                <w:szCs w:val="20"/>
                <w:lang w:val="hy-AM"/>
              </w:rPr>
              <w:t>2002</w:t>
            </w:r>
            <w:r w:rsidRPr="00012DBA">
              <w:rPr>
                <w:rFonts w:cs="AK Courier"/>
                <w:sz w:val="20"/>
                <w:szCs w:val="20"/>
                <w:lang w:val="hy-AM"/>
              </w:rPr>
              <w:t xml:space="preserve"> թվականի փետրվարի 2-ի</w:t>
            </w:r>
            <w:r w:rsidRPr="000669EC">
              <w:rPr>
                <w:rFonts w:cs="AK Courier"/>
                <w:sz w:val="20"/>
                <w:szCs w:val="20"/>
                <w:lang w:val="hy-AM"/>
              </w:rPr>
              <w:t xml:space="preserve"> N 88 որոշ</w:t>
            </w:r>
            <w:r>
              <w:rPr>
                <w:rFonts w:cs="AK Courier"/>
                <w:sz w:val="20"/>
                <w:szCs w:val="20"/>
              </w:rPr>
              <w:t>ման</w:t>
            </w:r>
            <w:r w:rsidRPr="00DE5EC9">
              <w:rPr>
                <w:color w:val="000000"/>
                <w:sz w:val="20"/>
                <w:szCs w:val="20"/>
              </w:rPr>
              <w:t xml:space="preserve"> N 2 </w:t>
            </w:r>
            <w:r w:rsidRPr="004F1218">
              <w:rPr>
                <w:color w:val="000000"/>
                <w:sz w:val="20"/>
                <w:szCs w:val="20"/>
              </w:rPr>
              <w:t>հավելվածով</w:t>
            </w:r>
            <w:r w:rsidRPr="00DE5EC9">
              <w:rPr>
                <w:color w:val="000000"/>
                <w:sz w:val="20"/>
                <w:szCs w:val="20"/>
              </w:rPr>
              <w:t xml:space="preserve"> </w:t>
            </w:r>
            <w:r w:rsidRPr="004F1218">
              <w:rPr>
                <w:color w:val="000000"/>
                <w:sz w:val="20"/>
                <w:szCs w:val="20"/>
              </w:rPr>
              <w:t>հաստատված</w:t>
            </w:r>
            <w:r w:rsidRPr="00DE5EC9">
              <w:rPr>
                <w:color w:val="000000"/>
                <w:sz w:val="20"/>
                <w:szCs w:val="20"/>
              </w:rPr>
              <w:t xml:space="preserve"> </w:t>
            </w:r>
            <w:r w:rsidRPr="004F1218">
              <w:rPr>
                <w:color w:val="000000"/>
                <w:sz w:val="20"/>
                <w:szCs w:val="20"/>
              </w:rPr>
              <w:t>դիմում</w:t>
            </w:r>
            <w:r w:rsidRPr="00DE5EC9">
              <w:rPr>
                <w:color w:val="000000"/>
                <w:sz w:val="20"/>
                <w:szCs w:val="20"/>
              </w:rPr>
              <w:t>-</w:t>
            </w:r>
            <w:r w:rsidRPr="004F1218">
              <w:rPr>
                <w:color w:val="000000"/>
                <w:sz w:val="20"/>
                <w:szCs w:val="20"/>
              </w:rPr>
              <w:t>հայտերի</w:t>
            </w:r>
            <w:r w:rsidRPr="00DE5EC9">
              <w:rPr>
                <w:color w:val="000000"/>
                <w:sz w:val="20"/>
                <w:szCs w:val="20"/>
              </w:rPr>
              <w:t xml:space="preserve"> NN 1 </w:t>
            </w:r>
            <w:r w:rsidRPr="004F1218">
              <w:rPr>
                <w:color w:val="000000"/>
                <w:sz w:val="20"/>
                <w:szCs w:val="20"/>
              </w:rPr>
              <w:t>և</w:t>
            </w:r>
            <w:r w:rsidRPr="00DE5EC9">
              <w:rPr>
                <w:color w:val="000000"/>
                <w:sz w:val="20"/>
                <w:szCs w:val="20"/>
              </w:rPr>
              <w:t xml:space="preserve"> 2 </w:t>
            </w:r>
            <w:r w:rsidRPr="004F1218">
              <w:rPr>
                <w:color w:val="000000"/>
                <w:sz w:val="20"/>
                <w:szCs w:val="20"/>
              </w:rPr>
              <w:t>ձևերին</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ստանձնած</w:t>
            </w:r>
            <w:r w:rsidRPr="00DE5EC9">
              <w:rPr>
                <w:color w:val="000000"/>
                <w:sz w:val="20"/>
                <w:szCs w:val="20"/>
              </w:rPr>
              <w:t xml:space="preserve"> </w:t>
            </w:r>
            <w:r w:rsidRPr="004F1218">
              <w:rPr>
                <w:color w:val="000000"/>
                <w:sz w:val="20"/>
                <w:szCs w:val="20"/>
              </w:rPr>
              <w:t>պարտավորությունները</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բազմաբնակարան</w:t>
            </w:r>
            <w:r w:rsidRPr="00DE5EC9">
              <w:rPr>
                <w:color w:val="000000"/>
                <w:sz w:val="20"/>
                <w:szCs w:val="20"/>
              </w:rPr>
              <w:t xml:space="preserve"> </w:t>
            </w:r>
            <w:r w:rsidRPr="004F1218">
              <w:rPr>
                <w:color w:val="000000"/>
                <w:sz w:val="20"/>
                <w:szCs w:val="20"/>
              </w:rPr>
              <w:t>շենքի</w:t>
            </w:r>
            <w:r w:rsidRPr="00DE5EC9">
              <w:rPr>
                <w:color w:val="000000"/>
                <w:sz w:val="20"/>
                <w:szCs w:val="20"/>
              </w:rPr>
              <w:t xml:space="preserve"> </w:t>
            </w:r>
            <w:r w:rsidRPr="004F1218">
              <w:rPr>
                <w:color w:val="000000"/>
                <w:sz w:val="20"/>
                <w:szCs w:val="20"/>
              </w:rPr>
              <w:t>տվյալ</w:t>
            </w:r>
            <w:r w:rsidRPr="00DE5EC9">
              <w:rPr>
                <w:color w:val="000000"/>
                <w:sz w:val="20"/>
                <w:szCs w:val="20"/>
              </w:rPr>
              <w:t xml:space="preserve"> </w:t>
            </w:r>
            <w:r w:rsidRPr="004F1218">
              <w:rPr>
                <w:color w:val="000000"/>
                <w:sz w:val="20"/>
                <w:szCs w:val="20"/>
              </w:rPr>
              <w:t>մուտքի</w:t>
            </w:r>
            <w:r w:rsidRPr="00DE5EC9">
              <w:rPr>
                <w:color w:val="000000"/>
                <w:sz w:val="20"/>
                <w:szCs w:val="20"/>
              </w:rPr>
              <w:t xml:space="preserve"> (</w:t>
            </w:r>
            <w:r w:rsidRPr="004F1218">
              <w:rPr>
                <w:color w:val="000000"/>
                <w:sz w:val="20"/>
                <w:szCs w:val="20"/>
              </w:rPr>
              <w:t>որտեղ</w:t>
            </w:r>
            <w:r w:rsidRPr="00DE5EC9">
              <w:rPr>
                <w:color w:val="000000"/>
                <w:sz w:val="20"/>
                <w:szCs w:val="20"/>
              </w:rPr>
              <w:t xml:space="preserve"> </w:t>
            </w:r>
            <w:r w:rsidRPr="004F1218">
              <w:rPr>
                <w:color w:val="000000"/>
                <w:sz w:val="20"/>
                <w:szCs w:val="20"/>
              </w:rPr>
              <w:t>տեղակայված</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գործառնական</w:t>
            </w:r>
            <w:r w:rsidRPr="00DE5EC9">
              <w:rPr>
                <w:color w:val="000000"/>
                <w:sz w:val="20"/>
                <w:szCs w:val="20"/>
              </w:rPr>
              <w:t xml:space="preserve"> </w:t>
            </w:r>
            <w:r w:rsidRPr="004F1218">
              <w:rPr>
                <w:color w:val="000000"/>
                <w:sz w:val="20"/>
                <w:szCs w:val="20"/>
              </w:rPr>
              <w:t>նշանակությունը</w:t>
            </w:r>
            <w:r w:rsidRPr="00DE5EC9">
              <w:rPr>
                <w:color w:val="000000"/>
                <w:sz w:val="20"/>
                <w:szCs w:val="20"/>
              </w:rPr>
              <w:t xml:space="preserve"> </w:t>
            </w:r>
            <w:r w:rsidRPr="004F1218">
              <w:rPr>
                <w:color w:val="000000"/>
                <w:sz w:val="20"/>
                <w:szCs w:val="20"/>
              </w:rPr>
              <w:t>փոփոխած</w:t>
            </w:r>
            <w:r w:rsidRPr="00DE5EC9">
              <w:rPr>
                <w:color w:val="000000"/>
                <w:sz w:val="20"/>
                <w:szCs w:val="20"/>
              </w:rPr>
              <w:t xml:space="preserve"> </w:t>
            </w:r>
            <w:r w:rsidRPr="004F1218">
              <w:rPr>
                <w:color w:val="000000"/>
                <w:sz w:val="20"/>
                <w:szCs w:val="20"/>
              </w:rPr>
              <w:t>բնակարանը</w:t>
            </w:r>
            <w:r w:rsidRPr="00DE5EC9">
              <w:rPr>
                <w:color w:val="000000"/>
                <w:sz w:val="20"/>
                <w:szCs w:val="20"/>
              </w:rPr>
              <w:t xml:space="preserve"> (</w:t>
            </w:r>
            <w:r w:rsidRPr="004F1218">
              <w:rPr>
                <w:color w:val="000000"/>
                <w:sz w:val="20"/>
                <w:szCs w:val="20"/>
              </w:rPr>
              <w:t>տարածքը</w:t>
            </w:r>
            <w:r w:rsidRPr="00DE5EC9">
              <w:rPr>
                <w:color w:val="000000"/>
                <w:sz w:val="20"/>
                <w:szCs w:val="20"/>
              </w:rPr>
              <w:t xml:space="preserve">) </w:t>
            </w:r>
            <w:r w:rsidRPr="004F1218">
              <w:rPr>
                <w:color w:val="000000"/>
                <w:sz w:val="20"/>
                <w:szCs w:val="20"/>
              </w:rPr>
              <w:lastRenderedPageBreak/>
              <w:t>բնակարանների</w:t>
            </w:r>
            <w:r w:rsidRPr="00DE5EC9">
              <w:rPr>
                <w:color w:val="000000"/>
                <w:sz w:val="20"/>
                <w:szCs w:val="20"/>
              </w:rPr>
              <w:t xml:space="preserve"> </w:t>
            </w:r>
            <w:r w:rsidRPr="004F1218">
              <w:rPr>
                <w:color w:val="000000"/>
                <w:sz w:val="20"/>
                <w:szCs w:val="20"/>
              </w:rPr>
              <w:t>սեփականատերերի</w:t>
            </w:r>
            <w:r w:rsidRPr="00DE5EC9">
              <w:rPr>
                <w:color w:val="000000"/>
                <w:sz w:val="20"/>
                <w:szCs w:val="20"/>
              </w:rPr>
              <w:t xml:space="preserve"> </w:t>
            </w:r>
            <w:r w:rsidRPr="004F1218">
              <w:rPr>
                <w:color w:val="000000"/>
                <w:sz w:val="20"/>
                <w:szCs w:val="20"/>
              </w:rPr>
              <w:t>կեսից</w:t>
            </w:r>
            <w:r w:rsidRPr="00DE5EC9">
              <w:rPr>
                <w:color w:val="000000"/>
                <w:sz w:val="20"/>
                <w:szCs w:val="20"/>
              </w:rPr>
              <w:t xml:space="preserve"> </w:t>
            </w:r>
            <w:r w:rsidRPr="004F1218">
              <w:rPr>
                <w:color w:val="000000"/>
                <w:sz w:val="20"/>
                <w:szCs w:val="20"/>
              </w:rPr>
              <w:t>ավելիի</w:t>
            </w:r>
            <w:r w:rsidRPr="00DE5EC9">
              <w:rPr>
                <w:color w:val="000000"/>
                <w:sz w:val="20"/>
                <w:szCs w:val="20"/>
              </w:rPr>
              <w:t xml:space="preserve"> </w:t>
            </w:r>
            <w:r w:rsidRPr="004F1218">
              <w:rPr>
                <w:color w:val="000000"/>
                <w:sz w:val="20"/>
                <w:szCs w:val="20"/>
              </w:rPr>
              <w:t>կողմից</w:t>
            </w:r>
            <w:r w:rsidRPr="00DE5EC9">
              <w:rPr>
                <w:color w:val="000000"/>
                <w:sz w:val="20"/>
                <w:szCs w:val="20"/>
              </w:rPr>
              <w:t xml:space="preserve"> </w:t>
            </w:r>
            <w:r w:rsidRPr="004F1218">
              <w:rPr>
                <w:color w:val="000000"/>
                <w:sz w:val="20"/>
                <w:szCs w:val="20"/>
              </w:rPr>
              <w:t>համայնքի</w:t>
            </w:r>
            <w:r w:rsidRPr="00DE5EC9">
              <w:rPr>
                <w:color w:val="000000"/>
                <w:sz w:val="20"/>
                <w:szCs w:val="20"/>
              </w:rPr>
              <w:t xml:space="preserve"> </w:t>
            </w:r>
            <w:r w:rsidRPr="004F1218">
              <w:rPr>
                <w:color w:val="000000"/>
                <w:sz w:val="20"/>
                <w:szCs w:val="20"/>
              </w:rPr>
              <w:t>ղեկավարին</w:t>
            </w:r>
            <w:r w:rsidRPr="00DE5EC9">
              <w:rPr>
                <w:color w:val="000000"/>
                <w:sz w:val="20"/>
                <w:szCs w:val="20"/>
              </w:rPr>
              <w:t xml:space="preserve"> </w:t>
            </w:r>
            <w:r w:rsidRPr="004F1218">
              <w:rPr>
                <w:color w:val="000000"/>
                <w:sz w:val="20"/>
                <w:szCs w:val="20"/>
              </w:rPr>
              <w:t>ներկայացվել</w:t>
            </w:r>
            <w:r w:rsidRPr="00DE5EC9">
              <w:rPr>
                <w:color w:val="000000"/>
                <w:sz w:val="20"/>
                <w:szCs w:val="20"/>
              </w:rPr>
              <w:t xml:space="preserve"> </w:t>
            </w:r>
            <w:r w:rsidRPr="004F1218">
              <w:rPr>
                <w:color w:val="000000"/>
                <w:sz w:val="20"/>
                <w:szCs w:val="20"/>
              </w:rPr>
              <w:t>է</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համատեղ</w:t>
            </w:r>
            <w:r w:rsidRPr="00DE5EC9">
              <w:rPr>
                <w:color w:val="000000"/>
                <w:sz w:val="20"/>
                <w:szCs w:val="20"/>
              </w:rPr>
              <w:t xml:space="preserve"> </w:t>
            </w:r>
            <w:r w:rsidRPr="004F1218">
              <w:rPr>
                <w:color w:val="000000"/>
                <w:sz w:val="20"/>
                <w:szCs w:val="20"/>
              </w:rPr>
              <w:t>դիմում</w:t>
            </w:r>
            <w:r w:rsidRPr="00DE5EC9">
              <w:rPr>
                <w:color w:val="000000"/>
                <w:sz w:val="20"/>
                <w:szCs w:val="20"/>
              </w:rPr>
              <w:t>:</w:t>
            </w:r>
          </w:p>
        </w:tc>
        <w:tc>
          <w:tcPr>
            <w:tcW w:w="560" w:type="pct"/>
          </w:tcPr>
          <w:p w:rsidR="007F215A" w:rsidRPr="00951B71" w:rsidRDefault="007F215A" w:rsidP="007F215A">
            <w:pPr>
              <w:spacing w:line="240" w:lineRule="auto"/>
              <w:jc w:val="center"/>
              <w:rPr>
                <w:b/>
                <w:sz w:val="20"/>
                <w:szCs w:val="20"/>
              </w:rPr>
            </w:pPr>
            <w:r>
              <w:rPr>
                <w:b/>
                <w:sz w:val="20"/>
                <w:szCs w:val="20"/>
              </w:rPr>
              <w:lastRenderedPageBreak/>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951B71" w:rsidRDefault="007F215A" w:rsidP="007F215A">
            <w:pPr>
              <w:spacing w:line="240" w:lineRule="auto"/>
              <w:rPr>
                <w:b/>
                <w:sz w:val="20"/>
                <w:szCs w:val="20"/>
              </w:rPr>
            </w:pPr>
            <w:r w:rsidRPr="004F1218">
              <w:rPr>
                <w:color w:val="000000"/>
                <w:sz w:val="20"/>
                <w:szCs w:val="20"/>
              </w:rPr>
              <w:lastRenderedPageBreak/>
              <w:t>Շենքերի</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շինությունների</w:t>
            </w:r>
            <w:r w:rsidRPr="00DE5EC9">
              <w:rPr>
                <w:color w:val="000000"/>
                <w:sz w:val="20"/>
                <w:szCs w:val="20"/>
              </w:rPr>
              <w:t xml:space="preserve"> </w:t>
            </w:r>
            <w:r w:rsidRPr="004F1218">
              <w:rPr>
                <w:color w:val="000000"/>
                <w:sz w:val="20"/>
                <w:szCs w:val="20"/>
              </w:rPr>
              <w:t>գործառական</w:t>
            </w:r>
            <w:r w:rsidRPr="00DE5EC9">
              <w:rPr>
                <w:color w:val="000000"/>
                <w:sz w:val="20"/>
                <w:szCs w:val="20"/>
              </w:rPr>
              <w:t xml:space="preserve"> </w:t>
            </w:r>
            <w:r w:rsidRPr="004F1218">
              <w:rPr>
                <w:color w:val="000000"/>
                <w:sz w:val="20"/>
                <w:szCs w:val="20"/>
              </w:rPr>
              <w:t>նշանակությունը</w:t>
            </w:r>
            <w:r w:rsidRPr="00DE5EC9">
              <w:rPr>
                <w:color w:val="000000"/>
                <w:sz w:val="20"/>
                <w:szCs w:val="20"/>
              </w:rPr>
              <w:t xml:space="preserve"> </w:t>
            </w:r>
            <w:r w:rsidRPr="004F1218">
              <w:rPr>
                <w:color w:val="000000"/>
                <w:sz w:val="20"/>
                <w:szCs w:val="20"/>
              </w:rPr>
              <w:t>փոփոխելու</w:t>
            </w:r>
            <w:r w:rsidRPr="00DE5EC9">
              <w:rPr>
                <w:color w:val="000000"/>
                <w:sz w:val="20"/>
                <w:szCs w:val="20"/>
              </w:rPr>
              <w:t xml:space="preserve"> </w:t>
            </w:r>
            <w:r w:rsidRPr="004F1218">
              <w:rPr>
                <w:color w:val="000000"/>
                <w:sz w:val="20"/>
                <w:szCs w:val="20"/>
              </w:rPr>
              <w:t>հետ</w:t>
            </w:r>
            <w:r w:rsidRPr="00DE5EC9">
              <w:rPr>
                <w:color w:val="000000"/>
                <w:sz w:val="20"/>
                <w:szCs w:val="20"/>
              </w:rPr>
              <w:t xml:space="preserve"> </w:t>
            </w:r>
            <w:r w:rsidRPr="004F1218">
              <w:rPr>
                <w:color w:val="000000"/>
                <w:sz w:val="20"/>
                <w:szCs w:val="20"/>
              </w:rPr>
              <w:t>կապված</w:t>
            </w:r>
            <w:r w:rsidRPr="00DE5EC9">
              <w:rPr>
                <w:color w:val="000000"/>
                <w:sz w:val="20"/>
                <w:szCs w:val="20"/>
              </w:rPr>
              <w:t xml:space="preserve"> </w:t>
            </w:r>
            <w:r w:rsidRPr="004F1218">
              <w:rPr>
                <w:color w:val="000000"/>
                <w:sz w:val="20"/>
                <w:szCs w:val="20"/>
              </w:rPr>
              <w:t>աշխատանքներն</w:t>
            </w:r>
            <w:r w:rsidRPr="00DE5EC9">
              <w:rPr>
                <w:color w:val="000000"/>
                <w:sz w:val="20"/>
                <w:szCs w:val="20"/>
              </w:rPr>
              <w:t xml:space="preserve"> </w:t>
            </w:r>
            <w:r w:rsidRPr="004F1218">
              <w:rPr>
                <w:color w:val="000000"/>
                <w:sz w:val="20"/>
                <w:szCs w:val="20"/>
              </w:rPr>
              <w:t>իրականացվում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Հայաստանի</w:t>
            </w:r>
            <w:r w:rsidRPr="00DE5EC9">
              <w:rPr>
                <w:color w:val="000000"/>
                <w:sz w:val="20"/>
                <w:szCs w:val="20"/>
              </w:rPr>
              <w:t xml:space="preserve"> </w:t>
            </w:r>
            <w:r w:rsidRPr="004F1218">
              <w:rPr>
                <w:color w:val="000000"/>
                <w:sz w:val="20"/>
                <w:szCs w:val="20"/>
              </w:rPr>
              <w:t>Հանրապետության</w:t>
            </w:r>
            <w:r w:rsidRPr="00DE5EC9">
              <w:rPr>
                <w:color w:val="000000"/>
                <w:sz w:val="20"/>
                <w:szCs w:val="20"/>
              </w:rPr>
              <w:t xml:space="preserve"> </w:t>
            </w:r>
            <w:r w:rsidRPr="004F1218">
              <w:rPr>
                <w:color w:val="000000"/>
                <w:sz w:val="20"/>
                <w:szCs w:val="20"/>
              </w:rPr>
              <w:t>օրենսդրության</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նորմատիվ</w:t>
            </w:r>
            <w:r w:rsidRPr="00DE5EC9">
              <w:rPr>
                <w:color w:val="000000"/>
                <w:sz w:val="20"/>
                <w:szCs w:val="20"/>
              </w:rPr>
              <w:t>-</w:t>
            </w:r>
            <w:r w:rsidRPr="004F1218">
              <w:rPr>
                <w:color w:val="000000"/>
                <w:sz w:val="20"/>
                <w:szCs w:val="20"/>
              </w:rPr>
              <w:t>տեխնիկական</w:t>
            </w:r>
            <w:r w:rsidRPr="00DE5EC9">
              <w:rPr>
                <w:color w:val="000000"/>
                <w:sz w:val="20"/>
                <w:szCs w:val="20"/>
              </w:rPr>
              <w:t xml:space="preserve"> </w:t>
            </w:r>
            <w:r w:rsidRPr="004F1218">
              <w:rPr>
                <w:color w:val="000000"/>
                <w:sz w:val="20"/>
                <w:szCs w:val="20"/>
              </w:rPr>
              <w:t>փաստաթղթերի</w:t>
            </w:r>
            <w:r w:rsidRPr="00DE5EC9">
              <w:rPr>
                <w:color w:val="000000"/>
                <w:sz w:val="20"/>
                <w:szCs w:val="20"/>
              </w:rPr>
              <w:t xml:space="preserve"> </w:t>
            </w:r>
            <w:r w:rsidRPr="004F1218">
              <w:rPr>
                <w:color w:val="000000"/>
                <w:sz w:val="20"/>
                <w:szCs w:val="20"/>
              </w:rPr>
              <w:t>պահանջները</w:t>
            </w:r>
            <w:r w:rsidRPr="00DE5EC9">
              <w:rPr>
                <w:color w:val="000000"/>
                <w:sz w:val="20"/>
                <w:szCs w:val="20"/>
              </w:rPr>
              <w:t xml:space="preserve"> </w:t>
            </w:r>
            <w:r w:rsidRPr="004F1218">
              <w:rPr>
                <w:color w:val="000000"/>
                <w:sz w:val="20"/>
                <w:szCs w:val="20"/>
              </w:rPr>
              <w:t>բավարարող</w:t>
            </w:r>
            <w:r w:rsidRPr="00DE5EC9">
              <w:rPr>
                <w:color w:val="000000"/>
                <w:sz w:val="20"/>
                <w:szCs w:val="20"/>
              </w:rPr>
              <w:t xml:space="preserve">, </w:t>
            </w:r>
            <w:r w:rsidRPr="004F1218">
              <w:rPr>
                <w:color w:val="000000"/>
                <w:sz w:val="20"/>
                <w:szCs w:val="20"/>
              </w:rPr>
              <w:t>սահմանված</w:t>
            </w:r>
            <w:r w:rsidRPr="00DE5EC9">
              <w:rPr>
                <w:color w:val="000000"/>
                <w:sz w:val="20"/>
                <w:szCs w:val="20"/>
              </w:rPr>
              <w:t xml:space="preserve"> </w:t>
            </w:r>
            <w:r w:rsidRPr="004F1218">
              <w:rPr>
                <w:color w:val="000000"/>
                <w:sz w:val="20"/>
                <w:szCs w:val="20"/>
              </w:rPr>
              <w:t>կարգով</w:t>
            </w:r>
            <w:r w:rsidRPr="00DE5EC9">
              <w:rPr>
                <w:color w:val="000000"/>
                <w:sz w:val="20"/>
                <w:szCs w:val="20"/>
              </w:rPr>
              <w:t xml:space="preserve"> </w:t>
            </w:r>
            <w:r w:rsidRPr="004F1218">
              <w:rPr>
                <w:color w:val="000000"/>
                <w:sz w:val="20"/>
                <w:szCs w:val="20"/>
              </w:rPr>
              <w:t>մշակված</w:t>
            </w:r>
            <w:r w:rsidRPr="00DE5EC9">
              <w:rPr>
                <w:color w:val="000000"/>
                <w:sz w:val="20"/>
                <w:szCs w:val="20"/>
              </w:rPr>
              <w:t xml:space="preserve">, </w:t>
            </w:r>
            <w:r w:rsidRPr="004F1218">
              <w:rPr>
                <w:color w:val="000000"/>
                <w:sz w:val="20"/>
                <w:szCs w:val="20"/>
              </w:rPr>
              <w:t>համաձայնեցված</w:t>
            </w:r>
            <w:r w:rsidRPr="00DE5EC9">
              <w:rPr>
                <w:color w:val="000000"/>
                <w:sz w:val="20"/>
                <w:szCs w:val="20"/>
              </w:rPr>
              <w:t xml:space="preserve"> </w:t>
            </w:r>
            <w:r w:rsidRPr="004F1218">
              <w:rPr>
                <w:color w:val="000000"/>
                <w:sz w:val="20"/>
                <w:szCs w:val="20"/>
              </w:rPr>
              <w:t>ու</w:t>
            </w:r>
            <w:r w:rsidRPr="00DE5EC9">
              <w:rPr>
                <w:color w:val="000000"/>
                <w:sz w:val="20"/>
                <w:szCs w:val="20"/>
              </w:rPr>
              <w:t xml:space="preserve"> </w:t>
            </w:r>
            <w:r w:rsidRPr="004F1218">
              <w:rPr>
                <w:color w:val="000000"/>
                <w:sz w:val="20"/>
                <w:szCs w:val="20"/>
              </w:rPr>
              <w:t>հաստատված</w:t>
            </w:r>
            <w:r w:rsidRPr="00DE5EC9">
              <w:rPr>
                <w:color w:val="000000"/>
                <w:sz w:val="20"/>
                <w:szCs w:val="20"/>
              </w:rPr>
              <w:t xml:space="preserve"> </w:t>
            </w:r>
            <w:r w:rsidRPr="004F1218">
              <w:rPr>
                <w:color w:val="000000"/>
                <w:sz w:val="20"/>
                <w:szCs w:val="20"/>
              </w:rPr>
              <w:t>նախագծով</w:t>
            </w:r>
            <w:r w:rsidRPr="00DE5EC9">
              <w:rPr>
                <w:color w:val="000000"/>
                <w:sz w:val="20"/>
                <w:szCs w:val="20"/>
              </w:rPr>
              <w:t xml:space="preserve">: </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951B71" w:rsidRDefault="007F215A" w:rsidP="007F215A">
            <w:pPr>
              <w:spacing w:line="240" w:lineRule="auto"/>
              <w:rPr>
                <w:b/>
                <w:sz w:val="20"/>
                <w:szCs w:val="20"/>
              </w:rPr>
            </w:pPr>
            <w:r w:rsidRPr="004F1218">
              <w:rPr>
                <w:color w:val="000000"/>
                <w:sz w:val="20"/>
                <w:szCs w:val="20"/>
              </w:rPr>
              <w:t xml:space="preserve">Հաստատված նախագծային փաստաթղթերի հիման վրա համապատասխան համայնքի ղեկավարի կողմից պատվիրատուին սահմանված կարգով տրվում է շենքերի և շինությունների գործառական նշանակությունը </w:t>
            </w:r>
            <w:r w:rsidRPr="004F1218">
              <w:rPr>
                <w:color w:val="000000"/>
                <w:sz w:val="20"/>
                <w:szCs w:val="20"/>
              </w:rPr>
              <w:lastRenderedPageBreak/>
              <w:t>փոփոխելու հետ կապված աշխատանքներն իրականացնելու թույլտվություն:</w:t>
            </w:r>
          </w:p>
        </w:tc>
        <w:tc>
          <w:tcPr>
            <w:tcW w:w="560" w:type="pct"/>
          </w:tcPr>
          <w:p w:rsidR="007F215A" w:rsidRPr="00951B71" w:rsidRDefault="007F215A" w:rsidP="007F215A">
            <w:pPr>
              <w:spacing w:line="240" w:lineRule="auto"/>
              <w:jc w:val="center"/>
              <w:rPr>
                <w:b/>
                <w:sz w:val="20"/>
                <w:szCs w:val="20"/>
              </w:rPr>
            </w:pPr>
            <w:r>
              <w:rPr>
                <w:b/>
                <w:sz w:val="20"/>
                <w:szCs w:val="20"/>
              </w:rPr>
              <w:lastRenderedPageBreak/>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r w:rsidR="007F215A" w:rsidRPr="00951B71" w:rsidTr="007F215A">
        <w:tc>
          <w:tcPr>
            <w:tcW w:w="970" w:type="pct"/>
          </w:tcPr>
          <w:p w:rsidR="007F215A" w:rsidRPr="00951B71" w:rsidRDefault="007F215A" w:rsidP="007F215A">
            <w:pPr>
              <w:spacing w:line="240" w:lineRule="auto"/>
              <w:rPr>
                <w:b/>
                <w:sz w:val="20"/>
                <w:szCs w:val="20"/>
              </w:rPr>
            </w:pPr>
            <w:r w:rsidRPr="004F1218">
              <w:rPr>
                <w:color w:val="000000"/>
                <w:sz w:val="20"/>
                <w:szCs w:val="20"/>
              </w:rPr>
              <w:lastRenderedPageBreak/>
              <w:t>Ոչ</w:t>
            </w:r>
            <w:r w:rsidRPr="00DE5EC9">
              <w:rPr>
                <w:color w:val="000000"/>
                <w:sz w:val="20"/>
                <w:szCs w:val="20"/>
              </w:rPr>
              <w:t xml:space="preserve"> </w:t>
            </w:r>
            <w:r w:rsidRPr="004F1218">
              <w:rPr>
                <w:color w:val="000000"/>
                <w:sz w:val="20"/>
                <w:szCs w:val="20"/>
              </w:rPr>
              <w:t>բնակելի</w:t>
            </w:r>
            <w:r w:rsidRPr="00DE5EC9">
              <w:rPr>
                <w:color w:val="000000"/>
                <w:sz w:val="20"/>
                <w:szCs w:val="20"/>
              </w:rPr>
              <w:t xml:space="preserve"> </w:t>
            </w:r>
            <w:r w:rsidRPr="004F1218">
              <w:rPr>
                <w:color w:val="000000"/>
                <w:sz w:val="20"/>
                <w:szCs w:val="20"/>
              </w:rPr>
              <w:t>տարածքները</w:t>
            </w:r>
            <w:r w:rsidRPr="00DE5EC9">
              <w:rPr>
                <w:color w:val="000000"/>
                <w:sz w:val="20"/>
                <w:szCs w:val="20"/>
              </w:rPr>
              <w:t xml:space="preserve">` </w:t>
            </w:r>
            <w:r w:rsidRPr="004F1218">
              <w:rPr>
                <w:color w:val="000000"/>
                <w:sz w:val="20"/>
                <w:szCs w:val="20"/>
              </w:rPr>
              <w:t>բնակարանների</w:t>
            </w:r>
            <w:r w:rsidRPr="00DE5EC9">
              <w:rPr>
                <w:color w:val="000000"/>
                <w:sz w:val="20"/>
                <w:szCs w:val="20"/>
              </w:rPr>
              <w:t xml:space="preserve"> </w:t>
            </w:r>
            <w:r w:rsidRPr="004F1218">
              <w:rPr>
                <w:color w:val="000000"/>
                <w:sz w:val="20"/>
                <w:szCs w:val="20"/>
              </w:rPr>
              <w:t>և</w:t>
            </w:r>
            <w:r w:rsidRPr="00DE5EC9">
              <w:rPr>
                <w:color w:val="000000"/>
                <w:sz w:val="20"/>
                <w:szCs w:val="20"/>
              </w:rPr>
              <w:t xml:space="preserve"> </w:t>
            </w:r>
            <w:r w:rsidRPr="004F1218">
              <w:rPr>
                <w:color w:val="000000"/>
                <w:sz w:val="20"/>
                <w:szCs w:val="20"/>
              </w:rPr>
              <w:t>բնակարանները</w:t>
            </w:r>
            <w:r w:rsidRPr="00DE5EC9">
              <w:rPr>
                <w:color w:val="000000"/>
                <w:sz w:val="20"/>
                <w:szCs w:val="20"/>
              </w:rPr>
              <w:t xml:space="preserve"> </w:t>
            </w:r>
            <w:r w:rsidRPr="004F1218">
              <w:rPr>
                <w:color w:val="000000"/>
                <w:sz w:val="20"/>
                <w:szCs w:val="20"/>
              </w:rPr>
              <w:t>ոչ</w:t>
            </w:r>
            <w:r w:rsidRPr="00DE5EC9">
              <w:rPr>
                <w:color w:val="000000"/>
                <w:sz w:val="20"/>
                <w:szCs w:val="20"/>
              </w:rPr>
              <w:t xml:space="preserve"> </w:t>
            </w:r>
            <w:r w:rsidRPr="004F1218">
              <w:rPr>
                <w:color w:val="000000"/>
                <w:sz w:val="20"/>
                <w:szCs w:val="20"/>
              </w:rPr>
              <w:t>բնակելի</w:t>
            </w:r>
            <w:r w:rsidRPr="00DE5EC9">
              <w:rPr>
                <w:color w:val="000000"/>
                <w:sz w:val="20"/>
                <w:szCs w:val="20"/>
              </w:rPr>
              <w:t xml:space="preserve"> </w:t>
            </w:r>
            <w:r w:rsidRPr="004F1218">
              <w:rPr>
                <w:color w:val="000000"/>
                <w:sz w:val="20"/>
                <w:szCs w:val="20"/>
              </w:rPr>
              <w:t>տարածքների</w:t>
            </w:r>
            <w:r w:rsidRPr="00DE5EC9">
              <w:rPr>
                <w:color w:val="000000"/>
                <w:sz w:val="20"/>
                <w:szCs w:val="20"/>
              </w:rPr>
              <w:t xml:space="preserve"> </w:t>
            </w:r>
            <w:r w:rsidRPr="004F1218">
              <w:rPr>
                <w:color w:val="000000"/>
                <w:sz w:val="20"/>
                <w:szCs w:val="20"/>
              </w:rPr>
              <w:t>փոփոխելու</w:t>
            </w:r>
            <w:r w:rsidRPr="00DE5EC9">
              <w:rPr>
                <w:color w:val="000000"/>
                <w:sz w:val="20"/>
                <w:szCs w:val="20"/>
              </w:rPr>
              <w:t xml:space="preserve"> </w:t>
            </w:r>
            <w:r w:rsidRPr="004F1218">
              <w:rPr>
                <w:color w:val="000000"/>
                <w:sz w:val="20"/>
                <w:szCs w:val="20"/>
              </w:rPr>
              <w:t>դեպքում</w:t>
            </w:r>
            <w:r w:rsidRPr="00DE5EC9">
              <w:rPr>
                <w:color w:val="000000"/>
                <w:sz w:val="20"/>
                <w:szCs w:val="20"/>
              </w:rPr>
              <w:t xml:space="preserve"> </w:t>
            </w:r>
            <w:r w:rsidRPr="004F1218">
              <w:rPr>
                <w:color w:val="000000"/>
                <w:sz w:val="20"/>
                <w:szCs w:val="20"/>
              </w:rPr>
              <w:t>համապատասխան</w:t>
            </w:r>
            <w:r w:rsidRPr="00DE5EC9">
              <w:rPr>
                <w:color w:val="000000"/>
                <w:sz w:val="20"/>
                <w:szCs w:val="20"/>
              </w:rPr>
              <w:t xml:space="preserve"> </w:t>
            </w:r>
            <w:r w:rsidRPr="004F1218">
              <w:rPr>
                <w:color w:val="000000"/>
                <w:sz w:val="20"/>
                <w:szCs w:val="20"/>
              </w:rPr>
              <w:t>պետական</w:t>
            </w:r>
            <w:r w:rsidRPr="00DE5EC9">
              <w:rPr>
                <w:color w:val="000000"/>
                <w:sz w:val="20"/>
                <w:szCs w:val="20"/>
              </w:rPr>
              <w:t xml:space="preserve"> </w:t>
            </w:r>
            <w:r w:rsidRPr="004F1218">
              <w:rPr>
                <w:color w:val="000000"/>
                <w:sz w:val="20"/>
                <w:szCs w:val="20"/>
              </w:rPr>
              <w:t>կառավարման</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տեղական</w:t>
            </w:r>
            <w:r w:rsidRPr="00DE5EC9">
              <w:rPr>
                <w:color w:val="000000"/>
                <w:sz w:val="20"/>
                <w:szCs w:val="20"/>
              </w:rPr>
              <w:t xml:space="preserve"> </w:t>
            </w:r>
            <w:r w:rsidRPr="004F1218">
              <w:rPr>
                <w:color w:val="000000"/>
                <w:sz w:val="20"/>
                <w:szCs w:val="20"/>
              </w:rPr>
              <w:t>ինքնակառավարման</w:t>
            </w:r>
            <w:r w:rsidRPr="00DE5EC9">
              <w:rPr>
                <w:color w:val="000000"/>
                <w:sz w:val="20"/>
                <w:szCs w:val="20"/>
              </w:rPr>
              <w:t xml:space="preserve"> </w:t>
            </w:r>
            <w:r w:rsidRPr="004F1218">
              <w:rPr>
                <w:color w:val="000000"/>
                <w:sz w:val="20"/>
                <w:szCs w:val="20"/>
              </w:rPr>
              <w:t>մարմնի</w:t>
            </w:r>
            <w:r w:rsidRPr="00DE5EC9">
              <w:rPr>
                <w:color w:val="000000"/>
                <w:sz w:val="20"/>
                <w:szCs w:val="20"/>
              </w:rPr>
              <w:t xml:space="preserve"> </w:t>
            </w:r>
            <w:r w:rsidRPr="004F1218">
              <w:rPr>
                <w:color w:val="000000"/>
                <w:sz w:val="20"/>
                <w:szCs w:val="20"/>
              </w:rPr>
              <w:t>որոշման</w:t>
            </w:r>
            <w:r w:rsidRPr="00DE5EC9">
              <w:rPr>
                <w:color w:val="000000"/>
                <w:sz w:val="20"/>
                <w:szCs w:val="20"/>
              </w:rPr>
              <w:t xml:space="preserve"> </w:t>
            </w:r>
            <w:r w:rsidRPr="004F1218">
              <w:rPr>
                <w:color w:val="000000"/>
                <w:sz w:val="20"/>
                <w:szCs w:val="20"/>
              </w:rPr>
              <w:t>հիման</w:t>
            </w:r>
            <w:r w:rsidRPr="00DE5EC9">
              <w:rPr>
                <w:color w:val="000000"/>
                <w:sz w:val="20"/>
                <w:szCs w:val="20"/>
              </w:rPr>
              <w:t xml:space="preserve"> </w:t>
            </w:r>
            <w:r w:rsidRPr="004F1218">
              <w:rPr>
                <w:color w:val="000000"/>
                <w:sz w:val="20"/>
                <w:szCs w:val="20"/>
              </w:rPr>
              <w:t>վրա</w:t>
            </w:r>
            <w:r w:rsidRPr="00DE5EC9">
              <w:rPr>
                <w:color w:val="000000"/>
                <w:sz w:val="20"/>
                <w:szCs w:val="20"/>
              </w:rPr>
              <w:t xml:space="preserve"> </w:t>
            </w:r>
            <w:r w:rsidRPr="004F1218">
              <w:rPr>
                <w:color w:val="000000"/>
                <w:sz w:val="20"/>
                <w:szCs w:val="20"/>
              </w:rPr>
              <w:t>համապատասխանաբար</w:t>
            </w:r>
            <w:r w:rsidRPr="00DE5EC9">
              <w:rPr>
                <w:color w:val="000000"/>
                <w:sz w:val="20"/>
                <w:szCs w:val="20"/>
              </w:rPr>
              <w:t xml:space="preserve"> </w:t>
            </w:r>
            <w:r w:rsidRPr="004F1218">
              <w:rPr>
                <w:color w:val="000000"/>
                <w:sz w:val="20"/>
                <w:szCs w:val="20"/>
              </w:rPr>
              <w:t>ընդգրկվում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բնակարանային</w:t>
            </w:r>
            <w:r w:rsidRPr="00DE5EC9">
              <w:rPr>
                <w:color w:val="000000"/>
                <w:sz w:val="20"/>
                <w:szCs w:val="20"/>
              </w:rPr>
              <w:t xml:space="preserve"> </w:t>
            </w:r>
            <w:r w:rsidRPr="004F1218">
              <w:rPr>
                <w:color w:val="000000"/>
                <w:sz w:val="20"/>
                <w:szCs w:val="20"/>
              </w:rPr>
              <w:t>ֆոնդում</w:t>
            </w:r>
            <w:r w:rsidRPr="00DE5EC9">
              <w:rPr>
                <w:color w:val="000000"/>
                <w:sz w:val="20"/>
                <w:szCs w:val="20"/>
              </w:rPr>
              <w:t xml:space="preserve"> </w:t>
            </w:r>
            <w:r w:rsidRPr="004F1218">
              <w:rPr>
                <w:color w:val="000000"/>
                <w:sz w:val="20"/>
                <w:szCs w:val="20"/>
              </w:rPr>
              <w:t>կամ</w:t>
            </w:r>
            <w:r w:rsidRPr="00DE5EC9">
              <w:rPr>
                <w:color w:val="000000"/>
                <w:sz w:val="20"/>
                <w:szCs w:val="20"/>
              </w:rPr>
              <w:t xml:space="preserve"> </w:t>
            </w:r>
            <w:r w:rsidRPr="004F1218">
              <w:rPr>
                <w:color w:val="000000"/>
                <w:sz w:val="20"/>
                <w:szCs w:val="20"/>
              </w:rPr>
              <w:t>հանվում</w:t>
            </w:r>
            <w:r w:rsidRPr="00DE5EC9">
              <w:rPr>
                <w:color w:val="000000"/>
                <w:sz w:val="20"/>
                <w:szCs w:val="20"/>
              </w:rPr>
              <w:t xml:space="preserve"> </w:t>
            </w:r>
            <w:r w:rsidRPr="004F1218">
              <w:rPr>
                <w:color w:val="000000"/>
                <w:sz w:val="20"/>
                <w:szCs w:val="20"/>
              </w:rPr>
              <w:t>են</w:t>
            </w:r>
            <w:r w:rsidRPr="00DE5EC9">
              <w:rPr>
                <w:color w:val="000000"/>
                <w:sz w:val="20"/>
                <w:szCs w:val="20"/>
              </w:rPr>
              <w:t xml:space="preserve"> </w:t>
            </w:r>
            <w:r w:rsidRPr="004F1218">
              <w:rPr>
                <w:color w:val="000000"/>
                <w:sz w:val="20"/>
                <w:szCs w:val="20"/>
              </w:rPr>
              <w:t>նշված</w:t>
            </w:r>
            <w:r w:rsidRPr="00DE5EC9">
              <w:rPr>
                <w:color w:val="000000"/>
                <w:sz w:val="20"/>
                <w:szCs w:val="20"/>
              </w:rPr>
              <w:t xml:space="preserve"> </w:t>
            </w:r>
            <w:r w:rsidRPr="004F1218">
              <w:rPr>
                <w:color w:val="000000"/>
                <w:sz w:val="20"/>
                <w:szCs w:val="20"/>
              </w:rPr>
              <w:t>ֆոնդից</w:t>
            </w:r>
            <w:r w:rsidRPr="00DE5EC9">
              <w:rPr>
                <w:color w:val="000000"/>
                <w:sz w:val="20"/>
                <w:szCs w:val="20"/>
              </w:rPr>
              <w:t xml:space="preserve">: </w:t>
            </w:r>
          </w:p>
        </w:tc>
        <w:tc>
          <w:tcPr>
            <w:tcW w:w="560" w:type="pct"/>
          </w:tcPr>
          <w:p w:rsidR="007F215A" w:rsidRPr="00951B71" w:rsidRDefault="007F215A" w:rsidP="007F215A">
            <w:pPr>
              <w:spacing w:line="240" w:lineRule="auto"/>
              <w:jc w:val="center"/>
              <w:rPr>
                <w:b/>
                <w:sz w:val="20"/>
                <w:szCs w:val="20"/>
              </w:rPr>
            </w:pPr>
            <w:r>
              <w:rPr>
                <w:b/>
                <w:sz w:val="20"/>
                <w:szCs w:val="20"/>
              </w:rPr>
              <w:t>V</w:t>
            </w:r>
          </w:p>
        </w:tc>
        <w:tc>
          <w:tcPr>
            <w:tcW w:w="747" w:type="pct"/>
          </w:tcPr>
          <w:p w:rsidR="007F215A" w:rsidRPr="00951B71" w:rsidRDefault="007F215A" w:rsidP="007F215A">
            <w:pPr>
              <w:spacing w:line="240" w:lineRule="auto"/>
              <w:jc w:val="center"/>
              <w:rPr>
                <w:b/>
                <w:sz w:val="20"/>
                <w:szCs w:val="20"/>
              </w:rPr>
            </w:pPr>
          </w:p>
        </w:tc>
        <w:tc>
          <w:tcPr>
            <w:tcW w:w="522" w:type="pct"/>
          </w:tcPr>
          <w:p w:rsidR="007F215A" w:rsidRPr="00951B71" w:rsidRDefault="007F215A" w:rsidP="007F215A">
            <w:pPr>
              <w:spacing w:line="240" w:lineRule="auto"/>
              <w:jc w:val="center"/>
              <w:rPr>
                <w:b/>
                <w:sz w:val="20"/>
                <w:szCs w:val="20"/>
              </w:rPr>
            </w:pPr>
          </w:p>
        </w:tc>
        <w:tc>
          <w:tcPr>
            <w:tcW w:w="596" w:type="pct"/>
          </w:tcPr>
          <w:p w:rsidR="007F215A" w:rsidRPr="00951B71" w:rsidRDefault="007F215A" w:rsidP="007F215A">
            <w:pPr>
              <w:spacing w:line="240" w:lineRule="auto"/>
              <w:jc w:val="center"/>
              <w:rPr>
                <w:b/>
                <w:sz w:val="20"/>
                <w:szCs w:val="20"/>
              </w:rPr>
            </w:pPr>
          </w:p>
        </w:tc>
        <w:tc>
          <w:tcPr>
            <w:tcW w:w="747" w:type="pct"/>
          </w:tcPr>
          <w:p w:rsidR="007F215A" w:rsidRPr="00951B71" w:rsidRDefault="007F215A" w:rsidP="007F215A">
            <w:pPr>
              <w:spacing w:line="240" w:lineRule="auto"/>
              <w:jc w:val="center"/>
              <w:rPr>
                <w:b/>
                <w:sz w:val="20"/>
                <w:szCs w:val="20"/>
              </w:rPr>
            </w:pPr>
          </w:p>
        </w:tc>
        <w:tc>
          <w:tcPr>
            <w:tcW w:w="858" w:type="pct"/>
          </w:tcPr>
          <w:p w:rsidR="007F215A" w:rsidRPr="00951B71" w:rsidRDefault="007F215A" w:rsidP="007F215A">
            <w:pPr>
              <w:spacing w:line="240" w:lineRule="auto"/>
              <w:jc w:val="center"/>
              <w:rPr>
                <w:b/>
                <w:sz w:val="20"/>
                <w:szCs w:val="20"/>
              </w:rPr>
            </w:pPr>
          </w:p>
        </w:tc>
      </w:tr>
    </w:tbl>
    <w:p w:rsidR="007F215A" w:rsidRPr="00951B71" w:rsidRDefault="007F215A" w:rsidP="007F215A">
      <w:pPr>
        <w:spacing w:line="240" w:lineRule="auto"/>
        <w:rPr>
          <w:rFonts w:cs="Sylfaen"/>
          <w:sz w:val="20"/>
          <w:szCs w:val="20"/>
        </w:rPr>
      </w:pPr>
    </w:p>
    <w:p w:rsidR="007F215A" w:rsidRPr="001D7679" w:rsidRDefault="007F215A" w:rsidP="00CD6FB0">
      <w:pPr>
        <w:pStyle w:val="ListParagraph"/>
        <w:numPr>
          <w:ilvl w:val="0"/>
          <w:numId w:val="7"/>
        </w:numPr>
        <w:autoSpaceDE w:val="0"/>
        <w:autoSpaceDN w:val="0"/>
        <w:adjustRightInd w:val="0"/>
        <w:spacing w:line="240" w:lineRule="auto"/>
        <w:contextualSpacing w:val="0"/>
        <w:rPr>
          <w:rFonts w:cs="GHEA Grapalat"/>
          <w:sz w:val="20"/>
          <w:szCs w:val="20"/>
          <w:lang w:val="hy-AM"/>
        </w:rPr>
      </w:pPr>
      <w:r w:rsidRPr="00FE021C">
        <w:rPr>
          <w:rFonts w:cs="GHEA Grapalat"/>
          <w:sz w:val="20"/>
          <w:szCs w:val="20"/>
          <w:lang w:val="hy-AM"/>
        </w:rPr>
        <w:t xml:space="preserve">Գործառույթն` </w:t>
      </w:r>
      <w:r w:rsidRPr="001D7679">
        <w:rPr>
          <w:sz w:val="20"/>
          <w:szCs w:val="20"/>
          <w:lang w:val="hy-AM"/>
        </w:rPr>
        <w:t xml:space="preserve">ՏԻՄ ՀՀ օրենք, 37-րդ հոդված, կետ </w:t>
      </w:r>
      <w:r w:rsidRPr="001D7679">
        <w:rPr>
          <w:sz w:val="20"/>
          <w:szCs w:val="20"/>
        </w:rPr>
        <w:t>13</w:t>
      </w:r>
      <w:r w:rsidRPr="001D7679">
        <w:rPr>
          <w:sz w:val="20"/>
          <w:szCs w:val="20"/>
          <w:lang w:val="hy-AM"/>
        </w:rPr>
        <w:t>.</w:t>
      </w:r>
      <w:r w:rsidRPr="001D7679">
        <w:rPr>
          <w:sz w:val="20"/>
          <w:szCs w:val="20"/>
        </w:rPr>
        <w:t xml:space="preserve"> </w:t>
      </w:r>
      <w:r w:rsidRPr="001D7679">
        <w:rPr>
          <w:rFonts w:cs="GHEA Grapalat"/>
          <w:sz w:val="20"/>
          <w:szCs w:val="20"/>
          <w:lang w:val="hy-AM"/>
        </w:rPr>
        <w:t>կազմակերպում է գերեզմանատների գործունեությունը և դրանց պահպանման աշխատանքները</w:t>
      </w:r>
    </w:p>
    <w:p w:rsidR="007F215A" w:rsidRPr="00FE021C" w:rsidRDefault="007F215A" w:rsidP="00CD6FB0">
      <w:pPr>
        <w:pStyle w:val="ListParagraph"/>
        <w:numPr>
          <w:ilvl w:val="0"/>
          <w:numId w:val="7"/>
        </w:numPr>
        <w:autoSpaceDE w:val="0"/>
        <w:autoSpaceDN w:val="0"/>
        <w:adjustRightInd w:val="0"/>
        <w:spacing w:line="240" w:lineRule="auto"/>
        <w:contextualSpacing w:val="0"/>
        <w:rPr>
          <w:rFonts w:cs="GHEA Grapalat"/>
          <w:sz w:val="20"/>
          <w:szCs w:val="20"/>
          <w:lang w:val="hy-AM"/>
        </w:rPr>
      </w:pPr>
      <w:r w:rsidRPr="00FE021C">
        <w:rPr>
          <w:rFonts w:cs="GHEA Grapalat"/>
          <w:sz w:val="20"/>
          <w:szCs w:val="20"/>
          <w:lang w:val="hy-AM"/>
        </w:rPr>
        <w:t>Գործառույթի իրականացման օրենսդրական հիմքը` «Հուղարկավորությունների կազմակերպման և գերեզմանատների ու դիակիզարանների շահագործման մասին» ՀՀ օրենք և «Հուղարկավորությունների կազմակերպման և գերեզմանատների ու դիակիզարանների շահագործման մասին» ՀՀ օրենքով նախատեսված կարգերը, կանոնները և գերեզմանի վկայականի ձևը սահմանելու մասին ՀՀ կառավարության 2006 թվականի նոյեմբերի 26-ի N1910-Ն և «Սանիտարահամաճարակային իրավիճակի վտանգ առաջանալու դեպքում մահացածների մարմինների դիակիզման, գերեզմանատների վնասազերծման և տեղափոխման ու վրահուղարկավորման կարգը հաստատելու մասին» ՀՀ կառավարության 2007 թվականի նոյեմբերի 8-ի N1301 որոշումներ</w:t>
      </w:r>
    </w:p>
    <w:p w:rsidR="007F215A" w:rsidRPr="00FE021C" w:rsidRDefault="007F215A" w:rsidP="007F215A">
      <w:pPr>
        <w:spacing w:line="240" w:lineRule="auto"/>
        <w:rPr>
          <w:rFonts w:cs="GHEA Grapalat"/>
          <w:sz w:val="20"/>
          <w:szCs w:val="20"/>
          <w:lang w:val="hy-AM"/>
        </w:rPr>
      </w:pP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88"/>
        <w:gridCol w:w="1459"/>
        <w:gridCol w:w="1666"/>
        <w:gridCol w:w="2088"/>
        <w:gridCol w:w="2398"/>
      </w:tblGrid>
      <w:tr w:rsidR="007F215A" w:rsidRPr="00FE021C"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22"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96"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47" w:type="pct"/>
            <w:vAlign w:val="center"/>
          </w:tcPr>
          <w:p w:rsidR="007F215A" w:rsidRPr="00951B71" w:rsidRDefault="007F215A" w:rsidP="007F215A">
            <w:pPr>
              <w:spacing w:line="240" w:lineRule="auto"/>
              <w:jc w:val="center"/>
              <w:rPr>
                <w:b/>
                <w:sz w:val="20"/>
                <w:szCs w:val="20"/>
              </w:rPr>
            </w:pPr>
            <w:r w:rsidRPr="00951B71">
              <w:rPr>
                <w:b/>
                <w:sz w:val="20"/>
                <w:szCs w:val="20"/>
              </w:rPr>
              <w:t xml:space="preserve">Առաջարկություններ հսկողության </w:t>
            </w:r>
            <w:r w:rsidRPr="00951B71">
              <w:rPr>
                <w:b/>
                <w:sz w:val="20"/>
                <w:szCs w:val="20"/>
              </w:rPr>
              <w:lastRenderedPageBreak/>
              <w:t>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7F215A" w:rsidRPr="00951B71" w:rsidRDefault="007F215A" w:rsidP="007F215A">
            <w:pPr>
              <w:spacing w:line="240" w:lineRule="auto"/>
              <w:jc w:val="center"/>
              <w:rPr>
                <w:b/>
                <w:sz w:val="20"/>
                <w:szCs w:val="20"/>
              </w:rPr>
            </w:pPr>
            <w:r w:rsidRPr="00951B71">
              <w:rPr>
                <w:b/>
                <w:sz w:val="20"/>
                <w:szCs w:val="20"/>
              </w:rPr>
              <w:lastRenderedPageBreak/>
              <w:t xml:space="preserve">Հայտնաբերված խախտումները վերացնելու </w:t>
            </w:r>
            <w:r w:rsidRPr="00951B71">
              <w:rPr>
                <w:b/>
                <w:sz w:val="20"/>
                <w:szCs w:val="20"/>
              </w:rPr>
              <w:lastRenderedPageBreak/>
              <w:t>նպատակով սահմանված ժամկետները</w:t>
            </w:r>
          </w:p>
        </w:tc>
      </w:tr>
      <w:tr w:rsidR="007F215A" w:rsidRPr="00FE021C" w:rsidTr="007F215A">
        <w:tc>
          <w:tcPr>
            <w:tcW w:w="970" w:type="pct"/>
          </w:tcPr>
          <w:p w:rsidR="007F215A" w:rsidRPr="00FE021C" w:rsidRDefault="007F215A" w:rsidP="007F215A">
            <w:pPr>
              <w:spacing w:line="240" w:lineRule="auto"/>
              <w:rPr>
                <w:rFonts w:cs="GHEA Grapalat"/>
                <w:b/>
                <w:bCs/>
                <w:sz w:val="20"/>
                <w:szCs w:val="20"/>
              </w:rPr>
            </w:pPr>
            <w:r w:rsidRPr="00FE021C">
              <w:rPr>
                <w:rFonts w:cs="GHEA Grapalat"/>
                <w:color w:val="000000"/>
                <w:sz w:val="20"/>
                <w:szCs w:val="20"/>
              </w:rPr>
              <w:lastRenderedPageBreak/>
              <w:t xml:space="preserve">Թաղումների և գերեզմանատեղերի գրանցման մատյանի </w:t>
            </w:r>
            <w:r w:rsidRPr="00FE021C">
              <w:rPr>
                <w:rFonts w:cs="GHEA Grapalat"/>
                <w:color w:val="000000"/>
                <w:sz w:val="20"/>
                <w:szCs w:val="20"/>
                <w:lang w:val="ru-RU"/>
              </w:rPr>
              <w:t>վարումը</w:t>
            </w:r>
            <w:r w:rsidRPr="00FE021C">
              <w:rPr>
                <w:rFonts w:cs="GHEA Grapalat"/>
                <w:color w:val="000000"/>
                <w:sz w:val="20"/>
                <w:szCs w:val="20"/>
              </w:rPr>
              <w:t xml:space="preserve"> </w:t>
            </w:r>
            <w:r w:rsidRPr="00FE021C">
              <w:rPr>
                <w:rFonts w:cs="GHEA Grapalat"/>
                <w:color w:val="000000"/>
                <w:sz w:val="20"/>
                <w:szCs w:val="20"/>
                <w:lang w:val="ru-RU"/>
              </w:rPr>
              <w:t>և</w:t>
            </w:r>
            <w:r w:rsidRPr="00FE021C">
              <w:rPr>
                <w:rFonts w:cs="GHEA Grapalat"/>
                <w:color w:val="000000"/>
                <w:sz w:val="20"/>
                <w:szCs w:val="20"/>
              </w:rPr>
              <w:t xml:space="preserve">  գերեզմանի վկայականի տրամադրումը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9)</w:t>
            </w:r>
          </w:p>
        </w:tc>
        <w:tc>
          <w:tcPr>
            <w:tcW w:w="560"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r>
              <w:rPr>
                <w:rFonts w:cs="GHEA Grapalat"/>
                <w:b/>
                <w:bCs/>
                <w:sz w:val="20"/>
                <w:szCs w:val="20"/>
              </w:rPr>
              <w:t>V</w:t>
            </w:r>
          </w:p>
        </w:tc>
        <w:tc>
          <w:tcPr>
            <w:tcW w:w="522" w:type="pct"/>
          </w:tcPr>
          <w:p w:rsidR="007F215A" w:rsidRPr="00FE021C" w:rsidRDefault="007F215A" w:rsidP="007F215A">
            <w:pPr>
              <w:spacing w:line="240" w:lineRule="auto"/>
              <w:jc w:val="center"/>
              <w:rPr>
                <w:rFonts w:cs="GHEA Grapalat"/>
                <w:b/>
                <w:bCs/>
                <w:sz w:val="20"/>
                <w:szCs w:val="20"/>
              </w:rPr>
            </w:pPr>
          </w:p>
        </w:tc>
        <w:tc>
          <w:tcPr>
            <w:tcW w:w="596" w:type="pct"/>
          </w:tcPr>
          <w:p w:rsidR="007F215A" w:rsidRPr="00FE021C" w:rsidRDefault="007F215A" w:rsidP="007F215A">
            <w:pPr>
              <w:spacing w:line="240" w:lineRule="auto"/>
              <w:jc w:val="center"/>
              <w:rPr>
                <w:rFonts w:cs="GHEA Grapalat"/>
                <w:b/>
                <w:bCs/>
                <w:sz w:val="20"/>
                <w:szCs w:val="20"/>
              </w:rPr>
            </w:pPr>
          </w:p>
        </w:tc>
        <w:tc>
          <w:tcPr>
            <w:tcW w:w="747" w:type="pct"/>
          </w:tcPr>
          <w:p w:rsidR="007F215A" w:rsidRDefault="007F215A" w:rsidP="007F215A">
            <w:pPr>
              <w:rPr>
                <w:b/>
                <w:color w:val="0000FF"/>
                <w:sz w:val="20"/>
                <w:szCs w:val="20"/>
              </w:rPr>
            </w:pPr>
            <w:r>
              <w:rPr>
                <w:b/>
                <w:sz w:val="20"/>
                <w:szCs w:val="20"/>
              </w:rPr>
              <w:t>Գրավոր զգուշացվել է համայնքի 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Մեկ ամիս</w:t>
            </w:r>
          </w:p>
        </w:tc>
      </w:tr>
      <w:tr w:rsidR="007F215A" w:rsidRPr="00FE021C" w:rsidTr="007F215A">
        <w:tc>
          <w:tcPr>
            <w:tcW w:w="970" w:type="pct"/>
          </w:tcPr>
          <w:p w:rsidR="007F215A" w:rsidRPr="00FE021C" w:rsidRDefault="007F215A" w:rsidP="007F215A">
            <w:pPr>
              <w:spacing w:line="240" w:lineRule="auto"/>
              <w:rPr>
                <w:rFonts w:cs="GHEA Grapalat"/>
                <w:color w:val="000000"/>
                <w:sz w:val="20"/>
                <w:szCs w:val="20"/>
                <w:lang w:eastAsia="ru-RU"/>
              </w:rPr>
            </w:pPr>
            <w:r w:rsidRPr="00FE021C">
              <w:rPr>
                <w:rFonts w:cs="GHEA Grapalat"/>
                <w:color w:val="000000"/>
                <w:sz w:val="20"/>
                <w:szCs w:val="20"/>
                <w:lang w:eastAsia="ru-RU"/>
              </w:rPr>
              <w:t>Հուղարկավորությունների</w:t>
            </w:r>
            <w:r w:rsidRPr="001E07BE">
              <w:rPr>
                <w:rFonts w:cs="GHEA Grapalat"/>
                <w:color w:val="000000"/>
                <w:sz w:val="20"/>
                <w:szCs w:val="20"/>
                <w:lang w:eastAsia="ru-RU"/>
              </w:rPr>
              <w:t xml:space="preserve"> </w:t>
            </w:r>
            <w:r w:rsidRPr="00FE021C">
              <w:rPr>
                <w:rFonts w:cs="GHEA Grapalat"/>
                <w:color w:val="000000"/>
                <w:sz w:val="20"/>
                <w:szCs w:val="20"/>
                <w:lang w:eastAsia="ru-RU"/>
              </w:rPr>
              <w:t>հետ</w:t>
            </w:r>
            <w:r w:rsidRPr="001E07BE">
              <w:rPr>
                <w:rFonts w:cs="GHEA Grapalat"/>
                <w:color w:val="000000"/>
                <w:sz w:val="20"/>
                <w:szCs w:val="20"/>
                <w:lang w:eastAsia="ru-RU"/>
              </w:rPr>
              <w:t xml:space="preserve"> </w:t>
            </w:r>
            <w:r w:rsidRPr="00FE021C">
              <w:rPr>
                <w:rFonts w:cs="GHEA Grapalat"/>
                <w:color w:val="000000"/>
                <w:sz w:val="20"/>
                <w:szCs w:val="20"/>
                <w:lang w:eastAsia="ru-RU"/>
              </w:rPr>
              <w:t>կապված</w:t>
            </w:r>
            <w:r w:rsidRPr="001E07BE">
              <w:rPr>
                <w:rFonts w:cs="GHEA Grapalat"/>
                <w:color w:val="000000"/>
                <w:sz w:val="20"/>
                <w:szCs w:val="20"/>
                <w:lang w:eastAsia="ru-RU"/>
              </w:rPr>
              <w:t xml:space="preserve"> </w:t>
            </w:r>
            <w:r w:rsidRPr="00FE021C">
              <w:rPr>
                <w:rFonts w:cs="GHEA Grapalat"/>
                <w:color w:val="000000"/>
                <w:sz w:val="20"/>
                <w:szCs w:val="20"/>
                <w:lang w:eastAsia="ru-RU"/>
              </w:rPr>
              <w:t>մատուցվող</w:t>
            </w:r>
            <w:r w:rsidRPr="001E07BE">
              <w:rPr>
                <w:rFonts w:cs="GHEA Grapalat"/>
                <w:color w:val="000000"/>
                <w:sz w:val="20"/>
                <w:szCs w:val="20"/>
                <w:lang w:eastAsia="ru-RU"/>
              </w:rPr>
              <w:t xml:space="preserve"> </w:t>
            </w:r>
            <w:r w:rsidRPr="00FE021C">
              <w:rPr>
                <w:rFonts w:cs="GHEA Grapalat"/>
                <w:color w:val="000000"/>
                <w:sz w:val="20"/>
                <w:szCs w:val="20"/>
                <w:lang w:eastAsia="ru-RU"/>
              </w:rPr>
              <w:t>վճարովի</w:t>
            </w:r>
            <w:r w:rsidRPr="001E07BE">
              <w:rPr>
                <w:rFonts w:cs="GHEA Grapalat"/>
                <w:color w:val="000000"/>
                <w:sz w:val="20"/>
                <w:szCs w:val="20"/>
                <w:lang w:eastAsia="ru-RU"/>
              </w:rPr>
              <w:t xml:space="preserve"> </w:t>
            </w:r>
            <w:r w:rsidRPr="00FE021C">
              <w:rPr>
                <w:rFonts w:cs="GHEA Grapalat"/>
                <w:color w:val="000000"/>
                <w:sz w:val="20"/>
                <w:szCs w:val="20"/>
                <w:lang w:eastAsia="ru-RU"/>
              </w:rPr>
              <w:t>և</w:t>
            </w:r>
            <w:r w:rsidRPr="001E07BE">
              <w:rPr>
                <w:rFonts w:cs="GHEA Grapalat"/>
                <w:color w:val="000000"/>
                <w:sz w:val="20"/>
                <w:szCs w:val="20"/>
                <w:lang w:eastAsia="ru-RU"/>
              </w:rPr>
              <w:t xml:space="preserve"> </w:t>
            </w:r>
            <w:r w:rsidRPr="00FE021C">
              <w:rPr>
                <w:rFonts w:cs="GHEA Grapalat"/>
                <w:color w:val="000000"/>
                <w:sz w:val="20"/>
                <w:szCs w:val="20"/>
                <w:lang w:eastAsia="ru-RU"/>
              </w:rPr>
              <w:t>անվճար</w:t>
            </w:r>
            <w:r w:rsidRPr="001E07BE">
              <w:rPr>
                <w:rFonts w:cs="GHEA Grapalat"/>
                <w:color w:val="000000"/>
                <w:sz w:val="20"/>
                <w:szCs w:val="20"/>
                <w:lang w:eastAsia="ru-RU"/>
              </w:rPr>
              <w:t xml:space="preserve"> </w:t>
            </w:r>
            <w:r w:rsidRPr="00FE021C">
              <w:rPr>
                <w:rFonts w:cs="GHEA Grapalat"/>
                <w:color w:val="000000"/>
                <w:sz w:val="20"/>
                <w:szCs w:val="20"/>
                <w:lang w:eastAsia="ru-RU"/>
              </w:rPr>
              <w:t>ծառայությունների</w:t>
            </w:r>
            <w:r w:rsidRPr="001E07BE">
              <w:rPr>
                <w:rFonts w:cs="GHEA Grapalat"/>
                <w:color w:val="000000"/>
                <w:sz w:val="20"/>
                <w:szCs w:val="20"/>
                <w:lang w:eastAsia="ru-RU"/>
              </w:rPr>
              <w:t xml:space="preserve"> </w:t>
            </w:r>
            <w:r w:rsidRPr="00FE021C">
              <w:rPr>
                <w:rFonts w:cs="GHEA Grapalat"/>
                <w:color w:val="000000"/>
                <w:sz w:val="20"/>
                <w:szCs w:val="20"/>
                <w:lang w:eastAsia="ru-RU"/>
              </w:rPr>
              <w:t>ցանկի</w:t>
            </w:r>
            <w:r w:rsidRPr="001E07BE">
              <w:rPr>
                <w:rFonts w:cs="GHEA Grapalat"/>
                <w:color w:val="000000"/>
                <w:sz w:val="20"/>
                <w:szCs w:val="20"/>
                <w:lang w:eastAsia="ru-RU"/>
              </w:rPr>
              <w:t xml:space="preserve"> </w:t>
            </w:r>
            <w:r w:rsidRPr="00FE021C">
              <w:rPr>
                <w:rFonts w:cs="GHEA Grapalat"/>
                <w:color w:val="000000"/>
                <w:sz w:val="20"/>
                <w:szCs w:val="20"/>
                <w:lang w:eastAsia="ru-RU"/>
              </w:rPr>
              <w:t>հաստատումը</w:t>
            </w:r>
            <w:r w:rsidRPr="001E07BE">
              <w:rPr>
                <w:rFonts w:cs="GHEA Grapalat"/>
                <w:color w:val="000000"/>
                <w:sz w:val="20"/>
                <w:szCs w:val="20"/>
                <w:lang w:eastAsia="ru-RU"/>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w:t>
            </w:r>
            <w:r>
              <w:rPr>
                <w:rFonts w:cs="GHEA Grapalat"/>
                <w:i/>
                <w:iCs/>
                <w:color w:val="000000"/>
                <w:sz w:val="20"/>
                <w:szCs w:val="20"/>
              </w:rPr>
              <w:t>12,13</w:t>
            </w:r>
            <w:r w:rsidRPr="00FE021C">
              <w:rPr>
                <w:rFonts w:cs="GHEA Grapalat"/>
                <w:i/>
                <w:iCs/>
                <w:color w:val="000000"/>
                <w:sz w:val="20"/>
                <w:szCs w:val="20"/>
              </w:rPr>
              <w:t>)</w:t>
            </w:r>
          </w:p>
        </w:tc>
        <w:tc>
          <w:tcPr>
            <w:tcW w:w="560"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r>
              <w:rPr>
                <w:rFonts w:cs="GHEA Grapalat"/>
                <w:b/>
                <w:bCs/>
                <w:sz w:val="20"/>
                <w:szCs w:val="20"/>
              </w:rPr>
              <w:t>V</w:t>
            </w:r>
          </w:p>
        </w:tc>
        <w:tc>
          <w:tcPr>
            <w:tcW w:w="522" w:type="pct"/>
          </w:tcPr>
          <w:p w:rsidR="007F215A" w:rsidRPr="00FE021C" w:rsidRDefault="007F215A" w:rsidP="007F215A">
            <w:pPr>
              <w:spacing w:line="240" w:lineRule="auto"/>
              <w:jc w:val="center"/>
              <w:rPr>
                <w:rFonts w:cs="GHEA Grapalat"/>
                <w:b/>
                <w:bCs/>
                <w:sz w:val="20"/>
                <w:szCs w:val="20"/>
              </w:rPr>
            </w:pPr>
          </w:p>
        </w:tc>
        <w:tc>
          <w:tcPr>
            <w:tcW w:w="596" w:type="pct"/>
          </w:tcPr>
          <w:p w:rsidR="007F215A" w:rsidRPr="00FE021C" w:rsidRDefault="007F215A" w:rsidP="007F215A">
            <w:pPr>
              <w:spacing w:line="240" w:lineRule="auto"/>
              <w:jc w:val="center"/>
              <w:rPr>
                <w:rFonts w:cs="GHEA Grapalat"/>
                <w:b/>
                <w:bCs/>
                <w:sz w:val="20"/>
                <w:szCs w:val="20"/>
              </w:rPr>
            </w:pPr>
          </w:p>
        </w:tc>
        <w:tc>
          <w:tcPr>
            <w:tcW w:w="747" w:type="pct"/>
          </w:tcPr>
          <w:p w:rsidR="007F215A" w:rsidRDefault="007F215A" w:rsidP="007F215A">
            <w:pPr>
              <w:rPr>
                <w:b/>
                <w:color w:val="0000FF"/>
                <w:sz w:val="20"/>
                <w:szCs w:val="20"/>
              </w:rPr>
            </w:pPr>
            <w:r>
              <w:rPr>
                <w:b/>
                <w:sz w:val="20"/>
                <w:szCs w:val="20"/>
              </w:rPr>
              <w:t>Գրավոր զգուշացվել է համայնքի 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Մեկ ամիս</w:t>
            </w:r>
          </w:p>
        </w:tc>
      </w:tr>
      <w:tr w:rsidR="007F215A" w:rsidRPr="00FE021C" w:rsidTr="007F215A">
        <w:tc>
          <w:tcPr>
            <w:tcW w:w="970" w:type="pct"/>
          </w:tcPr>
          <w:p w:rsidR="007F215A" w:rsidRPr="00FE021C" w:rsidRDefault="007F215A" w:rsidP="007F215A">
            <w:pPr>
              <w:spacing w:line="240" w:lineRule="auto"/>
              <w:rPr>
                <w:rFonts w:cs="GHEA Grapalat"/>
                <w:color w:val="000000"/>
                <w:sz w:val="20"/>
                <w:szCs w:val="20"/>
              </w:rPr>
            </w:pPr>
            <w:r w:rsidRPr="00FE021C">
              <w:rPr>
                <w:rFonts w:cs="GHEA Grapalat"/>
                <w:color w:val="000000"/>
                <w:sz w:val="20"/>
                <w:szCs w:val="20"/>
                <w:lang w:eastAsia="ru-RU"/>
              </w:rPr>
              <w:t>ՀՀ</w:t>
            </w:r>
            <w:r w:rsidRPr="001E07BE">
              <w:rPr>
                <w:rFonts w:cs="GHEA Grapalat"/>
                <w:color w:val="000000"/>
                <w:sz w:val="20"/>
                <w:szCs w:val="20"/>
                <w:lang w:eastAsia="ru-RU"/>
              </w:rPr>
              <w:t>-</w:t>
            </w:r>
            <w:r w:rsidRPr="00FE021C">
              <w:rPr>
                <w:rFonts w:cs="GHEA Grapalat"/>
                <w:color w:val="000000"/>
                <w:sz w:val="20"/>
                <w:szCs w:val="20"/>
                <w:lang w:eastAsia="ru-RU"/>
              </w:rPr>
              <w:t>ում</w:t>
            </w:r>
            <w:r w:rsidRPr="001E07BE">
              <w:rPr>
                <w:rFonts w:cs="GHEA Grapalat"/>
                <w:color w:val="000000"/>
                <w:sz w:val="20"/>
                <w:szCs w:val="20"/>
                <w:lang w:eastAsia="ru-RU"/>
              </w:rPr>
              <w:t xml:space="preserve"> </w:t>
            </w:r>
            <w:r w:rsidRPr="00FE021C">
              <w:rPr>
                <w:rFonts w:cs="GHEA Grapalat"/>
                <w:color w:val="000000"/>
                <w:sz w:val="20"/>
                <w:szCs w:val="20"/>
                <w:lang w:eastAsia="ru-RU"/>
              </w:rPr>
              <w:t>հուղարկավորելու</w:t>
            </w:r>
            <w:r w:rsidRPr="001E07BE">
              <w:rPr>
                <w:rFonts w:cs="GHEA Grapalat"/>
                <w:color w:val="000000"/>
                <w:sz w:val="20"/>
                <w:szCs w:val="20"/>
                <w:lang w:eastAsia="ru-RU"/>
              </w:rPr>
              <w:t xml:space="preserve"> </w:t>
            </w:r>
            <w:r w:rsidRPr="00FE021C">
              <w:rPr>
                <w:rFonts w:cs="GHEA Grapalat"/>
                <w:color w:val="000000"/>
                <w:sz w:val="20"/>
                <w:szCs w:val="20"/>
                <w:lang w:eastAsia="ru-RU"/>
              </w:rPr>
              <w:t>մասին</w:t>
            </w:r>
            <w:r w:rsidRPr="001E07BE">
              <w:rPr>
                <w:rFonts w:cs="GHEA Grapalat"/>
                <w:color w:val="000000"/>
                <w:sz w:val="20"/>
                <w:szCs w:val="20"/>
              </w:rPr>
              <w:t xml:space="preserve"> </w:t>
            </w:r>
            <w:r w:rsidRPr="00FE021C">
              <w:rPr>
                <w:rFonts w:cs="GHEA Grapalat"/>
                <w:color w:val="000000"/>
                <w:sz w:val="20"/>
                <w:szCs w:val="20"/>
              </w:rPr>
              <w:t>անվճար</w:t>
            </w:r>
            <w:r w:rsidRPr="001E07BE">
              <w:rPr>
                <w:rFonts w:cs="GHEA Grapalat"/>
                <w:color w:val="000000"/>
                <w:sz w:val="20"/>
                <w:szCs w:val="20"/>
              </w:rPr>
              <w:t xml:space="preserve"> </w:t>
            </w:r>
            <w:r w:rsidRPr="00FE021C">
              <w:rPr>
                <w:rFonts w:cs="GHEA Grapalat"/>
                <w:color w:val="000000"/>
                <w:sz w:val="20"/>
                <w:szCs w:val="20"/>
              </w:rPr>
              <w:t>տեղեկանքի</w:t>
            </w:r>
            <w:r w:rsidRPr="001E07BE">
              <w:rPr>
                <w:rFonts w:cs="GHEA Grapalat"/>
                <w:color w:val="000000"/>
                <w:sz w:val="20"/>
                <w:szCs w:val="20"/>
              </w:rPr>
              <w:t xml:space="preserve"> </w:t>
            </w:r>
            <w:r w:rsidRPr="00FE021C">
              <w:rPr>
                <w:rFonts w:cs="GHEA Grapalat"/>
                <w:color w:val="000000"/>
                <w:sz w:val="20"/>
                <w:szCs w:val="20"/>
              </w:rPr>
              <w:t>տրամադրումը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N1, կետ </w:t>
            </w:r>
            <w:r>
              <w:rPr>
                <w:rFonts w:cs="GHEA Grapalat"/>
                <w:i/>
                <w:iCs/>
                <w:color w:val="000000"/>
                <w:sz w:val="20"/>
                <w:szCs w:val="20"/>
              </w:rPr>
              <w:t>22</w:t>
            </w:r>
            <w:r w:rsidRPr="00FE021C">
              <w:rPr>
                <w:rFonts w:cs="GHEA Grapalat"/>
                <w:i/>
                <w:iCs/>
                <w:color w:val="000000"/>
                <w:sz w:val="20"/>
                <w:szCs w:val="20"/>
              </w:rPr>
              <w:t>)</w:t>
            </w:r>
          </w:p>
        </w:tc>
        <w:tc>
          <w:tcPr>
            <w:tcW w:w="560"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p>
        </w:tc>
        <w:tc>
          <w:tcPr>
            <w:tcW w:w="522" w:type="pct"/>
          </w:tcPr>
          <w:p w:rsidR="007F215A" w:rsidRPr="00FE021C" w:rsidRDefault="007F215A" w:rsidP="007F215A">
            <w:pPr>
              <w:spacing w:line="240" w:lineRule="auto"/>
              <w:jc w:val="center"/>
              <w:rPr>
                <w:rFonts w:cs="GHEA Grapalat"/>
                <w:b/>
                <w:bCs/>
                <w:sz w:val="20"/>
                <w:szCs w:val="20"/>
              </w:rPr>
            </w:pPr>
            <w:r>
              <w:rPr>
                <w:rFonts w:cs="GHEA Grapalat"/>
                <w:b/>
                <w:bCs/>
                <w:sz w:val="20"/>
                <w:szCs w:val="20"/>
              </w:rPr>
              <w:t>V</w:t>
            </w:r>
          </w:p>
        </w:tc>
        <w:tc>
          <w:tcPr>
            <w:tcW w:w="596"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p>
        </w:tc>
        <w:tc>
          <w:tcPr>
            <w:tcW w:w="858" w:type="pct"/>
          </w:tcPr>
          <w:p w:rsidR="007F215A" w:rsidRPr="00FE021C" w:rsidRDefault="007F215A" w:rsidP="007F215A">
            <w:pPr>
              <w:spacing w:line="240" w:lineRule="auto"/>
              <w:jc w:val="center"/>
              <w:rPr>
                <w:rFonts w:cs="GHEA Grapalat"/>
                <w:b/>
                <w:bCs/>
                <w:sz w:val="20"/>
                <w:szCs w:val="20"/>
              </w:rPr>
            </w:pPr>
          </w:p>
        </w:tc>
      </w:tr>
      <w:tr w:rsidR="007F215A" w:rsidRPr="00FE021C" w:rsidTr="007F215A">
        <w:tc>
          <w:tcPr>
            <w:tcW w:w="970" w:type="pct"/>
          </w:tcPr>
          <w:p w:rsidR="007F215A" w:rsidRPr="00FE021C" w:rsidRDefault="007F215A" w:rsidP="007F215A">
            <w:pPr>
              <w:spacing w:line="240" w:lineRule="auto"/>
              <w:rPr>
                <w:rFonts w:cs="GHEA Grapalat"/>
                <w:color w:val="000000"/>
                <w:sz w:val="20"/>
                <w:szCs w:val="20"/>
              </w:rPr>
            </w:pPr>
            <w:r w:rsidRPr="00FE021C">
              <w:rPr>
                <w:rFonts w:cs="GHEA Grapalat"/>
                <w:color w:val="000000"/>
                <w:sz w:val="20"/>
                <w:szCs w:val="20"/>
              </w:rPr>
              <w:t>Նոր</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գործող</w:t>
            </w:r>
            <w:r w:rsidRPr="001E07BE">
              <w:rPr>
                <w:rFonts w:cs="GHEA Grapalat"/>
                <w:color w:val="000000"/>
                <w:sz w:val="20"/>
                <w:szCs w:val="20"/>
              </w:rPr>
              <w:t xml:space="preserve"> </w:t>
            </w:r>
            <w:r w:rsidRPr="00FE021C">
              <w:rPr>
                <w:rFonts w:cs="GHEA Grapalat"/>
                <w:color w:val="000000"/>
                <w:sz w:val="20"/>
                <w:szCs w:val="20"/>
              </w:rPr>
              <w:lastRenderedPageBreak/>
              <w:t>գերեզմանատների</w:t>
            </w:r>
            <w:r w:rsidRPr="001E07BE">
              <w:rPr>
                <w:rFonts w:cs="GHEA Grapalat"/>
                <w:color w:val="000000"/>
                <w:sz w:val="20"/>
                <w:szCs w:val="20"/>
              </w:rPr>
              <w:t xml:space="preserve"> </w:t>
            </w:r>
            <w:r w:rsidRPr="00FE021C">
              <w:rPr>
                <w:rFonts w:cs="GHEA Grapalat"/>
                <w:color w:val="000000"/>
                <w:sz w:val="20"/>
                <w:szCs w:val="20"/>
              </w:rPr>
              <w:t>ընդլայնման</w:t>
            </w:r>
            <w:r w:rsidRPr="001E07BE">
              <w:rPr>
                <w:rFonts w:cs="GHEA Grapalat"/>
                <w:color w:val="000000"/>
                <w:sz w:val="20"/>
                <w:szCs w:val="20"/>
              </w:rPr>
              <w:t xml:space="preserve"> </w:t>
            </w:r>
            <w:r w:rsidRPr="00FE021C">
              <w:rPr>
                <w:rFonts w:cs="GHEA Grapalat"/>
                <w:color w:val="000000"/>
                <w:sz w:val="20"/>
                <w:szCs w:val="20"/>
              </w:rPr>
              <w:t>համար</w:t>
            </w:r>
            <w:r w:rsidRPr="001E07BE">
              <w:rPr>
                <w:rFonts w:cs="GHEA Grapalat"/>
                <w:color w:val="000000"/>
                <w:sz w:val="20"/>
                <w:szCs w:val="20"/>
              </w:rPr>
              <w:t xml:space="preserve"> </w:t>
            </w:r>
            <w:r w:rsidRPr="00FE021C">
              <w:rPr>
                <w:rFonts w:cs="GHEA Grapalat"/>
                <w:color w:val="000000"/>
                <w:sz w:val="20"/>
                <w:szCs w:val="20"/>
              </w:rPr>
              <w:t>հողատա</w:t>
            </w:r>
            <w:r w:rsidRPr="001E07BE">
              <w:rPr>
                <w:rFonts w:cs="GHEA Grapalat"/>
                <w:color w:val="000000"/>
                <w:sz w:val="20"/>
                <w:szCs w:val="20"/>
              </w:rPr>
              <w:t>-</w:t>
            </w:r>
            <w:r w:rsidRPr="00FE021C">
              <w:rPr>
                <w:rFonts w:cs="GHEA Grapalat"/>
                <w:color w:val="000000"/>
                <w:sz w:val="20"/>
                <w:szCs w:val="20"/>
              </w:rPr>
              <w:t>րածքների</w:t>
            </w:r>
            <w:r w:rsidRPr="001E07BE">
              <w:rPr>
                <w:rFonts w:cs="GHEA Grapalat"/>
                <w:color w:val="000000"/>
                <w:sz w:val="20"/>
                <w:szCs w:val="20"/>
              </w:rPr>
              <w:t xml:space="preserve"> </w:t>
            </w:r>
            <w:r w:rsidRPr="00FE021C">
              <w:rPr>
                <w:rFonts w:cs="GHEA Grapalat"/>
                <w:color w:val="000000"/>
                <w:sz w:val="20"/>
                <w:szCs w:val="20"/>
              </w:rPr>
              <w:t>տրամադրումը</w:t>
            </w:r>
            <w:r w:rsidRPr="001E07BE">
              <w:rPr>
                <w:rFonts w:cs="GHEA Grapalat"/>
                <w:color w:val="000000"/>
                <w:sz w:val="20"/>
                <w:szCs w:val="20"/>
              </w:rPr>
              <w:t xml:space="preserve">` </w:t>
            </w:r>
            <w:r w:rsidRPr="00FE021C">
              <w:rPr>
                <w:rFonts w:cs="GHEA Grapalat"/>
                <w:color w:val="000000"/>
                <w:sz w:val="20"/>
                <w:szCs w:val="20"/>
              </w:rPr>
              <w:t>քաղաքաշինական</w:t>
            </w:r>
            <w:r w:rsidRPr="001E07BE">
              <w:rPr>
                <w:rFonts w:cs="GHEA Grapalat"/>
                <w:color w:val="000000"/>
                <w:sz w:val="20"/>
                <w:szCs w:val="20"/>
              </w:rPr>
              <w:t xml:space="preserve">, </w:t>
            </w:r>
            <w:r w:rsidRPr="00FE021C">
              <w:rPr>
                <w:rFonts w:cs="GHEA Grapalat"/>
                <w:color w:val="000000"/>
                <w:sz w:val="20"/>
                <w:szCs w:val="20"/>
              </w:rPr>
              <w:t>բնապահպանական</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սանիտարական</w:t>
            </w:r>
            <w:r w:rsidRPr="001E07BE">
              <w:rPr>
                <w:rFonts w:cs="GHEA Grapalat"/>
                <w:color w:val="000000"/>
                <w:sz w:val="20"/>
                <w:szCs w:val="20"/>
              </w:rPr>
              <w:t xml:space="preserve"> </w:t>
            </w:r>
            <w:r w:rsidRPr="00FE021C">
              <w:rPr>
                <w:rFonts w:cs="GHEA Grapalat"/>
                <w:color w:val="000000"/>
                <w:sz w:val="20"/>
                <w:szCs w:val="20"/>
              </w:rPr>
              <w:t>նորմերին</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 xml:space="preserve"> 4</w:t>
            </w:r>
            <w:r w:rsidRPr="00FE021C">
              <w:rPr>
                <w:rFonts w:cs="GHEA Grapalat"/>
                <w:i/>
                <w:iCs/>
                <w:color w:val="000000"/>
                <w:sz w:val="20"/>
                <w:szCs w:val="20"/>
              </w:rPr>
              <w:t>1, կետ 9)հավելված N4, կետ 6,8)</w:t>
            </w:r>
          </w:p>
        </w:tc>
        <w:tc>
          <w:tcPr>
            <w:tcW w:w="560"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r>
              <w:rPr>
                <w:rFonts w:cs="GHEA Grapalat"/>
                <w:b/>
                <w:bCs/>
                <w:sz w:val="20"/>
                <w:szCs w:val="20"/>
              </w:rPr>
              <w:t>V</w:t>
            </w:r>
          </w:p>
        </w:tc>
        <w:tc>
          <w:tcPr>
            <w:tcW w:w="522" w:type="pct"/>
          </w:tcPr>
          <w:p w:rsidR="007F215A" w:rsidRPr="00FE021C" w:rsidRDefault="007F215A" w:rsidP="007F215A">
            <w:pPr>
              <w:spacing w:line="240" w:lineRule="auto"/>
              <w:jc w:val="center"/>
              <w:rPr>
                <w:rFonts w:cs="GHEA Grapalat"/>
                <w:b/>
                <w:bCs/>
                <w:sz w:val="20"/>
                <w:szCs w:val="20"/>
              </w:rPr>
            </w:pPr>
          </w:p>
        </w:tc>
        <w:tc>
          <w:tcPr>
            <w:tcW w:w="596" w:type="pct"/>
          </w:tcPr>
          <w:p w:rsidR="007F215A" w:rsidRPr="00FE021C" w:rsidRDefault="007F215A" w:rsidP="007F215A">
            <w:pPr>
              <w:spacing w:line="240" w:lineRule="auto"/>
              <w:jc w:val="center"/>
              <w:rPr>
                <w:rFonts w:cs="GHEA Grapalat"/>
                <w:b/>
                <w:bCs/>
                <w:sz w:val="20"/>
                <w:szCs w:val="20"/>
              </w:rPr>
            </w:pPr>
          </w:p>
        </w:tc>
        <w:tc>
          <w:tcPr>
            <w:tcW w:w="747" w:type="pct"/>
          </w:tcPr>
          <w:p w:rsidR="007F215A" w:rsidRDefault="007F215A" w:rsidP="007F215A">
            <w:pPr>
              <w:rPr>
                <w:b/>
                <w:color w:val="0000FF"/>
                <w:sz w:val="20"/>
                <w:szCs w:val="20"/>
              </w:rPr>
            </w:pPr>
            <w:r>
              <w:rPr>
                <w:b/>
                <w:sz w:val="20"/>
                <w:szCs w:val="20"/>
              </w:rPr>
              <w:t xml:space="preserve">Գրավոր </w:t>
            </w:r>
            <w:r>
              <w:rPr>
                <w:b/>
                <w:sz w:val="20"/>
                <w:szCs w:val="20"/>
              </w:rPr>
              <w:lastRenderedPageBreak/>
              <w:t>զգուշացվել է համայնքի 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lastRenderedPageBreak/>
              <w:t>Մեկ ամիս</w:t>
            </w:r>
          </w:p>
        </w:tc>
      </w:tr>
      <w:tr w:rsidR="007F215A" w:rsidRPr="00FE021C" w:rsidTr="007F215A">
        <w:tc>
          <w:tcPr>
            <w:tcW w:w="970" w:type="pct"/>
          </w:tcPr>
          <w:p w:rsidR="007F215A" w:rsidRPr="00FE021C" w:rsidRDefault="007F215A" w:rsidP="007F215A">
            <w:pPr>
              <w:spacing w:line="240" w:lineRule="auto"/>
              <w:rPr>
                <w:rFonts w:cs="GHEA Grapalat"/>
                <w:color w:val="000000"/>
                <w:sz w:val="20"/>
                <w:szCs w:val="20"/>
              </w:rPr>
            </w:pPr>
            <w:r w:rsidRPr="00FE021C">
              <w:rPr>
                <w:rFonts w:cs="GHEA Grapalat"/>
                <w:color w:val="000000"/>
                <w:sz w:val="20"/>
                <w:szCs w:val="20"/>
              </w:rPr>
              <w:lastRenderedPageBreak/>
              <w:t>Յուրաքանչյուր</w:t>
            </w:r>
            <w:r w:rsidRPr="001E07BE">
              <w:rPr>
                <w:rFonts w:cs="GHEA Grapalat"/>
                <w:color w:val="000000"/>
                <w:sz w:val="20"/>
                <w:szCs w:val="20"/>
              </w:rPr>
              <w:t xml:space="preserve"> </w:t>
            </w:r>
            <w:r w:rsidRPr="00FE021C">
              <w:rPr>
                <w:rFonts w:cs="GHEA Grapalat"/>
                <w:color w:val="000000"/>
                <w:sz w:val="20"/>
                <w:szCs w:val="20"/>
              </w:rPr>
              <w:t>գործող</w:t>
            </w:r>
            <w:r w:rsidRPr="001E07BE">
              <w:rPr>
                <w:rFonts w:cs="GHEA Grapalat"/>
                <w:color w:val="000000"/>
                <w:sz w:val="20"/>
                <w:szCs w:val="20"/>
              </w:rPr>
              <w:t xml:space="preserve"> </w:t>
            </w:r>
            <w:r w:rsidRPr="00FE021C">
              <w:rPr>
                <w:rFonts w:cs="GHEA Grapalat"/>
                <w:color w:val="000000"/>
                <w:sz w:val="20"/>
                <w:szCs w:val="20"/>
              </w:rPr>
              <w:t>գերեզմանատան</w:t>
            </w:r>
            <w:r w:rsidRPr="001E07BE">
              <w:rPr>
                <w:rFonts w:cs="GHEA Grapalat"/>
                <w:color w:val="000000"/>
                <w:sz w:val="20"/>
                <w:szCs w:val="20"/>
              </w:rPr>
              <w:t xml:space="preserve"> </w:t>
            </w:r>
            <w:r w:rsidRPr="00FE021C">
              <w:rPr>
                <w:rFonts w:cs="GHEA Grapalat"/>
                <w:color w:val="000000"/>
                <w:sz w:val="20"/>
                <w:szCs w:val="20"/>
              </w:rPr>
              <w:t>համար</w:t>
            </w:r>
            <w:r w:rsidRPr="001E07BE">
              <w:rPr>
                <w:rFonts w:cs="GHEA Grapalat"/>
                <w:color w:val="000000"/>
                <w:sz w:val="20"/>
                <w:szCs w:val="20"/>
              </w:rPr>
              <w:t xml:space="preserve"> </w:t>
            </w:r>
            <w:r w:rsidRPr="00FE021C">
              <w:rPr>
                <w:rFonts w:cs="GHEA Grapalat"/>
                <w:color w:val="000000"/>
                <w:sz w:val="20"/>
                <w:szCs w:val="20"/>
              </w:rPr>
              <w:t>գերեզմանատների</w:t>
            </w:r>
            <w:r w:rsidRPr="001E07BE">
              <w:rPr>
                <w:rFonts w:cs="GHEA Grapalat"/>
                <w:color w:val="000000"/>
                <w:sz w:val="20"/>
                <w:szCs w:val="20"/>
              </w:rPr>
              <w:t xml:space="preserve"> </w:t>
            </w:r>
            <w:r w:rsidRPr="00FE021C">
              <w:rPr>
                <w:rFonts w:cs="GHEA Grapalat"/>
                <w:color w:val="000000"/>
                <w:sz w:val="20"/>
                <w:szCs w:val="20"/>
              </w:rPr>
              <w:t>հողերի</w:t>
            </w:r>
            <w:r w:rsidRPr="001E07BE">
              <w:rPr>
                <w:rFonts w:cs="GHEA Grapalat"/>
                <w:color w:val="000000"/>
                <w:sz w:val="20"/>
                <w:szCs w:val="20"/>
              </w:rPr>
              <w:t xml:space="preserve"> </w:t>
            </w:r>
            <w:r w:rsidRPr="00FE021C">
              <w:rPr>
                <w:rFonts w:cs="GHEA Grapalat"/>
                <w:color w:val="000000"/>
                <w:sz w:val="20"/>
                <w:szCs w:val="20"/>
              </w:rPr>
              <w:t>օգտագործման</w:t>
            </w:r>
            <w:r w:rsidRPr="001E07BE">
              <w:rPr>
                <w:rFonts w:cs="GHEA Grapalat"/>
                <w:color w:val="000000"/>
                <w:sz w:val="20"/>
                <w:szCs w:val="20"/>
              </w:rPr>
              <w:t xml:space="preserve"> </w:t>
            </w:r>
            <w:r w:rsidRPr="00FE021C">
              <w:rPr>
                <w:rFonts w:cs="GHEA Grapalat"/>
                <w:color w:val="000000"/>
                <w:sz w:val="20"/>
                <w:szCs w:val="20"/>
              </w:rPr>
              <w:t>հատակագծերի</w:t>
            </w:r>
            <w:r w:rsidRPr="001E07BE">
              <w:rPr>
                <w:rFonts w:cs="GHEA Grapalat"/>
                <w:color w:val="000000"/>
                <w:sz w:val="20"/>
                <w:szCs w:val="20"/>
              </w:rPr>
              <w:t xml:space="preserve"> </w:t>
            </w:r>
            <w:r w:rsidRPr="00FE021C">
              <w:rPr>
                <w:rFonts w:cs="GHEA Grapalat"/>
                <w:color w:val="000000"/>
                <w:sz w:val="20"/>
                <w:szCs w:val="20"/>
              </w:rPr>
              <w:t>մշակումը</w:t>
            </w:r>
            <w:r w:rsidRPr="001E07BE">
              <w:rPr>
                <w:rFonts w:cs="GHEA Grapalat"/>
                <w:color w:val="000000"/>
                <w:sz w:val="20"/>
                <w:szCs w:val="20"/>
              </w:rPr>
              <w:t xml:space="preserve"> </w:t>
            </w:r>
            <w:r w:rsidRPr="00FE021C">
              <w:rPr>
                <w:rFonts w:cs="GHEA Grapalat"/>
                <w:color w:val="000000"/>
                <w:sz w:val="20"/>
                <w:szCs w:val="20"/>
              </w:rPr>
              <w:t>և</w:t>
            </w:r>
            <w:r w:rsidRPr="001E07BE">
              <w:rPr>
                <w:rFonts w:cs="GHEA Grapalat"/>
                <w:color w:val="000000"/>
                <w:sz w:val="20"/>
                <w:szCs w:val="20"/>
              </w:rPr>
              <w:t xml:space="preserve"> </w:t>
            </w:r>
            <w:r w:rsidRPr="00FE021C">
              <w:rPr>
                <w:rFonts w:cs="GHEA Grapalat"/>
                <w:color w:val="000000"/>
                <w:sz w:val="20"/>
                <w:szCs w:val="20"/>
              </w:rPr>
              <w:t>հաստատումը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կետ 10)</w:t>
            </w:r>
          </w:p>
        </w:tc>
        <w:tc>
          <w:tcPr>
            <w:tcW w:w="560"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p>
        </w:tc>
        <w:tc>
          <w:tcPr>
            <w:tcW w:w="522" w:type="pct"/>
          </w:tcPr>
          <w:p w:rsidR="007F215A" w:rsidRPr="00FE021C" w:rsidRDefault="007F215A" w:rsidP="007F215A">
            <w:pPr>
              <w:spacing w:line="240" w:lineRule="auto"/>
              <w:jc w:val="center"/>
              <w:rPr>
                <w:rFonts w:cs="GHEA Grapalat"/>
                <w:b/>
                <w:bCs/>
                <w:sz w:val="20"/>
                <w:szCs w:val="20"/>
              </w:rPr>
            </w:pPr>
            <w:r>
              <w:rPr>
                <w:rFonts w:cs="GHEA Grapalat"/>
                <w:b/>
                <w:bCs/>
                <w:sz w:val="20"/>
                <w:szCs w:val="20"/>
              </w:rPr>
              <w:t>V</w:t>
            </w:r>
          </w:p>
        </w:tc>
        <w:tc>
          <w:tcPr>
            <w:tcW w:w="596"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p>
        </w:tc>
        <w:tc>
          <w:tcPr>
            <w:tcW w:w="858" w:type="pct"/>
          </w:tcPr>
          <w:p w:rsidR="007F215A" w:rsidRPr="00FE021C" w:rsidRDefault="007F215A" w:rsidP="007F215A">
            <w:pPr>
              <w:spacing w:line="240" w:lineRule="auto"/>
              <w:jc w:val="center"/>
              <w:rPr>
                <w:rFonts w:cs="GHEA Grapalat"/>
                <w:b/>
                <w:bCs/>
                <w:sz w:val="20"/>
                <w:szCs w:val="20"/>
              </w:rPr>
            </w:pPr>
          </w:p>
        </w:tc>
      </w:tr>
      <w:tr w:rsidR="007F215A" w:rsidRPr="00FE021C" w:rsidTr="007F215A">
        <w:tc>
          <w:tcPr>
            <w:tcW w:w="970" w:type="pct"/>
          </w:tcPr>
          <w:p w:rsidR="007F215A" w:rsidRPr="00FE021C" w:rsidRDefault="007F215A" w:rsidP="007F215A">
            <w:pPr>
              <w:spacing w:line="240" w:lineRule="auto"/>
              <w:rPr>
                <w:rFonts w:cs="GHEA Grapalat"/>
                <w:color w:val="000000"/>
                <w:sz w:val="20"/>
                <w:szCs w:val="20"/>
              </w:rPr>
            </w:pPr>
            <w:r w:rsidRPr="00FE021C">
              <w:rPr>
                <w:rFonts w:cs="GHEA Grapalat"/>
                <w:iCs/>
                <w:color w:val="000000"/>
                <w:sz w:val="20"/>
                <w:szCs w:val="20"/>
                <w:lang w:val="ru-RU"/>
              </w:rPr>
              <w:t>Գերեզմանատներում</w:t>
            </w:r>
            <w:r w:rsidRPr="001E07BE">
              <w:rPr>
                <w:rFonts w:cs="GHEA Grapalat"/>
                <w:iCs/>
                <w:color w:val="000000"/>
                <w:sz w:val="20"/>
                <w:szCs w:val="20"/>
              </w:rPr>
              <w:t xml:space="preserve"> </w:t>
            </w:r>
            <w:r w:rsidRPr="00FE021C">
              <w:rPr>
                <w:rFonts w:cs="GHEA Grapalat"/>
                <w:iCs/>
                <w:color w:val="000000"/>
                <w:sz w:val="20"/>
                <w:szCs w:val="20"/>
                <w:lang w:val="ru-RU"/>
              </w:rPr>
              <w:t>տ</w:t>
            </w:r>
            <w:r w:rsidRPr="00FE021C">
              <w:rPr>
                <w:rFonts w:cs="GHEA Grapalat"/>
                <w:color w:val="000000"/>
                <w:sz w:val="20"/>
                <w:szCs w:val="20"/>
              </w:rPr>
              <w:t>րամադրվող</w:t>
            </w:r>
            <w:r w:rsidRPr="001E07BE">
              <w:rPr>
                <w:rFonts w:cs="GHEA Grapalat"/>
                <w:color w:val="000000"/>
                <w:sz w:val="20"/>
                <w:szCs w:val="20"/>
              </w:rPr>
              <w:t xml:space="preserve"> </w:t>
            </w:r>
            <w:r w:rsidRPr="00FE021C">
              <w:rPr>
                <w:rFonts w:cs="GHEA Grapalat"/>
                <w:color w:val="000000"/>
                <w:sz w:val="20"/>
                <w:szCs w:val="20"/>
              </w:rPr>
              <w:t>գերեզմանների</w:t>
            </w:r>
            <w:r w:rsidRPr="001E07BE">
              <w:rPr>
                <w:rFonts w:cs="GHEA Grapalat"/>
                <w:color w:val="000000"/>
                <w:sz w:val="20"/>
                <w:szCs w:val="20"/>
              </w:rPr>
              <w:t xml:space="preserve"> </w:t>
            </w:r>
            <w:r w:rsidRPr="00FE021C">
              <w:rPr>
                <w:rFonts w:cs="GHEA Grapalat"/>
                <w:color w:val="000000"/>
                <w:sz w:val="20"/>
                <w:szCs w:val="20"/>
              </w:rPr>
              <w:t>չափերի</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w:t>
            </w:r>
            <w:r w:rsidRPr="00FE021C">
              <w:rPr>
                <w:rFonts w:cs="GHEA Grapalat"/>
                <w:iCs/>
                <w:color w:val="000000"/>
                <w:sz w:val="20"/>
                <w:szCs w:val="20"/>
              </w:rPr>
              <w:t>կետ 11,12)</w:t>
            </w:r>
          </w:p>
        </w:tc>
        <w:tc>
          <w:tcPr>
            <w:tcW w:w="560"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p>
        </w:tc>
        <w:tc>
          <w:tcPr>
            <w:tcW w:w="522" w:type="pct"/>
          </w:tcPr>
          <w:p w:rsidR="007F215A" w:rsidRPr="00FE021C" w:rsidRDefault="007F215A" w:rsidP="007F215A">
            <w:pPr>
              <w:spacing w:line="240" w:lineRule="auto"/>
              <w:jc w:val="center"/>
              <w:rPr>
                <w:rFonts w:cs="GHEA Grapalat"/>
                <w:b/>
                <w:bCs/>
                <w:sz w:val="20"/>
                <w:szCs w:val="20"/>
              </w:rPr>
            </w:pPr>
            <w:r>
              <w:rPr>
                <w:rFonts w:cs="GHEA Grapalat"/>
                <w:b/>
                <w:bCs/>
                <w:sz w:val="20"/>
                <w:szCs w:val="20"/>
              </w:rPr>
              <w:t>V</w:t>
            </w:r>
          </w:p>
        </w:tc>
        <w:tc>
          <w:tcPr>
            <w:tcW w:w="596"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p>
        </w:tc>
        <w:tc>
          <w:tcPr>
            <w:tcW w:w="858" w:type="pct"/>
          </w:tcPr>
          <w:p w:rsidR="007F215A" w:rsidRPr="00FE021C" w:rsidRDefault="007F215A" w:rsidP="007F215A">
            <w:pPr>
              <w:spacing w:line="240" w:lineRule="auto"/>
              <w:jc w:val="center"/>
              <w:rPr>
                <w:rFonts w:cs="GHEA Grapalat"/>
                <w:b/>
                <w:bCs/>
                <w:sz w:val="20"/>
                <w:szCs w:val="20"/>
              </w:rPr>
            </w:pPr>
          </w:p>
        </w:tc>
      </w:tr>
      <w:tr w:rsidR="007F215A" w:rsidRPr="00FE021C" w:rsidTr="007F215A">
        <w:tc>
          <w:tcPr>
            <w:tcW w:w="970" w:type="pct"/>
          </w:tcPr>
          <w:p w:rsidR="007F215A" w:rsidRPr="00FE021C" w:rsidRDefault="007F215A" w:rsidP="007F215A">
            <w:pPr>
              <w:spacing w:line="240" w:lineRule="auto"/>
              <w:rPr>
                <w:rFonts w:ascii="Times New Roman" w:hAnsi="Times New Roman"/>
                <w:color w:val="000000"/>
                <w:sz w:val="20"/>
                <w:szCs w:val="20"/>
              </w:rPr>
            </w:pPr>
            <w:r w:rsidRPr="00FE021C">
              <w:rPr>
                <w:rFonts w:cs="GHEA Grapalat"/>
                <w:color w:val="000000"/>
                <w:sz w:val="20"/>
                <w:szCs w:val="20"/>
              </w:rPr>
              <w:t>Գ</w:t>
            </w:r>
            <w:r w:rsidRPr="00FE021C">
              <w:rPr>
                <w:rFonts w:cs="GHEA Grapalat"/>
                <w:color w:val="000000"/>
                <w:sz w:val="20"/>
                <w:szCs w:val="20"/>
                <w:lang w:val="ru-RU"/>
              </w:rPr>
              <w:t>երեզմանատների</w:t>
            </w:r>
            <w:r w:rsidRPr="001E07BE">
              <w:rPr>
                <w:rFonts w:cs="GHEA Grapalat"/>
                <w:color w:val="000000"/>
                <w:sz w:val="20"/>
                <w:szCs w:val="20"/>
              </w:rPr>
              <w:t xml:space="preserve"> </w:t>
            </w:r>
            <w:r w:rsidRPr="00FE021C">
              <w:rPr>
                <w:rFonts w:cs="GHEA Grapalat"/>
                <w:color w:val="000000"/>
                <w:sz w:val="20"/>
                <w:szCs w:val="20"/>
                <w:lang w:val="ru-RU"/>
              </w:rPr>
              <w:t>մուտքի</w:t>
            </w:r>
            <w:r w:rsidRPr="001E07BE">
              <w:rPr>
                <w:rFonts w:cs="GHEA Grapalat"/>
                <w:color w:val="000000"/>
                <w:sz w:val="20"/>
                <w:szCs w:val="20"/>
              </w:rPr>
              <w:t xml:space="preserve"> </w:t>
            </w:r>
            <w:r w:rsidRPr="001E07BE">
              <w:rPr>
                <w:color w:val="000000"/>
                <w:sz w:val="20"/>
                <w:szCs w:val="20"/>
              </w:rPr>
              <w:t xml:space="preserve"> </w:t>
            </w:r>
            <w:r w:rsidRPr="00FE021C">
              <w:rPr>
                <w:color w:val="000000"/>
                <w:sz w:val="20"/>
                <w:szCs w:val="20"/>
                <w:lang w:val="ru-RU"/>
              </w:rPr>
              <w:t>մոտ</w:t>
            </w:r>
            <w:r w:rsidRPr="001E07BE">
              <w:rPr>
                <w:color w:val="000000"/>
                <w:sz w:val="20"/>
                <w:szCs w:val="20"/>
              </w:rPr>
              <w:t xml:space="preserve"> </w:t>
            </w:r>
            <w:r w:rsidRPr="00FE021C">
              <w:rPr>
                <w:color w:val="000000"/>
                <w:sz w:val="20"/>
                <w:szCs w:val="20"/>
              </w:rPr>
              <w:t>գերեզմանատան</w:t>
            </w:r>
            <w:r w:rsidRPr="001E07BE">
              <w:rPr>
                <w:color w:val="000000"/>
                <w:sz w:val="20"/>
                <w:szCs w:val="20"/>
              </w:rPr>
              <w:t xml:space="preserve"> </w:t>
            </w:r>
            <w:r w:rsidRPr="00FE021C">
              <w:rPr>
                <w:color w:val="000000"/>
                <w:sz w:val="20"/>
                <w:szCs w:val="20"/>
              </w:rPr>
              <w:t>հատակագ</w:t>
            </w:r>
            <w:r w:rsidRPr="00FE021C">
              <w:rPr>
                <w:color w:val="000000"/>
                <w:sz w:val="20"/>
                <w:szCs w:val="20"/>
                <w:lang w:val="ru-RU"/>
              </w:rPr>
              <w:t>ծի</w:t>
            </w:r>
            <w:r w:rsidRPr="001E07BE">
              <w:rPr>
                <w:color w:val="000000"/>
                <w:sz w:val="20"/>
                <w:szCs w:val="20"/>
              </w:rPr>
              <w:t xml:space="preserve"> </w:t>
            </w:r>
            <w:r w:rsidRPr="00FE021C">
              <w:rPr>
                <w:color w:val="000000"/>
                <w:sz w:val="20"/>
                <w:szCs w:val="20"/>
              </w:rPr>
              <w:t>և</w:t>
            </w:r>
            <w:r w:rsidRPr="001E07BE">
              <w:rPr>
                <w:color w:val="000000"/>
                <w:sz w:val="20"/>
                <w:szCs w:val="20"/>
              </w:rPr>
              <w:t xml:space="preserve"> </w:t>
            </w:r>
            <w:r w:rsidRPr="00FE021C">
              <w:rPr>
                <w:color w:val="000000"/>
                <w:sz w:val="20"/>
                <w:szCs w:val="20"/>
              </w:rPr>
              <w:t>գերեզմանատնից</w:t>
            </w:r>
            <w:r w:rsidRPr="001E07BE">
              <w:rPr>
                <w:color w:val="000000"/>
                <w:sz w:val="20"/>
                <w:szCs w:val="20"/>
              </w:rPr>
              <w:t xml:space="preserve"> </w:t>
            </w:r>
            <w:r w:rsidRPr="00FE021C">
              <w:rPr>
                <w:color w:val="000000"/>
                <w:sz w:val="20"/>
                <w:szCs w:val="20"/>
              </w:rPr>
              <w:lastRenderedPageBreak/>
              <w:t>օգտվելու</w:t>
            </w:r>
            <w:r w:rsidRPr="001E07BE">
              <w:rPr>
                <w:color w:val="000000"/>
                <w:sz w:val="20"/>
                <w:szCs w:val="20"/>
              </w:rPr>
              <w:t xml:space="preserve"> </w:t>
            </w:r>
            <w:r w:rsidRPr="00FE021C">
              <w:rPr>
                <w:color w:val="000000"/>
                <w:sz w:val="20"/>
                <w:szCs w:val="20"/>
              </w:rPr>
              <w:t>կանոններ</w:t>
            </w:r>
            <w:r w:rsidRPr="00FE021C">
              <w:rPr>
                <w:color w:val="000000"/>
                <w:sz w:val="20"/>
                <w:szCs w:val="20"/>
                <w:lang w:val="ru-RU"/>
              </w:rPr>
              <w:t>ի</w:t>
            </w:r>
            <w:r w:rsidRPr="001E07BE">
              <w:rPr>
                <w:color w:val="000000"/>
                <w:sz w:val="20"/>
                <w:szCs w:val="20"/>
              </w:rPr>
              <w:t xml:space="preserve"> </w:t>
            </w:r>
            <w:r w:rsidRPr="00FE021C">
              <w:rPr>
                <w:color w:val="000000"/>
                <w:sz w:val="20"/>
                <w:szCs w:val="20"/>
                <w:lang w:val="ru-RU"/>
              </w:rPr>
              <w:t>տեղադրումը</w:t>
            </w:r>
            <w:r w:rsidRPr="001E07BE">
              <w:rPr>
                <w:color w:val="000000"/>
                <w:sz w:val="20"/>
                <w:szCs w:val="20"/>
              </w:rPr>
              <w:t xml:space="preserve"> </w:t>
            </w:r>
            <w:r w:rsidRPr="00FE021C">
              <w:rPr>
                <w:color w:val="000000"/>
                <w:sz w:val="20"/>
                <w:szCs w:val="20"/>
                <w:lang w:val="ru-RU"/>
              </w:rPr>
              <w:t>և</w:t>
            </w:r>
            <w:r w:rsidRPr="001E07BE">
              <w:rPr>
                <w:color w:val="000000"/>
                <w:sz w:val="20"/>
                <w:szCs w:val="20"/>
              </w:rPr>
              <w:t xml:space="preserve"> </w:t>
            </w:r>
            <w:r w:rsidRPr="00FE021C">
              <w:rPr>
                <w:color w:val="000000"/>
                <w:sz w:val="20"/>
                <w:szCs w:val="20"/>
              </w:rPr>
              <w:t>գերեզմանատ</w:t>
            </w:r>
            <w:r w:rsidRPr="00FE021C">
              <w:rPr>
                <w:color w:val="000000"/>
                <w:sz w:val="20"/>
                <w:szCs w:val="20"/>
                <w:lang w:val="ru-RU"/>
              </w:rPr>
              <w:t>ների</w:t>
            </w:r>
            <w:r w:rsidRPr="001E07BE">
              <w:rPr>
                <w:color w:val="000000"/>
                <w:sz w:val="20"/>
                <w:szCs w:val="20"/>
              </w:rPr>
              <w:t xml:space="preserve"> </w:t>
            </w:r>
            <w:r w:rsidRPr="00FE021C">
              <w:rPr>
                <w:color w:val="000000"/>
                <w:sz w:val="20"/>
                <w:szCs w:val="20"/>
              </w:rPr>
              <w:t>տարածքի</w:t>
            </w:r>
            <w:r w:rsidRPr="001E07BE">
              <w:rPr>
                <w:color w:val="000000"/>
                <w:sz w:val="20"/>
                <w:szCs w:val="20"/>
              </w:rPr>
              <w:t xml:space="preserve"> </w:t>
            </w:r>
            <w:r w:rsidRPr="00FE021C">
              <w:rPr>
                <w:color w:val="000000"/>
                <w:sz w:val="20"/>
                <w:szCs w:val="20"/>
              </w:rPr>
              <w:t>մաքրությ</w:t>
            </w:r>
            <w:r w:rsidRPr="00FE021C">
              <w:rPr>
                <w:color w:val="000000"/>
                <w:sz w:val="20"/>
                <w:szCs w:val="20"/>
                <w:lang w:val="ru-RU"/>
              </w:rPr>
              <w:t>ան</w:t>
            </w:r>
            <w:r w:rsidRPr="001E07BE">
              <w:rPr>
                <w:color w:val="000000"/>
                <w:sz w:val="20"/>
                <w:szCs w:val="20"/>
              </w:rPr>
              <w:t xml:space="preserve"> </w:t>
            </w:r>
            <w:r w:rsidRPr="00FE021C">
              <w:rPr>
                <w:color w:val="000000"/>
                <w:sz w:val="20"/>
                <w:szCs w:val="20"/>
                <w:lang w:val="ru-RU"/>
              </w:rPr>
              <w:t>պահպանումն</w:t>
            </w:r>
            <w:r w:rsidRPr="001E07BE">
              <w:rPr>
                <w:color w:val="000000"/>
                <w:sz w:val="20"/>
                <w:szCs w:val="20"/>
              </w:rPr>
              <w:t xml:space="preserve"> </w:t>
            </w:r>
            <w:r w:rsidRPr="00FE021C">
              <w:rPr>
                <w:color w:val="000000"/>
                <w:sz w:val="20"/>
                <w:szCs w:val="20"/>
                <w:lang w:val="ru-RU"/>
              </w:rPr>
              <w:t>ու</w:t>
            </w:r>
            <w:r w:rsidRPr="001E07BE">
              <w:rPr>
                <w:color w:val="000000"/>
                <w:sz w:val="20"/>
                <w:szCs w:val="20"/>
              </w:rPr>
              <w:t xml:space="preserve"> </w:t>
            </w:r>
            <w:r w:rsidRPr="00FE021C">
              <w:rPr>
                <w:color w:val="000000"/>
                <w:sz w:val="20"/>
                <w:szCs w:val="20"/>
              </w:rPr>
              <w:t>աղբահանությ</w:t>
            </w:r>
            <w:r w:rsidRPr="00FE021C">
              <w:rPr>
                <w:color w:val="000000"/>
                <w:sz w:val="20"/>
                <w:szCs w:val="20"/>
                <w:lang w:val="ru-RU"/>
              </w:rPr>
              <w:t>ա</w:t>
            </w:r>
            <w:r w:rsidRPr="00FE021C">
              <w:rPr>
                <w:color w:val="000000"/>
                <w:sz w:val="20"/>
                <w:szCs w:val="20"/>
              </w:rPr>
              <w:t>ն</w:t>
            </w:r>
            <w:r w:rsidRPr="001E07BE">
              <w:rPr>
                <w:color w:val="000000"/>
                <w:sz w:val="20"/>
                <w:szCs w:val="20"/>
              </w:rPr>
              <w:t xml:space="preserve"> </w:t>
            </w:r>
            <w:r w:rsidRPr="00FE021C">
              <w:rPr>
                <w:color w:val="000000"/>
                <w:sz w:val="20"/>
                <w:szCs w:val="20"/>
              </w:rPr>
              <w:t>կազմակերպում</w:t>
            </w:r>
            <w:r w:rsidRPr="00FE021C">
              <w:rPr>
                <w:color w:val="000000"/>
                <w:sz w:val="20"/>
                <w:szCs w:val="20"/>
                <w:lang w:val="ru-RU"/>
              </w:rPr>
              <w:t>ը</w:t>
            </w:r>
            <w:r>
              <w:rPr>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N4, կետ 15,16)</w:t>
            </w:r>
          </w:p>
        </w:tc>
        <w:tc>
          <w:tcPr>
            <w:tcW w:w="560"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r>
              <w:rPr>
                <w:rFonts w:cs="GHEA Grapalat"/>
                <w:b/>
                <w:bCs/>
                <w:sz w:val="20"/>
                <w:szCs w:val="20"/>
              </w:rPr>
              <w:t>V</w:t>
            </w:r>
          </w:p>
        </w:tc>
        <w:tc>
          <w:tcPr>
            <w:tcW w:w="522" w:type="pct"/>
          </w:tcPr>
          <w:p w:rsidR="007F215A" w:rsidRPr="00FE021C" w:rsidRDefault="007F215A" w:rsidP="007F215A">
            <w:pPr>
              <w:spacing w:line="240" w:lineRule="auto"/>
              <w:jc w:val="center"/>
              <w:rPr>
                <w:rFonts w:cs="GHEA Grapalat"/>
                <w:b/>
                <w:bCs/>
                <w:sz w:val="20"/>
                <w:szCs w:val="20"/>
              </w:rPr>
            </w:pPr>
          </w:p>
        </w:tc>
        <w:tc>
          <w:tcPr>
            <w:tcW w:w="596" w:type="pct"/>
          </w:tcPr>
          <w:p w:rsidR="007F215A" w:rsidRPr="00FE021C" w:rsidRDefault="007F215A" w:rsidP="007F215A">
            <w:pPr>
              <w:spacing w:line="240" w:lineRule="auto"/>
              <w:jc w:val="center"/>
              <w:rPr>
                <w:rFonts w:cs="GHEA Grapalat"/>
                <w:b/>
                <w:bCs/>
                <w:sz w:val="20"/>
                <w:szCs w:val="20"/>
              </w:rPr>
            </w:pPr>
          </w:p>
        </w:tc>
        <w:tc>
          <w:tcPr>
            <w:tcW w:w="747" w:type="pct"/>
          </w:tcPr>
          <w:p w:rsidR="007F215A" w:rsidRDefault="007F215A" w:rsidP="007F215A">
            <w:pPr>
              <w:rPr>
                <w:b/>
                <w:color w:val="0000FF"/>
                <w:sz w:val="20"/>
                <w:szCs w:val="20"/>
              </w:rPr>
            </w:pPr>
            <w:r>
              <w:rPr>
                <w:b/>
                <w:sz w:val="20"/>
                <w:szCs w:val="20"/>
              </w:rPr>
              <w:t>Գրավոր զգուշացվել է համայնքի 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Մեկ ամիս</w:t>
            </w:r>
          </w:p>
        </w:tc>
      </w:tr>
      <w:tr w:rsidR="007F215A" w:rsidRPr="00FE021C" w:rsidTr="007F215A">
        <w:tc>
          <w:tcPr>
            <w:tcW w:w="970" w:type="pct"/>
          </w:tcPr>
          <w:p w:rsidR="007F215A" w:rsidRPr="001E07BE" w:rsidRDefault="007F215A" w:rsidP="007F215A">
            <w:pPr>
              <w:spacing w:line="240" w:lineRule="auto"/>
              <w:rPr>
                <w:rFonts w:cs="Calibri"/>
                <w:sz w:val="20"/>
                <w:szCs w:val="20"/>
              </w:rPr>
            </w:pPr>
            <w:r w:rsidRPr="00FE021C">
              <w:rPr>
                <w:rFonts w:cs="GHEA Grapalat"/>
                <w:color w:val="000000"/>
                <w:sz w:val="20"/>
                <w:szCs w:val="20"/>
              </w:rPr>
              <w:lastRenderedPageBreak/>
              <w:t>Գ</w:t>
            </w:r>
            <w:r w:rsidRPr="00FE021C">
              <w:rPr>
                <w:rFonts w:cs="GHEA Grapalat"/>
                <w:color w:val="000000"/>
                <w:sz w:val="20"/>
                <w:szCs w:val="20"/>
                <w:lang w:val="ru-RU"/>
              </w:rPr>
              <w:t>երեզմանատ</w:t>
            </w:r>
            <w:r w:rsidRPr="00FE021C">
              <w:rPr>
                <w:rFonts w:cs="GHEA Grapalat"/>
                <w:color w:val="000000"/>
                <w:sz w:val="20"/>
                <w:szCs w:val="20"/>
              </w:rPr>
              <w:t>ների</w:t>
            </w:r>
            <w:r w:rsidRPr="001E07BE">
              <w:rPr>
                <w:rFonts w:cs="GHEA Grapalat"/>
                <w:color w:val="000000"/>
                <w:sz w:val="20"/>
                <w:szCs w:val="20"/>
              </w:rPr>
              <w:t xml:space="preserve"> </w:t>
            </w:r>
            <w:r w:rsidRPr="00FE021C">
              <w:rPr>
                <w:rFonts w:cs="GHEA Grapalat"/>
                <w:color w:val="000000"/>
                <w:sz w:val="20"/>
                <w:szCs w:val="20"/>
              </w:rPr>
              <w:t>սանիտարական</w:t>
            </w:r>
            <w:r w:rsidRPr="001E07BE">
              <w:rPr>
                <w:rFonts w:cs="GHEA Grapalat"/>
                <w:color w:val="000000"/>
                <w:sz w:val="20"/>
                <w:szCs w:val="20"/>
              </w:rPr>
              <w:t xml:space="preserve"> </w:t>
            </w:r>
            <w:r w:rsidRPr="00FE021C">
              <w:rPr>
                <w:rFonts w:cs="GHEA Grapalat"/>
                <w:color w:val="000000"/>
                <w:sz w:val="20"/>
                <w:szCs w:val="20"/>
              </w:rPr>
              <w:t>գոտու</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4, կետ 10</w:t>
            </w:r>
          </w:p>
        </w:tc>
        <w:tc>
          <w:tcPr>
            <w:tcW w:w="560" w:type="pct"/>
          </w:tcPr>
          <w:p w:rsidR="007F215A" w:rsidRPr="001E07BE" w:rsidRDefault="007F215A" w:rsidP="007F215A">
            <w:pPr>
              <w:spacing w:line="240" w:lineRule="auto"/>
              <w:jc w:val="center"/>
              <w:rPr>
                <w:rFonts w:cs="GHEA Grapalat"/>
                <w:b/>
                <w:bCs/>
                <w:sz w:val="20"/>
                <w:szCs w:val="20"/>
              </w:rPr>
            </w:pPr>
          </w:p>
        </w:tc>
        <w:tc>
          <w:tcPr>
            <w:tcW w:w="747" w:type="pct"/>
          </w:tcPr>
          <w:p w:rsidR="007F215A" w:rsidRPr="001E07BE" w:rsidRDefault="007F215A" w:rsidP="007F215A">
            <w:pPr>
              <w:spacing w:line="240" w:lineRule="auto"/>
              <w:jc w:val="center"/>
              <w:rPr>
                <w:rFonts w:cs="GHEA Grapalat"/>
                <w:b/>
                <w:bCs/>
                <w:sz w:val="20"/>
                <w:szCs w:val="20"/>
              </w:rPr>
            </w:pPr>
            <w:r>
              <w:rPr>
                <w:rFonts w:cs="GHEA Grapalat"/>
                <w:b/>
                <w:bCs/>
                <w:sz w:val="20"/>
                <w:szCs w:val="20"/>
              </w:rPr>
              <w:t>V</w:t>
            </w:r>
          </w:p>
        </w:tc>
        <w:tc>
          <w:tcPr>
            <w:tcW w:w="522" w:type="pct"/>
          </w:tcPr>
          <w:p w:rsidR="007F215A" w:rsidRPr="001E07BE" w:rsidRDefault="007F215A" w:rsidP="007F215A">
            <w:pPr>
              <w:spacing w:line="240" w:lineRule="auto"/>
              <w:jc w:val="center"/>
              <w:rPr>
                <w:rFonts w:cs="GHEA Grapalat"/>
                <w:b/>
                <w:bCs/>
                <w:sz w:val="20"/>
                <w:szCs w:val="20"/>
              </w:rPr>
            </w:pPr>
          </w:p>
        </w:tc>
        <w:tc>
          <w:tcPr>
            <w:tcW w:w="596" w:type="pct"/>
          </w:tcPr>
          <w:p w:rsidR="007F215A" w:rsidRPr="001E07BE" w:rsidRDefault="007F215A" w:rsidP="007F215A">
            <w:pPr>
              <w:spacing w:line="240" w:lineRule="auto"/>
              <w:jc w:val="center"/>
              <w:rPr>
                <w:rFonts w:cs="GHEA Grapalat"/>
                <w:b/>
                <w:bCs/>
                <w:sz w:val="20"/>
                <w:szCs w:val="20"/>
              </w:rPr>
            </w:pPr>
          </w:p>
        </w:tc>
        <w:tc>
          <w:tcPr>
            <w:tcW w:w="747" w:type="pct"/>
          </w:tcPr>
          <w:p w:rsidR="007F215A" w:rsidRDefault="007F215A" w:rsidP="007F215A">
            <w:pPr>
              <w:rPr>
                <w:b/>
                <w:color w:val="0000FF"/>
                <w:sz w:val="20"/>
                <w:szCs w:val="20"/>
              </w:rPr>
            </w:pPr>
            <w:r>
              <w:rPr>
                <w:b/>
                <w:sz w:val="20"/>
                <w:szCs w:val="20"/>
              </w:rPr>
              <w:t>Գրավոր զգուշացվել է համայնքի ղեկավարին</w:t>
            </w:r>
          </w:p>
          <w:p w:rsidR="007F215A" w:rsidRPr="00C430ED" w:rsidRDefault="007F215A" w:rsidP="007F215A">
            <w:pPr>
              <w:rPr>
                <w:sz w:val="20"/>
                <w:szCs w:val="20"/>
              </w:rPr>
            </w:pPr>
          </w:p>
        </w:tc>
        <w:tc>
          <w:tcPr>
            <w:tcW w:w="858" w:type="pct"/>
          </w:tcPr>
          <w:p w:rsidR="007F215A" w:rsidRDefault="007F215A" w:rsidP="007F215A">
            <w:pPr>
              <w:spacing w:line="240" w:lineRule="auto"/>
              <w:jc w:val="center"/>
              <w:rPr>
                <w:b/>
                <w:color w:val="0000FF"/>
                <w:sz w:val="20"/>
                <w:szCs w:val="20"/>
              </w:rPr>
            </w:pPr>
          </w:p>
          <w:p w:rsidR="007F215A" w:rsidRPr="00A92F61" w:rsidRDefault="007F215A" w:rsidP="007F215A">
            <w:pPr>
              <w:rPr>
                <w:sz w:val="20"/>
                <w:szCs w:val="20"/>
              </w:rPr>
            </w:pPr>
            <w:r>
              <w:rPr>
                <w:sz w:val="20"/>
                <w:szCs w:val="20"/>
              </w:rPr>
              <w:t>Մեկ ամիս</w:t>
            </w:r>
          </w:p>
        </w:tc>
      </w:tr>
      <w:tr w:rsidR="007F215A" w:rsidRPr="00FE021C" w:rsidTr="007F215A">
        <w:tc>
          <w:tcPr>
            <w:tcW w:w="970" w:type="pct"/>
          </w:tcPr>
          <w:p w:rsidR="007F215A" w:rsidRPr="00FE021C" w:rsidRDefault="007F215A" w:rsidP="007F215A">
            <w:pPr>
              <w:spacing w:line="240" w:lineRule="auto"/>
              <w:rPr>
                <w:rFonts w:cs="GHEA Grapalat"/>
                <w:color w:val="000000"/>
                <w:sz w:val="20"/>
                <w:szCs w:val="20"/>
              </w:rPr>
            </w:pPr>
            <w:r w:rsidRPr="00FE021C">
              <w:rPr>
                <w:rFonts w:cs="GHEA Grapalat"/>
                <w:color w:val="000000"/>
                <w:sz w:val="20"/>
                <w:szCs w:val="20"/>
              </w:rPr>
              <w:t>Վճարովի</w:t>
            </w:r>
            <w:r w:rsidRPr="001E07BE">
              <w:rPr>
                <w:rFonts w:cs="GHEA Grapalat"/>
                <w:color w:val="000000"/>
                <w:sz w:val="20"/>
                <w:szCs w:val="20"/>
              </w:rPr>
              <w:t xml:space="preserve"> </w:t>
            </w:r>
            <w:r w:rsidRPr="00FE021C">
              <w:rPr>
                <w:rFonts w:cs="GHEA Grapalat"/>
                <w:color w:val="000000"/>
                <w:sz w:val="20"/>
                <w:szCs w:val="20"/>
              </w:rPr>
              <w:t>հիմունքներով</w:t>
            </w:r>
            <w:r w:rsidRPr="001E07BE">
              <w:rPr>
                <w:rFonts w:cs="GHEA Grapalat"/>
                <w:color w:val="000000"/>
                <w:sz w:val="20"/>
                <w:szCs w:val="20"/>
              </w:rPr>
              <w:t xml:space="preserve"> </w:t>
            </w:r>
            <w:r w:rsidRPr="00FE021C">
              <w:rPr>
                <w:rFonts w:cs="GHEA Grapalat"/>
                <w:color w:val="000000"/>
                <w:sz w:val="20"/>
                <w:szCs w:val="20"/>
              </w:rPr>
              <w:t>տ</w:t>
            </w:r>
            <w:r w:rsidRPr="00FE021C">
              <w:rPr>
                <w:rFonts w:cs="GHEA Grapalat"/>
                <w:color w:val="000000"/>
                <w:sz w:val="20"/>
                <w:szCs w:val="20"/>
                <w:lang w:val="ru-RU"/>
              </w:rPr>
              <w:t>րամադրվող</w:t>
            </w:r>
            <w:r w:rsidRPr="001E07BE">
              <w:rPr>
                <w:rFonts w:cs="GHEA Grapalat"/>
                <w:color w:val="000000"/>
                <w:sz w:val="20"/>
                <w:szCs w:val="20"/>
              </w:rPr>
              <w:t xml:space="preserve"> </w:t>
            </w:r>
            <w:r w:rsidRPr="00FE021C">
              <w:rPr>
                <w:rFonts w:cs="GHEA Grapalat"/>
                <w:color w:val="000000"/>
                <w:sz w:val="20"/>
                <w:szCs w:val="20"/>
                <w:lang w:val="ru-RU"/>
              </w:rPr>
              <w:t>գերեզմանների</w:t>
            </w:r>
            <w:r w:rsidRPr="001E07BE">
              <w:rPr>
                <w:rFonts w:cs="GHEA Grapalat"/>
                <w:color w:val="000000"/>
                <w:sz w:val="20"/>
                <w:szCs w:val="20"/>
              </w:rPr>
              <w:t xml:space="preserve"> </w:t>
            </w:r>
            <w:r w:rsidRPr="00FE021C">
              <w:rPr>
                <w:rFonts w:cs="GHEA Grapalat"/>
                <w:color w:val="000000"/>
                <w:sz w:val="20"/>
                <w:szCs w:val="20"/>
              </w:rPr>
              <w:t>հողա</w:t>
            </w:r>
            <w:r w:rsidRPr="00FE021C">
              <w:rPr>
                <w:rFonts w:cs="GHEA Grapalat"/>
                <w:color w:val="000000"/>
                <w:sz w:val="20"/>
                <w:szCs w:val="20"/>
                <w:lang w:val="ru-RU"/>
              </w:rPr>
              <w:t>տարածքի</w:t>
            </w:r>
            <w:r w:rsidRPr="001E07BE">
              <w:rPr>
                <w:rFonts w:cs="GHEA Grapalat"/>
                <w:color w:val="000000"/>
                <w:sz w:val="20"/>
                <w:szCs w:val="20"/>
              </w:rPr>
              <w:t xml:space="preserve"> </w:t>
            </w:r>
            <w:r w:rsidRPr="00FE021C">
              <w:rPr>
                <w:rFonts w:cs="GHEA Grapalat"/>
                <w:color w:val="000000"/>
                <w:sz w:val="20"/>
                <w:szCs w:val="20"/>
              </w:rPr>
              <w:t>արժեքների</w:t>
            </w:r>
            <w:r w:rsidRPr="001E07BE">
              <w:rPr>
                <w:rFonts w:cs="GHEA Grapalat"/>
                <w:color w:val="000000"/>
                <w:sz w:val="20"/>
                <w:szCs w:val="20"/>
              </w:rPr>
              <w:t xml:space="preserve"> </w:t>
            </w:r>
            <w:r w:rsidRPr="00FE021C">
              <w:rPr>
                <w:rFonts w:cs="GHEA Grapalat"/>
                <w:color w:val="000000"/>
                <w:sz w:val="20"/>
                <w:szCs w:val="20"/>
              </w:rPr>
              <w:t>ս</w:t>
            </w:r>
            <w:r w:rsidRPr="00FE021C">
              <w:rPr>
                <w:rFonts w:cs="GHEA Grapalat"/>
                <w:color w:val="000000"/>
                <w:sz w:val="20"/>
                <w:szCs w:val="20"/>
                <w:lang w:val="ru-RU"/>
              </w:rPr>
              <w:t>ահմանումը</w:t>
            </w:r>
            <w:r w:rsidRPr="001E07BE">
              <w:rPr>
                <w:rFonts w:cs="GHEA Grapalat"/>
                <w:color w:val="000000"/>
                <w:sz w:val="20"/>
                <w:szCs w:val="20"/>
              </w:rPr>
              <w:t xml:space="preserve"> </w:t>
            </w:r>
            <w:r w:rsidRPr="00FE021C">
              <w:rPr>
                <w:rFonts w:cs="GHEA Grapalat"/>
                <w:color w:val="000000"/>
                <w:sz w:val="20"/>
                <w:szCs w:val="20"/>
              </w:rPr>
              <w:t>գոտու</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հավելված N</w:t>
            </w:r>
            <w:r>
              <w:rPr>
                <w:rFonts w:cs="GHEA Grapalat"/>
                <w:i/>
                <w:iCs/>
                <w:color w:val="000000"/>
                <w:sz w:val="20"/>
                <w:szCs w:val="20"/>
              </w:rPr>
              <w:t>7, կետ 8</w:t>
            </w:r>
          </w:p>
        </w:tc>
        <w:tc>
          <w:tcPr>
            <w:tcW w:w="560" w:type="pct"/>
          </w:tcPr>
          <w:p w:rsidR="007F215A" w:rsidRPr="00FE021C" w:rsidRDefault="007F215A" w:rsidP="007F215A">
            <w:pPr>
              <w:spacing w:line="240" w:lineRule="auto"/>
              <w:jc w:val="center"/>
              <w:rPr>
                <w:rFonts w:cs="GHEA Grapalat"/>
                <w:b/>
                <w:bCs/>
                <w:sz w:val="20"/>
                <w:szCs w:val="20"/>
              </w:rPr>
            </w:pPr>
            <w:r>
              <w:rPr>
                <w:rFonts w:cs="GHEA Grapalat"/>
                <w:b/>
                <w:bCs/>
                <w:sz w:val="20"/>
                <w:szCs w:val="20"/>
              </w:rPr>
              <w:t>V</w:t>
            </w:r>
          </w:p>
        </w:tc>
        <w:tc>
          <w:tcPr>
            <w:tcW w:w="747" w:type="pct"/>
          </w:tcPr>
          <w:p w:rsidR="007F215A" w:rsidRPr="00FE021C" w:rsidRDefault="007F215A" w:rsidP="007F215A">
            <w:pPr>
              <w:spacing w:line="240" w:lineRule="auto"/>
              <w:jc w:val="center"/>
              <w:rPr>
                <w:rFonts w:cs="GHEA Grapalat"/>
                <w:b/>
                <w:bCs/>
                <w:sz w:val="20"/>
                <w:szCs w:val="20"/>
              </w:rPr>
            </w:pPr>
          </w:p>
        </w:tc>
        <w:tc>
          <w:tcPr>
            <w:tcW w:w="522" w:type="pct"/>
          </w:tcPr>
          <w:p w:rsidR="007F215A" w:rsidRPr="00FE021C" w:rsidRDefault="007F215A" w:rsidP="007F215A">
            <w:pPr>
              <w:spacing w:line="240" w:lineRule="auto"/>
              <w:jc w:val="center"/>
              <w:rPr>
                <w:rFonts w:cs="GHEA Grapalat"/>
                <w:b/>
                <w:bCs/>
                <w:sz w:val="20"/>
                <w:szCs w:val="20"/>
              </w:rPr>
            </w:pPr>
          </w:p>
        </w:tc>
        <w:tc>
          <w:tcPr>
            <w:tcW w:w="596" w:type="pct"/>
          </w:tcPr>
          <w:p w:rsidR="007F215A" w:rsidRPr="00FE021C" w:rsidRDefault="007F215A" w:rsidP="007F215A">
            <w:pPr>
              <w:spacing w:line="240" w:lineRule="auto"/>
              <w:jc w:val="center"/>
              <w:rPr>
                <w:rFonts w:cs="GHEA Grapalat"/>
                <w:b/>
                <w:bCs/>
                <w:sz w:val="20"/>
                <w:szCs w:val="20"/>
              </w:rPr>
            </w:pPr>
          </w:p>
        </w:tc>
        <w:tc>
          <w:tcPr>
            <w:tcW w:w="747" w:type="pct"/>
          </w:tcPr>
          <w:p w:rsidR="007F215A" w:rsidRPr="00FE021C" w:rsidRDefault="007F215A" w:rsidP="007F215A">
            <w:pPr>
              <w:spacing w:line="240" w:lineRule="auto"/>
              <w:jc w:val="center"/>
              <w:rPr>
                <w:rFonts w:cs="GHEA Grapalat"/>
                <w:b/>
                <w:bCs/>
                <w:sz w:val="20"/>
                <w:szCs w:val="20"/>
              </w:rPr>
            </w:pPr>
          </w:p>
        </w:tc>
        <w:tc>
          <w:tcPr>
            <w:tcW w:w="858" w:type="pct"/>
          </w:tcPr>
          <w:p w:rsidR="007F215A" w:rsidRPr="00FE021C" w:rsidRDefault="007F215A" w:rsidP="007F215A">
            <w:pPr>
              <w:spacing w:line="240" w:lineRule="auto"/>
              <w:jc w:val="center"/>
              <w:rPr>
                <w:rFonts w:cs="GHEA Grapalat"/>
                <w:b/>
                <w:bCs/>
                <w:sz w:val="20"/>
                <w:szCs w:val="20"/>
              </w:rPr>
            </w:pPr>
          </w:p>
        </w:tc>
      </w:tr>
      <w:tr w:rsidR="007F215A" w:rsidRPr="009D5FC1" w:rsidTr="007F215A">
        <w:tc>
          <w:tcPr>
            <w:tcW w:w="970" w:type="pct"/>
          </w:tcPr>
          <w:p w:rsidR="007F215A" w:rsidRPr="00FE021C" w:rsidRDefault="007F215A" w:rsidP="007F215A">
            <w:pPr>
              <w:spacing w:line="240" w:lineRule="auto"/>
              <w:rPr>
                <w:rFonts w:cs="GHEA Grapalat"/>
                <w:color w:val="000000"/>
                <w:sz w:val="20"/>
                <w:szCs w:val="20"/>
                <w:lang w:val="pt-PT"/>
              </w:rPr>
            </w:pPr>
            <w:r w:rsidRPr="00FE021C">
              <w:rPr>
                <w:rFonts w:cs="GHEA Grapalat"/>
                <w:color w:val="000000"/>
                <w:sz w:val="20"/>
                <w:szCs w:val="20"/>
              </w:rPr>
              <w:t>Վրահուղարկավորումների</w:t>
            </w:r>
            <w:r w:rsidRPr="001E07BE">
              <w:rPr>
                <w:rFonts w:cs="GHEA Grapalat"/>
                <w:color w:val="000000"/>
                <w:sz w:val="20"/>
                <w:szCs w:val="20"/>
              </w:rPr>
              <w:t xml:space="preserve"> </w:t>
            </w:r>
            <w:r w:rsidRPr="00FE021C">
              <w:rPr>
                <w:rFonts w:cs="GHEA Grapalat"/>
                <w:color w:val="000000"/>
                <w:sz w:val="20"/>
                <w:szCs w:val="20"/>
              </w:rPr>
              <w:t>գործընթացի</w:t>
            </w:r>
            <w:r w:rsidRPr="001E07BE">
              <w:rPr>
                <w:rFonts w:cs="GHEA Grapalat"/>
                <w:color w:val="000000"/>
                <w:sz w:val="20"/>
                <w:szCs w:val="20"/>
              </w:rPr>
              <w:t xml:space="preserve"> </w:t>
            </w:r>
            <w:r w:rsidRPr="00FE021C">
              <w:rPr>
                <w:rFonts w:cs="GHEA Grapalat"/>
                <w:color w:val="000000"/>
                <w:sz w:val="20"/>
                <w:szCs w:val="20"/>
              </w:rPr>
              <w:t>կազմակերպումը</w:t>
            </w:r>
            <w:r w:rsidRPr="001E07BE">
              <w:rPr>
                <w:rFonts w:cs="GHEA Grapalat"/>
                <w:color w:val="000000"/>
                <w:sz w:val="20"/>
                <w:szCs w:val="20"/>
              </w:rPr>
              <w:t xml:space="preserve"> </w:t>
            </w:r>
            <w:r w:rsidRPr="00FE021C">
              <w:rPr>
                <w:rFonts w:cs="GHEA Grapalat"/>
                <w:i/>
                <w:iCs/>
                <w:color w:val="000000"/>
                <w:sz w:val="20"/>
                <w:szCs w:val="20"/>
              </w:rPr>
              <w:t>(</w:t>
            </w:r>
            <w:r w:rsidRPr="00FE021C">
              <w:rPr>
                <w:rFonts w:cs="GHEA Grapalat"/>
                <w:sz w:val="20"/>
                <w:szCs w:val="20"/>
                <w:lang w:val="hy-AM"/>
              </w:rPr>
              <w:t>ՀՀ կառավարության 2006 թվականի նոյեմբերի 26-ի N</w:t>
            </w:r>
            <w:r>
              <w:rPr>
                <w:rFonts w:cs="GHEA Grapalat"/>
                <w:sz w:val="20"/>
                <w:szCs w:val="20"/>
              </w:rPr>
              <w:t xml:space="preserve"> </w:t>
            </w:r>
            <w:r w:rsidRPr="00FE021C">
              <w:rPr>
                <w:rFonts w:cs="GHEA Grapalat"/>
                <w:sz w:val="20"/>
                <w:szCs w:val="20"/>
                <w:lang w:val="hy-AM"/>
              </w:rPr>
              <w:t>1910-Ն</w:t>
            </w:r>
            <w:r>
              <w:rPr>
                <w:rFonts w:cs="GHEA Grapalat"/>
                <w:sz w:val="20"/>
                <w:szCs w:val="20"/>
              </w:rPr>
              <w:t xml:space="preserve"> որոշում</w:t>
            </w:r>
            <w:r w:rsidRPr="00FE021C">
              <w:rPr>
                <w:rFonts w:cs="GHEA Grapalat"/>
                <w:i/>
                <w:iCs/>
                <w:color w:val="000000"/>
                <w:sz w:val="20"/>
                <w:szCs w:val="20"/>
              </w:rPr>
              <w:t xml:space="preserve"> </w:t>
            </w:r>
            <w:r w:rsidRPr="00FE021C">
              <w:rPr>
                <w:rFonts w:cs="GHEA Grapalat"/>
                <w:i/>
                <w:iCs/>
                <w:color w:val="000000"/>
                <w:sz w:val="20"/>
                <w:szCs w:val="20"/>
              </w:rPr>
              <w:lastRenderedPageBreak/>
              <w:t>հավելված N</w:t>
            </w:r>
            <w:r>
              <w:rPr>
                <w:rFonts w:cs="GHEA Grapalat"/>
                <w:i/>
                <w:iCs/>
                <w:color w:val="000000"/>
                <w:sz w:val="20"/>
                <w:szCs w:val="20"/>
              </w:rPr>
              <w:t>2</w:t>
            </w:r>
          </w:p>
        </w:tc>
        <w:tc>
          <w:tcPr>
            <w:tcW w:w="560" w:type="pct"/>
          </w:tcPr>
          <w:p w:rsidR="007F215A" w:rsidRPr="00FE021C" w:rsidRDefault="007F215A" w:rsidP="007F215A">
            <w:pPr>
              <w:spacing w:line="240" w:lineRule="auto"/>
              <w:jc w:val="center"/>
              <w:rPr>
                <w:rFonts w:cs="GHEA Grapalat"/>
                <w:b/>
                <w:bCs/>
                <w:sz w:val="20"/>
                <w:szCs w:val="20"/>
                <w:lang w:val="pt-PT"/>
              </w:rPr>
            </w:pPr>
            <w:r>
              <w:rPr>
                <w:rFonts w:cs="GHEA Grapalat"/>
                <w:b/>
                <w:bCs/>
                <w:sz w:val="20"/>
                <w:szCs w:val="20"/>
                <w:lang w:val="pt-PT"/>
              </w:rPr>
              <w:lastRenderedPageBreak/>
              <w:t>V</w:t>
            </w:r>
          </w:p>
        </w:tc>
        <w:tc>
          <w:tcPr>
            <w:tcW w:w="747" w:type="pct"/>
          </w:tcPr>
          <w:p w:rsidR="007F215A" w:rsidRPr="00FE021C" w:rsidRDefault="007F215A" w:rsidP="007F215A">
            <w:pPr>
              <w:spacing w:line="240" w:lineRule="auto"/>
              <w:jc w:val="center"/>
              <w:rPr>
                <w:rFonts w:cs="GHEA Grapalat"/>
                <w:b/>
                <w:bCs/>
                <w:sz w:val="20"/>
                <w:szCs w:val="20"/>
                <w:lang w:val="pt-PT"/>
              </w:rPr>
            </w:pPr>
          </w:p>
        </w:tc>
        <w:tc>
          <w:tcPr>
            <w:tcW w:w="522" w:type="pct"/>
          </w:tcPr>
          <w:p w:rsidR="007F215A" w:rsidRPr="00FE021C" w:rsidRDefault="007F215A" w:rsidP="007F215A">
            <w:pPr>
              <w:spacing w:line="240" w:lineRule="auto"/>
              <w:jc w:val="center"/>
              <w:rPr>
                <w:rFonts w:cs="GHEA Grapalat"/>
                <w:b/>
                <w:bCs/>
                <w:sz w:val="20"/>
                <w:szCs w:val="20"/>
                <w:lang w:val="pt-PT"/>
              </w:rPr>
            </w:pPr>
          </w:p>
        </w:tc>
        <w:tc>
          <w:tcPr>
            <w:tcW w:w="596" w:type="pct"/>
          </w:tcPr>
          <w:p w:rsidR="007F215A" w:rsidRPr="00FE021C" w:rsidRDefault="007F215A" w:rsidP="007F215A">
            <w:pPr>
              <w:spacing w:line="240" w:lineRule="auto"/>
              <w:jc w:val="center"/>
              <w:rPr>
                <w:rFonts w:cs="GHEA Grapalat"/>
                <w:b/>
                <w:bCs/>
                <w:sz w:val="20"/>
                <w:szCs w:val="20"/>
                <w:lang w:val="pt-PT"/>
              </w:rPr>
            </w:pPr>
          </w:p>
        </w:tc>
        <w:tc>
          <w:tcPr>
            <w:tcW w:w="747" w:type="pct"/>
          </w:tcPr>
          <w:p w:rsidR="007F215A" w:rsidRPr="00FE021C" w:rsidRDefault="007F215A" w:rsidP="007F215A">
            <w:pPr>
              <w:spacing w:line="240" w:lineRule="auto"/>
              <w:jc w:val="center"/>
              <w:rPr>
                <w:rFonts w:cs="GHEA Grapalat"/>
                <w:b/>
                <w:bCs/>
                <w:sz w:val="20"/>
                <w:szCs w:val="20"/>
                <w:lang w:val="pt-PT"/>
              </w:rPr>
            </w:pPr>
          </w:p>
        </w:tc>
        <w:tc>
          <w:tcPr>
            <w:tcW w:w="858" w:type="pct"/>
          </w:tcPr>
          <w:p w:rsidR="007F215A" w:rsidRPr="00FE021C" w:rsidRDefault="007F215A" w:rsidP="007F215A">
            <w:pPr>
              <w:spacing w:line="240" w:lineRule="auto"/>
              <w:jc w:val="center"/>
              <w:rPr>
                <w:rFonts w:cs="GHEA Grapalat"/>
                <w:b/>
                <w:bCs/>
                <w:sz w:val="20"/>
                <w:szCs w:val="20"/>
                <w:lang w:val="pt-PT"/>
              </w:rPr>
            </w:pPr>
          </w:p>
        </w:tc>
      </w:tr>
    </w:tbl>
    <w:p w:rsidR="007F215A" w:rsidRPr="009D5FC1" w:rsidRDefault="007F215A" w:rsidP="007F215A">
      <w:pPr>
        <w:spacing w:line="240" w:lineRule="auto"/>
        <w:jc w:val="center"/>
        <w:rPr>
          <w:bCs/>
          <w:sz w:val="16"/>
          <w:szCs w:val="16"/>
          <w:lang w:val="pt-BR"/>
        </w:rPr>
      </w:pPr>
    </w:p>
    <w:p w:rsidR="007F215A" w:rsidRPr="009D5FC1" w:rsidRDefault="007F215A" w:rsidP="00CD6FB0">
      <w:pPr>
        <w:pStyle w:val="ListParagraph"/>
        <w:numPr>
          <w:ilvl w:val="0"/>
          <w:numId w:val="7"/>
        </w:numPr>
        <w:autoSpaceDE w:val="0"/>
        <w:autoSpaceDN w:val="0"/>
        <w:adjustRightInd w:val="0"/>
        <w:spacing w:line="240" w:lineRule="auto"/>
        <w:rPr>
          <w:rFonts w:cs="AK Courier"/>
          <w:sz w:val="20"/>
          <w:szCs w:val="20"/>
          <w:lang w:val="pt-BR"/>
        </w:rPr>
      </w:pPr>
      <w:r w:rsidRPr="0094062E">
        <w:rPr>
          <w:rFonts w:cs="AK Courier"/>
          <w:sz w:val="20"/>
          <w:szCs w:val="20"/>
        </w:rPr>
        <w:t>Գործառույթ</w:t>
      </w:r>
      <w:r>
        <w:rPr>
          <w:rFonts w:cs="AK Courier"/>
          <w:sz w:val="20"/>
          <w:szCs w:val="20"/>
        </w:rPr>
        <w:t>ը</w:t>
      </w:r>
      <w:r w:rsidRPr="009D5FC1">
        <w:rPr>
          <w:rFonts w:cs="AK Courier"/>
          <w:sz w:val="20"/>
          <w:szCs w:val="20"/>
          <w:lang w:val="pt-BR"/>
        </w:rPr>
        <w:t xml:space="preserve">` </w:t>
      </w:r>
      <w:r w:rsidRPr="001D7679">
        <w:rPr>
          <w:rFonts w:cs="AK Courier"/>
          <w:sz w:val="20"/>
          <w:szCs w:val="20"/>
          <w:lang w:val="hy-AM"/>
        </w:rPr>
        <w:t>ՏԻՄ ՀՀ օրենք, 37-րդ հոդված, կետ 1</w:t>
      </w:r>
      <w:r w:rsidRPr="009D5FC1">
        <w:rPr>
          <w:rFonts w:cs="AK Courier"/>
          <w:sz w:val="20"/>
          <w:szCs w:val="20"/>
          <w:lang w:val="pt-BR"/>
        </w:rPr>
        <w:t>5</w:t>
      </w:r>
      <w:r w:rsidRPr="001D7679">
        <w:rPr>
          <w:rFonts w:cs="AK Courier"/>
          <w:sz w:val="20"/>
          <w:szCs w:val="20"/>
          <w:lang w:val="hy-AM"/>
        </w:rPr>
        <w:t>.</w:t>
      </w:r>
      <w:r w:rsidRPr="009D5FC1">
        <w:rPr>
          <w:rFonts w:cs="AK Courier"/>
          <w:sz w:val="20"/>
          <w:szCs w:val="20"/>
          <w:lang w:val="pt-BR"/>
        </w:rPr>
        <w:t xml:space="preserve"> </w:t>
      </w:r>
      <w:r w:rsidRPr="001D7679">
        <w:rPr>
          <w:rFonts w:cs="Sylfaen"/>
          <w:sz w:val="20"/>
          <w:szCs w:val="20"/>
        </w:rPr>
        <w:t>կազմակերպում</w:t>
      </w:r>
      <w:r w:rsidRPr="009D5FC1">
        <w:rPr>
          <w:sz w:val="20"/>
          <w:szCs w:val="20"/>
          <w:lang w:val="pt-BR"/>
        </w:rPr>
        <w:t xml:space="preserve"> </w:t>
      </w:r>
      <w:r w:rsidRPr="001D7679">
        <w:rPr>
          <w:rFonts w:cs="Sylfaen"/>
          <w:sz w:val="20"/>
          <w:szCs w:val="20"/>
        </w:rPr>
        <w:t>է</w:t>
      </w:r>
      <w:r w:rsidRPr="009D5FC1">
        <w:rPr>
          <w:sz w:val="20"/>
          <w:szCs w:val="20"/>
          <w:lang w:val="pt-BR"/>
        </w:rPr>
        <w:t xml:space="preserve"> </w:t>
      </w:r>
      <w:r w:rsidRPr="001D7679">
        <w:rPr>
          <w:rFonts w:cs="Sylfaen"/>
          <w:sz w:val="20"/>
          <w:szCs w:val="20"/>
        </w:rPr>
        <w:t>այն</w:t>
      </w:r>
      <w:r w:rsidRPr="009D5FC1">
        <w:rPr>
          <w:sz w:val="20"/>
          <w:szCs w:val="20"/>
          <w:lang w:val="pt-BR"/>
        </w:rPr>
        <w:t xml:space="preserve"> </w:t>
      </w:r>
      <w:r w:rsidRPr="001D7679">
        <w:rPr>
          <w:rFonts w:cs="Sylfaen"/>
          <w:sz w:val="20"/>
          <w:szCs w:val="20"/>
        </w:rPr>
        <w:t>բազմաբնակարան</w:t>
      </w:r>
      <w:r w:rsidRPr="009D5FC1">
        <w:rPr>
          <w:sz w:val="20"/>
          <w:szCs w:val="20"/>
          <w:lang w:val="pt-BR"/>
        </w:rPr>
        <w:t xml:space="preserve"> </w:t>
      </w:r>
      <w:r w:rsidRPr="001D7679">
        <w:rPr>
          <w:rFonts w:cs="Sylfaen"/>
          <w:sz w:val="20"/>
          <w:szCs w:val="20"/>
        </w:rPr>
        <w:t>շենքերի</w:t>
      </w:r>
      <w:r w:rsidRPr="009D5FC1">
        <w:rPr>
          <w:sz w:val="20"/>
          <w:szCs w:val="20"/>
          <w:lang w:val="pt-BR"/>
        </w:rPr>
        <w:t xml:space="preserve"> </w:t>
      </w:r>
      <w:r w:rsidRPr="001D7679">
        <w:rPr>
          <w:rFonts w:cs="Sylfaen"/>
          <w:sz w:val="20"/>
          <w:szCs w:val="20"/>
        </w:rPr>
        <w:t>պահպանումը</w:t>
      </w:r>
      <w:r w:rsidRPr="009D5FC1">
        <w:rPr>
          <w:sz w:val="20"/>
          <w:szCs w:val="20"/>
          <w:lang w:val="pt-BR"/>
        </w:rPr>
        <w:t xml:space="preserve">, </w:t>
      </w:r>
      <w:r w:rsidRPr="001D7679">
        <w:rPr>
          <w:rFonts w:cs="Sylfaen"/>
          <w:sz w:val="20"/>
          <w:szCs w:val="20"/>
        </w:rPr>
        <w:t>որոնք</w:t>
      </w:r>
      <w:r w:rsidRPr="009D5FC1">
        <w:rPr>
          <w:sz w:val="20"/>
          <w:szCs w:val="20"/>
          <w:lang w:val="pt-BR"/>
        </w:rPr>
        <w:t xml:space="preserve"> </w:t>
      </w:r>
      <w:r w:rsidRPr="001D7679">
        <w:rPr>
          <w:rFonts w:cs="Sylfaen"/>
          <w:sz w:val="20"/>
          <w:szCs w:val="20"/>
        </w:rPr>
        <w:t>չեն</w:t>
      </w:r>
      <w:r w:rsidRPr="009D5FC1">
        <w:rPr>
          <w:sz w:val="20"/>
          <w:szCs w:val="20"/>
          <w:lang w:val="pt-BR"/>
        </w:rPr>
        <w:t xml:space="preserve"> </w:t>
      </w:r>
      <w:r w:rsidRPr="001D7679">
        <w:rPr>
          <w:rFonts w:cs="Sylfaen"/>
          <w:sz w:val="20"/>
          <w:szCs w:val="20"/>
        </w:rPr>
        <w:t>կառավարվում</w:t>
      </w:r>
      <w:r w:rsidRPr="009D5FC1">
        <w:rPr>
          <w:sz w:val="20"/>
          <w:szCs w:val="20"/>
          <w:lang w:val="pt-BR"/>
        </w:rPr>
        <w:t xml:space="preserve"> </w:t>
      </w:r>
      <w:r w:rsidRPr="001D7679">
        <w:rPr>
          <w:rFonts w:cs="Sylfaen"/>
          <w:sz w:val="20"/>
          <w:szCs w:val="20"/>
        </w:rPr>
        <w:t>համատիրությունների</w:t>
      </w:r>
      <w:r w:rsidRPr="009D5FC1">
        <w:rPr>
          <w:sz w:val="20"/>
          <w:szCs w:val="20"/>
          <w:lang w:val="pt-BR"/>
        </w:rPr>
        <w:t xml:space="preserve"> </w:t>
      </w:r>
      <w:r w:rsidRPr="001D7679">
        <w:rPr>
          <w:rFonts w:cs="Sylfaen"/>
          <w:sz w:val="20"/>
          <w:szCs w:val="20"/>
        </w:rPr>
        <w:t>կամ</w:t>
      </w:r>
      <w:r w:rsidRPr="009D5FC1">
        <w:rPr>
          <w:sz w:val="20"/>
          <w:szCs w:val="20"/>
          <w:lang w:val="pt-BR"/>
        </w:rPr>
        <w:t xml:space="preserve"> </w:t>
      </w:r>
      <w:r w:rsidRPr="001D7679">
        <w:rPr>
          <w:rFonts w:cs="Sylfaen"/>
          <w:sz w:val="20"/>
          <w:szCs w:val="20"/>
        </w:rPr>
        <w:t>օրենքով</w:t>
      </w:r>
      <w:r w:rsidRPr="009D5FC1">
        <w:rPr>
          <w:sz w:val="20"/>
          <w:szCs w:val="20"/>
          <w:lang w:val="pt-BR"/>
        </w:rPr>
        <w:t xml:space="preserve"> </w:t>
      </w:r>
      <w:r w:rsidRPr="001D7679">
        <w:rPr>
          <w:rFonts w:cs="Sylfaen"/>
          <w:sz w:val="20"/>
          <w:szCs w:val="20"/>
        </w:rPr>
        <w:t>սահմանված</w:t>
      </w:r>
      <w:r w:rsidRPr="009D5FC1">
        <w:rPr>
          <w:sz w:val="20"/>
          <w:szCs w:val="20"/>
          <w:lang w:val="pt-BR"/>
        </w:rPr>
        <w:t xml:space="preserve">` </w:t>
      </w:r>
      <w:r w:rsidRPr="001D7679">
        <w:rPr>
          <w:rFonts w:cs="Sylfaen"/>
          <w:sz w:val="20"/>
          <w:szCs w:val="20"/>
        </w:rPr>
        <w:t>բազմաբնակարան</w:t>
      </w:r>
      <w:r w:rsidRPr="009D5FC1">
        <w:rPr>
          <w:sz w:val="20"/>
          <w:szCs w:val="20"/>
          <w:lang w:val="pt-BR"/>
        </w:rPr>
        <w:t xml:space="preserve"> </w:t>
      </w:r>
      <w:r w:rsidRPr="001D7679">
        <w:rPr>
          <w:rFonts w:cs="Sylfaen"/>
          <w:sz w:val="20"/>
          <w:szCs w:val="20"/>
        </w:rPr>
        <w:t>շենքի</w:t>
      </w:r>
      <w:r w:rsidRPr="009D5FC1">
        <w:rPr>
          <w:sz w:val="20"/>
          <w:szCs w:val="20"/>
          <w:lang w:val="pt-BR"/>
        </w:rPr>
        <w:t xml:space="preserve"> </w:t>
      </w:r>
      <w:r w:rsidRPr="001D7679">
        <w:rPr>
          <w:rFonts w:cs="Sylfaen"/>
          <w:sz w:val="20"/>
          <w:szCs w:val="20"/>
        </w:rPr>
        <w:t>կառավարման</w:t>
      </w:r>
      <w:r w:rsidRPr="009D5FC1">
        <w:rPr>
          <w:sz w:val="20"/>
          <w:szCs w:val="20"/>
          <w:lang w:val="pt-BR"/>
        </w:rPr>
        <w:t xml:space="preserve"> </w:t>
      </w:r>
      <w:r w:rsidRPr="001D7679">
        <w:rPr>
          <w:rFonts w:cs="Sylfaen"/>
          <w:sz w:val="20"/>
          <w:szCs w:val="20"/>
        </w:rPr>
        <w:t>մարմնի</w:t>
      </w:r>
      <w:r w:rsidRPr="009D5FC1">
        <w:rPr>
          <w:sz w:val="20"/>
          <w:szCs w:val="20"/>
          <w:lang w:val="pt-BR"/>
        </w:rPr>
        <w:t xml:space="preserve"> </w:t>
      </w:r>
      <w:r w:rsidRPr="001D7679">
        <w:rPr>
          <w:rFonts w:cs="Sylfaen"/>
          <w:sz w:val="20"/>
          <w:szCs w:val="20"/>
        </w:rPr>
        <w:t>կողմից</w:t>
      </w:r>
      <w:r w:rsidRPr="009D5FC1">
        <w:rPr>
          <w:rFonts w:cs="Sylfaen"/>
          <w:sz w:val="20"/>
          <w:szCs w:val="20"/>
          <w:lang w:val="pt-BR"/>
        </w:rPr>
        <w:t>:</w:t>
      </w:r>
    </w:p>
    <w:p w:rsidR="007F215A" w:rsidRPr="009D5FC1" w:rsidRDefault="007F215A" w:rsidP="00CD6FB0">
      <w:pPr>
        <w:pStyle w:val="ListParagraph"/>
        <w:numPr>
          <w:ilvl w:val="0"/>
          <w:numId w:val="7"/>
        </w:numPr>
        <w:autoSpaceDE w:val="0"/>
        <w:autoSpaceDN w:val="0"/>
        <w:adjustRightInd w:val="0"/>
        <w:spacing w:line="240" w:lineRule="auto"/>
        <w:rPr>
          <w:rFonts w:cs="AK Courier"/>
          <w:sz w:val="20"/>
          <w:szCs w:val="20"/>
          <w:lang w:val="pt-BR"/>
        </w:rPr>
      </w:pPr>
      <w:r w:rsidRPr="001551E7">
        <w:rPr>
          <w:rFonts w:cs="AK Courier"/>
          <w:sz w:val="20"/>
          <w:szCs w:val="20"/>
        </w:rPr>
        <w:t>Գործառույթի</w:t>
      </w:r>
      <w:r w:rsidRPr="009D5FC1">
        <w:rPr>
          <w:rFonts w:cs="AK Courier"/>
          <w:sz w:val="20"/>
          <w:szCs w:val="20"/>
          <w:lang w:val="pt-BR"/>
        </w:rPr>
        <w:t xml:space="preserve"> </w:t>
      </w:r>
      <w:r w:rsidRPr="001551E7">
        <w:rPr>
          <w:rFonts w:cs="AK Courier"/>
          <w:sz w:val="20"/>
          <w:szCs w:val="20"/>
        </w:rPr>
        <w:t>իրականացման</w:t>
      </w:r>
      <w:r w:rsidRPr="009D5FC1">
        <w:rPr>
          <w:rFonts w:cs="AK Courier"/>
          <w:sz w:val="20"/>
          <w:szCs w:val="20"/>
          <w:lang w:val="pt-BR"/>
        </w:rPr>
        <w:t xml:space="preserve"> </w:t>
      </w:r>
      <w:r w:rsidRPr="001551E7">
        <w:rPr>
          <w:rFonts w:cs="AK Courier"/>
          <w:sz w:val="20"/>
          <w:szCs w:val="20"/>
        </w:rPr>
        <w:t>օրենսդրական</w:t>
      </w:r>
      <w:r w:rsidRPr="009D5FC1">
        <w:rPr>
          <w:rFonts w:cs="AK Courier"/>
          <w:sz w:val="20"/>
          <w:szCs w:val="20"/>
          <w:lang w:val="pt-BR"/>
        </w:rPr>
        <w:t xml:space="preserve"> </w:t>
      </w:r>
      <w:r w:rsidRPr="001551E7">
        <w:rPr>
          <w:rFonts w:cs="AK Courier"/>
          <w:sz w:val="20"/>
          <w:szCs w:val="20"/>
        </w:rPr>
        <w:t>հիմքը</w:t>
      </w:r>
      <w:r w:rsidRPr="009D5FC1">
        <w:rPr>
          <w:rFonts w:cs="AK Courier"/>
          <w:sz w:val="20"/>
          <w:szCs w:val="20"/>
          <w:lang w:val="pt-BR"/>
        </w:rPr>
        <w:t>` «</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 xml:space="preserve">» </w:t>
      </w:r>
      <w:r>
        <w:rPr>
          <w:rFonts w:cs="AK Courier"/>
          <w:sz w:val="20"/>
          <w:szCs w:val="20"/>
        </w:rPr>
        <w:t>ՀՀ</w:t>
      </w:r>
      <w:r w:rsidRPr="009D5FC1">
        <w:rPr>
          <w:rFonts w:cs="AK Courier"/>
          <w:sz w:val="20"/>
          <w:szCs w:val="20"/>
          <w:lang w:val="pt-BR"/>
        </w:rPr>
        <w:t xml:space="preserve"> </w:t>
      </w:r>
      <w:r>
        <w:rPr>
          <w:rFonts w:cs="AK Courier"/>
          <w:sz w:val="20"/>
          <w:szCs w:val="20"/>
        </w:rPr>
        <w:t>օրենք</w:t>
      </w:r>
      <w:r w:rsidRPr="009D5FC1">
        <w:rPr>
          <w:rFonts w:cs="AK Courier"/>
          <w:sz w:val="20"/>
          <w:szCs w:val="20"/>
          <w:lang w:val="pt-BR"/>
        </w:rPr>
        <w:t xml:space="preserve"> </w:t>
      </w:r>
      <w:r>
        <w:rPr>
          <w:rFonts w:cs="AK Courier"/>
          <w:sz w:val="20"/>
          <w:szCs w:val="20"/>
          <w:lang w:val="pt-BR"/>
        </w:rPr>
        <w:t xml:space="preserve">և </w:t>
      </w:r>
      <w:r>
        <w:rPr>
          <w:rFonts w:cs="AK Courier"/>
          <w:sz w:val="20"/>
          <w:szCs w:val="20"/>
        </w:rPr>
        <w:t>ՀՀ</w:t>
      </w:r>
      <w:r w:rsidRPr="009D5FC1">
        <w:rPr>
          <w:rFonts w:cs="AK Courier"/>
          <w:sz w:val="20"/>
          <w:szCs w:val="20"/>
          <w:lang w:val="pt-BR"/>
        </w:rPr>
        <w:t xml:space="preserve"> </w:t>
      </w:r>
      <w:r>
        <w:rPr>
          <w:rFonts w:cs="AK Courier"/>
          <w:sz w:val="20"/>
          <w:szCs w:val="20"/>
        </w:rPr>
        <w:t>կառավարության</w:t>
      </w:r>
      <w:r w:rsidRPr="009D5FC1">
        <w:rPr>
          <w:rFonts w:cs="AK Courier"/>
          <w:sz w:val="20"/>
          <w:szCs w:val="20"/>
          <w:lang w:val="pt-BR"/>
        </w:rPr>
        <w:t xml:space="preserve"> 2007 </w:t>
      </w:r>
      <w:r>
        <w:rPr>
          <w:rFonts w:cs="AK Courier"/>
          <w:sz w:val="20"/>
          <w:szCs w:val="20"/>
        </w:rPr>
        <w:t>թվականի</w:t>
      </w:r>
      <w:r w:rsidRPr="009D5FC1">
        <w:rPr>
          <w:rFonts w:cs="AK Courier"/>
          <w:sz w:val="20"/>
          <w:szCs w:val="20"/>
          <w:lang w:val="pt-BR"/>
        </w:rPr>
        <w:t xml:space="preserve"> </w:t>
      </w:r>
      <w:r>
        <w:rPr>
          <w:rFonts w:cs="AK Courier"/>
          <w:sz w:val="20"/>
          <w:szCs w:val="20"/>
        </w:rPr>
        <w:t>հոկտեմբերի</w:t>
      </w:r>
      <w:r w:rsidRPr="009D5FC1">
        <w:rPr>
          <w:rFonts w:cs="AK Courier"/>
          <w:sz w:val="20"/>
          <w:szCs w:val="20"/>
          <w:lang w:val="pt-BR"/>
        </w:rPr>
        <w:t xml:space="preserve"> 4-</w:t>
      </w:r>
      <w:r>
        <w:rPr>
          <w:rFonts w:cs="AK Courier"/>
          <w:sz w:val="20"/>
          <w:szCs w:val="20"/>
        </w:rPr>
        <w:t>ի</w:t>
      </w:r>
      <w:r w:rsidRPr="009D5FC1">
        <w:rPr>
          <w:rFonts w:cs="AK Courier"/>
          <w:sz w:val="20"/>
          <w:szCs w:val="20"/>
          <w:lang w:val="pt-BR"/>
        </w:rPr>
        <w:t xml:space="preserve"> N1161-</w:t>
      </w:r>
      <w:r>
        <w:rPr>
          <w:rFonts w:cs="AK Courier"/>
          <w:sz w:val="20"/>
          <w:szCs w:val="20"/>
          <w:lang w:val="ru-RU"/>
        </w:rPr>
        <w:t>Ն</w:t>
      </w:r>
      <w:r w:rsidRPr="009D5FC1">
        <w:rPr>
          <w:rFonts w:cs="AK Courier"/>
          <w:sz w:val="20"/>
          <w:szCs w:val="20"/>
          <w:lang w:val="pt-BR"/>
        </w:rPr>
        <w:t xml:space="preserve"> </w:t>
      </w:r>
      <w:r>
        <w:rPr>
          <w:rFonts w:cs="AK Courier"/>
          <w:sz w:val="20"/>
          <w:szCs w:val="20"/>
        </w:rPr>
        <w:t>որոշում</w:t>
      </w:r>
      <w:r w:rsidRPr="004B5B6B">
        <w:rPr>
          <w:rFonts w:cs="AK Courier"/>
          <w:sz w:val="20"/>
          <w:szCs w:val="20"/>
          <w:lang w:val="pt-BR"/>
        </w:rPr>
        <w:t>:</w:t>
      </w:r>
    </w:p>
    <w:tbl>
      <w:tblPr>
        <w:tblW w:w="5304" w:type="pct"/>
        <w:tblInd w:w="-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713"/>
        <w:gridCol w:w="1565"/>
        <w:gridCol w:w="2046"/>
        <w:gridCol w:w="1526"/>
        <w:gridCol w:w="1646"/>
        <w:gridCol w:w="2085"/>
        <w:gridCol w:w="2396"/>
      </w:tblGrid>
      <w:tr w:rsidR="007F215A" w:rsidRPr="0094062E" w:rsidTr="007F215A">
        <w:tc>
          <w:tcPr>
            <w:tcW w:w="970" w:type="pct"/>
            <w:vAlign w:val="center"/>
          </w:tcPr>
          <w:p w:rsidR="007F215A" w:rsidRPr="00951B71" w:rsidRDefault="007F215A" w:rsidP="007F215A">
            <w:pPr>
              <w:spacing w:line="240" w:lineRule="auto"/>
              <w:jc w:val="center"/>
              <w:rPr>
                <w:b/>
                <w:sz w:val="20"/>
                <w:szCs w:val="20"/>
              </w:rPr>
            </w:pPr>
            <w:r w:rsidRPr="00951B71">
              <w:rPr>
                <w:b/>
                <w:sz w:val="20"/>
                <w:szCs w:val="20"/>
              </w:rPr>
              <w:t>Դրույթների անվանումը</w:t>
            </w:r>
          </w:p>
        </w:tc>
        <w:tc>
          <w:tcPr>
            <w:tcW w:w="560"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է</w:t>
            </w:r>
          </w:p>
        </w:tc>
        <w:tc>
          <w:tcPr>
            <w:tcW w:w="732" w:type="pct"/>
            <w:vAlign w:val="center"/>
          </w:tcPr>
          <w:p w:rsidR="007F215A" w:rsidRPr="00951B71" w:rsidRDefault="007F215A" w:rsidP="007F215A">
            <w:pPr>
              <w:spacing w:line="240" w:lineRule="auto"/>
              <w:jc w:val="center"/>
              <w:rPr>
                <w:b/>
                <w:sz w:val="20"/>
                <w:szCs w:val="20"/>
              </w:rPr>
            </w:pPr>
            <w:r w:rsidRPr="00951B71">
              <w:rPr>
                <w:b/>
                <w:sz w:val="20"/>
                <w:szCs w:val="20"/>
              </w:rPr>
              <w:t xml:space="preserve">Թերի է </w:t>
            </w:r>
            <w:r w:rsidRPr="00951B71">
              <w:rPr>
                <w:rFonts w:cs="Sylfaen"/>
                <w:b/>
                <w:sz w:val="20"/>
                <w:szCs w:val="20"/>
              </w:rPr>
              <w:t>Պահ</w:t>
            </w:r>
            <w:r>
              <w:rPr>
                <w:rFonts w:cs="Sylfaen"/>
                <w:b/>
                <w:sz w:val="20"/>
                <w:szCs w:val="20"/>
                <w:lang w:val="hy-AM"/>
              </w:rPr>
              <w:t>պ</w:t>
            </w:r>
            <w:r w:rsidRPr="00951B71">
              <w:rPr>
                <w:rFonts w:cs="Sylfaen"/>
                <w:b/>
                <w:sz w:val="20"/>
                <w:szCs w:val="20"/>
              </w:rPr>
              <w:t>անված</w:t>
            </w:r>
          </w:p>
        </w:tc>
        <w:tc>
          <w:tcPr>
            <w:tcW w:w="546" w:type="pct"/>
            <w:vAlign w:val="center"/>
          </w:tcPr>
          <w:p w:rsidR="007F215A" w:rsidRPr="00951B71" w:rsidRDefault="007F215A" w:rsidP="007F215A">
            <w:pPr>
              <w:spacing w:line="240" w:lineRule="auto"/>
              <w:jc w:val="center"/>
              <w:rPr>
                <w:b/>
                <w:sz w:val="20"/>
                <w:szCs w:val="20"/>
              </w:rPr>
            </w:pPr>
            <w:r w:rsidRPr="00951B71">
              <w:rPr>
                <w:b/>
                <w:sz w:val="20"/>
                <w:szCs w:val="20"/>
              </w:rPr>
              <w:t>Պահ</w:t>
            </w:r>
            <w:r>
              <w:rPr>
                <w:b/>
                <w:sz w:val="20"/>
                <w:szCs w:val="20"/>
                <w:lang w:val="hy-AM"/>
              </w:rPr>
              <w:t>պ</w:t>
            </w:r>
            <w:r w:rsidRPr="00951B71">
              <w:rPr>
                <w:b/>
                <w:sz w:val="20"/>
                <w:szCs w:val="20"/>
              </w:rPr>
              <w:t>անված չէ</w:t>
            </w:r>
          </w:p>
        </w:tc>
        <w:tc>
          <w:tcPr>
            <w:tcW w:w="589"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w:t>
            </w:r>
          </w:p>
        </w:tc>
        <w:tc>
          <w:tcPr>
            <w:tcW w:w="746" w:type="pct"/>
            <w:vAlign w:val="center"/>
          </w:tcPr>
          <w:p w:rsidR="007F215A" w:rsidRPr="00951B71" w:rsidRDefault="007F215A" w:rsidP="007F215A">
            <w:pPr>
              <w:spacing w:line="240" w:lineRule="auto"/>
              <w:jc w:val="center"/>
              <w:rPr>
                <w:b/>
                <w:sz w:val="20"/>
                <w:szCs w:val="20"/>
              </w:rPr>
            </w:pPr>
            <w:r w:rsidRPr="00951B71">
              <w:rPr>
                <w:b/>
                <w:sz w:val="20"/>
                <w:szCs w:val="20"/>
              </w:rPr>
              <w:t>Առաջարկություններ հսկողության ընթացքում հայտնաբերված խախտումների վեր</w:t>
            </w:r>
            <w:r>
              <w:rPr>
                <w:b/>
                <w:sz w:val="20"/>
                <w:szCs w:val="20"/>
                <w:lang w:val="hy-AM"/>
              </w:rPr>
              <w:t>ա</w:t>
            </w:r>
            <w:r w:rsidRPr="00951B71">
              <w:rPr>
                <w:b/>
                <w:sz w:val="20"/>
                <w:szCs w:val="20"/>
              </w:rPr>
              <w:t>ցման վերաբերյալ</w:t>
            </w:r>
          </w:p>
        </w:tc>
        <w:tc>
          <w:tcPr>
            <w:tcW w:w="858" w:type="pct"/>
            <w:vAlign w:val="center"/>
          </w:tcPr>
          <w:p w:rsidR="007F215A" w:rsidRPr="00951B71" w:rsidRDefault="007F215A" w:rsidP="007F215A">
            <w:pPr>
              <w:spacing w:line="240" w:lineRule="auto"/>
              <w:jc w:val="center"/>
              <w:rPr>
                <w:b/>
                <w:sz w:val="20"/>
                <w:szCs w:val="20"/>
              </w:rPr>
            </w:pPr>
            <w:r w:rsidRPr="00951B71">
              <w:rPr>
                <w:b/>
                <w:sz w:val="20"/>
                <w:szCs w:val="20"/>
              </w:rPr>
              <w:t>Հայտնաբերված խախտումները վերացնելու նպատակով սահմանված ժամկետները</w:t>
            </w:r>
          </w:p>
        </w:tc>
      </w:tr>
      <w:tr w:rsidR="007F215A" w:rsidRPr="0094062E" w:rsidTr="007F215A">
        <w:tc>
          <w:tcPr>
            <w:tcW w:w="970" w:type="pct"/>
          </w:tcPr>
          <w:p w:rsidR="007F215A" w:rsidRPr="004922AB" w:rsidRDefault="007F215A" w:rsidP="007F215A">
            <w:pPr>
              <w:spacing w:line="240" w:lineRule="auto"/>
              <w:rPr>
                <w:rFonts w:cs="Sylfaen"/>
                <w:color w:val="000000"/>
                <w:sz w:val="20"/>
                <w:szCs w:val="20"/>
              </w:rPr>
            </w:pPr>
            <w:r>
              <w:rPr>
                <w:rFonts w:cs="Sylfaen"/>
                <w:color w:val="000000"/>
                <w:sz w:val="20"/>
                <w:szCs w:val="20"/>
              </w:rPr>
              <w:t>Բ</w:t>
            </w:r>
            <w:r>
              <w:rPr>
                <w:rFonts w:cs="Sylfaen"/>
                <w:color w:val="000000"/>
                <w:sz w:val="20"/>
                <w:szCs w:val="20"/>
                <w:lang w:val="ru-RU"/>
              </w:rPr>
              <w:t>ազմաբնակարան</w:t>
            </w:r>
            <w:r w:rsidRPr="002207B5">
              <w:rPr>
                <w:rFonts w:cs="Sylfaen"/>
                <w:color w:val="000000"/>
                <w:sz w:val="20"/>
                <w:szCs w:val="20"/>
              </w:rPr>
              <w:t xml:space="preserve"> </w:t>
            </w:r>
            <w:r>
              <w:rPr>
                <w:rFonts w:cs="Sylfaen"/>
                <w:color w:val="000000"/>
                <w:sz w:val="20"/>
                <w:szCs w:val="20"/>
                <w:lang w:val="ru-RU"/>
              </w:rPr>
              <w:t>շ</w:t>
            </w:r>
            <w:r w:rsidRPr="004922AB">
              <w:rPr>
                <w:rFonts w:cs="Sylfaen"/>
                <w:color w:val="000000"/>
                <w:sz w:val="20"/>
                <w:szCs w:val="20"/>
                <w:lang w:val="ru-RU"/>
              </w:rPr>
              <w:t>ենք</w:t>
            </w:r>
            <w:r w:rsidRPr="002207B5">
              <w:rPr>
                <w:rFonts w:cs="Sylfaen"/>
                <w:color w:val="000000"/>
                <w:sz w:val="20"/>
                <w:szCs w:val="20"/>
                <w:lang w:val="ru-RU"/>
              </w:rPr>
              <w:t>երի</w:t>
            </w:r>
            <w:r w:rsidRPr="004922AB">
              <w:rPr>
                <w:rFonts w:cs="Sylfaen"/>
                <w:color w:val="000000"/>
                <w:sz w:val="20"/>
                <w:szCs w:val="20"/>
              </w:rPr>
              <w:t xml:space="preserve"> </w:t>
            </w:r>
            <w:r w:rsidRPr="004922AB">
              <w:rPr>
                <w:rFonts w:cs="Sylfaen"/>
                <w:color w:val="000000"/>
                <w:sz w:val="20"/>
                <w:szCs w:val="20"/>
                <w:lang w:val="ru-RU"/>
              </w:rPr>
              <w:t>պարտադիր</w:t>
            </w:r>
            <w:r w:rsidRPr="004922AB">
              <w:rPr>
                <w:rFonts w:cs="Sylfaen"/>
                <w:color w:val="000000"/>
                <w:sz w:val="20"/>
                <w:szCs w:val="20"/>
              </w:rPr>
              <w:t xml:space="preserve"> </w:t>
            </w:r>
            <w:r w:rsidRPr="004922AB">
              <w:rPr>
                <w:rFonts w:cs="Sylfaen"/>
                <w:color w:val="000000"/>
                <w:sz w:val="20"/>
                <w:szCs w:val="20"/>
                <w:lang w:val="ru-RU"/>
              </w:rPr>
              <w:t>նորմերի</w:t>
            </w:r>
            <w:r w:rsidRPr="004922AB">
              <w:rPr>
                <w:rFonts w:cs="Sylfaen"/>
                <w:color w:val="000000"/>
                <w:sz w:val="20"/>
                <w:szCs w:val="20"/>
              </w:rPr>
              <w:t xml:space="preserve"> </w:t>
            </w:r>
            <w:r w:rsidRPr="004922AB">
              <w:rPr>
                <w:rFonts w:cs="Sylfaen"/>
                <w:color w:val="000000"/>
                <w:sz w:val="20"/>
                <w:szCs w:val="20"/>
                <w:lang w:val="ru-RU"/>
              </w:rPr>
              <w:t>պահպանման</w:t>
            </w:r>
            <w:r w:rsidRPr="004922AB">
              <w:rPr>
                <w:rFonts w:cs="Sylfaen"/>
                <w:color w:val="000000"/>
                <w:sz w:val="20"/>
                <w:szCs w:val="20"/>
              </w:rPr>
              <w:t xml:space="preserve"> </w:t>
            </w:r>
            <w:r w:rsidRPr="004922AB">
              <w:rPr>
                <w:rFonts w:cs="Sylfaen"/>
                <w:color w:val="000000"/>
                <w:sz w:val="20"/>
                <w:szCs w:val="20"/>
                <w:lang w:val="ru-RU"/>
              </w:rPr>
              <w:t>ընդհանուր</w:t>
            </w:r>
            <w:r w:rsidRPr="004922AB">
              <w:rPr>
                <w:color w:val="000000"/>
              </w:rPr>
              <w:t xml:space="preserve"> </w:t>
            </w:r>
            <w:r w:rsidRPr="004922AB">
              <w:rPr>
                <w:rFonts w:cs="Sylfaen"/>
                <w:color w:val="000000"/>
                <w:sz w:val="20"/>
                <w:szCs w:val="20"/>
              </w:rPr>
              <w:t>վերահսկողության իրականացում</w:t>
            </w:r>
            <w:r w:rsidRPr="004922AB">
              <w:rPr>
                <w:rFonts w:cs="Sylfaen"/>
                <w:color w:val="00000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4922AB">
              <w:rPr>
                <w:rFonts w:cs="Sylfaen"/>
                <w:i/>
                <w:color w:val="000000"/>
                <w:sz w:val="20"/>
                <w:szCs w:val="20"/>
              </w:rPr>
              <w:t xml:space="preserve"> 10-</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4922AB">
              <w:rPr>
                <w:rFonts w:cs="Sylfaen"/>
                <w:i/>
                <w:color w:val="000000"/>
                <w:sz w:val="20"/>
                <w:szCs w:val="20"/>
              </w:rPr>
              <w:t>7</w:t>
            </w:r>
            <w:r w:rsidRPr="00303CE3">
              <w:rPr>
                <w:rFonts w:cs="Sylfaen"/>
                <w:i/>
                <w:color w:val="000000"/>
                <w:sz w:val="20"/>
                <w:szCs w:val="20"/>
              </w:rPr>
              <w:t>)</w:t>
            </w:r>
          </w:p>
        </w:tc>
        <w:tc>
          <w:tcPr>
            <w:tcW w:w="560" w:type="pct"/>
          </w:tcPr>
          <w:p w:rsidR="007F215A" w:rsidRPr="0094062E" w:rsidRDefault="007F215A" w:rsidP="007F215A">
            <w:pPr>
              <w:spacing w:line="240" w:lineRule="auto"/>
              <w:jc w:val="center"/>
              <w:rPr>
                <w:b/>
                <w:sz w:val="20"/>
                <w:szCs w:val="20"/>
              </w:rPr>
            </w:pPr>
            <w:r>
              <w:rPr>
                <w:b/>
                <w:sz w:val="20"/>
                <w:szCs w:val="20"/>
              </w:rPr>
              <w:t>չկա</w:t>
            </w:r>
          </w:p>
        </w:tc>
        <w:tc>
          <w:tcPr>
            <w:tcW w:w="732" w:type="pct"/>
          </w:tcPr>
          <w:p w:rsidR="007F215A" w:rsidRPr="0094062E" w:rsidRDefault="007F215A" w:rsidP="007F215A">
            <w:pPr>
              <w:spacing w:line="240" w:lineRule="auto"/>
              <w:jc w:val="center"/>
              <w:rPr>
                <w:b/>
                <w:sz w:val="20"/>
                <w:szCs w:val="20"/>
              </w:rPr>
            </w:pPr>
          </w:p>
        </w:tc>
        <w:tc>
          <w:tcPr>
            <w:tcW w:w="546" w:type="pct"/>
          </w:tcPr>
          <w:p w:rsidR="007F215A" w:rsidRPr="0094062E" w:rsidRDefault="007F215A" w:rsidP="007F215A">
            <w:pPr>
              <w:spacing w:line="240" w:lineRule="auto"/>
              <w:jc w:val="center"/>
              <w:rPr>
                <w:b/>
                <w:sz w:val="20"/>
                <w:szCs w:val="20"/>
              </w:rPr>
            </w:pPr>
          </w:p>
        </w:tc>
        <w:tc>
          <w:tcPr>
            <w:tcW w:w="589" w:type="pct"/>
          </w:tcPr>
          <w:p w:rsidR="007F215A" w:rsidRPr="0094062E" w:rsidRDefault="007F215A" w:rsidP="007F215A">
            <w:pPr>
              <w:spacing w:line="240" w:lineRule="auto"/>
              <w:jc w:val="center"/>
              <w:rPr>
                <w:b/>
                <w:sz w:val="20"/>
                <w:szCs w:val="20"/>
              </w:rPr>
            </w:pPr>
          </w:p>
        </w:tc>
        <w:tc>
          <w:tcPr>
            <w:tcW w:w="746" w:type="pct"/>
          </w:tcPr>
          <w:p w:rsidR="007F215A" w:rsidRPr="0094062E" w:rsidRDefault="007F215A" w:rsidP="007F215A">
            <w:pPr>
              <w:spacing w:line="240" w:lineRule="auto"/>
              <w:jc w:val="center"/>
              <w:rPr>
                <w:b/>
                <w:sz w:val="20"/>
                <w:szCs w:val="20"/>
              </w:rPr>
            </w:pPr>
          </w:p>
        </w:tc>
        <w:tc>
          <w:tcPr>
            <w:tcW w:w="858" w:type="pct"/>
          </w:tcPr>
          <w:p w:rsidR="007F215A" w:rsidRPr="0094062E" w:rsidRDefault="007F215A" w:rsidP="007F215A">
            <w:pPr>
              <w:spacing w:line="240" w:lineRule="auto"/>
              <w:jc w:val="center"/>
              <w:rPr>
                <w:b/>
                <w:sz w:val="20"/>
                <w:szCs w:val="20"/>
              </w:rPr>
            </w:pPr>
          </w:p>
        </w:tc>
      </w:tr>
      <w:tr w:rsidR="007F215A" w:rsidRPr="0094062E" w:rsidTr="007F215A">
        <w:tc>
          <w:tcPr>
            <w:tcW w:w="970" w:type="pct"/>
          </w:tcPr>
          <w:p w:rsidR="007F215A" w:rsidRPr="00096B4B" w:rsidRDefault="007F215A" w:rsidP="007F215A">
            <w:pPr>
              <w:spacing w:line="240" w:lineRule="auto"/>
              <w:rPr>
                <w:rFonts w:cs="Sylfaen"/>
                <w:color w:val="000000"/>
                <w:sz w:val="20"/>
                <w:szCs w:val="20"/>
              </w:rPr>
            </w:pPr>
            <w:r>
              <w:rPr>
                <w:rFonts w:cs="Sylfaen"/>
                <w:color w:val="000000"/>
                <w:sz w:val="20"/>
                <w:szCs w:val="20"/>
              </w:rPr>
              <w:t>Բ</w:t>
            </w:r>
            <w:r w:rsidRPr="007A11AB">
              <w:rPr>
                <w:rFonts w:cs="Sylfaen"/>
                <w:color w:val="000000"/>
                <w:sz w:val="20"/>
                <w:szCs w:val="20"/>
              </w:rPr>
              <w:t xml:space="preserve">ազմաբնակարան </w:t>
            </w:r>
            <w:r>
              <w:rPr>
                <w:rFonts w:cs="Sylfaen"/>
                <w:color w:val="000000"/>
                <w:sz w:val="20"/>
                <w:szCs w:val="20"/>
              </w:rPr>
              <w:t>շ</w:t>
            </w:r>
            <w:r w:rsidRPr="00096B4B">
              <w:rPr>
                <w:rFonts w:cs="Sylfaen"/>
                <w:color w:val="000000"/>
                <w:sz w:val="20"/>
                <w:szCs w:val="20"/>
              </w:rPr>
              <w:t>ենքի</w:t>
            </w:r>
            <w:r w:rsidRPr="007A11AB">
              <w:rPr>
                <w:rFonts w:ascii="Courier New" w:hAnsi="Courier New" w:cs="Courier New"/>
                <w:color w:val="000000"/>
                <w:sz w:val="20"/>
                <w:szCs w:val="20"/>
              </w:rPr>
              <w:t> </w:t>
            </w:r>
            <w:r w:rsidRPr="00096B4B">
              <w:rPr>
                <w:rFonts w:cs="Sylfaen"/>
                <w:color w:val="000000"/>
                <w:sz w:val="20"/>
                <w:szCs w:val="20"/>
              </w:rPr>
              <w:t>կառավարման</w:t>
            </w:r>
            <w:r w:rsidRPr="007A11AB">
              <w:rPr>
                <w:rFonts w:cs="Sylfaen"/>
                <w:color w:val="000000"/>
                <w:sz w:val="20"/>
                <w:szCs w:val="20"/>
              </w:rPr>
              <w:t xml:space="preserve"> </w:t>
            </w:r>
            <w:r>
              <w:rPr>
                <w:rFonts w:cs="Sylfaen"/>
                <w:color w:val="000000"/>
                <w:sz w:val="20"/>
                <w:szCs w:val="20"/>
                <w:lang w:val="ru-RU"/>
              </w:rPr>
              <w:t>գործընթացին</w:t>
            </w:r>
            <w:r w:rsidRPr="007A11AB">
              <w:rPr>
                <w:rFonts w:cs="Sylfaen"/>
                <w:color w:val="000000"/>
                <w:sz w:val="20"/>
                <w:szCs w:val="20"/>
              </w:rPr>
              <w:t xml:space="preserve"> </w:t>
            </w:r>
            <w:r>
              <w:rPr>
                <w:rFonts w:cs="Sylfaen"/>
                <w:color w:val="000000"/>
                <w:sz w:val="20"/>
                <w:szCs w:val="20"/>
                <w:lang w:val="ru-RU"/>
              </w:rPr>
              <w:t>աջակցություն</w:t>
            </w:r>
            <w:r w:rsidRPr="007A11AB">
              <w:rPr>
                <w:rFonts w:cs="Sylfaen"/>
                <w:color w:val="000000"/>
                <w:sz w:val="20"/>
                <w:szCs w:val="2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1B009D">
              <w:rPr>
                <w:rFonts w:cs="Sylfaen"/>
                <w:i/>
                <w:color w:val="000000"/>
                <w:sz w:val="20"/>
                <w:szCs w:val="20"/>
              </w:rPr>
              <w:t xml:space="preserve"> </w:t>
            </w:r>
            <w:r w:rsidRPr="004922AB">
              <w:rPr>
                <w:rFonts w:cs="Sylfaen"/>
                <w:i/>
                <w:color w:val="000000"/>
                <w:sz w:val="20"/>
                <w:szCs w:val="20"/>
              </w:rPr>
              <w:t>1</w:t>
            </w:r>
            <w:r w:rsidRPr="00295EE9">
              <w:rPr>
                <w:rFonts w:cs="Sylfaen"/>
                <w:i/>
                <w:color w:val="000000"/>
                <w:sz w:val="20"/>
                <w:szCs w:val="20"/>
              </w:rPr>
              <w:t>1</w:t>
            </w:r>
            <w:r w:rsidRPr="004922AB">
              <w:rPr>
                <w:rFonts w:cs="Sylfaen"/>
                <w:i/>
                <w:color w:val="000000"/>
                <w:sz w:val="20"/>
                <w:szCs w:val="20"/>
              </w:rPr>
              <w:t>-</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394D8C">
              <w:rPr>
                <w:rFonts w:cs="Sylfaen"/>
                <w:i/>
                <w:color w:val="000000"/>
                <w:sz w:val="20"/>
                <w:szCs w:val="20"/>
              </w:rPr>
              <w:t>2</w:t>
            </w:r>
            <w:r w:rsidRPr="00303CE3">
              <w:rPr>
                <w:rFonts w:cs="Sylfaen"/>
                <w:i/>
                <w:color w:val="000000"/>
                <w:sz w:val="20"/>
                <w:szCs w:val="20"/>
              </w:rPr>
              <w:t>)</w:t>
            </w:r>
          </w:p>
        </w:tc>
        <w:tc>
          <w:tcPr>
            <w:tcW w:w="560" w:type="pct"/>
          </w:tcPr>
          <w:p w:rsidR="007F215A" w:rsidRPr="0094062E" w:rsidRDefault="007F215A" w:rsidP="007F215A">
            <w:pPr>
              <w:spacing w:line="240" w:lineRule="auto"/>
              <w:jc w:val="center"/>
              <w:rPr>
                <w:b/>
                <w:sz w:val="20"/>
                <w:szCs w:val="20"/>
              </w:rPr>
            </w:pPr>
            <w:r>
              <w:rPr>
                <w:b/>
                <w:sz w:val="20"/>
                <w:szCs w:val="20"/>
              </w:rPr>
              <w:t>չկա</w:t>
            </w:r>
          </w:p>
        </w:tc>
        <w:tc>
          <w:tcPr>
            <w:tcW w:w="732" w:type="pct"/>
          </w:tcPr>
          <w:p w:rsidR="007F215A" w:rsidRPr="0094062E" w:rsidRDefault="007F215A" w:rsidP="007F215A">
            <w:pPr>
              <w:spacing w:line="240" w:lineRule="auto"/>
              <w:jc w:val="center"/>
              <w:rPr>
                <w:b/>
                <w:sz w:val="20"/>
                <w:szCs w:val="20"/>
              </w:rPr>
            </w:pPr>
          </w:p>
        </w:tc>
        <w:tc>
          <w:tcPr>
            <w:tcW w:w="546" w:type="pct"/>
          </w:tcPr>
          <w:p w:rsidR="007F215A" w:rsidRPr="0094062E" w:rsidRDefault="007F215A" w:rsidP="007F215A">
            <w:pPr>
              <w:spacing w:line="240" w:lineRule="auto"/>
              <w:jc w:val="center"/>
              <w:rPr>
                <w:b/>
                <w:sz w:val="20"/>
                <w:szCs w:val="20"/>
              </w:rPr>
            </w:pPr>
          </w:p>
        </w:tc>
        <w:tc>
          <w:tcPr>
            <w:tcW w:w="589" w:type="pct"/>
          </w:tcPr>
          <w:p w:rsidR="007F215A" w:rsidRPr="0094062E" w:rsidRDefault="007F215A" w:rsidP="007F215A">
            <w:pPr>
              <w:spacing w:line="240" w:lineRule="auto"/>
              <w:jc w:val="center"/>
              <w:rPr>
                <w:b/>
                <w:sz w:val="20"/>
                <w:szCs w:val="20"/>
              </w:rPr>
            </w:pPr>
          </w:p>
        </w:tc>
        <w:tc>
          <w:tcPr>
            <w:tcW w:w="746" w:type="pct"/>
          </w:tcPr>
          <w:p w:rsidR="007F215A" w:rsidRPr="0094062E" w:rsidRDefault="007F215A" w:rsidP="007F215A">
            <w:pPr>
              <w:spacing w:line="240" w:lineRule="auto"/>
              <w:jc w:val="center"/>
              <w:rPr>
                <w:b/>
                <w:sz w:val="20"/>
                <w:szCs w:val="20"/>
              </w:rPr>
            </w:pPr>
          </w:p>
        </w:tc>
        <w:tc>
          <w:tcPr>
            <w:tcW w:w="858" w:type="pct"/>
          </w:tcPr>
          <w:p w:rsidR="007F215A" w:rsidRPr="0094062E" w:rsidRDefault="007F215A" w:rsidP="007F215A">
            <w:pPr>
              <w:spacing w:line="240" w:lineRule="auto"/>
              <w:jc w:val="center"/>
              <w:rPr>
                <w:b/>
                <w:sz w:val="20"/>
                <w:szCs w:val="20"/>
              </w:rPr>
            </w:pPr>
          </w:p>
        </w:tc>
      </w:tr>
      <w:tr w:rsidR="007F215A" w:rsidRPr="0094062E" w:rsidTr="007F215A">
        <w:tc>
          <w:tcPr>
            <w:tcW w:w="970" w:type="pct"/>
          </w:tcPr>
          <w:p w:rsidR="007F215A" w:rsidRDefault="007F215A" w:rsidP="007F215A">
            <w:pPr>
              <w:spacing w:line="240" w:lineRule="auto"/>
              <w:rPr>
                <w:rFonts w:cs="Sylfaen"/>
                <w:color w:val="000000"/>
                <w:sz w:val="20"/>
                <w:szCs w:val="20"/>
              </w:rPr>
            </w:pPr>
            <w:r>
              <w:rPr>
                <w:rFonts w:cs="Sylfaen"/>
                <w:color w:val="000000"/>
                <w:sz w:val="20"/>
                <w:szCs w:val="20"/>
              </w:rPr>
              <w:t>Հ</w:t>
            </w:r>
            <w:r w:rsidRPr="00742308">
              <w:rPr>
                <w:rFonts w:cs="Sylfaen"/>
                <w:color w:val="000000"/>
                <w:sz w:val="20"/>
                <w:szCs w:val="20"/>
              </w:rPr>
              <w:t xml:space="preserve">ամայնքի բազմաբնակարան </w:t>
            </w:r>
            <w:r w:rsidRPr="00742308">
              <w:rPr>
                <w:rFonts w:cs="Sylfaen"/>
                <w:color w:val="000000"/>
                <w:sz w:val="20"/>
                <w:szCs w:val="20"/>
              </w:rPr>
              <w:lastRenderedPageBreak/>
              <w:t>շենքերի ընդհանուր բաժնային կառավարման մարմինների գրանցամատյան</w:t>
            </w:r>
            <w:r>
              <w:rPr>
                <w:rFonts w:cs="Sylfaen"/>
                <w:color w:val="000000"/>
                <w:sz w:val="20"/>
                <w:szCs w:val="20"/>
              </w:rPr>
              <w:t>ի</w:t>
            </w:r>
            <w:r w:rsidRPr="00291AE7">
              <w:rPr>
                <w:rFonts w:cs="Sylfaen"/>
                <w:color w:val="000000"/>
                <w:sz w:val="20"/>
                <w:szCs w:val="20"/>
              </w:rPr>
              <w:t xml:space="preserve"> </w:t>
            </w:r>
            <w:r>
              <w:rPr>
                <w:rFonts w:cs="Sylfaen"/>
                <w:color w:val="000000"/>
                <w:sz w:val="20"/>
                <w:szCs w:val="20"/>
                <w:lang w:val="ru-RU"/>
              </w:rPr>
              <w:t>վարումը</w:t>
            </w:r>
            <w:r w:rsidRPr="00291AE7">
              <w:rPr>
                <w:rFonts w:cs="Sylfaen"/>
                <w:color w:val="000000"/>
                <w:sz w:val="20"/>
                <w:szCs w:val="20"/>
              </w:rPr>
              <w:t xml:space="preserve"> </w:t>
            </w:r>
            <w:r w:rsidRPr="00303CE3">
              <w:rPr>
                <w:rFonts w:cs="Sylfaen"/>
                <w:i/>
                <w:color w:val="000000"/>
                <w:sz w:val="20"/>
                <w:szCs w:val="20"/>
              </w:rPr>
              <w:t>(</w:t>
            </w:r>
            <w:r w:rsidRPr="009D5FC1">
              <w:rPr>
                <w:rFonts w:cs="AK Courier"/>
                <w:sz w:val="20"/>
                <w:szCs w:val="20"/>
                <w:lang w:val="pt-BR"/>
              </w:rPr>
              <w:t>«</w:t>
            </w:r>
            <w:r w:rsidRPr="001551E7">
              <w:rPr>
                <w:rFonts w:cs="AK Courier"/>
                <w:sz w:val="20"/>
                <w:szCs w:val="20"/>
              </w:rPr>
              <w:t>Բազ</w:t>
            </w:r>
            <w:r w:rsidRPr="009D5FC1">
              <w:rPr>
                <w:rFonts w:cs="AK Courier"/>
                <w:sz w:val="20"/>
                <w:szCs w:val="20"/>
                <w:lang w:val="pt-BR"/>
              </w:rPr>
              <w:softHyphen/>
            </w:r>
            <w:r w:rsidRPr="001551E7">
              <w:rPr>
                <w:rFonts w:cs="AK Courier"/>
                <w:sz w:val="20"/>
                <w:szCs w:val="20"/>
              </w:rPr>
              <w:t>մաբնակարան</w:t>
            </w:r>
            <w:r w:rsidRPr="009D5FC1">
              <w:rPr>
                <w:rFonts w:cs="AK Courier"/>
                <w:sz w:val="20"/>
                <w:szCs w:val="20"/>
                <w:lang w:val="pt-BR"/>
              </w:rPr>
              <w:t xml:space="preserve"> </w:t>
            </w:r>
            <w:r w:rsidRPr="001551E7">
              <w:rPr>
                <w:rFonts w:cs="AK Courier"/>
                <w:sz w:val="20"/>
                <w:szCs w:val="20"/>
              </w:rPr>
              <w:t>շենքե</w:t>
            </w:r>
            <w:r>
              <w:rPr>
                <w:rFonts w:cs="AK Courier"/>
                <w:sz w:val="20"/>
                <w:szCs w:val="20"/>
              </w:rPr>
              <w:t>րի</w:t>
            </w:r>
            <w:r w:rsidRPr="009D5FC1">
              <w:rPr>
                <w:rFonts w:cs="AK Courier"/>
                <w:sz w:val="20"/>
                <w:szCs w:val="20"/>
                <w:lang w:val="pt-BR"/>
              </w:rPr>
              <w:t xml:space="preserve"> </w:t>
            </w:r>
            <w:r>
              <w:rPr>
                <w:rFonts w:cs="AK Courier"/>
                <w:sz w:val="20"/>
                <w:szCs w:val="20"/>
              </w:rPr>
              <w:t>կառավարման</w:t>
            </w:r>
            <w:r w:rsidRPr="009D5FC1">
              <w:rPr>
                <w:rFonts w:cs="AK Courier"/>
                <w:sz w:val="20"/>
                <w:szCs w:val="20"/>
                <w:lang w:val="pt-BR"/>
              </w:rPr>
              <w:t xml:space="preserve"> </w:t>
            </w:r>
            <w:r>
              <w:rPr>
                <w:rFonts w:cs="AK Courier"/>
                <w:sz w:val="20"/>
                <w:szCs w:val="20"/>
              </w:rPr>
              <w:t>մասին</w:t>
            </w:r>
            <w:r w:rsidRPr="009D5FC1">
              <w:rPr>
                <w:rFonts w:cs="AK Courier"/>
                <w:sz w:val="20"/>
                <w:szCs w:val="20"/>
                <w:lang w:val="pt-BR"/>
              </w:rPr>
              <w:t>»</w:t>
            </w:r>
            <w:r>
              <w:rPr>
                <w:rFonts w:cs="AK Courier"/>
                <w:sz w:val="20"/>
                <w:szCs w:val="20"/>
                <w:lang w:val="pt-BR"/>
              </w:rPr>
              <w:t xml:space="preserve"> ՀՀ </w:t>
            </w:r>
            <w:r>
              <w:rPr>
                <w:rFonts w:cs="Sylfaen"/>
                <w:i/>
                <w:color w:val="000000"/>
                <w:sz w:val="20"/>
                <w:szCs w:val="20"/>
                <w:lang w:val="ru-RU"/>
              </w:rPr>
              <w:t>օրենքի</w:t>
            </w:r>
            <w:r w:rsidRPr="004922AB">
              <w:rPr>
                <w:rFonts w:cs="Sylfaen"/>
                <w:i/>
                <w:color w:val="000000"/>
                <w:sz w:val="20"/>
                <w:szCs w:val="20"/>
              </w:rPr>
              <w:t xml:space="preserve"> 1</w:t>
            </w:r>
            <w:r w:rsidRPr="00291AE7">
              <w:rPr>
                <w:rFonts w:cs="Sylfaen"/>
                <w:i/>
                <w:color w:val="000000"/>
                <w:sz w:val="20"/>
                <w:szCs w:val="20"/>
              </w:rPr>
              <w:t>7</w:t>
            </w:r>
            <w:r w:rsidRPr="004922AB">
              <w:rPr>
                <w:rFonts w:cs="Sylfaen"/>
                <w:i/>
                <w:color w:val="000000"/>
                <w:sz w:val="20"/>
                <w:szCs w:val="20"/>
              </w:rPr>
              <w:t>-</w:t>
            </w:r>
            <w:r>
              <w:rPr>
                <w:rFonts w:cs="Sylfaen"/>
                <w:i/>
                <w:color w:val="000000"/>
                <w:sz w:val="20"/>
                <w:szCs w:val="20"/>
                <w:lang w:val="ru-RU"/>
              </w:rPr>
              <w:t>րդ</w:t>
            </w:r>
            <w:r w:rsidRPr="004922AB">
              <w:rPr>
                <w:rFonts w:cs="Sylfaen"/>
                <w:i/>
                <w:color w:val="000000"/>
                <w:sz w:val="20"/>
                <w:szCs w:val="20"/>
              </w:rPr>
              <w:t xml:space="preserve"> </w:t>
            </w:r>
            <w:r>
              <w:rPr>
                <w:rFonts w:cs="Sylfaen"/>
                <w:i/>
                <w:color w:val="000000"/>
                <w:sz w:val="20"/>
                <w:szCs w:val="20"/>
                <w:lang w:val="ru-RU"/>
              </w:rPr>
              <w:t>հոդված</w:t>
            </w:r>
            <w:r w:rsidRPr="004922AB">
              <w:rPr>
                <w:rFonts w:cs="Sylfaen"/>
                <w:i/>
                <w:color w:val="000000"/>
                <w:sz w:val="20"/>
                <w:szCs w:val="20"/>
              </w:rPr>
              <w:t xml:space="preserve">, </w:t>
            </w:r>
            <w:r w:rsidRPr="00303CE3">
              <w:rPr>
                <w:rFonts w:cs="Sylfaen"/>
                <w:i/>
                <w:color w:val="000000"/>
                <w:sz w:val="20"/>
                <w:szCs w:val="20"/>
              </w:rPr>
              <w:t xml:space="preserve">կետ </w:t>
            </w:r>
            <w:r w:rsidRPr="00364249">
              <w:rPr>
                <w:rFonts w:cs="Sylfaen"/>
                <w:i/>
                <w:color w:val="000000"/>
                <w:sz w:val="20"/>
                <w:szCs w:val="20"/>
              </w:rPr>
              <w:t>9</w:t>
            </w:r>
            <w:r w:rsidRPr="00303CE3">
              <w:rPr>
                <w:rFonts w:cs="Sylfaen"/>
                <w:i/>
                <w:color w:val="000000"/>
                <w:sz w:val="20"/>
                <w:szCs w:val="20"/>
              </w:rPr>
              <w:t>)</w:t>
            </w:r>
          </w:p>
        </w:tc>
        <w:tc>
          <w:tcPr>
            <w:tcW w:w="560" w:type="pct"/>
          </w:tcPr>
          <w:p w:rsidR="007F215A" w:rsidRPr="0094062E" w:rsidRDefault="007F215A" w:rsidP="007F215A">
            <w:pPr>
              <w:spacing w:line="240" w:lineRule="auto"/>
              <w:jc w:val="center"/>
              <w:rPr>
                <w:b/>
                <w:sz w:val="20"/>
                <w:szCs w:val="20"/>
              </w:rPr>
            </w:pPr>
          </w:p>
        </w:tc>
        <w:tc>
          <w:tcPr>
            <w:tcW w:w="732" w:type="pct"/>
          </w:tcPr>
          <w:p w:rsidR="007F215A" w:rsidRPr="0094062E" w:rsidRDefault="007F215A" w:rsidP="007F215A">
            <w:pPr>
              <w:spacing w:line="240" w:lineRule="auto"/>
              <w:jc w:val="center"/>
              <w:rPr>
                <w:b/>
                <w:sz w:val="20"/>
                <w:szCs w:val="20"/>
              </w:rPr>
            </w:pPr>
          </w:p>
        </w:tc>
        <w:tc>
          <w:tcPr>
            <w:tcW w:w="546" w:type="pct"/>
          </w:tcPr>
          <w:p w:rsidR="007F215A" w:rsidRPr="0094062E" w:rsidRDefault="007F215A" w:rsidP="007F215A">
            <w:pPr>
              <w:spacing w:line="240" w:lineRule="auto"/>
              <w:jc w:val="center"/>
              <w:rPr>
                <w:b/>
                <w:sz w:val="20"/>
                <w:szCs w:val="20"/>
              </w:rPr>
            </w:pPr>
          </w:p>
        </w:tc>
        <w:tc>
          <w:tcPr>
            <w:tcW w:w="589" w:type="pct"/>
          </w:tcPr>
          <w:p w:rsidR="007F215A" w:rsidRPr="0094062E" w:rsidRDefault="007F215A" w:rsidP="007F215A">
            <w:pPr>
              <w:spacing w:line="240" w:lineRule="auto"/>
              <w:jc w:val="center"/>
              <w:rPr>
                <w:b/>
                <w:sz w:val="20"/>
                <w:szCs w:val="20"/>
              </w:rPr>
            </w:pPr>
          </w:p>
        </w:tc>
        <w:tc>
          <w:tcPr>
            <w:tcW w:w="746" w:type="pct"/>
          </w:tcPr>
          <w:p w:rsidR="007F215A" w:rsidRPr="0094062E" w:rsidRDefault="007F215A" w:rsidP="007F215A">
            <w:pPr>
              <w:spacing w:line="240" w:lineRule="auto"/>
              <w:jc w:val="center"/>
              <w:rPr>
                <w:b/>
                <w:sz w:val="20"/>
                <w:szCs w:val="20"/>
              </w:rPr>
            </w:pPr>
          </w:p>
        </w:tc>
        <w:tc>
          <w:tcPr>
            <w:tcW w:w="858" w:type="pct"/>
          </w:tcPr>
          <w:p w:rsidR="007F215A" w:rsidRPr="0094062E" w:rsidRDefault="007F215A" w:rsidP="007F215A">
            <w:pPr>
              <w:spacing w:line="240" w:lineRule="auto"/>
              <w:jc w:val="center"/>
              <w:rPr>
                <w:b/>
                <w:sz w:val="20"/>
                <w:szCs w:val="20"/>
              </w:rPr>
            </w:pPr>
          </w:p>
        </w:tc>
      </w:tr>
      <w:tr w:rsidR="007F215A" w:rsidRPr="002235D7" w:rsidTr="007F215A">
        <w:tc>
          <w:tcPr>
            <w:tcW w:w="970" w:type="pct"/>
          </w:tcPr>
          <w:p w:rsidR="007F215A" w:rsidRPr="002235D7" w:rsidRDefault="007F215A" w:rsidP="007F215A">
            <w:pPr>
              <w:spacing w:line="240" w:lineRule="auto"/>
              <w:rPr>
                <w:rFonts w:cs="Sylfaen"/>
                <w:sz w:val="20"/>
                <w:szCs w:val="20"/>
              </w:rPr>
            </w:pPr>
            <w:r>
              <w:rPr>
                <w:rFonts w:cs="Sylfaen"/>
                <w:sz w:val="20"/>
                <w:szCs w:val="20"/>
                <w:lang w:val="ru-RU"/>
              </w:rPr>
              <w:lastRenderedPageBreak/>
              <w:t>Բ</w:t>
            </w:r>
            <w:r w:rsidRPr="002235D7">
              <w:rPr>
                <w:rFonts w:cs="Sylfaen"/>
                <w:sz w:val="20"/>
                <w:szCs w:val="20"/>
              </w:rPr>
              <w:t>ազմաբնակարան</w:t>
            </w:r>
            <w:r w:rsidRPr="002235D7">
              <w:rPr>
                <w:sz w:val="20"/>
                <w:szCs w:val="20"/>
              </w:rPr>
              <w:t xml:space="preserve"> </w:t>
            </w:r>
            <w:r w:rsidRPr="002235D7">
              <w:rPr>
                <w:rFonts w:cs="Sylfaen"/>
                <w:sz w:val="20"/>
                <w:szCs w:val="20"/>
              </w:rPr>
              <w:t>շենքերի</w:t>
            </w:r>
            <w:r w:rsidRPr="002235D7">
              <w:rPr>
                <w:sz w:val="20"/>
                <w:szCs w:val="20"/>
              </w:rPr>
              <w:t xml:space="preserve"> </w:t>
            </w:r>
            <w:r w:rsidRPr="002235D7">
              <w:rPr>
                <w:rFonts w:cs="Sylfaen"/>
                <w:sz w:val="20"/>
                <w:szCs w:val="20"/>
              </w:rPr>
              <w:t>պահպանումն</w:t>
            </w:r>
            <w:r w:rsidRPr="002235D7">
              <w:rPr>
                <w:sz w:val="20"/>
                <w:szCs w:val="20"/>
              </w:rPr>
              <w:t xml:space="preserve"> </w:t>
            </w:r>
            <w:r w:rsidRPr="002235D7">
              <w:rPr>
                <w:rFonts w:cs="Sylfaen"/>
                <w:sz w:val="20"/>
                <w:szCs w:val="20"/>
              </w:rPr>
              <w:t>իրականացնելու</w:t>
            </w:r>
            <w:r w:rsidRPr="002235D7">
              <w:rPr>
                <w:sz w:val="20"/>
                <w:szCs w:val="20"/>
              </w:rPr>
              <w:t xml:space="preserve"> </w:t>
            </w:r>
            <w:r w:rsidRPr="002235D7">
              <w:rPr>
                <w:rFonts w:cs="Sylfaen"/>
                <w:sz w:val="20"/>
                <w:szCs w:val="20"/>
              </w:rPr>
              <w:t>նպատակով</w:t>
            </w:r>
            <w:r w:rsidRPr="002235D7">
              <w:rPr>
                <w:sz w:val="20"/>
                <w:szCs w:val="20"/>
              </w:rPr>
              <w:t xml:space="preserve">, </w:t>
            </w:r>
            <w:r w:rsidRPr="002235D7">
              <w:rPr>
                <w:rFonts w:cs="Sylfaen"/>
                <w:sz w:val="20"/>
                <w:szCs w:val="20"/>
              </w:rPr>
              <w:t>օրենքով</w:t>
            </w:r>
            <w:r w:rsidRPr="002235D7">
              <w:rPr>
                <w:sz w:val="20"/>
                <w:szCs w:val="20"/>
              </w:rPr>
              <w:t xml:space="preserve"> </w:t>
            </w:r>
            <w:r w:rsidRPr="002235D7">
              <w:rPr>
                <w:rFonts w:cs="Sylfaen"/>
                <w:sz w:val="20"/>
                <w:szCs w:val="20"/>
              </w:rPr>
              <w:t>սահ-մանված</w:t>
            </w:r>
            <w:r w:rsidRPr="002235D7">
              <w:rPr>
                <w:sz w:val="20"/>
                <w:szCs w:val="20"/>
              </w:rPr>
              <w:t xml:space="preserve"> </w:t>
            </w:r>
            <w:r w:rsidRPr="002235D7">
              <w:rPr>
                <w:rFonts w:cs="Sylfaen"/>
                <w:sz w:val="20"/>
                <w:szCs w:val="20"/>
              </w:rPr>
              <w:t>կարգով</w:t>
            </w:r>
            <w:r w:rsidRPr="002235D7">
              <w:rPr>
                <w:sz w:val="20"/>
                <w:szCs w:val="20"/>
              </w:rPr>
              <w:t xml:space="preserve">  </w:t>
            </w:r>
            <w:r w:rsidRPr="002235D7">
              <w:rPr>
                <w:rFonts w:cs="Sylfaen"/>
                <w:sz w:val="20"/>
                <w:szCs w:val="20"/>
              </w:rPr>
              <w:t>պարտադիր</w:t>
            </w:r>
            <w:r w:rsidRPr="002235D7">
              <w:rPr>
                <w:sz w:val="20"/>
                <w:szCs w:val="20"/>
              </w:rPr>
              <w:t xml:space="preserve"> </w:t>
            </w:r>
            <w:r w:rsidRPr="002235D7">
              <w:rPr>
                <w:rFonts w:cs="Sylfaen"/>
                <w:sz w:val="20"/>
                <w:szCs w:val="20"/>
              </w:rPr>
              <w:t>նորմերի</w:t>
            </w:r>
            <w:r w:rsidRPr="002235D7">
              <w:rPr>
                <w:sz w:val="20"/>
                <w:szCs w:val="20"/>
              </w:rPr>
              <w:t xml:space="preserve"> </w:t>
            </w:r>
            <w:r w:rsidRPr="002235D7">
              <w:rPr>
                <w:rFonts w:cs="Sylfaen"/>
                <w:sz w:val="20"/>
                <w:szCs w:val="20"/>
              </w:rPr>
              <w:t>շրջանակներում</w:t>
            </w:r>
            <w:r w:rsidRPr="002235D7">
              <w:rPr>
                <w:sz w:val="20"/>
                <w:szCs w:val="20"/>
              </w:rPr>
              <w:t xml:space="preserve"> </w:t>
            </w:r>
            <w:r w:rsidRPr="002235D7">
              <w:rPr>
                <w:rFonts w:cs="Sylfaen"/>
                <w:sz w:val="20"/>
                <w:szCs w:val="20"/>
              </w:rPr>
              <w:t>իրա</w:t>
            </w:r>
            <w:r w:rsidRPr="00607E81">
              <w:rPr>
                <w:rFonts w:cs="Sylfaen"/>
                <w:sz w:val="20"/>
                <w:szCs w:val="20"/>
              </w:rPr>
              <w:t>-</w:t>
            </w:r>
            <w:r w:rsidRPr="002235D7">
              <w:rPr>
                <w:rFonts w:cs="Sylfaen"/>
                <w:sz w:val="20"/>
                <w:szCs w:val="20"/>
              </w:rPr>
              <w:t>կանացվող</w:t>
            </w:r>
            <w:r w:rsidRPr="002235D7">
              <w:rPr>
                <w:sz w:val="20"/>
                <w:szCs w:val="20"/>
              </w:rPr>
              <w:t xml:space="preserve"> </w:t>
            </w:r>
            <w:r w:rsidRPr="002235D7">
              <w:rPr>
                <w:rFonts w:cs="Sylfaen"/>
                <w:sz w:val="20"/>
                <w:szCs w:val="20"/>
              </w:rPr>
              <w:t>աշխատանքների</w:t>
            </w:r>
            <w:r w:rsidRPr="002235D7">
              <w:rPr>
                <w:sz w:val="20"/>
                <w:szCs w:val="20"/>
              </w:rPr>
              <w:t xml:space="preserve"> </w:t>
            </w:r>
            <w:r w:rsidRPr="002235D7">
              <w:rPr>
                <w:rFonts w:cs="Sylfaen"/>
                <w:sz w:val="20"/>
                <w:szCs w:val="20"/>
              </w:rPr>
              <w:t>համար</w:t>
            </w:r>
            <w:r w:rsidRPr="002235D7">
              <w:rPr>
                <w:sz w:val="20"/>
                <w:szCs w:val="20"/>
              </w:rPr>
              <w:t xml:space="preserve"> </w:t>
            </w:r>
            <w:r w:rsidRPr="002235D7">
              <w:rPr>
                <w:rFonts w:cs="Sylfaen"/>
                <w:sz w:val="20"/>
                <w:szCs w:val="20"/>
              </w:rPr>
              <w:t>անհրաժեշտ</w:t>
            </w:r>
            <w:r w:rsidRPr="002235D7">
              <w:rPr>
                <w:sz w:val="20"/>
                <w:szCs w:val="20"/>
              </w:rPr>
              <w:t xml:space="preserve"> </w:t>
            </w:r>
            <w:r w:rsidRPr="002235D7">
              <w:rPr>
                <w:rFonts w:cs="Sylfaen"/>
                <w:sz w:val="20"/>
                <w:szCs w:val="20"/>
              </w:rPr>
              <w:t>վճարների</w:t>
            </w:r>
            <w:r w:rsidRPr="002235D7">
              <w:rPr>
                <w:sz w:val="20"/>
                <w:szCs w:val="20"/>
              </w:rPr>
              <w:t xml:space="preserve"> </w:t>
            </w:r>
            <w:r w:rsidRPr="002235D7">
              <w:rPr>
                <w:rFonts w:cs="Sylfaen"/>
                <w:sz w:val="20"/>
                <w:szCs w:val="20"/>
              </w:rPr>
              <w:t>չափեր</w:t>
            </w:r>
            <w:r w:rsidRPr="002235D7">
              <w:rPr>
                <w:rFonts w:cs="Sylfaen"/>
                <w:sz w:val="20"/>
                <w:szCs w:val="20"/>
                <w:lang w:val="ru-RU"/>
              </w:rPr>
              <w:t>ի</w:t>
            </w:r>
            <w:r w:rsidRPr="002235D7">
              <w:rPr>
                <w:rFonts w:cs="Sylfaen"/>
                <w:sz w:val="20"/>
                <w:szCs w:val="20"/>
              </w:rPr>
              <w:t xml:space="preserve"> </w:t>
            </w:r>
            <w:r w:rsidRPr="002235D7">
              <w:rPr>
                <w:rFonts w:cs="Sylfaen"/>
                <w:sz w:val="20"/>
                <w:szCs w:val="20"/>
                <w:lang w:val="ru-RU"/>
              </w:rPr>
              <w:t>սահմանում</w:t>
            </w:r>
            <w:r w:rsidRPr="002235D7">
              <w:rPr>
                <w:rFonts w:cs="Sylfaen"/>
                <w:sz w:val="20"/>
                <w:szCs w:val="20"/>
              </w:rPr>
              <w:t xml:space="preserve">ը </w:t>
            </w:r>
          </w:p>
          <w:p w:rsidR="007F215A" w:rsidRPr="00FE021C" w:rsidRDefault="007F215A" w:rsidP="007F215A">
            <w:pPr>
              <w:spacing w:line="240" w:lineRule="auto"/>
              <w:rPr>
                <w:rFonts w:cs="Sylfaen"/>
                <w:color w:val="000000"/>
                <w:sz w:val="20"/>
                <w:szCs w:val="20"/>
              </w:rPr>
            </w:pPr>
            <w:r w:rsidRPr="00FE021C">
              <w:rPr>
                <w:rFonts w:cs="Sylfaen"/>
                <w:i/>
                <w:sz w:val="20"/>
                <w:szCs w:val="20"/>
              </w:rPr>
              <w:t>(</w:t>
            </w:r>
            <w:r w:rsidRPr="002235D7">
              <w:rPr>
                <w:rFonts w:cs="Sylfaen"/>
                <w:i/>
                <w:sz w:val="20"/>
                <w:szCs w:val="20"/>
                <w:lang w:val="ru-RU"/>
              </w:rPr>
              <w:t>ՏԻՄ</w:t>
            </w:r>
            <w:r w:rsidRPr="00FE021C">
              <w:rPr>
                <w:rFonts w:cs="Sylfaen"/>
                <w:i/>
                <w:sz w:val="20"/>
                <w:szCs w:val="20"/>
              </w:rPr>
              <w:t xml:space="preserve"> </w:t>
            </w:r>
            <w:r w:rsidRPr="002235D7">
              <w:rPr>
                <w:rFonts w:cs="Sylfaen"/>
                <w:i/>
                <w:sz w:val="20"/>
                <w:szCs w:val="20"/>
                <w:lang w:val="ru-RU"/>
              </w:rPr>
              <w:t>օրենք</w:t>
            </w:r>
            <w:r w:rsidRPr="00FE021C">
              <w:rPr>
                <w:rFonts w:cs="Sylfaen"/>
                <w:i/>
                <w:sz w:val="20"/>
                <w:szCs w:val="20"/>
              </w:rPr>
              <w:t>, 38-</w:t>
            </w:r>
            <w:r w:rsidRPr="002235D7">
              <w:rPr>
                <w:rFonts w:cs="Sylfaen"/>
                <w:i/>
                <w:sz w:val="20"/>
                <w:szCs w:val="20"/>
                <w:lang w:val="ru-RU"/>
              </w:rPr>
              <w:t>րդ</w:t>
            </w:r>
            <w:r w:rsidRPr="00FE021C">
              <w:rPr>
                <w:rFonts w:cs="Sylfaen"/>
                <w:i/>
                <w:sz w:val="20"/>
                <w:szCs w:val="20"/>
              </w:rPr>
              <w:t xml:space="preserve"> </w:t>
            </w:r>
            <w:r w:rsidRPr="002235D7">
              <w:rPr>
                <w:rFonts w:cs="Sylfaen"/>
                <w:i/>
                <w:sz w:val="20"/>
                <w:szCs w:val="20"/>
                <w:lang w:val="ru-RU"/>
              </w:rPr>
              <w:t>հոդված</w:t>
            </w:r>
            <w:r w:rsidRPr="00FE021C">
              <w:rPr>
                <w:rFonts w:cs="Sylfaen"/>
                <w:i/>
                <w:sz w:val="20"/>
                <w:szCs w:val="20"/>
              </w:rPr>
              <w:t xml:space="preserve">, </w:t>
            </w:r>
            <w:r w:rsidRPr="002235D7">
              <w:rPr>
                <w:rFonts w:cs="Sylfaen"/>
                <w:i/>
                <w:sz w:val="20"/>
                <w:szCs w:val="20"/>
                <w:lang w:val="ru-RU"/>
              </w:rPr>
              <w:t>կետ</w:t>
            </w:r>
            <w:r w:rsidRPr="00FE021C">
              <w:rPr>
                <w:rFonts w:cs="Sylfaen"/>
                <w:i/>
                <w:sz w:val="20"/>
                <w:szCs w:val="20"/>
              </w:rPr>
              <w:t xml:space="preserve"> 16)</w:t>
            </w:r>
            <w:r w:rsidRPr="00FE021C">
              <w:rPr>
                <w:i/>
                <w:sz w:val="20"/>
                <w:szCs w:val="20"/>
              </w:rPr>
              <w:t>:</w:t>
            </w:r>
          </w:p>
        </w:tc>
        <w:tc>
          <w:tcPr>
            <w:tcW w:w="560" w:type="pct"/>
          </w:tcPr>
          <w:p w:rsidR="007F215A" w:rsidRPr="00FE021C" w:rsidRDefault="007F215A" w:rsidP="007F215A">
            <w:pPr>
              <w:spacing w:line="240" w:lineRule="auto"/>
              <w:jc w:val="center"/>
              <w:rPr>
                <w:b/>
                <w:sz w:val="20"/>
                <w:szCs w:val="20"/>
              </w:rPr>
            </w:pPr>
            <w:r>
              <w:rPr>
                <w:b/>
                <w:sz w:val="20"/>
                <w:szCs w:val="20"/>
              </w:rPr>
              <w:t>չկա</w:t>
            </w:r>
          </w:p>
        </w:tc>
        <w:tc>
          <w:tcPr>
            <w:tcW w:w="732" w:type="pct"/>
          </w:tcPr>
          <w:p w:rsidR="007F215A" w:rsidRPr="00FE021C" w:rsidRDefault="007F215A" w:rsidP="007F215A">
            <w:pPr>
              <w:spacing w:line="240" w:lineRule="auto"/>
              <w:jc w:val="center"/>
              <w:rPr>
                <w:b/>
                <w:sz w:val="20"/>
                <w:szCs w:val="20"/>
              </w:rPr>
            </w:pPr>
          </w:p>
        </w:tc>
        <w:tc>
          <w:tcPr>
            <w:tcW w:w="546" w:type="pct"/>
          </w:tcPr>
          <w:p w:rsidR="007F215A" w:rsidRPr="00FE021C" w:rsidRDefault="007F215A" w:rsidP="007F215A">
            <w:pPr>
              <w:spacing w:line="240" w:lineRule="auto"/>
              <w:jc w:val="center"/>
              <w:rPr>
                <w:b/>
                <w:sz w:val="20"/>
                <w:szCs w:val="20"/>
              </w:rPr>
            </w:pPr>
          </w:p>
        </w:tc>
        <w:tc>
          <w:tcPr>
            <w:tcW w:w="589" w:type="pct"/>
          </w:tcPr>
          <w:p w:rsidR="007F215A" w:rsidRPr="00FE021C" w:rsidRDefault="007F215A" w:rsidP="007F215A">
            <w:pPr>
              <w:spacing w:line="240" w:lineRule="auto"/>
              <w:jc w:val="center"/>
              <w:rPr>
                <w:b/>
                <w:sz w:val="20"/>
                <w:szCs w:val="20"/>
              </w:rPr>
            </w:pPr>
          </w:p>
        </w:tc>
        <w:tc>
          <w:tcPr>
            <w:tcW w:w="746" w:type="pct"/>
          </w:tcPr>
          <w:p w:rsidR="007F215A" w:rsidRPr="00FE021C" w:rsidRDefault="007F215A" w:rsidP="007F215A">
            <w:pPr>
              <w:spacing w:line="240" w:lineRule="auto"/>
              <w:jc w:val="center"/>
              <w:rPr>
                <w:b/>
                <w:sz w:val="20"/>
                <w:szCs w:val="20"/>
              </w:rPr>
            </w:pPr>
          </w:p>
        </w:tc>
        <w:tc>
          <w:tcPr>
            <w:tcW w:w="858" w:type="pct"/>
          </w:tcPr>
          <w:p w:rsidR="007F215A" w:rsidRPr="00FE021C" w:rsidRDefault="007F215A" w:rsidP="007F215A">
            <w:pPr>
              <w:spacing w:line="240" w:lineRule="auto"/>
              <w:jc w:val="center"/>
              <w:rPr>
                <w:b/>
                <w:sz w:val="20"/>
                <w:szCs w:val="20"/>
              </w:rPr>
            </w:pPr>
          </w:p>
        </w:tc>
      </w:tr>
    </w:tbl>
    <w:p w:rsidR="007F215A" w:rsidRDefault="007F215A" w:rsidP="007F215A">
      <w:pPr>
        <w:spacing w:line="240" w:lineRule="auto"/>
      </w:pPr>
    </w:p>
    <w:p w:rsidR="006E6813" w:rsidRDefault="006E6813" w:rsidP="007F215A">
      <w:pPr>
        <w:spacing w:line="240" w:lineRule="auto"/>
      </w:pPr>
    </w:p>
    <w:p w:rsidR="00D437DC" w:rsidRDefault="006E6813" w:rsidP="006E6813">
      <w:pPr>
        <w:ind w:firstLine="0"/>
        <w:jc w:val="center"/>
      </w:pPr>
      <w:r>
        <w:t>Ֆինանսներ</w:t>
      </w:r>
    </w:p>
    <w:p w:rsidR="006E6813" w:rsidRDefault="006E6813" w:rsidP="006E6813">
      <w:pPr>
        <w:ind w:firstLine="0"/>
        <w:jc w:val="center"/>
      </w:pPr>
    </w:p>
    <w:p w:rsidR="00A93106" w:rsidRPr="00B9309D" w:rsidRDefault="00A93106" w:rsidP="00A93106">
      <w:pPr>
        <w:spacing w:line="240" w:lineRule="auto"/>
        <w:ind w:firstLine="375"/>
        <w:rPr>
          <w:sz w:val="24"/>
          <w:szCs w:val="24"/>
          <w:lang w:val="af-ZA"/>
        </w:rPr>
      </w:pPr>
      <w:r w:rsidRPr="00B9309D">
        <w:rPr>
          <w:rFonts w:cs="Sylfaen"/>
          <w:sz w:val="24"/>
          <w:szCs w:val="24"/>
          <w:lang w:val="af-ZA"/>
        </w:rPr>
        <w:t xml:space="preserve">3. </w:t>
      </w:r>
      <w:r w:rsidRPr="00B9309D">
        <w:rPr>
          <w:sz w:val="24"/>
          <w:szCs w:val="24"/>
        </w:rPr>
        <w:t>Գործառույթը</w:t>
      </w:r>
      <w:r w:rsidRPr="00B9309D">
        <w:rPr>
          <w:sz w:val="24"/>
          <w:szCs w:val="24"/>
          <w:lang w:val="af-ZA"/>
        </w:rPr>
        <w:t xml:space="preserve"> ` </w:t>
      </w:r>
    </w:p>
    <w:p w:rsidR="00A93106" w:rsidRPr="005364BD" w:rsidRDefault="00A93106" w:rsidP="00A93106">
      <w:pPr>
        <w:spacing w:line="240" w:lineRule="auto"/>
        <w:ind w:firstLine="375"/>
        <w:rPr>
          <w:rFonts w:eastAsia="Times New Roman"/>
          <w:color w:val="000000"/>
          <w:sz w:val="20"/>
          <w:szCs w:val="20"/>
        </w:rPr>
      </w:pPr>
      <w:r w:rsidRPr="00B9309D">
        <w:rPr>
          <w:rFonts w:eastAsia="Times New Roman"/>
          <w:color w:val="000000"/>
          <w:sz w:val="20"/>
          <w:szCs w:val="20"/>
          <w:lang w:val="af-ZA"/>
        </w:rPr>
        <w:t xml:space="preserve">1. </w:t>
      </w:r>
      <w:r w:rsidRPr="00BC76C5">
        <w:rPr>
          <w:rFonts w:eastAsia="Times New Roman"/>
          <w:b/>
          <w:color w:val="FF0000"/>
          <w:sz w:val="24"/>
          <w:szCs w:val="24"/>
        </w:rPr>
        <w:t>Համայնքի ղեկավարը</w:t>
      </w:r>
      <w:r w:rsidRPr="005364BD">
        <w:rPr>
          <w:rFonts w:eastAsia="Times New Roman"/>
          <w:color w:val="000000"/>
          <w:sz w:val="20"/>
          <w:szCs w:val="20"/>
        </w:rPr>
        <w:t xml:space="preserve"> մշակում է համայնքի քառամյա զարգացման ծրագիրը, որը ներկայացնում է նորընտիր ավագանու հաստատմանը` վերջինիս լիազորությունների ստանձնման օրվանից եռամսյա ժամկետում: Եթե համայնքի նորընտիր ղեկավարի լիազորություններ ստանձնելու ժամկետը համընկնում է նորընտիր ավագանու լիազորություններն ստանձնելու օրվանից եռամսյա ժամկետին, ապա համայնքի նորընտիր ղեկավարը քառամյա ծրագիրը համայնքի ավագանու հաստատմանն է ներկայացնում կամ ավագանու լիազորություններն ստանձնելու օրվանից եռամսյա ժամկետում կամ իր լիազորություններն ստանձնելու օրվանից հետո` երկամսյա ժամկետում:</w:t>
      </w:r>
    </w:p>
    <w:p w:rsidR="00A93106" w:rsidRPr="005364BD" w:rsidRDefault="00A93106" w:rsidP="00A93106">
      <w:pPr>
        <w:spacing w:line="240" w:lineRule="auto"/>
        <w:ind w:firstLine="375"/>
        <w:rPr>
          <w:rFonts w:eastAsia="Times New Roman"/>
          <w:color w:val="000000"/>
          <w:sz w:val="20"/>
          <w:szCs w:val="20"/>
        </w:rPr>
      </w:pPr>
      <w:proofErr w:type="gramStart"/>
      <w:r w:rsidRPr="00B9309D">
        <w:rPr>
          <w:rFonts w:eastAsia="Times New Roman"/>
          <w:color w:val="000000"/>
          <w:sz w:val="20"/>
          <w:szCs w:val="20"/>
        </w:rPr>
        <w:lastRenderedPageBreak/>
        <w:t>Համայնքի</w:t>
      </w:r>
      <w:r w:rsidRPr="005364BD">
        <w:rPr>
          <w:rFonts w:eastAsia="Times New Roman"/>
          <w:color w:val="000000"/>
          <w:sz w:val="20"/>
          <w:szCs w:val="20"/>
        </w:rPr>
        <w:t xml:space="preserve"> </w:t>
      </w:r>
      <w:r w:rsidRPr="00B9309D">
        <w:rPr>
          <w:rFonts w:eastAsia="Times New Roman"/>
          <w:color w:val="000000"/>
          <w:sz w:val="20"/>
          <w:szCs w:val="20"/>
        </w:rPr>
        <w:t>քառամյա</w:t>
      </w:r>
      <w:r w:rsidRPr="005364BD">
        <w:rPr>
          <w:rFonts w:eastAsia="Times New Roman"/>
          <w:color w:val="000000"/>
          <w:sz w:val="20"/>
          <w:szCs w:val="20"/>
        </w:rPr>
        <w:t xml:space="preserve"> </w:t>
      </w:r>
      <w:r w:rsidRPr="00B9309D">
        <w:rPr>
          <w:rFonts w:eastAsia="Times New Roman"/>
          <w:color w:val="000000"/>
          <w:sz w:val="20"/>
          <w:szCs w:val="20"/>
        </w:rPr>
        <w:t>զարգացման</w:t>
      </w:r>
      <w:r w:rsidRPr="005364BD">
        <w:rPr>
          <w:rFonts w:eastAsia="Times New Roman"/>
          <w:color w:val="000000"/>
          <w:sz w:val="20"/>
          <w:szCs w:val="20"/>
        </w:rPr>
        <w:t xml:space="preserve"> </w:t>
      </w:r>
      <w:r w:rsidRPr="00B9309D">
        <w:rPr>
          <w:rFonts w:eastAsia="Times New Roman"/>
          <w:color w:val="000000"/>
          <w:sz w:val="20"/>
          <w:szCs w:val="20"/>
        </w:rPr>
        <w:t>ծրագրում</w:t>
      </w:r>
      <w:r w:rsidRPr="005364BD">
        <w:rPr>
          <w:rFonts w:eastAsia="Times New Roman"/>
          <w:color w:val="000000"/>
          <w:sz w:val="20"/>
          <w:szCs w:val="20"/>
        </w:rPr>
        <w:t xml:space="preserve"> </w:t>
      </w:r>
      <w:r w:rsidRPr="00B9309D">
        <w:rPr>
          <w:rFonts w:eastAsia="Times New Roman"/>
          <w:color w:val="000000"/>
          <w:sz w:val="20"/>
          <w:szCs w:val="20"/>
        </w:rPr>
        <w:t>պարտադիր</w:t>
      </w:r>
      <w:r w:rsidRPr="005364BD">
        <w:rPr>
          <w:rFonts w:eastAsia="Times New Roman"/>
          <w:color w:val="000000"/>
          <w:sz w:val="20"/>
          <w:szCs w:val="20"/>
        </w:rPr>
        <w:t xml:space="preserve"> </w:t>
      </w:r>
      <w:r w:rsidRPr="00B9309D">
        <w:rPr>
          <w:rFonts w:eastAsia="Times New Roman"/>
          <w:color w:val="000000"/>
          <w:sz w:val="20"/>
          <w:szCs w:val="20"/>
        </w:rPr>
        <w:t>կարգով</w:t>
      </w:r>
      <w:r w:rsidRPr="005364BD">
        <w:rPr>
          <w:rFonts w:eastAsia="Times New Roman"/>
          <w:color w:val="000000"/>
          <w:sz w:val="20"/>
          <w:szCs w:val="20"/>
        </w:rPr>
        <w:t xml:space="preserve"> </w:t>
      </w:r>
      <w:r w:rsidRPr="00B9309D">
        <w:rPr>
          <w:rFonts w:eastAsia="Times New Roman"/>
          <w:color w:val="000000"/>
          <w:sz w:val="20"/>
          <w:szCs w:val="20"/>
        </w:rPr>
        <w:t>ներառվում</w:t>
      </w:r>
      <w:r w:rsidRPr="005364BD">
        <w:rPr>
          <w:rFonts w:eastAsia="Times New Roman"/>
          <w:color w:val="000000"/>
          <w:sz w:val="20"/>
          <w:szCs w:val="20"/>
        </w:rPr>
        <w:t xml:space="preserve"> </w:t>
      </w:r>
      <w:r w:rsidRPr="00B9309D">
        <w:rPr>
          <w:rFonts w:eastAsia="Times New Roman"/>
          <w:color w:val="000000"/>
          <w:sz w:val="20"/>
          <w:szCs w:val="20"/>
        </w:rPr>
        <w:t>են</w:t>
      </w:r>
      <w:r w:rsidRPr="005364BD">
        <w:rPr>
          <w:rFonts w:eastAsia="Times New Roman"/>
          <w:color w:val="000000"/>
          <w:sz w:val="20"/>
          <w:szCs w:val="20"/>
        </w:rPr>
        <w:t xml:space="preserve"> </w:t>
      </w:r>
      <w:r w:rsidRPr="00B9309D">
        <w:rPr>
          <w:rFonts w:eastAsia="Times New Roman"/>
          <w:color w:val="000000"/>
          <w:sz w:val="20"/>
          <w:szCs w:val="20"/>
        </w:rPr>
        <w:t>համայնքի</w:t>
      </w:r>
      <w:r w:rsidRPr="005364BD">
        <w:rPr>
          <w:rFonts w:eastAsia="Times New Roman"/>
          <w:color w:val="000000"/>
          <w:sz w:val="20"/>
          <w:szCs w:val="20"/>
        </w:rPr>
        <w:t xml:space="preserve"> </w:t>
      </w:r>
      <w:r w:rsidRPr="00B9309D">
        <w:rPr>
          <w:rFonts w:eastAsia="Times New Roman"/>
          <w:color w:val="000000"/>
          <w:sz w:val="20"/>
          <w:szCs w:val="20"/>
        </w:rPr>
        <w:t>տարածական</w:t>
      </w:r>
      <w:r w:rsidRPr="005364BD">
        <w:rPr>
          <w:rFonts w:eastAsia="Times New Roman"/>
          <w:color w:val="000000"/>
          <w:sz w:val="20"/>
          <w:szCs w:val="20"/>
        </w:rPr>
        <w:t xml:space="preserve"> </w:t>
      </w:r>
      <w:r w:rsidRPr="00B9309D">
        <w:rPr>
          <w:rFonts w:eastAsia="Times New Roman"/>
          <w:color w:val="000000"/>
          <w:sz w:val="20"/>
          <w:szCs w:val="20"/>
        </w:rPr>
        <w:t>զարգացումը</w:t>
      </w:r>
      <w:r w:rsidRPr="005364BD">
        <w:rPr>
          <w:rFonts w:eastAsia="Times New Roman"/>
          <w:color w:val="000000"/>
          <w:sz w:val="20"/>
          <w:szCs w:val="20"/>
        </w:rPr>
        <w:t xml:space="preserve"> </w:t>
      </w:r>
      <w:r w:rsidRPr="00B9309D">
        <w:rPr>
          <w:rFonts w:eastAsia="Times New Roman"/>
          <w:color w:val="000000"/>
          <w:sz w:val="20"/>
          <w:szCs w:val="20"/>
        </w:rPr>
        <w:t>սահմանող</w:t>
      </w:r>
      <w:r w:rsidRPr="005364BD">
        <w:rPr>
          <w:rFonts w:eastAsia="Times New Roman"/>
          <w:color w:val="000000"/>
          <w:sz w:val="20"/>
          <w:szCs w:val="20"/>
        </w:rPr>
        <w:t xml:space="preserve">` </w:t>
      </w:r>
      <w:r w:rsidRPr="00B9309D">
        <w:rPr>
          <w:rFonts w:eastAsia="Times New Roman"/>
          <w:color w:val="000000"/>
          <w:sz w:val="20"/>
          <w:szCs w:val="20"/>
        </w:rPr>
        <w:t>քաղաքաշինական</w:t>
      </w:r>
      <w:r w:rsidRPr="005364BD">
        <w:rPr>
          <w:rFonts w:eastAsia="Times New Roman"/>
          <w:color w:val="000000"/>
          <w:sz w:val="20"/>
          <w:szCs w:val="20"/>
        </w:rPr>
        <w:t xml:space="preserve"> </w:t>
      </w:r>
      <w:r w:rsidRPr="00B9309D">
        <w:rPr>
          <w:rFonts w:eastAsia="Times New Roman"/>
          <w:color w:val="000000"/>
          <w:sz w:val="20"/>
          <w:szCs w:val="20"/>
        </w:rPr>
        <w:t>ծրագրային</w:t>
      </w:r>
      <w:r w:rsidRPr="005364BD">
        <w:rPr>
          <w:rFonts w:eastAsia="Times New Roman"/>
          <w:color w:val="000000"/>
          <w:sz w:val="20"/>
          <w:szCs w:val="20"/>
        </w:rPr>
        <w:t xml:space="preserve"> </w:t>
      </w:r>
      <w:r w:rsidRPr="00B9309D">
        <w:rPr>
          <w:rFonts w:eastAsia="Times New Roman"/>
          <w:color w:val="000000"/>
          <w:sz w:val="20"/>
          <w:szCs w:val="20"/>
        </w:rPr>
        <w:t>փաստաթղթերի</w:t>
      </w:r>
      <w:r w:rsidRPr="005364BD">
        <w:rPr>
          <w:rFonts w:eastAsia="Times New Roman"/>
          <w:color w:val="000000"/>
          <w:sz w:val="20"/>
          <w:szCs w:val="20"/>
        </w:rPr>
        <w:t xml:space="preserve"> </w:t>
      </w:r>
      <w:r w:rsidRPr="00B9309D">
        <w:rPr>
          <w:rFonts w:eastAsia="Times New Roman"/>
          <w:color w:val="000000"/>
          <w:sz w:val="20"/>
          <w:szCs w:val="20"/>
        </w:rPr>
        <w:t>մշակման</w:t>
      </w:r>
      <w:r w:rsidRPr="005364BD">
        <w:rPr>
          <w:rFonts w:eastAsia="Times New Roman"/>
          <w:color w:val="000000"/>
          <w:sz w:val="20"/>
          <w:szCs w:val="20"/>
        </w:rPr>
        <w:t xml:space="preserve"> </w:t>
      </w:r>
      <w:r w:rsidRPr="00B9309D">
        <w:rPr>
          <w:rFonts w:eastAsia="Times New Roman"/>
          <w:color w:val="000000"/>
          <w:sz w:val="20"/>
          <w:szCs w:val="20"/>
        </w:rPr>
        <w:t>կամ</w:t>
      </w:r>
      <w:r w:rsidRPr="005364BD">
        <w:rPr>
          <w:rFonts w:eastAsia="Times New Roman"/>
          <w:color w:val="000000"/>
          <w:sz w:val="20"/>
          <w:szCs w:val="20"/>
        </w:rPr>
        <w:t xml:space="preserve"> </w:t>
      </w:r>
      <w:r w:rsidRPr="00B9309D">
        <w:rPr>
          <w:rFonts w:eastAsia="Times New Roman"/>
          <w:color w:val="000000"/>
          <w:sz w:val="20"/>
          <w:szCs w:val="20"/>
        </w:rPr>
        <w:t>դրանց</w:t>
      </w:r>
      <w:r w:rsidRPr="005364BD">
        <w:rPr>
          <w:rFonts w:eastAsia="Times New Roman"/>
          <w:color w:val="000000"/>
          <w:sz w:val="20"/>
          <w:szCs w:val="20"/>
        </w:rPr>
        <w:t xml:space="preserve"> </w:t>
      </w:r>
      <w:r w:rsidRPr="00B9309D">
        <w:rPr>
          <w:rFonts w:eastAsia="Times New Roman"/>
          <w:color w:val="000000"/>
          <w:sz w:val="20"/>
          <w:szCs w:val="20"/>
        </w:rPr>
        <w:t>փոփոխման</w:t>
      </w:r>
      <w:r w:rsidRPr="005364BD">
        <w:rPr>
          <w:rFonts w:eastAsia="Times New Roman"/>
          <w:color w:val="000000"/>
          <w:sz w:val="20"/>
          <w:szCs w:val="20"/>
        </w:rPr>
        <w:t xml:space="preserve"> (</w:t>
      </w:r>
      <w:r w:rsidRPr="00B9309D">
        <w:rPr>
          <w:rFonts w:eastAsia="Times New Roman"/>
          <w:color w:val="000000"/>
          <w:sz w:val="20"/>
          <w:szCs w:val="20"/>
        </w:rPr>
        <w:t>լրացման</w:t>
      </w:r>
      <w:r w:rsidRPr="005364BD">
        <w:rPr>
          <w:rFonts w:eastAsia="Times New Roman"/>
          <w:color w:val="000000"/>
          <w:sz w:val="20"/>
          <w:szCs w:val="20"/>
        </w:rPr>
        <w:t xml:space="preserve">) </w:t>
      </w:r>
      <w:r w:rsidRPr="00B9309D">
        <w:rPr>
          <w:rFonts w:eastAsia="Times New Roman"/>
          <w:color w:val="000000"/>
          <w:sz w:val="20"/>
          <w:szCs w:val="20"/>
        </w:rPr>
        <w:t>մասին</w:t>
      </w:r>
      <w:r w:rsidRPr="005364BD">
        <w:rPr>
          <w:rFonts w:eastAsia="Times New Roman"/>
          <w:color w:val="000000"/>
          <w:sz w:val="20"/>
          <w:szCs w:val="20"/>
        </w:rPr>
        <w:t xml:space="preserve"> </w:t>
      </w:r>
      <w:r w:rsidRPr="00B9309D">
        <w:rPr>
          <w:rFonts w:eastAsia="Times New Roman"/>
          <w:color w:val="000000"/>
          <w:sz w:val="20"/>
          <w:szCs w:val="20"/>
        </w:rPr>
        <w:t>դրույթներ</w:t>
      </w:r>
      <w:r w:rsidRPr="005364BD">
        <w:rPr>
          <w:rFonts w:eastAsia="Times New Roman"/>
          <w:color w:val="000000"/>
          <w:sz w:val="20"/>
          <w:szCs w:val="20"/>
        </w:rPr>
        <w:t>:</w:t>
      </w:r>
      <w:proofErr w:type="gramEnd"/>
    </w:p>
    <w:p w:rsidR="00A93106" w:rsidRPr="0088187B" w:rsidRDefault="00A93106" w:rsidP="00A93106">
      <w:pPr>
        <w:spacing w:line="240" w:lineRule="auto"/>
        <w:ind w:firstLine="375"/>
        <w:rPr>
          <w:rFonts w:eastAsia="Times New Roman"/>
          <w:color w:val="000000"/>
          <w:sz w:val="20"/>
          <w:szCs w:val="20"/>
        </w:rPr>
      </w:pPr>
      <w:r w:rsidRPr="005364BD">
        <w:rPr>
          <w:rFonts w:eastAsia="Times New Roman"/>
          <w:color w:val="000000"/>
          <w:sz w:val="20"/>
          <w:szCs w:val="20"/>
        </w:rPr>
        <w:t>2</w:t>
      </w:r>
      <w:r w:rsidRPr="0088187B">
        <w:rPr>
          <w:rFonts w:eastAsia="Times New Roman"/>
          <w:color w:val="000000"/>
          <w:sz w:val="20"/>
          <w:szCs w:val="20"/>
        </w:rPr>
        <w:t>. Համայնքի զարգացման քառամյա ծրագրի և (կամ) տարեկան բյուջեի կառավարման (կազմման, հանրային քննարկման, իրականացման (կատարման) և վերահսկման) գործընթացներում համայնքի բնակիչների մասնակցությունն ապահովելու համար համայնքի ղեկավարի առաջարկությամբ և համայնքի ավագանու որոշմամբ ձևավորվում է համայնքի ղեկավարին կից խորհրդակցական մարմին` աշխատակազմի և համայնքային կազմակերպությունների համապատասխան մասնագետների ընդգրկմամբ, ինչպես նաև համայնքի ավագանու մեկից մինչև երեք անդամների, բնակիչների, փորձագետների և այլ շահագրգիռ անձանց ներգրավմամբ (վերջիններիս համաձայնությամբ):</w:t>
      </w:r>
    </w:p>
    <w:p w:rsidR="00A93106" w:rsidRPr="005364BD" w:rsidRDefault="00A93106" w:rsidP="00A93106">
      <w:pPr>
        <w:spacing w:line="240" w:lineRule="auto"/>
        <w:ind w:firstLine="375"/>
        <w:rPr>
          <w:rFonts w:eastAsia="Times New Roman"/>
          <w:color w:val="000000"/>
          <w:sz w:val="20"/>
          <w:szCs w:val="20"/>
        </w:rPr>
      </w:pPr>
      <w:r w:rsidRPr="005364BD">
        <w:rPr>
          <w:rFonts w:eastAsia="Times New Roman"/>
          <w:color w:val="000000"/>
          <w:sz w:val="20"/>
          <w:szCs w:val="20"/>
        </w:rPr>
        <w:t xml:space="preserve">3. Համայնքի ղեկավարը մինչև համայնքի զարգացման քառամյա ծրագրի և (կամ) տարեկան բյուջեի նախագծերը համայնքի ավագանու հաստատմանը ներկայացնելը կազմակերպում և անցկացնում է հանրային բաց լսումներ և (կամ) քննարկումներ «Իրավական ակտերի մասին» Հայաստանի Հանրապետության օրենքի 27.1-ին հոդվածով սահմանված ժամկետում: Հանրային բաց լսումներում կամ քննարկումներում ստացված և ընդունված դիտողությունների և առաջարկությունների վերաբերյալ համայնքի ղեկավարը տրամադրում է տեղեկատվություն համայնքի ավագանուն: </w:t>
      </w:r>
    </w:p>
    <w:p w:rsidR="00A93106" w:rsidRPr="002028C6" w:rsidRDefault="00A93106" w:rsidP="00A93106">
      <w:pPr>
        <w:spacing w:line="240" w:lineRule="auto"/>
        <w:ind w:firstLine="375"/>
        <w:rPr>
          <w:rFonts w:eastAsia="Times New Roman"/>
          <w:color w:val="000000"/>
          <w:sz w:val="20"/>
          <w:szCs w:val="20"/>
        </w:rPr>
      </w:pPr>
      <w:r w:rsidRPr="002028C6">
        <w:rPr>
          <w:rFonts w:eastAsia="Times New Roman"/>
          <w:color w:val="000000"/>
          <w:sz w:val="20"/>
          <w:szCs w:val="20"/>
        </w:rPr>
        <w:t xml:space="preserve">4. Համայնքի </w:t>
      </w:r>
      <w:proofErr w:type="gramStart"/>
      <w:r w:rsidRPr="002028C6">
        <w:rPr>
          <w:rFonts w:eastAsia="Times New Roman"/>
          <w:color w:val="000000"/>
          <w:sz w:val="20"/>
          <w:szCs w:val="20"/>
        </w:rPr>
        <w:t>ղեկավարը  կազմում</w:t>
      </w:r>
      <w:proofErr w:type="gramEnd"/>
      <w:r w:rsidRPr="002028C6">
        <w:rPr>
          <w:rFonts w:eastAsia="Times New Roman"/>
          <w:color w:val="000000"/>
          <w:sz w:val="20"/>
          <w:szCs w:val="20"/>
        </w:rPr>
        <w:t xml:space="preserve"> և համայնքի ավագանու հաստատմանն է ներկայացնում համայնքի բյուջեի նախագիծը, դրանում առաջարկվող փոփոխություններն ու ապահովում է բյուջեի կատարումը, որի վերաբերյալ եռամսյա հաղորդումներ և տարեկան հաշվետվություն է ներկայացնում համայնքի ավագանուն:</w:t>
      </w:r>
    </w:p>
    <w:p w:rsidR="00A93106" w:rsidRPr="00B9309D" w:rsidRDefault="00A93106" w:rsidP="00A93106">
      <w:pPr>
        <w:spacing w:line="240" w:lineRule="auto"/>
        <w:ind w:firstLine="375"/>
        <w:rPr>
          <w:rFonts w:eastAsia="Times New Roman"/>
          <w:color w:val="000000"/>
          <w:sz w:val="20"/>
          <w:szCs w:val="20"/>
          <w:lang w:val="af-ZA"/>
        </w:rPr>
      </w:pPr>
      <w:r w:rsidRPr="00B9309D">
        <w:rPr>
          <w:rFonts w:eastAsia="Times New Roman"/>
          <w:color w:val="000000"/>
          <w:sz w:val="20"/>
          <w:szCs w:val="20"/>
          <w:lang w:val="af-ZA"/>
        </w:rPr>
        <w:t xml:space="preserve">5.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ղեկավարը</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բյուջեի</w:t>
      </w:r>
      <w:r w:rsidRPr="00B9309D">
        <w:rPr>
          <w:rFonts w:eastAsia="Times New Roman"/>
          <w:color w:val="000000"/>
          <w:sz w:val="20"/>
          <w:szCs w:val="20"/>
          <w:lang w:val="af-ZA"/>
        </w:rPr>
        <w:t xml:space="preserve"> </w:t>
      </w:r>
      <w:r w:rsidRPr="00B9309D">
        <w:rPr>
          <w:rFonts w:eastAsia="Times New Roman"/>
          <w:color w:val="000000"/>
          <w:sz w:val="20"/>
          <w:szCs w:val="20"/>
        </w:rPr>
        <w:t>նախագիծը</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ավագանու</w:t>
      </w:r>
      <w:r w:rsidRPr="00B9309D">
        <w:rPr>
          <w:rFonts w:eastAsia="Times New Roman"/>
          <w:color w:val="000000"/>
          <w:sz w:val="20"/>
          <w:szCs w:val="20"/>
          <w:lang w:val="af-ZA"/>
        </w:rPr>
        <w:t xml:space="preserve"> </w:t>
      </w:r>
      <w:r w:rsidRPr="00B9309D">
        <w:rPr>
          <w:rFonts w:eastAsia="Times New Roman"/>
          <w:color w:val="000000"/>
          <w:sz w:val="20"/>
          <w:szCs w:val="20"/>
        </w:rPr>
        <w:t>քննարկմանն</w:t>
      </w:r>
      <w:r w:rsidRPr="00B9309D">
        <w:rPr>
          <w:rFonts w:eastAsia="Times New Roman"/>
          <w:color w:val="000000"/>
          <w:sz w:val="20"/>
          <w:szCs w:val="20"/>
          <w:lang w:val="af-ZA"/>
        </w:rPr>
        <w:t xml:space="preserve"> </w:t>
      </w:r>
      <w:r w:rsidRPr="00B9309D">
        <w:rPr>
          <w:rFonts w:eastAsia="Times New Roman"/>
          <w:color w:val="000000"/>
          <w:sz w:val="20"/>
          <w:szCs w:val="20"/>
        </w:rPr>
        <w:t>է</w:t>
      </w:r>
      <w:r w:rsidRPr="00B9309D">
        <w:rPr>
          <w:rFonts w:eastAsia="Times New Roman"/>
          <w:color w:val="000000"/>
          <w:sz w:val="20"/>
          <w:szCs w:val="20"/>
          <w:lang w:val="af-ZA"/>
        </w:rPr>
        <w:t xml:space="preserve"> </w:t>
      </w:r>
      <w:r w:rsidRPr="00B9309D">
        <w:rPr>
          <w:rFonts w:eastAsia="Times New Roman"/>
          <w:color w:val="000000"/>
          <w:sz w:val="20"/>
          <w:szCs w:val="20"/>
        </w:rPr>
        <w:t>ներկայացնում</w:t>
      </w:r>
      <w:r w:rsidRPr="00B9309D">
        <w:rPr>
          <w:rFonts w:eastAsia="Times New Roman"/>
          <w:color w:val="000000"/>
          <w:sz w:val="20"/>
          <w:szCs w:val="20"/>
          <w:lang w:val="af-ZA"/>
        </w:rPr>
        <w:t xml:space="preserve"> </w:t>
      </w:r>
      <w:r w:rsidRPr="00B9309D">
        <w:rPr>
          <w:rFonts w:eastAsia="Times New Roman"/>
          <w:color w:val="000000"/>
          <w:sz w:val="20"/>
          <w:szCs w:val="20"/>
        </w:rPr>
        <w:t>կառավարության</w:t>
      </w:r>
      <w:r w:rsidRPr="00B9309D">
        <w:rPr>
          <w:rFonts w:eastAsia="Times New Roman"/>
          <w:color w:val="000000"/>
          <w:sz w:val="20"/>
          <w:szCs w:val="20"/>
          <w:lang w:val="af-ZA"/>
        </w:rPr>
        <w:t xml:space="preserve"> </w:t>
      </w:r>
      <w:r w:rsidRPr="00B9309D">
        <w:rPr>
          <w:rFonts w:eastAsia="Times New Roman"/>
          <w:color w:val="000000"/>
          <w:sz w:val="20"/>
          <w:szCs w:val="20"/>
        </w:rPr>
        <w:t>կողմից</w:t>
      </w:r>
      <w:r w:rsidRPr="00B9309D">
        <w:rPr>
          <w:rFonts w:eastAsia="Times New Roman"/>
          <w:color w:val="000000"/>
          <w:sz w:val="20"/>
          <w:szCs w:val="20"/>
          <w:lang w:val="af-ZA"/>
        </w:rPr>
        <w:t xml:space="preserve"> </w:t>
      </w:r>
      <w:r w:rsidRPr="00B9309D">
        <w:rPr>
          <w:rFonts w:eastAsia="Times New Roman"/>
          <w:color w:val="000000"/>
          <w:sz w:val="20"/>
          <w:szCs w:val="20"/>
        </w:rPr>
        <w:t>ֆինանսական</w:t>
      </w:r>
      <w:r w:rsidRPr="00B9309D">
        <w:rPr>
          <w:rFonts w:eastAsia="Times New Roman"/>
          <w:color w:val="000000"/>
          <w:sz w:val="20"/>
          <w:szCs w:val="20"/>
          <w:lang w:val="af-ZA"/>
        </w:rPr>
        <w:t xml:space="preserve"> </w:t>
      </w:r>
      <w:r w:rsidRPr="00B9309D">
        <w:rPr>
          <w:rFonts w:eastAsia="Times New Roman"/>
          <w:color w:val="000000"/>
          <w:sz w:val="20"/>
          <w:szCs w:val="20"/>
        </w:rPr>
        <w:t>համահարթեցման</w:t>
      </w:r>
      <w:r w:rsidRPr="00B9309D">
        <w:rPr>
          <w:rFonts w:eastAsia="Times New Roman"/>
          <w:color w:val="000000"/>
          <w:sz w:val="20"/>
          <w:szCs w:val="20"/>
          <w:lang w:val="af-ZA"/>
        </w:rPr>
        <w:t xml:space="preserve"> </w:t>
      </w:r>
      <w:r w:rsidRPr="00B9309D">
        <w:rPr>
          <w:rFonts w:eastAsia="Times New Roman"/>
          <w:color w:val="000000"/>
          <w:sz w:val="20"/>
          <w:szCs w:val="20"/>
        </w:rPr>
        <w:t>սկզբունքով</w:t>
      </w:r>
      <w:r w:rsidRPr="00B9309D">
        <w:rPr>
          <w:rFonts w:eastAsia="Times New Roman"/>
          <w:color w:val="000000"/>
          <w:sz w:val="20"/>
          <w:szCs w:val="20"/>
          <w:lang w:val="af-ZA"/>
        </w:rPr>
        <w:t xml:space="preserve"> </w:t>
      </w:r>
      <w:r w:rsidRPr="00B9309D">
        <w:rPr>
          <w:rFonts w:eastAsia="Times New Roman"/>
          <w:color w:val="000000"/>
          <w:sz w:val="20"/>
          <w:szCs w:val="20"/>
        </w:rPr>
        <w:t>համայնքներին</w:t>
      </w:r>
      <w:r w:rsidRPr="00B9309D">
        <w:rPr>
          <w:rFonts w:eastAsia="Times New Roman"/>
          <w:color w:val="000000"/>
          <w:sz w:val="20"/>
          <w:szCs w:val="20"/>
          <w:lang w:val="af-ZA"/>
        </w:rPr>
        <w:t xml:space="preserve"> </w:t>
      </w:r>
      <w:r w:rsidRPr="00B9309D">
        <w:rPr>
          <w:rFonts w:eastAsia="Times New Roman"/>
          <w:color w:val="000000"/>
          <w:sz w:val="20"/>
          <w:szCs w:val="20"/>
        </w:rPr>
        <w:t>տրամադրվող</w:t>
      </w:r>
      <w:r w:rsidRPr="00B9309D">
        <w:rPr>
          <w:rFonts w:eastAsia="Times New Roman"/>
          <w:color w:val="000000"/>
          <w:sz w:val="20"/>
          <w:szCs w:val="20"/>
          <w:lang w:val="af-ZA"/>
        </w:rPr>
        <w:t xml:space="preserve"> </w:t>
      </w:r>
      <w:r w:rsidRPr="00B9309D">
        <w:rPr>
          <w:rFonts w:eastAsia="Times New Roman"/>
          <w:color w:val="000000"/>
          <w:sz w:val="20"/>
          <w:szCs w:val="20"/>
        </w:rPr>
        <w:t>դոտացիաների</w:t>
      </w:r>
      <w:r w:rsidRPr="00B9309D">
        <w:rPr>
          <w:rFonts w:eastAsia="Times New Roman"/>
          <w:color w:val="000000"/>
          <w:sz w:val="20"/>
          <w:szCs w:val="20"/>
          <w:lang w:val="af-ZA"/>
        </w:rPr>
        <w:t xml:space="preserve"> </w:t>
      </w:r>
      <w:r w:rsidRPr="00B9309D">
        <w:rPr>
          <w:rFonts w:eastAsia="Times New Roman"/>
          <w:color w:val="000000"/>
          <w:sz w:val="20"/>
          <w:szCs w:val="20"/>
        </w:rPr>
        <w:t>նախնական</w:t>
      </w:r>
      <w:r w:rsidRPr="00B9309D">
        <w:rPr>
          <w:rFonts w:eastAsia="Times New Roman"/>
          <w:color w:val="000000"/>
          <w:sz w:val="20"/>
          <w:szCs w:val="20"/>
          <w:lang w:val="af-ZA"/>
        </w:rPr>
        <w:t xml:space="preserve"> </w:t>
      </w:r>
      <w:r w:rsidRPr="00B9309D">
        <w:rPr>
          <w:rFonts w:eastAsia="Times New Roman"/>
          <w:color w:val="000000"/>
          <w:sz w:val="20"/>
          <w:szCs w:val="20"/>
        </w:rPr>
        <w:t>թվերի</w:t>
      </w:r>
      <w:r w:rsidRPr="00B9309D">
        <w:rPr>
          <w:rFonts w:eastAsia="Times New Roman"/>
          <w:color w:val="000000"/>
          <w:sz w:val="20"/>
          <w:szCs w:val="20"/>
          <w:lang w:val="af-ZA"/>
        </w:rPr>
        <w:t xml:space="preserve"> </w:t>
      </w:r>
      <w:r w:rsidRPr="00B9309D">
        <w:rPr>
          <w:rFonts w:eastAsia="Times New Roman"/>
          <w:color w:val="000000"/>
          <w:sz w:val="20"/>
          <w:szCs w:val="20"/>
        </w:rPr>
        <w:t>հրապարակումից</w:t>
      </w:r>
      <w:r w:rsidRPr="00B9309D">
        <w:rPr>
          <w:rFonts w:eastAsia="Times New Roman"/>
          <w:color w:val="000000"/>
          <w:sz w:val="20"/>
          <w:szCs w:val="20"/>
          <w:lang w:val="af-ZA"/>
        </w:rPr>
        <w:t xml:space="preserve"> </w:t>
      </w:r>
      <w:r w:rsidRPr="00B9309D">
        <w:rPr>
          <w:rFonts w:eastAsia="Times New Roman"/>
          <w:color w:val="000000"/>
          <w:sz w:val="20"/>
          <w:szCs w:val="20"/>
        </w:rPr>
        <w:t>հետո</w:t>
      </w:r>
      <w:r w:rsidRPr="00B9309D">
        <w:rPr>
          <w:rFonts w:eastAsia="Times New Roman"/>
          <w:color w:val="000000"/>
          <w:sz w:val="20"/>
          <w:szCs w:val="20"/>
          <w:lang w:val="af-ZA"/>
        </w:rPr>
        <w:t xml:space="preserve">` </w:t>
      </w:r>
      <w:r w:rsidRPr="00B9309D">
        <w:rPr>
          <w:rFonts w:eastAsia="Times New Roman"/>
          <w:color w:val="000000"/>
          <w:sz w:val="20"/>
          <w:szCs w:val="20"/>
        </w:rPr>
        <w:t>երկամսյա</w:t>
      </w:r>
      <w:r w:rsidRPr="00B9309D">
        <w:rPr>
          <w:rFonts w:eastAsia="Times New Roman"/>
          <w:color w:val="000000"/>
          <w:sz w:val="20"/>
          <w:szCs w:val="20"/>
          <w:lang w:val="af-ZA"/>
        </w:rPr>
        <w:t xml:space="preserve"> </w:t>
      </w:r>
      <w:r w:rsidRPr="00B9309D">
        <w:rPr>
          <w:rFonts w:eastAsia="Times New Roman"/>
          <w:color w:val="000000"/>
          <w:sz w:val="20"/>
          <w:szCs w:val="20"/>
        </w:rPr>
        <w:t>ժամկետում</w:t>
      </w:r>
      <w:r w:rsidRPr="00B9309D">
        <w:rPr>
          <w:rFonts w:eastAsia="Times New Roman"/>
          <w:color w:val="000000"/>
          <w:sz w:val="20"/>
          <w:szCs w:val="20"/>
          <w:lang w:val="af-ZA"/>
        </w:rPr>
        <w:t xml:space="preserve">: </w:t>
      </w:r>
      <w:r w:rsidRPr="00B9309D">
        <w:rPr>
          <w:rFonts w:eastAsia="Times New Roman"/>
          <w:color w:val="000000"/>
          <w:sz w:val="20"/>
          <w:szCs w:val="20"/>
        </w:rPr>
        <w:t>Բյուջեի</w:t>
      </w:r>
      <w:r w:rsidRPr="00B9309D">
        <w:rPr>
          <w:rFonts w:eastAsia="Times New Roman"/>
          <w:color w:val="000000"/>
          <w:sz w:val="20"/>
          <w:szCs w:val="20"/>
          <w:lang w:val="af-ZA"/>
        </w:rPr>
        <w:t xml:space="preserve"> </w:t>
      </w:r>
      <w:r w:rsidRPr="00B9309D">
        <w:rPr>
          <w:rFonts w:eastAsia="Times New Roman"/>
          <w:color w:val="000000"/>
          <w:sz w:val="20"/>
          <w:szCs w:val="20"/>
        </w:rPr>
        <w:t>նախագիծն</w:t>
      </w:r>
      <w:r w:rsidRPr="00B9309D">
        <w:rPr>
          <w:rFonts w:eastAsia="Times New Roman"/>
          <w:color w:val="000000"/>
          <w:sz w:val="20"/>
          <w:szCs w:val="20"/>
          <w:lang w:val="af-ZA"/>
        </w:rPr>
        <w:t xml:space="preserve"> </w:t>
      </w:r>
      <w:r w:rsidRPr="00B9309D">
        <w:rPr>
          <w:rFonts w:eastAsia="Times New Roman"/>
          <w:color w:val="000000"/>
          <w:sz w:val="20"/>
          <w:szCs w:val="20"/>
        </w:rPr>
        <w:t>ավագանու</w:t>
      </w:r>
      <w:r w:rsidRPr="00B9309D">
        <w:rPr>
          <w:rFonts w:eastAsia="Times New Roman"/>
          <w:color w:val="000000"/>
          <w:sz w:val="20"/>
          <w:szCs w:val="20"/>
          <w:lang w:val="af-ZA"/>
        </w:rPr>
        <w:t xml:space="preserve"> </w:t>
      </w:r>
      <w:r w:rsidRPr="00B9309D">
        <w:rPr>
          <w:rFonts w:eastAsia="Times New Roman"/>
          <w:color w:val="000000"/>
          <w:sz w:val="20"/>
          <w:szCs w:val="20"/>
        </w:rPr>
        <w:t>անդամներին</w:t>
      </w:r>
      <w:r w:rsidRPr="00B9309D">
        <w:rPr>
          <w:rFonts w:eastAsia="Times New Roman"/>
          <w:color w:val="000000"/>
          <w:sz w:val="20"/>
          <w:szCs w:val="20"/>
          <w:lang w:val="af-ZA"/>
        </w:rPr>
        <w:t xml:space="preserve"> </w:t>
      </w:r>
      <w:r w:rsidRPr="00B9309D">
        <w:rPr>
          <w:rFonts w:eastAsia="Times New Roman"/>
          <w:color w:val="000000"/>
          <w:sz w:val="20"/>
          <w:szCs w:val="20"/>
        </w:rPr>
        <w:t>է</w:t>
      </w:r>
      <w:r w:rsidRPr="00B9309D">
        <w:rPr>
          <w:rFonts w:eastAsia="Times New Roman"/>
          <w:color w:val="000000"/>
          <w:sz w:val="20"/>
          <w:szCs w:val="20"/>
          <w:lang w:val="af-ZA"/>
        </w:rPr>
        <w:t xml:space="preserve"> </w:t>
      </w:r>
      <w:r w:rsidRPr="00B9309D">
        <w:rPr>
          <w:rFonts w:eastAsia="Times New Roman"/>
          <w:color w:val="000000"/>
          <w:sz w:val="20"/>
          <w:szCs w:val="20"/>
        </w:rPr>
        <w:t>ուղարկվում</w:t>
      </w:r>
      <w:r w:rsidRPr="00B9309D">
        <w:rPr>
          <w:rFonts w:eastAsia="Times New Roman"/>
          <w:color w:val="000000"/>
          <w:sz w:val="20"/>
          <w:szCs w:val="20"/>
          <w:lang w:val="af-ZA"/>
        </w:rPr>
        <w:t xml:space="preserve"> </w:t>
      </w:r>
      <w:r w:rsidRPr="00B9309D">
        <w:rPr>
          <w:rFonts w:eastAsia="Times New Roman"/>
          <w:color w:val="000000"/>
          <w:sz w:val="20"/>
          <w:szCs w:val="20"/>
        </w:rPr>
        <w:t>քննարկումից</w:t>
      </w:r>
      <w:r w:rsidRPr="00B9309D">
        <w:rPr>
          <w:rFonts w:eastAsia="Times New Roman"/>
          <w:color w:val="000000"/>
          <w:sz w:val="20"/>
          <w:szCs w:val="20"/>
          <w:lang w:val="af-ZA"/>
        </w:rPr>
        <w:t xml:space="preserve"> </w:t>
      </w:r>
      <w:r w:rsidRPr="00B9309D">
        <w:rPr>
          <w:rFonts w:eastAsia="Times New Roman"/>
          <w:color w:val="000000"/>
          <w:sz w:val="20"/>
          <w:szCs w:val="20"/>
        </w:rPr>
        <w:t>առնվազն</w:t>
      </w:r>
      <w:r w:rsidRPr="00B9309D">
        <w:rPr>
          <w:rFonts w:eastAsia="Times New Roman"/>
          <w:color w:val="000000"/>
          <w:sz w:val="20"/>
          <w:szCs w:val="20"/>
          <w:lang w:val="af-ZA"/>
        </w:rPr>
        <w:t xml:space="preserve"> </w:t>
      </w:r>
      <w:r w:rsidRPr="00B9309D">
        <w:rPr>
          <w:rFonts w:eastAsia="Times New Roman"/>
          <w:color w:val="000000"/>
          <w:sz w:val="20"/>
          <w:szCs w:val="20"/>
        </w:rPr>
        <w:t>մեկ</w:t>
      </w:r>
      <w:r w:rsidRPr="00B9309D">
        <w:rPr>
          <w:rFonts w:eastAsia="Times New Roman"/>
          <w:color w:val="000000"/>
          <w:sz w:val="20"/>
          <w:szCs w:val="20"/>
          <w:lang w:val="af-ZA"/>
        </w:rPr>
        <w:t xml:space="preserve"> </w:t>
      </w:r>
      <w:r w:rsidRPr="00B9309D">
        <w:rPr>
          <w:rFonts w:eastAsia="Times New Roman"/>
          <w:color w:val="000000"/>
          <w:sz w:val="20"/>
          <w:szCs w:val="20"/>
        </w:rPr>
        <w:t>շաբաթ</w:t>
      </w:r>
      <w:r w:rsidRPr="00B9309D">
        <w:rPr>
          <w:rFonts w:eastAsia="Times New Roman"/>
          <w:color w:val="000000"/>
          <w:sz w:val="20"/>
          <w:szCs w:val="20"/>
          <w:lang w:val="af-ZA"/>
        </w:rPr>
        <w:t xml:space="preserve"> </w:t>
      </w:r>
      <w:r w:rsidRPr="00B9309D">
        <w:rPr>
          <w:rFonts w:eastAsia="Times New Roman"/>
          <w:color w:val="000000"/>
          <w:sz w:val="20"/>
          <w:szCs w:val="20"/>
        </w:rPr>
        <w:t>առաջ</w:t>
      </w:r>
      <w:r w:rsidRPr="00B9309D">
        <w:rPr>
          <w:rFonts w:eastAsia="Times New Roman"/>
          <w:color w:val="000000"/>
          <w:sz w:val="20"/>
          <w:szCs w:val="20"/>
          <w:lang w:val="af-ZA"/>
        </w:rPr>
        <w:t xml:space="preserve">: </w:t>
      </w:r>
      <w:r w:rsidRPr="00B9309D">
        <w:rPr>
          <w:rFonts w:eastAsia="Times New Roman"/>
          <w:color w:val="000000"/>
          <w:sz w:val="20"/>
          <w:szCs w:val="20"/>
        </w:rPr>
        <w:t>Եթե</w:t>
      </w:r>
      <w:r w:rsidRPr="00B9309D">
        <w:rPr>
          <w:rFonts w:eastAsia="Times New Roman"/>
          <w:color w:val="000000"/>
          <w:sz w:val="20"/>
          <w:szCs w:val="20"/>
          <w:lang w:val="af-ZA"/>
        </w:rPr>
        <w:t xml:space="preserve"> </w:t>
      </w:r>
      <w:r w:rsidRPr="00B9309D">
        <w:rPr>
          <w:rFonts w:eastAsia="Times New Roman"/>
          <w:color w:val="000000"/>
          <w:sz w:val="20"/>
          <w:szCs w:val="20"/>
        </w:rPr>
        <w:t>պետական</w:t>
      </w:r>
      <w:r w:rsidRPr="00B9309D">
        <w:rPr>
          <w:rFonts w:eastAsia="Times New Roman"/>
          <w:color w:val="000000"/>
          <w:sz w:val="20"/>
          <w:szCs w:val="20"/>
          <w:lang w:val="af-ZA"/>
        </w:rPr>
        <w:t xml:space="preserve"> </w:t>
      </w:r>
      <w:r w:rsidRPr="00B9309D">
        <w:rPr>
          <w:rFonts w:eastAsia="Times New Roman"/>
          <w:color w:val="000000"/>
          <w:sz w:val="20"/>
          <w:szCs w:val="20"/>
        </w:rPr>
        <w:t>բյուջեն</w:t>
      </w:r>
      <w:r w:rsidRPr="00B9309D">
        <w:rPr>
          <w:rFonts w:eastAsia="Times New Roman"/>
          <w:color w:val="000000"/>
          <w:sz w:val="20"/>
          <w:szCs w:val="20"/>
          <w:lang w:val="af-ZA"/>
        </w:rPr>
        <w:t xml:space="preserve"> </w:t>
      </w:r>
      <w:r w:rsidRPr="00B9309D">
        <w:rPr>
          <w:rFonts w:eastAsia="Times New Roman"/>
          <w:color w:val="000000"/>
          <w:sz w:val="20"/>
          <w:szCs w:val="20"/>
        </w:rPr>
        <w:t>ընդունելիս</w:t>
      </w:r>
      <w:r w:rsidRPr="00B9309D">
        <w:rPr>
          <w:rFonts w:eastAsia="Times New Roman"/>
          <w:color w:val="000000"/>
          <w:sz w:val="20"/>
          <w:szCs w:val="20"/>
          <w:lang w:val="af-ZA"/>
        </w:rPr>
        <w:t xml:space="preserve"> </w:t>
      </w:r>
      <w:r w:rsidRPr="00B9309D">
        <w:rPr>
          <w:rFonts w:eastAsia="Times New Roman"/>
          <w:color w:val="000000"/>
          <w:sz w:val="20"/>
          <w:szCs w:val="20"/>
        </w:rPr>
        <w:t>ֆինանսական</w:t>
      </w:r>
      <w:r w:rsidRPr="00B9309D">
        <w:rPr>
          <w:rFonts w:eastAsia="Times New Roman"/>
          <w:color w:val="000000"/>
          <w:sz w:val="20"/>
          <w:szCs w:val="20"/>
          <w:lang w:val="af-ZA"/>
        </w:rPr>
        <w:t xml:space="preserve"> </w:t>
      </w:r>
      <w:r w:rsidRPr="00B9309D">
        <w:rPr>
          <w:rFonts w:eastAsia="Times New Roman"/>
          <w:color w:val="000000"/>
          <w:sz w:val="20"/>
          <w:szCs w:val="20"/>
        </w:rPr>
        <w:t>համահարթեցման</w:t>
      </w:r>
      <w:r w:rsidRPr="00B9309D">
        <w:rPr>
          <w:rFonts w:eastAsia="Times New Roman"/>
          <w:color w:val="000000"/>
          <w:sz w:val="20"/>
          <w:szCs w:val="20"/>
          <w:lang w:val="af-ZA"/>
        </w:rPr>
        <w:t xml:space="preserve"> </w:t>
      </w:r>
      <w:r w:rsidRPr="00B9309D">
        <w:rPr>
          <w:rFonts w:eastAsia="Times New Roman"/>
          <w:color w:val="000000"/>
          <w:sz w:val="20"/>
          <w:szCs w:val="20"/>
        </w:rPr>
        <w:t>սկզբունքով</w:t>
      </w:r>
      <w:r w:rsidRPr="00B9309D">
        <w:rPr>
          <w:rFonts w:eastAsia="Times New Roman"/>
          <w:color w:val="000000"/>
          <w:sz w:val="20"/>
          <w:szCs w:val="20"/>
          <w:lang w:val="af-ZA"/>
        </w:rPr>
        <w:t xml:space="preserve"> </w:t>
      </w:r>
      <w:r w:rsidRPr="00B9309D">
        <w:rPr>
          <w:rFonts w:eastAsia="Times New Roman"/>
          <w:color w:val="000000"/>
          <w:sz w:val="20"/>
          <w:szCs w:val="20"/>
        </w:rPr>
        <w:t>համայնքներին</w:t>
      </w:r>
      <w:r w:rsidRPr="00B9309D">
        <w:rPr>
          <w:rFonts w:eastAsia="Times New Roman"/>
          <w:color w:val="000000"/>
          <w:sz w:val="20"/>
          <w:szCs w:val="20"/>
          <w:lang w:val="af-ZA"/>
        </w:rPr>
        <w:t xml:space="preserve"> </w:t>
      </w:r>
      <w:r w:rsidRPr="00B9309D">
        <w:rPr>
          <w:rFonts w:eastAsia="Times New Roman"/>
          <w:color w:val="000000"/>
          <w:sz w:val="20"/>
          <w:szCs w:val="20"/>
        </w:rPr>
        <w:t>տրամադրվող</w:t>
      </w:r>
      <w:r w:rsidRPr="00B9309D">
        <w:rPr>
          <w:rFonts w:eastAsia="Times New Roman"/>
          <w:color w:val="000000"/>
          <w:sz w:val="20"/>
          <w:szCs w:val="20"/>
          <w:lang w:val="af-ZA"/>
        </w:rPr>
        <w:t xml:space="preserve"> </w:t>
      </w:r>
      <w:r w:rsidRPr="00B9309D">
        <w:rPr>
          <w:rFonts w:eastAsia="Times New Roman"/>
          <w:color w:val="000000"/>
          <w:sz w:val="20"/>
          <w:szCs w:val="20"/>
        </w:rPr>
        <w:t>դոտացիաների</w:t>
      </w:r>
      <w:r w:rsidRPr="00B9309D">
        <w:rPr>
          <w:rFonts w:eastAsia="Times New Roman"/>
          <w:color w:val="000000"/>
          <w:sz w:val="20"/>
          <w:szCs w:val="20"/>
          <w:lang w:val="af-ZA"/>
        </w:rPr>
        <w:t xml:space="preserve"> </w:t>
      </w:r>
      <w:r w:rsidRPr="00B9309D">
        <w:rPr>
          <w:rFonts w:eastAsia="Times New Roman"/>
          <w:color w:val="000000"/>
          <w:sz w:val="20"/>
          <w:szCs w:val="20"/>
        </w:rPr>
        <w:t>նախնական</w:t>
      </w:r>
      <w:r w:rsidRPr="00B9309D">
        <w:rPr>
          <w:rFonts w:eastAsia="Times New Roman"/>
          <w:color w:val="000000"/>
          <w:sz w:val="20"/>
          <w:szCs w:val="20"/>
          <w:lang w:val="af-ZA"/>
        </w:rPr>
        <w:t xml:space="preserve"> </w:t>
      </w:r>
      <w:r w:rsidRPr="00B9309D">
        <w:rPr>
          <w:rFonts w:eastAsia="Times New Roman"/>
          <w:color w:val="000000"/>
          <w:sz w:val="20"/>
          <w:szCs w:val="20"/>
        </w:rPr>
        <w:t>թվերը</w:t>
      </w:r>
      <w:r w:rsidRPr="00B9309D">
        <w:rPr>
          <w:rFonts w:eastAsia="Times New Roman"/>
          <w:color w:val="000000"/>
          <w:sz w:val="20"/>
          <w:szCs w:val="20"/>
          <w:lang w:val="af-ZA"/>
        </w:rPr>
        <w:t xml:space="preserve"> </w:t>
      </w:r>
      <w:r w:rsidRPr="00B9309D">
        <w:rPr>
          <w:rFonts w:eastAsia="Times New Roman"/>
          <w:color w:val="000000"/>
          <w:sz w:val="20"/>
          <w:szCs w:val="20"/>
        </w:rPr>
        <w:t>փոփոխվում</w:t>
      </w:r>
      <w:r w:rsidRPr="00B9309D">
        <w:rPr>
          <w:rFonts w:eastAsia="Times New Roman"/>
          <w:color w:val="000000"/>
          <w:sz w:val="20"/>
          <w:szCs w:val="20"/>
          <w:lang w:val="af-ZA"/>
        </w:rPr>
        <w:t xml:space="preserve"> </w:t>
      </w:r>
      <w:r w:rsidRPr="00B9309D">
        <w:rPr>
          <w:rFonts w:eastAsia="Times New Roman"/>
          <w:color w:val="000000"/>
          <w:sz w:val="20"/>
          <w:szCs w:val="20"/>
        </w:rPr>
        <w:t>են</w:t>
      </w:r>
      <w:r w:rsidRPr="00B9309D">
        <w:rPr>
          <w:rFonts w:eastAsia="Times New Roman"/>
          <w:color w:val="000000"/>
          <w:sz w:val="20"/>
          <w:szCs w:val="20"/>
          <w:lang w:val="af-ZA"/>
        </w:rPr>
        <w:t xml:space="preserve">, </w:t>
      </w:r>
      <w:r w:rsidRPr="00B9309D">
        <w:rPr>
          <w:rFonts w:eastAsia="Times New Roman"/>
          <w:color w:val="000000"/>
          <w:sz w:val="20"/>
          <w:szCs w:val="20"/>
        </w:rPr>
        <w:t>ապա</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ղեկավարը</w:t>
      </w:r>
      <w:r w:rsidRPr="00B9309D">
        <w:rPr>
          <w:rFonts w:eastAsia="Times New Roman"/>
          <w:color w:val="000000"/>
          <w:sz w:val="20"/>
          <w:szCs w:val="20"/>
          <w:lang w:val="af-ZA"/>
        </w:rPr>
        <w:t xml:space="preserve"> </w:t>
      </w:r>
      <w:r w:rsidRPr="00B9309D">
        <w:rPr>
          <w:rFonts w:eastAsia="Times New Roman"/>
          <w:color w:val="000000"/>
          <w:sz w:val="20"/>
          <w:szCs w:val="20"/>
        </w:rPr>
        <w:t>երկշաբաթյա</w:t>
      </w:r>
      <w:r w:rsidRPr="00B9309D">
        <w:rPr>
          <w:rFonts w:eastAsia="Times New Roman"/>
          <w:color w:val="000000"/>
          <w:sz w:val="20"/>
          <w:szCs w:val="20"/>
          <w:lang w:val="af-ZA"/>
        </w:rPr>
        <w:t xml:space="preserve"> </w:t>
      </w:r>
      <w:r w:rsidRPr="00B9309D">
        <w:rPr>
          <w:rFonts w:eastAsia="Times New Roman"/>
          <w:color w:val="000000"/>
          <w:sz w:val="20"/>
          <w:szCs w:val="20"/>
        </w:rPr>
        <w:t>ժամկետում</w:t>
      </w:r>
      <w:r w:rsidRPr="00B9309D">
        <w:rPr>
          <w:rFonts w:eastAsia="Times New Roman"/>
          <w:color w:val="000000"/>
          <w:sz w:val="20"/>
          <w:szCs w:val="20"/>
          <w:lang w:val="af-ZA"/>
        </w:rPr>
        <w:t xml:space="preserve"> </w:t>
      </w:r>
      <w:r w:rsidRPr="00B9309D">
        <w:rPr>
          <w:rFonts w:eastAsia="Times New Roman"/>
          <w:color w:val="000000"/>
          <w:sz w:val="20"/>
          <w:szCs w:val="20"/>
        </w:rPr>
        <w:t>ավագանու</w:t>
      </w:r>
      <w:r w:rsidRPr="00B9309D">
        <w:rPr>
          <w:rFonts w:eastAsia="Times New Roman"/>
          <w:color w:val="000000"/>
          <w:sz w:val="20"/>
          <w:szCs w:val="20"/>
          <w:lang w:val="af-ZA"/>
        </w:rPr>
        <w:t xml:space="preserve"> </w:t>
      </w:r>
      <w:r w:rsidRPr="00B9309D">
        <w:rPr>
          <w:rFonts w:eastAsia="Times New Roman"/>
          <w:color w:val="000000"/>
          <w:sz w:val="20"/>
          <w:szCs w:val="20"/>
        </w:rPr>
        <w:t>հաստատմանն</w:t>
      </w:r>
      <w:r w:rsidRPr="00B9309D">
        <w:rPr>
          <w:rFonts w:eastAsia="Times New Roman"/>
          <w:color w:val="000000"/>
          <w:sz w:val="20"/>
          <w:szCs w:val="20"/>
          <w:lang w:val="af-ZA"/>
        </w:rPr>
        <w:t xml:space="preserve"> </w:t>
      </w:r>
      <w:r w:rsidRPr="00B9309D">
        <w:rPr>
          <w:rFonts w:eastAsia="Times New Roman"/>
          <w:color w:val="000000"/>
          <w:sz w:val="20"/>
          <w:szCs w:val="20"/>
        </w:rPr>
        <w:t>է</w:t>
      </w:r>
      <w:r w:rsidRPr="00B9309D">
        <w:rPr>
          <w:rFonts w:eastAsia="Times New Roman"/>
          <w:color w:val="000000"/>
          <w:sz w:val="20"/>
          <w:szCs w:val="20"/>
          <w:lang w:val="af-ZA"/>
        </w:rPr>
        <w:t xml:space="preserve"> </w:t>
      </w:r>
      <w:r w:rsidRPr="00B9309D">
        <w:rPr>
          <w:rFonts w:eastAsia="Times New Roman"/>
          <w:color w:val="000000"/>
          <w:sz w:val="20"/>
          <w:szCs w:val="20"/>
        </w:rPr>
        <w:t>ներկայացնում</w:t>
      </w:r>
      <w:r w:rsidRPr="00B9309D">
        <w:rPr>
          <w:rFonts w:eastAsia="Times New Roman"/>
          <w:color w:val="000000"/>
          <w:sz w:val="20"/>
          <w:szCs w:val="20"/>
          <w:lang w:val="af-ZA"/>
        </w:rPr>
        <w:t xml:space="preserve"> </w:t>
      </w:r>
      <w:r w:rsidRPr="00B9309D">
        <w:rPr>
          <w:rFonts w:eastAsia="Times New Roman"/>
          <w:color w:val="000000"/>
          <w:sz w:val="20"/>
          <w:szCs w:val="20"/>
        </w:rPr>
        <w:t>բյուջեի</w:t>
      </w:r>
      <w:r w:rsidRPr="00B9309D">
        <w:rPr>
          <w:rFonts w:eastAsia="Times New Roman"/>
          <w:color w:val="000000"/>
          <w:sz w:val="20"/>
          <w:szCs w:val="20"/>
          <w:lang w:val="af-ZA"/>
        </w:rPr>
        <w:t xml:space="preserve"> </w:t>
      </w:r>
      <w:r w:rsidRPr="00B9309D">
        <w:rPr>
          <w:rFonts w:eastAsia="Times New Roman"/>
          <w:color w:val="000000"/>
          <w:sz w:val="20"/>
          <w:szCs w:val="20"/>
        </w:rPr>
        <w:t>համապատասխան</w:t>
      </w:r>
      <w:r w:rsidRPr="00B9309D">
        <w:rPr>
          <w:rFonts w:eastAsia="Times New Roman"/>
          <w:color w:val="000000"/>
          <w:sz w:val="20"/>
          <w:szCs w:val="20"/>
          <w:lang w:val="af-ZA"/>
        </w:rPr>
        <w:t xml:space="preserve"> </w:t>
      </w:r>
      <w:r w:rsidRPr="00B9309D">
        <w:rPr>
          <w:rFonts w:eastAsia="Times New Roman"/>
          <w:color w:val="000000"/>
          <w:sz w:val="20"/>
          <w:szCs w:val="20"/>
        </w:rPr>
        <w:t>փոփոխությունները</w:t>
      </w:r>
      <w:r w:rsidRPr="00B9309D">
        <w:rPr>
          <w:rFonts w:eastAsia="Times New Roman"/>
          <w:color w:val="000000"/>
          <w:sz w:val="20"/>
          <w:szCs w:val="20"/>
          <w:lang w:val="af-ZA"/>
        </w:rPr>
        <w:t xml:space="preserve">: </w:t>
      </w:r>
    </w:p>
    <w:p w:rsidR="00A93106" w:rsidRPr="00B9309D" w:rsidRDefault="00A93106" w:rsidP="00A93106">
      <w:pPr>
        <w:spacing w:line="240" w:lineRule="auto"/>
        <w:ind w:firstLine="375"/>
        <w:rPr>
          <w:rFonts w:eastAsia="Times New Roman"/>
          <w:color w:val="000000"/>
          <w:sz w:val="20"/>
          <w:szCs w:val="20"/>
          <w:lang w:val="af-ZA"/>
        </w:rPr>
      </w:pPr>
      <w:r w:rsidRPr="00B9309D">
        <w:rPr>
          <w:rFonts w:eastAsia="Times New Roman"/>
          <w:color w:val="000000"/>
          <w:sz w:val="20"/>
          <w:szCs w:val="20"/>
          <w:lang w:val="af-ZA"/>
        </w:rPr>
        <w:t xml:space="preserve">6.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բնակչության</w:t>
      </w:r>
      <w:r w:rsidRPr="00B9309D">
        <w:rPr>
          <w:rFonts w:eastAsia="Times New Roman"/>
          <w:color w:val="000000"/>
          <w:sz w:val="20"/>
          <w:szCs w:val="20"/>
          <w:lang w:val="af-ZA"/>
        </w:rPr>
        <w:t xml:space="preserve"> </w:t>
      </w:r>
      <w:r w:rsidRPr="00B9309D">
        <w:rPr>
          <w:rFonts w:eastAsia="Times New Roman"/>
          <w:color w:val="000000"/>
          <w:sz w:val="20"/>
          <w:szCs w:val="20"/>
        </w:rPr>
        <w:t>կենսաապահովման</w:t>
      </w:r>
      <w:r w:rsidRPr="00B9309D">
        <w:rPr>
          <w:rFonts w:eastAsia="Times New Roman"/>
          <w:color w:val="000000"/>
          <w:sz w:val="20"/>
          <w:szCs w:val="20"/>
          <w:lang w:val="af-ZA"/>
        </w:rPr>
        <w:t xml:space="preserve"> </w:t>
      </w:r>
      <w:r w:rsidRPr="00B9309D">
        <w:rPr>
          <w:rFonts w:eastAsia="Times New Roman"/>
          <w:color w:val="000000"/>
          <w:sz w:val="20"/>
          <w:szCs w:val="20"/>
        </w:rPr>
        <w:t>խնդիրները</w:t>
      </w:r>
      <w:r w:rsidRPr="00B9309D">
        <w:rPr>
          <w:rFonts w:eastAsia="Times New Roman"/>
          <w:color w:val="000000"/>
          <w:sz w:val="20"/>
          <w:szCs w:val="20"/>
          <w:lang w:val="af-ZA"/>
        </w:rPr>
        <w:t xml:space="preserve"> </w:t>
      </w:r>
      <w:r w:rsidRPr="00B9309D">
        <w:rPr>
          <w:rFonts w:eastAsia="Times New Roman"/>
          <w:color w:val="000000"/>
          <w:sz w:val="20"/>
          <w:szCs w:val="20"/>
        </w:rPr>
        <w:t>լուծելու</w:t>
      </w:r>
      <w:r w:rsidRPr="00B9309D">
        <w:rPr>
          <w:rFonts w:eastAsia="Times New Roman"/>
          <w:color w:val="000000"/>
          <w:sz w:val="20"/>
          <w:szCs w:val="20"/>
          <w:lang w:val="af-ZA"/>
        </w:rPr>
        <w:t xml:space="preserve"> </w:t>
      </w:r>
      <w:r w:rsidRPr="00B9309D">
        <w:rPr>
          <w:rFonts w:eastAsia="Times New Roman"/>
          <w:color w:val="000000"/>
          <w:sz w:val="20"/>
          <w:szCs w:val="20"/>
        </w:rPr>
        <w:t>նպատակով</w:t>
      </w:r>
      <w:r w:rsidRPr="00B9309D">
        <w:rPr>
          <w:rFonts w:eastAsia="Times New Roman"/>
          <w:color w:val="000000"/>
          <w:sz w:val="20"/>
          <w:szCs w:val="20"/>
          <w:lang w:val="af-ZA"/>
        </w:rPr>
        <w:t xml:space="preserve"> </w:t>
      </w:r>
      <w:r w:rsidRPr="00B9309D">
        <w:rPr>
          <w:rFonts w:eastAsia="Times New Roman"/>
          <w:color w:val="000000"/>
          <w:sz w:val="20"/>
          <w:szCs w:val="20"/>
        </w:rPr>
        <w:t>մատուցվող</w:t>
      </w:r>
      <w:r w:rsidRPr="00B9309D">
        <w:rPr>
          <w:rFonts w:eastAsia="Times New Roman"/>
          <w:color w:val="000000"/>
          <w:sz w:val="20"/>
          <w:szCs w:val="20"/>
          <w:lang w:val="af-ZA"/>
        </w:rPr>
        <w:t xml:space="preserve"> </w:t>
      </w:r>
      <w:r w:rsidRPr="00B9309D">
        <w:rPr>
          <w:rFonts w:eastAsia="Times New Roman"/>
          <w:color w:val="000000"/>
          <w:sz w:val="20"/>
          <w:szCs w:val="20"/>
        </w:rPr>
        <w:t>ծառայությունների</w:t>
      </w:r>
      <w:r w:rsidRPr="00B9309D">
        <w:rPr>
          <w:rFonts w:eastAsia="Times New Roman"/>
          <w:color w:val="000000"/>
          <w:sz w:val="20"/>
          <w:szCs w:val="20"/>
          <w:lang w:val="af-ZA"/>
        </w:rPr>
        <w:t xml:space="preserve">` </w:t>
      </w:r>
      <w:r w:rsidRPr="00B9309D">
        <w:rPr>
          <w:rFonts w:eastAsia="Times New Roman"/>
          <w:color w:val="000000"/>
          <w:sz w:val="20"/>
          <w:szCs w:val="20"/>
        </w:rPr>
        <w:t>ջրամատակարարման</w:t>
      </w:r>
      <w:r w:rsidRPr="00B9309D">
        <w:rPr>
          <w:rFonts w:eastAsia="Times New Roman"/>
          <w:color w:val="000000"/>
          <w:sz w:val="20"/>
          <w:szCs w:val="20"/>
          <w:lang w:val="af-ZA"/>
        </w:rPr>
        <w:t xml:space="preserve">, </w:t>
      </w:r>
      <w:r w:rsidRPr="00B9309D">
        <w:rPr>
          <w:rFonts w:eastAsia="Times New Roman"/>
          <w:color w:val="000000"/>
          <w:sz w:val="20"/>
          <w:szCs w:val="20"/>
        </w:rPr>
        <w:t>ջրահեռացման</w:t>
      </w:r>
      <w:r w:rsidRPr="00B9309D">
        <w:rPr>
          <w:rFonts w:eastAsia="Times New Roman"/>
          <w:color w:val="000000"/>
          <w:sz w:val="20"/>
          <w:szCs w:val="20"/>
          <w:lang w:val="af-ZA"/>
        </w:rPr>
        <w:t xml:space="preserve">, </w:t>
      </w:r>
      <w:r w:rsidRPr="00B9309D">
        <w:rPr>
          <w:rFonts w:eastAsia="Times New Roman"/>
          <w:color w:val="000000"/>
          <w:sz w:val="20"/>
          <w:szCs w:val="20"/>
        </w:rPr>
        <w:t>ոռոգման</w:t>
      </w:r>
      <w:r w:rsidRPr="00B9309D">
        <w:rPr>
          <w:rFonts w:eastAsia="Times New Roman"/>
          <w:color w:val="000000"/>
          <w:sz w:val="20"/>
          <w:szCs w:val="20"/>
          <w:lang w:val="af-ZA"/>
        </w:rPr>
        <w:t xml:space="preserve">, </w:t>
      </w:r>
      <w:r w:rsidRPr="00B9309D">
        <w:rPr>
          <w:rFonts w:eastAsia="Times New Roman"/>
          <w:color w:val="000000"/>
          <w:sz w:val="20"/>
          <w:szCs w:val="20"/>
        </w:rPr>
        <w:t>ջեռուցման</w:t>
      </w:r>
      <w:r w:rsidRPr="00B9309D">
        <w:rPr>
          <w:rFonts w:eastAsia="Times New Roman"/>
          <w:color w:val="000000"/>
          <w:sz w:val="20"/>
          <w:szCs w:val="20"/>
          <w:lang w:val="af-ZA"/>
        </w:rPr>
        <w:t xml:space="preserve">, </w:t>
      </w:r>
      <w:r w:rsidRPr="00B9309D">
        <w:rPr>
          <w:rFonts w:eastAsia="Times New Roman"/>
          <w:color w:val="000000"/>
          <w:sz w:val="20"/>
          <w:szCs w:val="20"/>
        </w:rPr>
        <w:t>աղբահանության</w:t>
      </w:r>
      <w:r w:rsidRPr="00B9309D">
        <w:rPr>
          <w:rFonts w:eastAsia="Times New Roman"/>
          <w:color w:val="000000"/>
          <w:sz w:val="20"/>
          <w:szCs w:val="20"/>
          <w:lang w:val="af-ZA"/>
        </w:rPr>
        <w:t xml:space="preserve"> </w:t>
      </w:r>
      <w:r w:rsidRPr="00B9309D">
        <w:rPr>
          <w:rFonts w:eastAsia="Times New Roman"/>
          <w:color w:val="000000"/>
          <w:sz w:val="20"/>
          <w:szCs w:val="20"/>
        </w:rPr>
        <w:t>և</w:t>
      </w:r>
      <w:r w:rsidRPr="00B9309D">
        <w:rPr>
          <w:rFonts w:eastAsia="Times New Roman"/>
          <w:color w:val="000000"/>
          <w:sz w:val="20"/>
          <w:szCs w:val="20"/>
          <w:lang w:val="af-ZA"/>
        </w:rPr>
        <w:t xml:space="preserve"> </w:t>
      </w:r>
      <w:r w:rsidRPr="00B9309D">
        <w:rPr>
          <w:rFonts w:eastAsia="Times New Roman"/>
          <w:color w:val="000000"/>
          <w:sz w:val="20"/>
          <w:szCs w:val="20"/>
        </w:rPr>
        <w:t>սանիտարական</w:t>
      </w:r>
      <w:r w:rsidRPr="00B9309D">
        <w:rPr>
          <w:rFonts w:eastAsia="Times New Roman"/>
          <w:color w:val="000000"/>
          <w:sz w:val="20"/>
          <w:szCs w:val="20"/>
          <w:lang w:val="af-ZA"/>
        </w:rPr>
        <w:t xml:space="preserve"> </w:t>
      </w:r>
      <w:r w:rsidRPr="00B9309D">
        <w:rPr>
          <w:rFonts w:eastAsia="Times New Roman"/>
          <w:color w:val="000000"/>
          <w:sz w:val="20"/>
          <w:szCs w:val="20"/>
        </w:rPr>
        <w:t>մաքրման</w:t>
      </w:r>
      <w:r w:rsidRPr="00B9309D">
        <w:rPr>
          <w:rFonts w:eastAsia="Times New Roman"/>
          <w:color w:val="000000"/>
          <w:sz w:val="20"/>
          <w:szCs w:val="20"/>
          <w:lang w:val="af-ZA"/>
        </w:rPr>
        <w:t xml:space="preserve"> </w:t>
      </w:r>
      <w:r w:rsidRPr="00B9309D">
        <w:rPr>
          <w:rFonts w:eastAsia="Times New Roman"/>
          <w:color w:val="000000"/>
          <w:sz w:val="20"/>
          <w:szCs w:val="20"/>
        </w:rPr>
        <w:t>կազմակերպման</w:t>
      </w:r>
      <w:r w:rsidRPr="00B9309D">
        <w:rPr>
          <w:rFonts w:eastAsia="Times New Roman"/>
          <w:color w:val="000000"/>
          <w:sz w:val="20"/>
          <w:szCs w:val="20"/>
          <w:lang w:val="af-ZA"/>
        </w:rPr>
        <w:t xml:space="preserve">, </w:t>
      </w:r>
      <w:r w:rsidRPr="00B9309D">
        <w:rPr>
          <w:rFonts w:eastAsia="Times New Roman"/>
          <w:color w:val="000000"/>
          <w:sz w:val="20"/>
          <w:szCs w:val="20"/>
        </w:rPr>
        <w:t>բազմաբնակարան</w:t>
      </w:r>
      <w:r w:rsidRPr="00B9309D">
        <w:rPr>
          <w:rFonts w:eastAsia="Times New Roman"/>
          <w:color w:val="000000"/>
          <w:sz w:val="20"/>
          <w:szCs w:val="20"/>
          <w:lang w:val="af-ZA"/>
        </w:rPr>
        <w:t xml:space="preserve"> </w:t>
      </w:r>
      <w:r w:rsidRPr="00B9309D">
        <w:rPr>
          <w:rFonts w:eastAsia="Times New Roman"/>
          <w:color w:val="000000"/>
          <w:sz w:val="20"/>
          <w:szCs w:val="20"/>
        </w:rPr>
        <w:t>շենքերի</w:t>
      </w:r>
      <w:r w:rsidRPr="00B9309D">
        <w:rPr>
          <w:rFonts w:eastAsia="Times New Roman"/>
          <w:color w:val="000000"/>
          <w:sz w:val="20"/>
          <w:szCs w:val="20"/>
          <w:lang w:val="af-ZA"/>
        </w:rPr>
        <w:t xml:space="preserve"> </w:t>
      </w:r>
      <w:r w:rsidRPr="00B9309D">
        <w:rPr>
          <w:rFonts w:eastAsia="Times New Roman"/>
          <w:color w:val="000000"/>
          <w:sz w:val="20"/>
          <w:szCs w:val="20"/>
        </w:rPr>
        <w:t>սպասարկման</w:t>
      </w:r>
      <w:r w:rsidRPr="00B9309D">
        <w:rPr>
          <w:rFonts w:eastAsia="Times New Roman"/>
          <w:color w:val="000000"/>
          <w:sz w:val="20"/>
          <w:szCs w:val="20"/>
          <w:lang w:val="af-ZA"/>
        </w:rPr>
        <w:t xml:space="preserve"> </w:t>
      </w:r>
      <w:r w:rsidRPr="00B9309D">
        <w:rPr>
          <w:rFonts w:eastAsia="Times New Roman"/>
          <w:color w:val="000000"/>
          <w:sz w:val="20"/>
          <w:szCs w:val="20"/>
        </w:rPr>
        <w:t>և</w:t>
      </w:r>
      <w:r w:rsidRPr="00B9309D">
        <w:rPr>
          <w:rFonts w:eastAsia="Times New Roman"/>
          <w:color w:val="000000"/>
          <w:sz w:val="20"/>
          <w:szCs w:val="20"/>
          <w:lang w:val="af-ZA"/>
        </w:rPr>
        <w:t xml:space="preserve"> </w:t>
      </w:r>
      <w:r w:rsidRPr="00B9309D">
        <w:rPr>
          <w:rFonts w:eastAsia="Times New Roman"/>
          <w:color w:val="000000"/>
          <w:sz w:val="20"/>
          <w:szCs w:val="20"/>
        </w:rPr>
        <w:t>այլ</w:t>
      </w:r>
      <w:r w:rsidRPr="00B9309D">
        <w:rPr>
          <w:rFonts w:eastAsia="Times New Roman"/>
          <w:color w:val="000000"/>
          <w:sz w:val="20"/>
          <w:szCs w:val="20"/>
          <w:lang w:val="af-ZA"/>
        </w:rPr>
        <w:t xml:space="preserve"> </w:t>
      </w:r>
      <w:r w:rsidRPr="00B9309D">
        <w:rPr>
          <w:rFonts w:eastAsia="Times New Roman"/>
          <w:color w:val="000000"/>
          <w:sz w:val="20"/>
          <w:szCs w:val="20"/>
        </w:rPr>
        <w:t>ծառայությունների</w:t>
      </w:r>
      <w:r w:rsidRPr="00B9309D">
        <w:rPr>
          <w:rFonts w:eastAsia="Times New Roman"/>
          <w:color w:val="000000"/>
          <w:sz w:val="20"/>
          <w:szCs w:val="20"/>
          <w:lang w:val="af-ZA"/>
        </w:rPr>
        <w:t xml:space="preserve"> </w:t>
      </w:r>
      <w:r w:rsidRPr="00B9309D">
        <w:rPr>
          <w:rFonts w:eastAsia="Times New Roman"/>
          <w:color w:val="000000"/>
          <w:sz w:val="20"/>
          <w:szCs w:val="20"/>
        </w:rPr>
        <w:t>իրականացման</w:t>
      </w:r>
      <w:r w:rsidRPr="00B9309D">
        <w:rPr>
          <w:rFonts w:eastAsia="Times New Roman"/>
          <w:color w:val="000000"/>
          <w:sz w:val="20"/>
          <w:szCs w:val="20"/>
          <w:lang w:val="af-ZA"/>
        </w:rPr>
        <w:t xml:space="preserve"> </w:t>
      </w:r>
      <w:r w:rsidRPr="00B9309D">
        <w:rPr>
          <w:rFonts w:eastAsia="Times New Roman"/>
          <w:color w:val="000000"/>
          <w:sz w:val="20"/>
          <w:szCs w:val="20"/>
        </w:rPr>
        <w:t>համար</w:t>
      </w:r>
      <w:r w:rsidRPr="00B9309D">
        <w:rPr>
          <w:rFonts w:eastAsia="Times New Roman"/>
          <w:color w:val="000000"/>
          <w:sz w:val="20"/>
          <w:szCs w:val="20"/>
          <w:lang w:val="af-ZA"/>
        </w:rPr>
        <w:t xml:space="preserve"> </w:t>
      </w:r>
      <w:r w:rsidRPr="00B9309D">
        <w:rPr>
          <w:rFonts w:eastAsia="Times New Roman"/>
          <w:color w:val="000000"/>
          <w:sz w:val="20"/>
          <w:szCs w:val="20"/>
        </w:rPr>
        <w:t>համայնքն</w:t>
      </w:r>
      <w:r w:rsidRPr="00B9309D">
        <w:rPr>
          <w:rFonts w:eastAsia="Times New Roman"/>
          <w:color w:val="000000"/>
          <w:sz w:val="20"/>
          <w:szCs w:val="20"/>
          <w:lang w:val="af-ZA"/>
        </w:rPr>
        <w:t xml:space="preserve"> </w:t>
      </w:r>
      <w:r w:rsidRPr="00B9309D">
        <w:rPr>
          <w:rFonts w:eastAsia="Times New Roman"/>
          <w:color w:val="000000"/>
          <w:sz w:val="20"/>
          <w:szCs w:val="20"/>
        </w:rPr>
        <w:t>օրենքով</w:t>
      </w:r>
      <w:r w:rsidRPr="00B9309D">
        <w:rPr>
          <w:rFonts w:eastAsia="Times New Roman"/>
          <w:color w:val="000000"/>
          <w:sz w:val="20"/>
          <w:szCs w:val="20"/>
          <w:lang w:val="af-ZA"/>
        </w:rPr>
        <w:t xml:space="preserve"> </w:t>
      </w:r>
      <w:r w:rsidRPr="00B9309D">
        <w:rPr>
          <w:rFonts w:eastAsia="Times New Roman"/>
          <w:color w:val="000000"/>
          <w:sz w:val="20"/>
          <w:szCs w:val="20"/>
        </w:rPr>
        <w:t>սահմանված</w:t>
      </w:r>
      <w:r w:rsidRPr="00B9309D">
        <w:rPr>
          <w:rFonts w:eastAsia="Times New Roman"/>
          <w:color w:val="000000"/>
          <w:sz w:val="20"/>
          <w:szCs w:val="20"/>
          <w:lang w:val="af-ZA"/>
        </w:rPr>
        <w:t xml:space="preserve"> </w:t>
      </w:r>
      <w:r w:rsidRPr="00B9309D">
        <w:rPr>
          <w:rFonts w:eastAsia="Times New Roman"/>
          <w:color w:val="000000"/>
          <w:sz w:val="20"/>
          <w:szCs w:val="20"/>
        </w:rPr>
        <w:t>կարգով</w:t>
      </w:r>
      <w:r w:rsidRPr="00B9309D">
        <w:rPr>
          <w:rFonts w:eastAsia="Times New Roman"/>
          <w:color w:val="000000"/>
          <w:sz w:val="20"/>
          <w:szCs w:val="20"/>
          <w:lang w:val="af-ZA"/>
        </w:rPr>
        <w:t xml:space="preserve"> </w:t>
      </w:r>
      <w:r w:rsidRPr="00B9309D">
        <w:rPr>
          <w:rFonts w:eastAsia="Times New Roman"/>
          <w:color w:val="000000"/>
          <w:sz w:val="20"/>
          <w:szCs w:val="20"/>
        </w:rPr>
        <w:t>սահմանում</w:t>
      </w:r>
      <w:r w:rsidRPr="00B9309D">
        <w:rPr>
          <w:rFonts w:eastAsia="Times New Roman"/>
          <w:color w:val="000000"/>
          <w:sz w:val="20"/>
          <w:szCs w:val="20"/>
          <w:lang w:val="af-ZA"/>
        </w:rPr>
        <w:t xml:space="preserve"> </w:t>
      </w:r>
      <w:r w:rsidRPr="00B9309D">
        <w:rPr>
          <w:rFonts w:eastAsia="Times New Roman"/>
          <w:color w:val="000000"/>
          <w:sz w:val="20"/>
          <w:szCs w:val="20"/>
        </w:rPr>
        <w:t>է</w:t>
      </w:r>
      <w:r w:rsidRPr="00B9309D">
        <w:rPr>
          <w:rFonts w:eastAsia="Times New Roman"/>
          <w:color w:val="000000"/>
          <w:sz w:val="20"/>
          <w:szCs w:val="20"/>
          <w:lang w:val="af-ZA"/>
        </w:rPr>
        <w:t xml:space="preserve"> </w:t>
      </w:r>
      <w:r w:rsidRPr="00B9309D">
        <w:rPr>
          <w:rFonts w:eastAsia="Times New Roman"/>
          <w:color w:val="000000"/>
          <w:sz w:val="20"/>
          <w:szCs w:val="20"/>
        </w:rPr>
        <w:t>վճարներ</w:t>
      </w:r>
      <w:r w:rsidRPr="00B9309D">
        <w:rPr>
          <w:rFonts w:eastAsia="Times New Roman"/>
          <w:color w:val="000000"/>
          <w:sz w:val="20"/>
          <w:szCs w:val="20"/>
          <w:lang w:val="af-ZA"/>
        </w:rPr>
        <w:t xml:space="preserve">: </w:t>
      </w:r>
    </w:p>
    <w:p w:rsidR="00A93106" w:rsidRPr="00B9309D" w:rsidRDefault="00A93106" w:rsidP="00A93106">
      <w:pPr>
        <w:spacing w:line="240" w:lineRule="auto"/>
        <w:ind w:firstLine="375"/>
        <w:rPr>
          <w:rFonts w:eastAsia="Times New Roman"/>
          <w:color w:val="000000"/>
          <w:sz w:val="20"/>
          <w:szCs w:val="20"/>
          <w:lang w:val="af-ZA"/>
        </w:rPr>
      </w:pPr>
      <w:r w:rsidRPr="00B9309D">
        <w:rPr>
          <w:rFonts w:eastAsia="Times New Roman"/>
          <w:color w:val="000000"/>
          <w:sz w:val="20"/>
          <w:szCs w:val="20"/>
        </w:rPr>
        <w:t>Վճարների</w:t>
      </w:r>
      <w:r w:rsidRPr="00B9309D">
        <w:rPr>
          <w:rFonts w:eastAsia="Times New Roman"/>
          <w:color w:val="000000"/>
          <w:sz w:val="20"/>
          <w:szCs w:val="20"/>
          <w:lang w:val="af-ZA"/>
        </w:rPr>
        <w:t xml:space="preserve"> </w:t>
      </w:r>
      <w:r w:rsidRPr="00B9309D">
        <w:rPr>
          <w:rFonts w:eastAsia="Times New Roman"/>
          <w:color w:val="000000"/>
          <w:sz w:val="20"/>
          <w:szCs w:val="20"/>
        </w:rPr>
        <w:t>չափը</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ղեկավարի</w:t>
      </w:r>
      <w:r w:rsidRPr="00B9309D">
        <w:rPr>
          <w:rFonts w:eastAsia="Times New Roman"/>
          <w:color w:val="000000"/>
          <w:sz w:val="20"/>
          <w:szCs w:val="20"/>
          <w:lang w:val="af-ZA"/>
        </w:rPr>
        <w:t xml:space="preserve"> </w:t>
      </w:r>
      <w:r w:rsidRPr="00B9309D">
        <w:rPr>
          <w:rFonts w:eastAsia="Times New Roman"/>
          <w:color w:val="000000"/>
          <w:sz w:val="20"/>
          <w:szCs w:val="20"/>
        </w:rPr>
        <w:t>ներկայացմամբ</w:t>
      </w:r>
      <w:r w:rsidRPr="00B9309D">
        <w:rPr>
          <w:rFonts w:eastAsia="Times New Roman"/>
          <w:color w:val="000000"/>
          <w:sz w:val="20"/>
          <w:szCs w:val="20"/>
          <w:lang w:val="af-ZA"/>
        </w:rPr>
        <w:t xml:space="preserve"> </w:t>
      </w:r>
      <w:r w:rsidRPr="00B9309D">
        <w:rPr>
          <w:rFonts w:eastAsia="Times New Roman"/>
          <w:color w:val="000000"/>
          <w:sz w:val="20"/>
          <w:szCs w:val="20"/>
        </w:rPr>
        <w:t>հաստատվում</w:t>
      </w:r>
      <w:r w:rsidRPr="00B9309D">
        <w:rPr>
          <w:rFonts w:eastAsia="Times New Roman"/>
          <w:color w:val="000000"/>
          <w:sz w:val="20"/>
          <w:szCs w:val="20"/>
          <w:lang w:val="af-ZA"/>
        </w:rPr>
        <w:t xml:space="preserve"> </w:t>
      </w:r>
      <w:r w:rsidRPr="00B9309D">
        <w:rPr>
          <w:rFonts w:eastAsia="Times New Roman"/>
          <w:color w:val="000000"/>
          <w:sz w:val="20"/>
          <w:szCs w:val="20"/>
        </w:rPr>
        <w:t>է</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ավագանու</w:t>
      </w:r>
      <w:r w:rsidRPr="00B9309D">
        <w:rPr>
          <w:rFonts w:eastAsia="Times New Roman"/>
          <w:color w:val="000000"/>
          <w:sz w:val="20"/>
          <w:szCs w:val="20"/>
          <w:lang w:val="af-ZA"/>
        </w:rPr>
        <w:t xml:space="preserve"> </w:t>
      </w:r>
      <w:r w:rsidRPr="00B9309D">
        <w:rPr>
          <w:rFonts w:eastAsia="Times New Roman"/>
          <w:color w:val="000000"/>
          <w:sz w:val="20"/>
          <w:szCs w:val="20"/>
        </w:rPr>
        <w:t>որոշմամբ</w:t>
      </w:r>
      <w:r w:rsidRPr="00B9309D">
        <w:rPr>
          <w:rFonts w:eastAsia="Times New Roman"/>
          <w:color w:val="000000"/>
          <w:sz w:val="20"/>
          <w:szCs w:val="20"/>
          <w:lang w:val="af-ZA"/>
        </w:rPr>
        <w:t xml:space="preserve">: </w:t>
      </w:r>
      <w:r w:rsidRPr="00B9309D">
        <w:rPr>
          <w:rFonts w:eastAsia="Times New Roman"/>
          <w:color w:val="000000"/>
          <w:sz w:val="20"/>
          <w:szCs w:val="20"/>
        </w:rPr>
        <w:t>Եթե</w:t>
      </w:r>
      <w:r w:rsidRPr="00B9309D">
        <w:rPr>
          <w:rFonts w:eastAsia="Times New Roman"/>
          <w:color w:val="000000"/>
          <w:sz w:val="20"/>
          <w:szCs w:val="20"/>
          <w:lang w:val="af-ZA"/>
        </w:rPr>
        <w:t xml:space="preserve"> </w:t>
      </w:r>
      <w:r w:rsidRPr="00B9309D">
        <w:rPr>
          <w:rFonts w:eastAsia="Times New Roman"/>
          <w:color w:val="000000"/>
          <w:sz w:val="20"/>
          <w:szCs w:val="20"/>
        </w:rPr>
        <w:t>այդ</w:t>
      </w:r>
      <w:r w:rsidRPr="00B9309D">
        <w:rPr>
          <w:rFonts w:eastAsia="Times New Roman"/>
          <w:color w:val="000000"/>
          <w:sz w:val="20"/>
          <w:szCs w:val="20"/>
          <w:lang w:val="af-ZA"/>
        </w:rPr>
        <w:t xml:space="preserve"> </w:t>
      </w:r>
      <w:r w:rsidRPr="00B9309D">
        <w:rPr>
          <w:rFonts w:eastAsia="Times New Roman"/>
          <w:color w:val="000000"/>
          <w:sz w:val="20"/>
          <w:szCs w:val="20"/>
        </w:rPr>
        <w:t>ծառայություններն</w:t>
      </w:r>
      <w:r w:rsidRPr="00B9309D">
        <w:rPr>
          <w:rFonts w:eastAsia="Times New Roman"/>
          <w:color w:val="000000"/>
          <w:sz w:val="20"/>
          <w:szCs w:val="20"/>
          <w:lang w:val="af-ZA"/>
        </w:rPr>
        <w:t xml:space="preserve"> </w:t>
      </w:r>
      <w:r w:rsidRPr="00B9309D">
        <w:rPr>
          <w:rFonts w:eastAsia="Times New Roman"/>
          <w:color w:val="000000"/>
          <w:sz w:val="20"/>
          <w:szCs w:val="20"/>
        </w:rPr>
        <w:t>իրականացնում</w:t>
      </w:r>
      <w:r w:rsidRPr="00B9309D">
        <w:rPr>
          <w:rFonts w:eastAsia="Times New Roman"/>
          <w:color w:val="000000"/>
          <w:sz w:val="20"/>
          <w:szCs w:val="20"/>
          <w:lang w:val="af-ZA"/>
        </w:rPr>
        <w:t xml:space="preserve"> </w:t>
      </w:r>
      <w:r w:rsidRPr="00B9309D">
        <w:rPr>
          <w:rFonts w:eastAsia="Times New Roman"/>
          <w:color w:val="000000"/>
          <w:sz w:val="20"/>
          <w:szCs w:val="20"/>
        </w:rPr>
        <w:t>են</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բյուջետային</w:t>
      </w:r>
      <w:r w:rsidRPr="00B9309D">
        <w:rPr>
          <w:rFonts w:eastAsia="Times New Roman"/>
          <w:color w:val="000000"/>
          <w:sz w:val="20"/>
          <w:szCs w:val="20"/>
          <w:lang w:val="af-ZA"/>
        </w:rPr>
        <w:t xml:space="preserve"> </w:t>
      </w:r>
      <w:r w:rsidRPr="00B9309D">
        <w:rPr>
          <w:rFonts w:eastAsia="Times New Roman"/>
          <w:color w:val="000000"/>
          <w:sz w:val="20"/>
          <w:szCs w:val="20"/>
        </w:rPr>
        <w:t>հիմնարկները</w:t>
      </w:r>
      <w:r w:rsidRPr="00B9309D">
        <w:rPr>
          <w:rFonts w:eastAsia="Times New Roman"/>
          <w:color w:val="000000"/>
          <w:sz w:val="20"/>
          <w:szCs w:val="20"/>
          <w:lang w:val="af-ZA"/>
        </w:rPr>
        <w:t xml:space="preserve">, </w:t>
      </w:r>
      <w:r w:rsidRPr="00B9309D">
        <w:rPr>
          <w:rFonts w:eastAsia="Times New Roman"/>
          <w:color w:val="000000"/>
          <w:sz w:val="20"/>
          <w:szCs w:val="20"/>
        </w:rPr>
        <w:t>ապա</w:t>
      </w:r>
      <w:r w:rsidRPr="00B9309D">
        <w:rPr>
          <w:rFonts w:eastAsia="Times New Roman"/>
          <w:color w:val="000000"/>
          <w:sz w:val="20"/>
          <w:szCs w:val="20"/>
          <w:lang w:val="af-ZA"/>
        </w:rPr>
        <w:t xml:space="preserve"> </w:t>
      </w:r>
      <w:r w:rsidRPr="00B9309D">
        <w:rPr>
          <w:rFonts w:eastAsia="Times New Roman"/>
          <w:color w:val="000000"/>
          <w:sz w:val="20"/>
          <w:szCs w:val="20"/>
        </w:rPr>
        <w:t>գանձված</w:t>
      </w:r>
      <w:r w:rsidRPr="00B9309D">
        <w:rPr>
          <w:rFonts w:eastAsia="Times New Roman"/>
          <w:color w:val="000000"/>
          <w:sz w:val="20"/>
          <w:szCs w:val="20"/>
          <w:lang w:val="af-ZA"/>
        </w:rPr>
        <w:t xml:space="preserve"> </w:t>
      </w:r>
      <w:r w:rsidRPr="00B9309D">
        <w:rPr>
          <w:rFonts w:eastAsia="Times New Roman"/>
          <w:color w:val="000000"/>
          <w:sz w:val="20"/>
          <w:szCs w:val="20"/>
        </w:rPr>
        <w:t>գումարն</w:t>
      </w:r>
      <w:r w:rsidRPr="00B9309D">
        <w:rPr>
          <w:rFonts w:eastAsia="Times New Roman"/>
          <w:color w:val="000000"/>
          <w:sz w:val="20"/>
          <w:szCs w:val="20"/>
          <w:lang w:val="af-ZA"/>
        </w:rPr>
        <w:t xml:space="preserve"> </w:t>
      </w:r>
      <w:r w:rsidRPr="00B9309D">
        <w:rPr>
          <w:rFonts w:eastAsia="Times New Roman"/>
          <w:color w:val="000000"/>
          <w:sz w:val="20"/>
          <w:szCs w:val="20"/>
        </w:rPr>
        <w:t>ուղղվում</w:t>
      </w:r>
      <w:r w:rsidRPr="00B9309D">
        <w:rPr>
          <w:rFonts w:eastAsia="Times New Roman"/>
          <w:color w:val="000000"/>
          <w:sz w:val="20"/>
          <w:szCs w:val="20"/>
          <w:lang w:val="af-ZA"/>
        </w:rPr>
        <w:t xml:space="preserve"> </w:t>
      </w:r>
      <w:r w:rsidRPr="00B9309D">
        <w:rPr>
          <w:rFonts w:eastAsia="Times New Roman"/>
          <w:color w:val="000000"/>
          <w:sz w:val="20"/>
          <w:szCs w:val="20"/>
        </w:rPr>
        <w:t>է</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բյուջե</w:t>
      </w:r>
      <w:r w:rsidRPr="00B9309D">
        <w:rPr>
          <w:rFonts w:eastAsia="Times New Roman"/>
          <w:color w:val="000000"/>
          <w:sz w:val="20"/>
          <w:szCs w:val="20"/>
          <w:lang w:val="af-ZA"/>
        </w:rPr>
        <w:t xml:space="preserve">: </w:t>
      </w:r>
    </w:p>
    <w:p w:rsidR="00A93106" w:rsidRPr="00B9309D" w:rsidRDefault="00A93106" w:rsidP="00A93106">
      <w:pPr>
        <w:spacing w:line="240" w:lineRule="auto"/>
        <w:ind w:firstLine="375"/>
        <w:rPr>
          <w:rFonts w:eastAsia="Times New Roman"/>
          <w:color w:val="000000"/>
          <w:sz w:val="20"/>
          <w:szCs w:val="20"/>
          <w:lang w:val="af-ZA"/>
        </w:rPr>
      </w:pPr>
      <w:r w:rsidRPr="00B9309D">
        <w:rPr>
          <w:rFonts w:eastAsia="Times New Roman"/>
          <w:color w:val="000000"/>
          <w:sz w:val="20"/>
          <w:szCs w:val="20"/>
          <w:lang w:val="af-ZA"/>
        </w:rPr>
        <w:t xml:space="preserve">7.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ղեկավարը</w:t>
      </w:r>
      <w:r w:rsidRPr="00B9309D">
        <w:rPr>
          <w:rFonts w:eastAsia="Times New Roman"/>
          <w:color w:val="000000"/>
          <w:sz w:val="20"/>
          <w:szCs w:val="20"/>
          <w:lang w:val="af-ZA"/>
        </w:rPr>
        <w:t xml:space="preserve"> </w:t>
      </w:r>
      <w:r w:rsidRPr="00B9309D">
        <w:rPr>
          <w:rFonts w:eastAsia="Times New Roman"/>
          <w:color w:val="000000"/>
          <w:sz w:val="20"/>
          <w:szCs w:val="20"/>
        </w:rPr>
        <w:t>բյուջեի</w:t>
      </w:r>
      <w:r w:rsidRPr="00B9309D">
        <w:rPr>
          <w:rFonts w:eastAsia="Times New Roman"/>
          <w:color w:val="000000"/>
          <w:sz w:val="20"/>
          <w:szCs w:val="20"/>
          <w:lang w:val="af-ZA"/>
        </w:rPr>
        <w:t xml:space="preserve"> </w:t>
      </w:r>
      <w:r w:rsidRPr="00B9309D">
        <w:rPr>
          <w:rFonts w:eastAsia="Times New Roman"/>
          <w:color w:val="000000"/>
          <w:sz w:val="20"/>
          <w:szCs w:val="20"/>
        </w:rPr>
        <w:t>հիման</w:t>
      </w:r>
      <w:r w:rsidRPr="00B9309D">
        <w:rPr>
          <w:rFonts w:eastAsia="Times New Roman"/>
          <w:color w:val="000000"/>
          <w:sz w:val="20"/>
          <w:szCs w:val="20"/>
          <w:lang w:val="af-ZA"/>
        </w:rPr>
        <w:t xml:space="preserve"> </w:t>
      </w:r>
      <w:r w:rsidRPr="00B9309D">
        <w:rPr>
          <w:rFonts w:eastAsia="Times New Roman"/>
          <w:color w:val="000000"/>
          <w:sz w:val="20"/>
          <w:szCs w:val="20"/>
        </w:rPr>
        <w:t>վրա</w:t>
      </w:r>
      <w:r w:rsidRPr="00B9309D">
        <w:rPr>
          <w:rFonts w:eastAsia="Times New Roman"/>
          <w:color w:val="000000"/>
          <w:sz w:val="20"/>
          <w:szCs w:val="20"/>
          <w:lang w:val="af-ZA"/>
        </w:rPr>
        <w:t xml:space="preserve"> </w:t>
      </w:r>
      <w:r w:rsidRPr="00B9309D">
        <w:rPr>
          <w:rFonts w:eastAsia="Times New Roman"/>
          <w:color w:val="000000"/>
          <w:sz w:val="20"/>
          <w:szCs w:val="20"/>
        </w:rPr>
        <w:t>ճշտում</w:t>
      </w:r>
      <w:r w:rsidRPr="00B9309D">
        <w:rPr>
          <w:rFonts w:eastAsia="Times New Roman"/>
          <w:color w:val="000000"/>
          <w:sz w:val="20"/>
          <w:szCs w:val="20"/>
          <w:lang w:val="af-ZA"/>
        </w:rPr>
        <w:t xml:space="preserve"> </w:t>
      </w:r>
      <w:r w:rsidRPr="00B9309D">
        <w:rPr>
          <w:rFonts w:eastAsia="Times New Roman"/>
          <w:color w:val="000000"/>
          <w:sz w:val="20"/>
          <w:szCs w:val="20"/>
        </w:rPr>
        <w:t>է</w:t>
      </w:r>
      <w:r w:rsidRPr="00B9309D">
        <w:rPr>
          <w:rFonts w:ascii="Courier New" w:eastAsia="Times New Roman" w:hAnsi="Courier New" w:cs="Courier New"/>
          <w:color w:val="000000"/>
          <w:sz w:val="20"/>
          <w:szCs w:val="20"/>
          <w:lang w:val="af-ZA"/>
        </w:rPr>
        <w:t> </w:t>
      </w:r>
      <w:r w:rsidRPr="00B9309D">
        <w:rPr>
          <w:rFonts w:eastAsia="Times New Roman" w:cs="Arial Unicode"/>
          <w:color w:val="000000"/>
          <w:sz w:val="20"/>
          <w:szCs w:val="20"/>
        </w:rPr>
        <w:t>աշխատակազմի</w:t>
      </w:r>
      <w:r w:rsidRPr="00B9309D">
        <w:rPr>
          <w:rFonts w:eastAsia="Times New Roman" w:cs="Arial Unicode"/>
          <w:color w:val="000000"/>
          <w:sz w:val="20"/>
          <w:szCs w:val="20"/>
          <w:lang w:val="af-ZA"/>
        </w:rPr>
        <w:t xml:space="preserve">, </w:t>
      </w:r>
      <w:r w:rsidRPr="00B9309D">
        <w:rPr>
          <w:rFonts w:eastAsia="Times New Roman" w:cs="Arial Unicode"/>
          <w:color w:val="000000"/>
          <w:sz w:val="20"/>
          <w:szCs w:val="20"/>
        </w:rPr>
        <w:t>դրա</w:t>
      </w:r>
      <w:r w:rsidRPr="00B9309D">
        <w:rPr>
          <w:rFonts w:eastAsia="Times New Roman" w:cs="Arial Unicode"/>
          <w:color w:val="000000"/>
          <w:sz w:val="20"/>
          <w:szCs w:val="20"/>
          <w:lang w:val="af-ZA"/>
        </w:rPr>
        <w:t xml:space="preserve"> </w:t>
      </w:r>
      <w:r w:rsidRPr="00B9309D">
        <w:rPr>
          <w:rFonts w:eastAsia="Times New Roman" w:cs="Arial Unicode"/>
          <w:color w:val="000000"/>
          <w:sz w:val="20"/>
          <w:szCs w:val="20"/>
        </w:rPr>
        <w:t>կառուցվածքային</w:t>
      </w:r>
      <w:r w:rsidRPr="00B9309D">
        <w:rPr>
          <w:rFonts w:eastAsia="Times New Roman" w:cs="Arial Unicode"/>
          <w:color w:val="000000"/>
          <w:sz w:val="20"/>
          <w:szCs w:val="20"/>
          <w:lang w:val="af-ZA"/>
        </w:rPr>
        <w:t xml:space="preserve"> </w:t>
      </w:r>
      <w:r w:rsidRPr="00B9309D">
        <w:rPr>
          <w:rFonts w:eastAsia="Times New Roman" w:cs="Arial Unicode"/>
          <w:color w:val="000000"/>
          <w:sz w:val="20"/>
          <w:szCs w:val="20"/>
        </w:rPr>
        <w:t>ստորաբաժանումների</w:t>
      </w:r>
      <w:r w:rsidRPr="00B9309D">
        <w:rPr>
          <w:rFonts w:eastAsia="Times New Roman" w:cs="Arial Unicode"/>
          <w:color w:val="000000"/>
          <w:sz w:val="20"/>
          <w:szCs w:val="20"/>
          <w:lang w:val="af-ZA"/>
        </w:rPr>
        <w:t xml:space="preserve"> </w:t>
      </w:r>
      <w:r w:rsidRPr="00B9309D">
        <w:rPr>
          <w:rFonts w:eastAsia="Times New Roman" w:cs="Arial Unicode"/>
          <w:color w:val="000000"/>
          <w:sz w:val="20"/>
          <w:szCs w:val="20"/>
        </w:rPr>
        <w:t>և</w:t>
      </w:r>
      <w:r w:rsidRPr="00B9309D">
        <w:rPr>
          <w:rFonts w:eastAsia="Times New Roman" w:cs="Arial Unicode"/>
          <w:color w:val="000000"/>
          <w:sz w:val="20"/>
          <w:szCs w:val="20"/>
          <w:lang w:val="af-ZA"/>
        </w:rPr>
        <w:t xml:space="preserve"> </w:t>
      </w:r>
      <w:r w:rsidRPr="00B9309D">
        <w:rPr>
          <w:rFonts w:eastAsia="Times New Roman" w:cs="Arial Unicode"/>
          <w:color w:val="000000"/>
          <w:sz w:val="20"/>
          <w:szCs w:val="20"/>
        </w:rPr>
        <w:t>բյուջետային</w:t>
      </w:r>
      <w:r w:rsidRPr="00B9309D">
        <w:rPr>
          <w:rFonts w:eastAsia="Times New Roman"/>
          <w:color w:val="000000"/>
          <w:sz w:val="20"/>
          <w:szCs w:val="20"/>
          <w:lang w:val="af-ZA"/>
        </w:rPr>
        <w:t xml:space="preserve"> </w:t>
      </w:r>
      <w:r w:rsidRPr="00B9309D">
        <w:rPr>
          <w:rFonts w:eastAsia="Times New Roman"/>
          <w:color w:val="000000"/>
          <w:sz w:val="20"/>
          <w:szCs w:val="20"/>
        </w:rPr>
        <w:t>հիմնարկների</w:t>
      </w:r>
      <w:r w:rsidRPr="00B9309D">
        <w:rPr>
          <w:rFonts w:eastAsia="Times New Roman"/>
          <w:color w:val="000000"/>
          <w:sz w:val="20"/>
          <w:szCs w:val="20"/>
          <w:lang w:val="af-ZA"/>
        </w:rPr>
        <w:t xml:space="preserve"> </w:t>
      </w:r>
      <w:r w:rsidRPr="00B9309D">
        <w:rPr>
          <w:rFonts w:eastAsia="Times New Roman"/>
          <w:color w:val="000000"/>
          <w:sz w:val="20"/>
          <w:szCs w:val="20"/>
        </w:rPr>
        <w:t>խնդիրները</w:t>
      </w:r>
      <w:r w:rsidRPr="00B9309D">
        <w:rPr>
          <w:rFonts w:eastAsia="Times New Roman"/>
          <w:color w:val="000000"/>
          <w:sz w:val="20"/>
          <w:szCs w:val="20"/>
          <w:lang w:val="af-ZA"/>
        </w:rPr>
        <w:t xml:space="preserve">, </w:t>
      </w:r>
      <w:r w:rsidRPr="00B9309D">
        <w:rPr>
          <w:rFonts w:eastAsia="Times New Roman"/>
          <w:color w:val="000000"/>
          <w:sz w:val="20"/>
          <w:szCs w:val="20"/>
        </w:rPr>
        <w:t>հաստատում</w:t>
      </w:r>
      <w:r w:rsidRPr="00B9309D">
        <w:rPr>
          <w:rFonts w:eastAsia="Times New Roman"/>
          <w:color w:val="000000"/>
          <w:sz w:val="20"/>
          <w:szCs w:val="20"/>
          <w:lang w:val="af-ZA"/>
        </w:rPr>
        <w:t xml:space="preserve"> </w:t>
      </w:r>
      <w:r w:rsidRPr="00B9309D">
        <w:rPr>
          <w:rFonts w:eastAsia="Times New Roman"/>
          <w:color w:val="000000"/>
          <w:sz w:val="20"/>
          <w:szCs w:val="20"/>
        </w:rPr>
        <w:t>է</w:t>
      </w:r>
      <w:r w:rsidRPr="00B9309D">
        <w:rPr>
          <w:rFonts w:eastAsia="Times New Roman"/>
          <w:color w:val="000000"/>
          <w:sz w:val="20"/>
          <w:szCs w:val="20"/>
          <w:lang w:val="af-ZA"/>
        </w:rPr>
        <w:t xml:space="preserve"> </w:t>
      </w:r>
      <w:r w:rsidRPr="00B9309D">
        <w:rPr>
          <w:rFonts w:eastAsia="Times New Roman"/>
          <w:color w:val="000000"/>
          <w:sz w:val="20"/>
          <w:szCs w:val="20"/>
        </w:rPr>
        <w:t>դրանց</w:t>
      </w:r>
      <w:r w:rsidRPr="00B9309D">
        <w:rPr>
          <w:rFonts w:eastAsia="Times New Roman"/>
          <w:color w:val="000000"/>
          <w:sz w:val="20"/>
          <w:szCs w:val="20"/>
          <w:lang w:val="af-ZA"/>
        </w:rPr>
        <w:t xml:space="preserve"> </w:t>
      </w:r>
      <w:r w:rsidRPr="00B9309D">
        <w:rPr>
          <w:rFonts w:eastAsia="Times New Roman"/>
          <w:color w:val="000000"/>
          <w:sz w:val="20"/>
          <w:szCs w:val="20"/>
        </w:rPr>
        <w:t>դրամարկղային</w:t>
      </w:r>
      <w:r w:rsidRPr="00B9309D">
        <w:rPr>
          <w:rFonts w:eastAsia="Times New Roman"/>
          <w:color w:val="000000"/>
          <w:sz w:val="20"/>
          <w:szCs w:val="20"/>
          <w:lang w:val="af-ZA"/>
        </w:rPr>
        <w:t xml:space="preserve"> </w:t>
      </w:r>
      <w:r w:rsidRPr="00B9309D">
        <w:rPr>
          <w:rFonts w:eastAsia="Times New Roman"/>
          <w:color w:val="000000"/>
          <w:sz w:val="20"/>
          <w:szCs w:val="20"/>
        </w:rPr>
        <w:t>գործառնությունների</w:t>
      </w:r>
      <w:r w:rsidRPr="00B9309D">
        <w:rPr>
          <w:rFonts w:eastAsia="Times New Roman"/>
          <w:color w:val="000000"/>
          <w:sz w:val="20"/>
          <w:szCs w:val="20"/>
          <w:lang w:val="af-ZA"/>
        </w:rPr>
        <w:t xml:space="preserve"> </w:t>
      </w:r>
      <w:r w:rsidRPr="00B9309D">
        <w:rPr>
          <w:rFonts w:eastAsia="Times New Roman"/>
          <w:color w:val="000000"/>
          <w:sz w:val="20"/>
          <w:szCs w:val="20"/>
        </w:rPr>
        <w:t>եռամսյակային</w:t>
      </w:r>
      <w:r w:rsidRPr="00B9309D">
        <w:rPr>
          <w:rFonts w:eastAsia="Times New Roman"/>
          <w:color w:val="000000"/>
          <w:sz w:val="20"/>
          <w:szCs w:val="20"/>
          <w:lang w:val="af-ZA"/>
        </w:rPr>
        <w:t xml:space="preserve"> </w:t>
      </w:r>
      <w:r w:rsidRPr="00B9309D">
        <w:rPr>
          <w:rFonts w:eastAsia="Times New Roman"/>
          <w:color w:val="000000"/>
          <w:sz w:val="20"/>
          <w:szCs w:val="20"/>
        </w:rPr>
        <w:t>կամ</w:t>
      </w:r>
      <w:r w:rsidRPr="00B9309D">
        <w:rPr>
          <w:rFonts w:eastAsia="Times New Roman"/>
          <w:color w:val="000000"/>
          <w:sz w:val="20"/>
          <w:szCs w:val="20"/>
          <w:lang w:val="af-ZA"/>
        </w:rPr>
        <w:t xml:space="preserve"> </w:t>
      </w:r>
      <w:r w:rsidRPr="00B9309D">
        <w:rPr>
          <w:rFonts w:eastAsia="Times New Roman"/>
          <w:color w:val="000000"/>
          <w:sz w:val="20"/>
          <w:szCs w:val="20"/>
        </w:rPr>
        <w:t>ամսական</w:t>
      </w:r>
      <w:r w:rsidRPr="00B9309D">
        <w:rPr>
          <w:rFonts w:eastAsia="Times New Roman"/>
          <w:color w:val="000000"/>
          <w:sz w:val="20"/>
          <w:szCs w:val="20"/>
          <w:lang w:val="af-ZA"/>
        </w:rPr>
        <w:t xml:space="preserve"> </w:t>
      </w:r>
      <w:r w:rsidRPr="00B9309D">
        <w:rPr>
          <w:rFonts w:eastAsia="Times New Roman"/>
          <w:color w:val="000000"/>
          <w:sz w:val="20"/>
          <w:szCs w:val="20"/>
        </w:rPr>
        <w:t>պլանները</w:t>
      </w:r>
      <w:r w:rsidRPr="00B9309D">
        <w:rPr>
          <w:rFonts w:eastAsia="Times New Roman"/>
          <w:color w:val="000000"/>
          <w:sz w:val="20"/>
          <w:szCs w:val="20"/>
          <w:lang w:val="af-ZA"/>
        </w:rPr>
        <w:t xml:space="preserve">: </w:t>
      </w:r>
    </w:p>
    <w:p w:rsidR="00A93106" w:rsidRPr="0088187B" w:rsidRDefault="00A93106" w:rsidP="00A93106">
      <w:pPr>
        <w:spacing w:line="240" w:lineRule="auto"/>
        <w:ind w:firstLine="375"/>
        <w:rPr>
          <w:rFonts w:eastAsia="Times New Roman"/>
          <w:color w:val="000000"/>
          <w:sz w:val="20"/>
          <w:szCs w:val="20"/>
          <w:lang w:val="af-ZA"/>
        </w:rPr>
      </w:pPr>
      <w:r w:rsidRPr="0088187B">
        <w:rPr>
          <w:rFonts w:eastAsia="Times New Roman"/>
          <w:color w:val="000000"/>
          <w:sz w:val="20"/>
          <w:szCs w:val="20"/>
          <w:lang w:val="af-ZA"/>
        </w:rPr>
        <w:t>8. Համայնքի ղեկավարը, օրենքով սահմանված կարգով, ապահովում է բյուջեի կատարումը, պարտադիր կարգով ստորագրում է բոլոր ֆինանսական փաստաթղթերը և անձնական պատասխանատվություն է կրում ֆինանսական գործառնությունները ճշգրիտ ու օրենքին համապատասխան կատարելու համար:</w:t>
      </w:r>
    </w:p>
    <w:p w:rsidR="00A93106" w:rsidRPr="00B9309D" w:rsidRDefault="00A93106" w:rsidP="00A93106">
      <w:pPr>
        <w:spacing w:line="240" w:lineRule="auto"/>
        <w:ind w:firstLine="375"/>
        <w:rPr>
          <w:rFonts w:eastAsia="Times New Roman"/>
          <w:color w:val="000000"/>
          <w:sz w:val="20"/>
          <w:szCs w:val="20"/>
          <w:lang w:val="af-ZA"/>
        </w:rPr>
      </w:pPr>
      <w:r>
        <w:rPr>
          <w:rFonts w:eastAsia="Times New Roman"/>
          <w:color w:val="000000"/>
          <w:sz w:val="20"/>
          <w:szCs w:val="20"/>
          <w:lang w:val="af-ZA"/>
        </w:rPr>
        <w:t>9</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ղեկավարը</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բյուջեի</w:t>
      </w:r>
      <w:r w:rsidRPr="00B9309D">
        <w:rPr>
          <w:rFonts w:eastAsia="Times New Roman"/>
          <w:color w:val="000000"/>
          <w:sz w:val="20"/>
          <w:szCs w:val="20"/>
          <w:lang w:val="af-ZA"/>
        </w:rPr>
        <w:t xml:space="preserve"> </w:t>
      </w:r>
      <w:r w:rsidRPr="00B9309D">
        <w:rPr>
          <w:rFonts w:eastAsia="Times New Roman"/>
          <w:color w:val="000000"/>
          <w:sz w:val="20"/>
          <w:szCs w:val="20"/>
        </w:rPr>
        <w:t>կատարման</w:t>
      </w:r>
      <w:r w:rsidRPr="00B9309D">
        <w:rPr>
          <w:rFonts w:eastAsia="Times New Roman"/>
          <w:color w:val="000000"/>
          <w:sz w:val="20"/>
          <w:szCs w:val="20"/>
          <w:lang w:val="af-ZA"/>
        </w:rPr>
        <w:t xml:space="preserve"> </w:t>
      </w:r>
      <w:r w:rsidRPr="00B9309D">
        <w:rPr>
          <w:rFonts w:eastAsia="Times New Roman"/>
          <w:color w:val="000000"/>
          <w:sz w:val="20"/>
          <w:szCs w:val="20"/>
        </w:rPr>
        <w:t>տարեկան</w:t>
      </w:r>
      <w:r w:rsidRPr="00B9309D">
        <w:rPr>
          <w:rFonts w:eastAsia="Times New Roman"/>
          <w:color w:val="000000"/>
          <w:sz w:val="20"/>
          <w:szCs w:val="20"/>
          <w:lang w:val="af-ZA"/>
        </w:rPr>
        <w:t xml:space="preserve"> </w:t>
      </w:r>
      <w:r w:rsidRPr="00B9309D">
        <w:rPr>
          <w:rFonts w:eastAsia="Times New Roman"/>
          <w:color w:val="000000"/>
          <w:sz w:val="20"/>
          <w:szCs w:val="20"/>
        </w:rPr>
        <w:t>հաշվետվությունը</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ավագանուն</w:t>
      </w:r>
      <w:r w:rsidRPr="00B9309D">
        <w:rPr>
          <w:rFonts w:eastAsia="Times New Roman"/>
          <w:color w:val="000000"/>
          <w:sz w:val="20"/>
          <w:szCs w:val="20"/>
          <w:lang w:val="af-ZA"/>
        </w:rPr>
        <w:t xml:space="preserve"> </w:t>
      </w:r>
      <w:r w:rsidRPr="00B9309D">
        <w:rPr>
          <w:rFonts w:eastAsia="Times New Roman"/>
          <w:color w:val="000000"/>
          <w:sz w:val="20"/>
          <w:szCs w:val="20"/>
        </w:rPr>
        <w:t>ներկայացնում</w:t>
      </w:r>
      <w:r w:rsidRPr="00B9309D">
        <w:rPr>
          <w:rFonts w:eastAsia="Times New Roman"/>
          <w:color w:val="000000"/>
          <w:sz w:val="20"/>
          <w:szCs w:val="20"/>
          <w:lang w:val="af-ZA"/>
        </w:rPr>
        <w:t xml:space="preserve"> </w:t>
      </w:r>
      <w:r w:rsidRPr="00B9309D">
        <w:rPr>
          <w:rFonts w:eastAsia="Times New Roman"/>
          <w:color w:val="000000"/>
          <w:sz w:val="20"/>
          <w:szCs w:val="20"/>
        </w:rPr>
        <w:t>է</w:t>
      </w:r>
      <w:r w:rsidRPr="00B9309D">
        <w:rPr>
          <w:rFonts w:eastAsia="Times New Roman"/>
          <w:color w:val="000000"/>
          <w:sz w:val="20"/>
          <w:szCs w:val="20"/>
          <w:lang w:val="af-ZA"/>
        </w:rPr>
        <w:t xml:space="preserve"> </w:t>
      </w:r>
      <w:r w:rsidRPr="00B9309D">
        <w:rPr>
          <w:rFonts w:eastAsia="Times New Roman"/>
          <w:color w:val="000000"/>
          <w:sz w:val="20"/>
          <w:szCs w:val="20"/>
        </w:rPr>
        <w:t>մինչև</w:t>
      </w:r>
      <w:r w:rsidRPr="00B9309D">
        <w:rPr>
          <w:rFonts w:eastAsia="Times New Roman"/>
          <w:color w:val="000000"/>
          <w:sz w:val="20"/>
          <w:szCs w:val="20"/>
          <w:lang w:val="af-ZA"/>
        </w:rPr>
        <w:t xml:space="preserve"> </w:t>
      </w:r>
      <w:r w:rsidRPr="00B9309D">
        <w:rPr>
          <w:rFonts w:eastAsia="Times New Roman"/>
          <w:color w:val="000000"/>
          <w:sz w:val="20"/>
          <w:szCs w:val="20"/>
        </w:rPr>
        <w:t>հաշվետու</w:t>
      </w:r>
      <w:r w:rsidRPr="00B9309D">
        <w:rPr>
          <w:rFonts w:eastAsia="Times New Roman"/>
          <w:color w:val="000000"/>
          <w:sz w:val="20"/>
          <w:szCs w:val="20"/>
          <w:lang w:val="af-ZA"/>
        </w:rPr>
        <w:t xml:space="preserve"> </w:t>
      </w:r>
      <w:r w:rsidRPr="00B9309D">
        <w:rPr>
          <w:rFonts w:eastAsia="Times New Roman"/>
          <w:color w:val="000000"/>
          <w:sz w:val="20"/>
          <w:szCs w:val="20"/>
        </w:rPr>
        <w:t>բյուջետային</w:t>
      </w:r>
      <w:r w:rsidRPr="00B9309D">
        <w:rPr>
          <w:rFonts w:eastAsia="Times New Roman"/>
          <w:color w:val="000000"/>
          <w:sz w:val="20"/>
          <w:szCs w:val="20"/>
          <w:lang w:val="af-ZA"/>
        </w:rPr>
        <w:t xml:space="preserve"> </w:t>
      </w:r>
      <w:r w:rsidRPr="00B9309D">
        <w:rPr>
          <w:rFonts w:eastAsia="Times New Roman"/>
          <w:color w:val="000000"/>
          <w:sz w:val="20"/>
          <w:szCs w:val="20"/>
        </w:rPr>
        <w:t>տարվան</w:t>
      </w:r>
      <w:r w:rsidRPr="00B9309D">
        <w:rPr>
          <w:rFonts w:eastAsia="Times New Roman"/>
          <w:color w:val="000000"/>
          <w:sz w:val="20"/>
          <w:szCs w:val="20"/>
          <w:lang w:val="af-ZA"/>
        </w:rPr>
        <w:t xml:space="preserve"> </w:t>
      </w:r>
      <w:r w:rsidRPr="00B9309D">
        <w:rPr>
          <w:rFonts w:eastAsia="Times New Roman"/>
          <w:color w:val="000000"/>
          <w:sz w:val="20"/>
          <w:szCs w:val="20"/>
        </w:rPr>
        <w:t>հաջորդող</w:t>
      </w:r>
      <w:r w:rsidRPr="00B9309D">
        <w:rPr>
          <w:rFonts w:eastAsia="Times New Roman"/>
          <w:color w:val="000000"/>
          <w:sz w:val="20"/>
          <w:szCs w:val="20"/>
          <w:lang w:val="af-ZA"/>
        </w:rPr>
        <w:t xml:space="preserve"> </w:t>
      </w:r>
      <w:r w:rsidRPr="00B9309D">
        <w:rPr>
          <w:rFonts w:eastAsia="Times New Roman"/>
          <w:color w:val="000000"/>
          <w:sz w:val="20"/>
          <w:szCs w:val="20"/>
        </w:rPr>
        <w:t>տարվա</w:t>
      </w:r>
      <w:r w:rsidRPr="00B9309D">
        <w:rPr>
          <w:rFonts w:eastAsia="Times New Roman"/>
          <w:color w:val="000000"/>
          <w:sz w:val="20"/>
          <w:szCs w:val="20"/>
          <w:lang w:val="af-ZA"/>
        </w:rPr>
        <w:t xml:space="preserve"> </w:t>
      </w:r>
      <w:r w:rsidRPr="00B9309D">
        <w:rPr>
          <w:rFonts w:eastAsia="Times New Roman"/>
          <w:color w:val="000000"/>
          <w:sz w:val="20"/>
          <w:szCs w:val="20"/>
        </w:rPr>
        <w:t>մարտի</w:t>
      </w:r>
      <w:r w:rsidRPr="00B9309D">
        <w:rPr>
          <w:rFonts w:eastAsia="Times New Roman"/>
          <w:color w:val="000000"/>
          <w:sz w:val="20"/>
          <w:szCs w:val="20"/>
          <w:lang w:val="af-ZA"/>
        </w:rPr>
        <w:t xml:space="preserve"> 1-</w:t>
      </w:r>
      <w:r w:rsidRPr="00B9309D">
        <w:rPr>
          <w:rFonts w:eastAsia="Times New Roman"/>
          <w:color w:val="000000"/>
          <w:sz w:val="20"/>
          <w:szCs w:val="20"/>
        </w:rPr>
        <w:t>ը</w:t>
      </w:r>
      <w:r w:rsidRPr="00B9309D">
        <w:rPr>
          <w:rFonts w:eastAsia="Times New Roman"/>
          <w:color w:val="000000"/>
          <w:sz w:val="20"/>
          <w:szCs w:val="20"/>
          <w:lang w:val="af-ZA"/>
        </w:rPr>
        <w:t>:</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lastRenderedPageBreak/>
        <w:t xml:space="preserve">10. </w:t>
      </w:r>
      <w:proofErr w:type="gramStart"/>
      <w:r w:rsidRPr="009A2856">
        <w:rPr>
          <w:rFonts w:eastAsia="Times New Roman"/>
          <w:color w:val="FF0000"/>
          <w:sz w:val="20"/>
          <w:szCs w:val="20"/>
        </w:rPr>
        <w:t>Համայնքի</w:t>
      </w:r>
      <w:r w:rsidRPr="009A2856">
        <w:rPr>
          <w:rFonts w:eastAsia="Times New Roman"/>
          <w:color w:val="FF0000"/>
          <w:sz w:val="20"/>
          <w:szCs w:val="20"/>
          <w:lang w:val="af-ZA"/>
        </w:rPr>
        <w:t xml:space="preserve"> </w:t>
      </w:r>
      <w:r w:rsidRPr="009A2856">
        <w:rPr>
          <w:rFonts w:eastAsia="Times New Roman"/>
          <w:color w:val="FF0000"/>
          <w:sz w:val="20"/>
          <w:szCs w:val="20"/>
        </w:rPr>
        <w:t>ղեկավարը</w:t>
      </w:r>
      <w:r w:rsidRPr="009A2856">
        <w:rPr>
          <w:rFonts w:eastAsia="Times New Roman"/>
          <w:color w:val="FF0000"/>
          <w:sz w:val="20"/>
          <w:szCs w:val="20"/>
          <w:lang w:val="af-ZA"/>
        </w:rPr>
        <w:t xml:space="preserve"> </w:t>
      </w:r>
      <w:r w:rsidRPr="009A2856">
        <w:rPr>
          <w:rFonts w:eastAsia="Times New Roman"/>
          <w:color w:val="FF0000"/>
          <w:sz w:val="20"/>
          <w:szCs w:val="20"/>
        </w:rPr>
        <w:t>ֆինանսների</w:t>
      </w:r>
      <w:r w:rsidRPr="009A2856">
        <w:rPr>
          <w:rFonts w:eastAsia="Times New Roman"/>
          <w:color w:val="FF0000"/>
          <w:sz w:val="20"/>
          <w:szCs w:val="20"/>
          <w:lang w:val="af-ZA"/>
        </w:rPr>
        <w:t xml:space="preserve"> </w:t>
      </w:r>
      <w:r w:rsidRPr="009A2856">
        <w:rPr>
          <w:rFonts w:eastAsia="Times New Roman"/>
          <w:color w:val="FF0000"/>
          <w:sz w:val="20"/>
          <w:szCs w:val="20"/>
        </w:rPr>
        <w:t>բնագավառում</w:t>
      </w:r>
      <w:r w:rsidRPr="009A2856">
        <w:rPr>
          <w:rFonts w:eastAsia="Times New Roman"/>
          <w:color w:val="FF0000"/>
          <w:sz w:val="20"/>
          <w:szCs w:val="20"/>
          <w:lang w:val="af-ZA"/>
        </w:rPr>
        <w:t xml:space="preserve"> </w:t>
      </w:r>
      <w:r w:rsidRPr="009A2856">
        <w:rPr>
          <w:rFonts w:eastAsia="Times New Roman"/>
          <w:color w:val="FF0000"/>
          <w:sz w:val="20"/>
          <w:szCs w:val="20"/>
        </w:rPr>
        <w:t>իրականացնում</w:t>
      </w:r>
      <w:r w:rsidRPr="009A2856">
        <w:rPr>
          <w:rFonts w:eastAsia="Times New Roman"/>
          <w:color w:val="FF0000"/>
          <w:sz w:val="20"/>
          <w:szCs w:val="20"/>
          <w:lang w:val="af-ZA"/>
        </w:rPr>
        <w:t xml:space="preserve"> </w:t>
      </w:r>
      <w:r w:rsidRPr="009A2856">
        <w:rPr>
          <w:rFonts w:eastAsia="Times New Roman"/>
          <w:color w:val="FF0000"/>
          <w:sz w:val="20"/>
          <w:szCs w:val="20"/>
        </w:rPr>
        <w:t>է</w:t>
      </w:r>
      <w:r w:rsidRPr="009A2856">
        <w:rPr>
          <w:rFonts w:eastAsia="Times New Roman"/>
          <w:color w:val="FF0000"/>
          <w:sz w:val="20"/>
          <w:szCs w:val="20"/>
          <w:lang w:val="af-ZA"/>
        </w:rPr>
        <w:t xml:space="preserve"> </w:t>
      </w:r>
      <w:r w:rsidRPr="009A2856">
        <w:rPr>
          <w:rFonts w:eastAsia="Times New Roman"/>
          <w:color w:val="FF0000"/>
          <w:sz w:val="20"/>
          <w:szCs w:val="20"/>
        </w:rPr>
        <w:t>հետևյալ</w:t>
      </w:r>
      <w:r w:rsidRPr="009A2856">
        <w:rPr>
          <w:rFonts w:eastAsia="Times New Roman"/>
          <w:color w:val="FF0000"/>
          <w:sz w:val="20"/>
          <w:szCs w:val="20"/>
          <w:lang w:val="af-ZA"/>
        </w:rPr>
        <w:t xml:space="preserve"> </w:t>
      </w:r>
      <w:r w:rsidRPr="009A2856">
        <w:rPr>
          <w:rFonts w:eastAsia="Times New Roman"/>
          <w:color w:val="FF0000"/>
          <w:sz w:val="20"/>
          <w:szCs w:val="20"/>
        </w:rPr>
        <w:t>պարտադիր</w:t>
      </w:r>
      <w:r w:rsidRPr="009A2856">
        <w:rPr>
          <w:rFonts w:eastAsia="Times New Roman"/>
          <w:color w:val="FF0000"/>
          <w:sz w:val="20"/>
          <w:szCs w:val="20"/>
          <w:lang w:val="af-ZA"/>
        </w:rPr>
        <w:t xml:space="preserve"> </w:t>
      </w:r>
      <w:r w:rsidRPr="009A2856">
        <w:rPr>
          <w:rFonts w:eastAsia="Times New Roman"/>
          <w:color w:val="FF0000"/>
          <w:sz w:val="20"/>
          <w:szCs w:val="20"/>
        </w:rPr>
        <w:t>լիազորությունները</w:t>
      </w:r>
      <w:r w:rsidRPr="009A2856">
        <w:rPr>
          <w:rFonts w:eastAsia="Times New Roman"/>
          <w:color w:val="FF0000"/>
          <w:sz w:val="20"/>
          <w:szCs w:val="20"/>
          <w:lang w:val="af-ZA"/>
        </w:rPr>
        <w:t>.</w:t>
      </w:r>
      <w:proofErr w:type="gramEnd"/>
      <w:r w:rsidRPr="009A2856">
        <w:rPr>
          <w:rFonts w:eastAsia="Times New Roman"/>
          <w:color w:val="FF0000"/>
          <w:sz w:val="20"/>
          <w:szCs w:val="20"/>
          <w:lang w:val="af-ZA"/>
        </w:rPr>
        <w:t xml:space="preserve"> </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1) տեղական հարկերի, տուրքերի և վճարների` օրենքով սահմանված տեսակներն ու դրույքաչափերը սահմանելու վերաբերյալ որոշման նախագծերը ներկայացնում է ավագանու հաստատմանը.</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2) oրենքով սահմանված կարգով կազմակերպում է տեղական հարկերի, տուրքերի և վճարների, համայնքի վարչական սահմաններում գտնվող համայնքային և պետական սեփականություն համարվող հողերի, համայնքի սեփականություն համարվող գույքի վարձավճարների գանձումն ու վերահսկումը.</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3) տեղական հարկերը, տուրքերը և վճարները չվճարող անձանց նկատմամբ oրենքով սահմանված կարգով կիրառում է համապատասխան միջոցներ.</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 xml:space="preserve">4) համայնքի կողմից իրականացվող ծառայությունների դիմաց կատարվող վճարների դրույքաչափերի վերաբերյալ որոշման նախագիծը ներկայացնում է ավագանու հաստատմանը. </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 xml:space="preserve">5) տնօրինում է համայնքի բյուջեի միջոցները, ապահովում է դրանց նպատակային օգտագործումը: </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11. Համայնքի բյուջեի եկամտային մասի կազմման գործընթացում` տարեկան հաշվարկային ցուցանիշների ընդունման ժամանակ ապառքներից (հողի հարկի և գույքահարկի մասով) գումարների  ներառում` ՀՀ ֆինանսների նախարարության կողմից տրված մեթոդական ցուցումների համաձայն:</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12.  Համայնքի բյուջեի կազմման գործընթացում` տարեկան հաշվարկային ցուցանիշների իրատեսական բաշխումն ըստ տարվա ամիսների:</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13.  Բյուջեի ծախսային մասի կազմման գործընթացում` աշխատավարձի ֆոնդի տարեկան հաշվարկային ցուցանիշների ընդունման ժամանակ ՀՀ տարածքային կառավարման նախարարության կողմից ներկայացրած առաջարկությունների հաշվի առնում:</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14. Համայնքներին &lt;&lt;Ֆինանսական համահարթեցման մասին&gt;&gt; ՀՀ օրենքի համաձայն` դոտացիաների տրմադրման համար ներկայացվող ելակետային տվյալների համապատասխանության ապահովում համայնքների տարեկան հաշվարկային ցուցանիշներին (բազային թվերին):</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15. Համայնքի բյուջեի եկամտային մասի կատարման գործընթացում եկամուտների հավաքագրման ցածր ցուցանիշների ապահովման դեպքում` պատճառների բացահայտում և համապատասխան միջոցների ձեռնարկում:</w:t>
      </w:r>
    </w:p>
    <w:p w:rsidR="00A93106" w:rsidRPr="009A2856" w:rsidRDefault="00A93106" w:rsidP="00A93106">
      <w:pPr>
        <w:spacing w:line="240" w:lineRule="auto"/>
        <w:ind w:firstLine="375"/>
        <w:rPr>
          <w:rFonts w:eastAsia="Times New Roman"/>
          <w:color w:val="FF0000"/>
          <w:sz w:val="20"/>
          <w:szCs w:val="20"/>
          <w:lang w:val="af-ZA"/>
        </w:rPr>
      </w:pPr>
      <w:r w:rsidRPr="009A2856">
        <w:rPr>
          <w:rFonts w:eastAsia="Times New Roman"/>
          <w:color w:val="FF0000"/>
          <w:sz w:val="20"/>
          <w:szCs w:val="20"/>
          <w:lang w:val="af-ZA"/>
        </w:rPr>
        <w:t>16. &lt;&lt;Գնումների մասին&gt;&gt; Հայաստանի Հանրապետության օրենքի և ՀՀ կառավարության 2011 թվականի փետրվարի 10-ի &lt;&lt;Գնումների գործընթացի կազմակերպման&gt;&gt; մասին թիվ 168 որոշման պահանջների պահպանում:</w:t>
      </w:r>
    </w:p>
    <w:p w:rsidR="00A93106" w:rsidRPr="009A2856" w:rsidRDefault="00A93106" w:rsidP="00A93106">
      <w:pPr>
        <w:spacing w:line="240" w:lineRule="auto"/>
        <w:ind w:firstLine="375"/>
        <w:rPr>
          <w:rFonts w:eastAsia="Times New Roman"/>
          <w:color w:val="FF0000"/>
          <w:sz w:val="20"/>
          <w:szCs w:val="20"/>
          <w:lang w:val="af-ZA"/>
        </w:rPr>
      </w:pPr>
    </w:p>
    <w:p w:rsidR="00A93106" w:rsidRPr="00232DA0" w:rsidRDefault="00A93106" w:rsidP="00A93106">
      <w:pPr>
        <w:spacing w:line="240" w:lineRule="auto"/>
        <w:ind w:firstLine="400"/>
        <w:jc w:val="right"/>
        <w:rPr>
          <w:rFonts w:eastAsia="Times New Roman"/>
          <w:color w:val="000000"/>
          <w:sz w:val="20"/>
          <w:szCs w:val="20"/>
          <w:lang w:val="af-ZA"/>
        </w:rPr>
      </w:pPr>
    </w:p>
    <w:p w:rsidR="00A93106" w:rsidRPr="00232DA0" w:rsidRDefault="00A93106" w:rsidP="00A93106">
      <w:pPr>
        <w:spacing w:line="240" w:lineRule="auto"/>
        <w:ind w:firstLine="400"/>
        <w:jc w:val="right"/>
        <w:rPr>
          <w:rFonts w:eastAsia="Times New Roman"/>
          <w:color w:val="000000"/>
          <w:sz w:val="20"/>
          <w:szCs w:val="20"/>
          <w:lang w:val="af-ZA"/>
        </w:rPr>
      </w:pPr>
      <w:r w:rsidRPr="00232DA0">
        <w:rPr>
          <w:rFonts w:eastAsia="Times New Roman"/>
          <w:color w:val="000000"/>
          <w:sz w:val="20"/>
          <w:szCs w:val="20"/>
          <w:lang w:val="af-ZA"/>
        </w:rPr>
        <w:t xml:space="preserve">Գործառույթի իրականացման օրենսդրական հիմքը՝ &lt;&lt;Տեղական ինքնակառավարման մասին&gt;&gt; ՀՀ օրենք: </w:t>
      </w:r>
    </w:p>
    <w:p w:rsidR="00A93106" w:rsidRPr="00B9309D" w:rsidRDefault="00A93106" w:rsidP="00A93106">
      <w:pPr>
        <w:autoSpaceDE w:val="0"/>
        <w:autoSpaceDN w:val="0"/>
        <w:adjustRightInd w:val="0"/>
        <w:spacing w:line="240" w:lineRule="auto"/>
        <w:ind w:firstLine="400"/>
        <w:rPr>
          <w:rFonts w:cs="Sylfaen"/>
          <w:sz w:val="20"/>
          <w:szCs w:val="20"/>
          <w:lang w:val="af-ZA"/>
        </w:rPr>
      </w:pPr>
    </w:p>
    <w:tbl>
      <w:tblPr>
        <w:tblW w:w="1503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8"/>
        <w:gridCol w:w="1710"/>
        <w:gridCol w:w="1800"/>
        <w:gridCol w:w="1620"/>
        <w:gridCol w:w="1980"/>
        <w:gridCol w:w="2340"/>
        <w:gridCol w:w="2322"/>
      </w:tblGrid>
      <w:tr w:rsidR="00A93106" w:rsidRPr="00B9309D" w:rsidTr="00282C17">
        <w:tc>
          <w:tcPr>
            <w:tcW w:w="3258" w:type="dxa"/>
          </w:tcPr>
          <w:p w:rsidR="00A93106" w:rsidRPr="00B9309D" w:rsidRDefault="00A93106" w:rsidP="00282C17">
            <w:pPr>
              <w:spacing w:line="240" w:lineRule="auto"/>
              <w:jc w:val="center"/>
              <w:rPr>
                <w:b/>
                <w:sz w:val="20"/>
                <w:szCs w:val="20"/>
              </w:rPr>
            </w:pPr>
            <w:r w:rsidRPr="00B9309D">
              <w:rPr>
                <w:b/>
                <w:sz w:val="20"/>
                <w:szCs w:val="20"/>
              </w:rPr>
              <w:t>Դրույթների անվանումը</w:t>
            </w:r>
          </w:p>
        </w:tc>
        <w:tc>
          <w:tcPr>
            <w:tcW w:w="1710" w:type="dxa"/>
          </w:tcPr>
          <w:p w:rsidR="00A93106" w:rsidRPr="00B9309D" w:rsidRDefault="00A93106" w:rsidP="00282C17">
            <w:pPr>
              <w:spacing w:line="240" w:lineRule="auto"/>
              <w:jc w:val="center"/>
              <w:rPr>
                <w:b/>
                <w:sz w:val="20"/>
                <w:szCs w:val="20"/>
              </w:rPr>
            </w:pPr>
            <w:r w:rsidRPr="00B9309D">
              <w:rPr>
                <w:b/>
                <w:sz w:val="20"/>
                <w:szCs w:val="20"/>
              </w:rPr>
              <w:t>Պահպանված է</w:t>
            </w:r>
          </w:p>
        </w:tc>
        <w:tc>
          <w:tcPr>
            <w:tcW w:w="1800" w:type="dxa"/>
          </w:tcPr>
          <w:p w:rsidR="00A93106" w:rsidRPr="00B9309D" w:rsidRDefault="00A93106" w:rsidP="00282C17">
            <w:pPr>
              <w:spacing w:line="240" w:lineRule="auto"/>
              <w:jc w:val="center"/>
              <w:rPr>
                <w:b/>
                <w:sz w:val="20"/>
                <w:szCs w:val="20"/>
              </w:rPr>
            </w:pPr>
            <w:r w:rsidRPr="00B9309D">
              <w:rPr>
                <w:b/>
                <w:sz w:val="20"/>
                <w:szCs w:val="20"/>
              </w:rPr>
              <w:t>Թերի է պ</w:t>
            </w:r>
            <w:r w:rsidRPr="00B9309D">
              <w:rPr>
                <w:rFonts w:cs="Sylfaen"/>
                <w:b/>
                <w:sz w:val="20"/>
                <w:szCs w:val="20"/>
              </w:rPr>
              <w:t>ահպանված</w:t>
            </w:r>
          </w:p>
        </w:tc>
        <w:tc>
          <w:tcPr>
            <w:tcW w:w="1620" w:type="dxa"/>
          </w:tcPr>
          <w:p w:rsidR="00A93106" w:rsidRPr="00B9309D" w:rsidRDefault="00A93106" w:rsidP="00282C17">
            <w:pPr>
              <w:spacing w:line="240" w:lineRule="auto"/>
              <w:jc w:val="center"/>
              <w:rPr>
                <w:b/>
                <w:sz w:val="20"/>
                <w:szCs w:val="20"/>
              </w:rPr>
            </w:pPr>
            <w:r w:rsidRPr="00B9309D">
              <w:rPr>
                <w:b/>
                <w:sz w:val="20"/>
                <w:szCs w:val="20"/>
              </w:rPr>
              <w:t>Պահպանված չէ</w:t>
            </w:r>
          </w:p>
        </w:tc>
        <w:tc>
          <w:tcPr>
            <w:tcW w:w="1980" w:type="dxa"/>
          </w:tcPr>
          <w:p w:rsidR="00A93106" w:rsidRPr="00B9309D" w:rsidRDefault="00A93106" w:rsidP="00282C17">
            <w:pPr>
              <w:spacing w:line="240" w:lineRule="auto"/>
              <w:jc w:val="center"/>
              <w:rPr>
                <w:b/>
                <w:sz w:val="20"/>
                <w:szCs w:val="20"/>
              </w:rPr>
            </w:pPr>
            <w:r w:rsidRPr="00B9309D">
              <w:rPr>
                <w:b/>
                <w:sz w:val="20"/>
                <w:szCs w:val="20"/>
              </w:rPr>
              <w:t>Հայտնաբերված խախտումները</w:t>
            </w:r>
          </w:p>
        </w:tc>
        <w:tc>
          <w:tcPr>
            <w:tcW w:w="2340" w:type="dxa"/>
          </w:tcPr>
          <w:p w:rsidR="00A93106" w:rsidRPr="00B9309D" w:rsidRDefault="00A93106" w:rsidP="00282C17">
            <w:pPr>
              <w:spacing w:line="240" w:lineRule="auto"/>
              <w:jc w:val="center"/>
              <w:rPr>
                <w:b/>
                <w:sz w:val="20"/>
                <w:szCs w:val="20"/>
              </w:rPr>
            </w:pPr>
            <w:r w:rsidRPr="00B9309D">
              <w:rPr>
                <w:b/>
                <w:sz w:val="20"/>
                <w:szCs w:val="20"/>
              </w:rPr>
              <w:t xml:space="preserve">Առաջարկություններ հսկողության ընթացքում հայտնաբերված խախտումների </w:t>
            </w:r>
            <w:r w:rsidRPr="00B9309D">
              <w:rPr>
                <w:b/>
                <w:sz w:val="20"/>
                <w:szCs w:val="20"/>
              </w:rPr>
              <w:lastRenderedPageBreak/>
              <w:t>վերցման վերաբերյալ</w:t>
            </w:r>
          </w:p>
        </w:tc>
        <w:tc>
          <w:tcPr>
            <w:tcW w:w="2322" w:type="dxa"/>
          </w:tcPr>
          <w:p w:rsidR="00A93106" w:rsidRPr="00B9309D" w:rsidRDefault="00A93106" w:rsidP="00282C17">
            <w:pPr>
              <w:spacing w:line="240" w:lineRule="auto"/>
              <w:jc w:val="center"/>
              <w:rPr>
                <w:b/>
                <w:sz w:val="20"/>
                <w:szCs w:val="20"/>
              </w:rPr>
            </w:pPr>
            <w:r w:rsidRPr="00B9309D">
              <w:rPr>
                <w:b/>
                <w:sz w:val="20"/>
                <w:szCs w:val="20"/>
              </w:rPr>
              <w:lastRenderedPageBreak/>
              <w:t xml:space="preserve">Հայտնաբերված խախտումները վերացնելու նպատակով սահմանված </w:t>
            </w:r>
            <w:r w:rsidRPr="00B9309D">
              <w:rPr>
                <w:b/>
                <w:sz w:val="20"/>
                <w:szCs w:val="20"/>
              </w:rPr>
              <w:lastRenderedPageBreak/>
              <w:t>ժամկետները</w:t>
            </w:r>
          </w:p>
        </w:tc>
      </w:tr>
      <w:tr w:rsidR="00A93106" w:rsidRPr="00B9309D" w:rsidTr="00282C17">
        <w:trPr>
          <w:trHeight w:val="1565"/>
        </w:trPr>
        <w:tc>
          <w:tcPr>
            <w:tcW w:w="3258" w:type="dxa"/>
          </w:tcPr>
          <w:p w:rsidR="00A93106" w:rsidRPr="00EE7FAD" w:rsidRDefault="00A93106" w:rsidP="00282C17">
            <w:pPr>
              <w:spacing w:line="240" w:lineRule="auto"/>
              <w:rPr>
                <w:rFonts w:eastAsia="Times New Roman"/>
                <w:color w:val="000000"/>
                <w:sz w:val="20"/>
                <w:szCs w:val="20"/>
              </w:rPr>
            </w:pPr>
            <w:r>
              <w:rPr>
                <w:rFonts w:eastAsia="Times New Roman"/>
                <w:color w:val="000000"/>
                <w:sz w:val="20"/>
                <w:szCs w:val="20"/>
              </w:rPr>
              <w:lastRenderedPageBreak/>
              <w:t>1. Օ</w:t>
            </w:r>
            <w:r w:rsidRPr="00EE7FAD">
              <w:rPr>
                <w:rFonts w:eastAsia="Times New Roman"/>
                <w:color w:val="000000"/>
                <w:sz w:val="20"/>
                <w:szCs w:val="20"/>
              </w:rPr>
              <w:t xml:space="preserve">րենքով սահմանված </w:t>
            </w:r>
            <w:r>
              <w:rPr>
                <w:rFonts w:eastAsia="Times New Roman"/>
                <w:color w:val="000000"/>
                <w:sz w:val="20"/>
                <w:szCs w:val="20"/>
              </w:rPr>
              <w:t>կարգով</w:t>
            </w:r>
            <w:r w:rsidRPr="00EE7FAD">
              <w:rPr>
                <w:rFonts w:eastAsia="Times New Roman"/>
                <w:color w:val="000000"/>
                <w:sz w:val="20"/>
                <w:szCs w:val="20"/>
              </w:rPr>
              <w:t xml:space="preserve"> </w:t>
            </w:r>
            <w:r w:rsidRPr="00B9309D">
              <w:rPr>
                <w:rFonts w:eastAsia="Times New Roman"/>
                <w:color w:val="000000"/>
                <w:sz w:val="20"/>
                <w:szCs w:val="20"/>
              </w:rPr>
              <w:t>համայնքի</w:t>
            </w:r>
            <w:r w:rsidRPr="00EE7FAD">
              <w:rPr>
                <w:rFonts w:eastAsia="Times New Roman"/>
                <w:color w:val="000000"/>
                <w:sz w:val="20"/>
                <w:szCs w:val="20"/>
              </w:rPr>
              <w:t xml:space="preserve"> </w:t>
            </w:r>
            <w:r w:rsidRPr="00B9309D">
              <w:rPr>
                <w:rFonts w:eastAsia="Times New Roman"/>
                <w:color w:val="000000"/>
                <w:sz w:val="20"/>
                <w:szCs w:val="20"/>
              </w:rPr>
              <w:t>քառամյա</w:t>
            </w:r>
            <w:r w:rsidRPr="00EE7FAD">
              <w:rPr>
                <w:rFonts w:eastAsia="Times New Roman"/>
                <w:color w:val="000000"/>
                <w:sz w:val="20"/>
                <w:szCs w:val="20"/>
              </w:rPr>
              <w:t xml:space="preserve"> </w:t>
            </w:r>
            <w:r w:rsidRPr="00B9309D">
              <w:rPr>
                <w:rFonts w:eastAsia="Times New Roman"/>
                <w:color w:val="000000"/>
                <w:sz w:val="20"/>
                <w:szCs w:val="20"/>
              </w:rPr>
              <w:t>զարգացման</w:t>
            </w:r>
            <w:r w:rsidRPr="00EE7FAD">
              <w:rPr>
                <w:rFonts w:eastAsia="Times New Roman"/>
                <w:color w:val="000000"/>
                <w:sz w:val="20"/>
                <w:szCs w:val="20"/>
              </w:rPr>
              <w:t xml:space="preserve"> </w:t>
            </w:r>
            <w:r w:rsidRPr="00B9309D">
              <w:rPr>
                <w:rFonts w:eastAsia="Times New Roman"/>
                <w:color w:val="000000"/>
                <w:sz w:val="20"/>
                <w:szCs w:val="20"/>
              </w:rPr>
              <w:t>ծրագիրը</w:t>
            </w:r>
            <w:r>
              <w:rPr>
                <w:rFonts w:eastAsia="Times New Roman"/>
                <w:color w:val="000000"/>
                <w:sz w:val="20"/>
                <w:szCs w:val="20"/>
              </w:rPr>
              <w:t xml:space="preserve"> համայնքի ավագանուն ներկայացված լինելու առկայություն:</w:t>
            </w:r>
          </w:p>
        </w:tc>
        <w:tc>
          <w:tcPr>
            <w:tcW w:w="1710" w:type="dxa"/>
          </w:tcPr>
          <w:p w:rsidR="00A93106" w:rsidRPr="00B9309D" w:rsidRDefault="00A93106" w:rsidP="00282C17">
            <w:pPr>
              <w:spacing w:line="240" w:lineRule="auto"/>
              <w:jc w:val="center"/>
              <w:rPr>
                <w:b/>
                <w:sz w:val="20"/>
                <w:szCs w:val="20"/>
              </w:rPr>
            </w:pPr>
          </w:p>
        </w:tc>
        <w:tc>
          <w:tcPr>
            <w:tcW w:w="1800" w:type="dxa"/>
          </w:tcPr>
          <w:p w:rsidR="00A93106" w:rsidRPr="00B9309D" w:rsidRDefault="00A93106" w:rsidP="00282C17">
            <w:pPr>
              <w:spacing w:line="240" w:lineRule="auto"/>
              <w:jc w:val="center"/>
              <w:rPr>
                <w:b/>
                <w:sz w:val="20"/>
                <w:szCs w:val="20"/>
              </w:rPr>
            </w:pPr>
          </w:p>
        </w:tc>
        <w:tc>
          <w:tcPr>
            <w:tcW w:w="1620" w:type="dxa"/>
          </w:tcPr>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B9309D" w:rsidRDefault="00A93106" w:rsidP="00282C17">
            <w:pPr>
              <w:spacing w:line="240" w:lineRule="auto"/>
              <w:jc w:val="center"/>
              <w:rPr>
                <w:b/>
                <w:sz w:val="20"/>
                <w:szCs w:val="20"/>
              </w:rPr>
            </w:pPr>
            <w:r>
              <w:rPr>
                <w:b/>
                <w:sz w:val="20"/>
                <w:szCs w:val="20"/>
              </w:rPr>
              <w:sym w:font="Wingdings" w:char="F0FC"/>
            </w:r>
          </w:p>
        </w:tc>
        <w:tc>
          <w:tcPr>
            <w:tcW w:w="1980" w:type="dxa"/>
          </w:tcPr>
          <w:p w:rsidR="00A93106" w:rsidRPr="00B9309D" w:rsidRDefault="00A93106" w:rsidP="00282C17">
            <w:pPr>
              <w:spacing w:line="240" w:lineRule="auto"/>
              <w:jc w:val="center"/>
              <w:rPr>
                <w:b/>
                <w:sz w:val="20"/>
                <w:szCs w:val="20"/>
              </w:rPr>
            </w:pPr>
            <w:r w:rsidRPr="00B9309D">
              <w:rPr>
                <w:rFonts w:eastAsia="Times New Roman"/>
                <w:color w:val="000000"/>
                <w:sz w:val="20"/>
                <w:szCs w:val="20"/>
              </w:rPr>
              <w:t>համայնքի</w:t>
            </w:r>
            <w:r w:rsidRPr="00EE7FAD">
              <w:rPr>
                <w:rFonts w:eastAsia="Times New Roman"/>
                <w:color w:val="000000"/>
                <w:sz w:val="20"/>
                <w:szCs w:val="20"/>
              </w:rPr>
              <w:t xml:space="preserve"> </w:t>
            </w:r>
            <w:r w:rsidRPr="00B9309D">
              <w:rPr>
                <w:rFonts w:eastAsia="Times New Roman"/>
                <w:color w:val="000000"/>
                <w:sz w:val="20"/>
                <w:szCs w:val="20"/>
              </w:rPr>
              <w:t>քառամյա</w:t>
            </w:r>
            <w:r w:rsidRPr="00EE7FAD">
              <w:rPr>
                <w:rFonts w:eastAsia="Times New Roman"/>
                <w:color w:val="000000"/>
                <w:sz w:val="20"/>
                <w:szCs w:val="20"/>
              </w:rPr>
              <w:t xml:space="preserve"> </w:t>
            </w:r>
            <w:r w:rsidRPr="00B9309D">
              <w:rPr>
                <w:rFonts w:eastAsia="Times New Roman"/>
                <w:color w:val="000000"/>
                <w:sz w:val="20"/>
                <w:szCs w:val="20"/>
              </w:rPr>
              <w:t>զարգացման</w:t>
            </w:r>
            <w:r w:rsidRPr="00EE7FAD">
              <w:rPr>
                <w:rFonts w:eastAsia="Times New Roman"/>
                <w:color w:val="000000"/>
                <w:sz w:val="20"/>
                <w:szCs w:val="20"/>
              </w:rPr>
              <w:t xml:space="preserve"> </w:t>
            </w:r>
            <w:r w:rsidRPr="00B9309D">
              <w:rPr>
                <w:rFonts w:eastAsia="Times New Roman"/>
                <w:color w:val="000000"/>
                <w:sz w:val="20"/>
                <w:szCs w:val="20"/>
              </w:rPr>
              <w:t>ծրագիրը</w:t>
            </w:r>
            <w:r>
              <w:rPr>
                <w:rFonts w:eastAsia="Times New Roman"/>
                <w:color w:val="000000"/>
                <w:sz w:val="20"/>
                <w:szCs w:val="20"/>
              </w:rPr>
              <w:t xml:space="preserve"> համայնքի ավագանու կողմից չի հաստատվել </w:t>
            </w:r>
          </w:p>
        </w:tc>
        <w:tc>
          <w:tcPr>
            <w:tcW w:w="2340" w:type="dxa"/>
          </w:tcPr>
          <w:p w:rsidR="00A93106" w:rsidRPr="003B3437" w:rsidRDefault="00A93106" w:rsidP="00282C17">
            <w:pPr>
              <w:spacing w:line="240" w:lineRule="auto"/>
              <w:jc w:val="center"/>
              <w:rPr>
                <w:sz w:val="20"/>
                <w:szCs w:val="20"/>
              </w:rPr>
            </w:pPr>
            <w:r>
              <w:rPr>
                <w:sz w:val="20"/>
                <w:szCs w:val="20"/>
              </w:rPr>
              <w:t>Սահմանված ժամկետում և կարգով ա</w:t>
            </w:r>
            <w:r w:rsidRPr="003B3437">
              <w:rPr>
                <w:sz w:val="20"/>
                <w:szCs w:val="20"/>
              </w:rPr>
              <w:t>պահովել ՏԻՄ օրենքի պահանջներ</w:t>
            </w:r>
            <w:r>
              <w:rPr>
                <w:sz w:val="20"/>
                <w:szCs w:val="20"/>
              </w:rPr>
              <w:t>ի կատարումը</w:t>
            </w:r>
          </w:p>
        </w:tc>
        <w:tc>
          <w:tcPr>
            <w:tcW w:w="2322" w:type="dxa"/>
          </w:tcPr>
          <w:p w:rsidR="00A93106" w:rsidRPr="003B3437" w:rsidRDefault="00A93106" w:rsidP="00282C17">
            <w:pPr>
              <w:spacing w:line="240" w:lineRule="auto"/>
              <w:jc w:val="center"/>
              <w:rPr>
                <w:sz w:val="20"/>
                <w:szCs w:val="20"/>
              </w:rPr>
            </w:pPr>
            <w:r w:rsidRPr="003B3437">
              <w:rPr>
                <w:sz w:val="20"/>
                <w:szCs w:val="20"/>
              </w:rPr>
              <w:t>Օրենքով սահմանված ժամկետում հաստատել համայնքի զարգացման քառամյա ծրագիրը</w:t>
            </w:r>
          </w:p>
        </w:tc>
      </w:tr>
      <w:tr w:rsidR="00A93106" w:rsidRPr="00B9309D" w:rsidTr="00282C17">
        <w:trPr>
          <w:trHeight w:val="70"/>
        </w:trPr>
        <w:tc>
          <w:tcPr>
            <w:tcW w:w="3258" w:type="dxa"/>
          </w:tcPr>
          <w:p w:rsidR="00A93106" w:rsidRPr="005E7B62" w:rsidRDefault="00A93106" w:rsidP="00282C17">
            <w:pPr>
              <w:spacing w:line="240" w:lineRule="auto"/>
              <w:ind w:firstLine="375"/>
              <w:rPr>
                <w:rFonts w:eastAsia="Times New Roman"/>
                <w:sz w:val="20"/>
                <w:szCs w:val="20"/>
              </w:rPr>
            </w:pPr>
            <w:r>
              <w:rPr>
                <w:rFonts w:eastAsia="Times New Roman"/>
                <w:color w:val="000000"/>
                <w:sz w:val="20"/>
                <w:szCs w:val="20"/>
                <w:lang w:val="af-ZA"/>
              </w:rPr>
              <w:t>2.</w:t>
            </w:r>
            <w:r>
              <w:rPr>
                <w:rFonts w:eastAsia="Times New Roman"/>
                <w:color w:val="000000"/>
                <w:sz w:val="20"/>
                <w:szCs w:val="20"/>
              </w:rPr>
              <w:t xml:space="preserve"> Համայնքի ավագանու որոշմամբ </w:t>
            </w:r>
            <w:proofErr w:type="gramStart"/>
            <w:r>
              <w:rPr>
                <w:rFonts w:eastAsia="Times New Roman"/>
                <w:color w:val="000000"/>
                <w:sz w:val="20"/>
                <w:szCs w:val="20"/>
              </w:rPr>
              <w:t xml:space="preserve">հաստատված </w:t>
            </w:r>
            <w:r w:rsidRPr="005364BD">
              <w:rPr>
                <w:rFonts w:eastAsia="Times New Roman"/>
                <w:color w:val="000000"/>
                <w:sz w:val="20"/>
                <w:szCs w:val="20"/>
              </w:rPr>
              <w:t>.</w:t>
            </w:r>
            <w:proofErr w:type="gramEnd"/>
            <w:r w:rsidRPr="005364BD">
              <w:rPr>
                <w:rFonts w:eastAsia="Times New Roman"/>
                <w:color w:val="000000"/>
                <w:sz w:val="20"/>
                <w:szCs w:val="20"/>
              </w:rPr>
              <w:t xml:space="preserve"> </w:t>
            </w:r>
            <w:r w:rsidRPr="005E7B62">
              <w:rPr>
                <w:rFonts w:eastAsia="Times New Roman"/>
                <w:sz w:val="20"/>
                <w:szCs w:val="20"/>
              </w:rPr>
              <w:t>համայնքի զարգացման քառամյա ծրագրի և (կամ) տարեկան բյուջեի կառավարման (կազմման, հանրային քննարկման, իրականացման (կատարման) և վերահսկման) գործընթացներում համայնքի բնակիչների մասնակցությունն ապահովելու համար աշխատակազմի և համայնքային կազմակերպությունների համապատասխան մասնագետների ընդգրկմամբ, ինչպես նաև համայնքի ավագանու մեկից մինչև երեք անդամների, բնակիչների, փորձագետների և այլ շահագրգիռ անձանց ներգրավմամբ (վերջիններիս համաձայնությամբ) ստեղծված</w:t>
            </w:r>
          </w:p>
          <w:p w:rsidR="00A93106" w:rsidRPr="00B9309D" w:rsidRDefault="00A93106" w:rsidP="00282C17">
            <w:pPr>
              <w:spacing w:line="240" w:lineRule="auto"/>
              <w:rPr>
                <w:rFonts w:eastAsia="Times New Roman"/>
                <w:color w:val="000000"/>
                <w:sz w:val="20"/>
                <w:szCs w:val="20"/>
                <w:lang w:val="af-ZA"/>
              </w:rPr>
            </w:pPr>
            <w:r>
              <w:rPr>
                <w:rFonts w:eastAsia="Times New Roman"/>
                <w:color w:val="000000"/>
                <w:sz w:val="20"/>
                <w:szCs w:val="20"/>
              </w:rPr>
              <w:t xml:space="preserve"> հ</w:t>
            </w:r>
            <w:r w:rsidRPr="00B9309D">
              <w:rPr>
                <w:rFonts w:eastAsia="Times New Roman"/>
                <w:color w:val="000000"/>
                <w:sz w:val="20"/>
                <w:szCs w:val="20"/>
              </w:rPr>
              <w:t>ամայնքի</w:t>
            </w:r>
            <w:r w:rsidRPr="00B9309D">
              <w:rPr>
                <w:rFonts w:eastAsia="Times New Roman"/>
                <w:color w:val="000000"/>
                <w:sz w:val="20"/>
                <w:szCs w:val="20"/>
                <w:lang w:val="af-ZA"/>
              </w:rPr>
              <w:t xml:space="preserve"> </w:t>
            </w:r>
            <w:r w:rsidRPr="00B9309D">
              <w:rPr>
                <w:rFonts w:eastAsia="Times New Roman"/>
                <w:color w:val="000000"/>
                <w:sz w:val="20"/>
                <w:szCs w:val="20"/>
              </w:rPr>
              <w:t>ղեկավարին</w:t>
            </w:r>
            <w:r w:rsidRPr="00B9309D">
              <w:rPr>
                <w:rFonts w:eastAsia="Times New Roman"/>
                <w:color w:val="000000"/>
                <w:sz w:val="20"/>
                <w:szCs w:val="20"/>
                <w:lang w:val="af-ZA"/>
              </w:rPr>
              <w:t xml:space="preserve"> </w:t>
            </w:r>
            <w:r w:rsidRPr="00B9309D">
              <w:rPr>
                <w:rFonts w:eastAsia="Times New Roman"/>
                <w:color w:val="000000"/>
                <w:sz w:val="20"/>
                <w:szCs w:val="20"/>
              </w:rPr>
              <w:t>կից</w:t>
            </w:r>
            <w:r w:rsidRPr="00B9309D">
              <w:rPr>
                <w:rFonts w:eastAsia="Times New Roman"/>
                <w:color w:val="000000"/>
                <w:sz w:val="20"/>
                <w:szCs w:val="20"/>
                <w:lang w:val="af-ZA"/>
              </w:rPr>
              <w:t xml:space="preserve"> </w:t>
            </w:r>
            <w:r w:rsidRPr="00B9309D">
              <w:rPr>
                <w:rFonts w:eastAsia="Times New Roman"/>
                <w:color w:val="000000"/>
                <w:sz w:val="20"/>
                <w:szCs w:val="20"/>
              </w:rPr>
              <w:t>խորհրդակցական</w:t>
            </w:r>
            <w:r w:rsidRPr="00B9309D">
              <w:rPr>
                <w:rFonts w:eastAsia="Times New Roman"/>
                <w:color w:val="000000"/>
                <w:sz w:val="20"/>
                <w:szCs w:val="20"/>
                <w:lang w:val="af-ZA"/>
              </w:rPr>
              <w:t xml:space="preserve"> </w:t>
            </w:r>
            <w:r w:rsidRPr="00B9309D">
              <w:rPr>
                <w:rFonts w:eastAsia="Times New Roman"/>
                <w:color w:val="000000"/>
                <w:sz w:val="20"/>
                <w:szCs w:val="20"/>
              </w:rPr>
              <w:t>մարմ</w:t>
            </w:r>
            <w:r>
              <w:rPr>
                <w:rFonts w:eastAsia="Times New Roman"/>
                <w:color w:val="000000"/>
                <w:sz w:val="20"/>
                <w:szCs w:val="20"/>
              </w:rPr>
              <w:t xml:space="preserve">նի առկայություն: </w:t>
            </w:r>
          </w:p>
        </w:tc>
        <w:tc>
          <w:tcPr>
            <w:tcW w:w="1710" w:type="dxa"/>
          </w:tcPr>
          <w:p w:rsidR="00A93106" w:rsidRPr="00B9309D" w:rsidRDefault="00A93106" w:rsidP="00282C17">
            <w:pPr>
              <w:spacing w:line="240" w:lineRule="auto"/>
              <w:jc w:val="center"/>
              <w:rPr>
                <w:b/>
                <w:sz w:val="20"/>
                <w:szCs w:val="20"/>
              </w:rPr>
            </w:pPr>
          </w:p>
        </w:tc>
        <w:tc>
          <w:tcPr>
            <w:tcW w:w="1800" w:type="dxa"/>
          </w:tcPr>
          <w:p w:rsidR="00A93106" w:rsidRPr="00B9309D" w:rsidRDefault="00A93106" w:rsidP="00282C17">
            <w:pPr>
              <w:spacing w:line="240" w:lineRule="auto"/>
              <w:jc w:val="center"/>
              <w:rPr>
                <w:b/>
                <w:sz w:val="20"/>
                <w:szCs w:val="20"/>
              </w:rPr>
            </w:pPr>
          </w:p>
        </w:tc>
        <w:tc>
          <w:tcPr>
            <w:tcW w:w="1620" w:type="dxa"/>
          </w:tcPr>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B9309D" w:rsidRDefault="00A93106" w:rsidP="00282C17">
            <w:pPr>
              <w:spacing w:line="240" w:lineRule="auto"/>
              <w:jc w:val="center"/>
              <w:rPr>
                <w:b/>
                <w:sz w:val="20"/>
                <w:szCs w:val="20"/>
              </w:rPr>
            </w:pPr>
          </w:p>
        </w:tc>
        <w:tc>
          <w:tcPr>
            <w:tcW w:w="1980" w:type="dxa"/>
          </w:tcPr>
          <w:p w:rsidR="00A93106" w:rsidRPr="00B9309D" w:rsidRDefault="00A93106" w:rsidP="00282C17">
            <w:pPr>
              <w:spacing w:line="240" w:lineRule="auto"/>
              <w:jc w:val="center"/>
              <w:rPr>
                <w:sz w:val="20"/>
                <w:szCs w:val="20"/>
              </w:rPr>
            </w:pPr>
          </w:p>
        </w:tc>
        <w:tc>
          <w:tcPr>
            <w:tcW w:w="2340" w:type="dxa"/>
          </w:tcPr>
          <w:p w:rsidR="00A93106" w:rsidRPr="00B9309D" w:rsidRDefault="00A93106" w:rsidP="00282C17">
            <w:pPr>
              <w:spacing w:line="240" w:lineRule="auto"/>
              <w:jc w:val="center"/>
              <w:rPr>
                <w:sz w:val="20"/>
                <w:szCs w:val="20"/>
              </w:rPr>
            </w:pPr>
          </w:p>
        </w:tc>
        <w:tc>
          <w:tcPr>
            <w:tcW w:w="2322" w:type="dxa"/>
          </w:tcPr>
          <w:p w:rsidR="00A93106" w:rsidRPr="00B9309D" w:rsidRDefault="00A93106" w:rsidP="00282C17">
            <w:pPr>
              <w:spacing w:line="240" w:lineRule="auto"/>
              <w:jc w:val="center"/>
              <w:rPr>
                <w:b/>
                <w:sz w:val="20"/>
                <w:szCs w:val="20"/>
              </w:rPr>
            </w:pPr>
          </w:p>
        </w:tc>
      </w:tr>
      <w:tr w:rsidR="00A93106" w:rsidRPr="00124ED1" w:rsidTr="00282C17">
        <w:tc>
          <w:tcPr>
            <w:tcW w:w="3258" w:type="dxa"/>
          </w:tcPr>
          <w:p w:rsidR="00A93106" w:rsidRPr="00124ED1" w:rsidRDefault="00A93106" w:rsidP="00282C17">
            <w:pPr>
              <w:spacing w:line="240" w:lineRule="auto"/>
              <w:rPr>
                <w:rFonts w:eastAsia="Times New Roman"/>
                <w:color w:val="000000"/>
                <w:sz w:val="20"/>
                <w:szCs w:val="20"/>
              </w:rPr>
            </w:pPr>
            <w:r>
              <w:rPr>
                <w:rFonts w:eastAsia="Times New Roman"/>
                <w:color w:val="000000"/>
                <w:sz w:val="20"/>
                <w:szCs w:val="20"/>
              </w:rPr>
              <w:t xml:space="preserve">3. Օրենքով սահմանված </w:t>
            </w:r>
            <w:r>
              <w:rPr>
                <w:rFonts w:eastAsia="Times New Roman"/>
                <w:color w:val="000000"/>
                <w:sz w:val="20"/>
                <w:szCs w:val="20"/>
              </w:rPr>
              <w:lastRenderedPageBreak/>
              <w:t>կարգով՝ հ</w:t>
            </w:r>
            <w:r w:rsidRPr="00B9309D">
              <w:rPr>
                <w:rFonts w:eastAsia="Times New Roman"/>
                <w:color w:val="000000"/>
                <w:sz w:val="20"/>
                <w:szCs w:val="20"/>
              </w:rPr>
              <w:t>ամայնքի</w:t>
            </w:r>
            <w:r w:rsidRPr="00B9309D">
              <w:rPr>
                <w:rFonts w:eastAsia="Times New Roman"/>
                <w:color w:val="000000"/>
                <w:sz w:val="20"/>
                <w:szCs w:val="20"/>
                <w:lang w:val="af-ZA"/>
              </w:rPr>
              <w:t xml:space="preserve"> </w:t>
            </w:r>
            <w:r w:rsidRPr="00B9309D">
              <w:rPr>
                <w:rFonts w:eastAsia="Times New Roman"/>
                <w:color w:val="000000"/>
                <w:sz w:val="20"/>
                <w:szCs w:val="20"/>
              </w:rPr>
              <w:t>զարգացման</w:t>
            </w:r>
            <w:r w:rsidRPr="00B9309D">
              <w:rPr>
                <w:rFonts w:eastAsia="Times New Roman"/>
                <w:color w:val="000000"/>
                <w:sz w:val="20"/>
                <w:szCs w:val="20"/>
                <w:lang w:val="af-ZA"/>
              </w:rPr>
              <w:t xml:space="preserve"> </w:t>
            </w:r>
            <w:r w:rsidRPr="00B9309D">
              <w:rPr>
                <w:rFonts w:eastAsia="Times New Roman"/>
                <w:color w:val="000000"/>
                <w:sz w:val="20"/>
                <w:szCs w:val="20"/>
              </w:rPr>
              <w:t>քառամյա</w:t>
            </w:r>
            <w:r w:rsidRPr="00B9309D">
              <w:rPr>
                <w:rFonts w:eastAsia="Times New Roman"/>
                <w:color w:val="000000"/>
                <w:sz w:val="20"/>
                <w:szCs w:val="20"/>
                <w:lang w:val="af-ZA"/>
              </w:rPr>
              <w:t xml:space="preserve"> </w:t>
            </w:r>
            <w:r w:rsidRPr="00B9309D">
              <w:rPr>
                <w:rFonts w:eastAsia="Times New Roman"/>
                <w:color w:val="000000"/>
                <w:sz w:val="20"/>
                <w:szCs w:val="20"/>
              </w:rPr>
              <w:t>ծրագրի</w:t>
            </w:r>
            <w:r w:rsidRPr="00B9309D">
              <w:rPr>
                <w:rFonts w:eastAsia="Times New Roman"/>
                <w:color w:val="000000"/>
                <w:sz w:val="20"/>
                <w:szCs w:val="20"/>
                <w:lang w:val="af-ZA"/>
              </w:rPr>
              <w:t xml:space="preserve"> </w:t>
            </w:r>
            <w:r w:rsidRPr="00B9309D">
              <w:rPr>
                <w:rFonts w:eastAsia="Times New Roman"/>
                <w:color w:val="000000"/>
                <w:sz w:val="20"/>
                <w:szCs w:val="20"/>
              </w:rPr>
              <w:t>և</w:t>
            </w:r>
            <w:r w:rsidRPr="00B9309D">
              <w:rPr>
                <w:rFonts w:eastAsia="Times New Roman"/>
                <w:color w:val="000000"/>
                <w:sz w:val="20"/>
                <w:szCs w:val="20"/>
                <w:lang w:val="af-ZA"/>
              </w:rPr>
              <w:t xml:space="preserve"> (</w:t>
            </w:r>
            <w:r w:rsidRPr="00B9309D">
              <w:rPr>
                <w:rFonts w:eastAsia="Times New Roman"/>
                <w:color w:val="000000"/>
                <w:sz w:val="20"/>
                <w:szCs w:val="20"/>
              </w:rPr>
              <w:t>կամ</w:t>
            </w:r>
            <w:r w:rsidRPr="00B9309D">
              <w:rPr>
                <w:rFonts w:eastAsia="Times New Roman"/>
                <w:color w:val="000000"/>
                <w:sz w:val="20"/>
                <w:szCs w:val="20"/>
                <w:lang w:val="af-ZA"/>
              </w:rPr>
              <w:t xml:space="preserve">) </w:t>
            </w:r>
            <w:r w:rsidRPr="00B9309D">
              <w:rPr>
                <w:rFonts w:eastAsia="Times New Roman"/>
                <w:color w:val="000000"/>
                <w:sz w:val="20"/>
                <w:szCs w:val="20"/>
              </w:rPr>
              <w:t>տարեկան</w:t>
            </w:r>
            <w:r w:rsidRPr="00B9309D">
              <w:rPr>
                <w:rFonts w:eastAsia="Times New Roman"/>
                <w:color w:val="000000"/>
                <w:sz w:val="20"/>
                <w:szCs w:val="20"/>
                <w:lang w:val="af-ZA"/>
              </w:rPr>
              <w:t xml:space="preserve"> </w:t>
            </w:r>
            <w:r w:rsidRPr="00B9309D">
              <w:rPr>
                <w:rFonts w:eastAsia="Times New Roman"/>
                <w:color w:val="000000"/>
                <w:sz w:val="20"/>
                <w:szCs w:val="20"/>
              </w:rPr>
              <w:t>բյուջեի</w:t>
            </w:r>
            <w:r w:rsidRPr="00B9309D">
              <w:rPr>
                <w:rFonts w:eastAsia="Times New Roman"/>
                <w:color w:val="000000"/>
                <w:sz w:val="20"/>
                <w:szCs w:val="20"/>
                <w:lang w:val="af-ZA"/>
              </w:rPr>
              <w:t xml:space="preserve"> </w:t>
            </w:r>
            <w:r w:rsidRPr="00B9309D">
              <w:rPr>
                <w:rFonts w:eastAsia="Times New Roman"/>
                <w:color w:val="000000"/>
                <w:sz w:val="20"/>
                <w:szCs w:val="20"/>
              </w:rPr>
              <w:t>նախագծեր</w:t>
            </w:r>
            <w:r>
              <w:rPr>
                <w:rFonts w:eastAsia="Times New Roman"/>
                <w:color w:val="000000"/>
                <w:sz w:val="20"/>
                <w:szCs w:val="20"/>
              </w:rPr>
              <w:t>ի վերաբերյալ</w:t>
            </w:r>
            <w:r w:rsidRPr="00B9309D">
              <w:rPr>
                <w:rFonts w:eastAsia="Times New Roman"/>
                <w:color w:val="000000"/>
                <w:sz w:val="20"/>
                <w:szCs w:val="20"/>
              </w:rPr>
              <w:t xml:space="preserve"> հանրային</w:t>
            </w:r>
            <w:r w:rsidRPr="00B9309D">
              <w:rPr>
                <w:rFonts w:eastAsia="Times New Roman"/>
                <w:color w:val="000000"/>
                <w:sz w:val="20"/>
                <w:szCs w:val="20"/>
                <w:lang w:val="af-ZA"/>
              </w:rPr>
              <w:t xml:space="preserve"> </w:t>
            </w:r>
            <w:r w:rsidRPr="00B9309D">
              <w:rPr>
                <w:rFonts w:eastAsia="Times New Roman"/>
                <w:color w:val="000000"/>
                <w:sz w:val="20"/>
                <w:szCs w:val="20"/>
              </w:rPr>
              <w:t>բաց</w:t>
            </w:r>
            <w:r w:rsidRPr="00B9309D">
              <w:rPr>
                <w:rFonts w:eastAsia="Times New Roman"/>
                <w:color w:val="000000"/>
                <w:sz w:val="20"/>
                <w:szCs w:val="20"/>
                <w:lang w:val="af-ZA"/>
              </w:rPr>
              <w:t xml:space="preserve"> </w:t>
            </w:r>
            <w:r w:rsidRPr="00B9309D">
              <w:rPr>
                <w:rFonts w:eastAsia="Times New Roman"/>
                <w:color w:val="000000"/>
                <w:sz w:val="20"/>
                <w:szCs w:val="20"/>
              </w:rPr>
              <w:t>լսումներ</w:t>
            </w:r>
            <w:r w:rsidRPr="00B9309D">
              <w:rPr>
                <w:rFonts w:eastAsia="Times New Roman"/>
                <w:color w:val="000000"/>
                <w:sz w:val="20"/>
                <w:szCs w:val="20"/>
                <w:lang w:val="af-ZA"/>
              </w:rPr>
              <w:t xml:space="preserve"> </w:t>
            </w:r>
            <w:r w:rsidRPr="00B9309D">
              <w:rPr>
                <w:rFonts w:eastAsia="Times New Roman"/>
                <w:color w:val="000000"/>
                <w:sz w:val="20"/>
                <w:szCs w:val="20"/>
              </w:rPr>
              <w:t>և</w:t>
            </w:r>
            <w:r w:rsidRPr="00B9309D">
              <w:rPr>
                <w:rFonts w:eastAsia="Times New Roman"/>
                <w:color w:val="000000"/>
                <w:sz w:val="20"/>
                <w:szCs w:val="20"/>
                <w:lang w:val="af-ZA"/>
              </w:rPr>
              <w:t xml:space="preserve"> (</w:t>
            </w:r>
            <w:r w:rsidRPr="00B9309D">
              <w:rPr>
                <w:rFonts w:eastAsia="Times New Roman"/>
                <w:color w:val="000000"/>
                <w:sz w:val="20"/>
                <w:szCs w:val="20"/>
              </w:rPr>
              <w:t>կամ</w:t>
            </w:r>
            <w:r w:rsidRPr="00B9309D">
              <w:rPr>
                <w:rFonts w:eastAsia="Times New Roman"/>
                <w:color w:val="000000"/>
                <w:sz w:val="20"/>
                <w:szCs w:val="20"/>
                <w:lang w:val="af-ZA"/>
              </w:rPr>
              <w:t xml:space="preserve">) </w:t>
            </w:r>
            <w:r w:rsidRPr="00B9309D">
              <w:rPr>
                <w:rFonts w:eastAsia="Times New Roman"/>
                <w:color w:val="000000"/>
                <w:sz w:val="20"/>
                <w:szCs w:val="20"/>
              </w:rPr>
              <w:t>քննարկումներ</w:t>
            </w:r>
            <w:r>
              <w:rPr>
                <w:rFonts w:eastAsia="Times New Roman"/>
                <w:color w:val="000000"/>
                <w:sz w:val="20"/>
                <w:szCs w:val="20"/>
              </w:rPr>
              <w:t xml:space="preserve">ի կազմակերպման </w:t>
            </w:r>
            <w:r w:rsidRPr="00B9309D">
              <w:rPr>
                <w:rFonts w:eastAsia="Times New Roman"/>
                <w:color w:val="000000"/>
                <w:sz w:val="20"/>
                <w:szCs w:val="20"/>
              </w:rPr>
              <w:t>և</w:t>
            </w:r>
            <w:r w:rsidRPr="00B9309D">
              <w:rPr>
                <w:rFonts w:eastAsia="Times New Roman"/>
                <w:color w:val="000000"/>
                <w:sz w:val="20"/>
                <w:szCs w:val="20"/>
                <w:lang w:val="af-ZA"/>
              </w:rPr>
              <w:t xml:space="preserve"> </w:t>
            </w:r>
            <w:r w:rsidRPr="00B9309D">
              <w:rPr>
                <w:rFonts w:eastAsia="Times New Roman"/>
                <w:color w:val="000000"/>
                <w:sz w:val="20"/>
                <w:szCs w:val="20"/>
              </w:rPr>
              <w:t>անցկաց</w:t>
            </w:r>
            <w:r>
              <w:rPr>
                <w:rFonts w:eastAsia="Times New Roman"/>
                <w:color w:val="000000"/>
                <w:sz w:val="20"/>
                <w:szCs w:val="20"/>
              </w:rPr>
              <w:t>ման վերաբերյալ աշխատանքների առկայություն:</w:t>
            </w:r>
          </w:p>
        </w:tc>
        <w:tc>
          <w:tcPr>
            <w:tcW w:w="1710" w:type="dxa"/>
          </w:tcPr>
          <w:p w:rsidR="00A93106" w:rsidRPr="00124ED1" w:rsidRDefault="00A93106" w:rsidP="00282C17">
            <w:pPr>
              <w:spacing w:line="240" w:lineRule="auto"/>
              <w:jc w:val="center"/>
              <w:rPr>
                <w:rFonts w:eastAsia="Times New Roman" w:cs="AK Courier"/>
                <w:sz w:val="20"/>
                <w:szCs w:val="20"/>
                <w:lang w:val="af-ZA" w:eastAsia="ru-RU"/>
              </w:rPr>
            </w:pPr>
          </w:p>
        </w:tc>
        <w:tc>
          <w:tcPr>
            <w:tcW w:w="1800" w:type="dxa"/>
          </w:tcPr>
          <w:p w:rsidR="00A93106" w:rsidRPr="00124ED1" w:rsidRDefault="00A93106" w:rsidP="00282C17">
            <w:pPr>
              <w:spacing w:line="240" w:lineRule="auto"/>
              <w:jc w:val="center"/>
              <w:rPr>
                <w:b/>
                <w:sz w:val="20"/>
                <w:szCs w:val="20"/>
                <w:lang w:val="af-ZA"/>
              </w:rPr>
            </w:pPr>
          </w:p>
        </w:tc>
        <w:tc>
          <w:tcPr>
            <w:tcW w:w="1620" w:type="dxa"/>
          </w:tcPr>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124ED1" w:rsidRDefault="00A93106" w:rsidP="00282C17">
            <w:pPr>
              <w:spacing w:line="240" w:lineRule="auto"/>
              <w:jc w:val="center"/>
              <w:rPr>
                <w:b/>
                <w:sz w:val="20"/>
                <w:szCs w:val="20"/>
                <w:lang w:val="af-ZA"/>
              </w:rPr>
            </w:pPr>
          </w:p>
        </w:tc>
        <w:tc>
          <w:tcPr>
            <w:tcW w:w="1980" w:type="dxa"/>
          </w:tcPr>
          <w:p w:rsidR="00A93106" w:rsidRPr="00124ED1" w:rsidRDefault="00A93106" w:rsidP="00282C17">
            <w:pPr>
              <w:spacing w:line="240" w:lineRule="auto"/>
              <w:jc w:val="center"/>
              <w:rPr>
                <w:b/>
                <w:sz w:val="20"/>
                <w:szCs w:val="20"/>
                <w:lang w:val="af-ZA"/>
              </w:rPr>
            </w:pPr>
          </w:p>
        </w:tc>
        <w:tc>
          <w:tcPr>
            <w:tcW w:w="2340" w:type="dxa"/>
          </w:tcPr>
          <w:p w:rsidR="00A93106" w:rsidRPr="00124ED1" w:rsidRDefault="00A93106" w:rsidP="00282C17">
            <w:pPr>
              <w:spacing w:line="240" w:lineRule="auto"/>
              <w:jc w:val="center"/>
              <w:rPr>
                <w:b/>
                <w:sz w:val="20"/>
                <w:szCs w:val="20"/>
                <w:lang w:val="af-ZA"/>
              </w:rPr>
            </w:pPr>
          </w:p>
        </w:tc>
        <w:tc>
          <w:tcPr>
            <w:tcW w:w="2322" w:type="dxa"/>
          </w:tcPr>
          <w:p w:rsidR="00A93106" w:rsidRPr="00124ED1" w:rsidRDefault="00A93106" w:rsidP="00282C17">
            <w:pPr>
              <w:spacing w:line="240" w:lineRule="auto"/>
              <w:jc w:val="center"/>
              <w:rPr>
                <w:b/>
                <w:sz w:val="20"/>
                <w:szCs w:val="20"/>
                <w:lang w:val="af-ZA"/>
              </w:rPr>
            </w:pPr>
          </w:p>
        </w:tc>
      </w:tr>
      <w:tr w:rsidR="00A93106" w:rsidRPr="00124ED1" w:rsidTr="00282C17">
        <w:tc>
          <w:tcPr>
            <w:tcW w:w="3258" w:type="dxa"/>
          </w:tcPr>
          <w:p w:rsidR="00A93106" w:rsidRPr="00B9309D" w:rsidRDefault="00A93106" w:rsidP="00282C17">
            <w:pPr>
              <w:autoSpaceDE w:val="0"/>
              <w:autoSpaceDN w:val="0"/>
              <w:adjustRightInd w:val="0"/>
              <w:spacing w:line="240" w:lineRule="auto"/>
              <w:rPr>
                <w:rFonts w:eastAsia="Times New Roman" w:cs="AK Courier"/>
                <w:sz w:val="20"/>
                <w:szCs w:val="20"/>
                <w:lang w:val="af-ZA" w:eastAsia="ru-RU"/>
              </w:rPr>
            </w:pPr>
            <w:r>
              <w:rPr>
                <w:sz w:val="20"/>
                <w:szCs w:val="20"/>
                <w:lang w:val="af-ZA"/>
              </w:rPr>
              <w:lastRenderedPageBreak/>
              <w:t>4.</w:t>
            </w:r>
            <w:r>
              <w:rPr>
                <w:rFonts w:eastAsia="Times New Roman" w:cs="AK Courier"/>
                <w:sz w:val="20"/>
                <w:szCs w:val="20"/>
                <w:lang w:val="af-ZA" w:eastAsia="ru-RU"/>
              </w:rPr>
              <w:t xml:space="preserve"> </w:t>
            </w:r>
            <w:r>
              <w:rPr>
                <w:rFonts w:eastAsia="Times New Roman"/>
                <w:color w:val="000000"/>
                <w:sz w:val="20"/>
                <w:szCs w:val="20"/>
              </w:rPr>
              <w:t>Օրենքով</w:t>
            </w:r>
            <w:r w:rsidRPr="001D7A1E">
              <w:rPr>
                <w:rFonts w:eastAsia="Times New Roman"/>
                <w:color w:val="000000"/>
                <w:sz w:val="20"/>
                <w:szCs w:val="20"/>
                <w:lang w:val="af-ZA"/>
              </w:rPr>
              <w:t xml:space="preserve"> </w:t>
            </w:r>
            <w:r>
              <w:rPr>
                <w:rFonts w:eastAsia="Times New Roman"/>
                <w:color w:val="000000"/>
                <w:sz w:val="20"/>
                <w:szCs w:val="20"/>
              </w:rPr>
              <w:t>սահմանված</w:t>
            </w:r>
            <w:r w:rsidRPr="001D7A1E">
              <w:rPr>
                <w:rFonts w:eastAsia="Times New Roman"/>
                <w:color w:val="000000"/>
                <w:sz w:val="20"/>
                <w:szCs w:val="20"/>
                <w:lang w:val="af-ZA"/>
              </w:rPr>
              <w:t xml:space="preserve"> </w:t>
            </w:r>
            <w:r>
              <w:rPr>
                <w:rFonts w:eastAsia="Times New Roman"/>
                <w:color w:val="000000"/>
                <w:sz w:val="20"/>
                <w:szCs w:val="20"/>
              </w:rPr>
              <w:t>կարգով</w:t>
            </w:r>
            <w:r w:rsidRPr="00B9309D">
              <w:rPr>
                <w:rFonts w:eastAsia="Times New Roman" w:cs="AK Courier"/>
                <w:sz w:val="20"/>
                <w:szCs w:val="20"/>
                <w:lang w:val="af-ZA" w:eastAsia="ru-RU"/>
              </w:rPr>
              <w:t xml:space="preserve"> համայնքի բյուջեի նախագծ</w:t>
            </w:r>
            <w:r>
              <w:rPr>
                <w:rFonts w:eastAsia="Times New Roman" w:cs="AK Courier"/>
                <w:sz w:val="20"/>
                <w:szCs w:val="20"/>
                <w:lang w:val="af-ZA" w:eastAsia="ru-RU"/>
              </w:rPr>
              <w:t xml:space="preserve">ի կազմման, համայնքի ավագանու հաստատման, բյուջեի կատարման, դրանում առաջարկվող </w:t>
            </w:r>
            <w:r w:rsidRPr="00B9309D">
              <w:rPr>
                <w:rFonts w:eastAsia="Times New Roman" w:cs="AK Courier"/>
                <w:sz w:val="20"/>
                <w:szCs w:val="20"/>
                <w:lang w:val="af-ZA" w:eastAsia="ru-RU"/>
              </w:rPr>
              <w:t>փոփոխություններ</w:t>
            </w:r>
            <w:r>
              <w:rPr>
                <w:rFonts w:eastAsia="Times New Roman" w:cs="AK Courier"/>
                <w:sz w:val="20"/>
                <w:szCs w:val="20"/>
                <w:lang w:val="af-ZA" w:eastAsia="ru-RU"/>
              </w:rPr>
              <w:t>ի</w:t>
            </w:r>
            <w:r w:rsidRPr="00B9309D">
              <w:rPr>
                <w:rFonts w:eastAsia="Times New Roman" w:cs="AK Courier"/>
                <w:sz w:val="20"/>
                <w:szCs w:val="20"/>
                <w:lang w:val="af-ZA" w:eastAsia="ru-RU"/>
              </w:rPr>
              <w:t xml:space="preserve"> </w:t>
            </w:r>
            <w:r>
              <w:rPr>
                <w:rFonts w:eastAsia="Times New Roman" w:cs="AK Courier"/>
                <w:sz w:val="20"/>
                <w:szCs w:val="20"/>
                <w:lang w:val="af-ZA" w:eastAsia="ru-RU"/>
              </w:rPr>
              <w:t xml:space="preserve">ինչպես նաև </w:t>
            </w:r>
            <w:r w:rsidRPr="00B9309D">
              <w:rPr>
                <w:rFonts w:eastAsia="Times New Roman" w:cs="AK Courier"/>
                <w:sz w:val="20"/>
                <w:szCs w:val="20"/>
                <w:lang w:val="af-ZA" w:eastAsia="ru-RU"/>
              </w:rPr>
              <w:t>համայնքի ավագանուն եռամսյա հաղորդումներ և տարեկան հաշվետվություն</w:t>
            </w:r>
            <w:r>
              <w:rPr>
                <w:rFonts w:eastAsia="Times New Roman" w:cs="AK Courier"/>
                <w:sz w:val="20"/>
                <w:szCs w:val="20"/>
                <w:lang w:val="af-ZA" w:eastAsia="ru-RU"/>
              </w:rPr>
              <w:t>ների ներկայացման ուղղությամբ կատարված աշխատանքների առկայություն:</w:t>
            </w:r>
          </w:p>
          <w:p w:rsidR="00A93106" w:rsidRPr="00124ED1" w:rsidRDefault="00A93106" w:rsidP="00282C17">
            <w:pPr>
              <w:autoSpaceDE w:val="0"/>
              <w:autoSpaceDN w:val="0"/>
              <w:adjustRightInd w:val="0"/>
              <w:spacing w:line="240" w:lineRule="auto"/>
              <w:rPr>
                <w:sz w:val="20"/>
                <w:szCs w:val="20"/>
                <w:lang w:val="af-ZA"/>
              </w:rPr>
            </w:pPr>
          </w:p>
        </w:tc>
        <w:tc>
          <w:tcPr>
            <w:tcW w:w="1710" w:type="dxa"/>
          </w:tcPr>
          <w:p w:rsidR="00A93106" w:rsidRPr="00124ED1" w:rsidRDefault="00A93106" w:rsidP="00282C17">
            <w:pPr>
              <w:spacing w:line="240" w:lineRule="auto"/>
              <w:jc w:val="center"/>
              <w:rPr>
                <w:rFonts w:eastAsia="Times New Roman" w:cs="AK Courier"/>
                <w:sz w:val="20"/>
                <w:szCs w:val="20"/>
                <w:lang w:val="af-ZA" w:eastAsia="ru-RU"/>
              </w:rPr>
            </w:pPr>
          </w:p>
        </w:tc>
        <w:tc>
          <w:tcPr>
            <w:tcW w:w="1800" w:type="dxa"/>
          </w:tcPr>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124ED1" w:rsidRDefault="00A93106" w:rsidP="00282C17">
            <w:pPr>
              <w:spacing w:line="240" w:lineRule="auto"/>
              <w:jc w:val="center"/>
              <w:rPr>
                <w:b/>
                <w:sz w:val="20"/>
                <w:szCs w:val="20"/>
                <w:lang w:val="af-ZA"/>
              </w:rPr>
            </w:pPr>
            <w:r>
              <w:rPr>
                <w:b/>
                <w:sz w:val="20"/>
                <w:szCs w:val="20"/>
              </w:rPr>
              <w:sym w:font="Wingdings" w:char="F0FC"/>
            </w:r>
          </w:p>
        </w:tc>
        <w:tc>
          <w:tcPr>
            <w:tcW w:w="1620" w:type="dxa"/>
          </w:tcPr>
          <w:p w:rsidR="00A93106" w:rsidRPr="00124ED1" w:rsidRDefault="00A93106" w:rsidP="00282C17">
            <w:pPr>
              <w:spacing w:line="240" w:lineRule="auto"/>
              <w:jc w:val="center"/>
              <w:rPr>
                <w:b/>
                <w:sz w:val="20"/>
                <w:szCs w:val="20"/>
                <w:lang w:val="af-ZA"/>
              </w:rPr>
            </w:pPr>
          </w:p>
        </w:tc>
        <w:tc>
          <w:tcPr>
            <w:tcW w:w="1980" w:type="dxa"/>
          </w:tcPr>
          <w:p w:rsidR="00A93106" w:rsidRPr="00B55E34" w:rsidRDefault="00A93106" w:rsidP="00282C17">
            <w:pPr>
              <w:spacing w:line="240" w:lineRule="auto"/>
              <w:jc w:val="center"/>
              <w:rPr>
                <w:sz w:val="20"/>
                <w:szCs w:val="20"/>
                <w:lang w:val="af-ZA"/>
              </w:rPr>
            </w:pPr>
            <w:r w:rsidRPr="00B55E34">
              <w:rPr>
                <w:sz w:val="20"/>
                <w:szCs w:val="20"/>
                <w:lang w:val="af-ZA"/>
              </w:rPr>
              <w:t>Բյուջեի կատարման տարեկան հաշվետվությունը չի հաստատվել համայնքի ավագանու կողմից և եռամսյակային հաղորդումները չի ներկայացվել համայնքի ավագանուն</w:t>
            </w:r>
          </w:p>
        </w:tc>
        <w:tc>
          <w:tcPr>
            <w:tcW w:w="2340" w:type="dxa"/>
          </w:tcPr>
          <w:p w:rsidR="00A93106" w:rsidRPr="003B3437" w:rsidRDefault="00A93106" w:rsidP="00282C17">
            <w:pPr>
              <w:spacing w:line="240" w:lineRule="auto"/>
              <w:jc w:val="center"/>
              <w:rPr>
                <w:sz w:val="20"/>
                <w:szCs w:val="20"/>
              </w:rPr>
            </w:pPr>
            <w:r>
              <w:rPr>
                <w:sz w:val="20"/>
                <w:szCs w:val="20"/>
              </w:rPr>
              <w:t>Սահմանված ժամկետում և կարգով ա</w:t>
            </w:r>
            <w:r w:rsidRPr="003B3437">
              <w:rPr>
                <w:sz w:val="20"/>
                <w:szCs w:val="20"/>
              </w:rPr>
              <w:t>պահովել ՏԻՄ օրենքի պահանջներ</w:t>
            </w:r>
            <w:r>
              <w:rPr>
                <w:sz w:val="20"/>
                <w:szCs w:val="20"/>
              </w:rPr>
              <w:t>ի կատարումը</w:t>
            </w:r>
          </w:p>
        </w:tc>
        <w:tc>
          <w:tcPr>
            <w:tcW w:w="2322" w:type="dxa"/>
          </w:tcPr>
          <w:p w:rsidR="00A93106" w:rsidRPr="003B3437" w:rsidRDefault="00A93106" w:rsidP="00282C17">
            <w:pPr>
              <w:spacing w:line="240" w:lineRule="auto"/>
              <w:jc w:val="center"/>
              <w:rPr>
                <w:sz w:val="20"/>
                <w:szCs w:val="20"/>
              </w:rPr>
            </w:pPr>
            <w:r w:rsidRPr="003B3437">
              <w:rPr>
                <w:sz w:val="20"/>
                <w:szCs w:val="20"/>
              </w:rPr>
              <w:t xml:space="preserve">Օրենքով սահմանված ժամկետում </w:t>
            </w:r>
            <w:r>
              <w:rPr>
                <w:sz w:val="20"/>
                <w:szCs w:val="20"/>
              </w:rPr>
              <w:t xml:space="preserve">և կարգով </w:t>
            </w:r>
            <w:r w:rsidRPr="003B3437">
              <w:rPr>
                <w:sz w:val="20"/>
                <w:szCs w:val="20"/>
              </w:rPr>
              <w:t>հաստատել համայնքի զարգացման քառամյա ծրագիրը</w:t>
            </w:r>
            <w:r>
              <w:rPr>
                <w:sz w:val="20"/>
                <w:szCs w:val="20"/>
              </w:rPr>
              <w:t xml:space="preserve"> և </w:t>
            </w:r>
            <w:r w:rsidRPr="00B55E34">
              <w:rPr>
                <w:sz w:val="20"/>
                <w:szCs w:val="20"/>
                <w:lang w:val="af-ZA"/>
              </w:rPr>
              <w:t xml:space="preserve">եռամսյակային հաղորդումները </w:t>
            </w:r>
            <w:r>
              <w:rPr>
                <w:sz w:val="20"/>
                <w:szCs w:val="20"/>
                <w:lang w:val="af-ZA"/>
              </w:rPr>
              <w:t>ներկայացն</w:t>
            </w:r>
            <w:r w:rsidRPr="00B55E34">
              <w:rPr>
                <w:sz w:val="20"/>
                <w:szCs w:val="20"/>
                <w:lang w:val="af-ZA"/>
              </w:rPr>
              <w:t>ել համայնքի ավագանուն</w:t>
            </w:r>
          </w:p>
        </w:tc>
      </w:tr>
      <w:tr w:rsidR="00A93106" w:rsidRPr="00124ED1" w:rsidTr="00282C17">
        <w:tc>
          <w:tcPr>
            <w:tcW w:w="3258" w:type="dxa"/>
          </w:tcPr>
          <w:p w:rsidR="00A93106" w:rsidRPr="00267C45" w:rsidRDefault="00A93106" w:rsidP="00B05513">
            <w:pPr>
              <w:spacing w:line="240" w:lineRule="auto"/>
              <w:ind w:firstLine="0"/>
              <w:rPr>
                <w:rFonts w:eastAsia="Times New Roman"/>
                <w:color w:val="000000"/>
                <w:sz w:val="20"/>
                <w:szCs w:val="20"/>
                <w:lang w:val="af-ZA"/>
              </w:rPr>
            </w:pPr>
            <w:r>
              <w:rPr>
                <w:sz w:val="20"/>
                <w:szCs w:val="20"/>
                <w:lang w:val="af-ZA"/>
              </w:rPr>
              <w:t>5.</w:t>
            </w:r>
            <w:r w:rsidRPr="007D4FD7">
              <w:rPr>
                <w:rFonts w:eastAsia="Times New Roman"/>
                <w:color w:val="000000"/>
                <w:sz w:val="20"/>
                <w:szCs w:val="20"/>
                <w:lang w:val="af-ZA"/>
              </w:rPr>
              <w:t xml:space="preserve"> </w:t>
            </w:r>
            <w:r>
              <w:rPr>
                <w:rFonts w:eastAsia="Times New Roman"/>
                <w:color w:val="000000"/>
                <w:sz w:val="20"/>
                <w:szCs w:val="20"/>
                <w:lang w:val="af-ZA"/>
              </w:rPr>
              <w:t xml:space="preserve">ՀՀ </w:t>
            </w:r>
            <w:r w:rsidRPr="00B9309D">
              <w:rPr>
                <w:rFonts w:eastAsia="Times New Roman"/>
                <w:color w:val="000000"/>
                <w:sz w:val="20"/>
                <w:szCs w:val="20"/>
              </w:rPr>
              <w:t>կառավարության</w:t>
            </w:r>
            <w:r w:rsidRPr="00B9309D">
              <w:rPr>
                <w:rFonts w:eastAsia="Times New Roman"/>
                <w:color w:val="000000"/>
                <w:sz w:val="20"/>
                <w:szCs w:val="20"/>
                <w:lang w:val="af-ZA"/>
              </w:rPr>
              <w:t xml:space="preserve"> </w:t>
            </w:r>
            <w:r w:rsidRPr="00B9309D">
              <w:rPr>
                <w:rFonts w:eastAsia="Times New Roman"/>
                <w:color w:val="000000"/>
                <w:sz w:val="20"/>
                <w:szCs w:val="20"/>
              </w:rPr>
              <w:t>կողմից</w:t>
            </w:r>
            <w:r w:rsidRPr="00B9309D">
              <w:rPr>
                <w:rFonts w:eastAsia="Times New Roman"/>
                <w:color w:val="000000"/>
                <w:sz w:val="20"/>
                <w:szCs w:val="20"/>
                <w:lang w:val="af-ZA"/>
              </w:rPr>
              <w:t xml:space="preserve"> </w:t>
            </w:r>
            <w:r w:rsidRPr="00B9309D">
              <w:rPr>
                <w:rFonts w:eastAsia="Times New Roman"/>
                <w:color w:val="000000"/>
                <w:sz w:val="20"/>
                <w:szCs w:val="20"/>
              </w:rPr>
              <w:t>ֆինանսական</w:t>
            </w:r>
            <w:r w:rsidRPr="00B9309D">
              <w:rPr>
                <w:rFonts w:eastAsia="Times New Roman"/>
                <w:color w:val="000000"/>
                <w:sz w:val="20"/>
                <w:szCs w:val="20"/>
                <w:lang w:val="af-ZA"/>
              </w:rPr>
              <w:t xml:space="preserve"> </w:t>
            </w:r>
            <w:r w:rsidRPr="00B9309D">
              <w:rPr>
                <w:rFonts w:eastAsia="Times New Roman"/>
                <w:color w:val="000000"/>
                <w:sz w:val="20"/>
                <w:szCs w:val="20"/>
              </w:rPr>
              <w:t>համահարթեցման</w:t>
            </w:r>
            <w:r w:rsidRPr="00B9309D">
              <w:rPr>
                <w:rFonts w:eastAsia="Times New Roman"/>
                <w:color w:val="000000"/>
                <w:sz w:val="20"/>
                <w:szCs w:val="20"/>
                <w:lang w:val="af-ZA"/>
              </w:rPr>
              <w:t xml:space="preserve"> </w:t>
            </w:r>
            <w:r w:rsidRPr="00B9309D">
              <w:rPr>
                <w:rFonts w:eastAsia="Times New Roman"/>
                <w:color w:val="000000"/>
                <w:sz w:val="20"/>
                <w:szCs w:val="20"/>
              </w:rPr>
              <w:t>սկզբունքով</w:t>
            </w:r>
            <w:r w:rsidRPr="00B9309D">
              <w:rPr>
                <w:rFonts w:eastAsia="Times New Roman"/>
                <w:color w:val="000000"/>
                <w:sz w:val="20"/>
                <w:szCs w:val="20"/>
                <w:lang w:val="af-ZA"/>
              </w:rPr>
              <w:t xml:space="preserve"> </w:t>
            </w:r>
            <w:r w:rsidRPr="00B9309D">
              <w:rPr>
                <w:rFonts w:eastAsia="Times New Roman"/>
                <w:color w:val="000000"/>
                <w:sz w:val="20"/>
                <w:szCs w:val="20"/>
              </w:rPr>
              <w:t>համայնքներին</w:t>
            </w:r>
            <w:r w:rsidRPr="00B9309D">
              <w:rPr>
                <w:rFonts w:eastAsia="Times New Roman"/>
                <w:color w:val="000000"/>
                <w:sz w:val="20"/>
                <w:szCs w:val="20"/>
                <w:lang w:val="af-ZA"/>
              </w:rPr>
              <w:t xml:space="preserve"> </w:t>
            </w:r>
            <w:r w:rsidRPr="00B9309D">
              <w:rPr>
                <w:rFonts w:eastAsia="Times New Roman"/>
                <w:color w:val="000000"/>
                <w:sz w:val="20"/>
                <w:szCs w:val="20"/>
              </w:rPr>
              <w:t>տրամադրվող</w:t>
            </w:r>
            <w:r w:rsidRPr="00B9309D">
              <w:rPr>
                <w:rFonts w:eastAsia="Times New Roman"/>
                <w:color w:val="000000"/>
                <w:sz w:val="20"/>
                <w:szCs w:val="20"/>
                <w:lang w:val="af-ZA"/>
              </w:rPr>
              <w:t xml:space="preserve"> </w:t>
            </w:r>
            <w:r w:rsidRPr="00B9309D">
              <w:rPr>
                <w:rFonts w:eastAsia="Times New Roman"/>
                <w:color w:val="000000"/>
                <w:sz w:val="20"/>
                <w:szCs w:val="20"/>
              </w:rPr>
              <w:t>դոտացիաների</w:t>
            </w:r>
            <w:r w:rsidRPr="00B9309D">
              <w:rPr>
                <w:rFonts w:eastAsia="Times New Roman"/>
                <w:color w:val="000000"/>
                <w:sz w:val="20"/>
                <w:szCs w:val="20"/>
                <w:lang w:val="af-ZA"/>
              </w:rPr>
              <w:t xml:space="preserve"> </w:t>
            </w:r>
            <w:r w:rsidRPr="00B9309D">
              <w:rPr>
                <w:rFonts w:eastAsia="Times New Roman"/>
                <w:color w:val="000000"/>
                <w:sz w:val="20"/>
                <w:szCs w:val="20"/>
              </w:rPr>
              <w:t>նախնական</w:t>
            </w:r>
            <w:r w:rsidRPr="00B9309D">
              <w:rPr>
                <w:rFonts w:eastAsia="Times New Roman"/>
                <w:color w:val="000000"/>
                <w:sz w:val="20"/>
                <w:szCs w:val="20"/>
                <w:lang w:val="af-ZA"/>
              </w:rPr>
              <w:t xml:space="preserve"> </w:t>
            </w:r>
            <w:r w:rsidRPr="00B9309D">
              <w:rPr>
                <w:rFonts w:eastAsia="Times New Roman"/>
                <w:color w:val="000000"/>
                <w:sz w:val="20"/>
                <w:szCs w:val="20"/>
              </w:rPr>
              <w:t>թվերի</w:t>
            </w:r>
            <w:r w:rsidRPr="00B9309D">
              <w:rPr>
                <w:rFonts w:eastAsia="Times New Roman"/>
                <w:color w:val="000000"/>
                <w:sz w:val="20"/>
                <w:szCs w:val="20"/>
                <w:lang w:val="af-ZA"/>
              </w:rPr>
              <w:t xml:space="preserve"> </w:t>
            </w:r>
            <w:r w:rsidRPr="00B9309D">
              <w:rPr>
                <w:rFonts w:eastAsia="Times New Roman"/>
                <w:color w:val="000000"/>
                <w:sz w:val="20"/>
                <w:szCs w:val="20"/>
              </w:rPr>
              <w:t>հրապարակումից</w:t>
            </w:r>
            <w:r w:rsidRPr="00B9309D">
              <w:rPr>
                <w:rFonts w:eastAsia="Times New Roman"/>
                <w:color w:val="000000"/>
                <w:sz w:val="20"/>
                <w:szCs w:val="20"/>
                <w:lang w:val="af-ZA"/>
              </w:rPr>
              <w:t xml:space="preserve"> </w:t>
            </w:r>
            <w:r w:rsidRPr="00B9309D">
              <w:rPr>
                <w:rFonts w:eastAsia="Times New Roman"/>
                <w:color w:val="000000"/>
                <w:sz w:val="20"/>
                <w:szCs w:val="20"/>
              </w:rPr>
              <w:t>հետո</w:t>
            </w:r>
            <w:r w:rsidRPr="00B9309D">
              <w:rPr>
                <w:rFonts w:eastAsia="Times New Roman"/>
                <w:color w:val="000000"/>
                <w:sz w:val="20"/>
                <w:szCs w:val="20"/>
                <w:lang w:val="af-ZA"/>
              </w:rPr>
              <w:t xml:space="preserve">` </w:t>
            </w:r>
            <w:r w:rsidRPr="00B9309D">
              <w:rPr>
                <w:rFonts w:eastAsia="Times New Roman"/>
                <w:color w:val="000000"/>
                <w:sz w:val="20"/>
                <w:szCs w:val="20"/>
              </w:rPr>
              <w:t>երկամսյա</w:t>
            </w:r>
            <w:r w:rsidRPr="00B9309D">
              <w:rPr>
                <w:rFonts w:eastAsia="Times New Roman"/>
                <w:color w:val="000000"/>
                <w:sz w:val="20"/>
                <w:szCs w:val="20"/>
                <w:lang w:val="af-ZA"/>
              </w:rPr>
              <w:t xml:space="preserve"> </w:t>
            </w:r>
            <w:r w:rsidRPr="00B9309D">
              <w:rPr>
                <w:rFonts w:eastAsia="Times New Roman"/>
                <w:color w:val="000000"/>
                <w:sz w:val="20"/>
                <w:szCs w:val="20"/>
              </w:rPr>
              <w:t>ժամկետում</w:t>
            </w:r>
            <w:r w:rsidRPr="00DE6614">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բյուջեի</w:t>
            </w:r>
            <w:r w:rsidRPr="00B9309D">
              <w:rPr>
                <w:rFonts w:eastAsia="Times New Roman"/>
                <w:color w:val="000000"/>
                <w:sz w:val="20"/>
                <w:szCs w:val="20"/>
                <w:lang w:val="af-ZA"/>
              </w:rPr>
              <w:t xml:space="preserve"> </w:t>
            </w:r>
            <w:r w:rsidRPr="00B9309D">
              <w:rPr>
                <w:rFonts w:eastAsia="Times New Roman"/>
                <w:color w:val="000000"/>
                <w:sz w:val="20"/>
                <w:szCs w:val="20"/>
              </w:rPr>
              <w:t>նախագիծը</w:t>
            </w:r>
            <w:r w:rsidRPr="00B9309D">
              <w:rPr>
                <w:rFonts w:eastAsia="Times New Roman"/>
                <w:color w:val="000000"/>
                <w:sz w:val="20"/>
                <w:szCs w:val="20"/>
                <w:lang w:val="af-ZA"/>
              </w:rPr>
              <w:t xml:space="preserve"> </w:t>
            </w:r>
            <w:r w:rsidRPr="00B9309D">
              <w:rPr>
                <w:rFonts w:eastAsia="Times New Roman"/>
                <w:color w:val="000000"/>
                <w:sz w:val="20"/>
                <w:szCs w:val="20"/>
              </w:rPr>
              <w:t>առնվազն</w:t>
            </w:r>
            <w:r w:rsidRPr="00B9309D">
              <w:rPr>
                <w:rFonts w:eastAsia="Times New Roman"/>
                <w:color w:val="000000"/>
                <w:sz w:val="20"/>
                <w:szCs w:val="20"/>
                <w:lang w:val="af-ZA"/>
              </w:rPr>
              <w:t xml:space="preserve"> </w:t>
            </w:r>
            <w:r w:rsidRPr="00B9309D">
              <w:rPr>
                <w:rFonts w:eastAsia="Times New Roman"/>
                <w:color w:val="000000"/>
                <w:sz w:val="20"/>
                <w:szCs w:val="20"/>
              </w:rPr>
              <w:t>մեկ</w:t>
            </w:r>
            <w:r w:rsidRPr="00B9309D">
              <w:rPr>
                <w:rFonts w:eastAsia="Times New Roman"/>
                <w:color w:val="000000"/>
                <w:sz w:val="20"/>
                <w:szCs w:val="20"/>
                <w:lang w:val="af-ZA"/>
              </w:rPr>
              <w:t xml:space="preserve"> </w:t>
            </w:r>
            <w:r w:rsidRPr="00B9309D">
              <w:rPr>
                <w:rFonts w:eastAsia="Times New Roman"/>
                <w:color w:val="000000"/>
                <w:sz w:val="20"/>
                <w:szCs w:val="20"/>
              </w:rPr>
              <w:t>շաբաթ</w:t>
            </w:r>
            <w:r w:rsidRPr="00B9309D">
              <w:rPr>
                <w:rFonts w:eastAsia="Times New Roman"/>
                <w:color w:val="000000"/>
                <w:sz w:val="20"/>
                <w:szCs w:val="20"/>
                <w:lang w:val="af-ZA"/>
              </w:rPr>
              <w:t xml:space="preserve"> </w:t>
            </w:r>
            <w:r w:rsidRPr="00B9309D">
              <w:rPr>
                <w:rFonts w:eastAsia="Times New Roman"/>
                <w:color w:val="000000"/>
                <w:sz w:val="20"/>
                <w:szCs w:val="20"/>
              </w:rPr>
              <w:t>առաջ</w:t>
            </w:r>
            <w:r w:rsidRPr="00267C45">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ավագանու</w:t>
            </w:r>
            <w:r w:rsidRPr="00B9309D">
              <w:rPr>
                <w:rFonts w:eastAsia="Times New Roman"/>
                <w:color w:val="000000"/>
                <w:sz w:val="20"/>
                <w:szCs w:val="20"/>
                <w:lang w:val="af-ZA"/>
              </w:rPr>
              <w:t xml:space="preserve"> </w:t>
            </w:r>
            <w:r w:rsidRPr="00B9309D">
              <w:rPr>
                <w:rFonts w:eastAsia="Times New Roman"/>
                <w:color w:val="000000"/>
                <w:sz w:val="20"/>
                <w:szCs w:val="20"/>
              </w:rPr>
              <w:t>քննարկման</w:t>
            </w:r>
            <w:r>
              <w:rPr>
                <w:rFonts w:eastAsia="Times New Roman"/>
                <w:color w:val="000000"/>
                <w:sz w:val="20"/>
                <w:szCs w:val="20"/>
              </w:rPr>
              <w:t>ը</w:t>
            </w:r>
            <w:r w:rsidRPr="00B9309D">
              <w:rPr>
                <w:rFonts w:eastAsia="Times New Roman"/>
                <w:color w:val="000000"/>
                <w:sz w:val="20"/>
                <w:szCs w:val="20"/>
                <w:lang w:val="af-ZA"/>
              </w:rPr>
              <w:t xml:space="preserve"> </w:t>
            </w:r>
            <w:r w:rsidRPr="00B9309D">
              <w:rPr>
                <w:rFonts w:eastAsia="Times New Roman"/>
                <w:color w:val="000000"/>
                <w:sz w:val="20"/>
                <w:szCs w:val="20"/>
              </w:rPr>
              <w:t>ներկայացն</w:t>
            </w:r>
            <w:r>
              <w:rPr>
                <w:rFonts w:eastAsia="Times New Roman"/>
                <w:color w:val="000000"/>
                <w:sz w:val="20"/>
                <w:szCs w:val="20"/>
              </w:rPr>
              <w:t>ելու</w:t>
            </w:r>
            <w:r w:rsidRPr="00DE6614">
              <w:rPr>
                <w:rFonts w:eastAsia="Times New Roman"/>
                <w:color w:val="000000"/>
                <w:sz w:val="20"/>
                <w:szCs w:val="20"/>
                <w:lang w:val="af-ZA"/>
              </w:rPr>
              <w:t xml:space="preserve"> </w:t>
            </w:r>
            <w:r>
              <w:rPr>
                <w:rFonts w:eastAsia="Times New Roman"/>
                <w:color w:val="000000"/>
                <w:sz w:val="20"/>
                <w:szCs w:val="20"/>
                <w:lang w:val="af-ZA"/>
              </w:rPr>
              <w:t xml:space="preserve">վերաբերյալ կատարված </w:t>
            </w:r>
            <w:r>
              <w:rPr>
                <w:rFonts w:eastAsia="Times New Roman"/>
                <w:color w:val="000000"/>
                <w:sz w:val="20"/>
                <w:szCs w:val="20"/>
                <w:lang w:val="af-ZA"/>
              </w:rPr>
              <w:lastRenderedPageBreak/>
              <w:t xml:space="preserve">աշխատանքների </w:t>
            </w:r>
            <w:r>
              <w:rPr>
                <w:rFonts w:eastAsia="Times New Roman"/>
                <w:color w:val="000000"/>
                <w:sz w:val="20"/>
                <w:szCs w:val="20"/>
              </w:rPr>
              <w:t>առկայություն</w:t>
            </w:r>
            <w:r w:rsidRPr="00B9309D">
              <w:rPr>
                <w:rFonts w:eastAsia="Times New Roman"/>
                <w:color w:val="000000"/>
                <w:sz w:val="20"/>
                <w:szCs w:val="20"/>
                <w:lang w:val="af-ZA"/>
              </w:rPr>
              <w:t xml:space="preserve">: </w:t>
            </w:r>
          </w:p>
        </w:tc>
        <w:tc>
          <w:tcPr>
            <w:tcW w:w="1710" w:type="dxa"/>
          </w:tcPr>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124ED1" w:rsidRDefault="00A93106"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A93106" w:rsidRPr="00124ED1" w:rsidRDefault="00A93106" w:rsidP="00282C17">
            <w:pPr>
              <w:spacing w:line="240" w:lineRule="auto"/>
              <w:jc w:val="center"/>
              <w:rPr>
                <w:b/>
                <w:sz w:val="20"/>
                <w:szCs w:val="20"/>
                <w:lang w:val="af-ZA"/>
              </w:rPr>
            </w:pPr>
          </w:p>
        </w:tc>
        <w:tc>
          <w:tcPr>
            <w:tcW w:w="1620" w:type="dxa"/>
          </w:tcPr>
          <w:p w:rsidR="00A93106" w:rsidRPr="00124ED1" w:rsidRDefault="00A93106" w:rsidP="00282C17">
            <w:pPr>
              <w:spacing w:line="240" w:lineRule="auto"/>
              <w:jc w:val="center"/>
              <w:rPr>
                <w:b/>
                <w:sz w:val="20"/>
                <w:szCs w:val="20"/>
                <w:lang w:val="af-ZA"/>
              </w:rPr>
            </w:pPr>
          </w:p>
        </w:tc>
        <w:tc>
          <w:tcPr>
            <w:tcW w:w="1980" w:type="dxa"/>
          </w:tcPr>
          <w:p w:rsidR="00A93106" w:rsidRPr="00124ED1" w:rsidRDefault="00A93106" w:rsidP="00282C17">
            <w:pPr>
              <w:spacing w:line="240" w:lineRule="auto"/>
              <w:jc w:val="center"/>
              <w:rPr>
                <w:b/>
                <w:sz w:val="20"/>
                <w:szCs w:val="20"/>
                <w:lang w:val="af-ZA"/>
              </w:rPr>
            </w:pPr>
          </w:p>
        </w:tc>
        <w:tc>
          <w:tcPr>
            <w:tcW w:w="2340" w:type="dxa"/>
          </w:tcPr>
          <w:p w:rsidR="00A93106" w:rsidRPr="00124ED1" w:rsidRDefault="00A93106" w:rsidP="00282C17">
            <w:pPr>
              <w:spacing w:line="240" w:lineRule="auto"/>
              <w:jc w:val="center"/>
              <w:rPr>
                <w:sz w:val="20"/>
                <w:szCs w:val="20"/>
                <w:lang w:val="af-ZA"/>
              </w:rPr>
            </w:pPr>
          </w:p>
        </w:tc>
        <w:tc>
          <w:tcPr>
            <w:tcW w:w="2322" w:type="dxa"/>
          </w:tcPr>
          <w:p w:rsidR="00A93106" w:rsidRPr="00124ED1" w:rsidRDefault="00A93106" w:rsidP="00282C17">
            <w:pPr>
              <w:spacing w:line="240" w:lineRule="auto"/>
              <w:jc w:val="center"/>
              <w:rPr>
                <w:b/>
                <w:sz w:val="20"/>
                <w:szCs w:val="20"/>
                <w:lang w:val="af-ZA"/>
              </w:rPr>
            </w:pPr>
          </w:p>
        </w:tc>
      </w:tr>
      <w:tr w:rsidR="00A93106" w:rsidRPr="00124ED1" w:rsidTr="00282C17">
        <w:tc>
          <w:tcPr>
            <w:tcW w:w="3258" w:type="dxa"/>
          </w:tcPr>
          <w:p w:rsidR="00A93106" w:rsidRPr="000C5100" w:rsidRDefault="00A93106" w:rsidP="00B05513">
            <w:pPr>
              <w:spacing w:line="240" w:lineRule="auto"/>
              <w:ind w:firstLine="0"/>
              <w:rPr>
                <w:sz w:val="20"/>
                <w:szCs w:val="20"/>
                <w:lang w:val="af-ZA"/>
              </w:rPr>
            </w:pPr>
            <w:r>
              <w:rPr>
                <w:sz w:val="20"/>
                <w:szCs w:val="20"/>
                <w:lang w:val="af-ZA"/>
              </w:rPr>
              <w:lastRenderedPageBreak/>
              <w:t>6.</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բնակչության</w:t>
            </w:r>
            <w:r w:rsidRPr="00B9309D">
              <w:rPr>
                <w:rFonts w:eastAsia="Times New Roman"/>
                <w:color w:val="000000"/>
                <w:sz w:val="20"/>
                <w:szCs w:val="20"/>
                <w:lang w:val="af-ZA"/>
              </w:rPr>
              <w:t xml:space="preserve"> </w:t>
            </w:r>
            <w:r w:rsidRPr="00B9309D">
              <w:rPr>
                <w:rFonts w:eastAsia="Times New Roman"/>
                <w:color w:val="000000"/>
                <w:sz w:val="20"/>
                <w:szCs w:val="20"/>
              </w:rPr>
              <w:t>կենսաապահովման</w:t>
            </w:r>
            <w:r w:rsidRPr="00B9309D">
              <w:rPr>
                <w:rFonts w:eastAsia="Times New Roman"/>
                <w:color w:val="000000"/>
                <w:sz w:val="20"/>
                <w:szCs w:val="20"/>
                <w:lang w:val="af-ZA"/>
              </w:rPr>
              <w:t xml:space="preserve"> </w:t>
            </w:r>
            <w:r w:rsidRPr="00B9309D">
              <w:rPr>
                <w:rFonts w:eastAsia="Times New Roman"/>
                <w:color w:val="000000"/>
                <w:sz w:val="20"/>
                <w:szCs w:val="20"/>
              </w:rPr>
              <w:t>խնդիրները</w:t>
            </w:r>
            <w:r w:rsidRPr="00B9309D">
              <w:rPr>
                <w:rFonts w:eastAsia="Times New Roman"/>
                <w:color w:val="000000"/>
                <w:sz w:val="20"/>
                <w:szCs w:val="20"/>
                <w:lang w:val="af-ZA"/>
              </w:rPr>
              <w:t xml:space="preserve"> </w:t>
            </w:r>
            <w:r w:rsidRPr="00B9309D">
              <w:rPr>
                <w:rFonts w:eastAsia="Times New Roman"/>
                <w:color w:val="000000"/>
                <w:sz w:val="20"/>
                <w:szCs w:val="20"/>
              </w:rPr>
              <w:t>լուծելու</w:t>
            </w:r>
            <w:r w:rsidRPr="00B9309D">
              <w:rPr>
                <w:rFonts w:eastAsia="Times New Roman"/>
                <w:color w:val="000000"/>
                <w:sz w:val="20"/>
                <w:szCs w:val="20"/>
                <w:lang w:val="af-ZA"/>
              </w:rPr>
              <w:t xml:space="preserve"> </w:t>
            </w:r>
            <w:r w:rsidRPr="00B9309D">
              <w:rPr>
                <w:rFonts w:eastAsia="Times New Roman"/>
                <w:color w:val="000000"/>
                <w:sz w:val="20"/>
                <w:szCs w:val="20"/>
              </w:rPr>
              <w:t>նպատակով</w:t>
            </w:r>
            <w:r w:rsidRPr="00B9309D">
              <w:rPr>
                <w:rFonts w:eastAsia="Times New Roman"/>
                <w:color w:val="000000"/>
                <w:sz w:val="20"/>
                <w:szCs w:val="20"/>
                <w:lang w:val="af-ZA"/>
              </w:rPr>
              <w:t xml:space="preserve"> </w:t>
            </w:r>
            <w:r w:rsidRPr="00B9309D">
              <w:rPr>
                <w:rFonts w:eastAsia="Times New Roman"/>
                <w:color w:val="000000"/>
                <w:sz w:val="20"/>
                <w:szCs w:val="20"/>
              </w:rPr>
              <w:t>մատուցվող</w:t>
            </w:r>
            <w:r w:rsidRPr="00B9309D">
              <w:rPr>
                <w:rFonts w:eastAsia="Times New Roman"/>
                <w:color w:val="000000"/>
                <w:sz w:val="20"/>
                <w:szCs w:val="20"/>
                <w:lang w:val="af-ZA"/>
              </w:rPr>
              <w:t xml:space="preserve"> </w:t>
            </w:r>
            <w:r w:rsidRPr="00B9309D">
              <w:rPr>
                <w:rFonts w:eastAsia="Times New Roman"/>
                <w:color w:val="000000"/>
                <w:sz w:val="20"/>
                <w:szCs w:val="20"/>
              </w:rPr>
              <w:t>ծառայությունների</w:t>
            </w:r>
            <w:r w:rsidRPr="00B9309D">
              <w:rPr>
                <w:rFonts w:eastAsia="Times New Roman"/>
                <w:color w:val="000000"/>
                <w:sz w:val="20"/>
                <w:szCs w:val="20"/>
                <w:lang w:val="af-ZA"/>
              </w:rPr>
              <w:t xml:space="preserve">` </w:t>
            </w:r>
            <w:r w:rsidRPr="00B9309D">
              <w:rPr>
                <w:rFonts w:eastAsia="Times New Roman"/>
                <w:color w:val="000000"/>
                <w:sz w:val="20"/>
                <w:szCs w:val="20"/>
              </w:rPr>
              <w:t>ջրամատակարարման</w:t>
            </w:r>
            <w:r w:rsidRPr="00B9309D">
              <w:rPr>
                <w:rFonts w:eastAsia="Times New Roman"/>
                <w:color w:val="000000"/>
                <w:sz w:val="20"/>
                <w:szCs w:val="20"/>
                <w:lang w:val="af-ZA"/>
              </w:rPr>
              <w:t xml:space="preserve">, </w:t>
            </w:r>
            <w:r w:rsidRPr="00B9309D">
              <w:rPr>
                <w:rFonts w:eastAsia="Times New Roman"/>
                <w:color w:val="000000"/>
                <w:sz w:val="20"/>
                <w:szCs w:val="20"/>
              </w:rPr>
              <w:t>ջրահեռացման</w:t>
            </w:r>
            <w:r w:rsidRPr="00B9309D">
              <w:rPr>
                <w:rFonts w:eastAsia="Times New Roman"/>
                <w:color w:val="000000"/>
                <w:sz w:val="20"/>
                <w:szCs w:val="20"/>
                <w:lang w:val="af-ZA"/>
              </w:rPr>
              <w:t xml:space="preserve">, </w:t>
            </w:r>
            <w:r w:rsidRPr="00B9309D">
              <w:rPr>
                <w:rFonts w:eastAsia="Times New Roman"/>
                <w:color w:val="000000"/>
                <w:sz w:val="20"/>
                <w:szCs w:val="20"/>
              </w:rPr>
              <w:t>ոռոգման</w:t>
            </w:r>
            <w:r w:rsidRPr="00B9309D">
              <w:rPr>
                <w:rFonts w:eastAsia="Times New Roman"/>
                <w:color w:val="000000"/>
                <w:sz w:val="20"/>
                <w:szCs w:val="20"/>
                <w:lang w:val="af-ZA"/>
              </w:rPr>
              <w:t xml:space="preserve">, </w:t>
            </w:r>
            <w:r w:rsidRPr="00B9309D">
              <w:rPr>
                <w:rFonts w:eastAsia="Times New Roman"/>
                <w:color w:val="000000"/>
                <w:sz w:val="20"/>
                <w:szCs w:val="20"/>
              </w:rPr>
              <w:t>ջեռուցման</w:t>
            </w:r>
            <w:r w:rsidRPr="00B9309D">
              <w:rPr>
                <w:rFonts w:eastAsia="Times New Roman"/>
                <w:color w:val="000000"/>
                <w:sz w:val="20"/>
                <w:szCs w:val="20"/>
                <w:lang w:val="af-ZA"/>
              </w:rPr>
              <w:t xml:space="preserve">, </w:t>
            </w:r>
            <w:r w:rsidRPr="00B9309D">
              <w:rPr>
                <w:rFonts w:eastAsia="Times New Roman"/>
                <w:color w:val="000000"/>
                <w:sz w:val="20"/>
                <w:szCs w:val="20"/>
              </w:rPr>
              <w:t>աղբահանության</w:t>
            </w:r>
            <w:r w:rsidRPr="00B9309D">
              <w:rPr>
                <w:rFonts w:eastAsia="Times New Roman"/>
                <w:color w:val="000000"/>
                <w:sz w:val="20"/>
                <w:szCs w:val="20"/>
                <w:lang w:val="af-ZA"/>
              </w:rPr>
              <w:t xml:space="preserve"> </w:t>
            </w:r>
            <w:r w:rsidRPr="00B9309D">
              <w:rPr>
                <w:rFonts w:eastAsia="Times New Roman"/>
                <w:color w:val="000000"/>
                <w:sz w:val="20"/>
                <w:szCs w:val="20"/>
              </w:rPr>
              <w:t>և</w:t>
            </w:r>
            <w:r w:rsidRPr="00B9309D">
              <w:rPr>
                <w:rFonts w:eastAsia="Times New Roman"/>
                <w:color w:val="000000"/>
                <w:sz w:val="20"/>
                <w:szCs w:val="20"/>
                <w:lang w:val="af-ZA"/>
              </w:rPr>
              <w:t xml:space="preserve"> </w:t>
            </w:r>
            <w:r w:rsidRPr="00B9309D">
              <w:rPr>
                <w:rFonts w:eastAsia="Times New Roman"/>
                <w:color w:val="000000"/>
                <w:sz w:val="20"/>
                <w:szCs w:val="20"/>
              </w:rPr>
              <w:t>սանիտարական</w:t>
            </w:r>
            <w:r w:rsidRPr="00B9309D">
              <w:rPr>
                <w:rFonts w:eastAsia="Times New Roman"/>
                <w:color w:val="000000"/>
                <w:sz w:val="20"/>
                <w:szCs w:val="20"/>
                <w:lang w:val="af-ZA"/>
              </w:rPr>
              <w:t xml:space="preserve"> </w:t>
            </w:r>
            <w:r w:rsidRPr="00B9309D">
              <w:rPr>
                <w:rFonts w:eastAsia="Times New Roman"/>
                <w:color w:val="000000"/>
                <w:sz w:val="20"/>
                <w:szCs w:val="20"/>
              </w:rPr>
              <w:t>մաքրման</w:t>
            </w:r>
            <w:r w:rsidRPr="00B9309D">
              <w:rPr>
                <w:rFonts w:eastAsia="Times New Roman"/>
                <w:color w:val="000000"/>
                <w:sz w:val="20"/>
                <w:szCs w:val="20"/>
                <w:lang w:val="af-ZA"/>
              </w:rPr>
              <w:t xml:space="preserve"> </w:t>
            </w:r>
            <w:r w:rsidRPr="00B9309D">
              <w:rPr>
                <w:rFonts w:eastAsia="Times New Roman"/>
                <w:color w:val="000000"/>
                <w:sz w:val="20"/>
                <w:szCs w:val="20"/>
              </w:rPr>
              <w:t>կազմակերպման</w:t>
            </w:r>
            <w:r w:rsidRPr="00B9309D">
              <w:rPr>
                <w:rFonts w:eastAsia="Times New Roman"/>
                <w:color w:val="000000"/>
                <w:sz w:val="20"/>
                <w:szCs w:val="20"/>
                <w:lang w:val="af-ZA"/>
              </w:rPr>
              <w:t xml:space="preserve">, </w:t>
            </w:r>
            <w:r w:rsidRPr="00B9309D">
              <w:rPr>
                <w:rFonts w:eastAsia="Times New Roman"/>
                <w:color w:val="000000"/>
                <w:sz w:val="20"/>
                <w:szCs w:val="20"/>
              </w:rPr>
              <w:t>բազմաբնակարան</w:t>
            </w:r>
            <w:r w:rsidRPr="00B9309D">
              <w:rPr>
                <w:rFonts w:eastAsia="Times New Roman"/>
                <w:color w:val="000000"/>
                <w:sz w:val="20"/>
                <w:szCs w:val="20"/>
                <w:lang w:val="af-ZA"/>
              </w:rPr>
              <w:t xml:space="preserve"> </w:t>
            </w:r>
            <w:r w:rsidRPr="00B9309D">
              <w:rPr>
                <w:rFonts w:eastAsia="Times New Roman"/>
                <w:color w:val="000000"/>
                <w:sz w:val="20"/>
                <w:szCs w:val="20"/>
              </w:rPr>
              <w:t>շենքերի</w:t>
            </w:r>
            <w:r w:rsidRPr="00B9309D">
              <w:rPr>
                <w:rFonts w:eastAsia="Times New Roman"/>
                <w:color w:val="000000"/>
                <w:sz w:val="20"/>
                <w:szCs w:val="20"/>
                <w:lang w:val="af-ZA"/>
              </w:rPr>
              <w:t xml:space="preserve"> </w:t>
            </w:r>
            <w:r w:rsidRPr="00B9309D">
              <w:rPr>
                <w:rFonts w:eastAsia="Times New Roman"/>
                <w:color w:val="000000"/>
                <w:sz w:val="20"/>
                <w:szCs w:val="20"/>
              </w:rPr>
              <w:t>սպասարկման</w:t>
            </w:r>
            <w:r w:rsidRPr="00B9309D">
              <w:rPr>
                <w:rFonts w:eastAsia="Times New Roman"/>
                <w:color w:val="000000"/>
                <w:sz w:val="20"/>
                <w:szCs w:val="20"/>
                <w:lang w:val="af-ZA"/>
              </w:rPr>
              <w:t xml:space="preserve"> </w:t>
            </w:r>
            <w:r w:rsidRPr="00B9309D">
              <w:rPr>
                <w:rFonts w:eastAsia="Times New Roman"/>
                <w:color w:val="000000"/>
                <w:sz w:val="20"/>
                <w:szCs w:val="20"/>
              </w:rPr>
              <w:t>և</w:t>
            </w:r>
            <w:r w:rsidRPr="00B9309D">
              <w:rPr>
                <w:rFonts w:eastAsia="Times New Roman"/>
                <w:color w:val="000000"/>
                <w:sz w:val="20"/>
                <w:szCs w:val="20"/>
                <w:lang w:val="af-ZA"/>
              </w:rPr>
              <w:t xml:space="preserve"> </w:t>
            </w:r>
            <w:r w:rsidRPr="00B9309D">
              <w:rPr>
                <w:rFonts w:eastAsia="Times New Roman"/>
                <w:color w:val="000000"/>
                <w:sz w:val="20"/>
                <w:szCs w:val="20"/>
              </w:rPr>
              <w:t>այլ</w:t>
            </w:r>
            <w:r w:rsidRPr="00B9309D">
              <w:rPr>
                <w:rFonts w:eastAsia="Times New Roman"/>
                <w:color w:val="000000"/>
                <w:sz w:val="20"/>
                <w:szCs w:val="20"/>
                <w:lang w:val="af-ZA"/>
              </w:rPr>
              <w:t xml:space="preserve"> </w:t>
            </w:r>
            <w:r w:rsidRPr="00B9309D">
              <w:rPr>
                <w:rFonts w:eastAsia="Times New Roman"/>
                <w:color w:val="000000"/>
                <w:sz w:val="20"/>
                <w:szCs w:val="20"/>
              </w:rPr>
              <w:t>ծառայությունների</w:t>
            </w:r>
            <w:r w:rsidRPr="00B9309D">
              <w:rPr>
                <w:rFonts w:eastAsia="Times New Roman"/>
                <w:color w:val="000000"/>
                <w:sz w:val="20"/>
                <w:szCs w:val="20"/>
                <w:lang w:val="af-ZA"/>
              </w:rPr>
              <w:t xml:space="preserve"> </w:t>
            </w:r>
            <w:r w:rsidRPr="00B9309D">
              <w:rPr>
                <w:rFonts w:eastAsia="Times New Roman"/>
                <w:color w:val="000000"/>
                <w:sz w:val="20"/>
                <w:szCs w:val="20"/>
              </w:rPr>
              <w:t>իրականացման</w:t>
            </w:r>
            <w:r w:rsidRPr="00B9309D">
              <w:rPr>
                <w:rFonts w:eastAsia="Times New Roman"/>
                <w:color w:val="000000"/>
                <w:sz w:val="20"/>
                <w:szCs w:val="20"/>
                <w:lang w:val="af-ZA"/>
              </w:rPr>
              <w:t xml:space="preserve"> </w:t>
            </w:r>
            <w:r w:rsidRPr="00B9309D">
              <w:rPr>
                <w:rFonts w:eastAsia="Times New Roman"/>
                <w:color w:val="000000"/>
                <w:sz w:val="20"/>
                <w:szCs w:val="20"/>
              </w:rPr>
              <w:t>համար</w:t>
            </w:r>
            <w:r w:rsidRPr="00B9309D">
              <w:rPr>
                <w:rFonts w:eastAsia="Times New Roman"/>
                <w:color w:val="000000"/>
                <w:sz w:val="20"/>
                <w:szCs w:val="20"/>
                <w:lang w:val="af-ZA"/>
              </w:rPr>
              <w:t xml:space="preserve"> </w:t>
            </w:r>
            <w:r w:rsidRPr="00B9309D">
              <w:rPr>
                <w:rFonts w:eastAsia="Times New Roman"/>
                <w:color w:val="000000"/>
                <w:sz w:val="20"/>
                <w:szCs w:val="20"/>
              </w:rPr>
              <w:t>օրենքով</w:t>
            </w:r>
            <w:r w:rsidRPr="00B9309D">
              <w:rPr>
                <w:rFonts w:eastAsia="Times New Roman"/>
                <w:color w:val="000000"/>
                <w:sz w:val="20"/>
                <w:szCs w:val="20"/>
                <w:lang w:val="af-ZA"/>
              </w:rPr>
              <w:t xml:space="preserve"> </w:t>
            </w:r>
            <w:r w:rsidRPr="00B9309D">
              <w:rPr>
                <w:rFonts w:eastAsia="Times New Roman"/>
                <w:color w:val="000000"/>
                <w:sz w:val="20"/>
                <w:szCs w:val="20"/>
              </w:rPr>
              <w:t>սահմանված</w:t>
            </w:r>
            <w:r w:rsidRPr="00B9309D">
              <w:rPr>
                <w:rFonts w:eastAsia="Times New Roman"/>
                <w:color w:val="000000"/>
                <w:sz w:val="20"/>
                <w:szCs w:val="20"/>
                <w:lang w:val="af-ZA"/>
              </w:rPr>
              <w:t xml:space="preserve"> </w:t>
            </w:r>
            <w:r w:rsidRPr="00B9309D">
              <w:rPr>
                <w:rFonts w:eastAsia="Times New Roman"/>
                <w:color w:val="000000"/>
                <w:sz w:val="20"/>
                <w:szCs w:val="20"/>
              </w:rPr>
              <w:t>կարգով</w:t>
            </w:r>
            <w:r w:rsidRPr="00B9309D">
              <w:rPr>
                <w:rFonts w:eastAsia="Times New Roman"/>
                <w:color w:val="000000"/>
                <w:sz w:val="20"/>
                <w:szCs w:val="20"/>
                <w:lang w:val="af-ZA"/>
              </w:rPr>
              <w:t xml:space="preserve"> </w:t>
            </w:r>
            <w:r w:rsidRPr="00B9309D">
              <w:rPr>
                <w:rFonts w:eastAsia="Times New Roman"/>
                <w:color w:val="000000"/>
                <w:sz w:val="20"/>
                <w:szCs w:val="20"/>
              </w:rPr>
              <w:t>վճարներ</w:t>
            </w:r>
            <w:r>
              <w:rPr>
                <w:rFonts w:eastAsia="Times New Roman"/>
                <w:color w:val="000000"/>
                <w:sz w:val="20"/>
                <w:szCs w:val="20"/>
              </w:rPr>
              <w:t>ի</w:t>
            </w:r>
            <w:r w:rsidRPr="00194AC2">
              <w:rPr>
                <w:rFonts w:eastAsia="Times New Roman"/>
                <w:color w:val="000000"/>
                <w:sz w:val="20"/>
                <w:szCs w:val="20"/>
                <w:lang w:val="af-ZA"/>
              </w:rPr>
              <w:t xml:space="preserve"> </w:t>
            </w:r>
            <w:r>
              <w:rPr>
                <w:rFonts w:eastAsia="Times New Roman"/>
                <w:color w:val="000000"/>
                <w:sz w:val="20"/>
                <w:szCs w:val="20"/>
              </w:rPr>
              <w:t>սահման</w:t>
            </w:r>
            <w:r w:rsidRPr="00B9309D">
              <w:rPr>
                <w:rFonts w:eastAsia="Times New Roman"/>
                <w:color w:val="000000"/>
                <w:sz w:val="20"/>
                <w:szCs w:val="20"/>
              </w:rPr>
              <w:t>մ</w:t>
            </w:r>
            <w:r>
              <w:rPr>
                <w:rFonts w:eastAsia="Times New Roman"/>
                <w:color w:val="000000"/>
                <w:sz w:val="20"/>
                <w:szCs w:val="20"/>
              </w:rPr>
              <w:t>ան</w:t>
            </w:r>
            <w:r w:rsidRPr="000C5100">
              <w:rPr>
                <w:rFonts w:eastAsia="Times New Roman"/>
                <w:color w:val="000000"/>
                <w:sz w:val="20"/>
                <w:szCs w:val="20"/>
                <w:lang w:val="af-ZA"/>
              </w:rPr>
              <w:t xml:space="preserve"> </w:t>
            </w:r>
            <w:r>
              <w:rPr>
                <w:rFonts w:eastAsia="Times New Roman"/>
                <w:color w:val="000000"/>
                <w:sz w:val="20"/>
                <w:szCs w:val="20"/>
              </w:rPr>
              <w:t>ուղղությամբ</w:t>
            </w:r>
            <w:r w:rsidRPr="001B3B86">
              <w:rPr>
                <w:rFonts w:eastAsia="Times New Roman"/>
                <w:color w:val="000000"/>
                <w:sz w:val="20"/>
                <w:szCs w:val="20"/>
                <w:lang w:val="af-ZA"/>
              </w:rPr>
              <w:t xml:space="preserve"> </w:t>
            </w:r>
            <w:r>
              <w:rPr>
                <w:rFonts w:eastAsia="Times New Roman"/>
                <w:color w:val="000000"/>
                <w:sz w:val="20"/>
                <w:szCs w:val="20"/>
              </w:rPr>
              <w:t>կատարված</w:t>
            </w:r>
            <w:r w:rsidRPr="001B3B86">
              <w:rPr>
                <w:rFonts w:eastAsia="Times New Roman"/>
                <w:color w:val="000000"/>
                <w:sz w:val="20"/>
                <w:szCs w:val="20"/>
                <w:lang w:val="af-ZA"/>
              </w:rPr>
              <w:t xml:space="preserve"> </w:t>
            </w:r>
            <w:r>
              <w:rPr>
                <w:rFonts w:eastAsia="Times New Roman"/>
                <w:color w:val="000000"/>
                <w:sz w:val="20"/>
                <w:szCs w:val="20"/>
              </w:rPr>
              <w:t>աշխատանքների</w:t>
            </w:r>
            <w:r w:rsidRPr="000C5100">
              <w:rPr>
                <w:rFonts w:eastAsia="Times New Roman"/>
                <w:color w:val="000000"/>
                <w:sz w:val="20"/>
                <w:szCs w:val="20"/>
                <w:lang w:val="af-ZA"/>
              </w:rPr>
              <w:t xml:space="preserve"> </w:t>
            </w:r>
            <w:r>
              <w:rPr>
                <w:rFonts w:eastAsia="Times New Roman"/>
                <w:color w:val="000000"/>
                <w:sz w:val="20"/>
                <w:szCs w:val="20"/>
              </w:rPr>
              <w:t>առկայություն</w:t>
            </w:r>
            <w:r w:rsidRPr="000C5100">
              <w:rPr>
                <w:rFonts w:eastAsia="Times New Roman"/>
                <w:color w:val="000000"/>
                <w:sz w:val="20"/>
                <w:szCs w:val="20"/>
                <w:lang w:val="af-ZA"/>
              </w:rPr>
              <w:t>:</w:t>
            </w:r>
          </w:p>
        </w:tc>
        <w:tc>
          <w:tcPr>
            <w:tcW w:w="1710" w:type="dxa"/>
          </w:tcPr>
          <w:p w:rsidR="00A93106" w:rsidRDefault="00A93106" w:rsidP="00282C17">
            <w:pPr>
              <w:spacing w:line="240" w:lineRule="auto"/>
              <w:jc w:val="center"/>
              <w:rPr>
                <w:rFonts w:eastAsia="Times New Roman" w:cs="AK Courier"/>
                <w:sz w:val="20"/>
                <w:szCs w:val="20"/>
                <w:lang w:val="af-ZA" w:eastAsia="ru-RU"/>
              </w:rPr>
            </w:pPr>
          </w:p>
          <w:p w:rsidR="00A93106" w:rsidRDefault="00A93106" w:rsidP="00282C17">
            <w:pPr>
              <w:spacing w:line="240" w:lineRule="auto"/>
              <w:jc w:val="center"/>
              <w:rPr>
                <w:rFonts w:eastAsia="Times New Roman" w:cs="AK Courier"/>
                <w:sz w:val="20"/>
                <w:szCs w:val="20"/>
                <w:lang w:val="af-ZA" w:eastAsia="ru-RU"/>
              </w:rPr>
            </w:pPr>
          </w:p>
          <w:p w:rsidR="00A93106" w:rsidRPr="00124ED1" w:rsidRDefault="00A93106" w:rsidP="00282C17">
            <w:pPr>
              <w:spacing w:line="240" w:lineRule="auto"/>
              <w:jc w:val="center"/>
              <w:rPr>
                <w:rFonts w:eastAsia="Times New Roman" w:cs="AK Courier"/>
                <w:sz w:val="20"/>
                <w:szCs w:val="20"/>
                <w:lang w:val="af-ZA" w:eastAsia="ru-RU"/>
              </w:rPr>
            </w:pPr>
          </w:p>
        </w:tc>
        <w:tc>
          <w:tcPr>
            <w:tcW w:w="1800" w:type="dxa"/>
          </w:tcPr>
          <w:p w:rsidR="00A93106" w:rsidRPr="00124ED1" w:rsidRDefault="00A93106" w:rsidP="00282C17">
            <w:pPr>
              <w:spacing w:line="240" w:lineRule="auto"/>
              <w:jc w:val="center"/>
              <w:rPr>
                <w:b/>
                <w:sz w:val="20"/>
                <w:szCs w:val="20"/>
                <w:lang w:val="af-ZA"/>
              </w:rPr>
            </w:pPr>
          </w:p>
        </w:tc>
        <w:tc>
          <w:tcPr>
            <w:tcW w:w="1620" w:type="dxa"/>
          </w:tcPr>
          <w:p w:rsidR="00A93106" w:rsidRPr="00124ED1" w:rsidRDefault="00A93106" w:rsidP="00282C17">
            <w:pPr>
              <w:spacing w:line="240" w:lineRule="auto"/>
              <w:jc w:val="center"/>
              <w:rPr>
                <w:b/>
                <w:sz w:val="20"/>
                <w:szCs w:val="20"/>
                <w:lang w:val="af-ZA"/>
              </w:rPr>
            </w:pPr>
          </w:p>
        </w:tc>
        <w:tc>
          <w:tcPr>
            <w:tcW w:w="1980" w:type="dxa"/>
          </w:tcPr>
          <w:p w:rsidR="00A93106" w:rsidRPr="00124ED1" w:rsidRDefault="00A93106" w:rsidP="00282C17">
            <w:pPr>
              <w:spacing w:line="240" w:lineRule="auto"/>
              <w:jc w:val="center"/>
              <w:rPr>
                <w:b/>
                <w:sz w:val="20"/>
                <w:szCs w:val="20"/>
                <w:lang w:val="af-ZA"/>
              </w:rPr>
            </w:pPr>
          </w:p>
        </w:tc>
        <w:tc>
          <w:tcPr>
            <w:tcW w:w="2340" w:type="dxa"/>
          </w:tcPr>
          <w:p w:rsidR="00A93106" w:rsidRPr="00124ED1" w:rsidRDefault="00A93106" w:rsidP="00282C17">
            <w:pPr>
              <w:spacing w:line="240" w:lineRule="auto"/>
              <w:jc w:val="center"/>
              <w:rPr>
                <w:b/>
                <w:sz w:val="20"/>
                <w:szCs w:val="20"/>
                <w:lang w:val="af-ZA"/>
              </w:rPr>
            </w:pPr>
          </w:p>
        </w:tc>
        <w:tc>
          <w:tcPr>
            <w:tcW w:w="2322" w:type="dxa"/>
          </w:tcPr>
          <w:p w:rsidR="00A93106" w:rsidRPr="00124ED1" w:rsidRDefault="00A93106" w:rsidP="00282C17">
            <w:pPr>
              <w:spacing w:line="240" w:lineRule="auto"/>
              <w:jc w:val="center"/>
              <w:rPr>
                <w:b/>
                <w:sz w:val="20"/>
                <w:szCs w:val="20"/>
                <w:lang w:val="af-ZA"/>
              </w:rPr>
            </w:pPr>
          </w:p>
        </w:tc>
      </w:tr>
      <w:tr w:rsidR="00A93106" w:rsidRPr="00124ED1" w:rsidTr="00282C17">
        <w:tc>
          <w:tcPr>
            <w:tcW w:w="3258" w:type="dxa"/>
          </w:tcPr>
          <w:p w:rsidR="00A93106" w:rsidRPr="00F5420D" w:rsidRDefault="00A93106" w:rsidP="00282C17">
            <w:pPr>
              <w:spacing w:line="240" w:lineRule="auto"/>
              <w:rPr>
                <w:rFonts w:eastAsia="Times New Roman"/>
                <w:color w:val="000000"/>
                <w:sz w:val="20"/>
                <w:szCs w:val="20"/>
                <w:lang w:val="af-ZA"/>
              </w:rPr>
            </w:pPr>
            <w:r w:rsidRPr="000444C5">
              <w:rPr>
                <w:rFonts w:eastAsia="Times New Roman" w:cs="Arial Unicode"/>
                <w:color w:val="000000"/>
                <w:sz w:val="20"/>
                <w:szCs w:val="20"/>
                <w:lang w:val="af-ZA"/>
              </w:rPr>
              <w:t xml:space="preserve">7. </w:t>
            </w:r>
            <w:r w:rsidRPr="00B52D72">
              <w:rPr>
                <w:rFonts w:eastAsia="Times New Roman" w:cs="Arial Unicode"/>
                <w:color w:val="000000"/>
                <w:sz w:val="20"/>
                <w:szCs w:val="20"/>
              </w:rPr>
              <w:t>ՀՀ</w:t>
            </w:r>
            <w:r>
              <w:rPr>
                <w:rFonts w:eastAsia="Times New Roman"/>
                <w:color w:val="000000"/>
                <w:sz w:val="20"/>
                <w:szCs w:val="20"/>
                <w:lang w:val="af-ZA"/>
              </w:rPr>
              <w:t xml:space="preserve"> պետական բյո</w:t>
            </w:r>
            <w:r w:rsidRPr="00B9309D">
              <w:rPr>
                <w:rFonts w:eastAsia="Times New Roman"/>
                <w:color w:val="000000"/>
                <w:sz w:val="20"/>
                <w:szCs w:val="20"/>
              </w:rPr>
              <w:t>ւջեի</w:t>
            </w:r>
            <w:r w:rsidRPr="00B9309D">
              <w:rPr>
                <w:rFonts w:eastAsia="Times New Roman"/>
                <w:color w:val="000000"/>
                <w:sz w:val="20"/>
                <w:szCs w:val="20"/>
                <w:lang w:val="af-ZA"/>
              </w:rPr>
              <w:t xml:space="preserve"> </w:t>
            </w:r>
            <w:r w:rsidRPr="00B9309D">
              <w:rPr>
                <w:rFonts w:eastAsia="Times New Roman"/>
                <w:color w:val="000000"/>
                <w:sz w:val="20"/>
                <w:szCs w:val="20"/>
              </w:rPr>
              <w:t>հիման</w:t>
            </w:r>
            <w:r w:rsidRPr="00B9309D">
              <w:rPr>
                <w:rFonts w:eastAsia="Times New Roman"/>
                <w:color w:val="000000"/>
                <w:sz w:val="20"/>
                <w:szCs w:val="20"/>
                <w:lang w:val="af-ZA"/>
              </w:rPr>
              <w:t xml:space="preserve"> </w:t>
            </w:r>
            <w:r w:rsidRPr="00B9309D">
              <w:rPr>
                <w:rFonts w:eastAsia="Times New Roman"/>
                <w:color w:val="000000"/>
                <w:sz w:val="20"/>
                <w:szCs w:val="20"/>
              </w:rPr>
              <w:t>վրա</w:t>
            </w:r>
            <w:r w:rsidRPr="00B9309D">
              <w:rPr>
                <w:rFonts w:eastAsia="Times New Roman"/>
                <w:color w:val="000000"/>
                <w:sz w:val="20"/>
                <w:szCs w:val="20"/>
                <w:lang w:val="af-ZA"/>
              </w:rPr>
              <w:t xml:space="preserve"> </w:t>
            </w:r>
            <w:r w:rsidRPr="00B9309D">
              <w:rPr>
                <w:rFonts w:eastAsia="Times New Roman"/>
                <w:color w:val="000000"/>
                <w:sz w:val="20"/>
                <w:szCs w:val="20"/>
              </w:rPr>
              <w:t>ճշտ</w:t>
            </w:r>
            <w:r>
              <w:rPr>
                <w:rFonts w:eastAsia="Times New Roman"/>
                <w:color w:val="000000"/>
                <w:sz w:val="20"/>
                <w:szCs w:val="20"/>
              </w:rPr>
              <w:t>ված</w:t>
            </w:r>
            <w:r w:rsidRPr="00E719CE">
              <w:rPr>
                <w:rFonts w:eastAsia="Times New Roman"/>
                <w:color w:val="000000"/>
                <w:sz w:val="20"/>
                <w:szCs w:val="20"/>
                <w:lang w:val="af-ZA"/>
              </w:rPr>
              <w:t xml:space="preserve"> </w:t>
            </w:r>
            <w:r w:rsidRPr="00B9309D">
              <w:rPr>
                <w:rFonts w:eastAsia="Times New Roman"/>
                <w:color w:val="000000"/>
                <w:sz w:val="20"/>
                <w:szCs w:val="20"/>
              </w:rPr>
              <w:t>դրամարկղային</w:t>
            </w:r>
            <w:r w:rsidRPr="00B9309D">
              <w:rPr>
                <w:rFonts w:eastAsia="Times New Roman"/>
                <w:color w:val="000000"/>
                <w:sz w:val="20"/>
                <w:szCs w:val="20"/>
                <w:lang w:val="af-ZA"/>
              </w:rPr>
              <w:t xml:space="preserve"> </w:t>
            </w:r>
            <w:r w:rsidRPr="00B9309D">
              <w:rPr>
                <w:rFonts w:eastAsia="Times New Roman"/>
                <w:color w:val="000000"/>
                <w:sz w:val="20"/>
                <w:szCs w:val="20"/>
              </w:rPr>
              <w:t>գործառնությունների</w:t>
            </w:r>
            <w:r w:rsidRPr="00B9309D">
              <w:rPr>
                <w:rFonts w:eastAsia="Times New Roman"/>
                <w:color w:val="000000"/>
                <w:sz w:val="20"/>
                <w:szCs w:val="20"/>
                <w:lang w:val="af-ZA"/>
              </w:rPr>
              <w:t xml:space="preserve"> </w:t>
            </w:r>
            <w:r w:rsidRPr="00B9309D">
              <w:rPr>
                <w:rFonts w:eastAsia="Times New Roman"/>
                <w:color w:val="000000"/>
                <w:sz w:val="20"/>
                <w:szCs w:val="20"/>
              </w:rPr>
              <w:t>եռամսյակային</w:t>
            </w:r>
            <w:r w:rsidRPr="00B9309D">
              <w:rPr>
                <w:rFonts w:eastAsia="Times New Roman"/>
                <w:color w:val="000000"/>
                <w:sz w:val="20"/>
                <w:szCs w:val="20"/>
                <w:lang w:val="af-ZA"/>
              </w:rPr>
              <w:t xml:space="preserve"> </w:t>
            </w:r>
            <w:r w:rsidRPr="00B9309D">
              <w:rPr>
                <w:rFonts w:eastAsia="Times New Roman"/>
                <w:color w:val="000000"/>
                <w:sz w:val="20"/>
                <w:szCs w:val="20"/>
              </w:rPr>
              <w:t>կամ</w:t>
            </w:r>
            <w:r w:rsidRPr="00B9309D">
              <w:rPr>
                <w:rFonts w:eastAsia="Times New Roman"/>
                <w:color w:val="000000"/>
                <w:sz w:val="20"/>
                <w:szCs w:val="20"/>
                <w:lang w:val="af-ZA"/>
              </w:rPr>
              <w:t xml:space="preserve"> </w:t>
            </w:r>
            <w:r w:rsidRPr="00B9309D">
              <w:rPr>
                <w:rFonts w:eastAsia="Times New Roman"/>
                <w:color w:val="000000"/>
                <w:sz w:val="20"/>
                <w:szCs w:val="20"/>
              </w:rPr>
              <w:t>ամսական</w:t>
            </w:r>
            <w:r w:rsidRPr="00B9309D">
              <w:rPr>
                <w:rFonts w:eastAsia="Times New Roman"/>
                <w:color w:val="000000"/>
                <w:sz w:val="20"/>
                <w:szCs w:val="20"/>
                <w:lang w:val="af-ZA"/>
              </w:rPr>
              <w:t xml:space="preserve"> </w:t>
            </w:r>
            <w:r w:rsidRPr="00B9309D">
              <w:rPr>
                <w:rFonts w:eastAsia="Times New Roman"/>
                <w:color w:val="000000"/>
                <w:sz w:val="20"/>
                <w:szCs w:val="20"/>
              </w:rPr>
              <w:t>պլաններ</w:t>
            </w:r>
            <w:r>
              <w:rPr>
                <w:rFonts w:eastAsia="Times New Roman"/>
                <w:color w:val="000000"/>
                <w:sz w:val="20"/>
                <w:szCs w:val="20"/>
              </w:rPr>
              <w:t>ի</w:t>
            </w:r>
            <w:r w:rsidRPr="00E719CE">
              <w:rPr>
                <w:rFonts w:eastAsia="Times New Roman"/>
                <w:color w:val="000000"/>
                <w:sz w:val="20"/>
                <w:szCs w:val="20"/>
                <w:lang w:val="af-ZA"/>
              </w:rPr>
              <w:t xml:space="preserve"> </w:t>
            </w:r>
            <w:r>
              <w:rPr>
                <w:rFonts w:eastAsia="Times New Roman"/>
                <w:color w:val="000000"/>
                <w:sz w:val="20"/>
                <w:szCs w:val="20"/>
              </w:rPr>
              <w:t>հաստատված</w:t>
            </w:r>
            <w:r w:rsidRPr="00F5420D">
              <w:rPr>
                <w:rFonts w:eastAsia="Times New Roman"/>
                <w:color w:val="000000"/>
                <w:sz w:val="20"/>
                <w:szCs w:val="20"/>
                <w:lang w:val="af-ZA"/>
              </w:rPr>
              <w:t xml:space="preserve"> </w:t>
            </w:r>
            <w:r>
              <w:rPr>
                <w:rFonts w:eastAsia="Times New Roman"/>
                <w:color w:val="000000"/>
                <w:sz w:val="20"/>
                <w:szCs w:val="20"/>
              </w:rPr>
              <w:t>լինելու</w:t>
            </w:r>
            <w:r w:rsidRPr="00E719CE">
              <w:rPr>
                <w:rFonts w:eastAsia="Times New Roman"/>
                <w:color w:val="000000"/>
                <w:sz w:val="20"/>
                <w:szCs w:val="20"/>
                <w:lang w:val="af-ZA"/>
              </w:rPr>
              <w:t xml:space="preserve"> </w:t>
            </w:r>
            <w:r>
              <w:rPr>
                <w:rFonts w:eastAsia="Times New Roman"/>
                <w:color w:val="000000"/>
                <w:sz w:val="20"/>
                <w:szCs w:val="20"/>
              </w:rPr>
              <w:t>առկայություն</w:t>
            </w:r>
            <w:r w:rsidRPr="00B9309D">
              <w:rPr>
                <w:rFonts w:eastAsia="Times New Roman"/>
                <w:color w:val="000000"/>
                <w:sz w:val="20"/>
                <w:szCs w:val="20"/>
                <w:lang w:val="af-ZA"/>
              </w:rPr>
              <w:t xml:space="preserve">: </w:t>
            </w:r>
          </w:p>
        </w:tc>
        <w:tc>
          <w:tcPr>
            <w:tcW w:w="1710" w:type="dxa"/>
          </w:tcPr>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124ED1" w:rsidRDefault="00A93106"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A93106" w:rsidRPr="00124ED1" w:rsidRDefault="00A93106" w:rsidP="00282C17">
            <w:pPr>
              <w:spacing w:line="240" w:lineRule="auto"/>
              <w:jc w:val="center"/>
              <w:rPr>
                <w:b/>
                <w:sz w:val="20"/>
                <w:szCs w:val="20"/>
                <w:lang w:val="af-ZA"/>
              </w:rPr>
            </w:pPr>
          </w:p>
        </w:tc>
        <w:tc>
          <w:tcPr>
            <w:tcW w:w="1620" w:type="dxa"/>
          </w:tcPr>
          <w:p w:rsidR="00A93106" w:rsidRPr="00124ED1" w:rsidRDefault="00A93106" w:rsidP="00282C17">
            <w:pPr>
              <w:spacing w:line="240" w:lineRule="auto"/>
              <w:jc w:val="center"/>
              <w:rPr>
                <w:b/>
                <w:sz w:val="20"/>
                <w:szCs w:val="20"/>
                <w:lang w:val="af-ZA"/>
              </w:rPr>
            </w:pPr>
          </w:p>
        </w:tc>
        <w:tc>
          <w:tcPr>
            <w:tcW w:w="1980" w:type="dxa"/>
          </w:tcPr>
          <w:p w:rsidR="00A93106" w:rsidRPr="00124ED1" w:rsidRDefault="00A93106" w:rsidP="00282C17">
            <w:pPr>
              <w:spacing w:line="240" w:lineRule="auto"/>
              <w:jc w:val="center"/>
              <w:rPr>
                <w:b/>
                <w:sz w:val="20"/>
                <w:szCs w:val="20"/>
                <w:lang w:val="af-ZA"/>
              </w:rPr>
            </w:pPr>
          </w:p>
        </w:tc>
        <w:tc>
          <w:tcPr>
            <w:tcW w:w="2340" w:type="dxa"/>
          </w:tcPr>
          <w:p w:rsidR="00A93106" w:rsidRPr="00124ED1" w:rsidRDefault="00A93106" w:rsidP="00282C17">
            <w:pPr>
              <w:spacing w:line="240" w:lineRule="auto"/>
              <w:jc w:val="center"/>
              <w:rPr>
                <w:b/>
                <w:sz w:val="20"/>
                <w:szCs w:val="20"/>
                <w:lang w:val="af-ZA"/>
              </w:rPr>
            </w:pPr>
          </w:p>
        </w:tc>
        <w:tc>
          <w:tcPr>
            <w:tcW w:w="2322" w:type="dxa"/>
          </w:tcPr>
          <w:p w:rsidR="00A93106" w:rsidRPr="00124ED1" w:rsidRDefault="00A93106" w:rsidP="00282C17">
            <w:pPr>
              <w:spacing w:line="240" w:lineRule="auto"/>
              <w:rPr>
                <w:rFonts w:eastAsia="Times New Roman"/>
                <w:color w:val="000000"/>
                <w:sz w:val="20"/>
                <w:szCs w:val="20"/>
                <w:lang w:val="af-ZA"/>
              </w:rPr>
            </w:pPr>
          </w:p>
          <w:p w:rsidR="00A93106" w:rsidRPr="00124ED1" w:rsidRDefault="00A93106" w:rsidP="00282C17">
            <w:pPr>
              <w:spacing w:line="240" w:lineRule="auto"/>
              <w:jc w:val="center"/>
              <w:rPr>
                <w:rFonts w:eastAsia="Times New Roman"/>
                <w:color w:val="000000"/>
                <w:sz w:val="20"/>
                <w:szCs w:val="20"/>
                <w:highlight w:val="yellow"/>
                <w:lang w:val="af-ZA"/>
              </w:rPr>
            </w:pPr>
          </w:p>
        </w:tc>
      </w:tr>
      <w:tr w:rsidR="00A93106" w:rsidRPr="00124ED1" w:rsidTr="00282C17">
        <w:tc>
          <w:tcPr>
            <w:tcW w:w="3258" w:type="dxa"/>
          </w:tcPr>
          <w:p w:rsidR="00A93106" w:rsidRPr="0073504A" w:rsidRDefault="00A93106" w:rsidP="00282C17">
            <w:pPr>
              <w:spacing w:line="240" w:lineRule="auto"/>
              <w:rPr>
                <w:rFonts w:eastAsia="Times New Roman"/>
                <w:sz w:val="20"/>
                <w:szCs w:val="20"/>
                <w:lang w:val="af-ZA"/>
              </w:rPr>
            </w:pPr>
            <w:r w:rsidRPr="0073504A">
              <w:rPr>
                <w:rFonts w:eastAsia="Times New Roman"/>
                <w:sz w:val="20"/>
                <w:szCs w:val="20"/>
                <w:lang w:val="af-ZA"/>
              </w:rPr>
              <w:t>8. Օ</w:t>
            </w:r>
            <w:r w:rsidRPr="0073504A">
              <w:rPr>
                <w:rFonts w:eastAsia="Times New Roman"/>
                <w:sz w:val="20"/>
                <w:szCs w:val="20"/>
              </w:rPr>
              <w:t>րենքով</w:t>
            </w:r>
            <w:r w:rsidRPr="0073504A">
              <w:rPr>
                <w:rFonts w:eastAsia="Times New Roman"/>
                <w:sz w:val="20"/>
                <w:szCs w:val="20"/>
                <w:lang w:val="af-ZA"/>
              </w:rPr>
              <w:t xml:space="preserve"> </w:t>
            </w:r>
            <w:r w:rsidRPr="0073504A">
              <w:rPr>
                <w:rFonts w:eastAsia="Times New Roman"/>
                <w:sz w:val="20"/>
                <w:szCs w:val="20"/>
              </w:rPr>
              <w:t>սահմանված</w:t>
            </w:r>
            <w:r w:rsidRPr="0073504A">
              <w:rPr>
                <w:rFonts w:eastAsia="Times New Roman"/>
                <w:sz w:val="20"/>
                <w:szCs w:val="20"/>
                <w:lang w:val="af-ZA"/>
              </w:rPr>
              <w:t xml:space="preserve"> </w:t>
            </w:r>
            <w:r w:rsidRPr="0073504A">
              <w:rPr>
                <w:rFonts w:eastAsia="Times New Roman"/>
                <w:sz w:val="20"/>
                <w:szCs w:val="20"/>
              </w:rPr>
              <w:t>կարգով</w:t>
            </w:r>
            <w:r w:rsidRPr="0073504A">
              <w:rPr>
                <w:rFonts w:eastAsia="Times New Roman"/>
                <w:sz w:val="20"/>
                <w:szCs w:val="20"/>
                <w:lang w:val="af-ZA"/>
              </w:rPr>
              <w:t xml:space="preserve"> </w:t>
            </w:r>
            <w:r w:rsidRPr="0073504A">
              <w:rPr>
                <w:rFonts w:eastAsia="Times New Roman"/>
                <w:sz w:val="20"/>
                <w:szCs w:val="20"/>
              </w:rPr>
              <w:t>համայնքի</w:t>
            </w:r>
            <w:r w:rsidRPr="0073504A">
              <w:rPr>
                <w:rFonts w:eastAsia="Times New Roman"/>
                <w:sz w:val="20"/>
                <w:szCs w:val="20"/>
                <w:lang w:val="af-ZA"/>
              </w:rPr>
              <w:t xml:space="preserve"> </w:t>
            </w:r>
            <w:r w:rsidRPr="0073504A">
              <w:rPr>
                <w:rFonts w:eastAsia="Times New Roman"/>
                <w:sz w:val="20"/>
                <w:szCs w:val="20"/>
              </w:rPr>
              <w:t>ֆինանսական</w:t>
            </w:r>
            <w:r w:rsidRPr="0073504A">
              <w:rPr>
                <w:rFonts w:eastAsia="Times New Roman"/>
                <w:sz w:val="20"/>
                <w:szCs w:val="20"/>
                <w:lang w:val="af-ZA"/>
              </w:rPr>
              <w:t xml:space="preserve"> </w:t>
            </w:r>
            <w:r w:rsidRPr="0073504A">
              <w:rPr>
                <w:rFonts w:eastAsia="Times New Roman"/>
                <w:sz w:val="20"/>
                <w:szCs w:val="20"/>
              </w:rPr>
              <w:t>փաստաթղթերի</w:t>
            </w:r>
            <w:r w:rsidRPr="0073504A">
              <w:rPr>
                <w:rFonts w:eastAsia="Times New Roman"/>
                <w:sz w:val="20"/>
                <w:szCs w:val="20"/>
                <w:lang w:val="af-ZA"/>
              </w:rPr>
              <w:t xml:space="preserve"> </w:t>
            </w:r>
            <w:r w:rsidRPr="0073504A">
              <w:rPr>
                <w:rFonts w:eastAsia="Times New Roman"/>
                <w:sz w:val="20"/>
                <w:szCs w:val="20"/>
              </w:rPr>
              <w:t>համապատասխանությունը</w:t>
            </w:r>
            <w:r w:rsidRPr="0073504A">
              <w:rPr>
                <w:rFonts w:eastAsia="Times New Roman"/>
                <w:sz w:val="20"/>
                <w:szCs w:val="20"/>
                <w:lang w:val="af-ZA"/>
              </w:rPr>
              <w:t xml:space="preserve"> </w:t>
            </w:r>
            <w:r w:rsidRPr="0073504A">
              <w:rPr>
                <w:rFonts w:eastAsia="Times New Roman"/>
                <w:sz w:val="20"/>
                <w:szCs w:val="20"/>
              </w:rPr>
              <w:t>ՀՀ</w:t>
            </w:r>
            <w:r w:rsidRPr="0073504A">
              <w:rPr>
                <w:rFonts w:eastAsia="Times New Roman"/>
                <w:sz w:val="20"/>
                <w:szCs w:val="20"/>
                <w:lang w:val="af-ZA"/>
              </w:rPr>
              <w:t xml:space="preserve"> </w:t>
            </w:r>
            <w:r w:rsidRPr="0073504A">
              <w:rPr>
                <w:rFonts w:eastAsia="Times New Roman"/>
                <w:sz w:val="20"/>
                <w:szCs w:val="20"/>
              </w:rPr>
              <w:t>օրենսդրության</w:t>
            </w:r>
            <w:r w:rsidRPr="0073504A">
              <w:rPr>
                <w:rFonts w:eastAsia="Times New Roman"/>
                <w:sz w:val="20"/>
                <w:szCs w:val="20"/>
                <w:lang w:val="af-ZA"/>
              </w:rPr>
              <w:t xml:space="preserve"> </w:t>
            </w:r>
            <w:r w:rsidRPr="0073504A">
              <w:rPr>
                <w:rFonts w:eastAsia="Times New Roman"/>
                <w:sz w:val="20"/>
                <w:szCs w:val="20"/>
              </w:rPr>
              <w:t>պահանջներին</w:t>
            </w:r>
            <w:r w:rsidRPr="0073504A">
              <w:rPr>
                <w:rFonts w:eastAsia="Times New Roman"/>
                <w:sz w:val="20"/>
                <w:szCs w:val="20"/>
                <w:lang w:val="af-ZA"/>
              </w:rPr>
              <w:t xml:space="preserve">: </w:t>
            </w:r>
          </w:p>
        </w:tc>
        <w:tc>
          <w:tcPr>
            <w:tcW w:w="1710" w:type="dxa"/>
          </w:tcPr>
          <w:p w:rsidR="00A93106" w:rsidRPr="0073504A" w:rsidRDefault="00A93106" w:rsidP="00282C17">
            <w:pPr>
              <w:spacing w:line="240" w:lineRule="auto"/>
              <w:jc w:val="center"/>
              <w:rPr>
                <w:rFonts w:eastAsia="Times New Roman" w:cs="AK Courier"/>
                <w:sz w:val="20"/>
                <w:szCs w:val="20"/>
                <w:lang w:val="af-ZA" w:eastAsia="ru-RU"/>
              </w:rPr>
            </w:pPr>
          </w:p>
        </w:tc>
        <w:tc>
          <w:tcPr>
            <w:tcW w:w="1800" w:type="dxa"/>
          </w:tcPr>
          <w:p w:rsidR="00A93106" w:rsidRDefault="00A93106" w:rsidP="00282C17">
            <w:pPr>
              <w:spacing w:line="240" w:lineRule="auto"/>
              <w:jc w:val="center"/>
              <w:rPr>
                <w:b/>
                <w:sz w:val="20"/>
                <w:szCs w:val="20"/>
                <w:lang w:val="af-ZA"/>
              </w:rPr>
            </w:pPr>
          </w:p>
          <w:p w:rsidR="00A93106" w:rsidRDefault="00A93106" w:rsidP="00282C17">
            <w:pPr>
              <w:spacing w:line="240" w:lineRule="auto"/>
              <w:jc w:val="center"/>
              <w:rPr>
                <w:b/>
                <w:sz w:val="20"/>
                <w:szCs w:val="20"/>
              </w:rPr>
            </w:pPr>
          </w:p>
          <w:p w:rsidR="00A93106" w:rsidRPr="00124ED1" w:rsidRDefault="00A93106" w:rsidP="00282C17">
            <w:pPr>
              <w:spacing w:line="240" w:lineRule="auto"/>
              <w:jc w:val="center"/>
              <w:rPr>
                <w:b/>
                <w:sz w:val="20"/>
                <w:szCs w:val="20"/>
                <w:lang w:val="af-ZA"/>
              </w:rPr>
            </w:pPr>
            <w:r>
              <w:rPr>
                <w:b/>
                <w:sz w:val="20"/>
                <w:szCs w:val="20"/>
              </w:rPr>
              <w:sym w:font="Wingdings" w:char="F0FC"/>
            </w:r>
          </w:p>
        </w:tc>
        <w:tc>
          <w:tcPr>
            <w:tcW w:w="1620" w:type="dxa"/>
          </w:tcPr>
          <w:p w:rsidR="00A93106" w:rsidRPr="00124ED1" w:rsidRDefault="00A93106" w:rsidP="00282C17">
            <w:pPr>
              <w:spacing w:line="240" w:lineRule="auto"/>
              <w:jc w:val="center"/>
              <w:rPr>
                <w:b/>
                <w:sz w:val="20"/>
                <w:szCs w:val="20"/>
                <w:lang w:val="af-ZA"/>
              </w:rPr>
            </w:pPr>
          </w:p>
        </w:tc>
        <w:tc>
          <w:tcPr>
            <w:tcW w:w="1980" w:type="dxa"/>
          </w:tcPr>
          <w:p w:rsidR="00A93106" w:rsidRPr="00124ED1" w:rsidRDefault="00A93106" w:rsidP="00282C17">
            <w:pPr>
              <w:spacing w:line="240" w:lineRule="auto"/>
              <w:jc w:val="center"/>
              <w:rPr>
                <w:b/>
                <w:sz w:val="20"/>
                <w:szCs w:val="20"/>
                <w:lang w:val="af-ZA"/>
              </w:rPr>
            </w:pPr>
          </w:p>
        </w:tc>
        <w:tc>
          <w:tcPr>
            <w:tcW w:w="2340" w:type="dxa"/>
          </w:tcPr>
          <w:p w:rsidR="00A93106" w:rsidRPr="00124ED1" w:rsidRDefault="00A93106" w:rsidP="00282C17">
            <w:pPr>
              <w:spacing w:line="240" w:lineRule="auto"/>
              <w:jc w:val="center"/>
              <w:rPr>
                <w:b/>
                <w:sz w:val="20"/>
                <w:szCs w:val="20"/>
                <w:lang w:val="af-ZA"/>
              </w:rPr>
            </w:pPr>
          </w:p>
        </w:tc>
        <w:tc>
          <w:tcPr>
            <w:tcW w:w="2322" w:type="dxa"/>
          </w:tcPr>
          <w:p w:rsidR="00A93106" w:rsidRPr="00124ED1" w:rsidRDefault="00A93106" w:rsidP="00282C17">
            <w:pPr>
              <w:spacing w:line="240" w:lineRule="auto"/>
              <w:rPr>
                <w:rFonts w:eastAsia="Times New Roman"/>
                <w:color w:val="000000"/>
                <w:sz w:val="20"/>
                <w:szCs w:val="20"/>
                <w:lang w:val="af-ZA"/>
              </w:rPr>
            </w:pPr>
          </w:p>
        </w:tc>
      </w:tr>
      <w:tr w:rsidR="00A93106" w:rsidRPr="00124ED1" w:rsidTr="00282C17">
        <w:tc>
          <w:tcPr>
            <w:tcW w:w="3258" w:type="dxa"/>
          </w:tcPr>
          <w:p w:rsidR="00A93106" w:rsidRPr="00B9309D" w:rsidRDefault="00A93106" w:rsidP="00282C17">
            <w:pPr>
              <w:spacing w:line="240" w:lineRule="auto"/>
              <w:rPr>
                <w:rFonts w:eastAsia="Times New Roman"/>
                <w:color w:val="000000"/>
                <w:sz w:val="20"/>
                <w:szCs w:val="20"/>
                <w:lang w:val="af-ZA"/>
              </w:rPr>
            </w:pPr>
            <w:r>
              <w:rPr>
                <w:rFonts w:eastAsia="Times New Roman"/>
                <w:color w:val="000000"/>
                <w:sz w:val="20"/>
                <w:szCs w:val="20"/>
                <w:lang w:val="af-ZA"/>
              </w:rPr>
              <w:t>9</w:t>
            </w:r>
            <w:r w:rsidRPr="00E32BA8">
              <w:rPr>
                <w:rFonts w:eastAsia="Times New Roman"/>
                <w:color w:val="000000"/>
                <w:sz w:val="20"/>
                <w:szCs w:val="20"/>
                <w:lang w:val="af-ZA"/>
              </w:rPr>
              <w:t xml:space="preserve">. </w:t>
            </w:r>
            <w:r>
              <w:rPr>
                <w:rFonts w:eastAsia="Times New Roman"/>
                <w:color w:val="000000"/>
                <w:sz w:val="20"/>
                <w:szCs w:val="20"/>
              </w:rPr>
              <w:t>Օրենքով</w:t>
            </w:r>
            <w:r w:rsidRPr="00345143">
              <w:rPr>
                <w:rFonts w:eastAsia="Times New Roman"/>
                <w:color w:val="000000"/>
                <w:sz w:val="20"/>
                <w:szCs w:val="20"/>
                <w:lang w:val="af-ZA"/>
              </w:rPr>
              <w:t xml:space="preserve"> </w:t>
            </w:r>
            <w:r>
              <w:rPr>
                <w:rFonts w:eastAsia="Times New Roman"/>
                <w:color w:val="000000"/>
                <w:sz w:val="20"/>
                <w:szCs w:val="20"/>
              </w:rPr>
              <w:t>սահմանված</w:t>
            </w:r>
            <w:r w:rsidRPr="00345143">
              <w:rPr>
                <w:rFonts w:eastAsia="Times New Roman"/>
                <w:color w:val="000000"/>
                <w:sz w:val="20"/>
                <w:szCs w:val="20"/>
                <w:lang w:val="af-ZA"/>
              </w:rPr>
              <w:t xml:space="preserve"> </w:t>
            </w:r>
            <w:r>
              <w:rPr>
                <w:rFonts w:eastAsia="Times New Roman"/>
                <w:color w:val="000000"/>
                <w:sz w:val="20"/>
                <w:szCs w:val="20"/>
              </w:rPr>
              <w:t>ժամկետում</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sidRPr="00B9309D">
              <w:rPr>
                <w:rFonts w:eastAsia="Times New Roman"/>
                <w:color w:val="000000"/>
                <w:sz w:val="20"/>
                <w:szCs w:val="20"/>
              </w:rPr>
              <w:t>բյուջեի</w:t>
            </w:r>
            <w:r w:rsidRPr="00B9309D">
              <w:rPr>
                <w:rFonts w:eastAsia="Times New Roman"/>
                <w:color w:val="000000"/>
                <w:sz w:val="20"/>
                <w:szCs w:val="20"/>
                <w:lang w:val="af-ZA"/>
              </w:rPr>
              <w:t xml:space="preserve"> </w:t>
            </w:r>
            <w:r w:rsidRPr="00B9309D">
              <w:rPr>
                <w:rFonts w:eastAsia="Times New Roman"/>
                <w:color w:val="000000"/>
                <w:sz w:val="20"/>
                <w:szCs w:val="20"/>
              </w:rPr>
              <w:t>կատարման</w:t>
            </w:r>
            <w:r w:rsidRPr="00B9309D">
              <w:rPr>
                <w:rFonts w:eastAsia="Times New Roman"/>
                <w:color w:val="000000"/>
                <w:sz w:val="20"/>
                <w:szCs w:val="20"/>
                <w:lang w:val="af-ZA"/>
              </w:rPr>
              <w:t xml:space="preserve"> </w:t>
            </w:r>
            <w:r w:rsidRPr="00B9309D">
              <w:rPr>
                <w:rFonts w:eastAsia="Times New Roman"/>
                <w:color w:val="000000"/>
                <w:sz w:val="20"/>
                <w:szCs w:val="20"/>
              </w:rPr>
              <w:t>տարեկան</w:t>
            </w:r>
            <w:r w:rsidRPr="00B9309D">
              <w:rPr>
                <w:rFonts w:eastAsia="Times New Roman"/>
                <w:color w:val="000000"/>
                <w:sz w:val="20"/>
                <w:szCs w:val="20"/>
                <w:lang w:val="af-ZA"/>
              </w:rPr>
              <w:t xml:space="preserve"> </w:t>
            </w:r>
            <w:r w:rsidRPr="00B9309D">
              <w:rPr>
                <w:rFonts w:eastAsia="Times New Roman"/>
                <w:color w:val="000000"/>
                <w:sz w:val="20"/>
                <w:szCs w:val="20"/>
              </w:rPr>
              <w:t>հաշվետվությունը</w:t>
            </w:r>
            <w:r w:rsidRPr="00B9309D">
              <w:rPr>
                <w:rFonts w:eastAsia="Times New Roman"/>
                <w:color w:val="000000"/>
                <w:sz w:val="20"/>
                <w:szCs w:val="20"/>
                <w:lang w:val="af-ZA"/>
              </w:rPr>
              <w:t xml:space="preserve"> </w:t>
            </w:r>
            <w:r w:rsidRPr="00B9309D">
              <w:rPr>
                <w:rFonts w:eastAsia="Times New Roman"/>
                <w:color w:val="000000"/>
                <w:sz w:val="20"/>
                <w:szCs w:val="20"/>
              </w:rPr>
              <w:t>համայնքի</w:t>
            </w:r>
            <w:r w:rsidRPr="00B9309D">
              <w:rPr>
                <w:rFonts w:eastAsia="Times New Roman"/>
                <w:color w:val="000000"/>
                <w:sz w:val="20"/>
                <w:szCs w:val="20"/>
                <w:lang w:val="af-ZA"/>
              </w:rPr>
              <w:t xml:space="preserve"> </w:t>
            </w:r>
            <w:r>
              <w:rPr>
                <w:rFonts w:eastAsia="Times New Roman"/>
                <w:color w:val="000000"/>
                <w:sz w:val="20"/>
                <w:szCs w:val="20"/>
              </w:rPr>
              <w:lastRenderedPageBreak/>
              <w:t>ավագանու</w:t>
            </w:r>
            <w:r w:rsidRPr="00345143">
              <w:rPr>
                <w:rFonts w:eastAsia="Times New Roman"/>
                <w:color w:val="000000"/>
                <w:sz w:val="20"/>
                <w:szCs w:val="20"/>
                <w:lang w:val="af-ZA"/>
              </w:rPr>
              <w:t xml:space="preserve"> </w:t>
            </w:r>
            <w:r>
              <w:rPr>
                <w:rFonts w:eastAsia="Times New Roman"/>
                <w:color w:val="000000"/>
                <w:sz w:val="20"/>
                <w:szCs w:val="20"/>
              </w:rPr>
              <w:t>հաստատմանը</w:t>
            </w:r>
            <w:r w:rsidRPr="00B9309D">
              <w:rPr>
                <w:rFonts w:eastAsia="Times New Roman"/>
                <w:color w:val="000000"/>
                <w:sz w:val="20"/>
                <w:szCs w:val="20"/>
                <w:lang w:val="af-ZA"/>
              </w:rPr>
              <w:t xml:space="preserve"> </w:t>
            </w:r>
            <w:r w:rsidRPr="00B9309D">
              <w:rPr>
                <w:rFonts w:eastAsia="Times New Roman"/>
                <w:color w:val="000000"/>
                <w:sz w:val="20"/>
                <w:szCs w:val="20"/>
              </w:rPr>
              <w:t>ներկայաց</w:t>
            </w:r>
            <w:r>
              <w:rPr>
                <w:rFonts w:eastAsia="Times New Roman"/>
                <w:color w:val="000000"/>
                <w:sz w:val="20"/>
                <w:szCs w:val="20"/>
              </w:rPr>
              <w:t>ված</w:t>
            </w:r>
            <w:r w:rsidRPr="00345143">
              <w:rPr>
                <w:rFonts w:eastAsia="Times New Roman"/>
                <w:color w:val="000000"/>
                <w:sz w:val="20"/>
                <w:szCs w:val="20"/>
                <w:lang w:val="af-ZA"/>
              </w:rPr>
              <w:t xml:space="preserve"> </w:t>
            </w:r>
            <w:r>
              <w:rPr>
                <w:rFonts w:eastAsia="Times New Roman"/>
                <w:color w:val="000000"/>
                <w:sz w:val="20"/>
                <w:szCs w:val="20"/>
              </w:rPr>
              <w:t>լինելու</w:t>
            </w:r>
            <w:r w:rsidRPr="00345143">
              <w:rPr>
                <w:rFonts w:eastAsia="Times New Roman"/>
                <w:color w:val="000000"/>
                <w:sz w:val="20"/>
                <w:szCs w:val="20"/>
                <w:lang w:val="af-ZA"/>
              </w:rPr>
              <w:t xml:space="preserve"> </w:t>
            </w:r>
            <w:r>
              <w:rPr>
                <w:rFonts w:eastAsia="Times New Roman"/>
                <w:color w:val="000000"/>
                <w:sz w:val="20"/>
                <w:szCs w:val="20"/>
              </w:rPr>
              <w:t>առկայությունը</w:t>
            </w:r>
            <w:r w:rsidRPr="00345143">
              <w:rPr>
                <w:rFonts w:eastAsia="Times New Roman"/>
                <w:color w:val="000000"/>
                <w:sz w:val="20"/>
                <w:szCs w:val="20"/>
                <w:lang w:val="af-ZA"/>
              </w:rPr>
              <w:t>:</w:t>
            </w:r>
            <w:r w:rsidRPr="00B9309D">
              <w:rPr>
                <w:rFonts w:eastAsia="Times New Roman"/>
                <w:color w:val="000000"/>
                <w:sz w:val="20"/>
                <w:szCs w:val="20"/>
                <w:lang w:val="af-ZA"/>
              </w:rPr>
              <w:t xml:space="preserve"> </w:t>
            </w:r>
          </w:p>
          <w:p w:rsidR="00A93106" w:rsidRPr="00E32BA8" w:rsidRDefault="00A93106" w:rsidP="00282C17">
            <w:pPr>
              <w:spacing w:line="240" w:lineRule="auto"/>
              <w:rPr>
                <w:rFonts w:eastAsia="Times New Roman"/>
                <w:color w:val="000000"/>
                <w:sz w:val="20"/>
                <w:szCs w:val="20"/>
                <w:lang w:val="af-ZA"/>
              </w:rPr>
            </w:pPr>
          </w:p>
        </w:tc>
        <w:tc>
          <w:tcPr>
            <w:tcW w:w="1710" w:type="dxa"/>
          </w:tcPr>
          <w:p w:rsidR="00A93106" w:rsidRPr="00124ED1" w:rsidRDefault="00A93106" w:rsidP="00282C17">
            <w:pPr>
              <w:spacing w:line="240" w:lineRule="auto"/>
              <w:jc w:val="center"/>
              <w:rPr>
                <w:rFonts w:eastAsia="Times New Roman" w:cs="AK Courier"/>
                <w:sz w:val="20"/>
                <w:szCs w:val="20"/>
                <w:lang w:val="af-ZA" w:eastAsia="ru-RU"/>
              </w:rPr>
            </w:pPr>
          </w:p>
        </w:tc>
        <w:tc>
          <w:tcPr>
            <w:tcW w:w="1800" w:type="dxa"/>
          </w:tcPr>
          <w:p w:rsidR="00A93106" w:rsidRPr="00124ED1" w:rsidRDefault="00A93106" w:rsidP="00282C17">
            <w:pPr>
              <w:spacing w:line="240" w:lineRule="auto"/>
              <w:jc w:val="center"/>
              <w:rPr>
                <w:b/>
                <w:sz w:val="20"/>
                <w:szCs w:val="20"/>
                <w:lang w:val="af-ZA"/>
              </w:rPr>
            </w:pPr>
          </w:p>
        </w:tc>
        <w:tc>
          <w:tcPr>
            <w:tcW w:w="1620" w:type="dxa"/>
          </w:tcPr>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124ED1" w:rsidRDefault="00A93106" w:rsidP="00282C17">
            <w:pPr>
              <w:spacing w:line="240" w:lineRule="auto"/>
              <w:jc w:val="center"/>
              <w:rPr>
                <w:b/>
                <w:sz w:val="20"/>
                <w:szCs w:val="20"/>
                <w:lang w:val="af-ZA"/>
              </w:rPr>
            </w:pPr>
            <w:r>
              <w:rPr>
                <w:b/>
                <w:sz w:val="20"/>
                <w:szCs w:val="20"/>
              </w:rPr>
              <w:lastRenderedPageBreak/>
              <w:sym w:font="Wingdings" w:char="F0FC"/>
            </w:r>
          </w:p>
        </w:tc>
        <w:tc>
          <w:tcPr>
            <w:tcW w:w="1980" w:type="dxa"/>
          </w:tcPr>
          <w:p w:rsidR="00A93106" w:rsidRPr="00B9309D" w:rsidRDefault="00A93106" w:rsidP="00282C17">
            <w:pPr>
              <w:spacing w:line="240" w:lineRule="auto"/>
              <w:jc w:val="center"/>
              <w:rPr>
                <w:b/>
                <w:sz w:val="20"/>
                <w:szCs w:val="20"/>
              </w:rPr>
            </w:pPr>
            <w:r w:rsidRPr="00B9309D">
              <w:rPr>
                <w:rFonts w:eastAsia="Times New Roman"/>
                <w:color w:val="000000"/>
                <w:sz w:val="20"/>
                <w:szCs w:val="20"/>
              </w:rPr>
              <w:lastRenderedPageBreak/>
              <w:t>բյուջեի</w:t>
            </w:r>
            <w:r w:rsidRPr="00B9309D">
              <w:rPr>
                <w:rFonts w:eastAsia="Times New Roman"/>
                <w:color w:val="000000"/>
                <w:sz w:val="20"/>
                <w:szCs w:val="20"/>
                <w:lang w:val="af-ZA"/>
              </w:rPr>
              <w:t xml:space="preserve"> </w:t>
            </w:r>
            <w:r w:rsidRPr="00B9309D">
              <w:rPr>
                <w:rFonts w:eastAsia="Times New Roman"/>
                <w:color w:val="000000"/>
                <w:sz w:val="20"/>
                <w:szCs w:val="20"/>
              </w:rPr>
              <w:t>կատարման</w:t>
            </w:r>
            <w:r w:rsidRPr="00B9309D">
              <w:rPr>
                <w:rFonts w:eastAsia="Times New Roman"/>
                <w:color w:val="000000"/>
                <w:sz w:val="20"/>
                <w:szCs w:val="20"/>
                <w:lang w:val="af-ZA"/>
              </w:rPr>
              <w:t xml:space="preserve"> </w:t>
            </w:r>
            <w:r w:rsidRPr="00B9309D">
              <w:rPr>
                <w:rFonts w:eastAsia="Times New Roman"/>
                <w:color w:val="000000"/>
                <w:sz w:val="20"/>
                <w:szCs w:val="20"/>
              </w:rPr>
              <w:t>տարեկան</w:t>
            </w:r>
            <w:r w:rsidRPr="00B9309D">
              <w:rPr>
                <w:rFonts w:eastAsia="Times New Roman"/>
                <w:color w:val="000000"/>
                <w:sz w:val="20"/>
                <w:szCs w:val="20"/>
                <w:lang w:val="af-ZA"/>
              </w:rPr>
              <w:t xml:space="preserve"> </w:t>
            </w:r>
            <w:r w:rsidRPr="00B9309D">
              <w:rPr>
                <w:rFonts w:eastAsia="Times New Roman"/>
                <w:color w:val="000000"/>
                <w:sz w:val="20"/>
                <w:szCs w:val="20"/>
              </w:rPr>
              <w:t>հաշվետվությունը</w:t>
            </w:r>
            <w:r>
              <w:rPr>
                <w:rFonts w:eastAsia="Times New Roman"/>
                <w:color w:val="000000"/>
                <w:sz w:val="20"/>
                <w:szCs w:val="20"/>
              </w:rPr>
              <w:t xml:space="preserve"> </w:t>
            </w:r>
            <w:r>
              <w:rPr>
                <w:rFonts w:eastAsia="Times New Roman"/>
                <w:color w:val="000000"/>
                <w:sz w:val="20"/>
                <w:szCs w:val="20"/>
              </w:rPr>
              <w:lastRenderedPageBreak/>
              <w:t xml:space="preserve">համայնքի ավագանու կողմից չի հաստատվել </w:t>
            </w:r>
          </w:p>
        </w:tc>
        <w:tc>
          <w:tcPr>
            <w:tcW w:w="2340" w:type="dxa"/>
          </w:tcPr>
          <w:p w:rsidR="00A93106" w:rsidRPr="00B9309D" w:rsidRDefault="00A93106" w:rsidP="00282C17">
            <w:pPr>
              <w:spacing w:line="240" w:lineRule="auto"/>
              <w:jc w:val="center"/>
              <w:rPr>
                <w:b/>
                <w:sz w:val="20"/>
                <w:szCs w:val="20"/>
              </w:rPr>
            </w:pPr>
            <w:r>
              <w:rPr>
                <w:sz w:val="20"/>
                <w:szCs w:val="20"/>
              </w:rPr>
              <w:lastRenderedPageBreak/>
              <w:t>Սահմանված ժամկետում և կարգով ա</w:t>
            </w:r>
            <w:r w:rsidRPr="003B3437">
              <w:rPr>
                <w:sz w:val="20"/>
                <w:szCs w:val="20"/>
              </w:rPr>
              <w:t>պահովել ՏԻՄ օրենքի պահանջներ</w:t>
            </w:r>
            <w:r>
              <w:rPr>
                <w:sz w:val="20"/>
                <w:szCs w:val="20"/>
              </w:rPr>
              <w:t xml:space="preserve">ի </w:t>
            </w:r>
            <w:r>
              <w:rPr>
                <w:sz w:val="20"/>
                <w:szCs w:val="20"/>
              </w:rPr>
              <w:lastRenderedPageBreak/>
              <w:t>կատարումը</w:t>
            </w:r>
          </w:p>
        </w:tc>
        <w:tc>
          <w:tcPr>
            <w:tcW w:w="2322" w:type="dxa"/>
          </w:tcPr>
          <w:p w:rsidR="00A93106" w:rsidRPr="00B9309D" w:rsidRDefault="00A93106" w:rsidP="00282C17">
            <w:pPr>
              <w:spacing w:line="240" w:lineRule="auto"/>
              <w:jc w:val="center"/>
              <w:rPr>
                <w:b/>
                <w:sz w:val="20"/>
                <w:szCs w:val="20"/>
              </w:rPr>
            </w:pPr>
            <w:r w:rsidRPr="0048513E">
              <w:rPr>
                <w:sz w:val="20"/>
                <w:szCs w:val="20"/>
              </w:rPr>
              <w:lastRenderedPageBreak/>
              <w:t xml:space="preserve">Օրենքով սահմանված ժամկետում հաստատել </w:t>
            </w:r>
            <w:r w:rsidRPr="0048513E">
              <w:rPr>
                <w:rFonts w:eastAsia="Times New Roman"/>
                <w:color w:val="000000"/>
                <w:sz w:val="20"/>
                <w:szCs w:val="20"/>
              </w:rPr>
              <w:t>բյուջեի</w:t>
            </w:r>
            <w:r w:rsidRPr="00B9309D">
              <w:rPr>
                <w:rFonts w:eastAsia="Times New Roman"/>
                <w:color w:val="000000"/>
                <w:sz w:val="20"/>
                <w:szCs w:val="20"/>
                <w:lang w:val="af-ZA"/>
              </w:rPr>
              <w:t xml:space="preserve"> </w:t>
            </w:r>
            <w:r w:rsidRPr="00B9309D">
              <w:rPr>
                <w:rFonts w:eastAsia="Times New Roman"/>
                <w:color w:val="000000"/>
                <w:sz w:val="20"/>
                <w:szCs w:val="20"/>
              </w:rPr>
              <w:lastRenderedPageBreak/>
              <w:t>կատարման</w:t>
            </w:r>
            <w:r w:rsidRPr="00B9309D">
              <w:rPr>
                <w:rFonts w:eastAsia="Times New Roman"/>
                <w:color w:val="000000"/>
                <w:sz w:val="20"/>
                <w:szCs w:val="20"/>
                <w:lang w:val="af-ZA"/>
              </w:rPr>
              <w:t xml:space="preserve"> </w:t>
            </w:r>
            <w:r w:rsidRPr="00B9309D">
              <w:rPr>
                <w:rFonts w:eastAsia="Times New Roman"/>
                <w:color w:val="000000"/>
                <w:sz w:val="20"/>
                <w:szCs w:val="20"/>
              </w:rPr>
              <w:t>տարեկան</w:t>
            </w:r>
            <w:r w:rsidRPr="00B9309D">
              <w:rPr>
                <w:rFonts w:eastAsia="Times New Roman"/>
                <w:color w:val="000000"/>
                <w:sz w:val="20"/>
                <w:szCs w:val="20"/>
                <w:lang w:val="af-ZA"/>
              </w:rPr>
              <w:t xml:space="preserve"> </w:t>
            </w:r>
            <w:r w:rsidRPr="00B9309D">
              <w:rPr>
                <w:rFonts w:eastAsia="Times New Roman"/>
                <w:color w:val="000000"/>
                <w:sz w:val="20"/>
                <w:szCs w:val="20"/>
              </w:rPr>
              <w:t>հաշվետվությունը</w:t>
            </w:r>
          </w:p>
        </w:tc>
      </w:tr>
      <w:tr w:rsidR="00A93106" w:rsidRPr="00124ED1" w:rsidTr="00282C17">
        <w:tc>
          <w:tcPr>
            <w:tcW w:w="3258" w:type="dxa"/>
          </w:tcPr>
          <w:p w:rsidR="00A93106" w:rsidRPr="00E32BA8" w:rsidRDefault="00A93106" w:rsidP="00282C17">
            <w:pPr>
              <w:spacing w:line="240" w:lineRule="auto"/>
              <w:rPr>
                <w:rFonts w:eastAsia="Times New Roman"/>
                <w:color w:val="000000"/>
                <w:sz w:val="20"/>
                <w:szCs w:val="20"/>
                <w:lang w:val="af-ZA"/>
              </w:rPr>
            </w:pPr>
            <w:r>
              <w:rPr>
                <w:rFonts w:eastAsia="Times New Roman"/>
                <w:color w:val="000000"/>
                <w:sz w:val="20"/>
                <w:szCs w:val="20"/>
                <w:lang w:val="af-ZA"/>
              </w:rPr>
              <w:lastRenderedPageBreak/>
              <w:t>10. Տ</w:t>
            </w:r>
            <w:r w:rsidRPr="00B9309D">
              <w:rPr>
                <w:rFonts w:eastAsia="Times New Roman"/>
                <w:color w:val="000000"/>
                <w:sz w:val="20"/>
                <w:szCs w:val="20"/>
              </w:rPr>
              <w:t>եղական</w:t>
            </w:r>
            <w:r w:rsidRPr="00B9309D">
              <w:rPr>
                <w:rFonts w:eastAsia="Times New Roman"/>
                <w:color w:val="000000"/>
                <w:sz w:val="20"/>
                <w:szCs w:val="20"/>
                <w:lang w:val="af-ZA"/>
              </w:rPr>
              <w:t xml:space="preserve"> </w:t>
            </w:r>
            <w:r w:rsidRPr="00B9309D">
              <w:rPr>
                <w:rFonts w:eastAsia="Times New Roman"/>
                <w:color w:val="000000"/>
                <w:sz w:val="20"/>
                <w:szCs w:val="20"/>
              </w:rPr>
              <w:t>հարկերի</w:t>
            </w:r>
            <w:r w:rsidRPr="00B9309D">
              <w:rPr>
                <w:rFonts w:eastAsia="Times New Roman"/>
                <w:color w:val="000000"/>
                <w:sz w:val="20"/>
                <w:szCs w:val="20"/>
                <w:lang w:val="af-ZA"/>
              </w:rPr>
              <w:t xml:space="preserve">, </w:t>
            </w:r>
            <w:r w:rsidRPr="009516A4">
              <w:rPr>
                <w:rFonts w:eastAsia="Times New Roman"/>
                <w:color w:val="000000"/>
                <w:sz w:val="20"/>
                <w:szCs w:val="20"/>
              </w:rPr>
              <w:t>տուրքերի</w:t>
            </w:r>
            <w:r w:rsidRPr="00B9309D">
              <w:rPr>
                <w:rFonts w:eastAsia="Times New Roman"/>
                <w:color w:val="000000"/>
                <w:sz w:val="20"/>
                <w:szCs w:val="20"/>
                <w:lang w:val="af-ZA"/>
              </w:rPr>
              <w:t xml:space="preserve"> </w:t>
            </w:r>
            <w:r w:rsidRPr="00B9309D">
              <w:rPr>
                <w:rFonts w:eastAsia="Times New Roman"/>
                <w:color w:val="000000"/>
                <w:sz w:val="20"/>
                <w:szCs w:val="20"/>
              </w:rPr>
              <w:t>և</w:t>
            </w:r>
            <w:r w:rsidRPr="00B9309D">
              <w:rPr>
                <w:rFonts w:eastAsia="Times New Roman"/>
                <w:color w:val="000000"/>
                <w:sz w:val="20"/>
                <w:szCs w:val="20"/>
                <w:lang w:val="af-ZA"/>
              </w:rPr>
              <w:t xml:space="preserve"> </w:t>
            </w:r>
            <w:r w:rsidRPr="00B9309D">
              <w:rPr>
                <w:rFonts w:eastAsia="Times New Roman"/>
                <w:color w:val="000000"/>
                <w:sz w:val="20"/>
                <w:szCs w:val="20"/>
              </w:rPr>
              <w:t>վճարների</w:t>
            </w:r>
            <w:r w:rsidRPr="00B9309D">
              <w:rPr>
                <w:rFonts w:eastAsia="Times New Roman"/>
                <w:color w:val="000000"/>
                <w:sz w:val="20"/>
                <w:szCs w:val="20"/>
                <w:lang w:val="af-ZA"/>
              </w:rPr>
              <w:t xml:space="preserve">` </w:t>
            </w:r>
            <w:r w:rsidRPr="00B9309D">
              <w:rPr>
                <w:rFonts w:eastAsia="Times New Roman"/>
                <w:color w:val="000000"/>
                <w:sz w:val="20"/>
                <w:szCs w:val="20"/>
              </w:rPr>
              <w:t>օրենքով</w:t>
            </w:r>
            <w:r w:rsidRPr="00B9309D">
              <w:rPr>
                <w:rFonts w:eastAsia="Times New Roman"/>
                <w:color w:val="000000"/>
                <w:sz w:val="20"/>
                <w:szCs w:val="20"/>
                <w:lang w:val="af-ZA"/>
              </w:rPr>
              <w:t xml:space="preserve"> </w:t>
            </w:r>
            <w:r w:rsidRPr="00B9309D">
              <w:rPr>
                <w:rFonts w:eastAsia="Times New Roman"/>
                <w:color w:val="000000"/>
                <w:sz w:val="20"/>
                <w:szCs w:val="20"/>
              </w:rPr>
              <w:t>սահմանված</w:t>
            </w:r>
            <w:r w:rsidRPr="00B9309D">
              <w:rPr>
                <w:rFonts w:eastAsia="Times New Roman"/>
                <w:color w:val="000000"/>
                <w:sz w:val="20"/>
                <w:szCs w:val="20"/>
                <w:lang w:val="af-ZA"/>
              </w:rPr>
              <w:t xml:space="preserve"> </w:t>
            </w:r>
            <w:r w:rsidRPr="009516A4">
              <w:rPr>
                <w:rFonts w:eastAsia="Times New Roman"/>
                <w:color w:val="000000"/>
                <w:sz w:val="20"/>
                <w:szCs w:val="20"/>
              </w:rPr>
              <w:t>տեսակներն</w:t>
            </w:r>
            <w:r w:rsidRPr="00B9309D">
              <w:rPr>
                <w:rFonts w:eastAsia="Times New Roman"/>
                <w:color w:val="000000"/>
                <w:sz w:val="20"/>
                <w:szCs w:val="20"/>
                <w:lang w:val="af-ZA"/>
              </w:rPr>
              <w:t xml:space="preserve"> </w:t>
            </w:r>
            <w:r w:rsidRPr="00B9309D">
              <w:rPr>
                <w:rFonts w:eastAsia="Times New Roman"/>
                <w:color w:val="000000"/>
                <w:sz w:val="20"/>
                <w:szCs w:val="20"/>
              </w:rPr>
              <w:t>ու</w:t>
            </w:r>
            <w:r w:rsidRPr="00B9309D">
              <w:rPr>
                <w:rFonts w:eastAsia="Times New Roman"/>
                <w:color w:val="000000"/>
                <w:sz w:val="20"/>
                <w:szCs w:val="20"/>
                <w:lang w:val="af-ZA"/>
              </w:rPr>
              <w:t xml:space="preserve"> </w:t>
            </w:r>
            <w:r w:rsidRPr="00B9309D">
              <w:rPr>
                <w:rFonts w:eastAsia="Times New Roman"/>
                <w:color w:val="000000"/>
                <w:sz w:val="20"/>
                <w:szCs w:val="20"/>
              </w:rPr>
              <w:t>դրույքաչափերը</w:t>
            </w:r>
            <w:r w:rsidRPr="00B9309D">
              <w:rPr>
                <w:rFonts w:eastAsia="Times New Roman"/>
                <w:color w:val="000000"/>
                <w:sz w:val="20"/>
                <w:szCs w:val="20"/>
                <w:lang w:val="af-ZA"/>
              </w:rPr>
              <w:t xml:space="preserve"> </w:t>
            </w:r>
            <w:r w:rsidRPr="00B9309D">
              <w:rPr>
                <w:rFonts w:eastAsia="Times New Roman"/>
                <w:color w:val="000000"/>
                <w:sz w:val="20"/>
                <w:szCs w:val="20"/>
              </w:rPr>
              <w:t>սահմանելու</w:t>
            </w:r>
            <w:r w:rsidRPr="00B9309D">
              <w:rPr>
                <w:rFonts w:eastAsia="Times New Roman"/>
                <w:color w:val="000000"/>
                <w:sz w:val="20"/>
                <w:szCs w:val="20"/>
                <w:lang w:val="af-ZA"/>
              </w:rPr>
              <w:t xml:space="preserve"> </w:t>
            </w:r>
            <w:r w:rsidRPr="00B9309D">
              <w:rPr>
                <w:rFonts w:eastAsia="Times New Roman"/>
                <w:color w:val="000000"/>
                <w:sz w:val="20"/>
                <w:szCs w:val="20"/>
              </w:rPr>
              <w:t>վերաբերյալ</w:t>
            </w:r>
            <w:r w:rsidRPr="00B9309D">
              <w:rPr>
                <w:rFonts w:eastAsia="Times New Roman"/>
                <w:color w:val="000000"/>
                <w:sz w:val="20"/>
                <w:szCs w:val="20"/>
                <w:lang w:val="af-ZA"/>
              </w:rPr>
              <w:t xml:space="preserve"> </w:t>
            </w:r>
            <w:r w:rsidRPr="00B9309D">
              <w:rPr>
                <w:rFonts w:eastAsia="Times New Roman"/>
                <w:color w:val="000000"/>
                <w:sz w:val="20"/>
                <w:szCs w:val="20"/>
              </w:rPr>
              <w:t>որոշման</w:t>
            </w:r>
            <w:r w:rsidRPr="00B9309D">
              <w:rPr>
                <w:rFonts w:eastAsia="Times New Roman"/>
                <w:color w:val="000000"/>
                <w:sz w:val="20"/>
                <w:szCs w:val="20"/>
                <w:lang w:val="af-ZA"/>
              </w:rPr>
              <w:t xml:space="preserve"> </w:t>
            </w:r>
            <w:r w:rsidRPr="00B9309D">
              <w:rPr>
                <w:rFonts w:eastAsia="Times New Roman"/>
                <w:color w:val="000000"/>
                <w:sz w:val="20"/>
                <w:szCs w:val="20"/>
              </w:rPr>
              <w:t>նախագծեր</w:t>
            </w:r>
            <w:r>
              <w:rPr>
                <w:rFonts w:eastAsia="Times New Roman"/>
                <w:color w:val="000000"/>
                <w:sz w:val="20"/>
                <w:szCs w:val="20"/>
              </w:rPr>
              <w:t>ը</w:t>
            </w:r>
            <w:r w:rsidRPr="00122A14">
              <w:rPr>
                <w:rFonts w:eastAsia="Times New Roman"/>
                <w:color w:val="000000"/>
                <w:sz w:val="20"/>
                <w:szCs w:val="20"/>
                <w:lang w:val="af-ZA"/>
              </w:rPr>
              <w:t xml:space="preserve"> </w:t>
            </w:r>
            <w:r w:rsidRPr="00B9309D">
              <w:rPr>
                <w:rFonts w:eastAsia="Times New Roman"/>
                <w:color w:val="000000"/>
                <w:sz w:val="20"/>
                <w:szCs w:val="20"/>
                <w:lang w:val="af-ZA"/>
              </w:rPr>
              <w:t xml:space="preserve"> </w:t>
            </w:r>
            <w:r w:rsidRPr="00B9309D">
              <w:rPr>
                <w:rFonts w:eastAsia="Times New Roman"/>
                <w:color w:val="000000"/>
                <w:sz w:val="20"/>
                <w:szCs w:val="20"/>
              </w:rPr>
              <w:t>ավագանու</w:t>
            </w:r>
            <w:r w:rsidRPr="00B9309D">
              <w:rPr>
                <w:rFonts w:eastAsia="Times New Roman"/>
                <w:color w:val="000000"/>
                <w:sz w:val="20"/>
                <w:szCs w:val="20"/>
                <w:lang w:val="af-ZA"/>
              </w:rPr>
              <w:t xml:space="preserve"> </w:t>
            </w:r>
            <w:r w:rsidRPr="00B9309D">
              <w:rPr>
                <w:rFonts w:eastAsia="Times New Roman"/>
                <w:color w:val="000000"/>
                <w:sz w:val="20"/>
                <w:szCs w:val="20"/>
              </w:rPr>
              <w:t>հաստատմանը</w:t>
            </w:r>
            <w:r w:rsidRPr="00F635E0">
              <w:rPr>
                <w:rFonts w:eastAsia="Times New Roman"/>
                <w:color w:val="000000"/>
                <w:sz w:val="20"/>
                <w:szCs w:val="20"/>
                <w:lang w:val="af-ZA"/>
              </w:rPr>
              <w:t xml:space="preserve"> </w:t>
            </w:r>
            <w:r w:rsidRPr="00B9309D">
              <w:rPr>
                <w:rFonts w:eastAsia="Times New Roman"/>
                <w:color w:val="000000"/>
                <w:sz w:val="20"/>
                <w:szCs w:val="20"/>
              </w:rPr>
              <w:t>ներկայացն</w:t>
            </w:r>
            <w:r>
              <w:rPr>
                <w:rFonts w:eastAsia="Times New Roman"/>
                <w:color w:val="000000"/>
                <w:sz w:val="20"/>
                <w:szCs w:val="20"/>
              </w:rPr>
              <w:t>ելու</w:t>
            </w:r>
            <w:r w:rsidRPr="00F635E0">
              <w:rPr>
                <w:rFonts w:eastAsia="Times New Roman"/>
                <w:color w:val="000000"/>
                <w:sz w:val="20"/>
                <w:szCs w:val="20"/>
                <w:lang w:val="af-ZA"/>
              </w:rPr>
              <w:t xml:space="preserve"> </w:t>
            </w:r>
            <w:r>
              <w:rPr>
                <w:rFonts w:eastAsia="Times New Roman"/>
                <w:color w:val="000000"/>
                <w:sz w:val="20"/>
                <w:szCs w:val="20"/>
              </w:rPr>
              <w:t>առկայություն</w:t>
            </w:r>
            <w:r w:rsidRPr="000B5532">
              <w:rPr>
                <w:rFonts w:eastAsia="Times New Roman"/>
                <w:color w:val="000000"/>
                <w:sz w:val="20"/>
                <w:szCs w:val="20"/>
                <w:lang w:val="af-ZA"/>
              </w:rPr>
              <w:t>:</w:t>
            </w:r>
          </w:p>
        </w:tc>
        <w:tc>
          <w:tcPr>
            <w:tcW w:w="1710" w:type="dxa"/>
          </w:tcPr>
          <w:p w:rsidR="00A93106" w:rsidRDefault="00A93106" w:rsidP="00282C17">
            <w:pPr>
              <w:spacing w:line="240" w:lineRule="auto"/>
              <w:jc w:val="center"/>
              <w:rPr>
                <w:rFonts w:eastAsia="Times New Roman" w:cs="AK Courier"/>
                <w:sz w:val="20"/>
                <w:szCs w:val="20"/>
                <w:lang w:val="af-ZA" w:eastAsia="ru-RU"/>
              </w:rPr>
            </w:pPr>
          </w:p>
          <w:p w:rsidR="00A93106" w:rsidRDefault="00A93106" w:rsidP="00282C17">
            <w:pPr>
              <w:spacing w:line="240" w:lineRule="auto"/>
              <w:jc w:val="center"/>
              <w:rPr>
                <w:rFonts w:eastAsia="Times New Roman" w:cs="AK Courier"/>
                <w:sz w:val="20"/>
                <w:szCs w:val="20"/>
                <w:lang w:val="af-ZA" w:eastAsia="ru-RU"/>
              </w:rPr>
            </w:pPr>
          </w:p>
          <w:p w:rsidR="00A93106" w:rsidRDefault="00A93106" w:rsidP="00282C17">
            <w:pPr>
              <w:spacing w:line="240" w:lineRule="auto"/>
              <w:jc w:val="center"/>
              <w:rPr>
                <w:rFonts w:eastAsia="Times New Roman" w:cs="AK Courier"/>
                <w:sz w:val="20"/>
                <w:szCs w:val="20"/>
                <w:lang w:val="af-ZA" w:eastAsia="ru-RU"/>
              </w:rPr>
            </w:pPr>
          </w:p>
          <w:p w:rsidR="00A93106" w:rsidRPr="00124ED1" w:rsidRDefault="00A93106" w:rsidP="00282C17">
            <w:pPr>
              <w:spacing w:line="240" w:lineRule="auto"/>
              <w:jc w:val="center"/>
              <w:rPr>
                <w:rFonts w:eastAsia="Times New Roman" w:cs="AK Courier"/>
                <w:sz w:val="20"/>
                <w:szCs w:val="20"/>
                <w:lang w:val="af-ZA" w:eastAsia="ru-RU"/>
              </w:rPr>
            </w:pPr>
            <w:r>
              <w:rPr>
                <w:b/>
                <w:sz w:val="20"/>
                <w:szCs w:val="20"/>
              </w:rPr>
              <w:sym w:font="Wingdings" w:char="F0FC"/>
            </w:r>
          </w:p>
        </w:tc>
        <w:tc>
          <w:tcPr>
            <w:tcW w:w="1800" w:type="dxa"/>
          </w:tcPr>
          <w:p w:rsidR="00A93106" w:rsidRPr="00124ED1" w:rsidRDefault="00A93106" w:rsidP="00282C17">
            <w:pPr>
              <w:spacing w:line="240" w:lineRule="auto"/>
              <w:jc w:val="center"/>
              <w:rPr>
                <w:b/>
                <w:sz w:val="20"/>
                <w:szCs w:val="20"/>
                <w:lang w:val="af-ZA"/>
              </w:rPr>
            </w:pPr>
          </w:p>
        </w:tc>
        <w:tc>
          <w:tcPr>
            <w:tcW w:w="1620" w:type="dxa"/>
          </w:tcPr>
          <w:p w:rsidR="00A93106" w:rsidRPr="00124ED1" w:rsidRDefault="00A93106" w:rsidP="00282C17">
            <w:pPr>
              <w:spacing w:line="240" w:lineRule="auto"/>
              <w:jc w:val="center"/>
              <w:rPr>
                <w:b/>
                <w:sz w:val="20"/>
                <w:szCs w:val="20"/>
                <w:lang w:val="af-ZA"/>
              </w:rPr>
            </w:pPr>
          </w:p>
        </w:tc>
        <w:tc>
          <w:tcPr>
            <w:tcW w:w="1980" w:type="dxa"/>
          </w:tcPr>
          <w:p w:rsidR="00A93106" w:rsidRPr="00124ED1" w:rsidRDefault="00A93106" w:rsidP="00282C17">
            <w:pPr>
              <w:spacing w:line="240" w:lineRule="auto"/>
              <w:jc w:val="center"/>
              <w:rPr>
                <w:b/>
                <w:sz w:val="20"/>
                <w:szCs w:val="20"/>
                <w:lang w:val="af-ZA"/>
              </w:rPr>
            </w:pPr>
          </w:p>
        </w:tc>
        <w:tc>
          <w:tcPr>
            <w:tcW w:w="2340" w:type="dxa"/>
          </w:tcPr>
          <w:p w:rsidR="00A93106" w:rsidRPr="00124ED1" w:rsidRDefault="00A93106" w:rsidP="00282C17">
            <w:pPr>
              <w:spacing w:line="240" w:lineRule="auto"/>
              <w:jc w:val="center"/>
              <w:rPr>
                <w:b/>
                <w:sz w:val="20"/>
                <w:szCs w:val="20"/>
                <w:lang w:val="af-ZA"/>
              </w:rPr>
            </w:pPr>
          </w:p>
        </w:tc>
        <w:tc>
          <w:tcPr>
            <w:tcW w:w="2322" w:type="dxa"/>
          </w:tcPr>
          <w:p w:rsidR="00A93106" w:rsidRPr="00124ED1" w:rsidRDefault="00A93106" w:rsidP="00282C17">
            <w:pPr>
              <w:spacing w:line="240" w:lineRule="auto"/>
              <w:rPr>
                <w:rFonts w:eastAsia="Times New Roman"/>
                <w:color w:val="000000"/>
                <w:sz w:val="20"/>
                <w:szCs w:val="20"/>
                <w:lang w:val="af-ZA"/>
              </w:rPr>
            </w:pPr>
          </w:p>
        </w:tc>
      </w:tr>
      <w:tr w:rsidR="00A93106" w:rsidRPr="00124ED1" w:rsidTr="00282C17">
        <w:tc>
          <w:tcPr>
            <w:tcW w:w="3258" w:type="dxa"/>
          </w:tcPr>
          <w:p w:rsidR="00A93106" w:rsidRPr="00232DA0" w:rsidRDefault="00A93106" w:rsidP="00282C17">
            <w:pPr>
              <w:spacing w:line="240" w:lineRule="auto"/>
              <w:rPr>
                <w:rFonts w:eastAsia="Times New Roman"/>
                <w:color w:val="000000"/>
                <w:sz w:val="20"/>
                <w:szCs w:val="20"/>
              </w:rPr>
            </w:pPr>
            <w:r w:rsidRPr="00131F21">
              <w:rPr>
                <w:rFonts w:eastAsia="Times New Roman"/>
                <w:color w:val="000000"/>
                <w:sz w:val="20"/>
                <w:szCs w:val="20"/>
              </w:rPr>
              <w:t>11. Համայնքի ղեկավարի կողմից տեղական հարկերի, տուրքերի և վճարների, համայնքի վարչական սահմաններում գտնվող համայնքային և պետական սեփականություն համարվող հողերի, համայնքի սեփականություն համարվող գույքի վարձավճարների գանձման ու վերահսկման ուղղությամբ կատարված աշխատանքների առկայություն</w:t>
            </w:r>
            <w:proofErr w:type="gramStart"/>
            <w:r w:rsidRPr="00131F21">
              <w:rPr>
                <w:rFonts w:eastAsia="Times New Roman"/>
                <w:color w:val="000000"/>
                <w:sz w:val="20"/>
                <w:szCs w:val="20"/>
              </w:rPr>
              <w:t>:.</w:t>
            </w:r>
            <w:proofErr w:type="gramEnd"/>
          </w:p>
          <w:p w:rsidR="00A93106" w:rsidRPr="005F5BA1" w:rsidRDefault="00A93106" w:rsidP="00282C17">
            <w:pPr>
              <w:spacing w:line="240" w:lineRule="auto"/>
              <w:rPr>
                <w:rFonts w:eastAsia="Times New Roman"/>
                <w:color w:val="000000"/>
                <w:sz w:val="20"/>
                <w:szCs w:val="20"/>
                <w:lang w:val="af-ZA"/>
              </w:rPr>
            </w:pPr>
          </w:p>
        </w:tc>
        <w:tc>
          <w:tcPr>
            <w:tcW w:w="1710" w:type="dxa"/>
          </w:tcPr>
          <w:p w:rsidR="00A93106" w:rsidRPr="00124ED1" w:rsidRDefault="00A93106" w:rsidP="00282C17">
            <w:pPr>
              <w:spacing w:line="240" w:lineRule="auto"/>
              <w:jc w:val="center"/>
              <w:rPr>
                <w:rFonts w:eastAsia="Times New Roman" w:cs="AK Courier"/>
                <w:sz w:val="20"/>
                <w:szCs w:val="20"/>
                <w:lang w:val="af-ZA" w:eastAsia="ru-RU"/>
              </w:rPr>
            </w:pPr>
          </w:p>
        </w:tc>
        <w:tc>
          <w:tcPr>
            <w:tcW w:w="1800" w:type="dxa"/>
          </w:tcPr>
          <w:p w:rsidR="00A93106" w:rsidRDefault="00A93106" w:rsidP="00282C17">
            <w:pPr>
              <w:spacing w:line="240" w:lineRule="auto"/>
              <w:jc w:val="center"/>
              <w:rPr>
                <w:b/>
                <w:sz w:val="20"/>
                <w:szCs w:val="20"/>
                <w:lang w:val="af-ZA"/>
              </w:rPr>
            </w:pPr>
          </w:p>
          <w:p w:rsidR="00A93106" w:rsidRDefault="00A93106" w:rsidP="00282C17">
            <w:pPr>
              <w:spacing w:line="240" w:lineRule="auto"/>
              <w:jc w:val="center"/>
              <w:rPr>
                <w:b/>
                <w:sz w:val="20"/>
                <w:szCs w:val="20"/>
                <w:lang w:val="af-ZA"/>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124ED1" w:rsidRDefault="00A93106" w:rsidP="00282C17">
            <w:pPr>
              <w:spacing w:line="240" w:lineRule="auto"/>
              <w:jc w:val="center"/>
              <w:rPr>
                <w:b/>
                <w:sz w:val="20"/>
                <w:szCs w:val="20"/>
                <w:lang w:val="af-ZA"/>
              </w:rPr>
            </w:pPr>
            <w:r>
              <w:rPr>
                <w:b/>
                <w:sz w:val="20"/>
                <w:szCs w:val="20"/>
              </w:rPr>
              <w:sym w:font="Wingdings" w:char="F0FC"/>
            </w:r>
          </w:p>
        </w:tc>
        <w:tc>
          <w:tcPr>
            <w:tcW w:w="1620" w:type="dxa"/>
          </w:tcPr>
          <w:p w:rsidR="00A93106" w:rsidRPr="00124ED1" w:rsidRDefault="00A93106" w:rsidP="00282C17">
            <w:pPr>
              <w:spacing w:line="240" w:lineRule="auto"/>
              <w:jc w:val="center"/>
              <w:rPr>
                <w:b/>
                <w:sz w:val="20"/>
                <w:szCs w:val="20"/>
                <w:lang w:val="af-ZA"/>
              </w:rPr>
            </w:pPr>
          </w:p>
        </w:tc>
        <w:tc>
          <w:tcPr>
            <w:tcW w:w="1980" w:type="dxa"/>
          </w:tcPr>
          <w:p w:rsidR="00A93106" w:rsidRPr="00124ED1" w:rsidRDefault="00A93106" w:rsidP="00282C17">
            <w:pPr>
              <w:spacing w:line="240" w:lineRule="auto"/>
              <w:jc w:val="center"/>
              <w:rPr>
                <w:b/>
                <w:sz w:val="20"/>
                <w:szCs w:val="20"/>
                <w:lang w:val="af-ZA"/>
              </w:rPr>
            </w:pPr>
            <w:r>
              <w:rPr>
                <w:rFonts w:eastAsia="Times New Roman"/>
                <w:color w:val="000000"/>
                <w:sz w:val="20"/>
                <w:szCs w:val="20"/>
              </w:rPr>
              <w:t xml:space="preserve">Կնքված պայմանագրերին համապատասխան </w:t>
            </w:r>
            <w:r w:rsidRPr="00131F21">
              <w:rPr>
                <w:rFonts w:eastAsia="Times New Roman"/>
                <w:color w:val="000000"/>
                <w:sz w:val="20"/>
                <w:szCs w:val="20"/>
              </w:rPr>
              <w:t>համայնքի սեփականություն համարվող գույքի վարձավճարներ</w:t>
            </w:r>
            <w:r>
              <w:rPr>
                <w:rFonts w:eastAsia="Times New Roman"/>
                <w:color w:val="000000"/>
                <w:sz w:val="20"/>
                <w:szCs w:val="20"/>
              </w:rPr>
              <w:t>ը չեն գանձվել</w:t>
            </w:r>
          </w:p>
        </w:tc>
        <w:tc>
          <w:tcPr>
            <w:tcW w:w="2340" w:type="dxa"/>
          </w:tcPr>
          <w:p w:rsidR="00A93106" w:rsidRPr="00124ED1" w:rsidRDefault="00A93106" w:rsidP="00282C17">
            <w:pPr>
              <w:spacing w:line="240" w:lineRule="auto"/>
              <w:jc w:val="center"/>
              <w:rPr>
                <w:b/>
                <w:sz w:val="20"/>
                <w:szCs w:val="20"/>
                <w:lang w:val="af-ZA"/>
              </w:rPr>
            </w:pPr>
            <w:r w:rsidRPr="0048513E">
              <w:rPr>
                <w:sz w:val="20"/>
                <w:szCs w:val="20"/>
                <w:lang w:val="af-ZA"/>
              </w:rPr>
              <w:t>Ձեռնարկել համապատասխան միջոցառումներ</w:t>
            </w:r>
            <w:r>
              <w:rPr>
                <w:b/>
                <w:sz w:val="20"/>
                <w:szCs w:val="20"/>
                <w:lang w:val="af-ZA"/>
              </w:rPr>
              <w:t xml:space="preserve"> </w:t>
            </w:r>
            <w:r>
              <w:rPr>
                <w:rFonts w:eastAsia="Times New Roman"/>
                <w:color w:val="000000"/>
                <w:sz w:val="20"/>
                <w:szCs w:val="20"/>
              </w:rPr>
              <w:t>կնքված պայմանագրերին համապատասխան վարձավճարի հավաքագրման ուղղությամբ</w:t>
            </w:r>
          </w:p>
        </w:tc>
        <w:tc>
          <w:tcPr>
            <w:tcW w:w="2322" w:type="dxa"/>
          </w:tcPr>
          <w:p w:rsidR="00A93106" w:rsidRPr="00124ED1" w:rsidRDefault="00A93106" w:rsidP="00282C17">
            <w:pPr>
              <w:spacing w:line="240" w:lineRule="auto"/>
              <w:rPr>
                <w:rFonts w:eastAsia="Times New Roman"/>
                <w:color w:val="000000"/>
                <w:sz w:val="20"/>
                <w:szCs w:val="20"/>
                <w:lang w:val="af-ZA"/>
              </w:rPr>
            </w:pPr>
          </w:p>
        </w:tc>
      </w:tr>
      <w:tr w:rsidR="00A93106" w:rsidRPr="00124ED1" w:rsidTr="00282C17">
        <w:tc>
          <w:tcPr>
            <w:tcW w:w="3258" w:type="dxa"/>
          </w:tcPr>
          <w:p w:rsidR="00A93106" w:rsidRPr="005F5BA1" w:rsidRDefault="00A93106" w:rsidP="00282C17">
            <w:pPr>
              <w:spacing w:line="240" w:lineRule="auto"/>
              <w:rPr>
                <w:rFonts w:eastAsia="Times New Roman"/>
                <w:color w:val="000000"/>
                <w:sz w:val="20"/>
                <w:szCs w:val="20"/>
                <w:lang w:val="af-ZA"/>
              </w:rPr>
            </w:pPr>
            <w:r w:rsidRPr="005F5BA1">
              <w:rPr>
                <w:rFonts w:eastAsia="Times New Roman"/>
                <w:color w:val="000000"/>
                <w:sz w:val="20"/>
                <w:szCs w:val="20"/>
                <w:lang w:val="af-ZA"/>
              </w:rPr>
              <w:t xml:space="preserve">12. </w:t>
            </w:r>
            <w:r w:rsidRPr="00B9309D">
              <w:rPr>
                <w:rFonts w:eastAsia="Times New Roman"/>
                <w:color w:val="000000"/>
                <w:sz w:val="20"/>
                <w:szCs w:val="20"/>
              </w:rPr>
              <w:t>տեղական</w:t>
            </w:r>
            <w:r w:rsidRPr="005F5BA1">
              <w:rPr>
                <w:rFonts w:eastAsia="Times New Roman"/>
                <w:color w:val="000000"/>
                <w:sz w:val="20"/>
                <w:szCs w:val="20"/>
                <w:lang w:val="af-ZA"/>
              </w:rPr>
              <w:t xml:space="preserve"> </w:t>
            </w:r>
            <w:r w:rsidRPr="00B9309D">
              <w:rPr>
                <w:rFonts w:eastAsia="Times New Roman"/>
                <w:color w:val="000000"/>
                <w:sz w:val="20"/>
                <w:szCs w:val="20"/>
              </w:rPr>
              <w:t>հարկերը</w:t>
            </w:r>
            <w:r w:rsidRPr="005F5BA1">
              <w:rPr>
                <w:rFonts w:eastAsia="Times New Roman"/>
                <w:color w:val="000000"/>
                <w:sz w:val="20"/>
                <w:szCs w:val="20"/>
                <w:lang w:val="af-ZA"/>
              </w:rPr>
              <w:t xml:space="preserve">, </w:t>
            </w:r>
            <w:r w:rsidRPr="00B9309D">
              <w:rPr>
                <w:rFonts w:eastAsia="Times New Roman"/>
                <w:color w:val="000000"/>
                <w:sz w:val="20"/>
                <w:szCs w:val="20"/>
              </w:rPr>
              <w:t>տուրքերը</w:t>
            </w:r>
            <w:r w:rsidRPr="005F5BA1">
              <w:rPr>
                <w:rFonts w:eastAsia="Times New Roman"/>
                <w:color w:val="000000"/>
                <w:sz w:val="20"/>
                <w:szCs w:val="20"/>
                <w:lang w:val="af-ZA"/>
              </w:rPr>
              <w:t xml:space="preserve"> </w:t>
            </w:r>
            <w:r w:rsidRPr="00B9309D">
              <w:rPr>
                <w:rFonts w:eastAsia="Times New Roman"/>
                <w:color w:val="000000"/>
                <w:sz w:val="20"/>
                <w:szCs w:val="20"/>
              </w:rPr>
              <w:t>և</w:t>
            </w:r>
            <w:r w:rsidRPr="005F5BA1">
              <w:rPr>
                <w:rFonts w:eastAsia="Times New Roman"/>
                <w:color w:val="000000"/>
                <w:sz w:val="20"/>
                <w:szCs w:val="20"/>
                <w:lang w:val="af-ZA"/>
              </w:rPr>
              <w:t xml:space="preserve"> </w:t>
            </w:r>
            <w:r w:rsidRPr="00B9309D">
              <w:rPr>
                <w:rFonts w:eastAsia="Times New Roman"/>
                <w:color w:val="000000"/>
                <w:sz w:val="20"/>
                <w:szCs w:val="20"/>
              </w:rPr>
              <w:t>վճարները</w:t>
            </w:r>
            <w:r w:rsidRPr="005F5BA1">
              <w:rPr>
                <w:rFonts w:eastAsia="Times New Roman"/>
                <w:color w:val="000000"/>
                <w:sz w:val="20"/>
                <w:szCs w:val="20"/>
                <w:lang w:val="af-ZA"/>
              </w:rPr>
              <w:t xml:space="preserve"> </w:t>
            </w:r>
            <w:r w:rsidRPr="00B9309D">
              <w:rPr>
                <w:rFonts w:eastAsia="Times New Roman"/>
                <w:color w:val="000000"/>
                <w:sz w:val="20"/>
                <w:szCs w:val="20"/>
              </w:rPr>
              <w:t>չվճարող</w:t>
            </w:r>
            <w:r w:rsidRPr="005F5BA1">
              <w:rPr>
                <w:rFonts w:eastAsia="Times New Roman"/>
                <w:color w:val="000000"/>
                <w:sz w:val="20"/>
                <w:szCs w:val="20"/>
                <w:lang w:val="af-ZA"/>
              </w:rPr>
              <w:t xml:space="preserve"> </w:t>
            </w:r>
            <w:r w:rsidRPr="00B9309D">
              <w:rPr>
                <w:rFonts w:eastAsia="Times New Roman"/>
                <w:color w:val="000000"/>
                <w:sz w:val="20"/>
                <w:szCs w:val="20"/>
              </w:rPr>
              <w:t>անձանց</w:t>
            </w:r>
            <w:r w:rsidRPr="005F5BA1">
              <w:rPr>
                <w:rFonts w:eastAsia="Times New Roman"/>
                <w:color w:val="000000"/>
                <w:sz w:val="20"/>
                <w:szCs w:val="20"/>
                <w:lang w:val="af-ZA"/>
              </w:rPr>
              <w:t xml:space="preserve"> </w:t>
            </w:r>
            <w:r w:rsidRPr="00B9309D">
              <w:rPr>
                <w:rFonts w:eastAsia="Times New Roman"/>
                <w:color w:val="000000"/>
                <w:sz w:val="20"/>
                <w:szCs w:val="20"/>
              </w:rPr>
              <w:t>նկատմամբ</w:t>
            </w:r>
            <w:r w:rsidRPr="005F5BA1">
              <w:rPr>
                <w:rFonts w:eastAsia="Times New Roman"/>
                <w:color w:val="000000"/>
                <w:sz w:val="20"/>
                <w:szCs w:val="20"/>
                <w:lang w:val="af-ZA"/>
              </w:rPr>
              <w:t xml:space="preserve"> o</w:t>
            </w:r>
            <w:r w:rsidRPr="00B9309D">
              <w:rPr>
                <w:rFonts w:eastAsia="Times New Roman"/>
                <w:color w:val="000000"/>
                <w:sz w:val="20"/>
                <w:szCs w:val="20"/>
              </w:rPr>
              <w:t>րենքով</w:t>
            </w:r>
            <w:r w:rsidRPr="005F5BA1">
              <w:rPr>
                <w:rFonts w:eastAsia="Times New Roman"/>
                <w:color w:val="000000"/>
                <w:sz w:val="20"/>
                <w:szCs w:val="20"/>
                <w:lang w:val="af-ZA"/>
              </w:rPr>
              <w:t xml:space="preserve"> </w:t>
            </w:r>
            <w:r w:rsidRPr="00B9309D">
              <w:rPr>
                <w:rFonts w:eastAsia="Times New Roman"/>
                <w:color w:val="000000"/>
                <w:sz w:val="20"/>
                <w:szCs w:val="20"/>
              </w:rPr>
              <w:t>սահմանված</w:t>
            </w:r>
            <w:r w:rsidRPr="005F5BA1">
              <w:rPr>
                <w:rFonts w:eastAsia="Times New Roman"/>
                <w:color w:val="000000"/>
                <w:sz w:val="20"/>
                <w:szCs w:val="20"/>
                <w:lang w:val="af-ZA"/>
              </w:rPr>
              <w:t xml:space="preserve"> </w:t>
            </w:r>
            <w:r w:rsidRPr="00B9309D">
              <w:rPr>
                <w:rFonts w:eastAsia="Times New Roman"/>
                <w:color w:val="000000"/>
                <w:sz w:val="20"/>
                <w:szCs w:val="20"/>
              </w:rPr>
              <w:t>կարգով</w:t>
            </w:r>
            <w:r w:rsidRPr="005F5BA1">
              <w:rPr>
                <w:rFonts w:eastAsia="Times New Roman"/>
                <w:color w:val="000000"/>
                <w:sz w:val="20"/>
                <w:szCs w:val="20"/>
                <w:lang w:val="af-ZA"/>
              </w:rPr>
              <w:t xml:space="preserve"> </w:t>
            </w:r>
            <w:r w:rsidRPr="00B9309D">
              <w:rPr>
                <w:rFonts w:eastAsia="Times New Roman"/>
                <w:color w:val="000000"/>
                <w:sz w:val="20"/>
                <w:szCs w:val="20"/>
              </w:rPr>
              <w:t>համապատասխան</w:t>
            </w:r>
            <w:r w:rsidRPr="005F5BA1">
              <w:rPr>
                <w:rFonts w:eastAsia="Times New Roman"/>
                <w:color w:val="000000"/>
                <w:sz w:val="20"/>
                <w:szCs w:val="20"/>
                <w:lang w:val="af-ZA"/>
              </w:rPr>
              <w:t xml:space="preserve"> </w:t>
            </w:r>
            <w:r w:rsidRPr="00B9309D">
              <w:rPr>
                <w:rFonts w:eastAsia="Times New Roman"/>
                <w:color w:val="000000"/>
                <w:sz w:val="20"/>
                <w:szCs w:val="20"/>
              </w:rPr>
              <w:t>միջոցներ</w:t>
            </w:r>
            <w:r>
              <w:rPr>
                <w:rFonts w:eastAsia="Times New Roman"/>
                <w:color w:val="000000"/>
                <w:sz w:val="20"/>
                <w:szCs w:val="20"/>
              </w:rPr>
              <w:t>ի</w:t>
            </w:r>
            <w:r w:rsidRPr="005F5BA1">
              <w:rPr>
                <w:rFonts w:eastAsia="Times New Roman"/>
                <w:color w:val="000000"/>
                <w:sz w:val="20"/>
                <w:szCs w:val="20"/>
                <w:lang w:val="af-ZA"/>
              </w:rPr>
              <w:t xml:space="preserve"> </w:t>
            </w:r>
            <w:r>
              <w:rPr>
                <w:rFonts w:eastAsia="Times New Roman"/>
                <w:color w:val="000000"/>
                <w:sz w:val="20"/>
                <w:szCs w:val="20"/>
              </w:rPr>
              <w:t>կիրառ</w:t>
            </w:r>
            <w:r w:rsidRPr="00B9309D">
              <w:rPr>
                <w:rFonts w:eastAsia="Times New Roman"/>
                <w:color w:val="000000"/>
                <w:sz w:val="20"/>
                <w:szCs w:val="20"/>
              </w:rPr>
              <w:t>մ</w:t>
            </w:r>
            <w:r>
              <w:rPr>
                <w:rFonts w:eastAsia="Times New Roman"/>
                <w:color w:val="000000"/>
                <w:sz w:val="20"/>
                <w:szCs w:val="20"/>
              </w:rPr>
              <w:t>ան</w:t>
            </w:r>
            <w:r w:rsidRPr="005F5BA1">
              <w:rPr>
                <w:rFonts w:eastAsia="Times New Roman"/>
                <w:color w:val="000000"/>
                <w:sz w:val="20"/>
                <w:szCs w:val="20"/>
                <w:lang w:val="af-ZA"/>
              </w:rPr>
              <w:t xml:space="preserve"> </w:t>
            </w:r>
            <w:r>
              <w:rPr>
                <w:rFonts w:eastAsia="Times New Roman"/>
                <w:color w:val="000000"/>
                <w:sz w:val="20"/>
                <w:szCs w:val="20"/>
              </w:rPr>
              <w:t>առկայություն</w:t>
            </w:r>
            <w:r w:rsidRPr="005F5BA1">
              <w:rPr>
                <w:rFonts w:eastAsia="Times New Roman"/>
                <w:color w:val="000000"/>
                <w:sz w:val="20"/>
                <w:szCs w:val="20"/>
                <w:lang w:val="af-ZA"/>
              </w:rPr>
              <w:t>:</w:t>
            </w:r>
          </w:p>
        </w:tc>
        <w:tc>
          <w:tcPr>
            <w:tcW w:w="1710" w:type="dxa"/>
          </w:tcPr>
          <w:p w:rsidR="00A93106" w:rsidRDefault="00A93106" w:rsidP="00282C17">
            <w:pPr>
              <w:spacing w:line="240" w:lineRule="auto"/>
              <w:jc w:val="center"/>
              <w:rPr>
                <w:rFonts w:eastAsia="Times New Roman" w:cs="AK Courier"/>
                <w:sz w:val="20"/>
                <w:szCs w:val="20"/>
                <w:lang w:val="af-ZA" w:eastAsia="ru-RU"/>
              </w:rPr>
            </w:pPr>
          </w:p>
          <w:p w:rsidR="00A93106" w:rsidRDefault="00A93106" w:rsidP="00282C17">
            <w:pPr>
              <w:spacing w:line="240" w:lineRule="auto"/>
              <w:jc w:val="center"/>
              <w:rPr>
                <w:rFonts w:eastAsia="Times New Roman" w:cs="AK Courier"/>
                <w:sz w:val="20"/>
                <w:szCs w:val="20"/>
                <w:lang w:val="af-ZA" w:eastAsia="ru-RU"/>
              </w:rPr>
            </w:pPr>
          </w:p>
          <w:p w:rsidR="00A93106" w:rsidRPr="00124ED1" w:rsidRDefault="00A93106" w:rsidP="00282C17">
            <w:pPr>
              <w:spacing w:line="240" w:lineRule="auto"/>
              <w:jc w:val="center"/>
              <w:rPr>
                <w:rFonts w:eastAsia="Times New Roman" w:cs="AK Courier"/>
                <w:sz w:val="20"/>
                <w:szCs w:val="20"/>
                <w:lang w:val="af-ZA" w:eastAsia="ru-RU"/>
              </w:rPr>
            </w:pPr>
          </w:p>
        </w:tc>
        <w:tc>
          <w:tcPr>
            <w:tcW w:w="1800" w:type="dxa"/>
          </w:tcPr>
          <w:p w:rsidR="00A93106" w:rsidRPr="00124ED1" w:rsidRDefault="00A93106" w:rsidP="00282C17">
            <w:pPr>
              <w:spacing w:line="240" w:lineRule="auto"/>
              <w:jc w:val="center"/>
              <w:rPr>
                <w:b/>
                <w:sz w:val="20"/>
                <w:szCs w:val="20"/>
                <w:lang w:val="af-ZA"/>
              </w:rPr>
            </w:pPr>
          </w:p>
        </w:tc>
        <w:tc>
          <w:tcPr>
            <w:tcW w:w="1620" w:type="dxa"/>
          </w:tcPr>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124ED1" w:rsidRDefault="00A93106" w:rsidP="00282C17">
            <w:pPr>
              <w:spacing w:line="240" w:lineRule="auto"/>
              <w:jc w:val="center"/>
              <w:rPr>
                <w:b/>
                <w:sz w:val="20"/>
                <w:szCs w:val="20"/>
                <w:lang w:val="af-ZA"/>
              </w:rPr>
            </w:pPr>
            <w:r>
              <w:rPr>
                <w:b/>
                <w:sz w:val="20"/>
                <w:szCs w:val="20"/>
              </w:rPr>
              <w:sym w:font="Wingdings" w:char="F0FC"/>
            </w:r>
          </w:p>
        </w:tc>
        <w:tc>
          <w:tcPr>
            <w:tcW w:w="1980" w:type="dxa"/>
          </w:tcPr>
          <w:p w:rsidR="00A93106" w:rsidRPr="00124ED1" w:rsidRDefault="00A93106" w:rsidP="00282C17">
            <w:pPr>
              <w:spacing w:line="240" w:lineRule="auto"/>
              <w:jc w:val="center"/>
              <w:rPr>
                <w:b/>
                <w:sz w:val="20"/>
                <w:szCs w:val="20"/>
                <w:lang w:val="af-ZA"/>
              </w:rPr>
            </w:pPr>
          </w:p>
        </w:tc>
        <w:tc>
          <w:tcPr>
            <w:tcW w:w="2340" w:type="dxa"/>
          </w:tcPr>
          <w:p w:rsidR="00A93106" w:rsidRPr="00124ED1" w:rsidRDefault="00A93106" w:rsidP="00282C17">
            <w:pPr>
              <w:spacing w:line="240" w:lineRule="auto"/>
              <w:jc w:val="center"/>
              <w:rPr>
                <w:b/>
                <w:sz w:val="20"/>
                <w:szCs w:val="20"/>
                <w:lang w:val="af-ZA"/>
              </w:rPr>
            </w:pPr>
          </w:p>
        </w:tc>
        <w:tc>
          <w:tcPr>
            <w:tcW w:w="2322" w:type="dxa"/>
          </w:tcPr>
          <w:p w:rsidR="00A93106" w:rsidRPr="00124ED1" w:rsidRDefault="00A93106" w:rsidP="00282C17">
            <w:pPr>
              <w:spacing w:line="240" w:lineRule="auto"/>
              <w:rPr>
                <w:rFonts w:eastAsia="Times New Roman"/>
                <w:color w:val="000000"/>
                <w:sz w:val="20"/>
                <w:szCs w:val="20"/>
                <w:lang w:val="af-ZA"/>
              </w:rPr>
            </w:pPr>
          </w:p>
        </w:tc>
      </w:tr>
      <w:tr w:rsidR="00A93106" w:rsidRPr="00232DA0" w:rsidTr="00282C17">
        <w:tc>
          <w:tcPr>
            <w:tcW w:w="3258" w:type="dxa"/>
          </w:tcPr>
          <w:p w:rsidR="00A93106" w:rsidRPr="00232DA0" w:rsidRDefault="00A93106" w:rsidP="00282C17">
            <w:pPr>
              <w:spacing w:line="240" w:lineRule="auto"/>
              <w:rPr>
                <w:rFonts w:eastAsia="Times New Roman"/>
                <w:color w:val="000000"/>
                <w:sz w:val="20"/>
                <w:szCs w:val="20"/>
              </w:rPr>
            </w:pPr>
            <w:r w:rsidRPr="00232DA0">
              <w:rPr>
                <w:rFonts w:eastAsia="Times New Roman"/>
                <w:color w:val="000000"/>
                <w:sz w:val="20"/>
                <w:szCs w:val="20"/>
              </w:rPr>
              <w:t xml:space="preserve">13. Համայնքի կողմից իրականացվող </w:t>
            </w:r>
            <w:r w:rsidRPr="00232DA0">
              <w:rPr>
                <w:rFonts w:eastAsia="Times New Roman"/>
                <w:color w:val="000000"/>
                <w:sz w:val="20"/>
                <w:szCs w:val="20"/>
              </w:rPr>
              <w:lastRenderedPageBreak/>
              <w:t>ծառայությունների դիմաց կատարվող վճարների դրույքաչափերի վերաբերյալ ավագանու հաստատմանը ներկայացված որոշման առկայություն:</w:t>
            </w:r>
          </w:p>
        </w:tc>
        <w:tc>
          <w:tcPr>
            <w:tcW w:w="1710" w:type="dxa"/>
          </w:tcPr>
          <w:p w:rsidR="00A93106" w:rsidRPr="00232DA0" w:rsidRDefault="00A93106" w:rsidP="00282C17">
            <w:pPr>
              <w:spacing w:line="240" w:lineRule="auto"/>
              <w:jc w:val="center"/>
              <w:rPr>
                <w:rFonts w:eastAsia="Times New Roman"/>
                <w:color w:val="000000"/>
                <w:sz w:val="20"/>
                <w:szCs w:val="20"/>
              </w:rPr>
            </w:pPr>
          </w:p>
        </w:tc>
        <w:tc>
          <w:tcPr>
            <w:tcW w:w="1800" w:type="dxa"/>
          </w:tcPr>
          <w:p w:rsidR="00A93106" w:rsidRPr="00232DA0" w:rsidRDefault="00A93106" w:rsidP="00282C17">
            <w:pPr>
              <w:spacing w:line="240" w:lineRule="auto"/>
              <w:jc w:val="center"/>
              <w:rPr>
                <w:rFonts w:eastAsia="Times New Roman"/>
                <w:color w:val="000000"/>
                <w:sz w:val="20"/>
                <w:szCs w:val="20"/>
              </w:rPr>
            </w:pPr>
          </w:p>
        </w:tc>
        <w:tc>
          <w:tcPr>
            <w:tcW w:w="1620" w:type="dxa"/>
          </w:tcPr>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b/>
                <w:sz w:val="20"/>
                <w:szCs w:val="20"/>
              </w:rPr>
            </w:pPr>
          </w:p>
          <w:p w:rsidR="00A93106" w:rsidRPr="00232DA0" w:rsidRDefault="00A93106" w:rsidP="00282C17">
            <w:pPr>
              <w:spacing w:line="240" w:lineRule="auto"/>
              <w:jc w:val="center"/>
              <w:rPr>
                <w:rFonts w:eastAsia="Times New Roman"/>
                <w:color w:val="000000"/>
                <w:sz w:val="20"/>
                <w:szCs w:val="20"/>
              </w:rPr>
            </w:pPr>
            <w:r>
              <w:rPr>
                <w:b/>
                <w:sz w:val="20"/>
                <w:szCs w:val="20"/>
              </w:rPr>
              <w:sym w:font="Wingdings" w:char="F0FC"/>
            </w:r>
          </w:p>
        </w:tc>
        <w:tc>
          <w:tcPr>
            <w:tcW w:w="1980" w:type="dxa"/>
          </w:tcPr>
          <w:p w:rsidR="00A93106" w:rsidRPr="00232DA0" w:rsidRDefault="00A93106" w:rsidP="00282C17">
            <w:pPr>
              <w:spacing w:line="240" w:lineRule="auto"/>
              <w:jc w:val="center"/>
              <w:rPr>
                <w:rFonts w:eastAsia="Times New Roman"/>
                <w:color w:val="000000"/>
                <w:sz w:val="20"/>
                <w:szCs w:val="20"/>
              </w:rPr>
            </w:pPr>
            <w:r>
              <w:rPr>
                <w:rFonts w:eastAsia="Times New Roman"/>
                <w:color w:val="000000"/>
                <w:sz w:val="20"/>
                <w:szCs w:val="20"/>
              </w:rPr>
              <w:lastRenderedPageBreak/>
              <w:t xml:space="preserve">Համայնքի ավագանու կողմից </w:t>
            </w:r>
            <w:r w:rsidRPr="00131F21">
              <w:rPr>
                <w:rFonts w:eastAsia="Times New Roman"/>
                <w:color w:val="000000"/>
                <w:sz w:val="20"/>
                <w:szCs w:val="20"/>
              </w:rPr>
              <w:lastRenderedPageBreak/>
              <w:t>համայնքի սեփականություն համարվող գույքի վարձավճար</w:t>
            </w:r>
            <w:r>
              <w:rPr>
                <w:rFonts w:eastAsia="Times New Roman"/>
                <w:color w:val="000000"/>
                <w:sz w:val="20"/>
                <w:szCs w:val="20"/>
              </w:rPr>
              <w:t xml:space="preserve"> չի սահմանվել</w:t>
            </w:r>
          </w:p>
        </w:tc>
        <w:tc>
          <w:tcPr>
            <w:tcW w:w="2340" w:type="dxa"/>
          </w:tcPr>
          <w:p w:rsidR="00A93106" w:rsidRPr="003B3437" w:rsidRDefault="00A93106" w:rsidP="00282C17">
            <w:pPr>
              <w:spacing w:line="240" w:lineRule="auto"/>
              <w:jc w:val="center"/>
              <w:rPr>
                <w:sz w:val="20"/>
                <w:szCs w:val="20"/>
              </w:rPr>
            </w:pPr>
            <w:r>
              <w:rPr>
                <w:sz w:val="20"/>
                <w:szCs w:val="20"/>
              </w:rPr>
              <w:lastRenderedPageBreak/>
              <w:t xml:space="preserve">Սահմանված ժամկետում և կարգով </w:t>
            </w:r>
            <w:r>
              <w:rPr>
                <w:sz w:val="20"/>
                <w:szCs w:val="20"/>
              </w:rPr>
              <w:lastRenderedPageBreak/>
              <w:t>ա</w:t>
            </w:r>
            <w:r w:rsidRPr="003B3437">
              <w:rPr>
                <w:sz w:val="20"/>
                <w:szCs w:val="20"/>
              </w:rPr>
              <w:t>պահովել ՏԻՄ օրենքի պահանջներ</w:t>
            </w:r>
            <w:r>
              <w:rPr>
                <w:sz w:val="20"/>
                <w:szCs w:val="20"/>
              </w:rPr>
              <w:t>ի կատարումը</w:t>
            </w:r>
          </w:p>
        </w:tc>
        <w:tc>
          <w:tcPr>
            <w:tcW w:w="2322" w:type="dxa"/>
          </w:tcPr>
          <w:p w:rsidR="00A93106" w:rsidRPr="00B9309D" w:rsidRDefault="00A93106" w:rsidP="00282C17">
            <w:pPr>
              <w:spacing w:line="240" w:lineRule="auto"/>
              <w:jc w:val="center"/>
              <w:rPr>
                <w:b/>
                <w:sz w:val="20"/>
                <w:szCs w:val="20"/>
              </w:rPr>
            </w:pPr>
            <w:r w:rsidRPr="003B3437">
              <w:rPr>
                <w:sz w:val="20"/>
                <w:szCs w:val="20"/>
              </w:rPr>
              <w:lastRenderedPageBreak/>
              <w:t xml:space="preserve">Օրենքով սահմանված </w:t>
            </w:r>
            <w:r w:rsidRPr="003B3437">
              <w:rPr>
                <w:sz w:val="20"/>
                <w:szCs w:val="20"/>
              </w:rPr>
              <w:lastRenderedPageBreak/>
              <w:t xml:space="preserve">ժամկետում հաստատել </w:t>
            </w:r>
            <w:r w:rsidRPr="00131F21">
              <w:rPr>
                <w:rFonts w:eastAsia="Times New Roman"/>
                <w:color w:val="000000"/>
                <w:sz w:val="20"/>
                <w:szCs w:val="20"/>
              </w:rPr>
              <w:t>համայնքի սեփականություն համարվող գույքի վարձավճար</w:t>
            </w:r>
            <w:r>
              <w:rPr>
                <w:rFonts w:eastAsia="Times New Roman"/>
                <w:color w:val="000000"/>
                <w:sz w:val="20"/>
                <w:szCs w:val="20"/>
              </w:rPr>
              <w:t>ը</w:t>
            </w:r>
          </w:p>
        </w:tc>
      </w:tr>
      <w:tr w:rsidR="00A93106" w:rsidRPr="00232DA0" w:rsidTr="00282C17">
        <w:tc>
          <w:tcPr>
            <w:tcW w:w="3258" w:type="dxa"/>
          </w:tcPr>
          <w:p w:rsidR="00A93106" w:rsidRPr="00232DA0" w:rsidRDefault="00A93106" w:rsidP="00282C17">
            <w:pPr>
              <w:spacing w:line="240" w:lineRule="auto"/>
              <w:rPr>
                <w:rFonts w:eastAsia="Times New Roman"/>
                <w:color w:val="000000"/>
                <w:sz w:val="20"/>
                <w:szCs w:val="20"/>
              </w:rPr>
            </w:pPr>
            <w:r w:rsidRPr="00232DA0">
              <w:rPr>
                <w:rFonts w:eastAsia="Times New Roman"/>
                <w:color w:val="000000"/>
                <w:sz w:val="20"/>
                <w:szCs w:val="20"/>
              </w:rPr>
              <w:lastRenderedPageBreak/>
              <w:t xml:space="preserve">14. </w:t>
            </w:r>
            <w:r w:rsidRPr="009D631B">
              <w:rPr>
                <w:rFonts w:eastAsia="Times New Roman"/>
                <w:color w:val="000000"/>
                <w:sz w:val="20"/>
                <w:szCs w:val="20"/>
              </w:rPr>
              <w:t>Համայնքի</w:t>
            </w:r>
            <w:r w:rsidRPr="00232DA0">
              <w:rPr>
                <w:rFonts w:eastAsia="Times New Roman"/>
                <w:color w:val="000000"/>
                <w:sz w:val="20"/>
                <w:szCs w:val="20"/>
              </w:rPr>
              <w:t xml:space="preserve"> </w:t>
            </w:r>
            <w:r w:rsidRPr="009D631B">
              <w:rPr>
                <w:rFonts w:eastAsia="Times New Roman"/>
                <w:color w:val="000000"/>
                <w:sz w:val="20"/>
                <w:szCs w:val="20"/>
              </w:rPr>
              <w:t>բյուջեի</w:t>
            </w:r>
            <w:r w:rsidRPr="00232DA0">
              <w:rPr>
                <w:rFonts w:eastAsia="Times New Roman"/>
                <w:color w:val="000000"/>
                <w:sz w:val="20"/>
                <w:szCs w:val="20"/>
              </w:rPr>
              <w:t xml:space="preserve"> </w:t>
            </w:r>
            <w:r w:rsidRPr="009D631B">
              <w:rPr>
                <w:rFonts w:eastAsia="Times New Roman"/>
                <w:color w:val="000000"/>
                <w:sz w:val="20"/>
                <w:szCs w:val="20"/>
              </w:rPr>
              <w:t>միջոցների</w:t>
            </w:r>
            <w:r w:rsidRPr="00232DA0">
              <w:rPr>
                <w:rFonts w:eastAsia="Times New Roman"/>
                <w:color w:val="000000"/>
                <w:sz w:val="20"/>
                <w:szCs w:val="20"/>
              </w:rPr>
              <w:t xml:space="preserve"> </w:t>
            </w:r>
            <w:r w:rsidRPr="009D631B">
              <w:rPr>
                <w:rFonts w:eastAsia="Times New Roman"/>
                <w:color w:val="000000"/>
                <w:sz w:val="20"/>
                <w:szCs w:val="20"/>
              </w:rPr>
              <w:t>տնօրինման</w:t>
            </w:r>
            <w:r w:rsidRPr="00232DA0">
              <w:rPr>
                <w:rFonts w:eastAsia="Times New Roman"/>
                <w:color w:val="000000"/>
                <w:sz w:val="20"/>
                <w:szCs w:val="20"/>
              </w:rPr>
              <w:t xml:space="preserve"> </w:t>
            </w:r>
            <w:r w:rsidRPr="009D631B">
              <w:rPr>
                <w:rFonts w:eastAsia="Times New Roman"/>
                <w:color w:val="000000"/>
                <w:sz w:val="20"/>
                <w:szCs w:val="20"/>
              </w:rPr>
              <w:t>և</w:t>
            </w:r>
            <w:r w:rsidRPr="00232DA0">
              <w:rPr>
                <w:rFonts w:eastAsia="Times New Roman"/>
                <w:color w:val="000000"/>
                <w:sz w:val="20"/>
                <w:szCs w:val="20"/>
              </w:rPr>
              <w:t xml:space="preserve"> </w:t>
            </w:r>
            <w:r w:rsidRPr="009D631B">
              <w:rPr>
                <w:rFonts w:eastAsia="Times New Roman"/>
                <w:color w:val="000000"/>
                <w:sz w:val="20"/>
                <w:szCs w:val="20"/>
              </w:rPr>
              <w:t>նպատակային</w:t>
            </w:r>
            <w:r w:rsidRPr="00232DA0">
              <w:rPr>
                <w:rFonts w:eastAsia="Times New Roman"/>
                <w:color w:val="000000"/>
                <w:sz w:val="20"/>
                <w:szCs w:val="20"/>
              </w:rPr>
              <w:t xml:space="preserve"> </w:t>
            </w:r>
            <w:r w:rsidRPr="009D631B">
              <w:rPr>
                <w:rFonts w:eastAsia="Times New Roman"/>
                <w:color w:val="000000"/>
                <w:sz w:val="20"/>
                <w:szCs w:val="20"/>
              </w:rPr>
              <w:t>օգտագործման</w:t>
            </w:r>
            <w:r w:rsidRPr="00232DA0">
              <w:rPr>
                <w:rFonts w:eastAsia="Times New Roman"/>
                <w:color w:val="000000"/>
                <w:sz w:val="20"/>
                <w:szCs w:val="20"/>
              </w:rPr>
              <w:t xml:space="preserve"> </w:t>
            </w:r>
            <w:r w:rsidRPr="009D631B">
              <w:rPr>
                <w:rFonts w:eastAsia="Times New Roman"/>
                <w:color w:val="000000"/>
                <w:sz w:val="20"/>
                <w:szCs w:val="20"/>
              </w:rPr>
              <w:t>համապատասխանությունը</w:t>
            </w:r>
            <w:r w:rsidRPr="00232DA0">
              <w:rPr>
                <w:rFonts w:eastAsia="Times New Roman"/>
                <w:color w:val="000000"/>
                <w:sz w:val="20"/>
                <w:szCs w:val="20"/>
              </w:rPr>
              <w:t xml:space="preserve"> </w:t>
            </w:r>
            <w:r w:rsidRPr="009D631B">
              <w:rPr>
                <w:rFonts w:eastAsia="Times New Roman"/>
                <w:color w:val="000000"/>
                <w:sz w:val="20"/>
                <w:szCs w:val="20"/>
              </w:rPr>
              <w:t>ՀՀ</w:t>
            </w:r>
            <w:r w:rsidRPr="00232DA0">
              <w:rPr>
                <w:rFonts w:eastAsia="Times New Roman"/>
                <w:color w:val="000000"/>
                <w:sz w:val="20"/>
                <w:szCs w:val="20"/>
              </w:rPr>
              <w:t xml:space="preserve"> </w:t>
            </w:r>
            <w:r w:rsidRPr="009D631B">
              <w:rPr>
                <w:rFonts w:eastAsia="Times New Roman"/>
                <w:color w:val="000000"/>
                <w:sz w:val="20"/>
                <w:szCs w:val="20"/>
              </w:rPr>
              <w:t>օրենսդրությանը</w:t>
            </w:r>
            <w:r w:rsidRPr="00232DA0">
              <w:rPr>
                <w:rFonts w:eastAsia="Times New Roman"/>
                <w:color w:val="000000"/>
                <w:sz w:val="20"/>
                <w:szCs w:val="20"/>
              </w:rPr>
              <w:t xml:space="preserve">: </w:t>
            </w:r>
          </w:p>
          <w:p w:rsidR="00A93106" w:rsidRPr="00232DA0" w:rsidRDefault="00A93106" w:rsidP="00282C17">
            <w:pPr>
              <w:spacing w:line="240" w:lineRule="auto"/>
              <w:rPr>
                <w:rFonts w:eastAsia="Times New Roman"/>
                <w:color w:val="000000"/>
                <w:sz w:val="20"/>
                <w:szCs w:val="20"/>
              </w:rPr>
            </w:pPr>
          </w:p>
        </w:tc>
        <w:tc>
          <w:tcPr>
            <w:tcW w:w="1710" w:type="dxa"/>
          </w:tcPr>
          <w:p w:rsidR="00A93106" w:rsidRPr="00232DA0" w:rsidRDefault="00A93106" w:rsidP="00282C17">
            <w:pPr>
              <w:spacing w:line="240" w:lineRule="auto"/>
              <w:jc w:val="center"/>
              <w:rPr>
                <w:rFonts w:eastAsia="Times New Roman"/>
                <w:color w:val="000000"/>
                <w:sz w:val="20"/>
                <w:szCs w:val="20"/>
              </w:rPr>
            </w:pPr>
          </w:p>
        </w:tc>
        <w:tc>
          <w:tcPr>
            <w:tcW w:w="1800" w:type="dxa"/>
          </w:tcPr>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rFonts w:eastAsia="Times New Roman"/>
                <w:color w:val="000000"/>
                <w:sz w:val="20"/>
                <w:szCs w:val="20"/>
              </w:rPr>
            </w:pPr>
          </w:p>
          <w:p w:rsidR="00A93106" w:rsidRPr="00232DA0" w:rsidRDefault="00A93106" w:rsidP="00282C17">
            <w:pPr>
              <w:spacing w:line="240" w:lineRule="auto"/>
              <w:jc w:val="center"/>
              <w:rPr>
                <w:rFonts w:eastAsia="Times New Roman"/>
                <w:color w:val="000000"/>
                <w:sz w:val="20"/>
                <w:szCs w:val="20"/>
              </w:rPr>
            </w:pPr>
            <w:r>
              <w:rPr>
                <w:b/>
                <w:sz w:val="20"/>
                <w:szCs w:val="20"/>
              </w:rPr>
              <w:sym w:font="Wingdings" w:char="F0FC"/>
            </w:r>
          </w:p>
        </w:tc>
        <w:tc>
          <w:tcPr>
            <w:tcW w:w="1620" w:type="dxa"/>
          </w:tcPr>
          <w:p w:rsidR="00A93106" w:rsidRPr="00232DA0" w:rsidRDefault="00A93106" w:rsidP="00282C17">
            <w:pPr>
              <w:spacing w:line="240" w:lineRule="auto"/>
              <w:jc w:val="center"/>
              <w:rPr>
                <w:rFonts w:eastAsia="Times New Roman"/>
                <w:color w:val="000000"/>
                <w:sz w:val="20"/>
                <w:szCs w:val="20"/>
              </w:rPr>
            </w:pPr>
          </w:p>
        </w:tc>
        <w:tc>
          <w:tcPr>
            <w:tcW w:w="1980" w:type="dxa"/>
          </w:tcPr>
          <w:p w:rsidR="00A93106" w:rsidRPr="00232DA0" w:rsidRDefault="00A93106" w:rsidP="00282C17">
            <w:pPr>
              <w:spacing w:line="240" w:lineRule="auto"/>
              <w:jc w:val="center"/>
              <w:rPr>
                <w:rFonts w:eastAsia="Times New Roman"/>
                <w:color w:val="000000"/>
                <w:sz w:val="20"/>
                <w:szCs w:val="20"/>
              </w:rPr>
            </w:pPr>
          </w:p>
        </w:tc>
        <w:tc>
          <w:tcPr>
            <w:tcW w:w="2340" w:type="dxa"/>
          </w:tcPr>
          <w:p w:rsidR="00A93106" w:rsidRPr="00232DA0" w:rsidRDefault="00A93106" w:rsidP="00282C17">
            <w:pPr>
              <w:spacing w:line="240" w:lineRule="auto"/>
              <w:jc w:val="center"/>
              <w:rPr>
                <w:rFonts w:eastAsia="Times New Roman"/>
                <w:color w:val="000000"/>
                <w:sz w:val="20"/>
                <w:szCs w:val="20"/>
              </w:rPr>
            </w:pPr>
          </w:p>
        </w:tc>
        <w:tc>
          <w:tcPr>
            <w:tcW w:w="2322" w:type="dxa"/>
          </w:tcPr>
          <w:p w:rsidR="00A93106" w:rsidRPr="00232DA0" w:rsidRDefault="00A93106" w:rsidP="00282C17">
            <w:pPr>
              <w:spacing w:line="240" w:lineRule="auto"/>
              <w:rPr>
                <w:rFonts w:eastAsia="Times New Roman"/>
                <w:color w:val="000000"/>
                <w:sz w:val="20"/>
                <w:szCs w:val="20"/>
              </w:rPr>
            </w:pPr>
          </w:p>
        </w:tc>
      </w:tr>
      <w:tr w:rsidR="00A93106" w:rsidRPr="00232DA0" w:rsidTr="00282C17">
        <w:tc>
          <w:tcPr>
            <w:tcW w:w="3258" w:type="dxa"/>
          </w:tcPr>
          <w:p w:rsidR="00A93106" w:rsidRPr="00131F21" w:rsidRDefault="00A93106" w:rsidP="00282C17">
            <w:pPr>
              <w:spacing w:line="240" w:lineRule="auto"/>
              <w:rPr>
                <w:rFonts w:eastAsia="Times New Roman"/>
                <w:color w:val="000000"/>
                <w:sz w:val="20"/>
                <w:szCs w:val="20"/>
              </w:rPr>
            </w:pPr>
            <w:r w:rsidRPr="00131F21">
              <w:rPr>
                <w:rFonts w:eastAsia="Times New Roman"/>
                <w:color w:val="000000"/>
                <w:sz w:val="20"/>
                <w:szCs w:val="20"/>
              </w:rPr>
              <w:t>15. Հայաստանի Հանրապետության ֆինանսների նախարարության կողմից տրված մեթոդական ցուցումների համաձայն համայնքի բյուջեի եկամտային մասի կազմման գործընթացում` տարեկան հաշվարկային ցուցանիշների ընդունման ժամանակ ապառքներից (հողի հարկի և գույքահարկի մասով) գումարների  ներառում:</w:t>
            </w:r>
          </w:p>
        </w:tc>
        <w:tc>
          <w:tcPr>
            <w:tcW w:w="1710" w:type="dxa"/>
          </w:tcPr>
          <w:p w:rsidR="00A93106" w:rsidRPr="00232DA0" w:rsidRDefault="00A93106" w:rsidP="00282C17">
            <w:pPr>
              <w:spacing w:line="240" w:lineRule="auto"/>
              <w:jc w:val="center"/>
              <w:rPr>
                <w:rFonts w:eastAsia="Times New Roman"/>
                <w:color w:val="000000"/>
                <w:sz w:val="20"/>
                <w:szCs w:val="20"/>
              </w:rPr>
            </w:pPr>
          </w:p>
        </w:tc>
        <w:tc>
          <w:tcPr>
            <w:tcW w:w="1800" w:type="dxa"/>
          </w:tcPr>
          <w:p w:rsidR="00A93106" w:rsidRPr="00232DA0" w:rsidRDefault="00A93106" w:rsidP="00282C17">
            <w:pPr>
              <w:spacing w:line="240" w:lineRule="auto"/>
              <w:jc w:val="center"/>
              <w:rPr>
                <w:rFonts w:eastAsia="Times New Roman"/>
                <w:color w:val="000000"/>
                <w:sz w:val="20"/>
                <w:szCs w:val="20"/>
              </w:rPr>
            </w:pPr>
          </w:p>
        </w:tc>
        <w:tc>
          <w:tcPr>
            <w:tcW w:w="1620" w:type="dxa"/>
          </w:tcPr>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232DA0" w:rsidRDefault="00A93106" w:rsidP="00282C17">
            <w:pPr>
              <w:spacing w:line="240" w:lineRule="auto"/>
              <w:jc w:val="center"/>
              <w:rPr>
                <w:rFonts w:eastAsia="Times New Roman"/>
                <w:color w:val="000000"/>
                <w:sz w:val="20"/>
                <w:szCs w:val="20"/>
              </w:rPr>
            </w:pPr>
            <w:r>
              <w:rPr>
                <w:b/>
                <w:sz w:val="20"/>
                <w:szCs w:val="20"/>
              </w:rPr>
              <w:sym w:font="Wingdings" w:char="F0FC"/>
            </w:r>
          </w:p>
        </w:tc>
        <w:tc>
          <w:tcPr>
            <w:tcW w:w="1980" w:type="dxa"/>
          </w:tcPr>
          <w:p w:rsidR="00A93106" w:rsidRPr="00232DA0" w:rsidRDefault="00A93106" w:rsidP="00282C17">
            <w:pPr>
              <w:spacing w:line="240" w:lineRule="auto"/>
              <w:jc w:val="center"/>
              <w:rPr>
                <w:rFonts w:eastAsia="Times New Roman"/>
                <w:color w:val="000000"/>
                <w:sz w:val="20"/>
                <w:szCs w:val="20"/>
              </w:rPr>
            </w:pPr>
          </w:p>
        </w:tc>
        <w:tc>
          <w:tcPr>
            <w:tcW w:w="2340" w:type="dxa"/>
          </w:tcPr>
          <w:p w:rsidR="00A93106" w:rsidRPr="00232DA0" w:rsidRDefault="00A93106" w:rsidP="00282C17">
            <w:pPr>
              <w:spacing w:line="240" w:lineRule="auto"/>
              <w:jc w:val="center"/>
              <w:rPr>
                <w:rFonts w:eastAsia="Times New Roman"/>
                <w:color w:val="000000"/>
                <w:sz w:val="20"/>
                <w:szCs w:val="20"/>
              </w:rPr>
            </w:pPr>
          </w:p>
        </w:tc>
        <w:tc>
          <w:tcPr>
            <w:tcW w:w="2322" w:type="dxa"/>
          </w:tcPr>
          <w:p w:rsidR="00A93106" w:rsidRPr="00232DA0" w:rsidRDefault="00A93106" w:rsidP="00282C17">
            <w:pPr>
              <w:spacing w:line="240" w:lineRule="auto"/>
              <w:jc w:val="center"/>
              <w:rPr>
                <w:rFonts w:eastAsia="Times New Roman"/>
                <w:color w:val="000000"/>
                <w:sz w:val="20"/>
                <w:szCs w:val="20"/>
              </w:rPr>
            </w:pPr>
          </w:p>
        </w:tc>
      </w:tr>
      <w:tr w:rsidR="00A93106" w:rsidRPr="00232DA0" w:rsidTr="00282C17">
        <w:tc>
          <w:tcPr>
            <w:tcW w:w="3258" w:type="dxa"/>
          </w:tcPr>
          <w:p w:rsidR="00A93106" w:rsidRPr="00131F21" w:rsidRDefault="00A93106" w:rsidP="00282C17">
            <w:pPr>
              <w:spacing w:line="240" w:lineRule="auto"/>
              <w:rPr>
                <w:rFonts w:eastAsia="Times New Roman"/>
                <w:color w:val="000000"/>
                <w:sz w:val="20"/>
                <w:szCs w:val="20"/>
              </w:rPr>
            </w:pPr>
            <w:r w:rsidRPr="00131F21">
              <w:rPr>
                <w:rFonts w:eastAsia="Times New Roman"/>
                <w:color w:val="000000"/>
                <w:sz w:val="20"/>
                <w:szCs w:val="20"/>
              </w:rPr>
              <w:t xml:space="preserve">16. Համայնքի բյուջեի կազմման գործընթացում տարեկան հաշվարկային ցուցանիշների իրատեսական բաշխուման առկայություն՝ ըստ ամիսների: </w:t>
            </w:r>
          </w:p>
        </w:tc>
        <w:tc>
          <w:tcPr>
            <w:tcW w:w="1710" w:type="dxa"/>
          </w:tcPr>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b/>
                <w:sz w:val="20"/>
                <w:szCs w:val="20"/>
              </w:rPr>
            </w:pPr>
          </w:p>
          <w:p w:rsidR="00A93106" w:rsidRPr="00232DA0" w:rsidRDefault="00A93106"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A93106" w:rsidRPr="00232DA0" w:rsidRDefault="00A93106" w:rsidP="00282C17">
            <w:pPr>
              <w:spacing w:line="240" w:lineRule="auto"/>
              <w:jc w:val="center"/>
              <w:rPr>
                <w:rFonts w:eastAsia="Times New Roman"/>
                <w:color w:val="000000"/>
                <w:sz w:val="20"/>
                <w:szCs w:val="20"/>
              </w:rPr>
            </w:pPr>
          </w:p>
        </w:tc>
        <w:tc>
          <w:tcPr>
            <w:tcW w:w="1620" w:type="dxa"/>
          </w:tcPr>
          <w:p w:rsidR="00A93106" w:rsidRPr="00232DA0" w:rsidRDefault="00A93106" w:rsidP="00282C17">
            <w:pPr>
              <w:spacing w:line="240" w:lineRule="auto"/>
              <w:jc w:val="center"/>
              <w:rPr>
                <w:rFonts w:eastAsia="Times New Roman"/>
                <w:color w:val="000000"/>
                <w:sz w:val="20"/>
                <w:szCs w:val="20"/>
              </w:rPr>
            </w:pPr>
          </w:p>
        </w:tc>
        <w:tc>
          <w:tcPr>
            <w:tcW w:w="1980" w:type="dxa"/>
          </w:tcPr>
          <w:p w:rsidR="00A93106" w:rsidRPr="00232DA0" w:rsidRDefault="00A93106" w:rsidP="00282C17">
            <w:pPr>
              <w:spacing w:line="240" w:lineRule="auto"/>
              <w:jc w:val="center"/>
              <w:rPr>
                <w:rFonts w:eastAsia="Times New Roman"/>
                <w:color w:val="000000"/>
                <w:sz w:val="20"/>
                <w:szCs w:val="20"/>
              </w:rPr>
            </w:pPr>
          </w:p>
        </w:tc>
        <w:tc>
          <w:tcPr>
            <w:tcW w:w="2340" w:type="dxa"/>
          </w:tcPr>
          <w:p w:rsidR="00A93106" w:rsidRPr="00232DA0" w:rsidRDefault="00A93106" w:rsidP="00282C17">
            <w:pPr>
              <w:spacing w:line="240" w:lineRule="auto"/>
              <w:jc w:val="center"/>
              <w:rPr>
                <w:rFonts w:eastAsia="Times New Roman"/>
                <w:color w:val="000000"/>
                <w:sz w:val="20"/>
                <w:szCs w:val="20"/>
              </w:rPr>
            </w:pPr>
          </w:p>
        </w:tc>
        <w:tc>
          <w:tcPr>
            <w:tcW w:w="2322" w:type="dxa"/>
          </w:tcPr>
          <w:p w:rsidR="00A93106" w:rsidRPr="00232DA0" w:rsidRDefault="00A93106" w:rsidP="00282C17">
            <w:pPr>
              <w:spacing w:line="240" w:lineRule="auto"/>
              <w:jc w:val="center"/>
              <w:rPr>
                <w:rFonts w:eastAsia="Times New Roman"/>
                <w:color w:val="000000"/>
                <w:sz w:val="20"/>
                <w:szCs w:val="20"/>
              </w:rPr>
            </w:pPr>
          </w:p>
        </w:tc>
      </w:tr>
      <w:tr w:rsidR="00A93106" w:rsidRPr="00232DA0" w:rsidTr="00282C17">
        <w:tc>
          <w:tcPr>
            <w:tcW w:w="3258" w:type="dxa"/>
          </w:tcPr>
          <w:p w:rsidR="00A93106" w:rsidRPr="00131F21" w:rsidRDefault="00A93106" w:rsidP="00282C17">
            <w:pPr>
              <w:spacing w:line="240" w:lineRule="auto"/>
              <w:rPr>
                <w:rFonts w:eastAsia="Times New Roman"/>
                <w:color w:val="000000"/>
                <w:sz w:val="20"/>
                <w:szCs w:val="20"/>
              </w:rPr>
            </w:pPr>
            <w:r w:rsidRPr="00131F21">
              <w:rPr>
                <w:rFonts w:eastAsia="Times New Roman"/>
                <w:color w:val="000000"/>
                <w:sz w:val="20"/>
                <w:szCs w:val="20"/>
              </w:rPr>
              <w:t xml:space="preserve">17. Բյուջեի ծախսային մասի կազմման գործընթացում` աշխատավարձի ֆոնդի տարեկան հաշվարկային </w:t>
            </w:r>
            <w:r w:rsidRPr="00131F21">
              <w:rPr>
                <w:rFonts w:eastAsia="Times New Roman"/>
                <w:color w:val="000000"/>
                <w:sz w:val="20"/>
                <w:szCs w:val="20"/>
              </w:rPr>
              <w:lastRenderedPageBreak/>
              <w:t>ցուցանիշների ընդունման ժամանակ ՀՀ տարածքային կառավարման նախարարության կողմից ներկայացրած առաջարկությունների ընդունում:</w:t>
            </w:r>
          </w:p>
        </w:tc>
        <w:tc>
          <w:tcPr>
            <w:tcW w:w="1710" w:type="dxa"/>
          </w:tcPr>
          <w:p w:rsidR="00A93106" w:rsidRPr="00232DA0" w:rsidRDefault="00A93106" w:rsidP="00282C17">
            <w:pPr>
              <w:spacing w:line="240" w:lineRule="auto"/>
              <w:jc w:val="center"/>
              <w:rPr>
                <w:rFonts w:eastAsia="Times New Roman"/>
                <w:color w:val="000000"/>
                <w:sz w:val="20"/>
                <w:szCs w:val="20"/>
              </w:rPr>
            </w:pPr>
          </w:p>
        </w:tc>
        <w:tc>
          <w:tcPr>
            <w:tcW w:w="1800" w:type="dxa"/>
          </w:tcPr>
          <w:p w:rsidR="00A93106" w:rsidRPr="00232DA0" w:rsidRDefault="00A93106" w:rsidP="00282C17">
            <w:pPr>
              <w:spacing w:line="240" w:lineRule="auto"/>
              <w:jc w:val="center"/>
              <w:rPr>
                <w:rFonts w:eastAsia="Times New Roman"/>
                <w:color w:val="000000"/>
                <w:sz w:val="20"/>
                <w:szCs w:val="20"/>
              </w:rPr>
            </w:pPr>
          </w:p>
        </w:tc>
        <w:tc>
          <w:tcPr>
            <w:tcW w:w="1620" w:type="dxa"/>
          </w:tcPr>
          <w:p w:rsidR="00A93106" w:rsidRPr="00232DA0" w:rsidRDefault="00A93106" w:rsidP="00282C17">
            <w:pPr>
              <w:spacing w:line="240" w:lineRule="auto"/>
              <w:jc w:val="center"/>
              <w:rPr>
                <w:rFonts w:eastAsia="Times New Roman"/>
                <w:color w:val="000000"/>
                <w:sz w:val="20"/>
                <w:szCs w:val="20"/>
              </w:rPr>
            </w:pPr>
          </w:p>
        </w:tc>
        <w:tc>
          <w:tcPr>
            <w:tcW w:w="1980" w:type="dxa"/>
          </w:tcPr>
          <w:p w:rsidR="00A93106" w:rsidRPr="00232DA0" w:rsidRDefault="00A93106" w:rsidP="00282C17">
            <w:pPr>
              <w:spacing w:line="240" w:lineRule="auto"/>
              <w:jc w:val="center"/>
              <w:rPr>
                <w:rFonts w:eastAsia="Times New Roman"/>
                <w:color w:val="000000"/>
                <w:sz w:val="20"/>
                <w:szCs w:val="20"/>
              </w:rPr>
            </w:pPr>
          </w:p>
        </w:tc>
        <w:tc>
          <w:tcPr>
            <w:tcW w:w="2340" w:type="dxa"/>
          </w:tcPr>
          <w:p w:rsidR="00A93106" w:rsidRPr="00232DA0" w:rsidRDefault="00A93106" w:rsidP="00282C17">
            <w:pPr>
              <w:spacing w:line="240" w:lineRule="auto"/>
              <w:jc w:val="center"/>
              <w:rPr>
                <w:rFonts w:eastAsia="Times New Roman"/>
                <w:color w:val="000000"/>
                <w:sz w:val="20"/>
                <w:szCs w:val="20"/>
              </w:rPr>
            </w:pPr>
          </w:p>
        </w:tc>
        <w:tc>
          <w:tcPr>
            <w:tcW w:w="2322" w:type="dxa"/>
          </w:tcPr>
          <w:p w:rsidR="00A93106" w:rsidRPr="00232DA0" w:rsidRDefault="00A93106" w:rsidP="00282C17">
            <w:pPr>
              <w:spacing w:line="240" w:lineRule="auto"/>
              <w:jc w:val="center"/>
              <w:rPr>
                <w:rFonts w:eastAsia="Times New Roman"/>
                <w:color w:val="000000"/>
                <w:sz w:val="20"/>
                <w:szCs w:val="20"/>
              </w:rPr>
            </w:pPr>
          </w:p>
        </w:tc>
      </w:tr>
      <w:tr w:rsidR="00A93106" w:rsidRPr="00232DA0" w:rsidTr="00282C17">
        <w:tc>
          <w:tcPr>
            <w:tcW w:w="3258" w:type="dxa"/>
          </w:tcPr>
          <w:p w:rsidR="00A93106" w:rsidRPr="00131F21" w:rsidRDefault="00A93106" w:rsidP="00282C17">
            <w:pPr>
              <w:spacing w:line="240" w:lineRule="auto"/>
              <w:rPr>
                <w:rFonts w:eastAsia="Times New Roman"/>
                <w:color w:val="000000"/>
                <w:sz w:val="20"/>
                <w:szCs w:val="20"/>
              </w:rPr>
            </w:pPr>
            <w:r>
              <w:rPr>
                <w:rFonts w:eastAsia="Times New Roman"/>
                <w:color w:val="000000"/>
                <w:sz w:val="20"/>
                <w:szCs w:val="20"/>
              </w:rPr>
              <w:lastRenderedPageBreak/>
              <w:t>18</w:t>
            </w:r>
            <w:r w:rsidRPr="00131F21">
              <w:rPr>
                <w:rFonts w:eastAsia="Times New Roman"/>
                <w:color w:val="000000"/>
                <w:sz w:val="20"/>
                <w:szCs w:val="20"/>
              </w:rPr>
              <w:t>. &lt;&lt;Ֆինանսական համահարթեցման մասին&gt;&gt; ՀՀ օրենքի համաձայն` դոտացիաների տրմադրման համար ներկայացվող ելակետային տվյալների համապատասխանության ապահովում համայնքների տարեկան հաշվարկային ցուցանիշներին (բազային թվերին) համապատասխան:</w:t>
            </w:r>
          </w:p>
          <w:p w:rsidR="00A93106" w:rsidRDefault="00A93106" w:rsidP="00282C17">
            <w:pPr>
              <w:spacing w:line="240" w:lineRule="auto"/>
              <w:rPr>
                <w:rFonts w:eastAsia="Times New Roman"/>
                <w:color w:val="000000"/>
                <w:sz w:val="20"/>
                <w:szCs w:val="20"/>
              </w:rPr>
            </w:pPr>
          </w:p>
          <w:p w:rsidR="00B05513" w:rsidRPr="00131F21" w:rsidRDefault="00B05513" w:rsidP="00282C17">
            <w:pPr>
              <w:spacing w:line="240" w:lineRule="auto"/>
              <w:rPr>
                <w:rFonts w:eastAsia="Times New Roman"/>
                <w:color w:val="000000"/>
                <w:sz w:val="20"/>
                <w:szCs w:val="20"/>
              </w:rPr>
            </w:pPr>
          </w:p>
        </w:tc>
        <w:tc>
          <w:tcPr>
            <w:tcW w:w="1710" w:type="dxa"/>
          </w:tcPr>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232DA0" w:rsidRDefault="00A93106" w:rsidP="00282C17">
            <w:pPr>
              <w:spacing w:line="240" w:lineRule="auto"/>
              <w:jc w:val="center"/>
              <w:rPr>
                <w:rFonts w:eastAsia="Times New Roman"/>
                <w:color w:val="000000"/>
                <w:sz w:val="20"/>
                <w:szCs w:val="20"/>
              </w:rPr>
            </w:pPr>
            <w:r>
              <w:rPr>
                <w:b/>
                <w:sz w:val="20"/>
                <w:szCs w:val="20"/>
              </w:rPr>
              <w:sym w:font="Wingdings" w:char="F0FC"/>
            </w:r>
          </w:p>
        </w:tc>
        <w:tc>
          <w:tcPr>
            <w:tcW w:w="1800" w:type="dxa"/>
          </w:tcPr>
          <w:p w:rsidR="00A93106" w:rsidRPr="00232DA0" w:rsidRDefault="00A93106" w:rsidP="00282C17">
            <w:pPr>
              <w:spacing w:line="240" w:lineRule="auto"/>
              <w:jc w:val="center"/>
              <w:rPr>
                <w:rFonts w:eastAsia="Times New Roman"/>
                <w:color w:val="000000"/>
                <w:sz w:val="20"/>
                <w:szCs w:val="20"/>
              </w:rPr>
            </w:pPr>
          </w:p>
        </w:tc>
        <w:tc>
          <w:tcPr>
            <w:tcW w:w="1620" w:type="dxa"/>
          </w:tcPr>
          <w:p w:rsidR="00A93106" w:rsidRPr="00232DA0" w:rsidRDefault="00A93106" w:rsidP="00282C17">
            <w:pPr>
              <w:spacing w:line="240" w:lineRule="auto"/>
              <w:jc w:val="center"/>
              <w:rPr>
                <w:rFonts w:eastAsia="Times New Roman"/>
                <w:color w:val="000000"/>
                <w:sz w:val="20"/>
                <w:szCs w:val="20"/>
              </w:rPr>
            </w:pPr>
          </w:p>
        </w:tc>
        <w:tc>
          <w:tcPr>
            <w:tcW w:w="1980" w:type="dxa"/>
          </w:tcPr>
          <w:p w:rsidR="00A93106" w:rsidRPr="00232DA0" w:rsidRDefault="00A93106" w:rsidP="00282C17">
            <w:pPr>
              <w:spacing w:line="240" w:lineRule="auto"/>
              <w:jc w:val="center"/>
              <w:rPr>
                <w:rFonts w:eastAsia="Times New Roman"/>
                <w:color w:val="000000"/>
                <w:sz w:val="20"/>
                <w:szCs w:val="20"/>
              </w:rPr>
            </w:pPr>
          </w:p>
        </w:tc>
        <w:tc>
          <w:tcPr>
            <w:tcW w:w="2340" w:type="dxa"/>
          </w:tcPr>
          <w:p w:rsidR="00A93106" w:rsidRPr="00232DA0" w:rsidRDefault="00A93106" w:rsidP="00282C17">
            <w:pPr>
              <w:spacing w:line="240" w:lineRule="auto"/>
              <w:jc w:val="center"/>
              <w:rPr>
                <w:rFonts w:eastAsia="Times New Roman"/>
                <w:color w:val="000000"/>
                <w:sz w:val="20"/>
                <w:szCs w:val="20"/>
              </w:rPr>
            </w:pPr>
          </w:p>
        </w:tc>
        <w:tc>
          <w:tcPr>
            <w:tcW w:w="2322" w:type="dxa"/>
          </w:tcPr>
          <w:p w:rsidR="00A93106" w:rsidRPr="00232DA0" w:rsidRDefault="00A93106" w:rsidP="00282C17">
            <w:pPr>
              <w:spacing w:line="240" w:lineRule="auto"/>
              <w:jc w:val="center"/>
              <w:rPr>
                <w:rFonts w:eastAsia="Times New Roman"/>
                <w:color w:val="000000"/>
                <w:sz w:val="20"/>
                <w:szCs w:val="20"/>
              </w:rPr>
            </w:pPr>
          </w:p>
        </w:tc>
      </w:tr>
      <w:tr w:rsidR="00A93106" w:rsidRPr="00232DA0" w:rsidTr="00282C17">
        <w:tc>
          <w:tcPr>
            <w:tcW w:w="3258" w:type="dxa"/>
          </w:tcPr>
          <w:p w:rsidR="00A93106" w:rsidRPr="00131F21" w:rsidRDefault="00A93106" w:rsidP="00282C17">
            <w:pPr>
              <w:spacing w:line="240" w:lineRule="auto"/>
              <w:rPr>
                <w:rFonts w:eastAsia="Times New Roman"/>
                <w:color w:val="000000"/>
                <w:sz w:val="20"/>
                <w:szCs w:val="20"/>
              </w:rPr>
            </w:pPr>
            <w:r>
              <w:rPr>
                <w:rFonts w:eastAsia="Times New Roman"/>
                <w:color w:val="000000"/>
                <w:sz w:val="20"/>
                <w:szCs w:val="20"/>
              </w:rPr>
              <w:t>19</w:t>
            </w:r>
            <w:r w:rsidRPr="00131F21">
              <w:rPr>
                <w:rFonts w:eastAsia="Times New Roman"/>
                <w:color w:val="000000"/>
                <w:sz w:val="20"/>
                <w:szCs w:val="20"/>
              </w:rPr>
              <w:t xml:space="preserve">. Համայնքի բյուջեի եկամտային մասի կատարման գործընթացում եկամուտների հավաքագրման ցածր ցուցանիշների ապահովման դեպքում` պատճառների բացահայտում և ձեռնարկված միջոցների իրականացում: </w:t>
            </w:r>
          </w:p>
        </w:tc>
        <w:tc>
          <w:tcPr>
            <w:tcW w:w="1710" w:type="dxa"/>
          </w:tcPr>
          <w:p w:rsidR="00A93106" w:rsidRPr="00232DA0" w:rsidRDefault="00A93106" w:rsidP="00282C17">
            <w:pPr>
              <w:spacing w:line="240" w:lineRule="auto"/>
              <w:jc w:val="center"/>
              <w:rPr>
                <w:rFonts w:eastAsia="Times New Roman"/>
                <w:color w:val="000000"/>
                <w:sz w:val="20"/>
                <w:szCs w:val="20"/>
              </w:rPr>
            </w:pPr>
          </w:p>
        </w:tc>
        <w:tc>
          <w:tcPr>
            <w:tcW w:w="1800" w:type="dxa"/>
          </w:tcPr>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b/>
                <w:sz w:val="20"/>
                <w:szCs w:val="20"/>
              </w:rPr>
            </w:pPr>
          </w:p>
          <w:p w:rsidR="00A93106" w:rsidRPr="00232DA0" w:rsidRDefault="00A93106" w:rsidP="00282C17">
            <w:pPr>
              <w:spacing w:line="240" w:lineRule="auto"/>
              <w:jc w:val="center"/>
              <w:rPr>
                <w:rFonts w:eastAsia="Times New Roman"/>
                <w:color w:val="000000"/>
                <w:sz w:val="20"/>
                <w:szCs w:val="20"/>
              </w:rPr>
            </w:pPr>
            <w:r>
              <w:rPr>
                <w:b/>
                <w:sz w:val="20"/>
                <w:szCs w:val="20"/>
              </w:rPr>
              <w:sym w:font="Wingdings" w:char="F0FC"/>
            </w:r>
          </w:p>
        </w:tc>
        <w:tc>
          <w:tcPr>
            <w:tcW w:w="1620" w:type="dxa"/>
          </w:tcPr>
          <w:p w:rsidR="00A93106" w:rsidRPr="00232DA0" w:rsidRDefault="00A93106" w:rsidP="00282C17">
            <w:pPr>
              <w:spacing w:line="240" w:lineRule="auto"/>
              <w:jc w:val="center"/>
              <w:rPr>
                <w:rFonts w:eastAsia="Times New Roman"/>
                <w:color w:val="000000"/>
                <w:sz w:val="20"/>
                <w:szCs w:val="20"/>
              </w:rPr>
            </w:pPr>
          </w:p>
        </w:tc>
        <w:tc>
          <w:tcPr>
            <w:tcW w:w="1980" w:type="dxa"/>
          </w:tcPr>
          <w:p w:rsidR="00A93106" w:rsidRPr="00232DA0" w:rsidRDefault="00A93106" w:rsidP="00282C17">
            <w:pPr>
              <w:spacing w:line="240" w:lineRule="auto"/>
              <w:jc w:val="center"/>
              <w:rPr>
                <w:rFonts w:eastAsia="Times New Roman"/>
                <w:color w:val="000000"/>
                <w:sz w:val="20"/>
                <w:szCs w:val="20"/>
              </w:rPr>
            </w:pPr>
          </w:p>
        </w:tc>
        <w:tc>
          <w:tcPr>
            <w:tcW w:w="2340" w:type="dxa"/>
          </w:tcPr>
          <w:p w:rsidR="00A93106" w:rsidRPr="00232DA0" w:rsidRDefault="00A93106" w:rsidP="00282C17">
            <w:pPr>
              <w:spacing w:line="240" w:lineRule="auto"/>
              <w:jc w:val="center"/>
              <w:rPr>
                <w:rFonts w:eastAsia="Times New Roman"/>
                <w:color w:val="000000"/>
                <w:sz w:val="20"/>
                <w:szCs w:val="20"/>
              </w:rPr>
            </w:pPr>
          </w:p>
        </w:tc>
        <w:tc>
          <w:tcPr>
            <w:tcW w:w="2322" w:type="dxa"/>
          </w:tcPr>
          <w:p w:rsidR="00A93106" w:rsidRPr="00232DA0" w:rsidRDefault="00A93106" w:rsidP="00282C17">
            <w:pPr>
              <w:spacing w:line="240" w:lineRule="auto"/>
              <w:jc w:val="center"/>
              <w:rPr>
                <w:rFonts w:eastAsia="Times New Roman"/>
                <w:color w:val="000000"/>
                <w:sz w:val="20"/>
                <w:szCs w:val="20"/>
              </w:rPr>
            </w:pPr>
          </w:p>
        </w:tc>
      </w:tr>
      <w:tr w:rsidR="00A93106" w:rsidRPr="00232DA0" w:rsidTr="00282C17">
        <w:tc>
          <w:tcPr>
            <w:tcW w:w="3258" w:type="dxa"/>
          </w:tcPr>
          <w:p w:rsidR="00A93106" w:rsidRPr="0014697C" w:rsidRDefault="00A93106" w:rsidP="00282C17">
            <w:pPr>
              <w:autoSpaceDE w:val="0"/>
              <w:autoSpaceDN w:val="0"/>
              <w:adjustRightInd w:val="0"/>
              <w:spacing w:line="240" w:lineRule="auto"/>
              <w:ind w:firstLine="400"/>
              <w:rPr>
                <w:rFonts w:eastAsia="Times New Roman"/>
                <w:color w:val="000000"/>
                <w:sz w:val="20"/>
                <w:szCs w:val="20"/>
              </w:rPr>
            </w:pPr>
            <w:r w:rsidRPr="00131F21">
              <w:rPr>
                <w:rFonts w:eastAsia="Times New Roman"/>
                <w:color w:val="000000"/>
                <w:sz w:val="20"/>
                <w:szCs w:val="20"/>
              </w:rPr>
              <w:t>2</w:t>
            </w:r>
            <w:r>
              <w:rPr>
                <w:rFonts w:eastAsia="Times New Roman"/>
                <w:color w:val="000000"/>
                <w:sz w:val="20"/>
                <w:szCs w:val="20"/>
              </w:rPr>
              <w:t>0</w:t>
            </w:r>
            <w:r w:rsidRPr="00131F21">
              <w:rPr>
                <w:rFonts w:eastAsia="Times New Roman"/>
                <w:color w:val="000000"/>
                <w:sz w:val="20"/>
                <w:szCs w:val="20"/>
              </w:rPr>
              <w:t xml:space="preserve">. </w:t>
            </w:r>
            <w:r w:rsidRPr="0014697C">
              <w:rPr>
                <w:rFonts w:eastAsia="Times New Roman"/>
                <w:color w:val="000000"/>
                <w:sz w:val="20"/>
                <w:szCs w:val="20"/>
              </w:rPr>
              <w:t>&lt;&lt;Գնումների մասին&gt;&gt; Հայաստանի Հանրապետության օրենքի</w:t>
            </w:r>
            <w:r>
              <w:rPr>
                <w:rFonts w:eastAsia="Times New Roman"/>
                <w:color w:val="000000"/>
                <w:sz w:val="20"/>
                <w:szCs w:val="20"/>
              </w:rPr>
              <w:t xml:space="preserve"> և</w:t>
            </w:r>
            <w:r w:rsidRPr="00131F21">
              <w:rPr>
                <w:rFonts w:eastAsia="Times New Roman"/>
                <w:color w:val="000000"/>
                <w:sz w:val="20"/>
                <w:szCs w:val="20"/>
              </w:rPr>
              <w:t xml:space="preserve"> </w:t>
            </w:r>
            <w:r w:rsidRPr="0014697C">
              <w:rPr>
                <w:rFonts w:eastAsia="Times New Roman"/>
                <w:color w:val="000000"/>
                <w:sz w:val="20"/>
                <w:szCs w:val="20"/>
              </w:rPr>
              <w:t>ՀՀ կառավարության 2011 թվականի փետրվարի 10-ի &lt;&lt;Գնումների գործընթացի կազմակերպման&gt;&gt; մասին թիվ 168 որոշման պահանջների պահպանում:</w:t>
            </w:r>
          </w:p>
          <w:p w:rsidR="00A93106" w:rsidRPr="0014697C" w:rsidRDefault="00A93106" w:rsidP="00282C17">
            <w:pPr>
              <w:spacing w:line="240" w:lineRule="auto"/>
              <w:rPr>
                <w:rFonts w:eastAsia="Times New Roman"/>
                <w:color w:val="000000"/>
                <w:sz w:val="20"/>
                <w:szCs w:val="20"/>
                <w:lang w:val="af-ZA"/>
              </w:rPr>
            </w:pPr>
          </w:p>
        </w:tc>
        <w:tc>
          <w:tcPr>
            <w:tcW w:w="1710" w:type="dxa"/>
          </w:tcPr>
          <w:p w:rsidR="00A93106" w:rsidRPr="00232DA0" w:rsidRDefault="00A93106" w:rsidP="00282C17">
            <w:pPr>
              <w:spacing w:line="240" w:lineRule="auto"/>
              <w:jc w:val="center"/>
              <w:rPr>
                <w:rFonts w:eastAsia="Times New Roman"/>
                <w:color w:val="000000"/>
                <w:sz w:val="20"/>
                <w:szCs w:val="20"/>
              </w:rPr>
            </w:pPr>
          </w:p>
        </w:tc>
        <w:tc>
          <w:tcPr>
            <w:tcW w:w="1800" w:type="dxa"/>
          </w:tcPr>
          <w:p w:rsidR="00A93106" w:rsidRPr="00232DA0" w:rsidRDefault="00A93106" w:rsidP="00282C17">
            <w:pPr>
              <w:spacing w:line="240" w:lineRule="auto"/>
              <w:jc w:val="center"/>
              <w:rPr>
                <w:rFonts w:eastAsia="Times New Roman"/>
                <w:color w:val="000000"/>
                <w:sz w:val="20"/>
                <w:szCs w:val="20"/>
              </w:rPr>
            </w:pPr>
          </w:p>
        </w:tc>
        <w:tc>
          <w:tcPr>
            <w:tcW w:w="1620" w:type="dxa"/>
          </w:tcPr>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rFonts w:eastAsia="Times New Roman"/>
                <w:color w:val="000000"/>
                <w:sz w:val="20"/>
                <w:szCs w:val="20"/>
              </w:rPr>
            </w:pPr>
          </w:p>
          <w:p w:rsidR="00A93106" w:rsidRDefault="00A93106" w:rsidP="00282C17">
            <w:pPr>
              <w:spacing w:line="240" w:lineRule="auto"/>
              <w:jc w:val="center"/>
              <w:rPr>
                <w:b/>
                <w:sz w:val="20"/>
                <w:szCs w:val="20"/>
              </w:rPr>
            </w:pPr>
          </w:p>
          <w:p w:rsidR="00A93106" w:rsidRDefault="00A93106" w:rsidP="00282C17">
            <w:pPr>
              <w:spacing w:line="240" w:lineRule="auto"/>
              <w:jc w:val="center"/>
              <w:rPr>
                <w:b/>
                <w:sz w:val="20"/>
                <w:szCs w:val="20"/>
              </w:rPr>
            </w:pPr>
          </w:p>
          <w:p w:rsidR="00A93106" w:rsidRPr="00232DA0" w:rsidRDefault="00A93106" w:rsidP="00282C17">
            <w:pPr>
              <w:spacing w:line="240" w:lineRule="auto"/>
              <w:jc w:val="center"/>
              <w:rPr>
                <w:rFonts w:eastAsia="Times New Roman"/>
                <w:color w:val="000000"/>
                <w:sz w:val="20"/>
                <w:szCs w:val="20"/>
              </w:rPr>
            </w:pPr>
            <w:r>
              <w:rPr>
                <w:b/>
                <w:sz w:val="20"/>
                <w:szCs w:val="20"/>
              </w:rPr>
              <w:sym w:font="Wingdings" w:char="F0FC"/>
            </w:r>
          </w:p>
        </w:tc>
        <w:tc>
          <w:tcPr>
            <w:tcW w:w="1980" w:type="dxa"/>
          </w:tcPr>
          <w:p w:rsidR="00A93106" w:rsidRPr="00232DA0" w:rsidRDefault="00A93106" w:rsidP="00282C17">
            <w:pPr>
              <w:spacing w:line="240" w:lineRule="auto"/>
              <w:jc w:val="center"/>
              <w:rPr>
                <w:rFonts w:eastAsia="Times New Roman"/>
                <w:color w:val="000000"/>
                <w:sz w:val="20"/>
                <w:szCs w:val="20"/>
              </w:rPr>
            </w:pPr>
            <w:r>
              <w:rPr>
                <w:rFonts w:eastAsia="Times New Roman"/>
                <w:color w:val="000000"/>
                <w:sz w:val="20"/>
                <w:szCs w:val="20"/>
              </w:rPr>
              <w:t xml:space="preserve">Ապրանքների և ծառայությունների ձեռք բերումը իրականացվել է բացառապես առանց ՙՙԳնումների </w:t>
            </w:r>
            <w:r>
              <w:rPr>
                <w:rFonts w:eastAsia="Times New Roman"/>
                <w:color w:val="000000"/>
                <w:sz w:val="20"/>
                <w:szCs w:val="20"/>
              </w:rPr>
              <w:lastRenderedPageBreak/>
              <w:t xml:space="preserve">մասինՙՙ ՀՀ օրենքի պահանջների կիրառման </w:t>
            </w:r>
          </w:p>
        </w:tc>
        <w:tc>
          <w:tcPr>
            <w:tcW w:w="2340" w:type="dxa"/>
          </w:tcPr>
          <w:p w:rsidR="00A93106" w:rsidRPr="00232DA0" w:rsidRDefault="00A93106" w:rsidP="00282C17">
            <w:pPr>
              <w:spacing w:line="240" w:lineRule="auto"/>
              <w:jc w:val="center"/>
              <w:rPr>
                <w:rFonts w:eastAsia="Times New Roman"/>
                <w:color w:val="000000"/>
                <w:sz w:val="20"/>
                <w:szCs w:val="20"/>
              </w:rPr>
            </w:pPr>
            <w:r>
              <w:rPr>
                <w:rFonts w:eastAsia="Times New Roman"/>
                <w:color w:val="000000"/>
                <w:sz w:val="20"/>
                <w:szCs w:val="20"/>
              </w:rPr>
              <w:lastRenderedPageBreak/>
              <w:t xml:space="preserve">Այսուհետ ապրանքների և ծառայությունների ձեռք բերումը իրականացնել  ՙԳնումների մասինՙՙ ՀՀ օրենքի պահանջներին </w:t>
            </w:r>
            <w:r>
              <w:rPr>
                <w:rFonts w:eastAsia="Times New Roman"/>
                <w:color w:val="000000"/>
                <w:sz w:val="20"/>
                <w:szCs w:val="20"/>
              </w:rPr>
              <w:lastRenderedPageBreak/>
              <w:t>համապատասխան</w:t>
            </w:r>
          </w:p>
        </w:tc>
        <w:tc>
          <w:tcPr>
            <w:tcW w:w="2322" w:type="dxa"/>
          </w:tcPr>
          <w:p w:rsidR="00A93106" w:rsidRPr="00232DA0" w:rsidRDefault="00A93106" w:rsidP="00282C17">
            <w:pPr>
              <w:spacing w:line="240" w:lineRule="auto"/>
              <w:jc w:val="center"/>
              <w:rPr>
                <w:rFonts w:eastAsia="Times New Roman"/>
                <w:color w:val="000000"/>
                <w:sz w:val="20"/>
                <w:szCs w:val="20"/>
              </w:rPr>
            </w:pPr>
            <w:r>
              <w:rPr>
                <w:rFonts w:eastAsia="Times New Roman"/>
                <w:color w:val="000000"/>
                <w:sz w:val="20"/>
                <w:szCs w:val="20"/>
              </w:rPr>
              <w:lastRenderedPageBreak/>
              <w:t xml:space="preserve">Գնման գործընթացը իրականացնել սահմանված կարգով և ժամկետներում </w:t>
            </w:r>
          </w:p>
        </w:tc>
      </w:tr>
    </w:tbl>
    <w:p w:rsidR="00D437DC" w:rsidRDefault="00D437DC" w:rsidP="00D437DC">
      <w:pPr>
        <w:ind w:firstLine="0"/>
      </w:pPr>
    </w:p>
    <w:p w:rsidR="006E6813" w:rsidRDefault="006E6813" w:rsidP="00D437DC">
      <w:pPr>
        <w:ind w:firstLine="0"/>
      </w:pPr>
    </w:p>
    <w:p w:rsidR="006E6813" w:rsidRPr="00501D35" w:rsidRDefault="006E6813" w:rsidP="006E6813">
      <w:pPr>
        <w:spacing w:line="312" w:lineRule="auto"/>
        <w:jc w:val="center"/>
        <w:rPr>
          <w:sz w:val="20"/>
          <w:szCs w:val="20"/>
        </w:rPr>
      </w:pPr>
      <w:r w:rsidRPr="00501D35">
        <w:rPr>
          <w:rFonts w:cs="AK Courier"/>
          <w:sz w:val="20"/>
          <w:szCs w:val="20"/>
        </w:rPr>
        <w:t xml:space="preserve">Առողջապահության </w:t>
      </w:r>
      <w:r w:rsidRPr="00501D35">
        <w:rPr>
          <w:rFonts w:cs="Sylfaen"/>
          <w:bCs/>
          <w:sz w:val="20"/>
          <w:szCs w:val="20"/>
        </w:rPr>
        <w:t>բնագավառ</w:t>
      </w:r>
    </w:p>
    <w:p w:rsidR="006E6813" w:rsidRPr="00501D35" w:rsidRDefault="006E6813" w:rsidP="006E6813">
      <w:pPr>
        <w:spacing w:line="240" w:lineRule="auto"/>
        <w:jc w:val="center"/>
        <w:rPr>
          <w:bCs/>
          <w:sz w:val="20"/>
          <w:szCs w:val="20"/>
        </w:rPr>
      </w:pPr>
    </w:p>
    <w:p w:rsidR="006E6813" w:rsidRPr="00657342" w:rsidRDefault="006E6813" w:rsidP="00CD6FB0">
      <w:pPr>
        <w:pStyle w:val="NormalWeb"/>
        <w:numPr>
          <w:ilvl w:val="6"/>
          <w:numId w:val="4"/>
        </w:numPr>
        <w:spacing w:before="0" w:beforeAutospacing="0" w:after="0" w:afterAutospacing="0" w:line="360" w:lineRule="auto"/>
        <w:ind w:left="360"/>
        <w:jc w:val="both"/>
        <w:rPr>
          <w:rFonts w:ascii="GHEA Grapalat" w:hAnsi="GHEA Grapalat" w:cs="GHEA Grapalat"/>
          <w:sz w:val="20"/>
          <w:szCs w:val="20"/>
          <w:lang w:val="af-ZA"/>
        </w:rPr>
      </w:pPr>
      <w:r w:rsidRPr="00657342">
        <w:rPr>
          <w:rFonts w:ascii="GHEA Grapalat" w:hAnsi="GHEA Grapalat" w:cs="AK Courier"/>
          <w:sz w:val="20"/>
          <w:szCs w:val="20"/>
        </w:rPr>
        <w:t>Գործառույթը</w:t>
      </w:r>
      <w:r w:rsidRPr="00657342">
        <w:rPr>
          <w:rStyle w:val="Strong"/>
          <w:rFonts w:ascii="GHEA Grapalat" w:hAnsi="GHEA Grapalat"/>
          <w:sz w:val="20"/>
          <w:szCs w:val="20"/>
        </w:rPr>
        <w:t>`</w:t>
      </w:r>
      <w:r w:rsidRPr="00657342">
        <w:rPr>
          <w:rStyle w:val="Strong"/>
          <w:rFonts w:ascii="GHEA Grapalat" w:hAnsi="GHEA Grapalat"/>
          <w:sz w:val="20"/>
          <w:szCs w:val="20"/>
          <w:lang w:val="pt-BR"/>
        </w:rPr>
        <w:t xml:space="preserve"> </w:t>
      </w:r>
      <w:r w:rsidRPr="00657342">
        <w:rPr>
          <w:rFonts w:ascii="GHEA Grapalat" w:hAnsi="GHEA Grapalat" w:cs="Sylfaen"/>
          <w:color w:val="000000"/>
          <w:sz w:val="20"/>
          <w:szCs w:val="20"/>
          <w:shd w:val="clear" w:color="auto" w:fill="FFFFFF"/>
        </w:rPr>
        <w:t>կազմակերպում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աղբահանությունը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մաքրումը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ինչպես</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իրականացնում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մաքրման</w:t>
      </w:r>
      <w:r w:rsidRPr="00657342">
        <w:rPr>
          <w:rStyle w:val="apple-converted-space"/>
          <w:color w:val="000000"/>
          <w:sz w:val="20"/>
          <w:szCs w:val="20"/>
          <w:shd w:val="clear" w:color="auto" w:fill="FFFFFF"/>
        </w:rPr>
        <w:t> </w:t>
      </w:r>
      <w:r w:rsidRPr="00657342">
        <w:rPr>
          <w:rFonts w:ascii="GHEA Grapalat" w:hAnsi="GHEA Grapalat" w:cs="Sylfaen"/>
          <w:color w:val="000000"/>
          <w:sz w:val="20"/>
          <w:szCs w:val="20"/>
          <w:shd w:val="clear" w:color="auto" w:fill="FFFFFF"/>
        </w:rPr>
        <w:t>մասին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Հայաստանի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Հանրապետության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օրենքով</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նախատեսված</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այլ</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լիազորություններ</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աջակցում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վիճակի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բարելավմանը</w:t>
      </w:r>
      <w:r w:rsidRPr="00657342">
        <w:rPr>
          <w:rFonts w:ascii="GHEA Grapalat" w:hAnsi="GHEA Grapalat"/>
          <w:color w:val="000000"/>
          <w:sz w:val="20"/>
          <w:szCs w:val="20"/>
          <w:shd w:val="clear" w:color="auto" w:fill="FFFFFF"/>
        </w:rPr>
        <w:t>.</w:t>
      </w:r>
    </w:p>
    <w:p w:rsidR="006E6813" w:rsidRPr="00657342" w:rsidRDefault="006E6813" w:rsidP="00CD6FB0">
      <w:pPr>
        <w:pStyle w:val="NormalWeb"/>
        <w:numPr>
          <w:ilvl w:val="6"/>
          <w:numId w:val="4"/>
        </w:numPr>
        <w:spacing w:before="0" w:beforeAutospacing="0" w:after="0" w:afterAutospacing="0" w:line="360" w:lineRule="auto"/>
        <w:ind w:left="360"/>
        <w:jc w:val="both"/>
        <w:rPr>
          <w:rFonts w:ascii="GHEA Grapalat" w:hAnsi="GHEA Grapalat" w:cs="GHEA Grapalat"/>
          <w:sz w:val="20"/>
          <w:szCs w:val="20"/>
          <w:lang w:val="af-ZA"/>
        </w:rPr>
      </w:pPr>
      <w:r w:rsidRPr="00657342">
        <w:rPr>
          <w:rFonts w:ascii="GHEA Grapalat" w:hAnsi="GHEA Grapalat" w:cs="AK Courier"/>
          <w:sz w:val="20"/>
          <w:szCs w:val="20"/>
        </w:rPr>
        <w:t>Գործառույթի</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իրականացման</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օրենսդրական</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հիմքը</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ՀՀ</w:t>
      </w:r>
      <w:r w:rsidRPr="00161811">
        <w:rPr>
          <w:rFonts w:ascii="GHEA Grapalat" w:hAnsi="GHEA Grapalat" w:cs="AK Courier"/>
          <w:sz w:val="20"/>
          <w:szCs w:val="20"/>
          <w:lang w:val="af-ZA"/>
        </w:rPr>
        <w:t xml:space="preserve"> </w:t>
      </w:r>
      <w:r w:rsidRPr="00657342">
        <w:rPr>
          <w:rFonts w:ascii="GHEA Grapalat" w:hAnsi="GHEA Grapalat" w:cs="AK Courier"/>
          <w:sz w:val="20"/>
          <w:szCs w:val="20"/>
        </w:rPr>
        <w:t>կառավարության</w:t>
      </w:r>
      <w:r w:rsidRPr="00161811">
        <w:rPr>
          <w:rFonts w:ascii="GHEA Grapalat" w:hAnsi="GHEA Grapalat" w:cs="AK Courier"/>
          <w:sz w:val="20"/>
          <w:szCs w:val="20"/>
          <w:lang w:val="af-ZA"/>
        </w:rPr>
        <w:t xml:space="preserve"> </w:t>
      </w:r>
      <w:r w:rsidRPr="00161811">
        <w:rPr>
          <w:rFonts w:ascii="GHEA Grapalat" w:hAnsi="GHEA Grapalat"/>
          <w:sz w:val="20"/>
          <w:szCs w:val="20"/>
          <w:lang w:val="af-ZA"/>
        </w:rPr>
        <w:t>2007</w:t>
      </w:r>
      <w:r w:rsidRPr="00657342">
        <w:rPr>
          <w:rFonts w:ascii="GHEA Grapalat" w:hAnsi="GHEA Grapalat" w:cs="Sylfaen"/>
          <w:sz w:val="20"/>
          <w:szCs w:val="20"/>
        </w:rPr>
        <w:t>թ</w:t>
      </w:r>
      <w:r w:rsidRPr="00161811">
        <w:rPr>
          <w:rFonts w:ascii="GHEA Grapalat" w:hAnsi="GHEA Grapalat" w:cs="Sylfaen"/>
          <w:sz w:val="20"/>
          <w:szCs w:val="20"/>
          <w:lang w:val="af-ZA"/>
        </w:rPr>
        <w:t>.</w:t>
      </w:r>
      <w:r w:rsidRPr="00657342">
        <w:rPr>
          <w:rFonts w:ascii="GHEA Grapalat" w:hAnsi="GHEA Grapalat" w:cs="Sylfaen"/>
          <w:sz w:val="20"/>
          <w:szCs w:val="20"/>
        </w:rPr>
        <w:t>հոկտեմբերի</w:t>
      </w:r>
      <w:r w:rsidRPr="00161811">
        <w:rPr>
          <w:rFonts w:ascii="GHEA Grapalat" w:hAnsi="GHEA Grapalat"/>
          <w:sz w:val="20"/>
          <w:szCs w:val="20"/>
          <w:lang w:val="af-ZA"/>
        </w:rPr>
        <w:t xml:space="preserve"> 4-</w:t>
      </w:r>
      <w:r w:rsidRPr="00657342">
        <w:rPr>
          <w:rFonts w:ascii="GHEA Grapalat" w:hAnsi="GHEA Grapalat" w:cs="Sylfaen"/>
          <w:sz w:val="20"/>
          <w:szCs w:val="20"/>
        </w:rPr>
        <w:t>ի</w:t>
      </w:r>
      <w:r w:rsidRPr="00161811">
        <w:rPr>
          <w:rFonts w:ascii="GHEA Grapalat" w:hAnsi="GHEA Grapalat"/>
          <w:sz w:val="20"/>
          <w:szCs w:val="20"/>
          <w:lang w:val="af-ZA"/>
        </w:rPr>
        <w:t xml:space="preserve"> N 1161-</w:t>
      </w:r>
      <w:r w:rsidRPr="00657342">
        <w:rPr>
          <w:rFonts w:ascii="GHEA Grapalat" w:hAnsi="GHEA Grapalat" w:cs="Sylfaen"/>
          <w:sz w:val="20"/>
          <w:szCs w:val="20"/>
        </w:rPr>
        <w:t>Ն</w:t>
      </w:r>
      <w:r w:rsidRPr="00161811">
        <w:rPr>
          <w:rFonts w:ascii="GHEA Grapalat" w:hAnsi="GHEA Grapalat"/>
          <w:sz w:val="20"/>
          <w:szCs w:val="20"/>
          <w:lang w:val="af-ZA"/>
        </w:rPr>
        <w:t xml:space="preserve"> </w:t>
      </w:r>
      <w:r w:rsidRPr="00657342">
        <w:rPr>
          <w:rFonts w:ascii="GHEA Grapalat" w:hAnsi="GHEA Grapalat" w:cs="Sylfaen"/>
          <w:sz w:val="20"/>
          <w:szCs w:val="20"/>
        </w:rPr>
        <w:t>որոշում</w:t>
      </w:r>
      <w:r w:rsidRPr="00AD7496">
        <w:rPr>
          <w:rFonts w:cs="Sylfaen"/>
          <w:sz w:val="20"/>
          <w:szCs w:val="20"/>
          <w:lang w:val="af-ZA"/>
        </w:rPr>
        <w:t>:</w:t>
      </w:r>
    </w:p>
    <w:p w:rsidR="006E6813" w:rsidRPr="00161811" w:rsidRDefault="006E6813" w:rsidP="006E6813">
      <w:pPr>
        <w:spacing w:line="240" w:lineRule="auto"/>
        <w:rPr>
          <w:sz w:val="20"/>
          <w:szCs w:val="20"/>
          <w:lang w:val="af-ZA"/>
        </w:rPr>
      </w:pPr>
    </w:p>
    <w:tbl>
      <w:tblPr>
        <w:tblW w:w="15120"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60"/>
        <w:gridCol w:w="1440"/>
        <w:gridCol w:w="1980"/>
        <w:gridCol w:w="2070"/>
        <w:gridCol w:w="1890"/>
        <w:gridCol w:w="1800"/>
        <w:gridCol w:w="2880"/>
      </w:tblGrid>
      <w:tr w:rsidR="006E6813" w:rsidRPr="0094062E" w:rsidTr="002245FA">
        <w:trPr>
          <w:trHeight w:val="274"/>
        </w:trPr>
        <w:tc>
          <w:tcPr>
            <w:tcW w:w="3060" w:type="dxa"/>
          </w:tcPr>
          <w:p w:rsidR="006E6813" w:rsidRPr="0094062E" w:rsidRDefault="006E6813" w:rsidP="002245FA">
            <w:pPr>
              <w:spacing w:line="240" w:lineRule="auto"/>
              <w:jc w:val="center"/>
              <w:rPr>
                <w:b/>
                <w:sz w:val="20"/>
                <w:szCs w:val="20"/>
              </w:rPr>
            </w:pPr>
            <w:r w:rsidRPr="0094062E">
              <w:rPr>
                <w:b/>
                <w:sz w:val="20"/>
                <w:szCs w:val="20"/>
              </w:rPr>
              <w:t>Դրույթների անվանումը</w:t>
            </w:r>
          </w:p>
        </w:tc>
        <w:tc>
          <w:tcPr>
            <w:tcW w:w="1440" w:type="dxa"/>
          </w:tcPr>
          <w:p w:rsidR="006E6813" w:rsidRPr="0094062E" w:rsidRDefault="006E6813"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980" w:type="dxa"/>
          </w:tcPr>
          <w:p w:rsidR="006E6813" w:rsidRPr="0094062E" w:rsidRDefault="006E6813"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2070" w:type="dxa"/>
          </w:tcPr>
          <w:p w:rsidR="006E6813" w:rsidRPr="0094062E" w:rsidRDefault="006E6813"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90" w:type="dxa"/>
          </w:tcPr>
          <w:p w:rsidR="006E6813" w:rsidRPr="0094062E" w:rsidRDefault="006E6813" w:rsidP="002245FA">
            <w:pPr>
              <w:spacing w:line="240" w:lineRule="auto"/>
              <w:jc w:val="center"/>
              <w:rPr>
                <w:b/>
                <w:sz w:val="20"/>
                <w:szCs w:val="20"/>
              </w:rPr>
            </w:pPr>
            <w:r w:rsidRPr="0094062E">
              <w:rPr>
                <w:b/>
                <w:sz w:val="20"/>
                <w:szCs w:val="20"/>
              </w:rPr>
              <w:t>Հայտնաբերված խախտումները</w:t>
            </w:r>
          </w:p>
        </w:tc>
        <w:tc>
          <w:tcPr>
            <w:tcW w:w="1800" w:type="dxa"/>
          </w:tcPr>
          <w:p w:rsidR="006E6813" w:rsidRPr="0094062E" w:rsidRDefault="006E6813" w:rsidP="002245FA">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880" w:type="dxa"/>
          </w:tcPr>
          <w:p w:rsidR="006E6813" w:rsidRPr="0094062E" w:rsidRDefault="006E6813" w:rsidP="002245FA">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6E6813" w:rsidRPr="0094062E" w:rsidTr="002245FA">
        <w:tc>
          <w:tcPr>
            <w:tcW w:w="3060" w:type="dxa"/>
          </w:tcPr>
          <w:p w:rsidR="006E6813" w:rsidRDefault="006E6813" w:rsidP="002245FA">
            <w:pPr>
              <w:pStyle w:val="NoSpacing"/>
              <w:jc w:val="both"/>
              <w:rPr>
                <w:rFonts w:ascii="GHEA Grapalat" w:hAnsi="GHEA Grapalat"/>
                <w:color w:val="000000"/>
                <w:sz w:val="20"/>
                <w:szCs w:val="20"/>
              </w:rPr>
            </w:pPr>
            <w:r>
              <w:rPr>
                <w:rFonts w:ascii="Arial Unicode" w:hAnsi="Arial Unicode" w:cs="Sylfaen"/>
                <w:sz w:val="20"/>
                <w:szCs w:val="20"/>
              </w:rPr>
              <w:t>1.  Առկա է ա</w:t>
            </w:r>
            <w:r w:rsidRPr="00B06BAE">
              <w:rPr>
                <w:rFonts w:ascii="GHEA Grapalat" w:hAnsi="GHEA Grapalat" w:cs="Sylfaen"/>
                <w:sz w:val="20"/>
                <w:szCs w:val="20"/>
              </w:rPr>
              <w:t>ղբահանության</w:t>
            </w:r>
            <w:r w:rsidRPr="00B06BAE">
              <w:rPr>
                <w:rFonts w:ascii="GHEA Grapalat" w:hAnsi="GHEA Grapalat"/>
                <w:sz w:val="20"/>
                <w:szCs w:val="20"/>
              </w:rPr>
              <w:t xml:space="preserve"> </w:t>
            </w:r>
            <w:r w:rsidRPr="00B06BAE">
              <w:rPr>
                <w:rFonts w:ascii="GHEA Grapalat" w:hAnsi="GHEA Grapalat" w:cs="Sylfaen"/>
                <w:sz w:val="20"/>
                <w:szCs w:val="20"/>
              </w:rPr>
              <w:t>սխեման</w:t>
            </w:r>
            <w:r w:rsidRPr="00B06BAE">
              <w:rPr>
                <w:rFonts w:ascii="GHEA Grapalat" w:hAnsi="GHEA Grapalat"/>
                <w:sz w:val="20"/>
                <w:szCs w:val="20"/>
              </w:rPr>
              <w:t xml:space="preserve"> </w:t>
            </w:r>
            <w:r w:rsidRPr="00B06BAE">
              <w:rPr>
                <w:rFonts w:ascii="GHEA Grapalat" w:hAnsi="GHEA Grapalat" w:cs="Sylfaen"/>
                <w:sz w:val="20"/>
                <w:szCs w:val="20"/>
              </w:rPr>
              <w:t>և</w:t>
            </w:r>
            <w:r w:rsidRPr="00B06BAE">
              <w:rPr>
                <w:rFonts w:ascii="GHEA Grapalat" w:hAnsi="GHEA Grapalat"/>
                <w:sz w:val="20"/>
                <w:szCs w:val="20"/>
              </w:rPr>
              <w:t xml:space="preserve"> </w:t>
            </w:r>
            <w:r w:rsidRPr="00B06BAE">
              <w:rPr>
                <w:rFonts w:ascii="GHEA Grapalat" w:hAnsi="GHEA Grapalat" w:cs="Sylfaen"/>
                <w:sz w:val="20"/>
                <w:szCs w:val="20"/>
              </w:rPr>
              <w:t>ժամանակացույցը</w:t>
            </w:r>
            <w:r>
              <w:rPr>
                <w:rFonts w:ascii="GHEA Grapalat" w:hAnsi="GHEA Grapalat" w:cs="Sylfaen"/>
                <w:sz w:val="20"/>
                <w:szCs w:val="20"/>
              </w:rPr>
              <w:t>,</w:t>
            </w:r>
            <w:r w:rsidRPr="00B06BAE">
              <w:rPr>
                <w:rFonts w:ascii="GHEA Grapalat" w:hAnsi="GHEA Grapalat" w:cs="Sylfaen"/>
                <w:sz w:val="20"/>
                <w:szCs w:val="20"/>
              </w:rPr>
              <w:t xml:space="preserve"> </w:t>
            </w:r>
            <w:r>
              <w:rPr>
                <w:rFonts w:ascii="GHEA Grapalat" w:hAnsi="GHEA Grapalat" w:cs="Sylfaen"/>
                <w:sz w:val="20"/>
                <w:szCs w:val="20"/>
              </w:rPr>
              <w:t xml:space="preserve">2.  </w:t>
            </w:r>
            <w:r w:rsidRPr="00B06BAE">
              <w:rPr>
                <w:rFonts w:ascii="GHEA Grapalat" w:hAnsi="GHEA Grapalat" w:cs="Sylfaen"/>
                <w:sz w:val="20"/>
                <w:szCs w:val="20"/>
              </w:rPr>
              <w:t>ապահովվ</w:t>
            </w:r>
            <w:r>
              <w:rPr>
                <w:rFonts w:ascii="GHEA Grapalat" w:hAnsi="GHEA Grapalat" w:cs="Sylfaen"/>
                <w:sz w:val="20"/>
                <w:szCs w:val="20"/>
              </w:rPr>
              <w:t>ած են</w:t>
            </w:r>
            <w:r w:rsidRPr="00B06BAE">
              <w:rPr>
                <w:rFonts w:ascii="GHEA Grapalat" w:hAnsi="GHEA Grapalat"/>
                <w:sz w:val="20"/>
                <w:szCs w:val="20"/>
              </w:rPr>
              <w:t xml:space="preserve"> </w:t>
            </w:r>
            <w:r w:rsidRPr="00B06BAE">
              <w:rPr>
                <w:rFonts w:ascii="GHEA Grapalat" w:hAnsi="GHEA Grapalat" w:cs="Sylfaen"/>
                <w:sz w:val="20"/>
                <w:szCs w:val="20"/>
              </w:rPr>
              <w:t>սպառման</w:t>
            </w:r>
            <w:r w:rsidRPr="00B06BAE">
              <w:rPr>
                <w:rFonts w:ascii="GHEA Grapalat" w:hAnsi="GHEA Grapalat"/>
                <w:sz w:val="20"/>
                <w:szCs w:val="20"/>
              </w:rPr>
              <w:t xml:space="preserve"> </w:t>
            </w:r>
            <w:r w:rsidRPr="00B06BAE">
              <w:rPr>
                <w:rFonts w:ascii="GHEA Grapalat" w:hAnsi="GHEA Grapalat" w:cs="Sylfaen"/>
                <w:sz w:val="20"/>
                <w:szCs w:val="20"/>
              </w:rPr>
              <w:t>թափոնների</w:t>
            </w:r>
            <w:r w:rsidRPr="00B06BAE">
              <w:rPr>
                <w:rFonts w:ascii="GHEA Grapalat" w:hAnsi="GHEA Grapalat"/>
                <w:sz w:val="20"/>
                <w:szCs w:val="20"/>
              </w:rPr>
              <w:t xml:space="preserve"> </w:t>
            </w:r>
            <w:r w:rsidRPr="00B06BAE">
              <w:rPr>
                <w:rFonts w:ascii="GHEA Grapalat" w:hAnsi="GHEA Grapalat" w:cs="Sylfaen"/>
                <w:sz w:val="20"/>
                <w:szCs w:val="20"/>
              </w:rPr>
              <w:t>հեռացման</w:t>
            </w:r>
            <w:r w:rsidRPr="00B06BAE">
              <w:rPr>
                <w:rFonts w:ascii="GHEA Grapalat" w:hAnsi="GHEA Grapalat"/>
                <w:sz w:val="20"/>
                <w:szCs w:val="20"/>
              </w:rPr>
              <w:t xml:space="preserve"> </w:t>
            </w:r>
            <w:r>
              <w:rPr>
                <w:rFonts w:ascii="GHEA Grapalat" w:hAnsi="GHEA Grapalat"/>
                <w:sz w:val="20"/>
                <w:szCs w:val="20"/>
              </w:rPr>
              <w:t xml:space="preserve">ՀՀ օրենսդրությամբ </w:t>
            </w:r>
            <w:r w:rsidRPr="00B06BAE">
              <w:rPr>
                <w:rFonts w:ascii="GHEA Grapalat" w:hAnsi="GHEA Grapalat" w:cs="Sylfaen"/>
                <w:sz w:val="20"/>
                <w:szCs w:val="20"/>
              </w:rPr>
              <w:t>սահմանված հաճախականությունը`</w:t>
            </w:r>
            <w:r w:rsidRPr="00B06BAE">
              <w:rPr>
                <w:rFonts w:ascii="GHEA Grapalat" w:hAnsi="GHEA Grapalat" w:cs="Sylfaen"/>
                <w:color w:val="000000"/>
                <w:sz w:val="20"/>
                <w:szCs w:val="20"/>
              </w:rPr>
              <w:t xml:space="preserve"> </w:t>
            </w:r>
            <w:r w:rsidRPr="00C77DBE">
              <w:rPr>
                <w:rFonts w:ascii="GHEA Grapalat" w:hAnsi="GHEA Grapalat" w:cs="Sylfaen"/>
                <w:color w:val="000000"/>
                <w:sz w:val="20"/>
                <w:szCs w:val="20"/>
              </w:rPr>
              <w:t>առնվազն</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երեք</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օրը</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մեկ</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անգամ</w:t>
            </w:r>
            <w:r w:rsidRPr="00C77DBE">
              <w:rPr>
                <w:rFonts w:ascii="GHEA Grapalat" w:hAnsi="GHEA Grapalat"/>
                <w:color w:val="000000"/>
                <w:sz w:val="20"/>
                <w:szCs w:val="20"/>
              </w:rPr>
              <w:t xml:space="preserve">, </w:t>
            </w:r>
          </w:p>
          <w:p w:rsidR="006E6813" w:rsidRPr="00B06BAE" w:rsidRDefault="006E6813" w:rsidP="002245FA">
            <w:pPr>
              <w:pStyle w:val="NoSpacing"/>
              <w:jc w:val="both"/>
              <w:rPr>
                <w:rFonts w:ascii="GHEA Grapalat" w:hAnsi="GHEA Grapalat"/>
                <w:b/>
                <w:sz w:val="20"/>
                <w:szCs w:val="20"/>
              </w:rPr>
            </w:pPr>
            <w:r>
              <w:rPr>
                <w:rFonts w:ascii="GHEA Grapalat" w:hAnsi="GHEA Grapalat" w:cs="Sylfaen"/>
                <w:sz w:val="20"/>
                <w:szCs w:val="20"/>
              </w:rPr>
              <w:t xml:space="preserve">3. </w:t>
            </w:r>
            <w:r w:rsidRPr="00B06BAE">
              <w:rPr>
                <w:rFonts w:ascii="GHEA Grapalat" w:hAnsi="GHEA Grapalat" w:cs="Sylfaen"/>
                <w:sz w:val="20"/>
                <w:szCs w:val="20"/>
              </w:rPr>
              <w:t xml:space="preserve"> </w:t>
            </w:r>
            <w:r w:rsidRPr="00C77DBE">
              <w:rPr>
                <w:rFonts w:ascii="GHEA Grapalat" w:hAnsi="GHEA Grapalat"/>
                <w:color w:val="000000"/>
                <w:sz w:val="20"/>
                <w:szCs w:val="20"/>
              </w:rPr>
              <w:t>+5</w:t>
            </w:r>
            <w:r w:rsidRPr="00C77DBE">
              <w:rPr>
                <w:rFonts w:ascii="GHEA Grapalat" w:hAnsi="GHEA Grapalat"/>
                <w:color w:val="000000"/>
                <w:sz w:val="20"/>
                <w:szCs w:val="20"/>
                <w:vertAlign w:val="superscript"/>
              </w:rPr>
              <w:t>0</w:t>
            </w:r>
            <w:r w:rsidRPr="00C77DBE">
              <w:rPr>
                <w:rFonts w:ascii="GHEA Grapalat" w:hAnsi="GHEA Grapalat"/>
                <w:color w:val="000000"/>
                <w:sz w:val="20"/>
                <w:szCs w:val="20"/>
              </w:rPr>
              <w:t xml:space="preserve">C </w:t>
            </w:r>
            <w:r w:rsidRPr="00C77DBE">
              <w:rPr>
                <w:rFonts w:ascii="GHEA Grapalat" w:hAnsi="GHEA Grapalat" w:cs="Sylfaen"/>
                <w:color w:val="000000"/>
                <w:sz w:val="20"/>
                <w:szCs w:val="20"/>
              </w:rPr>
              <w:t>և</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ավելի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բարձր</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օդի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ջերմաստիճանի</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դեպքում</w:t>
            </w:r>
            <w:r w:rsidRPr="00C77DBE">
              <w:rPr>
                <w:rFonts w:ascii="GHEA Grapalat" w:hAnsi="GHEA Grapalat"/>
                <w:color w:val="000000"/>
                <w:sz w:val="20"/>
                <w:szCs w:val="20"/>
              </w:rPr>
              <w:t>`</w:t>
            </w:r>
            <w:r>
              <w:rPr>
                <w:rFonts w:ascii="GHEA Grapalat" w:hAnsi="GHEA Grapalat"/>
                <w:color w:val="000000"/>
                <w:sz w:val="20"/>
                <w:szCs w:val="20"/>
              </w:rPr>
              <w:t xml:space="preserve"> ՀՀ </w:t>
            </w:r>
            <w:r>
              <w:rPr>
                <w:rFonts w:ascii="GHEA Grapalat" w:hAnsi="GHEA Grapalat"/>
                <w:color w:val="000000"/>
                <w:sz w:val="20"/>
                <w:szCs w:val="20"/>
              </w:rPr>
              <w:lastRenderedPageBreak/>
              <w:t xml:space="preserve">օրենսդրությամբ </w:t>
            </w:r>
            <w:r w:rsidRPr="00B06BAE">
              <w:rPr>
                <w:rFonts w:ascii="GHEA Grapalat" w:hAnsi="GHEA Grapalat" w:cs="Sylfaen"/>
                <w:sz w:val="20"/>
                <w:szCs w:val="20"/>
              </w:rPr>
              <w:t xml:space="preserve">սահմանված </w:t>
            </w:r>
            <w:r w:rsidRPr="00C77DBE">
              <w:rPr>
                <w:rFonts w:ascii="GHEA Grapalat" w:hAnsi="GHEA Grapalat" w:cs="Sylfaen"/>
                <w:color w:val="000000"/>
                <w:sz w:val="20"/>
                <w:szCs w:val="20"/>
              </w:rPr>
              <w:t>ամեն</w:t>
            </w:r>
            <w:r w:rsidRPr="00C77DBE">
              <w:rPr>
                <w:rFonts w:ascii="GHEA Grapalat" w:hAnsi="GHEA Grapalat"/>
                <w:color w:val="000000"/>
                <w:sz w:val="20"/>
                <w:szCs w:val="20"/>
              </w:rPr>
              <w:t xml:space="preserve"> </w:t>
            </w:r>
            <w:r w:rsidRPr="00C77DBE">
              <w:rPr>
                <w:rFonts w:ascii="GHEA Grapalat" w:hAnsi="GHEA Grapalat" w:cs="Sylfaen"/>
                <w:color w:val="000000"/>
                <w:sz w:val="20"/>
                <w:szCs w:val="20"/>
              </w:rPr>
              <w:t>օր</w:t>
            </w:r>
            <w:r w:rsidRPr="00B06BAE">
              <w:rPr>
                <w:rFonts w:ascii="GHEA Grapalat" w:hAnsi="GHEA Grapalat" w:cs="Sylfaen"/>
                <w:sz w:val="20"/>
                <w:szCs w:val="20"/>
              </w:rPr>
              <w:t xml:space="preserve"> հաճախականությունը`:</w:t>
            </w:r>
          </w:p>
        </w:tc>
        <w:tc>
          <w:tcPr>
            <w:tcW w:w="1440" w:type="dxa"/>
          </w:tcPr>
          <w:p w:rsidR="006E6813" w:rsidRDefault="006E6813" w:rsidP="002245FA">
            <w:pPr>
              <w:spacing w:line="240" w:lineRule="auto"/>
              <w:jc w:val="center"/>
              <w:rPr>
                <w:b/>
                <w:sz w:val="20"/>
                <w:szCs w:val="20"/>
              </w:rPr>
            </w:pPr>
            <w:r>
              <w:rPr>
                <w:b/>
                <w:sz w:val="20"/>
                <w:szCs w:val="20"/>
              </w:rPr>
              <w:lastRenderedPageBreak/>
              <w:t>-</w:t>
            </w:r>
          </w:p>
          <w:p w:rsidR="006E6813" w:rsidRDefault="006E6813" w:rsidP="002245FA">
            <w:pPr>
              <w:spacing w:line="240" w:lineRule="auto"/>
              <w:jc w:val="center"/>
              <w:rPr>
                <w:b/>
                <w:sz w:val="20"/>
                <w:szCs w:val="20"/>
              </w:rPr>
            </w:pPr>
          </w:p>
          <w:p w:rsidR="006E6813" w:rsidRDefault="006E6813" w:rsidP="002245FA">
            <w:pPr>
              <w:spacing w:line="240" w:lineRule="auto"/>
              <w:jc w:val="center"/>
              <w:rPr>
                <w:b/>
                <w:sz w:val="20"/>
                <w:szCs w:val="20"/>
              </w:rPr>
            </w:pPr>
            <w:r>
              <w:rPr>
                <w:b/>
                <w:sz w:val="20"/>
                <w:szCs w:val="20"/>
              </w:rPr>
              <w:t>-</w:t>
            </w:r>
          </w:p>
          <w:p w:rsidR="006E6813" w:rsidRDefault="006E6813" w:rsidP="002245FA">
            <w:pPr>
              <w:spacing w:line="240" w:lineRule="auto"/>
              <w:jc w:val="center"/>
              <w:rPr>
                <w:b/>
                <w:sz w:val="20"/>
                <w:szCs w:val="20"/>
              </w:rPr>
            </w:pPr>
          </w:p>
          <w:p w:rsidR="006E6813" w:rsidRDefault="006E6813" w:rsidP="002245FA">
            <w:pPr>
              <w:spacing w:line="240" w:lineRule="auto"/>
              <w:jc w:val="center"/>
              <w:rPr>
                <w:b/>
                <w:sz w:val="20"/>
                <w:szCs w:val="20"/>
              </w:rPr>
            </w:pPr>
          </w:p>
          <w:p w:rsidR="006E6813" w:rsidRDefault="006E6813" w:rsidP="002245FA">
            <w:pPr>
              <w:spacing w:line="240" w:lineRule="auto"/>
              <w:jc w:val="center"/>
              <w:rPr>
                <w:b/>
                <w:sz w:val="20"/>
                <w:szCs w:val="20"/>
              </w:rPr>
            </w:pPr>
          </w:p>
          <w:p w:rsidR="006E6813" w:rsidRDefault="006E6813" w:rsidP="002245FA">
            <w:pPr>
              <w:spacing w:line="240" w:lineRule="auto"/>
              <w:jc w:val="center"/>
              <w:rPr>
                <w:b/>
                <w:sz w:val="20"/>
                <w:szCs w:val="20"/>
              </w:rPr>
            </w:pPr>
          </w:p>
          <w:p w:rsidR="006E6813" w:rsidRDefault="006E6813" w:rsidP="002245FA">
            <w:pPr>
              <w:spacing w:line="240" w:lineRule="auto"/>
              <w:jc w:val="center"/>
              <w:rPr>
                <w:b/>
                <w:sz w:val="20"/>
                <w:szCs w:val="20"/>
              </w:rPr>
            </w:pPr>
          </w:p>
          <w:p w:rsidR="006E6813" w:rsidRDefault="006E6813" w:rsidP="002245FA">
            <w:pPr>
              <w:spacing w:line="240" w:lineRule="auto"/>
              <w:jc w:val="center"/>
              <w:rPr>
                <w:b/>
                <w:sz w:val="20"/>
                <w:szCs w:val="20"/>
              </w:rPr>
            </w:pPr>
          </w:p>
          <w:p w:rsidR="006E6813" w:rsidRPr="0094062E" w:rsidRDefault="006E6813" w:rsidP="002245FA">
            <w:pPr>
              <w:spacing w:line="240" w:lineRule="auto"/>
              <w:jc w:val="center"/>
              <w:rPr>
                <w:b/>
                <w:sz w:val="20"/>
                <w:szCs w:val="20"/>
              </w:rPr>
            </w:pPr>
            <w:r>
              <w:rPr>
                <w:b/>
                <w:sz w:val="20"/>
                <w:szCs w:val="20"/>
              </w:rPr>
              <w:t>-</w:t>
            </w:r>
          </w:p>
        </w:tc>
        <w:tc>
          <w:tcPr>
            <w:tcW w:w="1980" w:type="dxa"/>
          </w:tcPr>
          <w:p w:rsidR="006E6813" w:rsidRPr="0094062E" w:rsidRDefault="006E6813" w:rsidP="002245FA">
            <w:pPr>
              <w:spacing w:line="240" w:lineRule="auto"/>
              <w:jc w:val="center"/>
              <w:rPr>
                <w:b/>
                <w:sz w:val="20"/>
                <w:szCs w:val="20"/>
              </w:rPr>
            </w:pPr>
          </w:p>
        </w:tc>
        <w:tc>
          <w:tcPr>
            <w:tcW w:w="2070" w:type="dxa"/>
          </w:tcPr>
          <w:p w:rsidR="006E6813" w:rsidRPr="0094062E" w:rsidRDefault="006E6813" w:rsidP="002245FA">
            <w:pPr>
              <w:spacing w:line="240" w:lineRule="auto"/>
              <w:jc w:val="center"/>
              <w:rPr>
                <w:b/>
                <w:sz w:val="20"/>
                <w:szCs w:val="20"/>
              </w:rPr>
            </w:pPr>
          </w:p>
        </w:tc>
        <w:tc>
          <w:tcPr>
            <w:tcW w:w="1890" w:type="dxa"/>
          </w:tcPr>
          <w:p w:rsidR="006E6813" w:rsidRPr="0094062E" w:rsidRDefault="006E6813" w:rsidP="002245FA">
            <w:pPr>
              <w:spacing w:line="240" w:lineRule="auto"/>
              <w:jc w:val="center"/>
              <w:rPr>
                <w:b/>
                <w:sz w:val="20"/>
                <w:szCs w:val="20"/>
              </w:rPr>
            </w:pPr>
          </w:p>
        </w:tc>
        <w:tc>
          <w:tcPr>
            <w:tcW w:w="1800" w:type="dxa"/>
          </w:tcPr>
          <w:p w:rsidR="006E6813" w:rsidRPr="0094062E" w:rsidRDefault="006E6813" w:rsidP="002245FA">
            <w:pPr>
              <w:spacing w:line="240" w:lineRule="auto"/>
              <w:jc w:val="center"/>
              <w:rPr>
                <w:b/>
                <w:sz w:val="20"/>
                <w:szCs w:val="20"/>
              </w:rPr>
            </w:pPr>
          </w:p>
        </w:tc>
        <w:tc>
          <w:tcPr>
            <w:tcW w:w="2880" w:type="dxa"/>
          </w:tcPr>
          <w:p w:rsidR="006E6813" w:rsidRPr="0094062E" w:rsidRDefault="006E6813" w:rsidP="002245FA">
            <w:pPr>
              <w:spacing w:line="240" w:lineRule="auto"/>
              <w:jc w:val="center"/>
              <w:rPr>
                <w:b/>
                <w:sz w:val="20"/>
                <w:szCs w:val="20"/>
              </w:rPr>
            </w:pPr>
          </w:p>
        </w:tc>
      </w:tr>
      <w:tr w:rsidR="006E6813" w:rsidRPr="0094062E" w:rsidTr="002245FA">
        <w:tc>
          <w:tcPr>
            <w:tcW w:w="3060" w:type="dxa"/>
          </w:tcPr>
          <w:p w:rsidR="006E6813" w:rsidRDefault="006E6813" w:rsidP="002245FA">
            <w:pPr>
              <w:rPr>
                <w:color w:val="000000"/>
                <w:sz w:val="20"/>
                <w:szCs w:val="20"/>
              </w:rPr>
            </w:pPr>
            <w:r>
              <w:rPr>
                <w:rFonts w:cs="Sylfaen"/>
                <w:color w:val="000000"/>
                <w:sz w:val="20"/>
                <w:szCs w:val="20"/>
              </w:rPr>
              <w:lastRenderedPageBreak/>
              <w:t xml:space="preserve">4. </w:t>
            </w:r>
            <w:r w:rsidRPr="00145645">
              <w:rPr>
                <w:rFonts w:cs="Sylfaen"/>
                <w:color w:val="000000"/>
                <w:sz w:val="20"/>
                <w:szCs w:val="20"/>
              </w:rPr>
              <w:t>Աղբախցեր</w:t>
            </w:r>
            <w:r>
              <w:rPr>
                <w:rFonts w:cs="Sylfaen"/>
                <w:color w:val="000000"/>
                <w:sz w:val="20"/>
                <w:szCs w:val="20"/>
              </w:rPr>
              <w:t xml:space="preserve">ը ապահովված են </w:t>
            </w:r>
            <w:r w:rsidRPr="00145645">
              <w:rPr>
                <w:rFonts w:cs="Sylfaen"/>
                <w:color w:val="000000"/>
                <w:sz w:val="20"/>
                <w:szCs w:val="20"/>
              </w:rPr>
              <w:t>ամուր</w:t>
            </w:r>
            <w:r w:rsidRPr="00145645">
              <w:rPr>
                <w:color w:val="000000"/>
                <w:sz w:val="20"/>
                <w:szCs w:val="20"/>
              </w:rPr>
              <w:t xml:space="preserve"> </w:t>
            </w:r>
            <w:r w:rsidRPr="00145645">
              <w:rPr>
                <w:rFonts w:cs="Sylfaen"/>
                <w:color w:val="000000"/>
                <w:sz w:val="20"/>
                <w:szCs w:val="20"/>
              </w:rPr>
              <w:t>փակվ</w:t>
            </w:r>
            <w:r>
              <w:rPr>
                <w:rFonts w:cs="Sylfaen"/>
                <w:color w:val="000000"/>
                <w:sz w:val="20"/>
                <w:szCs w:val="20"/>
              </w:rPr>
              <w:t>ող</w:t>
            </w:r>
            <w:r w:rsidRPr="00145645">
              <w:rPr>
                <w:rFonts w:cs="Sylfaen"/>
                <w:color w:val="000000"/>
                <w:sz w:val="20"/>
                <w:szCs w:val="20"/>
              </w:rPr>
              <w:t xml:space="preserve"> դռներ</w:t>
            </w:r>
            <w:r>
              <w:rPr>
                <w:rFonts w:cs="Sylfaen"/>
                <w:color w:val="000000"/>
                <w:sz w:val="20"/>
                <w:szCs w:val="20"/>
              </w:rPr>
              <w:t>ով</w:t>
            </w:r>
            <w:r w:rsidRPr="00145645">
              <w:rPr>
                <w:color w:val="000000"/>
                <w:sz w:val="20"/>
                <w:szCs w:val="20"/>
              </w:rPr>
              <w:t xml:space="preserve"> </w:t>
            </w:r>
          </w:p>
          <w:p w:rsidR="006E6813" w:rsidRDefault="006E6813" w:rsidP="002245FA">
            <w:pPr>
              <w:rPr>
                <w:color w:val="000000"/>
                <w:sz w:val="20"/>
                <w:szCs w:val="20"/>
              </w:rPr>
            </w:pPr>
            <w:r>
              <w:rPr>
                <w:color w:val="000000"/>
                <w:sz w:val="20"/>
                <w:szCs w:val="20"/>
              </w:rPr>
              <w:t xml:space="preserve">5. </w:t>
            </w:r>
            <w:r w:rsidRPr="00145645">
              <w:rPr>
                <w:rFonts w:cs="Sylfaen"/>
                <w:color w:val="000000"/>
                <w:sz w:val="20"/>
                <w:szCs w:val="20"/>
              </w:rPr>
              <w:t>ունեն</w:t>
            </w:r>
            <w:r w:rsidRPr="00145645">
              <w:rPr>
                <w:color w:val="000000"/>
                <w:sz w:val="20"/>
                <w:szCs w:val="20"/>
              </w:rPr>
              <w:t xml:space="preserve"> </w:t>
            </w:r>
            <w:r w:rsidRPr="00145645">
              <w:rPr>
                <w:rFonts w:cs="Sylfaen"/>
                <w:color w:val="000000"/>
                <w:sz w:val="20"/>
                <w:szCs w:val="20"/>
              </w:rPr>
              <w:t>սողնակ</w:t>
            </w:r>
            <w:r w:rsidRPr="00145645">
              <w:rPr>
                <w:color w:val="000000"/>
                <w:sz w:val="20"/>
                <w:szCs w:val="20"/>
              </w:rPr>
              <w:t>,</w:t>
            </w:r>
          </w:p>
          <w:p w:rsidR="006E6813" w:rsidRPr="0021090D" w:rsidRDefault="006E6813" w:rsidP="002245FA">
            <w:pPr>
              <w:rPr>
                <w:sz w:val="20"/>
                <w:szCs w:val="20"/>
              </w:rPr>
            </w:pPr>
            <w:r>
              <w:rPr>
                <w:rFonts w:cs="Sylfaen"/>
                <w:color w:val="000000"/>
                <w:sz w:val="20"/>
                <w:szCs w:val="20"/>
              </w:rPr>
              <w:t>6.</w:t>
            </w:r>
            <w:r w:rsidRPr="00145645">
              <w:rPr>
                <w:rFonts w:cs="Sylfaen"/>
                <w:color w:val="000000"/>
                <w:sz w:val="20"/>
                <w:szCs w:val="20"/>
              </w:rPr>
              <w:t xml:space="preserve"> </w:t>
            </w:r>
            <w:r>
              <w:rPr>
                <w:rFonts w:cs="Sylfaen"/>
                <w:color w:val="000000"/>
                <w:sz w:val="20"/>
                <w:szCs w:val="20"/>
              </w:rPr>
              <w:t xml:space="preserve">աղբախցի դռան </w:t>
            </w:r>
            <w:r w:rsidRPr="00145645">
              <w:rPr>
                <w:rFonts w:cs="Sylfaen"/>
                <w:color w:val="000000"/>
                <w:sz w:val="20"/>
                <w:szCs w:val="20"/>
              </w:rPr>
              <w:t>ստորին</w:t>
            </w:r>
            <w:r w:rsidRPr="00145645">
              <w:rPr>
                <w:color w:val="000000"/>
                <w:sz w:val="20"/>
                <w:szCs w:val="20"/>
              </w:rPr>
              <w:t xml:space="preserve"> </w:t>
            </w:r>
            <w:r w:rsidRPr="00145645">
              <w:rPr>
                <w:rFonts w:cs="Sylfaen"/>
                <w:color w:val="000000"/>
                <w:sz w:val="20"/>
                <w:szCs w:val="20"/>
              </w:rPr>
              <w:t>մասը</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շեմքերը պատվ</w:t>
            </w:r>
            <w:r>
              <w:rPr>
                <w:rFonts w:cs="Sylfaen"/>
                <w:color w:val="000000"/>
                <w:sz w:val="20"/>
                <w:szCs w:val="20"/>
              </w:rPr>
              <w:t xml:space="preserve">ած </w:t>
            </w:r>
            <w:r w:rsidRPr="00145645">
              <w:rPr>
                <w:rFonts w:cs="Sylfaen"/>
                <w:color w:val="000000"/>
                <w:sz w:val="20"/>
                <w:szCs w:val="20"/>
              </w:rPr>
              <w:t>են</w:t>
            </w:r>
            <w:r w:rsidRPr="00145645">
              <w:rPr>
                <w:color w:val="000000"/>
                <w:sz w:val="20"/>
                <w:szCs w:val="20"/>
              </w:rPr>
              <w:t xml:space="preserve"> </w:t>
            </w:r>
            <w:r w:rsidRPr="00145645">
              <w:rPr>
                <w:rFonts w:cs="Sylfaen"/>
                <w:color w:val="000000"/>
                <w:sz w:val="20"/>
                <w:szCs w:val="20"/>
              </w:rPr>
              <w:t>թիթեղով</w:t>
            </w:r>
          </w:p>
        </w:tc>
        <w:tc>
          <w:tcPr>
            <w:tcW w:w="1440" w:type="dxa"/>
          </w:tcPr>
          <w:p w:rsidR="006E6813" w:rsidRDefault="006E6813" w:rsidP="002245FA">
            <w:pPr>
              <w:spacing w:line="240" w:lineRule="auto"/>
              <w:jc w:val="center"/>
              <w:rPr>
                <w:b/>
                <w:sz w:val="20"/>
                <w:szCs w:val="20"/>
              </w:rPr>
            </w:pPr>
            <w:r>
              <w:rPr>
                <w:b/>
                <w:sz w:val="20"/>
                <w:szCs w:val="20"/>
              </w:rPr>
              <w:t>-</w:t>
            </w:r>
          </w:p>
          <w:p w:rsidR="006E6813" w:rsidRDefault="006E6813" w:rsidP="002245FA">
            <w:pPr>
              <w:spacing w:line="240" w:lineRule="auto"/>
              <w:jc w:val="center"/>
              <w:rPr>
                <w:b/>
                <w:sz w:val="20"/>
                <w:szCs w:val="20"/>
              </w:rPr>
            </w:pPr>
          </w:p>
          <w:p w:rsidR="006E6813" w:rsidRDefault="006E6813" w:rsidP="002245FA">
            <w:pPr>
              <w:spacing w:line="240" w:lineRule="auto"/>
              <w:jc w:val="center"/>
              <w:rPr>
                <w:b/>
                <w:sz w:val="20"/>
                <w:szCs w:val="20"/>
              </w:rPr>
            </w:pPr>
          </w:p>
          <w:p w:rsidR="006E6813" w:rsidRDefault="006E6813" w:rsidP="002245FA">
            <w:pPr>
              <w:spacing w:line="240" w:lineRule="auto"/>
              <w:jc w:val="center"/>
              <w:rPr>
                <w:b/>
                <w:sz w:val="20"/>
                <w:szCs w:val="20"/>
              </w:rPr>
            </w:pPr>
          </w:p>
          <w:p w:rsidR="006E6813" w:rsidRDefault="006E6813" w:rsidP="002245FA">
            <w:pPr>
              <w:spacing w:line="240" w:lineRule="auto"/>
              <w:jc w:val="center"/>
              <w:rPr>
                <w:b/>
                <w:sz w:val="20"/>
                <w:szCs w:val="20"/>
              </w:rPr>
            </w:pPr>
            <w:r>
              <w:rPr>
                <w:b/>
                <w:sz w:val="20"/>
                <w:szCs w:val="20"/>
              </w:rPr>
              <w:t>-</w:t>
            </w:r>
          </w:p>
          <w:p w:rsidR="006E6813" w:rsidRPr="0094062E" w:rsidRDefault="006E6813" w:rsidP="002245FA">
            <w:pPr>
              <w:spacing w:line="240" w:lineRule="auto"/>
              <w:jc w:val="center"/>
              <w:rPr>
                <w:b/>
                <w:sz w:val="20"/>
                <w:szCs w:val="20"/>
              </w:rPr>
            </w:pPr>
            <w:r>
              <w:rPr>
                <w:b/>
                <w:sz w:val="20"/>
                <w:szCs w:val="20"/>
              </w:rPr>
              <w:t>-</w:t>
            </w:r>
          </w:p>
        </w:tc>
        <w:tc>
          <w:tcPr>
            <w:tcW w:w="1980" w:type="dxa"/>
          </w:tcPr>
          <w:p w:rsidR="006E6813" w:rsidRPr="0094062E" w:rsidRDefault="006E6813" w:rsidP="002245FA">
            <w:pPr>
              <w:spacing w:line="240" w:lineRule="auto"/>
              <w:jc w:val="center"/>
              <w:rPr>
                <w:b/>
                <w:sz w:val="20"/>
                <w:szCs w:val="20"/>
              </w:rPr>
            </w:pPr>
          </w:p>
        </w:tc>
        <w:tc>
          <w:tcPr>
            <w:tcW w:w="2070" w:type="dxa"/>
          </w:tcPr>
          <w:p w:rsidR="006E6813" w:rsidRPr="0094062E" w:rsidRDefault="006E6813" w:rsidP="002245FA">
            <w:pPr>
              <w:spacing w:line="240" w:lineRule="auto"/>
              <w:jc w:val="center"/>
              <w:rPr>
                <w:b/>
                <w:sz w:val="20"/>
                <w:szCs w:val="20"/>
              </w:rPr>
            </w:pPr>
          </w:p>
        </w:tc>
        <w:tc>
          <w:tcPr>
            <w:tcW w:w="1890" w:type="dxa"/>
          </w:tcPr>
          <w:p w:rsidR="006E6813" w:rsidRPr="0094062E" w:rsidRDefault="006E6813" w:rsidP="002245FA">
            <w:pPr>
              <w:spacing w:line="240" w:lineRule="auto"/>
              <w:jc w:val="center"/>
              <w:rPr>
                <w:b/>
                <w:sz w:val="20"/>
                <w:szCs w:val="20"/>
              </w:rPr>
            </w:pPr>
          </w:p>
        </w:tc>
        <w:tc>
          <w:tcPr>
            <w:tcW w:w="1800" w:type="dxa"/>
          </w:tcPr>
          <w:p w:rsidR="006E6813" w:rsidRPr="0094062E" w:rsidRDefault="006E6813" w:rsidP="002245FA">
            <w:pPr>
              <w:spacing w:line="240" w:lineRule="auto"/>
              <w:jc w:val="center"/>
              <w:rPr>
                <w:b/>
                <w:sz w:val="20"/>
                <w:szCs w:val="20"/>
              </w:rPr>
            </w:pPr>
          </w:p>
        </w:tc>
        <w:tc>
          <w:tcPr>
            <w:tcW w:w="2880" w:type="dxa"/>
          </w:tcPr>
          <w:p w:rsidR="006E6813" w:rsidRPr="0094062E" w:rsidRDefault="006E6813" w:rsidP="002245FA">
            <w:pPr>
              <w:spacing w:line="240" w:lineRule="auto"/>
              <w:jc w:val="center"/>
              <w:rPr>
                <w:b/>
                <w:sz w:val="20"/>
                <w:szCs w:val="20"/>
              </w:rPr>
            </w:pPr>
          </w:p>
        </w:tc>
      </w:tr>
      <w:tr w:rsidR="006E6813" w:rsidRPr="0094062E" w:rsidTr="002245FA">
        <w:tc>
          <w:tcPr>
            <w:tcW w:w="3060" w:type="dxa"/>
          </w:tcPr>
          <w:p w:rsidR="006E6813" w:rsidRPr="00145645" w:rsidRDefault="006E6813" w:rsidP="002245FA">
            <w:pPr>
              <w:ind w:firstLine="31"/>
              <w:rPr>
                <w:rFonts w:cs="Sylfaen"/>
                <w:color w:val="000000"/>
                <w:sz w:val="20"/>
                <w:szCs w:val="20"/>
              </w:rPr>
            </w:pPr>
            <w:r>
              <w:rPr>
                <w:rFonts w:cs="Sylfaen"/>
                <w:color w:val="000000"/>
                <w:sz w:val="20"/>
                <w:szCs w:val="20"/>
              </w:rPr>
              <w:t xml:space="preserve">7. </w:t>
            </w:r>
            <w:r w:rsidRPr="00145645">
              <w:rPr>
                <w:rFonts w:cs="Sylfaen"/>
                <w:color w:val="000000"/>
                <w:sz w:val="20"/>
                <w:szCs w:val="20"/>
              </w:rPr>
              <w:t>Ա</w:t>
            </w:r>
            <w:r>
              <w:rPr>
                <w:rFonts w:cs="Sylfaen"/>
                <w:color w:val="000000"/>
                <w:sz w:val="20"/>
                <w:szCs w:val="20"/>
              </w:rPr>
              <w:t>պահովված է ա</w:t>
            </w:r>
            <w:r w:rsidRPr="00145645">
              <w:rPr>
                <w:rFonts w:cs="Sylfaen"/>
                <w:color w:val="000000"/>
                <w:sz w:val="20"/>
                <w:szCs w:val="20"/>
              </w:rPr>
              <w:t>ղբախցեր կրծողների</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միջատների</w:t>
            </w:r>
            <w:r w:rsidRPr="00145645">
              <w:rPr>
                <w:color w:val="000000"/>
                <w:sz w:val="20"/>
                <w:szCs w:val="20"/>
              </w:rPr>
              <w:t xml:space="preserve"> </w:t>
            </w:r>
            <w:r>
              <w:rPr>
                <w:color w:val="000000"/>
                <w:sz w:val="20"/>
                <w:szCs w:val="20"/>
              </w:rPr>
              <w:t>ներ</w:t>
            </w:r>
            <w:r w:rsidRPr="00145645">
              <w:rPr>
                <w:rFonts w:cs="Sylfaen"/>
                <w:color w:val="000000"/>
                <w:sz w:val="20"/>
                <w:szCs w:val="20"/>
              </w:rPr>
              <w:t>թափանցումը</w:t>
            </w:r>
            <w:r>
              <w:rPr>
                <w:rFonts w:cs="Sylfaen"/>
                <w:color w:val="000000"/>
                <w:sz w:val="20"/>
                <w:szCs w:val="20"/>
              </w:rPr>
              <w:t>`</w:t>
            </w:r>
            <w:r w:rsidRPr="00145645">
              <w:rPr>
                <w:rFonts w:cs="Sylfaen"/>
                <w:color w:val="000000"/>
                <w:sz w:val="20"/>
                <w:szCs w:val="20"/>
              </w:rPr>
              <w:t xml:space="preserve"> հատակներ</w:t>
            </w:r>
            <w:r>
              <w:rPr>
                <w:rFonts w:cs="Sylfaen"/>
                <w:color w:val="000000"/>
                <w:sz w:val="20"/>
                <w:szCs w:val="20"/>
              </w:rPr>
              <w:t>ի</w:t>
            </w:r>
            <w:r w:rsidRPr="00145645">
              <w:rPr>
                <w:color w:val="000000"/>
                <w:sz w:val="20"/>
                <w:szCs w:val="20"/>
              </w:rPr>
              <w:t xml:space="preserve"> </w:t>
            </w:r>
            <w:r w:rsidRPr="00145645">
              <w:rPr>
                <w:rFonts w:cs="Sylfaen"/>
                <w:color w:val="000000"/>
                <w:sz w:val="20"/>
                <w:szCs w:val="20"/>
              </w:rPr>
              <w:t>անցքերը</w:t>
            </w:r>
            <w:r w:rsidRPr="00145645">
              <w:rPr>
                <w:color w:val="000000"/>
                <w:sz w:val="20"/>
                <w:szCs w:val="20"/>
              </w:rPr>
              <w:t xml:space="preserve"> </w:t>
            </w:r>
            <w:r w:rsidRPr="00145645">
              <w:rPr>
                <w:rFonts w:cs="Sylfaen"/>
                <w:color w:val="000000"/>
                <w:sz w:val="20"/>
                <w:szCs w:val="20"/>
              </w:rPr>
              <w:t>և</w:t>
            </w:r>
            <w:r w:rsidRPr="00145645">
              <w:rPr>
                <w:color w:val="000000"/>
                <w:sz w:val="20"/>
                <w:szCs w:val="20"/>
              </w:rPr>
              <w:t xml:space="preserve"> </w:t>
            </w:r>
            <w:r w:rsidRPr="00145645">
              <w:rPr>
                <w:rFonts w:cs="Sylfaen"/>
                <w:color w:val="000000"/>
                <w:sz w:val="20"/>
                <w:szCs w:val="20"/>
              </w:rPr>
              <w:t>բացվածքները</w:t>
            </w:r>
            <w:r w:rsidRPr="00145645">
              <w:rPr>
                <w:color w:val="000000"/>
                <w:sz w:val="20"/>
                <w:szCs w:val="20"/>
              </w:rPr>
              <w:t xml:space="preserve"> </w:t>
            </w:r>
            <w:r w:rsidRPr="00145645">
              <w:rPr>
                <w:rFonts w:cs="Sylfaen"/>
                <w:color w:val="000000"/>
                <w:sz w:val="20"/>
                <w:szCs w:val="20"/>
              </w:rPr>
              <w:t>ամրակցվ</w:t>
            </w:r>
            <w:r>
              <w:rPr>
                <w:rFonts w:cs="Sylfaen"/>
                <w:color w:val="000000"/>
                <w:sz w:val="20"/>
                <w:szCs w:val="20"/>
              </w:rPr>
              <w:t xml:space="preserve">ած </w:t>
            </w:r>
            <w:r w:rsidRPr="00145645">
              <w:rPr>
                <w:rFonts w:cs="Sylfaen"/>
                <w:color w:val="000000"/>
                <w:sz w:val="20"/>
                <w:szCs w:val="20"/>
              </w:rPr>
              <w:t>են</w:t>
            </w:r>
            <w:r w:rsidRPr="00145645">
              <w:rPr>
                <w:color w:val="000000"/>
                <w:sz w:val="20"/>
                <w:szCs w:val="20"/>
              </w:rPr>
              <w:t>:</w:t>
            </w:r>
          </w:p>
        </w:tc>
        <w:tc>
          <w:tcPr>
            <w:tcW w:w="1440" w:type="dxa"/>
          </w:tcPr>
          <w:p w:rsidR="006E6813" w:rsidRPr="0094062E" w:rsidRDefault="006E6813" w:rsidP="002245FA">
            <w:pPr>
              <w:spacing w:line="240" w:lineRule="auto"/>
              <w:jc w:val="center"/>
              <w:rPr>
                <w:b/>
                <w:sz w:val="20"/>
                <w:szCs w:val="20"/>
              </w:rPr>
            </w:pPr>
            <w:r>
              <w:rPr>
                <w:b/>
                <w:sz w:val="20"/>
                <w:szCs w:val="20"/>
              </w:rPr>
              <w:t>-</w:t>
            </w:r>
          </w:p>
        </w:tc>
        <w:tc>
          <w:tcPr>
            <w:tcW w:w="1980" w:type="dxa"/>
          </w:tcPr>
          <w:p w:rsidR="006E6813" w:rsidRPr="0094062E" w:rsidRDefault="006E6813" w:rsidP="002245FA">
            <w:pPr>
              <w:spacing w:line="240" w:lineRule="auto"/>
              <w:jc w:val="center"/>
              <w:rPr>
                <w:b/>
                <w:sz w:val="20"/>
                <w:szCs w:val="20"/>
              </w:rPr>
            </w:pPr>
          </w:p>
        </w:tc>
        <w:tc>
          <w:tcPr>
            <w:tcW w:w="2070" w:type="dxa"/>
          </w:tcPr>
          <w:p w:rsidR="006E6813" w:rsidRPr="0094062E" w:rsidRDefault="006E6813" w:rsidP="002245FA">
            <w:pPr>
              <w:spacing w:line="240" w:lineRule="auto"/>
              <w:jc w:val="center"/>
              <w:rPr>
                <w:b/>
                <w:sz w:val="20"/>
                <w:szCs w:val="20"/>
              </w:rPr>
            </w:pPr>
          </w:p>
        </w:tc>
        <w:tc>
          <w:tcPr>
            <w:tcW w:w="1890" w:type="dxa"/>
          </w:tcPr>
          <w:p w:rsidR="006E6813" w:rsidRPr="0094062E" w:rsidRDefault="006E6813" w:rsidP="002245FA">
            <w:pPr>
              <w:spacing w:line="240" w:lineRule="auto"/>
              <w:jc w:val="center"/>
              <w:rPr>
                <w:b/>
                <w:sz w:val="20"/>
                <w:szCs w:val="20"/>
              </w:rPr>
            </w:pPr>
          </w:p>
        </w:tc>
        <w:tc>
          <w:tcPr>
            <w:tcW w:w="1800" w:type="dxa"/>
          </w:tcPr>
          <w:p w:rsidR="006E6813" w:rsidRPr="0094062E" w:rsidRDefault="006E6813" w:rsidP="002245FA">
            <w:pPr>
              <w:spacing w:line="240" w:lineRule="auto"/>
              <w:jc w:val="center"/>
              <w:rPr>
                <w:b/>
                <w:sz w:val="20"/>
                <w:szCs w:val="20"/>
              </w:rPr>
            </w:pPr>
          </w:p>
        </w:tc>
        <w:tc>
          <w:tcPr>
            <w:tcW w:w="2880" w:type="dxa"/>
          </w:tcPr>
          <w:p w:rsidR="006E6813" w:rsidRPr="0094062E" w:rsidRDefault="006E6813" w:rsidP="002245FA">
            <w:pPr>
              <w:spacing w:line="240" w:lineRule="auto"/>
              <w:jc w:val="center"/>
              <w:rPr>
                <w:b/>
                <w:sz w:val="20"/>
                <w:szCs w:val="20"/>
              </w:rPr>
            </w:pPr>
          </w:p>
        </w:tc>
      </w:tr>
    </w:tbl>
    <w:p w:rsidR="006E6813" w:rsidRPr="001E0E72" w:rsidRDefault="006E6813" w:rsidP="006E6813">
      <w:pPr>
        <w:spacing w:line="240" w:lineRule="auto"/>
        <w:rPr>
          <w:rFonts w:cs="GHEA Grapalat"/>
          <w:sz w:val="20"/>
          <w:szCs w:val="20"/>
        </w:rPr>
      </w:pPr>
    </w:p>
    <w:p w:rsidR="006E6813" w:rsidRPr="00C055E2" w:rsidRDefault="006E6813" w:rsidP="00CD6FB0">
      <w:pPr>
        <w:pStyle w:val="NormalWeb"/>
        <w:numPr>
          <w:ilvl w:val="0"/>
          <w:numId w:val="4"/>
        </w:numPr>
        <w:spacing w:before="0" w:beforeAutospacing="0" w:after="0" w:afterAutospacing="0" w:line="360" w:lineRule="auto"/>
        <w:ind w:left="0" w:firstLine="0"/>
        <w:jc w:val="both"/>
        <w:rPr>
          <w:rFonts w:ascii="GHEA Grapalat" w:hAnsi="GHEA Grapalat" w:cs="GHEA Grapalat"/>
          <w:sz w:val="20"/>
          <w:szCs w:val="20"/>
          <w:lang w:val="af-ZA"/>
        </w:rPr>
      </w:pPr>
      <w:r w:rsidRPr="0046375C">
        <w:rPr>
          <w:rFonts w:ascii="GHEA Grapalat" w:hAnsi="GHEA Grapalat" w:cs="AK Courier"/>
          <w:sz w:val="20"/>
          <w:szCs w:val="20"/>
        </w:rPr>
        <w:t>Գործառույթը</w:t>
      </w:r>
      <w:r w:rsidRPr="0046375C">
        <w:rPr>
          <w:rFonts w:ascii="GHEA Grapalat" w:hAnsi="GHEA Grapalat"/>
          <w:sz w:val="20"/>
          <w:szCs w:val="20"/>
        </w:rPr>
        <w:t xml:space="preserve"> ըստ </w:t>
      </w:r>
      <w:r>
        <w:rPr>
          <w:rFonts w:ascii="GHEA Grapalat" w:hAnsi="GHEA Grapalat"/>
          <w:sz w:val="20"/>
          <w:szCs w:val="20"/>
        </w:rPr>
        <w:t xml:space="preserve">&lt;&lt;Տեղական ինքնակառավարման մասին&gt;&gt; ՀՀ օրենքի՝ (այսուհետ՝ </w:t>
      </w:r>
      <w:r w:rsidRPr="0046375C">
        <w:rPr>
          <w:rFonts w:ascii="GHEA Grapalat" w:hAnsi="GHEA Grapalat"/>
          <w:sz w:val="20"/>
          <w:szCs w:val="20"/>
        </w:rPr>
        <w:t>ՏԻՄ</w:t>
      </w:r>
      <w:r w:rsidRPr="0046375C">
        <w:rPr>
          <w:rStyle w:val="Strong"/>
          <w:rFonts w:ascii="GHEA Grapalat" w:hAnsi="GHEA Grapalat"/>
          <w:sz w:val="20"/>
          <w:szCs w:val="20"/>
          <w:lang w:val="pt-BR"/>
        </w:rPr>
        <w:t xml:space="preserve"> Օ</w:t>
      </w:r>
      <w:r w:rsidRPr="0046375C">
        <w:rPr>
          <w:rStyle w:val="Strong"/>
          <w:rFonts w:ascii="GHEA Grapalat" w:hAnsi="GHEA Grapalat"/>
          <w:sz w:val="20"/>
          <w:szCs w:val="20"/>
        </w:rPr>
        <w:t>րենք</w:t>
      </w:r>
      <w:r>
        <w:rPr>
          <w:rStyle w:val="Strong"/>
          <w:rFonts w:ascii="GHEA Grapalat" w:hAnsi="GHEA Grapalat"/>
          <w:sz w:val="20"/>
          <w:szCs w:val="20"/>
        </w:rPr>
        <w:t>)</w:t>
      </w:r>
      <w:r w:rsidRPr="0046375C">
        <w:rPr>
          <w:rStyle w:val="Strong"/>
          <w:rFonts w:ascii="GHEA Grapalat" w:hAnsi="GHEA Grapalat"/>
          <w:sz w:val="20"/>
          <w:szCs w:val="20"/>
          <w:lang w:val="pt-BR"/>
        </w:rPr>
        <w:t xml:space="preserve"> </w:t>
      </w:r>
      <w:r w:rsidRPr="00657342">
        <w:rPr>
          <w:rFonts w:ascii="GHEA Grapalat" w:hAnsi="GHEA Grapalat" w:cs="Sylfaen"/>
          <w:color w:val="000000"/>
          <w:sz w:val="20"/>
          <w:szCs w:val="20"/>
          <w:shd w:val="clear" w:color="auto" w:fill="FFFFFF"/>
        </w:rPr>
        <w:t>կազմակերպում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աղբահանությունը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մաքրումը</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ինչպես</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իրականացնում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Աղբահանության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և</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մաքրման</w:t>
      </w:r>
      <w:r w:rsidRPr="00657342">
        <w:rPr>
          <w:rStyle w:val="apple-converted-space"/>
          <w:color w:val="000000"/>
          <w:sz w:val="20"/>
          <w:szCs w:val="20"/>
          <w:shd w:val="clear" w:color="auto" w:fill="FFFFFF"/>
        </w:rPr>
        <w:t> </w:t>
      </w:r>
      <w:r w:rsidRPr="00657342">
        <w:rPr>
          <w:rFonts w:ascii="GHEA Grapalat" w:hAnsi="GHEA Grapalat" w:cs="Sylfaen"/>
          <w:color w:val="000000"/>
          <w:sz w:val="20"/>
          <w:szCs w:val="20"/>
          <w:shd w:val="clear" w:color="auto" w:fill="FFFFFF"/>
        </w:rPr>
        <w:t>մասին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Հայաստանի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Հանրապետության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օրենքով</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նախատեսված</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այլ</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լիազորություններ</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աջակցում</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է</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սանիտարական</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վիճակի</w:t>
      </w:r>
      <w:r w:rsidRPr="00657342">
        <w:rPr>
          <w:rFonts w:ascii="GHEA Grapalat" w:hAnsi="GHEA Grapalat"/>
          <w:color w:val="000000"/>
          <w:sz w:val="20"/>
          <w:szCs w:val="20"/>
          <w:shd w:val="clear" w:color="auto" w:fill="FFFFFF"/>
        </w:rPr>
        <w:t xml:space="preserve"> </w:t>
      </w:r>
      <w:r w:rsidRPr="00657342">
        <w:rPr>
          <w:rFonts w:ascii="GHEA Grapalat" w:hAnsi="GHEA Grapalat" w:cs="Sylfaen"/>
          <w:color w:val="000000"/>
          <w:sz w:val="20"/>
          <w:szCs w:val="20"/>
          <w:shd w:val="clear" w:color="auto" w:fill="FFFFFF"/>
        </w:rPr>
        <w:t>բարելավմանը</w:t>
      </w:r>
      <w:r w:rsidRPr="00657342">
        <w:rPr>
          <w:rFonts w:ascii="GHEA Grapalat" w:hAnsi="GHEA Grapalat"/>
          <w:color w:val="000000"/>
          <w:sz w:val="20"/>
          <w:szCs w:val="20"/>
          <w:shd w:val="clear" w:color="auto" w:fill="FFFFFF"/>
        </w:rPr>
        <w:t>.</w:t>
      </w:r>
    </w:p>
    <w:p w:rsidR="006E6813" w:rsidRPr="0046375C" w:rsidRDefault="006E6813" w:rsidP="00CD6FB0">
      <w:pPr>
        <w:numPr>
          <w:ilvl w:val="0"/>
          <w:numId w:val="4"/>
        </w:numPr>
        <w:spacing w:line="360" w:lineRule="auto"/>
        <w:ind w:left="0" w:firstLine="0"/>
        <w:rPr>
          <w:rFonts w:cs="GHEA Grapalat"/>
          <w:sz w:val="20"/>
          <w:szCs w:val="20"/>
          <w:lang w:val="af-ZA"/>
        </w:rPr>
      </w:pPr>
      <w:r w:rsidRPr="0046375C">
        <w:rPr>
          <w:rFonts w:cs="AK Courier"/>
          <w:sz w:val="20"/>
          <w:szCs w:val="20"/>
        </w:rPr>
        <w:t>Գործառույթի</w:t>
      </w:r>
      <w:r w:rsidRPr="00C055E2">
        <w:rPr>
          <w:rFonts w:cs="AK Courier"/>
          <w:sz w:val="20"/>
          <w:szCs w:val="20"/>
          <w:lang w:val="af-ZA"/>
        </w:rPr>
        <w:t xml:space="preserve"> </w:t>
      </w:r>
      <w:r w:rsidRPr="0046375C">
        <w:rPr>
          <w:rFonts w:cs="AK Courier"/>
          <w:sz w:val="20"/>
          <w:szCs w:val="20"/>
        </w:rPr>
        <w:t>իրականացման</w:t>
      </w:r>
      <w:r w:rsidRPr="00C055E2">
        <w:rPr>
          <w:rFonts w:cs="AK Courier"/>
          <w:sz w:val="20"/>
          <w:szCs w:val="20"/>
          <w:lang w:val="af-ZA"/>
        </w:rPr>
        <w:t xml:space="preserve"> </w:t>
      </w:r>
      <w:r w:rsidRPr="0046375C">
        <w:rPr>
          <w:rFonts w:cs="AK Courier"/>
          <w:sz w:val="20"/>
          <w:szCs w:val="20"/>
        </w:rPr>
        <w:t>օրենսդրական</w:t>
      </w:r>
      <w:r w:rsidRPr="00C055E2">
        <w:rPr>
          <w:rFonts w:cs="AK Courier"/>
          <w:sz w:val="20"/>
          <w:szCs w:val="20"/>
          <w:lang w:val="af-ZA"/>
        </w:rPr>
        <w:t xml:space="preserve"> </w:t>
      </w:r>
      <w:r w:rsidRPr="0046375C">
        <w:rPr>
          <w:rFonts w:cs="AK Courier"/>
          <w:sz w:val="20"/>
          <w:szCs w:val="20"/>
        </w:rPr>
        <w:t>հիմքը</w:t>
      </w:r>
      <w:r w:rsidRPr="00C055E2">
        <w:rPr>
          <w:rFonts w:cs="AK Courier"/>
          <w:sz w:val="20"/>
          <w:szCs w:val="20"/>
          <w:lang w:val="af-ZA"/>
        </w:rPr>
        <w:t xml:space="preserve">` </w:t>
      </w:r>
      <w:r w:rsidRPr="0046375C">
        <w:rPr>
          <w:rFonts w:cs="AK Courier"/>
          <w:sz w:val="20"/>
          <w:szCs w:val="20"/>
        </w:rPr>
        <w:t>ՀՀ</w:t>
      </w:r>
      <w:r w:rsidRPr="00C055E2">
        <w:rPr>
          <w:rFonts w:cs="AK Courier"/>
          <w:sz w:val="20"/>
          <w:szCs w:val="20"/>
          <w:lang w:val="af-ZA"/>
        </w:rPr>
        <w:t xml:space="preserve"> </w:t>
      </w:r>
      <w:r w:rsidRPr="0046375C">
        <w:rPr>
          <w:rFonts w:cs="AK Courier"/>
          <w:sz w:val="20"/>
          <w:szCs w:val="20"/>
          <w:lang w:val="ru-RU"/>
        </w:rPr>
        <w:t>առողջապահության</w:t>
      </w:r>
      <w:r w:rsidRPr="00C055E2">
        <w:rPr>
          <w:rFonts w:cs="AK Courier"/>
          <w:sz w:val="20"/>
          <w:szCs w:val="20"/>
          <w:lang w:val="af-ZA"/>
        </w:rPr>
        <w:t xml:space="preserve"> </w:t>
      </w:r>
      <w:r w:rsidRPr="0046375C">
        <w:rPr>
          <w:rFonts w:cs="AK Courier"/>
          <w:sz w:val="20"/>
          <w:szCs w:val="20"/>
        </w:rPr>
        <w:t>նախարարի</w:t>
      </w:r>
      <w:r w:rsidRPr="00C055E2">
        <w:rPr>
          <w:rFonts w:cs="AK Courier"/>
          <w:sz w:val="20"/>
          <w:szCs w:val="20"/>
          <w:lang w:val="af-ZA"/>
        </w:rPr>
        <w:t xml:space="preserve"> 2009</w:t>
      </w:r>
      <w:r>
        <w:rPr>
          <w:rFonts w:cs="AK Courier"/>
          <w:sz w:val="20"/>
          <w:szCs w:val="20"/>
          <w:lang w:val="af-ZA"/>
        </w:rPr>
        <w:t xml:space="preserve"> </w:t>
      </w:r>
      <w:r w:rsidRPr="0046375C">
        <w:rPr>
          <w:rFonts w:cs="AK Courier"/>
          <w:sz w:val="20"/>
          <w:szCs w:val="20"/>
        </w:rPr>
        <w:t>թ</w:t>
      </w:r>
      <w:r>
        <w:rPr>
          <w:rFonts w:cs="AK Courier"/>
          <w:sz w:val="20"/>
          <w:szCs w:val="20"/>
        </w:rPr>
        <w:t>վականի</w:t>
      </w:r>
      <w:r w:rsidRPr="00AD7496">
        <w:rPr>
          <w:rFonts w:cs="AK Courier"/>
          <w:sz w:val="20"/>
          <w:szCs w:val="20"/>
          <w:lang w:val="af-ZA"/>
        </w:rPr>
        <w:t xml:space="preserve"> </w:t>
      </w:r>
      <w:r w:rsidRPr="0046375C">
        <w:rPr>
          <w:rFonts w:cs="AK Courier"/>
          <w:sz w:val="20"/>
          <w:szCs w:val="20"/>
        </w:rPr>
        <w:t>դեկտեմբերի</w:t>
      </w:r>
      <w:r w:rsidRPr="00AD7496">
        <w:rPr>
          <w:rFonts w:cs="AK Courier"/>
          <w:sz w:val="20"/>
          <w:szCs w:val="20"/>
          <w:lang w:val="af-ZA"/>
        </w:rPr>
        <w:t xml:space="preserve"> </w:t>
      </w:r>
      <w:r w:rsidRPr="00C055E2">
        <w:rPr>
          <w:rFonts w:cs="AK Courier"/>
          <w:sz w:val="20"/>
          <w:szCs w:val="20"/>
          <w:lang w:val="af-ZA"/>
        </w:rPr>
        <w:t>22</w:t>
      </w:r>
      <w:r>
        <w:rPr>
          <w:rFonts w:cs="AK Courier"/>
          <w:sz w:val="20"/>
          <w:szCs w:val="20"/>
          <w:lang w:val="af-ZA"/>
        </w:rPr>
        <w:t>-ի</w:t>
      </w:r>
      <w:r w:rsidRPr="00C055E2">
        <w:rPr>
          <w:rFonts w:cs="AK Courier"/>
          <w:sz w:val="20"/>
          <w:szCs w:val="20"/>
          <w:lang w:val="af-ZA"/>
        </w:rPr>
        <w:t xml:space="preserve"> </w:t>
      </w:r>
      <w:r w:rsidRPr="0046375C">
        <w:rPr>
          <w:rFonts w:cs="AK Courier"/>
          <w:sz w:val="20"/>
          <w:szCs w:val="20"/>
        </w:rPr>
        <w:t>թիվ</w:t>
      </w:r>
      <w:r w:rsidRPr="00C055E2">
        <w:rPr>
          <w:rFonts w:cs="AK Courier"/>
          <w:sz w:val="20"/>
          <w:szCs w:val="20"/>
          <w:lang w:val="af-ZA"/>
        </w:rPr>
        <w:t xml:space="preserve"> 25-</w:t>
      </w:r>
      <w:r w:rsidRPr="0046375C">
        <w:rPr>
          <w:rFonts w:cs="AK Courier"/>
          <w:sz w:val="20"/>
          <w:szCs w:val="20"/>
        </w:rPr>
        <w:t>Ն</w:t>
      </w:r>
      <w:r w:rsidRPr="00C055E2">
        <w:rPr>
          <w:rFonts w:cs="AK Courier"/>
          <w:sz w:val="20"/>
          <w:szCs w:val="20"/>
          <w:lang w:val="af-ZA"/>
        </w:rPr>
        <w:t xml:space="preserve"> </w:t>
      </w:r>
      <w:r w:rsidRPr="0046375C">
        <w:rPr>
          <w:rFonts w:cs="AK Courier"/>
          <w:sz w:val="20"/>
          <w:szCs w:val="20"/>
        </w:rPr>
        <w:t>հրաման</w:t>
      </w:r>
      <w:r w:rsidRPr="00AD7496">
        <w:rPr>
          <w:rFonts w:cs="AK Courier"/>
          <w:sz w:val="20"/>
          <w:szCs w:val="20"/>
          <w:lang w:val="af-ZA"/>
        </w:rPr>
        <w:t>:</w:t>
      </w:r>
    </w:p>
    <w:p w:rsidR="006E6813" w:rsidRPr="00C055E2" w:rsidRDefault="006E6813" w:rsidP="006E6813">
      <w:pPr>
        <w:spacing w:line="240" w:lineRule="auto"/>
        <w:rPr>
          <w:sz w:val="20"/>
          <w:szCs w:val="20"/>
          <w:lang w:val="af-ZA"/>
        </w:rPr>
      </w:pPr>
    </w:p>
    <w:tbl>
      <w:tblPr>
        <w:tblW w:w="14882"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967"/>
        <w:gridCol w:w="1701"/>
        <w:gridCol w:w="1843"/>
        <w:gridCol w:w="1701"/>
        <w:gridCol w:w="1842"/>
        <w:gridCol w:w="1701"/>
        <w:gridCol w:w="2127"/>
      </w:tblGrid>
      <w:tr w:rsidR="006E6813" w:rsidRPr="0094062E" w:rsidTr="002245FA">
        <w:tc>
          <w:tcPr>
            <w:tcW w:w="3967" w:type="dxa"/>
          </w:tcPr>
          <w:p w:rsidR="006E6813" w:rsidRPr="0094062E" w:rsidRDefault="006E6813" w:rsidP="002245FA">
            <w:pPr>
              <w:spacing w:line="240" w:lineRule="auto"/>
              <w:jc w:val="center"/>
              <w:rPr>
                <w:b/>
                <w:sz w:val="20"/>
                <w:szCs w:val="20"/>
              </w:rPr>
            </w:pPr>
            <w:r w:rsidRPr="0094062E">
              <w:rPr>
                <w:b/>
                <w:sz w:val="20"/>
                <w:szCs w:val="20"/>
              </w:rPr>
              <w:t>Դրույթների անվանումը</w:t>
            </w:r>
          </w:p>
        </w:tc>
        <w:tc>
          <w:tcPr>
            <w:tcW w:w="1701" w:type="dxa"/>
          </w:tcPr>
          <w:p w:rsidR="006E6813" w:rsidRPr="0094062E" w:rsidRDefault="006E6813"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843" w:type="dxa"/>
          </w:tcPr>
          <w:p w:rsidR="006E6813" w:rsidRPr="0094062E" w:rsidRDefault="006E6813"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1701" w:type="dxa"/>
          </w:tcPr>
          <w:p w:rsidR="006E6813" w:rsidRPr="0094062E" w:rsidRDefault="006E6813"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42" w:type="dxa"/>
          </w:tcPr>
          <w:p w:rsidR="006E6813" w:rsidRPr="0094062E" w:rsidRDefault="006E6813" w:rsidP="002245FA">
            <w:pPr>
              <w:spacing w:line="240" w:lineRule="auto"/>
              <w:jc w:val="center"/>
              <w:rPr>
                <w:b/>
                <w:sz w:val="20"/>
                <w:szCs w:val="20"/>
              </w:rPr>
            </w:pPr>
            <w:r w:rsidRPr="0094062E">
              <w:rPr>
                <w:b/>
                <w:sz w:val="20"/>
                <w:szCs w:val="20"/>
              </w:rPr>
              <w:t>Հայտնաբերված խախտումները</w:t>
            </w:r>
          </w:p>
        </w:tc>
        <w:tc>
          <w:tcPr>
            <w:tcW w:w="1701" w:type="dxa"/>
          </w:tcPr>
          <w:p w:rsidR="006E6813" w:rsidRPr="0094062E" w:rsidRDefault="006E6813" w:rsidP="002245FA">
            <w:pPr>
              <w:spacing w:line="240" w:lineRule="auto"/>
              <w:jc w:val="center"/>
              <w:rPr>
                <w:b/>
                <w:sz w:val="20"/>
                <w:szCs w:val="20"/>
              </w:rPr>
            </w:pPr>
            <w:r w:rsidRPr="0094062E">
              <w:rPr>
                <w:b/>
                <w:sz w:val="20"/>
                <w:szCs w:val="20"/>
              </w:rPr>
              <w:t xml:space="preserve">Առաջարկություններ հսկողության ընթացքում հայտնաբերված խախտումների </w:t>
            </w:r>
            <w:r w:rsidRPr="0094062E">
              <w:rPr>
                <w:b/>
                <w:sz w:val="20"/>
                <w:szCs w:val="20"/>
              </w:rPr>
              <w:lastRenderedPageBreak/>
              <w:t>վերցման վերաբերյալ</w:t>
            </w:r>
          </w:p>
        </w:tc>
        <w:tc>
          <w:tcPr>
            <w:tcW w:w="2127" w:type="dxa"/>
          </w:tcPr>
          <w:p w:rsidR="006E6813" w:rsidRPr="0094062E" w:rsidRDefault="006E6813" w:rsidP="002245FA">
            <w:pPr>
              <w:spacing w:line="240" w:lineRule="auto"/>
              <w:jc w:val="center"/>
              <w:rPr>
                <w:b/>
                <w:sz w:val="20"/>
                <w:szCs w:val="20"/>
              </w:rPr>
            </w:pPr>
            <w:r w:rsidRPr="0094062E">
              <w:rPr>
                <w:b/>
                <w:sz w:val="20"/>
                <w:szCs w:val="20"/>
              </w:rPr>
              <w:lastRenderedPageBreak/>
              <w:t>Հայտնաբերված խախտումները վերացնելու նպատակով սահմանված ժամկետները</w:t>
            </w:r>
          </w:p>
        </w:tc>
      </w:tr>
      <w:tr w:rsidR="006E6813" w:rsidRPr="0094062E" w:rsidTr="002245FA">
        <w:tc>
          <w:tcPr>
            <w:tcW w:w="3967" w:type="dxa"/>
          </w:tcPr>
          <w:p w:rsidR="006E6813" w:rsidRPr="0021090D" w:rsidRDefault="006E6813" w:rsidP="002245FA">
            <w:pPr>
              <w:pStyle w:val="NoSpacing"/>
              <w:jc w:val="both"/>
              <w:rPr>
                <w:rFonts w:ascii="GHEA Grapalat" w:hAnsi="GHEA Grapalat"/>
                <w:b/>
                <w:sz w:val="20"/>
                <w:szCs w:val="20"/>
              </w:rPr>
            </w:pPr>
            <w:r>
              <w:rPr>
                <w:rFonts w:ascii="Arial Unicode" w:hAnsi="Arial Unicode" w:cs="Sylfaen"/>
                <w:color w:val="000000"/>
                <w:sz w:val="20"/>
                <w:szCs w:val="20"/>
              </w:rPr>
              <w:lastRenderedPageBreak/>
              <w:t xml:space="preserve">1. Առկա են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սխեմաներ</w:t>
            </w:r>
            <w:r>
              <w:rPr>
                <w:rFonts w:ascii="GHEA Grapalat" w:hAnsi="GHEA Grapalat" w:cs="Sylfaen"/>
                <w:sz w:val="20"/>
                <w:szCs w:val="20"/>
              </w:rPr>
              <w:t xml:space="preserve">ը, </w:t>
            </w:r>
            <w:r w:rsidRPr="0021090D">
              <w:rPr>
                <w:rFonts w:ascii="GHEA Grapalat" w:hAnsi="GHEA Grapalat" w:cs="Sylfaen"/>
                <w:sz w:val="20"/>
                <w:szCs w:val="20"/>
              </w:rPr>
              <w:t>համաձայն</w:t>
            </w:r>
            <w:r>
              <w:rPr>
                <w:rFonts w:ascii="Arial Unicode" w:hAnsi="Arial Unicode" w:cs="Sylfaen"/>
                <w:color w:val="000000"/>
                <w:sz w:val="20"/>
                <w:szCs w:val="20"/>
              </w:rPr>
              <w:t xml:space="preserve"> </w:t>
            </w:r>
            <w:r>
              <w:rPr>
                <w:rFonts w:ascii="GHEA Grapalat" w:hAnsi="GHEA Grapalat" w:cs="Sylfaen"/>
                <w:sz w:val="20"/>
                <w:szCs w:val="20"/>
              </w:rPr>
              <w:t>որոնց</w:t>
            </w:r>
            <w:r>
              <w:rPr>
                <w:rFonts w:ascii="Arial Unicode" w:hAnsi="Arial Unicode" w:cs="Sylfaen"/>
                <w:color w:val="000000"/>
                <w:sz w:val="20"/>
                <w:szCs w:val="20"/>
              </w:rPr>
              <w:t xml:space="preserve"> </w:t>
            </w:r>
            <w:r w:rsidRPr="0021090D">
              <w:rPr>
                <w:rFonts w:ascii="GHEA Grapalat" w:hAnsi="GHEA Grapalat" w:cs="Sylfaen"/>
                <w:sz w:val="20"/>
                <w:szCs w:val="20"/>
              </w:rPr>
              <w:t>իրականացնում</w:t>
            </w:r>
            <w:r w:rsidRPr="0021090D">
              <w:rPr>
                <w:rFonts w:ascii="GHEA Grapalat" w:hAnsi="GHEA Grapalat"/>
                <w:sz w:val="20"/>
                <w:szCs w:val="20"/>
              </w:rPr>
              <w:t xml:space="preserve"> </w:t>
            </w:r>
            <w:r w:rsidRPr="0021090D">
              <w:rPr>
                <w:rFonts w:ascii="GHEA Grapalat" w:hAnsi="GHEA Grapalat" w:cs="Sylfaen"/>
                <w:sz w:val="20"/>
                <w:szCs w:val="20"/>
              </w:rPr>
              <w:t>են</w:t>
            </w:r>
            <w:r>
              <w:rPr>
                <w:rFonts w:ascii="Arial Unicode" w:hAnsi="Arial Unicode" w:cs="Sylfaen"/>
                <w:color w:val="000000"/>
                <w:sz w:val="20"/>
                <w:szCs w:val="20"/>
              </w:rPr>
              <w:t xml:space="preserve"> ո</w:t>
            </w:r>
            <w:r w:rsidRPr="0021090D">
              <w:rPr>
                <w:rFonts w:ascii="GHEA Grapalat" w:hAnsi="GHEA Grapalat" w:cs="Sylfaen"/>
                <w:color w:val="000000"/>
                <w:sz w:val="20"/>
                <w:szCs w:val="20"/>
              </w:rPr>
              <w:t>չ</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վնասակար</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թափոնների</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հավաքումը՝</w:t>
            </w:r>
            <w:r w:rsidRPr="0021090D">
              <w:rPr>
                <w:rFonts w:ascii="GHEA Grapalat" w:hAnsi="GHEA Grapalat"/>
                <w:color w:val="000000"/>
                <w:sz w:val="20"/>
                <w:szCs w:val="20"/>
              </w:rPr>
              <w:t xml:space="preserve"> </w:t>
            </w:r>
            <w:r w:rsidRPr="0021090D">
              <w:rPr>
                <w:rFonts w:ascii="GHEA Grapalat" w:hAnsi="GHEA Grapalat" w:cs="Sylfaen"/>
                <w:color w:val="000000"/>
                <w:sz w:val="20"/>
                <w:szCs w:val="20"/>
              </w:rPr>
              <w:t>ս</w:t>
            </w:r>
            <w:r w:rsidRPr="0021090D">
              <w:rPr>
                <w:rFonts w:ascii="GHEA Grapalat" w:hAnsi="GHEA Grapalat" w:cs="Sylfaen"/>
                <w:sz w:val="20"/>
                <w:szCs w:val="20"/>
              </w:rPr>
              <w:t>պառման</w:t>
            </w:r>
            <w:r w:rsidRPr="0021090D">
              <w:rPr>
                <w:rFonts w:ascii="GHEA Grapalat" w:hAnsi="GHEA Grapalat"/>
                <w:sz w:val="20"/>
                <w:szCs w:val="20"/>
              </w:rPr>
              <w:t xml:space="preserve"> </w:t>
            </w:r>
            <w:r w:rsidRPr="0021090D">
              <w:rPr>
                <w:rFonts w:ascii="GHEA Grapalat" w:hAnsi="GHEA Grapalat" w:cs="Sylfaen"/>
                <w:sz w:val="20"/>
                <w:szCs w:val="20"/>
              </w:rPr>
              <w:t>թափոնների</w:t>
            </w:r>
            <w:r w:rsidRPr="0021090D">
              <w:rPr>
                <w:rFonts w:ascii="GHEA Grapalat" w:hAnsi="GHEA Grapalat"/>
                <w:sz w:val="20"/>
                <w:szCs w:val="20"/>
              </w:rPr>
              <w:t xml:space="preserve"> </w:t>
            </w:r>
            <w:r w:rsidRPr="0021090D">
              <w:rPr>
                <w:rFonts w:ascii="GHEA Grapalat" w:hAnsi="GHEA Grapalat" w:cs="Sylfaen"/>
                <w:sz w:val="20"/>
                <w:szCs w:val="20"/>
              </w:rPr>
              <w:t>փոխադրումը</w:t>
            </w:r>
            <w:r w:rsidRPr="0021090D">
              <w:rPr>
                <w:rFonts w:ascii="GHEA Grapalat" w:hAnsi="GHEA Grapalat"/>
                <w:sz w:val="20"/>
                <w:szCs w:val="20"/>
              </w:rPr>
              <w:t xml:space="preserve"> (</w:t>
            </w:r>
            <w:r w:rsidRPr="0021090D">
              <w:rPr>
                <w:rFonts w:ascii="GHEA Grapalat" w:hAnsi="GHEA Grapalat" w:cs="Sylfaen"/>
                <w:sz w:val="20"/>
                <w:szCs w:val="20"/>
              </w:rPr>
              <w:t>աղբահանությունը</w:t>
            </w:r>
            <w:r w:rsidRPr="0021090D">
              <w:rPr>
                <w:rFonts w:ascii="GHEA Grapalat" w:hAnsi="GHEA Grapalat"/>
                <w:sz w:val="20"/>
                <w:szCs w:val="20"/>
              </w:rPr>
              <w:t>):</w:t>
            </w:r>
          </w:p>
        </w:tc>
        <w:tc>
          <w:tcPr>
            <w:tcW w:w="1701" w:type="dxa"/>
          </w:tcPr>
          <w:p w:rsidR="006E6813" w:rsidRPr="0094062E" w:rsidRDefault="006E6813" w:rsidP="002245FA">
            <w:pPr>
              <w:spacing w:line="240" w:lineRule="auto"/>
              <w:jc w:val="center"/>
              <w:rPr>
                <w:b/>
                <w:sz w:val="20"/>
                <w:szCs w:val="20"/>
              </w:rPr>
            </w:pPr>
            <w:r>
              <w:rPr>
                <w:b/>
                <w:sz w:val="20"/>
                <w:szCs w:val="20"/>
              </w:rPr>
              <w:t>-</w:t>
            </w:r>
          </w:p>
        </w:tc>
        <w:tc>
          <w:tcPr>
            <w:tcW w:w="1843"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1842"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2127" w:type="dxa"/>
          </w:tcPr>
          <w:p w:rsidR="006E6813" w:rsidRPr="0094062E" w:rsidRDefault="006E6813" w:rsidP="002245FA">
            <w:pPr>
              <w:spacing w:line="240" w:lineRule="auto"/>
              <w:jc w:val="center"/>
              <w:rPr>
                <w:b/>
                <w:sz w:val="20"/>
                <w:szCs w:val="20"/>
              </w:rPr>
            </w:pPr>
          </w:p>
        </w:tc>
      </w:tr>
      <w:tr w:rsidR="006E6813" w:rsidRPr="0094062E" w:rsidTr="002245FA">
        <w:tc>
          <w:tcPr>
            <w:tcW w:w="3967" w:type="dxa"/>
          </w:tcPr>
          <w:p w:rsidR="006E6813" w:rsidRDefault="006E6813" w:rsidP="002245FA">
            <w:pPr>
              <w:pStyle w:val="NoSpacing"/>
              <w:jc w:val="both"/>
              <w:rPr>
                <w:rFonts w:ascii="GHEA Grapalat" w:hAnsi="GHEA Grapalat"/>
                <w:sz w:val="20"/>
                <w:szCs w:val="20"/>
              </w:rPr>
            </w:pPr>
            <w:r>
              <w:rPr>
                <w:rFonts w:ascii="Arial Unicode" w:hAnsi="Arial Unicode" w:cs="Sylfaen"/>
                <w:color w:val="000000"/>
                <w:sz w:val="20"/>
                <w:szCs w:val="20"/>
              </w:rPr>
              <w:t>2. Առկա են կ</w:t>
            </w:r>
            <w:r w:rsidRPr="0021090D">
              <w:rPr>
                <w:rFonts w:ascii="GHEA Grapalat" w:hAnsi="GHEA Grapalat" w:cs="Sylfaen"/>
                <w:sz w:val="20"/>
                <w:szCs w:val="20"/>
              </w:rPr>
              <w:t>ոնտեյներներ</w:t>
            </w:r>
            <w:r>
              <w:rPr>
                <w:rFonts w:ascii="GHEA Grapalat" w:hAnsi="GHEA Grapalat" w:cs="Sylfaen"/>
                <w:sz w:val="20"/>
                <w:szCs w:val="20"/>
              </w:rPr>
              <w:t>ի</w:t>
            </w:r>
            <w:r w:rsidRPr="0021090D">
              <w:rPr>
                <w:rFonts w:ascii="GHEA Grapalat" w:hAnsi="GHEA Grapalat"/>
                <w:sz w:val="20"/>
                <w:szCs w:val="20"/>
              </w:rPr>
              <w:t xml:space="preserve"> </w:t>
            </w:r>
            <w:r w:rsidRPr="0021090D">
              <w:rPr>
                <w:rFonts w:ascii="GHEA Grapalat" w:hAnsi="GHEA Grapalat" w:cs="Sylfaen"/>
                <w:sz w:val="20"/>
                <w:szCs w:val="20"/>
              </w:rPr>
              <w:t>կափարիչներ</w:t>
            </w:r>
            <w:r>
              <w:rPr>
                <w:rFonts w:ascii="GHEA Grapalat" w:hAnsi="GHEA Grapalat" w:cs="Sylfaen"/>
                <w:sz w:val="20"/>
                <w:szCs w:val="20"/>
              </w:rPr>
              <w:t>ը</w:t>
            </w:r>
            <w:r w:rsidRPr="0021090D">
              <w:rPr>
                <w:rFonts w:ascii="GHEA Grapalat" w:hAnsi="GHEA Grapalat"/>
                <w:sz w:val="20"/>
                <w:szCs w:val="20"/>
              </w:rPr>
              <w:t xml:space="preserve">, </w:t>
            </w:r>
            <w:r>
              <w:rPr>
                <w:rFonts w:ascii="GHEA Grapalat" w:hAnsi="GHEA Grapalat"/>
                <w:sz w:val="20"/>
                <w:szCs w:val="20"/>
              </w:rPr>
              <w:t xml:space="preserve">  որոնք</w:t>
            </w:r>
          </w:p>
          <w:p w:rsidR="006E6813" w:rsidRDefault="006E6813" w:rsidP="002245FA">
            <w:pPr>
              <w:pStyle w:val="NoSpacing"/>
              <w:jc w:val="both"/>
              <w:rPr>
                <w:rFonts w:ascii="GHEA Grapalat" w:hAnsi="GHEA Grapalat"/>
                <w:sz w:val="20"/>
                <w:szCs w:val="20"/>
              </w:rPr>
            </w:pPr>
            <w:r>
              <w:rPr>
                <w:rFonts w:ascii="GHEA Grapalat" w:hAnsi="GHEA Grapalat" w:cs="Sylfaen"/>
                <w:sz w:val="20"/>
                <w:szCs w:val="20"/>
              </w:rPr>
              <w:t>1</w:t>
            </w:r>
            <w:r w:rsidRPr="00C055E2">
              <w:rPr>
                <w:rFonts w:ascii="GHEA Grapalat" w:hAnsi="GHEA Grapalat" w:cs="Sylfaen"/>
                <w:sz w:val="20"/>
                <w:szCs w:val="20"/>
              </w:rPr>
              <w:t>)</w:t>
            </w:r>
            <w:r>
              <w:rPr>
                <w:rFonts w:ascii="GHEA Grapalat" w:hAnsi="GHEA Grapalat" w:cs="Sylfaen"/>
                <w:sz w:val="20"/>
                <w:szCs w:val="20"/>
              </w:rPr>
              <w:t xml:space="preserve"> </w:t>
            </w:r>
            <w:r w:rsidRPr="0021090D">
              <w:rPr>
                <w:rFonts w:ascii="GHEA Grapalat" w:hAnsi="GHEA Grapalat" w:cs="Sylfaen"/>
                <w:sz w:val="20"/>
                <w:szCs w:val="20"/>
              </w:rPr>
              <w:t>պարունակում</w:t>
            </w:r>
            <w:r w:rsidRPr="0021090D">
              <w:rPr>
                <w:rFonts w:ascii="GHEA Grapalat" w:hAnsi="GHEA Grapalat"/>
                <w:sz w:val="20"/>
                <w:szCs w:val="20"/>
              </w:rPr>
              <w:t xml:space="preserve"> </w:t>
            </w:r>
            <w:r w:rsidRPr="0021090D">
              <w:rPr>
                <w:rFonts w:ascii="GHEA Grapalat" w:hAnsi="GHEA Grapalat" w:cs="Sylfaen"/>
                <w:sz w:val="20"/>
                <w:szCs w:val="20"/>
              </w:rPr>
              <w:t>են</w:t>
            </w:r>
            <w:r w:rsidRPr="0021090D">
              <w:rPr>
                <w:rFonts w:ascii="GHEA Grapalat" w:hAnsi="GHEA Grapalat"/>
                <w:sz w:val="20"/>
                <w:szCs w:val="20"/>
              </w:rPr>
              <w:t xml:space="preserve">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ընկերության</w:t>
            </w:r>
            <w:r w:rsidRPr="0021090D">
              <w:rPr>
                <w:rFonts w:ascii="GHEA Grapalat" w:hAnsi="GHEA Grapalat"/>
                <w:sz w:val="20"/>
                <w:szCs w:val="20"/>
              </w:rPr>
              <w:t xml:space="preserve"> </w:t>
            </w:r>
            <w:r w:rsidRPr="0021090D">
              <w:rPr>
                <w:rFonts w:ascii="GHEA Grapalat" w:hAnsi="GHEA Grapalat" w:cs="Sylfaen"/>
                <w:sz w:val="20"/>
                <w:szCs w:val="20"/>
              </w:rPr>
              <w:t>հասցեն</w:t>
            </w:r>
            <w:r w:rsidRPr="0021090D">
              <w:rPr>
                <w:rFonts w:ascii="GHEA Grapalat" w:hAnsi="GHEA Grapalat"/>
                <w:sz w:val="20"/>
                <w:szCs w:val="20"/>
              </w:rPr>
              <w:t xml:space="preserve"> </w:t>
            </w:r>
            <w:r w:rsidRPr="0021090D">
              <w:rPr>
                <w:rFonts w:ascii="GHEA Grapalat" w:hAnsi="GHEA Grapalat" w:cs="Sylfaen"/>
                <w:sz w:val="20"/>
                <w:szCs w:val="20"/>
              </w:rPr>
              <w:t>կամ</w:t>
            </w:r>
            <w:r w:rsidRPr="0021090D">
              <w:rPr>
                <w:rFonts w:ascii="GHEA Grapalat" w:hAnsi="GHEA Grapalat"/>
                <w:sz w:val="20"/>
                <w:szCs w:val="20"/>
              </w:rPr>
              <w:t xml:space="preserve"> </w:t>
            </w:r>
            <w:r w:rsidRPr="0021090D">
              <w:rPr>
                <w:rFonts w:ascii="GHEA Grapalat" w:hAnsi="GHEA Grapalat" w:cs="Sylfaen"/>
                <w:sz w:val="20"/>
                <w:szCs w:val="20"/>
              </w:rPr>
              <w:t>անվանումը</w:t>
            </w:r>
            <w:r w:rsidRPr="0021090D">
              <w:rPr>
                <w:rFonts w:ascii="GHEA Grapalat" w:hAnsi="GHEA Grapalat"/>
                <w:sz w:val="20"/>
                <w:szCs w:val="20"/>
              </w:rPr>
              <w:t xml:space="preserve"> </w:t>
            </w:r>
            <w:r w:rsidRPr="0021090D">
              <w:rPr>
                <w:rFonts w:ascii="GHEA Grapalat" w:hAnsi="GHEA Grapalat" w:cs="Sylfaen"/>
                <w:sz w:val="20"/>
                <w:szCs w:val="20"/>
              </w:rPr>
              <w:t>կամ</w:t>
            </w:r>
            <w:r w:rsidRPr="0021090D">
              <w:rPr>
                <w:rFonts w:ascii="GHEA Grapalat" w:hAnsi="GHEA Grapalat"/>
                <w:sz w:val="20"/>
                <w:szCs w:val="20"/>
              </w:rPr>
              <w:t xml:space="preserve"> </w:t>
            </w:r>
            <w:r w:rsidRPr="0021090D">
              <w:rPr>
                <w:rFonts w:ascii="GHEA Grapalat" w:hAnsi="GHEA Grapalat" w:cs="Sylfaen"/>
                <w:sz w:val="20"/>
                <w:szCs w:val="20"/>
              </w:rPr>
              <w:t>ծածկագիրը</w:t>
            </w:r>
            <w:r w:rsidRPr="0021090D">
              <w:rPr>
                <w:rFonts w:ascii="GHEA Grapalat" w:hAnsi="GHEA Grapalat"/>
                <w:sz w:val="20"/>
                <w:szCs w:val="20"/>
              </w:rPr>
              <w:t>,</w:t>
            </w:r>
          </w:p>
          <w:p w:rsidR="006E6813" w:rsidRPr="0021090D" w:rsidRDefault="006E6813" w:rsidP="002245FA">
            <w:pPr>
              <w:pStyle w:val="NoSpacing"/>
              <w:jc w:val="both"/>
              <w:rPr>
                <w:rFonts w:ascii="GHEA Grapalat" w:hAnsi="GHEA Grapalat"/>
                <w:sz w:val="20"/>
                <w:szCs w:val="20"/>
              </w:rPr>
            </w:pPr>
            <w:r>
              <w:rPr>
                <w:rFonts w:ascii="GHEA Grapalat" w:hAnsi="GHEA Grapalat"/>
                <w:sz w:val="20"/>
                <w:szCs w:val="20"/>
              </w:rPr>
              <w:t>2</w:t>
            </w:r>
            <w:r w:rsidRPr="00C055E2">
              <w:rPr>
                <w:rFonts w:ascii="GHEA Grapalat" w:hAnsi="GHEA Grapalat"/>
                <w:sz w:val="20"/>
                <w:szCs w:val="20"/>
              </w:rPr>
              <w:t>)</w:t>
            </w:r>
            <w:r w:rsidRPr="0021090D">
              <w:rPr>
                <w:rFonts w:ascii="GHEA Grapalat" w:hAnsi="GHEA Grapalat"/>
                <w:sz w:val="20"/>
                <w:szCs w:val="20"/>
              </w:rPr>
              <w:t xml:space="preserve"> </w:t>
            </w:r>
            <w:r w:rsidRPr="0021090D">
              <w:rPr>
                <w:rFonts w:ascii="GHEA Grapalat" w:hAnsi="GHEA Grapalat" w:cs="Sylfaen"/>
                <w:sz w:val="20"/>
                <w:szCs w:val="20"/>
              </w:rPr>
              <w:t>ունեն</w:t>
            </w:r>
            <w:r w:rsidRPr="0021090D">
              <w:rPr>
                <w:rFonts w:ascii="GHEA Grapalat" w:hAnsi="GHEA Grapalat"/>
                <w:sz w:val="20"/>
                <w:szCs w:val="20"/>
              </w:rPr>
              <w:t xml:space="preserve"> </w:t>
            </w:r>
            <w:r w:rsidRPr="0021090D">
              <w:rPr>
                <w:rFonts w:ascii="GHEA Grapalat" w:hAnsi="GHEA Grapalat" w:cs="Sylfaen"/>
                <w:sz w:val="20"/>
                <w:szCs w:val="20"/>
              </w:rPr>
              <w:t>մաքրման</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ախտահանման</w:t>
            </w:r>
            <w:r w:rsidRPr="0021090D">
              <w:rPr>
                <w:rFonts w:ascii="GHEA Grapalat" w:hAnsi="GHEA Grapalat"/>
                <w:sz w:val="20"/>
                <w:szCs w:val="20"/>
              </w:rPr>
              <w:t xml:space="preserve"> </w:t>
            </w:r>
            <w:r w:rsidRPr="0021090D">
              <w:rPr>
                <w:rFonts w:ascii="GHEA Grapalat" w:hAnsi="GHEA Grapalat" w:cs="Sylfaen"/>
                <w:sz w:val="20"/>
                <w:szCs w:val="20"/>
              </w:rPr>
              <w:t>ենթակա</w:t>
            </w:r>
            <w:r w:rsidRPr="0021090D">
              <w:rPr>
                <w:rFonts w:ascii="GHEA Grapalat" w:hAnsi="GHEA Grapalat"/>
                <w:sz w:val="20"/>
                <w:szCs w:val="20"/>
              </w:rPr>
              <w:t xml:space="preserve"> </w:t>
            </w:r>
            <w:r w:rsidRPr="0021090D">
              <w:rPr>
                <w:rFonts w:ascii="GHEA Grapalat" w:hAnsi="GHEA Grapalat" w:cs="Sylfaen"/>
                <w:sz w:val="20"/>
                <w:szCs w:val="20"/>
              </w:rPr>
              <w:t>հարթ</w:t>
            </w:r>
            <w:r w:rsidRPr="0021090D">
              <w:rPr>
                <w:rFonts w:ascii="GHEA Grapalat" w:hAnsi="GHEA Grapalat"/>
                <w:sz w:val="20"/>
                <w:szCs w:val="20"/>
              </w:rPr>
              <w:t xml:space="preserve"> </w:t>
            </w:r>
            <w:r w:rsidRPr="0021090D">
              <w:rPr>
                <w:rFonts w:ascii="GHEA Grapalat" w:hAnsi="GHEA Grapalat" w:cs="Sylfaen"/>
                <w:sz w:val="20"/>
                <w:szCs w:val="20"/>
              </w:rPr>
              <w:t>մակերեսներ</w:t>
            </w:r>
            <w:r w:rsidRPr="0021090D">
              <w:rPr>
                <w:rFonts w:ascii="GHEA Grapalat" w:hAnsi="GHEA Grapalat"/>
                <w:sz w:val="20"/>
                <w:szCs w:val="20"/>
              </w:rPr>
              <w:t>:</w:t>
            </w:r>
          </w:p>
        </w:tc>
        <w:tc>
          <w:tcPr>
            <w:tcW w:w="1701" w:type="dxa"/>
          </w:tcPr>
          <w:p w:rsidR="006E6813" w:rsidRPr="0094062E" w:rsidRDefault="006E6813" w:rsidP="002245FA">
            <w:pPr>
              <w:spacing w:line="240" w:lineRule="auto"/>
              <w:jc w:val="center"/>
              <w:rPr>
                <w:b/>
                <w:sz w:val="20"/>
                <w:szCs w:val="20"/>
              </w:rPr>
            </w:pPr>
            <w:r>
              <w:rPr>
                <w:b/>
                <w:sz w:val="20"/>
                <w:szCs w:val="20"/>
              </w:rPr>
              <w:t>-</w:t>
            </w:r>
          </w:p>
        </w:tc>
        <w:tc>
          <w:tcPr>
            <w:tcW w:w="1843"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1842"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2127" w:type="dxa"/>
          </w:tcPr>
          <w:p w:rsidR="006E6813" w:rsidRPr="0094062E" w:rsidRDefault="006E6813" w:rsidP="002245FA">
            <w:pPr>
              <w:spacing w:line="240" w:lineRule="auto"/>
              <w:jc w:val="center"/>
              <w:rPr>
                <w:b/>
                <w:sz w:val="20"/>
                <w:szCs w:val="20"/>
              </w:rPr>
            </w:pPr>
          </w:p>
        </w:tc>
      </w:tr>
      <w:tr w:rsidR="006E6813" w:rsidRPr="0094062E" w:rsidTr="002245FA">
        <w:tc>
          <w:tcPr>
            <w:tcW w:w="3967" w:type="dxa"/>
          </w:tcPr>
          <w:p w:rsidR="006E6813" w:rsidRPr="0021090D" w:rsidRDefault="006E6813" w:rsidP="002245FA">
            <w:pPr>
              <w:pStyle w:val="NoSpacing"/>
              <w:jc w:val="both"/>
              <w:rPr>
                <w:rFonts w:ascii="GHEA Grapalat" w:hAnsi="GHEA Grapalat"/>
                <w:sz w:val="20"/>
                <w:szCs w:val="20"/>
              </w:rPr>
            </w:pPr>
            <w:r>
              <w:rPr>
                <w:rFonts w:ascii="GHEA Grapalat" w:hAnsi="GHEA Grapalat" w:cs="Sylfaen"/>
                <w:sz w:val="20"/>
                <w:szCs w:val="20"/>
              </w:rPr>
              <w:t xml:space="preserve">3. </w:t>
            </w:r>
            <w:r w:rsidRPr="0021090D">
              <w:rPr>
                <w:rFonts w:ascii="GHEA Grapalat" w:hAnsi="GHEA Grapalat" w:cs="Sylfaen"/>
                <w:sz w:val="20"/>
                <w:szCs w:val="20"/>
              </w:rPr>
              <w:t>Կոնտեյներները</w:t>
            </w:r>
            <w:r w:rsidRPr="0021090D">
              <w:rPr>
                <w:rFonts w:ascii="GHEA Grapalat" w:hAnsi="GHEA Grapalat"/>
                <w:sz w:val="20"/>
                <w:szCs w:val="20"/>
              </w:rPr>
              <w:t xml:space="preserve"> </w:t>
            </w:r>
            <w:r w:rsidRPr="0021090D">
              <w:rPr>
                <w:rFonts w:ascii="GHEA Grapalat" w:hAnsi="GHEA Grapalat" w:cs="Sylfaen"/>
                <w:sz w:val="20"/>
                <w:szCs w:val="20"/>
              </w:rPr>
              <w:t>տեղադրված</w:t>
            </w:r>
            <w:r w:rsidRPr="0021090D">
              <w:rPr>
                <w:rFonts w:ascii="GHEA Grapalat" w:hAnsi="GHEA Grapalat"/>
                <w:sz w:val="20"/>
                <w:szCs w:val="20"/>
              </w:rPr>
              <w:t xml:space="preserve"> </w:t>
            </w:r>
            <w:r w:rsidRPr="0021090D">
              <w:rPr>
                <w:rFonts w:ascii="GHEA Grapalat" w:hAnsi="GHEA Grapalat" w:cs="Sylfaen"/>
                <w:sz w:val="20"/>
                <w:szCs w:val="20"/>
              </w:rPr>
              <w:t>են՝</w:t>
            </w:r>
            <w:r w:rsidRPr="0021090D">
              <w:rPr>
                <w:rFonts w:ascii="GHEA Grapalat" w:hAnsi="GHEA Grapalat"/>
                <w:sz w:val="20"/>
                <w:szCs w:val="20"/>
              </w:rPr>
              <w:t xml:space="preserve"> </w:t>
            </w:r>
            <w:r>
              <w:rPr>
                <w:rFonts w:ascii="GHEA Grapalat" w:hAnsi="GHEA Grapalat"/>
                <w:sz w:val="20"/>
                <w:szCs w:val="20"/>
              </w:rPr>
              <w:t>բ</w:t>
            </w:r>
            <w:r w:rsidRPr="0021090D">
              <w:rPr>
                <w:rFonts w:ascii="GHEA Grapalat" w:hAnsi="GHEA Grapalat" w:cs="Sylfaen"/>
                <w:sz w:val="20"/>
                <w:szCs w:val="20"/>
              </w:rPr>
              <w:t>նակելի</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հասարակական</w:t>
            </w:r>
            <w:r w:rsidRPr="0021090D">
              <w:rPr>
                <w:rFonts w:ascii="GHEA Grapalat" w:hAnsi="GHEA Grapalat"/>
                <w:sz w:val="20"/>
                <w:szCs w:val="20"/>
              </w:rPr>
              <w:t xml:space="preserve"> </w:t>
            </w:r>
            <w:r w:rsidRPr="0021090D">
              <w:rPr>
                <w:rFonts w:ascii="GHEA Grapalat" w:hAnsi="GHEA Grapalat" w:cs="Sylfaen"/>
                <w:sz w:val="20"/>
                <w:szCs w:val="20"/>
              </w:rPr>
              <w:t>շենքերից</w:t>
            </w:r>
            <w:r w:rsidRPr="0021090D">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պակաս</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15</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ավելի</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100</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հեռավորության</w:t>
            </w:r>
            <w:r w:rsidRPr="0021090D">
              <w:rPr>
                <w:rFonts w:ascii="GHEA Grapalat" w:hAnsi="GHEA Grapalat"/>
                <w:sz w:val="20"/>
                <w:szCs w:val="20"/>
              </w:rPr>
              <w:t xml:space="preserve"> վրա, </w:t>
            </w:r>
          </w:p>
        </w:tc>
        <w:tc>
          <w:tcPr>
            <w:tcW w:w="1701" w:type="dxa"/>
          </w:tcPr>
          <w:p w:rsidR="006E6813" w:rsidRPr="0094062E" w:rsidRDefault="006E6813" w:rsidP="002245FA">
            <w:pPr>
              <w:spacing w:line="240" w:lineRule="auto"/>
              <w:jc w:val="center"/>
              <w:rPr>
                <w:b/>
                <w:sz w:val="20"/>
                <w:szCs w:val="20"/>
              </w:rPr>
            </w:pPr>
            <w:r>
              <w:rPr>
                <w:b/>
                <w:sz w:val="20"/>
                <w:szCs w:val="20"/>
              </w:rPr>
              <w:t>-</w:t>
            </w:r>
          </w:p>
        </w:tc>
        <w:tc>
          <w:tcPr>
            <w:tcW w:w="1843"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1842"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2127" w:type="dxa"/>
          </w:tcPr>
          <w:p w:rsidR="006E6813" w:rsidRPr="0094062E" w:rsidRDefault="006E6813" w:rsidP="002245FA">
            <w:pPr>
              <w:spacing w:line="240" w:lineRule="auto"/>
              <w:jc w:val="center"/>
              <w:rPr>
                <w:b/>
                <w:sz w:val="20"/>
                <w:szCs w:val="20"/>
              </w:rPr>
            </w:pPr>
          </w:p>
        </w:tc>
      </w:tr>
      <w:tr w:rsidR="006E6813" w:rsidRPr="0094062E" w:rsidTr="002245FA">
        <w:tc>
          <w:tcPr>
            <w:tcW w:w="3967" w:type="dxa"/>
          </w:tcPr>
          <w:p w:rsidR="006E6813" w:rsidRDefault="006E6813" w:rsidP="002245FA">
            <w:pPr>
              <w:pStyle w:val="NoSpacing"/>
              <w:jc w:val="both"/>
              <w:rPr>
                <w:rFonts w:ascii="GHEA Grapalat" w:hAnsi="GHEA Grapalat" w:cs="Sylfaen"/>
                <w:sz w:val="20"/>
                <w:szCs w:val="20"/>
              </w:rPr>
            </w:pPr>
            <w:r>
              <w:rPr>
                <w:rFonts w:ascii="GHEA Grapalat" w:hAnsi="GHEA Grapalat" w:cs="Sylfaen"/>
                <w:sz w:val="20"/>
                <w:szCs w:val="20"/>
              </w:rPr>
              <w:t xml:space="preserve">4. </w:t>
            </w:r>
            <w:r w:rsidRPr="0021090D">
              <w:rPr>
                <w:rFonts w:ascii="GHEA Grapalat" w:hAnsi="GHEA Grapalat" w:cs="Sylfaen"/>
                <w:sz w:val="20"/>
                <w:szCs w:val="20"/>
              </w:rPr>
              <w:t>Կոնտեյներները</w:t>
            </w:r>
            <w:r w:rsidRPr="0021090D">
              <w:rPr>
                <w:rFonts w:ascii="GHEA Grapalat" w:hAnsi="GHEA Grapalat"/>
                <w:sz w:val="20"/>
                <w:szCs w:val="20"/>
              </w:rPr>
              <w:t xml:space="preserve"> </w:t>
            </w:r>
            <w:r w:rsidRPr="0021090D">
              <w:rPr>
                <w:rFonts w:ascii="GHEA Grapalat" w:hAnsi="GHEA Grapalat" w:cs="Sylfaen"/>
                <w:sz w:val="20"/>
                <w:szCs w:val="20"/>
              </w:rPr>
              <w:t>տեղադրված</w:t>
            </w:r>
            <w:r w:rsidRPr="0021090D">
              <w:rPr>
                <w:rFonts w:ascii="GHEA Grapalat" w:hAnsi="GHEA Grapalat"/>
                <w:sz w:val="20"/>
                <w:szCs w:val="20"/>
              </w:rPr>
              <w:t xml:space="preserve"> </w:t>
            </w:r>
            <w:r w:rsidRPr="0021090D">
              <w:rPr>
                <w:rFonts w:ascii="GHEA Grapalat" w:hAnsi="GHEA Grapalat" w:cs="Sylfaen"/>
                <w:sz w:val="20"/>
                <w:szCs w:val="20"/>
              </w:rPr>
              <w:t>են</w:t>
            </w:r>
            <w:r w:rsidRPr="003E563A">
              <w:rPr>
                <w:rFonts w:ascii="GHEA Grapalat" w:hAnsi="GHEA Grapalat"/>
                <w:sz w:val="20"/>
                <w:szCs w:val="20"/>
              </w:rPr>
              <w:t xml:space="preserve"> </w:t>
            </w:r>
            <w:r w:rsidRPr="0021090D">
              <w:rPr>
                <w:rFonts w:ascii="GHEA Grapalat" w:hAnsi="GHEA Grapalat" w:cs="Sylfaen"/>
                <w:sz w:val="20"/>
                <w:szCs w:val="20"/>
              </w:rPr>
              <w:t>ոչ</w:t>
            </w:r>
            <w:r w:rsidRPr="0021090D">
              <w:rPr>
                <w:rFonts w:ascii="GHEA Grapalat" w:hAnsi="GHEA Grapalat"/>
                <w:sz w:val="20"/>
                <w:szCs w:val="20"/>
              </w:rPr>
              <w:t xml:space="preserve"> </w:t>
            </w:r>
            <w:r w:rsidRPr="0021090D">
              <w:rPr>
                <w:rFonts w:ascii="GHEA Grapalat" w:hAnsi="GHEA Grapalat" w:cs="Sylfaen"/>
                <w:sz w:val="20"/>
                <w:szCs w:val="20"/>
              </w:rPr>
              <w:t>պակաս</w:t>
            </w:r>
            <w:r w:rsidRPr="0021090D">
              <w:rPr>
                <w:rFonts w:ascii="GHEA Grapalat" w:hAnsi="GHEA Grapalat"/>
                <w:sz w:val="20"/>
                <w:szCs w:val="20"/>
              </w:rPr>
              <w:t xml:space="preserve">, </w:t>
            </w:r>
            <w:r w:rsidRPr="0021090D">
              <w:rPr>
                <w:rFonts w:ascii="GHEA Grapalat" w:hAnsi="GHEA Grapalat" w:cs="Sylfaen"/>
                <w:sz w:val="20"/>
                <w:szCs w:val="20"/>
              </w:rPr>
              <w:t>քան</w:t>
            </w:r>
            <w:r w:rsidRPr="0021090D">
              <w:rPr>
                <w:rFonts w:ascii="GHEA Grapalat" w:hAnsi="GHEA Grapalat"/>
                <w:sz w:val="20"/>
                <w:szCs w:val="20"/>
              </w:rPr>
              <w:t xml:space="preserve"> 50</w:t>
            </w:r>
            <w:r w:rsidRPr="0021090D">
              <w:rPr>
                <w:rFonts w:ascii="GHEA Grapalat" w:hAnsi="GHEA Grapalat" w:cs="Sylfaen"/>
                <w:sz w:val="20"/>
                <w:szCs w:val="20"/>
              </w:rPr>
              <w:t>մ</w:t>
            </w:r>
            <w:r w:rsidRPr="0021090D">
              <w:rPr>
                <w:rFonts w:ascii="GHEA Grapalat" w:hAnsi="GHEA Grapalat"/>
                <w:sz w:val="20"/>
                <w:szCs w:val="20"/>
              </w:rPr>
              <w:t xml:space="preserve"> </w:t>
            </w:r>
            <w:r w:rsidRPr="0021090D">
              <w:rPr>
                <w:rFonts w:ascii="GHEA Grapalat" w:hAnsi="GHEA Grapalat" w:cs="Sylfaen"/>
                <w:sz w:val="20"/>
                <w:szCs w:val="20"/>
              </w:rPr>
              <w:t>հեռավորության</w:t>
            </w:r>
            <w:r w:rsidRPr="0021090D">
              <w:rPr>
                <w:rFonts w:ascii="GHEA Grapalat" w:hAnsi="GHEA Grapalat"/>
                <w:sz w:val="20"/>
                <w:szCs w:val="20"/>
              </w:rPr>
              <w:t xml:space="preserve"> </w:t>
            </w:r>
            <w:r w:rsidRPr="0021090D">
              <w:rPr>
                <w:rFonts w:ascii="GHEA Grapalat" w:hAnsi="GHEA Grapalat" w:cs="Sylfaen"/>
                <w:sz w:val="20"/>
                <w:szCs w:val="20"/>
              </w:rPr>
              <w:t>վրա</w:t>
            </w:r>
            <w:r>
              <w:rPr>
                <w:rFonts w:ascii="GHEA Grapalat" w:hAnsi="GHEA Grapalat" w:cs="Sylfaen"/>
                <w:sz w:val="20"/>
                <w:szCs w:val="20"/>
              </w:rPr>
              <w:t>`</w:t>
            </w:r>
            <w:r w:rsidRPr="003E563A">
              <w:rPr>
                <w:rFonts w:ascii="GHEA Grapalat" w:hAnsi="GHEA Grapalat"/>
                <w:sz w:val="20"/>
                <w:szCs w:val="20"/>
              </w:rPr>
              <w:t xml:space="preserve"> </w:t>
            </w:r>
            <w:r w:rsidRPr="0021090D">
              <w:rPr>
                <w:rFonts w:ascii="GHEA Grapalat" w:hAnsi="GHEA Grapalat"/>
                <w:sz w:val="20"/>
                <w:szCs w:val="20"/>
                <w:lang w:val="ru-RU"/>
              </w:rPr>
              <w:t>պ</w:t>
            </w:r>
            <w:r w:rsidRPr="0021090D">
              <w:rPr>
                <w:rFonts w:ascii="GHEA Grapalat" w:hAnsi="GHEA Grapalat" w:cs="Sylfaen"/>
                <w:sz w:val="20"/>
                <w:szCs w:val="20"/>
              </w:rPr>
              <w:t>ուրակներում</w:t>
            </w:r>
            <w:r w:rsidRPr="0021090D">
              <w:rPr>
                <w:rFonts w:ascii="GHEA Grapalat" w:hAnsi="GHEA Grapalat"/>
                <w:sz w:val="20"/>
                <w:szCs w:val="20"/>
              </w:rPr>
              <w:t xml:space="preserve">, </w:t>
            </w:r>
            <w:r w:rsidRPr="0021090D">
              <w:rPr>
                <w:rFonts w:ascii="GHEA Grapalat" w:hAnsi="GHEA Grapalat" w:cs="Sylfaen"/>
                <w:sz w:val="20"/>
                <w:szCs w:val="20"/>
              </w:rPr>
              <w:t>զբոսայգիներում</w:t>
            </w:r>
            <w:r w:rsidRPr="0021090D">
              <w:rPr>
                <w:rFonts w:ascii="GHEA Grapalat" w:hAnsi="GHEA Grapalat"/>
                <w:sz w:val="20"/>
                <w:szCs w:val="20"/>
              </w:rPr>
              <w:t xml:space="preserve">` </w:t>
            </w:r>
            <w:r w:rsidRPr="0021090D">
              <w:rPr>
                <w:rFonts w:ascii="GHEA Grapalat" w:hAnsi="GHEA Grapalat" w:cs="Sylfaen"/>
                <w:sz w:val="20"/>
                <w:szCs w:val="20"/>
              </w:rPr>
              <w:t>մարդկանց</w:t>
            </w:r>
            <w:r w:rsidRPr="0021090D">
              <w:rPr>
                <w:rFonts w:ascii="GHEA Grapalat" w:hAnsi="GHEA Grapalat"/>
                <w:sz w:val="20"/>
                <w:szCs w:val="20"/>
              </w:rPr>
              <w:t xml:space="preserve"> </w:t>
            </w:r>
            <w:r w:rsidRPr="0021090D">
              <w:rPr>
                <w:rFonts w:ascii="GHEA Grapalat" w:hAnsi="GHEA Grapalat" w:cs="Sylfaen"/>
                <w:sz w:val="20"/>
                <w:szCs w:val="20"/>
              </w:rPr>
              <w:t>զանգվածային</w:t>
            </w:r>
            <w:r w:rsidRPr="0021090D">
              <w:rPr>
                <w:rFonts w:ascii="GHEA Grapalat" w:hAnsi="GHEA Grapalat"/>
                <w:sz w:val="20"/>
                <w:szCs w:val="20"/>
              </w:rPr>
              <w:t xml:space="preserve"> </w:t>
            </w:r>
            <w:r w:rsidRPr="0021090D">
              <w:rPr>
                <w:rFonts w:ascii="GHEA Grapalat" w:hAnsi="GHEA Grapalat" w:cs="Sylfaen"/>
                <w:sz w:val="20"/>
                <w:szCs w:val="20"/>
              </w:rPr>
              <w:t>կուտակման</w:t>
            </w:r>
            <w:r w:rsidRPr="0021090D">
              <w:rPr>
                <w:rFonts w:ascii="GHEA Grapalat" w:hAnsi="GHEA Grapalat"/>
                <w:sz w:val="20"/>
                <w:szCs w:val="20"/>
              </w:rPr>
              <w:t xml:space="preserve"> </w:t>
            </w:r>
            <w:r w:rsidRPr="0021090D">
              <w:rPr>
                <w:rFonts w:ascii="GHEA Grapalat" w:hAnsi="GHEA Grapalat" w:cs="Sylfaen"/>
                <w:sz w:val="20"/>
                <w:szCs w:val="20"/>
              </w:rPr>
              <w:t>վայրերից</w:t>
            </w:r>
            <w:r w:rsidRPr="0021090D">
              <w:rPr>
                <w:rFonts w:ascii="GHEA Grapalat" w:hAnsi="GHEA Grapalat"/>
                <w:sz w:val="20"/>
                <w:szCs w:val="20"/>
              </w:rPr>
              <w:t>:</w:t>
            </w:r>
          </w:p>
        </w:tc>
        <w:tc>
          <w:tcPr>
            <w:tcW w:w="1701" w:type="dxa"/>
          </w:tcPr>
          <w:p w:rsidR="006E6813" w:rsidRPr="0094062E" w:rsidRDefault="006E6813" w:rsidP="002245FA">
            <w:pPr>
              <w:spacing w:line="240" w:lineRule="auto"/>
              <w:jc w:val="center"/>
              <w:rPr>
                <w:b/>
                <w:sz w:val="20"/>
                <w:szCs w:val="20"/>
              </w:rPr>
            </w:pPr>
            <w:r>
              <w:rPr>
                <w:b/>
                <w:sz w:val="20"/>
                <w:szCs w:val="20"/>
              </w:rPr>
              <w:t>-</w:t>
            </w:r>
          </w:p>
        </w:tc>
        <w:tc>
          <w:tcPr>
            <w:tcW w:w="1843"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1842"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2127" w:type="dxa"/>
          </w:tcPr>
          <w:p w:rsidR="006E6813" w:rsidRPr="0094062E" w:rsidRDefault="006E6813" w:rsidP="002245FA">
            <w:pPr>
              <w:spacing w:line="240" w:lineRule="auto"/>
              <w:jc w:val="center"/>
              <w:rPr>
                <w:b/>
                <w:sz w:val="20"/>
                <w:szCs w:val="20"/>
              </w:rPr>
            </w:pPr>
          </w:p>
        </w:tc>
      </w:tr>
      <w:tr w:rsidR="006E6813" w:rsidRPr="0094062E" w:rsidTr="002245FA">
        <w:tc>
          <w:tcPr>
            <w:tcW w:w="3967" w:type="dxa"/>
          </w:tcPr>
          <w:p w:rsidR="006E6813" w:rsidRPr="0021090D" w:rsidRDefault="006E6813" w:rsidP="002245FA">
            <w:pPr>
              <w:pStyle w:val="NoSpacing"/>
              <w:jc w:val="both"/>
              <w:rPr>
                <w:rFonts w:ascii="GHEA Grapalat" w:hAnsi="GHEA Grapalat"/>
                <w:sz w:val="20"/>
                <w:szCs w:val="20"/>
              </w:rPr>
            </w:pPr>
            <w:r>
              <w:rPr>
                <w:rFonts w:ascii="GHEA Grapalat" w:hAnsi="GHEA Grapalat" w:cs="Sylfaen"/>
                <w:sz w:val="20"/>
                <w:szCs w:val="20"/>
              </w:rPr>
              <w:t xml:space="preserve">5. </w:t>
            </w:r>
            <w:r w:rsidRPr="0021090D">
              <w:rPr>
                <w:rFonts w:ascii="GHEA Grapalat" w:hAnsi="GHEA Grapalat" w:cs="Sylfaen"/>
                <w:sz w:val="20"/>
                <w:szCs w:val="20"/>
              </w:rPr>
              <w:t>Կոնտեյներներից</w:t>
            </w:r>
            <w:r w:rsidRPr="0021090D">
              <w:rPr>
                <w:rFonts w:ascii="GHEA Grapalat" w:hAnsi="GHEA Grapalat"/>
                <w:sz w:val="20"/>
                <w:szCs w:val="20"/>
              </w:rPr>
              <w:t xml:space="preserve"> </w:t>
            </w:r>
            <w:r w:rsidRPr="0021090D">
              <w:rPr>
                <w:rFonts w:ascii="GHEA Grapalat" w:hAnsi="GHEA Grapalat" w:cs="Sylfaen"/>
                <w:sz w:val="20"/>
                <w:szCs w:val="20"/>
              </w:rPr>
              <w:t>աղբը</w:t>
            </w:r>
            <w:r w:rsidRPr="0021090D">
              <w:rPr>
                <w:rFonts w:ascii="GHEA Grapalat" w:hAnsi="GHEA Grapalat"/>
                <w:sz w:val="20"/>
                <w:szCs w:val="20"/>
              </w:rPr>
              <w:t xml:space="preserve"> </w:t>
            </w:r>
            <w:r w:rsidRPr="0021090D">
              <w:rPr>
                <w:rFonts w:ascii="GHEA Grapalat" w:hAnsi="GHEA Grapalat" w:cs="Sylfaen"/>
                <w:sz w:val="20"/>
                <w:szCs w:val="20"/>
              </w:rPr>
              <w:t>հեռացնելու</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կոնտեյներների</w:t>
            </w:r>
            <w:r w:rsidRPr="0021090D">
              <w:rPr>
                <w:rFonts w:ascii="GHEA Grapalat" w:hAnsi="GHEA Grapalat"/>
                <w:sz w:val="20"/>
                <w:szCs w:val="20"/>
              </w:rPr>
              <w:t xml:space="preserve"> </w:t>
            </w:r>
            <w:r w:rsidRPr="0021090D">
              <w:rPr>
                <w:rFonts w:ascii="GHEA Grapalat" w:hAnsi="GHEA Grapalat" w:cs="Sylfaen"/>
                <w:sz w:val="20"/>
                <w:szCs w:val="20"/>
              </w:rPr>
              <w:t>հարակից</w:t>
            </w:r>
            <w:r w:rsidRPr="0021090D">
              <w:rPr>
                <w:rFonts w:ascii="GHEA Grapalat" w:hAnsi="GHEA Grapalat"/>
                <w:sz w:val="20"/>
                <w:szCs w:val="20"/>
              </w:rPr>
              <w:t xml:space="preserve"> </w:t>
            </w:r>
            <w:r w:rsidRPr="0021090D">
              <w:rPr>
                <w:rFonts w:ascii="GHEA Grapalat" w:hAnsi="GHEA Grapalat" w:cs="Sylfaen"/>
                <w:sz w:val="20"/>
                <w:szCs w:val="20"/>
              </w:rPr>
              <w:t>տարածքի</w:t>
            </w:r>
            <w:r w:rsidRPr="0021090D">
              <w:rPr>
                <w:rFonts w:ascii="GHEA Grapalat" w:hAnsi="GHEA Grapalat"/>
                <w:sz w:val="20"/>
                <w:szCs w:val="20"/>
              </w:rPr>
              <w:t xml:space="preserve"> </w:t>
            </w:r>
            <w:r w:rsidRPr="0021090D">
              <w:rPr>
                <w:rFonts w:ascii="GHEA Grapalat" w:hAnsi="GHEA Grapalat" w:cs="Sylfaen"/>
                <w:sz w:val="20"/>
                <w:szCs w:val="20"/>
              </w:rPr>
              <w:t>աղբը տեղափոխվ</w:t>
            </w:r>
            <w:r>
              <w:rPr>
                <w:rFonts w:ascii="GHEA Grapalat" w:hAnsi="GHEA Grapalat" w:cs="Sylfaen"/>
                <w:sz w:val="20"/>
                <w:szCs w:val="20"/>
              </w:rPr>
              <w:t>ած</w:t>
            </w:r>
            <w:r w:rsidRPr="0021090D">
              <w:rPr>
                <w:rFonts w:ascii="GHEA Grapalat" w:hAnsi="GHEA Grapalat"/>
                <w:sz w:val="20"/>
                <w:szCs w:val="20"/>
              </w:rPr>
              <w:t xml:space="preserve"> </w:t>
            </w:r>
            <w:r w:rsidRPr="0021090D">
              <w:rPr>
                <w:rFonts w:ascii="GHEA Grapalat" w:hAnsi="GHEA Grapalat" w:cs="Sylfaen"/>
                <w:sz w:val="20"/>
                <w:szCs w:val="20"/>
              </w:rPr>
              <w:t>է</w:t>
            </w:r>
            <w:r w:rsidRPr="0021090D">
              <w:rPr>
                <w:rFonts w:ascii="GHEA Grapalat" w:hAnsi="GHEA Grapalat"/>
                <w:sz w:val="20"/>
                <w:szCs w:val="20"/>
              </w:rPr>
              <w:t>:</w:t>
            </w:r>
          </w:p>
        </w:tc>
        <w:tc>
          <w:tcPr>
            <w:tcW w:w="1701" w:type="dxa"/>
          </w:tcPr>
          <w:p w:rsidR="006E6813" w:rsidRPr="0094062E" w:rsidRDefault="006E6813" w:rsidP="002245FA">
            <w:pPr>
              <w:spacing w:line="240" w:lineRule="auto"/>
              <w:jc w:val="center"/>
              <w:rPr>
                <w:b/>
                <w:sz w:val="20"/>
                <w:szCs w:val="20"/>
              </w:rPr>
            </w:pPr>
            <w:r>
              <w:rPr>
                <w:b/>
                <w:sz w:val="20"/>
                <w:szCs w:val="20"/>
              </w:rPr>
              <w:t>-</w:t>
            </w:r>
          </w:p>
        </w:tc>
        <w:tc>
          <w:tcPr>
            <w:tcW w:w="1843"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1842"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2127" w:type="dxa"/>
          </w:tcPr>
          <w:p w:rsidR="006E6813" w:rsidRPr="0094062E" w:rsidRDefault="006E6813" w:rsidP="002245FA">
            <w:pPr>
              <w:spacing w:line="240" w:lineRule="auto"/>
              <w:jc w:val="center"/>
              <w:rPr>
                <w:b/>
                <w:sz w:val="20"/>
                <w:szCs w:val="20"/>
              </w:rPr>
            </w:pPr>
          </w:p>
        </w:tc>
      </w:tr>
      <w:tr w:rsidR="006E6813" w:rsidRPr="0094062E" w:rsidTr="002245FA">
        <w:tc>
          <w:tcPr>
            <w:tcW w:w="3967" w:type="dxa"/>
          </w:tcPr>
          <w:p w:rsidR="006E6813" w:rsidRPr="0021090D" w:rsidRDefault="006E6813" w:rsidP="002245FA">
            <w:pPr>
              <w:pStyle w:val="NoSpacing"/>
              <w:jc w:val="both"/>
              <w:rPr>
                <w:rFonts w:ascii="GHEA Grapalat" w:hAnsi="GHEA Grapalat" w:cs="Sylfaen"/>
                <w:sz w:val="20"/>
                <w:szCs w:val="20"/>
              </w:rPr>
            </w:pPr>
            <w:r>
              <w:rPr>
                <w:rFonts w:ascii="GHEA Grapalat" w:hAnsi="GHEA Grapalat" w:cs="Sylfaen"/>
                <w:sz w:val="20"/>
                <w:szCs w:val="20"/>
              </w:rPr>
              <w:t xml:space="preserve">6. </w:t>
            </w:r>
            <w:r w:rsidRPr="0021090D">
              <w:rPr>
                <w:rFonts w:ascii="GHEA Grapalat" w:hAnsi="GHEA Grapalat" w:cs="Sylfaen"/>
                <w:sz w:val="20"/>
                <w:szCs w:val="20"/>
              </w:rPr>
              <w:t>Կոնտեյներներից</w:t>
            </w:r>
            <w:r w:rsidRPr="0021090D">
              <w:rPr>
                <w:rFonts w:ascii="GHEA Grapalat" w:hAnsi="GHEA Grapalat"/>
                <w:sz w:val="20"/>
                <w:szCs w:val="20"/>
              </w:rPr>
              <w:t xml:space="preserve"> </w:t>
            </w:r>
            <w:r w:rsidRPr="0021090D">
              <w:rPr>
                <w:rFonts w:ascii="GHEA Grapalat" w:hAnsi="GHEA Grapalat" w:cs="Sylfaen"/>
                <w:sz w:val="20"/>
                <w:szCs w:val="20"/>
              </w:rPr>
              <w:t>աղբը</w:t>
            </w:r>
            <w:r w:rsidRPr="0021090D">
              <w:rPr>
                <w:rFonts w:ascii="GHEA Grapalat" w:hAnsi="GHEA Grapalat"/>
                <w:sz w:val="20"/>
                <w:szCs w:val="20"/>
              </w:rPr>
              <w:t xml:space="preserve"> </w:t>
            </w:r>
            <w:r w:rsidRPr="0021090D">
              <w:rPr>
                <w:rFonts w:ascii="GHEA Grapalat" w:hAnsi="GHEA Grapalat" w:cs="Sylfaen"/>
                <w:sz w:val="20"/>
                <w:szCs w:val="20"/>
              </w:rPr>
              <w:t>հեռացնելու</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կոնտեյներների</w:t>
            </w:r>
            <w:r w:rsidRPr="0021090D">
              <w:rPr>
                <w:rFonts w:ascii="GHEA Grapalat" w:hAnsi="GHEA Grapalat"/>
                <w:sz w:val="20"/>
                <w:szCs w:val="20"/>
              </w:rPr>
              <w:t xml:space="preserve"> </w:t>
            </w:r>
            <w:r w:rsidRPr="0021090D">
              <w:rPr>
                <w:rFonts w:ascii="GHEA Grapalat" w:hAnsi="GHEA Grapalat" w:cs="Sylfaen"/>
                <w:sz w:val="20"/>
                <w:szCs w:val="20"/>
              </w:rPr>
              <w:t>հարակից</w:t>
            </w:r>
            <w:r w:rsidRPr="0021090D">
              <w:rPr>
                <w:rFonts w:ascii="GHEA Grapalat" w:hAnsi="GHEA Grapalat"/>
                <w:sz w:val="20"/>
                <w:szCs w:val="20"/>
              </w:rPr>
              <w:t xml:space="preserve"> </w:t>
            </w:r>
            <w:r w:rsidRPr="0021090D">
              <w:rPr>
                <w:rFonts w:ascii="GHEA Grapalat" w:hAnsi="GHEA Grapalat" w:cs="Sylfaen"/>
                <w:sz w:val="20"/>
                <w:szCs w:val="20"/>
              </w:rPr>
              <w:t>տարածքը մաքրվ</w:t>
            </w:r>
            <w:r>
              <w:rPr>
                <w:rFonts w:ascii="GHEA Grapalat" w:hAnsi="GHEA Grapalat" w:cs="Sylfaen"/>
                <w:sz w:val="20"/>
                <w:szCs w:val="20"/>
              </w:rPr>
              <w:t>ած է:</w:t>
            </w:r>
            <w:r w:rsidRPr="0021090D">
              <w:rPr>
                <w:rFonts w:ascii="GHEA Grapalat" w:hAnsi="GHEA Grapalat" w:cs="Sylfaen"/>
                <w:sz w:val="20"/>
                <w:szCs w:val="20"/>
              </w:rPr>
              <w:t xml:space="preserve"> </w:t>
            </w:r>
          </w:p>
        </w:tc>
        <w:tc>
          <w:tcPr>
            <w:tcW w:w="1701" w:type="dxa"/>
          </w:tcPr>
          <w:p w:rsidR="006E6813" w:rsidRPr="0094062E" w:rsidRDefault="006E6813" w:rsidP="002245FA">
            <w:pPr>
              <w:spacing w:line="240" w:lineRule="auto"/>
              <w:jc w:val="center"/>
              <w:rPr>
                <w:b/>
                <w:sz w:val="20"/>
                <w:szCs w:val="20"/>
              </w:rPr>
            </w:pPr>
            <w:r>
              <w:rPr>
                <w:b/>
                <w:sz w:val="20"/>
                <w:szCs w:val="20"/>
              </w:rPr>
              <w:t>-</w:t>
            </w:r>
          </w:p>
        </w:tc>
        <w:tc>
          <w:tcPr>
            <w:tcW w:w="1843"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1842"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2127" w:type="dxa"/>
          </w:tcPr>
          <w:p w:rsidR="006E6813" w:rsidRPr="0094062E" w:rsidRDefault="006E6813" w:rsidP="002245FA">
            <w:pPr>
              <w:spacing w:line="240" w:lineRule="auto"/>
              <w:jc w:val="center"/>
              <w:rPr>
                <w:b/>
                <w:sz w:val="20"/>
                <w:szCs w:val="20"/>
              </w:rPr>
            </w:pPr>
          </w:p>
        </w:tc>
      </w:tr>
      <w:tr w:rsidR="006E6813" w:rsidRPr="0094062E" w:rsidTr="002245FA">
        <w:tc>
          <w:tcPr>
            <w:tcW w:w="3967" w:type="dxa"/>
          </w:tcPr>
          <w:p w:rsidR="006E6813" w:rsidRPr="0021090D" w:rsidRDefault="006E6813" w:rsidP="002245FA">
            <w:pPr>
              <w:pStyle w:val="NoSpacing"/>
              <w:jc w:val="both"/>
              <w:rPr>
                <w:rFonts w:ascii="GHEA Grapalat" w:hAnsi="GHEA Grapalat"/>
                <w:b/>
                <w:bCs/>
                <w:sz w:val="20"/>
                <w:szCs w:val="20"/>
              </w:rPr>
            </w:pPr>
            <w:r>
              <w:rPr>
                <w:rFonts w:ascii="GHEA Grapalat" w:hAnsi="GHEA Grapalat" w:cs="Sylfaen"/>
                <w:sz w:val="20"/>
                <w:szCs w:val="20"/>
              </w:rPr>
              <w:t xml:space="preserve">7. </w:t>
            </w:r>
            <w:r w:rsidRPr="0021090D">
              <w:rPr>
                <w:rFonts w:ascii="GHEA Grapalat" w:hAnsi="GHEA Grapalat" w:cs="Sylfaen"/>
                <w:sz w:val="20"/>
                <w:szCs w:val="20"/>
              </w:rPr>
              <w:t>Աղբահանության</w:t>
            </w:r>
            <w:r w:rsidRPr="0021090D">
              <w:rPr>
                <w:rFonts w:ascii="GHEA Grapalat" w:hAnsi="GHEA Grapalat"/>
                <w:sz w:val="20"/>
                <w:szCs w:val="20"/>
              </w:rPr>
              <w:t xml:space="preserve"> </w:t>
            </w:r>
            <w:r w:rsidRPr="0021090D">
              <w:rPr>
                <w:rFonts w:ascii="GHEA Grapalat" w:hAnsi="GHEA Grapalat" w:cs="Sylfaen"/>
                <w:sz w:val="20"/>
                <w:szCs w:val="20"/>
              </w:rPr>
              <w:t>ժամանակ</w:t>
            </w:r>
            <w:r w:rsidRPr="0021090D">
              <w:rPr>
                <w:rFonts w:ascii="GHEA Grapalat" w:hAnsi="GHEA Grapalat"/>
                <w:sz w:val="20"/>
                <w:szCs w:val="20"/>
              </w:rPr>
              <w:t xml:space="preserve"> </w:t>
            </w:r>
            <w:r w:rsidRPr="0021090D">
              <w:rPr>
                <w:rFonts w:ascii="GHEA Grapalat" w:hAnsi="GHEA Grapalat" w:cs="Sylfaen"/>
                <w:sz w:val="20"/>
                <w:szCs w:val="20"/>
              </w:rPr>
              <w:t>աղբակույտերը</w:t>
            </w:r>
            <w:r w:rsidRPr="0021090D">
              <w:rPr>
                <w:rFonts w:ascii="GHEA Grapalat" w:hAnsi="GHEA Grapalat"/>
                <w:sz w:val="20"/>
                <w:szCs w:val="20"/>
              </w:rPr>
              <w:t xml:space="preserve"> </w:t>
            </w:r>
            <w:r w:rsidRPr="0021090D">
              <w:rPr>
                <w:rFonts w:ascii="GHEA Grapalat" w:hAnsi="GHEA Grapalat" w:cs="Sylfaen"/>
                <w:sz w:val="20"/>
                <w:szCs w:val="20"/>
              </w:rPr>
              <w:t>և</w:t>
            </w:r>
            <w:r w:rsidRPr="0021090D">
              <w:rPr>
                <w:rFonts w:ascii="GHEA Grapalat" w:hAnsi="GHEA Grapalat"/>
                <w:sz w:val="20"/>
                <w:szCs w:val="20"/>
              </w:rPr>
              <w:t xml:space="preserve"> </w:t>
            </w:r>
            <w:r w:rsidRPr="0021090D">
              <w:rPr>
                <w:rFonts w:ascii="GHEA Grapalat" w:hAnsi="GHEA Grapalat" w:cs="Sylfaen"/>
                <w:sz w:val="20"/>
                <w:szCs w:val="20"/>
              </w:rPr>
              <w:t>տերևակույտերը</w:t>
            </w:r>
            <w:r w:rsidRPr="0021090D">
              <w:rPr>
                <w:rFonts w:ascii="GHEA Grapalat" w:hAnsi="GHEA Grapalat"/>
                <w:sz w:val="20"/>
                <w:szCs w:val="20"/>
              </w:rPr>
              <w:t xml:space="preserve"> </w:t>
            </w:r>
            <w:r>
              <w:rPr>
                <w:rFonts w:ascii="GHEA Grapalat" w:hAnsi="GHEA Grapalat" w:cs="Sylfaen"/>
                <w:sz w:val="20"/>
                <w:szCs w:val="20"/>
              </w:rPr>
              <w:t>այրված</w:t>
            </w:r>
            <w:r w:rsidRPr="0021090D">
              <w:rPr>
                <w:rFonts w:ascii="GHEA Grapalat" w:hAnsi="GHEA Grapalat" w:cs="Sylfaen"/>
                <w:sz w:val="20"/>
                <w:szCs w:val="20"/>
              </w:rPr>
              <w:t xml:space="preserve"> չեն</w:t>
            </w:r>
            <w:r w:rsidRPr="0021090D">
              <w:rPr>
                <w:rFonts w:ascii="GHEA Grapalat" w:hAnsi="GHEA Grapalat"/>
                <w:sz w:val="20"/>
                <w:szCs w:val="20"/>
              </w:rPr>
              <w:t>:</w:t>
            </w:r>
          </w:p>
        </w:tc>
        <w:tc>
          <w:tcPr>
            <w:tcW w:w="1701" w:type="dxa"/>
          </w:tcPr>
          <w:p w:rsidR="006E6813" w:rsidRPr="0094062E" w:rsidRDefault="006E6813" w:rsidP="002245FA">
            <w:pPr>
              <w:spacing w:line="240" w:lineRule="auto"/>
              <w:jc w:val="center"/>
              <w:rPr>
                <w:b/>
                <w:sz w:val="20"/>
                <w:szCs w:val="20"/>
              </w:rPr>
            </w:pPr>
            <w:r>
              <w:rPr>
                <w:b/>
                <w:sz w:val="20"/>
                <w:szCs w:val="20"/>
              </w:rPr>
              <w:t>-</w:t>
            </w:r>
          </w:p>
        </w:tc>
        <w:tc>
          <w:tcPr>
            <w:tcW w:w="1843"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1842"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2127" w:type="dxa"/>
          </w:tcPr>
          <w:p w:rsidR="006E6813" w:rsidRPr="0094062E" w:rsidRDefault="006E6813" w:rsidP="002245FA">
            <w:pPr>
              <w:spacing w:line="240" w:lineRule="auto"/>
              <w:jc w:val="center"/>
              <w:rPr>
                <w:b/>
                <w:sz w:val="20"/>
                <w:szCs w:val="20"/>
              </w:rPr>
            </w:pPr>
          </w:p>
        </w:tc>
      </w:tr>
      <w:tr w:rsidR="006E6813" w:rsidRPr="0094062E" w:rsidTr="002245FA">
        <w:tc>
          <w:tcPr>
            <w:tcW w:w="3967" w:type="dxa"/>
          </w:tcPr>
          <w:p w:rsidR="006E6813" w:rsidRPr="0021090D" w:rsidRDefault="006E6813" w:rsidP="002245FA">
            <w:pPr>
              <w:pStyle w:val="NoSpacing"/>
              <w:jc w:val="both"/>
              <w:rPr>
                <w:rFonts w:ascii="GHEA Grapalat" w:hAnsi="GHEA Grapalat"/>
                <w:sz w:val="20"/>
                <w:szCs w:val="20"/>
              </w:rPr>
            </w:pPr>
            <w:r>
              <w:rPr>
                <w:rFonts w:ascii="GHEA Grapalat" w:hAnsi="GHEA Grapalat" w:cs="Sylfaen"/>
                <w:sz w:val="20"/>
                <w:szCs w:val="20"/>
              </w:rPr>
              <w:t>8. Ա</w:t>
            </w:r>
            <w:r w:rsidRPr="0021090D">
              <w:rPr>
                <w:rFonts w:ascii="GHEA Grapalat" w:hAnsi="GHEA Grapalat" w:cs="Sylfaen"/>
                <w:sz w:val="20"/>
                <w:szCs w:val="20"/>
              </w:rPr>
              <w:t>ղբահավաք</w:t>
            </w:r>
            <w:r w:rsidRPr="0021090D">
              <w:rPr>
                <w:rFonts w:ascii="GHEA Grapalat" w:hAnsi="GHEA Grapalat"/>
                <w:sz w:val="20"/>
                <w:szCs w:val="20"/>
              </w:rPr>
              <w:t xml:space="preserve"> </w:t>
            </w:r>
            <w:r w:rsidRPr="0021090D">
              <w:rPr>
                <w:rFonts w:ascii="GHEA Grapalat" w:hAnsi="GHEA Grapalat" w:cs="Sylfaen"/>
                <w:sz w:val="20"/>
                <w:szCs w:val="20"/>
              </w:rPr>
              <w:t>կոնտեյներները</w:t>
            </w:r>
            <w:r>
              <w:rPr>
                <w:rFonts w:ascii="GHEA Grapalat" w:hAnsi="GHEA Grapalat"/>
                <w:sz w:val="20"/>
                <w:szCs w:val="20"/>
              </w:rPr>
              <w:t xml:space="preserve"> </w:t>
            </w:r>
            <w:r>
              <w:rPr>
                <w:rFonts w:ascii="GHEA Grapalat" w:hAnsi="GHEA Grapalat"/>
                <w:sz w:val="20"/>
                <w:szCs w:val="20"/>
              </w:rPr>
              <w:lastRenderedPageBreak/>
              <w:t>ա</w:t>
            </w:r>
            <w:r w:rsidRPr="0021090D">
              <w:rPr>
                <w:rFonts w:ascii="GHEA Grapalat" w:hAnsi="GHEA Grapalat" w:cs="Sylfaen"/>
                <w:sz w:val="20"/>
                <w:szCs w:val="20"/>
              </w:rPr>
              <w:t>խտահան</w:t>
            </w:r>
            <w:r>
              <w:rPr>
                <w:rFonts w:ascii="GHEA Grapalat" w:hAnsi="GHEA Grapalat" w:cs="Sylfaen"/>
                <w:sz w:val="20"/>
                <w:szCs w:val="20"/>
              </w:rPr>
              <w:t>ված են</w:t>
            </w:r>
            <w:r>
              <w:rPr>
                <w:rFonts w:ascii="GHEA Grapalat" w:hAnsi="GHEA Grapalat"/>
                <w:sz w:val="20"/>
                <w:szCs w:val="20"/>
              </w:rPr>
              <w:t xml:space="preserve"> </w:t>
            </w:r>
            <w:r w:rsidRPr="0021090D">
              <w:rPr>
                <w:rFonts w:ascii="GHEA Grapalat" w:hAnsi="GHEA Grapalat" w:cs="Sylfaen"/>
                <w:sz w:val="20"/>
                <w:szCs w:val="20"/>
              </w:rPr>
              <w:t>համապատասխան</w:t>
            </w:r>
            <w:r w:rsidRPr="0021090D">
              <w:rPr>
                <w:rFonts w:ascii="GHEA Grapalat" w:hAnsi="GHEA Grapalat"/>
                <w:sz w:val="20"/>
                <w:szCs w:val="20"/>
              </w:rPr>
              <w:t xml:space="preserve"> </w:t>
            </w:r>
            <w:r w:rsidRPr="0021090D">
              <w:rPr>
                <w:rFonts w:ascii="GHEA Grapalat" w:hAnsi="GHEA Grapalat" w:cs="Sylfaen"/>
                <w:sz w:val="20"/>
                <w:szCs w:val="20"/>
              </w:rPr>
              <w:t>ախտահանիչ</w:t>
            </w:r>
            <w:r w:rsidRPr="0021090D">
              <w:rPr>
                <w:rFonts w:ascii="GHEA Grapalat" w:hAnsi="GHEA Grapalat"/>
                <w:sz w:val="20"/>
                <w:szCs w:val="20"/>
              </w:rPr>
              <w:t xml:space="preserve"> </w:t>
            </w:r>
            <w:r w:rsidRPr="0021090D">
              <w:rPr>
                <w:rFonts w:ascii="GHEA Grapalat" w:hAnsi="GHEA Grapalat" w:cs="Sylfaen"/>
                <w:sz w:val="20"/>
                <w:szCs w:val="20"/>
              </w:rPr>
              <w:t>լուծույթներով</w:t>
            </w:r>
            <w:r>
              <w:rPr>
                <w:rFonts w:ascii="GHEA Grapalat" w:hAnsi="GHEA Grapalat" w:cs="Sylfaen"/>
                <w:sz w:val="20"/>
                <w:szCs w:val="20"/>
              </w:rPr>
              <w:t xml:space="preserve"> (</w:t>
            </w:r>
            <w:r w:rsidRPr="0021090D">
              <w:rPr>
                <w:rFonts w:ascii="GHEA Grapalat" w:hAnsi="GHEA Grapalat" w:cs="Sylfaen"/>
                <w:sz w:val="20"/>
                <w:szCs w:val="20"/>
              </w:rPr>
              <w:t>ա</w:t>
            </w:r>
            <w:r>
              <w:rPr>
                <w:rFonts w:ascii="GHEA Grapalat" w:hAnsi="GHEA Grapalat"/>
                <w:sz w:val="20"/>
                <w:szCs w:val="20"/>
              </w:rPr>
              <w:t xml:space="preserve">միսը 1 անգամ հաճախականությամբ) </w:t>
            </w:r>
          </w:p>
        </w:tc>
        <w:tc>
          <w:tcPr>
            <w:tcW w:w="1701" w:type="dxa"/>
          </w:tcPr>
          <w:p w:rsidR="006E6813" w:rsidRPr="0094062E" w:rsidRDefault="006E6813" w:rsidP="002245FA">
            <w:pPr>
              <w:spacing w:line="240" w:lineRule="auto"/>
              <w:jc w:val="center"/>
              <w:rPr>
                <w:b/>
                <w:sz w:val="20"/>
                <w:szCs w:val="20"/>
              </w:rPr>
            </w:pPr>
            <w:r>
              <w:rPr>
                <w:b/>
                <w:sz w:val="20"/>
                <w:szCs w:val="20"/>
              </w:rPr>
              <w:lastRenderedPageBreak/>
              <w:t>-</w:t>
            </w:r>
          </w:p>
        </w:tc>
        <w:tc>
          <w:tcPr>
            <w:tcW w:w="1843"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1842"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2127" w:type="dxa"/>
          </w:tcPr>
          <w:p w:rsidR="006E6813" w:rsidRPr="0094062E" w:rsidRDefault="006E6813" w:rsidP="002245FA">
            <w:pPr>
              <w:spacing w:line="240" w:lineRule="auto"/>
              <w:jc w:val="center"/>
              <w:rPr>
                <w:b/>
                <w:sz w:val="20"/>
                <w:szCs w:val="20"/>
              </w:rPr>
            </w:pPr>
          </w:p>
        </w:tc>
      </w:tr>
      <w:tr w:rsidR="006E6813" w:rsidRPr="0094062E" w:rsidTr="002245FA">
        <w:tc>
          <w:tcPr>
            <w:tcW w:w="3967" w:type="dxa"/>
          </w:tcPr>
          <w:p w:rsidR="006E6813" w:rsidRDefault="006E6813" w:rsidP="002245FA">
            <w:pPr>
              <w:pStyle w:val="NoSpacing"/>
              <w:jc w:val="both"/>
              <w:rPr>
                <w:rFonts w:ascii="GHEA Grapalat" w:hAnsi="GHEA Grapalat"/>
                <w:sz w:val="20"/>
                <w:szCs w:val="20"/>
              </w:rPr>
            </w:pPr>
            <w:r>
              <w:rPr>
                <w:rFonts w:ascii="GHEA Grapalat" w:hAnsi="GHEA Grapalat"/>
                <w:sz w:val="20"/>
                <w:szCs w:val="20"/>
              </w:rPr>
              <w:lastRenderedPageBreak/>
              <w:t xml:space="preserve">9. </w:t>
            </w:r>
            <w:r>
              <w:rPr>
                <w:rFonts w:ascii="GHEA Grapalat" w:hAnsi="GHEA Grapalat"/>
                <w:sz w:val="20"/>
                <w:szCs w:val="20"/>
                <w:lang w:val="ru-RU"/>
              </w:rPr>
              <w:t>Ա</w:t>
            </w:r>
            <w:r w:rsidRPr="0021090D">
              <w:rPr>
                <w:rFonts w:ascii="GHEA Grapalat" w:hAnsi="GHEA Grapalat"/>
                <w:sz w:val="20"/>
                <w:szCs w:val="20"/>
              </w:rPr>
              <w:t>ղբանոթներ</w:t>
            </w:r>
            <w:r w:rsidRPr="0021090D">
              <w:rPr>
                <w:rFonts w:ascii="GHEA Grapalat" w:hAnsi="GHEA Grapalat"/>
                <w:sz w:val="20"/>
                <w:szCs w:val="20"/>
                <w:lang w:val="ru-RU"/>
              </w:rPr>
              <w:t>ը</w:t>
            </w:r>
            <w:r w:rsidRPr="0021090D">
              <w:rPr>
                <w:rFonts w:ascii="GHEA Grapalat" w:hAnsi="GHEA Grapalat"/>
                <w:sz w:val="20"/>
                <w:szCs w:val="20"/>
              </w:rPr>
              <w:t xml:space="preserve"> </w:t>
            </w:r>
            <w:r>
              <w:rPr>
                <w:rFonts w:ascii="GHEA Grapalat" w:hAnsi="GHEA Grapalat"/>
                <w:sz w:val="20"/>
                <w:szCs w:val="20"/>
                <w:lang w:val="ru-RU"/>
              </w:rPr>
              <w:t>ա</w:t>
            </w:r>
            <w:r w:rsidRPr="0021090D">
              <w:rPr>
                <w:rFonts w:ascii="GHEA Grapalat" w:hAnsi="GHEA Grapalat" w:cs="Sylfaen"/>
                <w:sz w:val="20"/>
                <w:szCs w:val="20"/>
              </w:rPr>
              <w:t>խտահան</w:t>
            </w:r>
            <w:r>
              <w:rPr>
                <w:rFonts w:ascii="GHEA Grapalat" w:hAnsi="GHEA Grapalat" w:cs="Sylfaen"/>
                <w:sz w:val="20"/>
                <w:szCs w:val="20"/>
                <w:lang w:val="ru-RU"/>
              </w:rPr>
              <w:t>ված</w:t>
            </w:r>
            <w:r w:rsidRPr="0021090D">
              <w:rPr>
                <w:rFonts w:ascii="GHEA Grapalat" w:hAnsi="GHEA Grapalat"/>
                <w:sz w:val="20"/>
                <w:szCs w:val="20"/>
              </w:rPr>
              <w:t xml:space="preserve"> </w:t>
            </w:r>
            <w:r w:rsidRPr="0021090D">
              <w:rPr>
                <w:rFonts w:ascii="GHEA Grapalat" w:hAnsi="GHEA Grapalat" w:cs="Sylfaen"/>
                <w:sz w:val="20"/>
                <w:szCs w:val="20"/>
              </w:rPr>
              <w:t>են</w:t>
            </w:r>
            <w:r>
              <w:rPr>
                <w:rFonts w:ascii="GHEA Grapalat" w:hAnsi="GHEA Grapalat"/>
                <w:sz w:val="20"/>
                <w:szCs w:val="20"/>
              </w:rPr>
              <w:t xml:space="preserve"> </w:t>
            </w:r>
            <w:r w:rsidRPr="0021090D">
              <w:rPr>
                <w:rFonts w:ascii="GHEA Grapalat" w:hAnsi="GHEA Grapalat" w:cs="Sylfaen"/>
                <w:sz w:val="20"/>
                <w:szCs w:val="20"/>
              </w:rPr>
              <w:t>համապատասխան</w:t>
            </w:r>
            <w:r w:rsidRPr="0021090D">
              <w:rPr>
                <w:rFonts w:ascii="GHEA Grapalat" w:hAnsi="GHEA Grapalat"/>
                <w:sz w:val="20"/>
                <w:szCs w:val="20"/>
              </w:rPr>
              <w:t xml:space="preserve"> </w:t>
            </w:r>
            <w:r w:rsidRPr="0021090D">
              <w:rPr>
                <w:rFonts w:ascii="GHEA Grapalat" w:hAnsi="GHEA Grapalat" w:cs="Sylfaen"/>
                <w:sz w:val="20"/>
                <w:szCs w:val="20"/>
              </w:rPr>
              <w:t>ախտահանիչ</w:t>
            </w:r>
            <w:r w:rsidRPr="0021090D">
              <w:rPr>
                <w:rFonts w:ascii="GHEA Grapalat" w:hAnsi="GHEA Grapalat"/>
                <w:sz w:val="20"/>
                <w:szCs w:val="20"/>
              </w:rPr>
              <w:t xml:space="preserve"> </w:t>
            </w:r>
            <w:r w:rsidRPr="0021090D">
              <w:rPr>
                <w:rFonts w:ascii="GHEA Grapalat" w:hAnsi="GHEA Grapalat" w:cs="Sylfaen"/>
                <w:sz w:val="20"/>
                <w:szCs w:val="20"/>
              </w:rPr>
              <w:t xml:space="preserve">լուծույթներով </w:t>
            </w:r>
            <w:r>
              <w:rPr>
                <w:rFonts w:ascii="GHEA Grapalat" w:hAnsi="GHEA Grapalat" w:cs="Sylfaen"/>
                <w:sz w:val="20"/>
                <w:szCs w:val="20"/>
              </w:rPr>
              <w:t>(</w:t>
            </w:r>
            <w:r w:rsidRPr="0021090D">
              <w:rPr>
                <w:rFonts w:ascii="GHEA Grapalat" w:hAnsi="GHEA Grapalat" w:cs="Sylfaen"/>
                <w:sz w:val="20"/>
                <w:szCs w:val="20"/>
              </w:rPr>
              <w:t>ա</w:t>
            </w:r>
            <w:r>
              <w:rPr>
                <w:rFonts w:ascii="GHEA Grapalat" w:hAnsi="GHEA Grapalat"/>
                <w:sz w:val="20"/>
                <w:szCs w:val="20"/>
              </w:rPr>
              <w:t>միսը 1 անգամ հաճախականությամբ)</w:t>
            </w:r>
            <w:r w:rsidRPr="0021090D">
              <w:rPr>
                <w:rFonts w:ascii="GHEA Grapalat" w:hAnsi="GHEA Grapalat"/>
                <w:sz w:val="20"/>
                <w:szCs w:val="20"/>
              </w:rPr>
              <w:t>:</w:t>
            </w:r>
          </w:p>
        </w:tc>
        <w:tc>
          <w:tcPr>
            <w:tcW w:w="1701" w:type="dxa"/>
          </w:tcPr>
          <w:p w:rsidR="006E6813" w:rsidRPr="0094062E" w:rsidRDefault="006E6813" w:rsidP="002245FA">
            <w:pPr>
              <w:spacing w:line="240" w:lineRule="auto"/>
              <w:jc w:val="center"/>
              <w:rPr>
                <w:b/>
                <w:sz w:val="20"/>
                <w:szCs w:val="20"/>
              </w:rPr>
            </w:pPr>
            <w:r>
              <w:rPr>
                <w:b/>
                <w:sz w:val="20"/>
                <w:szCs w:val="20"/>
              </w:rPr>
              <w:t>-</w:t>
            </w:r>
          </w:p>
        </w:tc>
        <w:tc>
          <w:tcPr>
            <w:tcW w:w="1843"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1842" w:type="dxa"/>
          </w:tcPr>
          <w:p w:rsidR="006E6813" w:rsidRPr="0094062E" w:rsidRDefault="006E6813" w:rsidP="002245FA">
            <w:pPr>
              <w:spacing w:line="240" w:lineRule="auto"/>
              <w:jc w:val="center"/>
              <w:rPr>
                <w:b/>
                <w:sz w:val="20"/>
                <w:szCs w:val="20"/>
              </w:rPr>
            </w:pPr>
          </w:p>
        </w:tc>
        <w:tc>
          <w:tcPr>
            <w:tcW w:w="1701" w:type="dxa"/>
          </w:tcPr>
          <w:p w:rsidR="006E6813" w:rsidRPr="0094062E" w:rsidRDefault="006E6813" w:rsidP="002245FA">
            <w:pPr>
              <w:spacing w:line="240" w:lineRule="auto"/>
              <w:jc w:val="center"/>
              <w:rPr>
                <w:b/>
                <w:sz w:val="20"/>
                <w:szCs w:val="20"/>
              </w:rPr>
            </w:pPr>
          </w:p>
        </w:tc>
        <w:tc>
          <w:tcPr>
            <w:tcW w:w="2127" w:type="dxa"/>
          </w:tcPr>
          <w:p w:rsidR="006E6813" w:rsidRPr="0094062E" w:rsidRDefault="006E6813" w:rsidP="002245FA">
            <w:pPr>
              <w:spacing w:line="240" w:lineRule="auto"/>
              <w:jc w:val="center"/>
              <w:rPr>
                <w:b/>
                <w:sz w:val="20"/>
                <w:szCs w:val="20"/>
              </w:rPr>
            </w:pPr>
          </w:p>
        </w:tc>
      </w:tr>
      <w:tr w:rsidR="006E6813" w:rsidRPr="005768FE" w:rsidTr="002245FA">
        <w:tc>
          <w:tcPr>
            <w:tcW w:w="3967" w:type="dxa"/>
          </w:tcPr>
          <w:p w:rsidR="006E6813" w:rsidRDefault="006E6813" w:rsidP="002245FA">
            <w:pPr>
              <w:pStyle w:val="NoSpacing"/>
              <w:jc w:val="both"/>
              <w:rPr>
                <w:rFonts w:ascii="GHEA Grapalat" w:hAnsi="GHEA Grapalat"/>
                <w:sz w:val="20"/>
                <w:szCs w:val="20"/>
                <w:lang w:val="af-ZA"/>
              </w:rPr>
            </w:pPr>
            <w:r>
              <w:rPr>
                <w:rFonts w:ascii="GHEA Grapalat" w:hAnsi="GHEA Grapalat" w:cs="Sylfaen"/>
                <w:sz w:val="20"/>
                <w:szCs w:val="20"/>
                <w:lang w:val="af-ZA"/>
              </w:rPr>
              <w:t xml:space="preserve">10. </w:t>
            </w:r>
            <w:r w:rsidRPr="0021090D">
              <w:rPr>
                <w:rFonts w:ascii="GHEA Grapalat" w:hAnsi="GHEA Grapalat" w:cs="Sylfaen"/>
                <w:sz w:val="20"/>
                <w:szCs w:val="20"/>
                <w:lang w:val="af-ZA"/>
              </w:rPr>
              <w:t>Բազմաբնակարան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ա</w:t>
            </w:r>
            <w:r w:rsidRPr="0021090D">
              <w:rPr>
                <w:rFonts w:ascii="GHEA Grapalat" w:hAnsi="GHEA Grapalat" w:cs="Sylfaen"/>
                <w:sz w:val="20"/>
                <w:szCs w:val="20"/>
                <w:lang w:val="af-ZA"/>
              </w:rPr>
              <w:t>ղբամուղի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խողովակ</w:t>
            </w:r>
            <w:r>
              <w:rPr>
                <w:rFonts w:ascii="GHEA Grapalat" w:hAnsi="GHEA Grapalat" w:cs="Sylfaen"/>
                <w:sz w:val="20"/>
                <w:szCs w:val="20"/>
                <w:lang w:val="af-ZA"/>
              </w:rPr>
              <w:t>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ամբողջական</w:t>
            </w:r>
            <w:r>
              <w:rPr>
                <w:rFonts w:ascii="GHEA Grapalat" w:hAnsi="GHEA Grapalat" w:cs="Sylfaen"/>
                <w:sz w:val="20"/>
                <w:szCs w:val="20"/>
                <w:lang w:val="af-ZA"/>
              </w:rPr>
              <w:t>ությունը ապահովված է</w:t>
            </w:r>
            <w:r w:rsidRPr="0021090D">
              <w:rPr>
                <w:rFonts w:ascii="GHEA Grapalat" w:hAnsi="GHEA Grapalat"/>
                <w:sz w:val="20"/>
                <w:szCs w:val="20"/>
                <w:lang w:val="af-ZA"/>
              </w:rPr>
              <w:t xml:space="preserve">, </w:t>
            </w:r>
          </w:p>
          <w:p w:rsidR="006E6813" w:rsidRPr="00A31283" w:rsidRDefault="006E6813" w:rsidP="002245FA">
            <w:pPr>
              <w:pStyle w:val="NoSpacing"/>
              <w:jc w:val="both"/>
              <w:rPr>
                <w:rFonts w:ascii="GHEA Grapalat" w:hAnsi="GHEA Grapalat"/>
                <w:sz w:val="20"/>
                <w:szCs w:val="20"/>
                <w:lang w:val="af-ZA"/>
              </w:rPr>
            </w:pPr>
            <w:r>
              <w:rPr>
                <w:rFonts w:ascii="GHEA Grapalat" w:hAnsi="GHEA Grapalat"/>
                <w:sz w:val="20"/>
                <w:szCs w:val="20"/>
                <w:lang w:val="af-ZA"/>
              </w:rPr>
              <w:t xml:space="preserve">1) </w:t>
            </w:r>
            <w:r>
              <w:rPr>
                <w:rFonts w:ascii="GHEA Grapalat" w:hAnsi="GHEA Grapalat" w:cs="Sylfaen"/>
                <w:sz w:val="20"/>
                <w:szCs w:val="20"/>
                <w:lang w:val="ru-RU"/>
              </w:rPr>
              <w:t>չկան</w:t>
            </w:r>
            <w:r w:rsidRPr="0021090D">
              <w:rPr>
                <w:rFonts w:ascii="GHEA Grapalat" w:hAnsi="GHEA Grapalat"/>
                <w:sz w:val="20"/>
                <w:szCs w:val="20"/>
                <w:lang w:val="af-ZA"/>
              </w:rPr>
              <w:t xml:space="preserve"> </w:t>
            </w:r>
            <w:r>
              <w:rPr>
                <w:rFonts w:ascii="GHEA Grapalat" w:hAnsi="GHEA Grapalat" w:cs="Sylfaen"/>
                <w:sz w:val="20"/>
                <w:szCs w:val="20"/>
                <w:lang w:val="af-ZA"/>
              </w:rPr>
              <w:t>ճաքեր</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sz w:val="20"/>
                <w:szCs w:val="20"/>
                <w:lang w:val="af-ZA"/>
              </w:rPr>
              <w:t xml:space="preserve"> </w:t>
            </w:r>
            <w:r>
              <w:rPr>
                <w:rFonts w:ascii="GHEA Grapalat" w:hAnsi="GHEA Grapalat" w:cs="Sylfaen"/>
                <w:sz w:val="20"/>
                <w:szCs w:val="20"/>
                <w:lang w:val="af-ZA"/>
              </w:rPr>
              <w:t>անցքեր,</w:t>
            </w:r>
          </w:p>
          <w:p w:rsidR="006E6813" w:rsidRPr="0021090D" w:rsidRDefault="006E6813" w:rsidP="002245FA">
            <w:pPr>
              <w:pStyle w:val="NoSpacing"/>
              <w:jc w:val="both"/>
              <w:rPr>
                <w:rFonts w:ascii="GHEA Grapalat" w:hAnsi="GHEA Grapalat"/>
                <w:sz w:val="20"/>
                <w:szCs w:val="20"/>
                <w:lang w:val="af-ZA"/>
              </w:rPr>
            </w:pPr>
            <w:r>
              <w:rPr>
                <w:rFonts w:ascii="GHEA Grapalat" w:hAnsi="GHEA Grapalat"/>
                <w:sz w:val="20"/>
                <w:szCs w:val="20"/>
                <w:lang w:val="af-ZA"/>
              </w:rPr>
              <w:t>2)</w:t>
            </w:r>
            <w:r w:rsidRPr="00A31283">
              <w:rPr>
                <w:rFonts w:ascii="GHEA Grapalat" w:hAnsi="GHEA Grapalat"/>
                <w:sz w:val="20"/>
                <w:szCs w:val="20"/>
                <w:lang w:val="af-ZA"/>
              </w:rPr>
              <w:t xml:space="preserve"> </w:t>
            </w:r>
            <w:r w:rsidRPr="0021090D">
              <w:rPr>
                <w:rFonts w:ascii="GHEA Grapalat" w:hAnsi="GHEA Grapalat" w:cs="Sylfaen"/>
                <w:sz w:val="20"/>
                <w:szCs w:val="20"/>
                <w:lang w:val="af-ZA"/>
              </w:rPr>
              <w:t>միջհարկային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տարածքներում</w:t>
            </w:r>
            <w:r w:rsidRPr="0021090D">
              <w:rPr>
                <w:rFonts w:ascii="GHEA Grapalat" w:hAnsi="GHEA Grapalat"/>
                <w:color w:val="FF00FF"/>
                <w:sz w:val="20"/>
                <w:szCs w:val="20"/>
                <w:lang w:val="af-ZA"/>
              </w:rPr>
              <w:t xml:space="preserve"> </w:t>
            </w:r>
            <w:r w:rsidRPr="0021090D">
              <w:rPr>
                <w:rFonts w:ascii="GHEA Grapalat" w:hAnsi="GHEA Grapalat" w:cs="Sylfaen"/>
                <w:sz w:val="20"/>
                <w:szCs w:val="20"/>
                <w:lang w:val="af-ZA"/>
              </w:rPr>
              <w:t xml:space="preserve">բացվածքները </w:t>
            </w:r>
            <w:r>
              <w:rPr>
                <w:rFonts w:ascii="GHEA Grapalat" w:hAnsi="GHEA Grapalat" w:cs="Sylfaen"/>
                <w:sz w:val="20"/>
                <w:szCs w:val="20"/>
                <w:lang w:val="ru-RU"/>
              </w:rPr>
              <w:t>ունեն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հերմետիկ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փակվող</w:t>
            </w:r>
            <w:r w:rsidRPr="0021090D">
              <w:rPr>
                <w:rFonts w:ascii="GHEA Grapalat" w:hAnsi="GHEA Grapalat"/>
                <w:sz w:val="20"/>
                <w:szCs w:val="20"/>
                <w:lang w:val="af-ZA"/>
              </w:rPr>
              <w:t xml:space="preserve"> </w:t>
            </w:r>
            <w:r>
              <w:rPr>
                <w:rFonts w:ascii="GHEA Grapalat" w:hAnsi="GHEA Grapalat" w:cs="Sylfaen"/>
                <w:sz w:val="20"/>
                <w:szCs w:val="20"/>
                <w:lang w:val="af-ZA"/>
              </w:rPr>
              <w:t>կափարիչներ</w:t>
            </w:r>
            <w:r w:rsidRPr="0021090D">
              <w:rPr>
                <w:rFonts w:ascii="GHEA Grapalat" w:hAnsi="GHEA Grapalat"/>
                <w:sz w:val="20"/>
                <w:szCs w:val="20"/>
                <w:lang w:val="af-ZA"/>
              </w:rPr>
              <w:t>:</w:t>
            </w:r>
            <w:r w:rsidRPr="0021090D">
              <w:rPr>
                <w:rFonts w:ascii="GHEA Grapalat" w:hAnsi="GHEA Grapalat" w:cs="Sylfaen"/>
                <w:sz w:val="20"/>
                <w:szCs w:val="20"/>
                <w:lang w:val="af-ZA"/>
              </w:rPr>
              <w:t xml:space="preserve"> </w:t>
            </w:r>
          </w:p>
        </w:tc>
        <w:tc>
          <w:tcPr>
            <w:tcW w:w="1701" w:type="dxa"/>
          </w:tcPr>
          <w:p w:rsidR="006E6813" w:rsidRPr="0043268F" w:rsidRDefault="006E6813" w:rsidP="002245FA">
            <w:pPr>
              <w:spacing w:line="240" w:lineRule="auto"/>
              <w:jc w:val="center"/>
              <w:rPr>
                <w:b/>
                <w:sz w:val="20"/>
                <w:szCs w:val="20"/>
                <w:lang w:val="af-ZA"/>
              </w:rPr>
            </w:pPr>
            <w:r>
              <w:rPr>
                <w:b/>
                <w:sz w:val="20"/>
                <w:szCs w:val="20"/>
                <w:lang w:val="af-ZA"/>
              </w:rPr>
              <w:t>-</w:t>
            </w:r>
          </w:p>
        </w:tc>
        <w:tc>
          <w:tcPr>
            <w:tcW w:w="1843" w:type="dxa"/>
          </w:tcPr>
          <w:p w:rsidR="006E6813" w:rsidRPr="0043268F" w:rsidRDefault="006E6813" w:rsidP="002245FA">
            <w:pPr>
              <w:spacing w:line="240" w:lineRule="auto"/>
              <w:jc w:val="center"/>
              <w:rPr>
                <w:b/>
                <w:sz w:val="20"/>
                <w:szCs w:val="20"/>
                <w:lang w:val="af-ZA"/>
              </w:rPr>
            </w:pPr>
          </w:p>
        </w:tc>
        <w:tc>
          <w:tcPr>
            <w:tcW w:w="1701" w:type="dxa"/>
          </w:tcPr>
          <w:p w:rsidR="006E6813" w:rsidRPr="0043268F" w:rsidRDefault="006E6813" w:rsidP="002245FA">
            <w:pPr>
              <w:spacing w:line="240" w:lineRule="auto"/>
              <w:jc w:val="center"/>
              <w:rPr>
                <w:b/>
                <w:sz w:val="20"/>
                <w:szCs w:val="20"/>
                <w:lang w:val="af-ZA"/>
              </w:rPr>
            </w:pPr>
          </w:p>
        </w:tc>
        <w:tc>
          <w:tcPr>
            <w:tcW w:w="1842" w:type="dxa"/>
          </w:tcPr>
          <w:p w:rsidR="006E6813" w:rsidRPr="0043268F" w:rsidRDefault="006E6813" w:rsidP="002245FA">
            <w:pPr>
              <w:spacing w:line="240" w:lineRule="auto"/>
              <w:jc w:val="center"/>
              <w:rPr>
                <w:b/>
                <w:sz w:val="20"/>
                <w:szCs w:val="20"/>
                <w:lang w:val="af-ZA"/>
              </w:rPr>
            </w:pPr>
          </w:p>
        </w:tc>
        <w:tc>
          <w:tcPr>
            <w:tcW w:w="1701" w:type="dxa"/>
          </w:tcPr>
          <w:p w:rsidR="006E6813" w:rsidRPr="0043268F" w:rsidRDefault="006E6813" w:rsidP="002245FA">
            <w:pPr>
              <w:spacing w:line="240" w:lineRule="auto"/>
              <w:jc w:val="center"/>
              <w:rPr>
                <w:b/>
                <w:sz w:val="20"/>
                <w:szCs w:val="20"/>
                <w:lang w:val="af-ZA"/>
              </w:rPr>
            </w:pPr>
          </w:p>
        </w:tc>
        <w:tc>
          <w:tcPr>
            <w:tcW w:w="2127" w:type="dxa"/>
          </w:tcPr>
          <w:p w:rsidR="006E6813" w:rsidRPr="0043268F" w:rsidRDefault="006E6813" w:rsidP="002245FA">
            <w:pPr>
              <w:spacing w:line="240" w:lineRule="auto"/>
              <w:jc w:val="center"/>
              <w:rPr>
                <w:b/>
                <w:sz w:val="20"/>
                <w:szCs w:val="20"/>
                <w:lang w:val="af-ZA"/>
              </w:rPr>
            </w:pPr>
          </w:p>
        </w:tc>
      </w:tr>
      <w:tr w:rsidR="006E6813" w:rsidRPr="005768FE" w:rsidTr="002245FA">
        <w:tc>
          <w:tcPr>
            <w:tcW w:w="3967" w:type="dxa"/>
          </w:tcPr>
          <w:p w:rsidR="006E6813" w:rsidRPr="0021090D" w:rsidRDefault="006E6813" w:rsidP="002245FA">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11. </w:t>
            </w:r>
            <w:r w:rsidRPr="0021090D">
              <w:rPr>
                <w:rFonts w:ascii="GHEA Grapalat" w:hAnsi="GHEA Grapalat" w:cs="Sylfaen"/>
                <w:sz w:val="20"/>
                <w:szCs w:val="20"/>
                <w:lang w:val="af-ZA"/>
              </w:rPr>
              <w:t>Աղբահավաք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մուտքը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մեկուսացված</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է</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բնակելի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մուտքից</w:t>
            </w:r>
            <w:r w:rsidRPr="0021090D">
              <w:rPr>
                <w:rFonts w:ascii="GHEA Grapalat" w:hAnsi="GHEA Grapalat"/>
                <w:sz w:val="20"/>
                <w:szCs w:val="20"/>
                <w:lang w:val="af-ZA"/>
              </w:rPr>
              <w:t>,</w:t>
            </w:r>
            <w:r w:rsidRPr="0021090D">
              <w:rPr>
                <w:rFonts w:ascii="GHEA Grapalat" w:hAnsi="GHEA Grapalat" w:cs="Sylfaen"/>
                <w:sz w:val="20"/>
                <w:szCs w:val="20"/>
                <w:lang w:val="af-ZA"/>
              </w:rPr>
              <w:t xml:space="preserve"> 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դռները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հերմետիկ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են</w:t>
            </w:r>
            <w:r>
              <w:rPr>
                <w:rFonts w:ascii="GHEA Grapalat" w:hAnsi="GHEA Grapalat" w:cs="Sylfaen"/>
                <w:sz w:val="20"/>
                <w:szCs w:val="20"/>
                <w:lang w:val="af-ZA"/>
              </w:rPr>
              <w:t>:</w:t>
            </w:r>
          </w:p>
        </w:tc>
        <w:tc>
          <w:tcPr>
            <w:tcW w:w="1701" w:type="dxa"/>
          </w:tcPr>
          <w:p w:rsidR="006E6813" w:rsidRPr="0043268F" w:rsidRDefault="006E6813" w:rsidP="002245FA">
            <w:pPr>
              <w:spacing w:line="240" w:lineRule="auto"/>
              <w:jc w:val="center"/>
              <w:rPr>
                <w:b/>
                <w:sz w:val="20"/>
                <w:szCs w:val="20"/>
                <w:lang w:val="af-ZA"/>
              </w:rPr>
            </w:pPr>
            <w:r>
              <w:rPr>
                <w:b/>
                <w:sz w:val="20"/>
                <w:szCs w:val="20"/>
                <w:lang w:val="af-ZA"/>
              </w:rPr>
              <w:t>-</w:t>
            </w:r>
          </w:p>
        </w:tc>
        <w:tc>
          <w:tcPr>
            <w:tcW w:w="1843" w:type="dxa"/>
          </w:tcPr>
          <w:p w:rsidR="006E6813" w:rsidRPr="0043268F" w:rsidRDefault="006E6813" w:rsidP="002245FA">
            <w:pPr>
              <w:spacing w:line="240" w:lineRule="auto"/>
              <w:jc w:val="center"/>
              <w:rPr>
                <w:b/>
                <w:sz w:val="20"/>
                <w:szCs w:val="20"/>
                <w:lang w:val="af-ZA"/>
              </w:rPr>
            </w:pPr>
          </w:p>
        </w:tc>
        <w:tc>
          <w:tcPr>
            <w:tcW w:w="1701" w:type="dxa"/>
          </w:tcPr>
          <w:p w:rsidR="006E6813" w:rsidRPr="0043268F" w:rsidRDefault="006E6813" w:rsidP="002245FA">
            <w:pPr>
              <w:spacing w:line="240" w:lineRule="auto"/>
              <w:jc w:val="center"/>
              <w:rPr>
                <w:b/>
                <w:sz w:val="20"/>
                <w:szCs w:val="20"/>
                <w:lang w:val="af-ZA"/>
              </w:rPr>
            </w:pPr>
          </w:p>
        </w:tc>
        <w:tc>
          <w:tcPr>
            <w:tcW w:w="1842" w:type="dxa"/>
          </w:tcPr>
          <w:p w:rsidR="006E6813" w:rsidRPr="0043268F" w:rsidRDefault="006E6813" w:rsidP="002245FA">
            <w:pPr>
              <w:spacing w:line="240" w:lineRule="auto"/>
              <w:jc w:val="center"/>
              <w:rPr>
                <w:b/>
                <w:sz w:val="20"/>
                <w:szCs w:val="20"/>
                <w:lang w:val="af-ZA"/>
              </w:rPr>
            </w:pPr>
          </w:p>
        </w:tc>
        <w:tc>
          <w:tcPr>
            <w:tcW w:w="1701" w:type="dxa"/>
          </w:tcPr>
          <w:p w:rsidR="006E6813" w:rsidRPr="0043268F" w:rsidRDefault="006E6813" w:rsidP="002245FA">
            <w:pPr>
              <w:spacing w:line="240" w:lineRule="auto"/>
              <w:jc w:val="center"/>
              <w:rPr>
                <w:b/>
                <w:sz w:val="20"/>
                <w:szCs w:val="20"/>
                <w:lang w:val="af-ZA"/>
              </w:rPr>
            </w:pPr>
          </w:p>
        </w:tc>
        <w:tc>
          <w:tcPr>
            <w:tcW w:w="2127" w:type="dxa"/>
          </w:tcPr>
          <w:p w:rsidR="006E6813" w:rsidRPr="0043268F" w:rsidRDefault="006E6813" w:rsidP="002245FA">
            <w:pPr>
              <w:spacing w:line="240" w:lineRule="auto"/>
              <w:jc w:val="center"/>
              <w:rPr>
                <w:b/>
                <w:sz w:val="20"/>
                <w:szCs w:val="20"/>
                <w:lang w:val="af-ZA"/>
              </w:rPr>
            </w:pPr>
          </w:p>
        </w:tc>
      </w:tr>
      <w:tr w:rsidR="006E6813" w:rsidRPr="005768FE" w:rsidTr="002245FA">
        <w:tc>
          <w:tcPr>
            <w:tcW w:w="3967" w:type="dxa"/>
          </w:tcPr>
          <w:p w:rsidR="006E6813" w:rsidRPr="0021090D" w:rsidRDefault="006E6813" w:rsidP="002245FA">
            <w:pPr>
              <w:pStyle w:val="NoSpacing"/>
              <w:jc w:val="both"/>
              <w:rPr>
                <w:rFonts w:ascii="GHEA Grapalat" w:hAnsi="GHEA Grapalat"/>
                <w:sz w:val="20"/>
                <w:szCs w:val="20"/>
                <w:lang w:val="af-ZA"/>
              </w:rPr>
            </w:pPr>
            <w:r>
              <w:rPr>
                <w:rFonts w:ascii="GHEA Grapalat" w:hAnsi="GHEA Grapalat" w:cs="Sylfaen"/>
                <w:sz w:val="20"/>
                <w:szCs w:val="20"/>
                <w:lang w:val="af-ZA"/>
              </w:rPr>
              <w:t>12. Ա</w:t>
            </w:r>
            <w:r w:rsidRPr="0021090D">
              <w:rPr>
                <w:rFonts w:ascii="GHEA Grapalat" w:hAnsi="GHEA Grapalat" w:cs="Sylfaen"/>
                <w:sz w:val="20"/>
                <w:szCs w:val="20"/>
                <w:lang w:val="af-ZA"/>
              </w:rPr>
              <w:t>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ներքին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 xml:space="preserve">մակերեսները </w:t>
            </w:r>
            <w:r>
              <w:rPr>
                <w:rFonts w:ascii="GHEA Grapalat" w:hAnsi="GHEA Grapalat"/>
                <w:sz w:val="20"/>
                <w:szCs w:val="20"/>
                <w:lang w:val="af-ZA"/>
              </w:rPr>
              <w:t xml:space="preserve">ունեն </w:t>
            </w:r>
            <w:r w:rsidRPr="0021090D">
              <w:rPr>
                <w:rFonts w:ascii="GHEA Grapalat" w:hAnsi="GHEA Grapalat" w:cs="Sylfaen"/>
                <w:sz w:val="20"/>
                <w:szCs w:val="20"/>
                <w:lang w:val="af-ZA"/>
              </w:rPr>
              <w:t>մաքրման</w:t>
            </w:r>
            <w:r w:rsidRPr="0021090D">
              <w:rPr>
                <w:rFonts w:ascii="GHEA Grapalat" w:hAnsi="GHEA Grapalat"/>
                <w:sz w:val="20"/>
                <w:szCs w:val="20"/>
                <w:lang w:val="af-ZA"/>
              </w:rPr>
              <w:t>,</w:t>
            </w:r>
            <w:r>
              <w:rPr>
                <w:rFonts w:ascii="GHEA Grapalat" w:hAnsi="GHEA Grapalat"/>
                <w:sz w:val="20"/>
                <w:szCs w:val="20"/>
                <w:lang w:val="af-ZA"/>
              </w:rPr>
              <w:t xml:space="preserve"> </w:t>
            </w:r>
            <w:r w:rsidRPr="0021090D">
              <w:rPr>
                <w:rFonts w:ascii="GHEA Grapalat" w:hAnsi="GHEA Grapalat" w:cs="Sylfaen"/>
                <w:sz w:val="20"/>
                <w:szCs w:val="20"/>
                <w:lang w:val="af-ZA"/>
              </w:rPr>
              <w:t>լվացման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ախտահանման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հնարավորություն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ընձեռնող</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մակերեսներ</w:t>
            </w:r>
            <w:r>
              <w:rPr>
                <w:rFonts w:ascii="GHEA Grapalat" w:hAnsi="GHEA Grapalat" w:cs="Sylfaen"/>
                <w:sz w:val="20"/>
                <w:szCs w:val="20"/>
                <w:lang w:val="af-ZA"/>
              </w:rPr>
              <w:t xml:space="preserve">` </w:t>
            </w:r>
            <w:r w:rsidRPr="0021090D">
              <w:rPr>
                <w:rFonts w:ascii="GHEA Grapalat" w:hAnsi="GHEA Grapalat" w:cs="Sylfaen"/>
                <w:sz w:val="20"/>
                <w:szCs w:val="20"/>
                <w:lang w:val="af-ZA"/>
              </w:rPr>
              <w:t>հարթ են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բարեկարգ</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ամբողջական</w:t>
            </w:r>
            <w:r w:rsidRPr="0021090D">
              <w:rPr>
                <w:rFonts w:ascii="GHEA Grapalat" w:hAnsi="GHEA Grapalat"/>
                <w:sz w:val="20"/>
                <w:szCs w:val="20"/>
                <w:lang w:val="af-ZA"/>
              </w:rPr>
              <w:t>:</w:t>
            </w:r>
          </w:p>
        </w:tc>
        <w:tc>
          <w:tcPr>
            <w:tcW w:w="1701" w:type="dxa"/>
          </w:tcPr>
          <w:p w:rsidR="006E6813" w:rsidRPr="009564A9" w:rsidRDefault="006E6813" w:rsidP="002245FA">
            <w:pPr>
              <w:spacing w:line="240" w:lineRule="auto"/>
              <w:jc w:val="center"/>
              <w:rPr>
                <w:b/>
                <w:sz w:val="20"/>
                <w:szCs w:val="20"/>
                <w:lang w:val="af-ZA"/>
              </w:rPr>
            </w:pPr>
            <w:r>
              <w:rPr>
                <w:b/>
                <w:sz w:val="20"/>
                <w:szCs w:val="20"/>
                <w:lang w:val="af-ZA"/>
              </w:rPr>
              <w:t>-</w:t>
            </w:r>
          </w:p>
        </w:tc>
        <w:tc>
          <w:tcPr>
            <w:tcW w:w="1843" w:type="dxa"/>
          </w:tcPr>
          <w:p w:rsidR="006E6813" w:rsidRPr="009564A9" w:rsidRDefault="006E6813" w:rsidP="002245FA">
            <w:pPr>
              <w:spacing w:line="240" w:lineRule="auto"/>
              <w:jc w:val="center"/>
              <w:rPr>
                <w:b/>
                <w:sz w:val="20"/>
                <w:szCs w:val="20"/>
                <w:lang w:val="af-ZA"/>
              </w:rPr>
            </w:pPr>
          </w:p>
        </w:tc>
        <w:tc>
          <w:tcPr>
            <w:tcW w:w="1701" w:type="dxa"/>
          </w:tcPr>
          <w:p w:rsidR="006E6813" w:rsidRPr="009564A9" w:rsidRDefault="006E6813" w:rsidP="002245FA">
            <w:pPr>
              <w:spacing w:line="240" w:lineRule="auto"/>
              <w:jc w:val="center"/>
              <w:rPr>
                <w:b/>
                <w:sz w:val="20"/>
                <w:szCs w:val="20"/>
                <w:lang w:val="af-ZA"/>
              </w:rPr>
            </w:pPr>
          </w:p>
        </w:tc>
        <w:tc>
          <w:tcPr>
            <w:tcW w:w="1842" w:type="dxa"/>
          </w:tcPr>
          <w:p w:rsidR="006E6813" w:rsidRPr="009564A9" w:rsidRDefault="006E6813" w:rsidP="002245FA">
            <w:pPr>
              <w:spacing w:line="240" w:lineRule="auto"/>
              <w:jc w:val="center"/>
              <w:rPr>
                <w:b/>
                <w:sz w:val="20"/>
                <w:szCs w:val="20"/>
                <w:lang w:val="af-ZA"/>
              </w:rPr>
            </w:pPr>
          </w:p>
        </w:tc>
        <w:tc>
          <w:tcPr>
            <w:tcW w:w="1701" w:type="dxa"/>
          </w:tcPr>
          <w:p w:rsidR="006E6813" w:rsidRPr="009564A9" w:rsidRDefault="006E6813" w:rsidP="002245FA">
            <w:pPr>
              <w:spacing w:line="240" w:lineRule="auto"/>
              <w:jc w:val="center"/>
              <w:rPr>
                <w:b/>
                <w:sz w:val="20"/>
                <w:szCs w:val="20"/>
                <w:lang w:val="af-ZA"/>
              </w:rPr>
            </w:pPr>
          </w:p>
        </w:tc>
        <w:tc>
          <w:tcPr>
            <w:tcW w:w="2127" w:type="dxa"/>
          </w:tcPr>
          <w:p w:rsidR="006E6813" w:rsidRPr="009564A9" w:rsidRDefault="006E6813" w:rsidP="002245FA">
            <w:pPr>
              <w:spacing w:line="240" w:lineRule="auto"/>
              <w:jc w:val="center"/>
              <w:rPr>
                <w:b/>
                <w:sz w:val="20"/>
                <w:szCs w:val="20"/>
                <w:lang w:val="af-ZA"/>
              </w:rPr>
            </w:pPr>
          </w:p>
        </w:tc>
      </w:tr>
      <w:tr w:rsidR="006E6813" w:rsidRPr="005768FE" w:rsidTr="002245FA">
        <w:tc>
          <w:tcPr>
            <w:tcW w:w="3967" w:type="dxa"/>
          </w:tcPr>
          <w:p w:rsidR="006E6813" w:rsidRPr="0021090D" w:rsidRDefault="006E6813" w:rsidP="002245FA">
            <w:pPr>
              <w:pStyle w:val="NoSpacing"/>
              <w:jc w:val="both"/>
              <w:rPr>
                <w:rFonts w:ascii="GHEA Grapalat" w:hAnsi="GHEA Grapalat"/>
                <w:sz w:val="20"/>
                <w:szCs w:val="20"/>
                <w:lang w:val="af-ZA"/>
              </w:rPr>
            </w:pPr>
            <w:r>
              <w:rPr>
                <w:rFonts w:ascii="GHEA Grapalat" w:hAnsi="GHEA Grapalat" w:cs="Sylfaen"/>
                <w:sz w:val="20"/>
                <w:szCs w:val="20"/>
                <w:lang w:val="af-ZA"/>
              </w:rPr>
              <w:t xml:space="preserve">13.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sz w:val="20"/>
                <w:szCs w:val="20"/>
                <w:lang w:val="af-ZA"/>
              </w:rPr>
              <w:t xml:space="preserve"> o</w:t>
            </w:r>
            <w:r w:rsidRPr="0021090D">
              <w:rPr>
                <w:rFonts w:ascii="GHEA Grapalat" w:hAnsi="GHEA Grapalat" w:cs="Sylfaen"/>
                <w:sz w:val="20"/>
                <w:szCs w:val="20"/>
                <w:lang w:val="af-ZA"/>
              </w:rPr>
              <w:t>գտագործման</w:t>
            </w:r>
            <w:r w:rsidRPr="0021090D">
              <w:rPr>
                <w:rFonts w:ascii="GHEA Grapalat" w:hAnsi="GHEA Grapalat"/>
                <w:sz w:val="20"/>
                <w:szCs w:val="20"/>
                <w:lang w:val="af-ZA"/>
              </w:rPr>
              <w:t xml:space="preserve"> </w:t>
            </w:r>
            <w:r>
              <w:rPr>
                <w:rFonts w:ascii="GHEA Grapalat" w:hAnsi="GHEA Grapalat" w:cs="Sylfaen"/>
                <w:sz w:val="20"/>
                <w:szCs w:val="20"/>
                <w:lang w:val="af-ZA"/>
              </w:rPr>
              <w:t>տարածքներ</w:t>
            </w:r>
            <w:r>
              <w:rPr>
                <w:rFonts w:ascii="GHEA Grapalat" w:hAnsi="GHEA Grapalat" w:cs="Sylfaen"/>
                <w:sz w:val="20"/>
                <w:szCs w:val="20"/>
                <w:lang w:val="ru-RU"/>
              </w:rPr>
              <w:t>ի</w:t>
            </w:r>
            <w:r w:rsidRPr="0021090D">
              <w:rPr>
                <w:rFonts w:ascii="GHEA Grapalat" w:hAnsi="GHEA Grapalat"/>
                <w:sz w:val="20"/>
                <w:szCs w:val="20"/>
                <w:lang w:val="af-ZA"/>
              </w:rPr>
              <w:t xml:space="preserve"> u</w:t>
            </w:r>
            <w:r w:rsidRPr="0021090D">
              <w:rPr>
                <w:rFonts w:ascii="GHEA Grapalat" w:hAnsi="GHEA Grapalat" w:cs="Sylfaen"/>
                <w:sz w:val="20"/>
                <w:szCs w:val="20"/>
                <w:lang w:val="af-ZA"/>
              </w:rPr>
              <w:t>անիտարական</w:t>
            </w:r>
            <w:r w:rsidRPr="0021090D">
              <w:rPr>
                <w:rFonts w:ascii="GHEA Grapalat" w:hAnsi="GHEA Grapalat"/>
                <w:sz w:val="20"/>
                <w:szCs w:val="20"/>
                <w:lang w:val="af-ZA"/>
              </w:rPr>
              <w:t xml:space="preserve"> </w:t>
            </w:r>
            <w:r>
              <w:rPr>
                <w:rFonts w:ascii="GHEA Grapalat" w:hAnsi="GHEA Grapalat" w:cs="Sylfaen"/>
                <w:sz w:val="20"/>
                <w:szCs w:val="20"/>
                <w:lang w:val="af-ZA"/>
              </w:rPr>
              <w:t>մաքր</w:t>
            </w:r>
            <w:r w:rsidRPr="0021090D">
              <w:rPr>
                <w:rFonts w:ascii="GHEA Grapalat" w:hAnsi="GHEA Grapalat" w:cs="Sylfaen"/>
                <w:sz w:val="20"/>
                <w:szCs w:val="20"/>
                <w:lang w:val="af-ZA"/>
              </w:rPr>
              <w:t>մ</w:t>
            </w:r>
            <w:r>
              <w:rPr>
                <w:rFonts w:ascii="GHEA Grapalat" w:hAnsi="GHEA Grapalat" w:cs="Sylfaen"/>
                <w:sz w:val="20"/>
                <w:szCs w:val="20"/>
                <w:lang w:val="af-ZA"/>
              </w:rPr>
              <w:t>ան աշխատանքներն</w:t>
            </w:r>
            <w:r w:rsidRPr="007C7617">
              <w:rPr>
                <w:rFonts w:ascii="GHEA Grapalat" w:hAnsi="GHEA Grapalat" w:cs="Sylfaen"/>
                <w:sz w:val="20"/>
                <w:szCs w:val="20"/>
                <w:lang w:val="af-ZA"/>
              </w:rPr>
              <w:t xml:space="preserve"> </w:t>
            </w:r>
            <w:r>
              <w:rPr>
                <w:rFonts w:ascii="GHEA Grapalat" w:hAnsi="GHEA Grapalat" w:cs="Sylfaen"/>
                <w:sz w:val="20"/>
                <w:szCs w:val="20"/>
                <w:lang w:val="ru-RU"/>
              </w:rPr>
              <w:t>իրականացված</w:t>
            </w:r>
            <w:r w:rsidRPr="007C7617">
              <w:rPr>
                <w:rFonts w:ascii="GHEA Grapalat" w:hAnsi="GHEA Grapalat" w:cs="Sylfaen"/>
                <w:sz w:val="20"/>
                <w:szCs w:val="20"/>
                <w:lang w:val="af-ZA"/>
              </w:rPr>
              <w:t xml:space="preserve"> </w:t>
            </w:r>
            <w:r>
              <w:rPr>
                <w:rFonts w:ascii="GHEA Grapalat" w:hAnsi="GHEA Grapalat" w:cs="Sylfaen"/>
                <w:sz w:val="20"/>
                <w:szCs w:val="20"/>
                <w:lang w:val="ru-RU"/>
              </w:rPr>
              <w:t>են</w:t>
            </w:r>
            <w:r w:rsidRPr="007C7617">
              <w:rPr>
                <w:rFonts w:ascii="GHEA Grapalat" w:hAnsi="GHEA Grapalat" w:cs="Sylfaen"/>
                <w:sz w:val="20"/>
                <w:szCs w:val="20"/>
                <w:lang w:val="af-ZA"/>
              </w:rPr>
              <w:t xml:space="preserve"> (</w:t>
            </w:r>
            <w:r w:rsidRPr="0021090D">
              <w:rPr>
                <w:rFonts w:ascii="GHEA Grapalat" w:hAnsi="GHEA Grapalat" w:cs="Sylfaen"/>
                <w:sz w:val="20"/>
                <w:szCs w:val="20"/>
                <w:lang w:val="af-ZA"/>
              </w:rPr>
              <w:t>առնվազն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երկու</w:t>
            </w:r>
            <w:r w:rsidRPr="0021090D">
              <w:rPr>
                <w:rFonts w:ascii="GHEA Grapalat" w:hAnsi="GHEA Grapalat"/>
                <w:sz w:val="20"/>
                <w:szCs w:val="20"/>
                <w:lang w:val="af-ZA"/>
              </w:rPr>
              <w:t xml:space="preserve"> o</w:t>
            </w:r>
            <w:r w:rsidRPr="0021090D">
              <w:rPr>
                <w:rFonts w:ascii="GHEA Grapalat" w:hAnsi="GHEA Grapalat" w:cs="Sylfaen"/>
                <w:sz w:val="20"/>
                <w:szCs w:val="20"/>
                <w:lang w:val="af-ZA"/>
              </w:rPr>
              <w:t>րը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անգամ</w:t>
            </w:r>
            <w:r>
              <w:rPr>
                <w:rFonts w:ascii="GHEA Grapalat" w:hAnsi="GHEA Grapalat" w:cs="Sylfaen"/>
                <w:sz w:val="20"/>
                <w:szCs w:val="20"/>
                <w:lang w:val="af-ZA"/>
              </w:rPr>
              <w:t>)</w:t>
            </w:r>
            <w:r w:rsidRPr="0021090D">
              <w:rPr>
                <w:rFonts w:ascii="GHEA Grapalat" w:hAnsi="GHEA Grapalat"/>
                <w:sz w:val="20"/>
                <w:szCs w:val="20"/>
                <w:lang w:val="af-ZA"/>
              </w:rPr>
              <w:t>:</w:t>
            </w:r>
          </w:p>
        </w:tc>
        <w:tc>
          <w:tcPr>
            <w:tcW w:w="1701" w:type="dxa"/>
          </w:tcPr>
          <w:p w:rsidR="006E6813" w:rsidRPr="001E0E72" w:rsidRDefault="006E6813" w:rsidP="002245FA">
            <w:pPr>
              <w:spacing w:line="240" w:lineRule="auto"/>
              <w:jc w:val="center"/>
              <w:rPr>
                <w:b/>
                <w:sz w:val="20"/>
                <w:szCs w:val="20"/>
                <w:lang w:val="af-ZA"/>
              </w:rPr>
            </w:pPr>
            <w:r>
              <w:rPr>
                <w:b/>
                <w:sz w:val="20"/>
                <w:szCs w:val="20"/>
                <w:lang w:val="af-ZA"/>
              </w:rPr>
              <w:t>-</w:t>
            </w:r>
          </w:p>
        </w:tc>
        <w:tc>
          <w:tcPr>
            <w:tcW w:w="1843" w:type="dxa"/>
          </w:tcPr>
          <w:p w:rsidR="006E6813" w:rsidRPr="001E0E72" w:rsidRDefault="006E6813" w:rsidP="002245FA">
            <w:pPr>
              <w:spacing w:line="240" w:lineRule="auto"/>
              <w:jc w:val="center"/>
              <w:rPr>
                <w:b/>
                <w:sz w:val="20"/>
                <w:szCs w:val="20"/>
                <w:lang w:val="af-ZA"/>
              </w:rPr>
            </w:pPr>
          </w:p>
        </w:tc>
        <w:tc>
          <w:tcPr>
            <w:tcW w:w="1701" w:type="dxa"/>
          </w:tcPr>
          <w:p w:rsidR="006E6813" w:rsidRPr="001E0E72" w:rsidRDefault="006E6813" w:rsidP="002245FA">
            <w:pPr>
              <w:spacing w:line="240" w:lineRule="auto"/>
              <w:jc w:val="center"/>
              <w:rPr>
                <w:b/>
                <w:sz w:val="20"/>
                <w:szCs w:val="20"/>
                <w:lang w:val="af-ZA"/>
              </w:rPr>
            </w:pPr>
          </w:p>
        </w:tc>
        <w:tc>
          <w:tcPr>
            <w:tcW w:w="1842" w:type="dxa"/>
          </w:tcPr>
          <w:p w:rsidR="006E6813" w:rsidRPr="001E0E72" w:rsidRDefault="006E6813" w:rsidP="002245FA">
            <w:pPr>
              <w:spacing w:line="240" w:lineRule="auto"/>
              <w:jc w:val="center"/>
              <w:rPr>
                <w:b/>
                <w:sz w:val="20"/>
                <w:szCs w:val="20"/>
                <w:lang w:val="af-ZA"/>
              </w:rPr>
            </w:pPr>
          </w:p>
        </w:tc>
        <w:tc>
          <w:tcPr>
            <w:tcW w:w="1701" w:type="dxa"/>
          </w:tcPr>
          <w:p w:rsidR="006E6813" w:rsidRPr="001E0E72" w:rsidRDefault="006E6813" w:rsidP="002245FA">
            <w:pPr>
              <w:spacing w:line="240" w:lineRule="auto"/>
              <w:jc w:val="center"/>
              <w:rPr>
                <w:b/>
                <w:sz w:val="20"/>
                <w:szCs w:val="20"/>
                <w:lang w:val="af-ZA"/>
              </w:rPr>
            </w:pPr>
          </w:p>
        </w:tc>
        <w:tc>
          <w:tcPr>
            <w:tcW w:w="2127" w:type="dxa"/>
          </w:tcPr>
          <w:p w:rsidR="006E6813" w:rsidRPr="001E0E72" w:rsidRDefault="006E6813" w:rsidP="002245FA">
            <w:pPr>
              <w:spacing w:line="240" w:lineRule="auto"/>
              <w:jc w:val="center"/>
              <w:rPr>
                <w:b/>
                <w:sz w:val="20"/>
                <w:szCs w:val="20"/>
                <w:lang w:val="af-ZA"/>
              </w:rPr>
            </w:pPr>
          </w:p>
        </w:tc>
      </w:tr>
      <w:tr w:rsidR="006E6813" w:rsidRPr="005768FE" w:rsidTr="002245FA">
        <w:tc>
          <w:tcPr>
            <w:tcW w:w="3967" w:type="dxa"/>
          </w:tcPr>
          <w:p w:rsidR="006E6813" w:rsidRPr="002B40CF" w:rsidRDefault="006E6813"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14.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sz w:val="20"/>
                <w:szCs w:val="20"/>
                <w:lang w:val="af-ZA"/>
              </w:rPr>
              <w:t xml:space="preserve"> </w:t>
            </w:r>
            <w:r w:rsidRPr="0021090D">
              <w:rPr>
                <w:rFonts w:ascii="GHEA Grapalat" w:hAnsi="GHEA Grapalat" w:cs="Sylfaen"/>
                <w:sz w:val="20"/>
                <w:szCs w:val="20"/>
                <w:lang w:val="af-ZA"/>
              </w:rPr>
              <w:t>օգտագործման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տարածքների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աղբամուղի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և</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աղբահավաք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խցերի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w:t>
            </w:r>
            <w:r>
              <w:rPr>
                <w:rFonts w:ascii="GHEA Grapalat" w:hAnsi="GHEA Grapalat" w:cs="Sylfaen"/>
                <w:sz w:val="20"/>
                <w:szCs w:val="20"/>
                <w:lang w:val="af-ZA"/>
              </w:rPr>
              <w:t>ե</w:t>
            </w:r>
            <w:r w:rsidRPr="0021090D">
              <w:rPr>
                <w:rFonts w:ascii="GHEA Grapalat" w:hAnsi="GHEA Grapalat" w:cs="Sylfaen"/>
                <w:sz w:val="20"/>
                <w:szCs w:val="20"/>
                <w:lang w:val="af-ZA"/>
              </w:rPr>
              <w:t>զին</w:t>
            </w:r>
            <w:r w:rsidRPr="0021090D">
              <w:rPr>
                <w:rFonts w:ascii="GHEA Grapalat" w:hAnsi="GHEA Grapalat"/>
                <w:sz w:val="20"/>
                <w:szCs w:val="20"/>
                <w:lang w:val="af-ZA"/>
              </w:rPr>
              <w:t>u</w:t>
            </w:r>
            <w:r w:rsidRPr="0021090D">
              <w:rPr>
                <w:rFonts w:ascii="GHEA Grapalat" w:hAnsi="GHEA Grapalat" w:cs="Sylfaen"/>
                <w:sz w:val="20"/>
                <w:szCs w:val="20"/>
                <w:lang w:val="af-ZA"/>
              </w:rPr>
              <w:t>եկցիայի</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ու</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դեռատիզացիայի</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աշխատանքներ</w:t>
            </w:r>
            <w:r>
              <w:rPr>
                <w:rFonts w:ascii="GHEA Grapalat" w:hAnsi="GHEA Grapalat" w:cs="Sylfaen"/>
                <w:sz w:val="20"/>
                <w:szCs w:val="20"/>
                <w:lang w:val="af-ZA"/>
              </w:rPr>
              <w:t>ն</w:t>
            </w:r>
            <w:r w:rsidRPr="007C7617">
              <w:rPr>
                <w:rFonts w:ascii="GHEA Grapalat" w:hAnsi="GHEA Grapalat" w:cs="Sylfaen"/>
                <w:sz w:val="20"/>
                <w:szCs w:val="20"/>
                <w:lang w:val="af-ZA"/>
              </w:rPr>
              <w:t xml:space="preserve"> </w:t>
            </w:r>
            <w:r>
              <w:rPr>
                <w:rFonts w:ascii="GHEA Grapalat" w:hAnsi="GHEA Grapalat" w:cs="Sylfaen"/>
                <w:sz w:val="20"/>
                <w:szCs w:val="20"/>
                <w:lang w:val="ru-RU"/>
              </w:rPr>
              <w:t>իրականացված</w:t>
            </w:r>
            <w:r w:rsidRPr="007C7617">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sz w:val="20"/>
                <w:szCs w:val="20"/>
                <w:lang w:val="af-ZA"/>
              </w:rPr>
              <w:t xml:space="preserve"> </w:t>
            </w:r>
            <w:r w:rsidRPr="007C7617">
              <w:rPr>
                <w:rFonts w:ascii="GHEA Grapalat" w:hAnsi="GHEA Grapalat"/>
                <w:sz w:val="20"/>
                <w:szCs w:val="20"/>
                <w:lang w:val="af-ZA"/>
              </w:rPr>
              <w:t>(</w:t>
            </w:r>
            <w:r w:rsidRPr="0021090D">
              <w:rPr>
                <w:rFonts w:ascii="GHEA Grapalat" w:hAnsi="GHEA Grapalat" w:cs="Sylfaen"/>
                <w:sz w:val="20"/>
                <w:szCs w:val="20"/>
                <w:lang w:val="af-ZA"/>
              </w:rPr>
              <w:t>առնվազն</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երեք</w:t>
            </w:r>
            <w:r w:rsidRPr="0021090D">
              <w:rPr>
                <w:rFonts w:ascii="GHEA Grapalat" w:hAnsi="GHEA Grapalat"/>
                <w:sz w:val="20"/>
                <w:szCs w:val="20"/>
                <w:lang w:val="af-ZA"/>
              </w:rPr>
              <w:t xml:space="preserve"> </w:t>
            </w:r>
            <w:r w:rsidRPr="0021090D">
              <w:rPr>
                <w:rFonts w:ascii="GHEA Grapalat" w:hAnsi="GHEA Grapalat" w:cs="Sylfaen"/>
                <w:sz w:val="20"/>
                <w:szCs w:val="20"/>
                <w:lang w:val="af-ZA"/>
              </w:rPr>
              <w:lastRenderedPageBreak/>
              <w:t>ամի</w:t>
            </w:r>
            <w:r w:rsidRPr="0021090D">
              <w:rPr>
                <w:rFonts w:ascii="GHEA Grapalat" w:hAnsi="GHEA Grapalat"/>
                <w:sz w:val="20"/>
                <w:szCs w:val="20"/>
                <w:lang w:val="af-ZA"/>
              </w:rPr>
              <w:t>u</w:t>
            </w:r>
            <w:r w:rsidRPr="0021090D">
              <w:rPr>
                <w:rFonts w:ascii="GHEA Grapalat" w:hAnsi="GHEA Grapalat" w:cs="Sylfaen"/>
                <w:sz w:val="20"/>
                <w:szCs w:val="20"/>
                <w:lang w:val="af-ZA"/>
              </w:rPr>
              <w:t>ը</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մեկ</w:t>
            </w:r>
            <w:r w:rsidRPr="0021090D">
              <w:rPr>
                <w:rFonts w:ascii="GHEA Grapalat" w:hAnsi="GHEA Grapalat"/>
                <w:sz w:val="20"/>
                <w:szCs w:val="20"/>
                <w:lang w:val="af-ZA"/>
              </w:rPr>
              <w:t xml:space="preserve"> </w:t>
            </w:r>
            <w:r w:rsidRPr="0021090D">
              <w:rPr>
                <w:rFonts w:ascii="GHEA Grapalat" w:hAnsi="GHEA Grapalat" w:cs="Sylfaen"/>
                <w:sz w:val="20"/>
                <w:szCs w:val="20"/>
                <w:lang w:val="af-ZA"/>
              </w:rPr>
              <w:t>անգամ</w:t>
            </w:r>
            <w:r>
              <w:rPr>
                <w:rFonts w:ascii="GHEA Grapalat" w:hAnsi="GHEA Grapalat" w:cs="Sylfaen"/>
                <w:sz w:val="20"/>
                <w:szCs w:val="20"/>
                <w:lang w:val="af-ZA"/>
              </w:rPr>
              <w:t>)</w:t>
            </w:r>
            <w:r w:rsidRPr="0021090D">
              <w:rPr>
                <w:rFonts w:ascii="GHEA Grapalat" w:hAnsi="GHEA Grapalat"/>
                <w:sz w:val="20"/>
                <w:szCs w:val="20"/>
                <w:lang w:val="af-ZA"/>
              </w:rPr>
              <w:t xml:space="preserve">: </w:t>
            </w:r>
          </w:p>
        </w:tc>
        <w:tc>
          <w:tcPr>
            <w:tcW w:w="1701" w:type="dxa"/>
          </w:tcPr>
          <w:p w:rsidR="006E6813" w:rsidRPr="001E0E72" w:rsidRDefault="006E6813" w:rsidP="002245FA">
            <w:pPr>
              <w:spacing w:line="240" w:lineRule="auto"/>
              <w:jc w:val="center"/>
              <w:rPr>
                <w:b/>
                <w:sz w:val="20"/>
                <w:szCs w:val="20"/>
                <w:lang w:val="af-ZA"/>
              </w:rPr>
            </w:pPr>
            <w:r>
              <w:rPr>
                <w:b/>
                <w:sz w:val="20"/>
                <w:szCs w:val="20"/>
                <w:lang w:val="af-ZA"/>
              </w:rPr>
              <w:lastRenderedPageBreak/>
              <w:t>-</w:t>
            </w:r>
          </w:p>
        </w:tc>
        <w:tc>
          <w:tcPr>
            <w:tcW w:w="1843" w:type="dxa"/>
          </w:tcPr>
          <w:p w:rsidR="006E6813" w:rsidRPr="001E0E72" w:rsidRDefault="006E6813" w:rsidP="002245FA">
            <w:pPr>
              <w:spacing w:line="240" w:lineRule="auto"/>
              <w:jc w:val="center"/>
              <w:rPr>
                <w:b/>
                <w:sz w:val="20"/>
                <w:szCs w:val="20"/>
                <w:lang w:val="af-ZA"/>
              </w:rPr>
            </w:pPr>
          </w:p>
        </w:tc>
        <w:tc>
          <w:tcPr>
            <w:tcW w:w="1701" w:type="dxa"/>
          </w:tcPr>
          <w:p w:rsidR="006E6813" w:rsidRPr="001E0E72" w:rsidRDefault="006E6813" w:rsidP="002245FA">
            <w:pPr>
              <w:spacing w:line="240" w:lineRule="auto"/>
              <w:jc w:val="center"/>
              <w:rPr>
                <w:b/>
                <w:sz w:val="20"/>
                <w:szCs w:val="20"/>
                <w:lang w:val="af-ZA"/>
              </w:rPr>
            </w:pPr>
          </w:p>
        </w:tc>
        <w:tc>
          <w:tcPr>
            <w:tcW w:w="1842" w:type="dxa"/>
          </w:tcPr>
          <w:p w:rsidR="006E6813" w:rsidRPr="001E0E72" w:rsidRDefault="006E6813" w:rsidP="002245FA">
            <w:pPr>
              <w:spacing w:line="240" w:lineRule="auto"/>
              <w:jc w:val="center"/>
              <w:rPr>
                <w:b/>
                <w:sz w:val="20"/>
                <w:szCs w:val="20"/>
                <w:lang w:val="af-ZA"/>
              </w:rPr>
            </w:pPr>
          </w:p>
        </w:tc>
        <w:tc>
          <w:tcPr>
            <w:tcW w:w="1701" w:type="dxa"/>
          </w:tcPr>
          <w:p w:rsidR="006E6813" w:rsidRPr="001E0E72" w:rsidRDefault="006E6813" w:rsidP="002245FA">
            <w:pPr>
              <w:spacing w:line="240" w:lineRule="auto"/>
              <w:jc w:val="center"/>
              <w:rPr>
                <w:b/>
                <w:sz w:val="20"/>
                <w:szCs w:val="20"/>
                <w:lang w:val="af-ZA"/>
              </w:rPr>
            </w:pPr>
          </w:p>
        </w:tc>
        <w:tc>
          <w:tcPr>
            <w:tcW w:w="2127" w:type="dxa"/>
          </w:tcPr>
          <w:p w:rsidR="006E6813" w:rsidRPr="001E0E72" w:rsidRDefault="006E6813" w:rsidP="002245FA">
            <w:pPr>
              <w:spacing w:line="240" w:lineRule="auto"/>
              <w:jc w:val="center"/>
              <w:rPr>
                <w:b/>
                <w:sz w:val="20"/>
                <w:szCs w:val="20"/>
                <w:lang w:val="af-ZA"/>
              </w:rPr>
            </w:pPr>
          </w:p>
        </w:tc>
      </w:tr>
      <w:tr w:rsidR="006E6813" w:rsidRPr="005768FE" w:rsidTr="002245FA">
        <w:tc>
          <w:tcPr>
            <w:tcW w:w="3967" w:type="dxa"/>
          </w:tcPr>
          <w:p w:rsidR="006E6813" w:rsidRPr="0021090D" w:rsidRDefault="006E6813"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lastRenderedPageBreak/>
              <w:t xml:space="preserve">15. </w:t>
            </w:r>
            <w:r>
              <w:rPr>
                <w:rFonts w:ascii="GHEA Grapalat" w:hAnsi="GHEA Grapalat" w:cs="Sylfaen"/>
                <w:sz w:val="20"/>
                <w:szCs w:val="20"/>
                <w:lang w:val="ru-RU"/>
              </w:rPr>
              <w:t>Բ</w:t>
            </w:r>
            <w:r w:rsidRPr="0021090D">
              <w:rPr>
                <w:rFonts w:ascii="GHEA Grapalat" w:hAnsi="GHEA Grapalat" w:cs="Sylfaen"/>
                <w:sz w:val="20"/>
                <w:szCs w:val="20"/>
                <w:lang w:val="af-ZA"/>
              </w:rPr>
              <w:t>ազմաբնակարան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շենքերի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ընդհանուր</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օգտագործման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տարածքների` նկուղային հարկի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ջրամատակարարման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ջրահեռացման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կոյուղու</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ցանցեր</w:t>
            </w:r>
            <w:r>
              <w:rPr>
                <w:rFonts w:ascii="GHEA Grapalat" w:hAnsi="GHEA Grapalat" w:cs="Sylfaen"/>
                <w:sz w:val="20"/>
                <w:szCs w:val="20"/>
                <w:lang w:val="af-ZA"/>
              </w:rPr>
              <w:t>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շահագործում</w:t>
            </w:r>
            <w:r>
              <w:rPr>
                <w:rFonts w:ascii="GHEA Grapalat" w:hAnsi="GHEA Grapalat" w:cs="Sylfaen"/>
                <w:sz w:val="20"/>
                <w:szCs w:val="20"/>
                <w:lang w:val="af-ZA"/>
              </w:rPr>
              <w:t>ը</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սարքին</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վիճակում</w:t>
            </w:r>
            <w:r w:rsidRPr="00980B59">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cs="Times Armenian"/>
                <w:sz w:val="20"/>
                <w:szCs w:val="20"/>
                <w:lang w:val="af-ZA"/>
              </w:rPr>
              <w:t xml:space="preserve"> </w:t>
            </w:r>
            <w:r w:rsidRPr="00980B59">
              <w:rPr>
                <w:rFonts w:ascii="GHEA Grapalat" w:hAnsi="GHEA Grapalat" w:cs="Times Armenian"/>
                <w:sz w:val="20"/>
                <w:szCs w:val="20"/>
                <w:lang w:val="af-ZA"/>
              </w:rPr>
              <w:t>(</w:t>
            </w:r>
            <w:r w:rsidRPr="0021090D">
              <w:rPr>
                <w:rFonts w:ascii="GHEA Grapalat" w:hAnsi="GHEA Grapalat" w:cs="Sylfaen"/>
                <w:sz w:val="20"/>
                <w:szCs w:val="20"/>
                <w:lang w:val="af-ZA"/>
              </w:rPr>
              <w:t>բացառվ</w:t>
            </w:r>
            <w:r>
              <w:rPr>
                <w:rFonts w:ascii="GHEA Grapalat" w:hAnsi="GHEA Grapalat" w:cs="Sylfaen"/>
                <w:sz w:val="20"/>
                <w:szCs w:val="20"/>
                <w:lang w:val="af-ZA"/>
              </w:rPr>
              <w:t>ում է</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խմելու</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կոյուղաջրերի</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արտահոսքը</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և</w:t>
            </w:r>
            <w:r w:rsidRPr="0021090D">
              <w:rPr>
                <w:rFonts w:ascii="GHEA Grapalat" w:hAnsi="GHEA Grapalat" w:cs="Times Armenian"/>
                <w:sz w:val="20"/>
                <w:szCs w:val="20"/>
                <w:lang w:val="af-ZA"/>
              </w:rPr>
              <w:t xml:space="preserve"> </w:t>
            </w:r>
            <w:r w:rsidRPr="0021090D">
              <w:rPr>
                <w:rFonts w:ascii="GHEA Grapalat" w:hAnsi="GHEA Grapalat" w:cs="Sylfaen"/>
                <w:sz w:val="20"/>
                <w:szCs w:val="20"/>
                <w:lang w:val="af-ZA"/>
              </w:rPr>
              <w:t>ջրակուտակումները</w:t>
            </w:r>
            <w:r>
              <w:rPr>
                <w:rFonts w:ascii="GHEA Grapalat" w:hAnsi="GHEA Grapalat" w:cs="Sylfaen"/>
                <w:sz w:val="20"/>
                <w:szCs w:val="20"/>
                <w:lang w:val="af-ZA"/>
              </w:rPr>
              <w:t>)</w:t>
            </w:r>
            <w:r w:rsidRPr="0021090D">
              <w:rPr>
                <w:rFonts w:ascii="GHEA Grapalat" w:hAnsi="GHEA Grapalat" w:cs="Times Armenian"/>
                <w:sz w:val="20"/>
                <w:szCs w:val="20"/>
                <w:lang w:val="af-ZA"/>
              </w:rPr>
              <w:t>:</w:t>
            </w:r>
            <w:r w:rsidRPr="0021090D">
              <w:rPr>
                <w:rFonts w:ascii="GHEA Grapalat" w:hAnsi="GHEA Grapalat" w:cs="IRTEK Courier"/>
                <w:sz w:val="20"/>
                <w:szCs w:val="20"/>
                <w:lang w:val="af-ZA"/>
              </w:rPr>
              <w:t xml:space="preserve"> </w:t>
            </w:r>
          </w:p>
        </w:tc>
        <w:tc>
          <w:tcPr>
            <w:tcW w:w="1701" w:type="dxa"/>
          </w:tcPr>
          <w:p w:rsidR="006E6813" w:rsidRPr="002A41FF" w:rsidRDefault="006E6813" w:rsidP="002245FA">
            <w:pPr>
              <w:spacing w:line="240" w:lineRule="auto"/>
              <w:jc w:val="center"/>
              <w:rPr>
                <w:b/>
                <w:sz w:val="20"/>
                <w:szCs w:val="20"/>
                <w:lang w:val="af-ZA"/>
              </w:rPr>
            </w:pPr>
            <w:r>
              <w:rPr>
                <w:b/>
                <w:sz w:val="20"/>
                <w:szCs w:val="20"/>
                <w:lang w:val="af-ZA"/>
              </w:rPr>
              <w:t>-</w:t>
            </w:r>
          </w:p>
        </w:tc>
        <w:tc>
          <w:tcPr>
            <w:tcW w:w="1843"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1842"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2127" w:type="dxa"/>
          </w:tcPr>
          <w:p w:rsidR="006E6813" w:rsidRPr="002A41FF" w:rsidRDefault="006E6813" w:rsidP="002245FA">
            <w:pPr>
              <w:spacing w:line="240" w:lineRule="auto"/>
              <w:jc w:val="center"/>
              <w:rPr>
                <w:b/>
                <w:sz w:val="20"/>
                <w:szCs w:val="20"/>
                <w:lang w:val="af-ZA"/>
              </w:rPr>
            </w:pPr>
          </w:p>
        </w:tc>
      </w:tr>
      <w:tr w:rsidR="006E6813" w:rsidRPr="005768FE" w:rsidTr="002245FA">
        <w:tc>
          <w:tcPr>
            <w:tcW w:w="3967" w:type="dxa"/>
          </w:tcPr>
          <w:p w:rsidR="006E6813" w:rsidRPr="0021090D" w:rsidRDefault="006E6813" w:rsidP="002245FA">
            <w:pPr>
              <w:pStyle w:val="NoSpacing"/>
              <w:jc w:val="both"/>
              <w:rPr>
                <w:rFonts w:ascii="GHEA Grapalat" w:hAnsi="GHEA Grapalat"/>
                <w:b/>
                <w:bCs/>
                <w:sz w:val="20"/>
                <w:szCs w:val="20"/>
                <w:lang w:val="af-ZA"/>
              </w:rPr>
            </w:pPr>
            <w:r w:rsidRPr="003C2CF5">
              <w:rPr>
                <w:rFonts w:ascii="GHEA Grapalat" w:hAnsi="GHEA Grapalat" w:cs="Sylfaen"/>
                <w:sz w:val="20"/>
                <w:szCs w:val="20"/>
                <w:lang w:val="af-ZA"/>
              </w:rPr>
              <w:t xml:space="preserve">16. </w:t>
            </w:r>
            <w:r>
              <w:rPr>
                <w:rFonts w:ascii="GHEA Grapalat" w:hAnsi="GHEA Grapalat" w:cs="Sylfaen"/>
                <w:sz w:val="20"/>
                <w:szCs w:val="20"/>
                <w:lang w:val="ru-RU"/>
              </w:rPr>
              <w:t>Փ</w:t>
            </w:r>
            <w:r w:rsidRPr="0021090D">
              <w:rPr>
                <w:rFonts w:ascii="GHEA Grapalat" w:hAnsi="GHEA Grapalat" w:cs="Sylfaen"/>
                <w:sz w:val="20"/>
                <w:szCs w:val="20"/>
              </w:rPr>
              <w:t>ողոցները</w:t>
            </w:r>
            <w:r w:rsidRPr="0021090D">
              <w:rPr>
                <w:rFonts w:ascii="GHEA Grapalat" w:hAnsi="GHEA Grapalat"/>
                <w:sz w:val="20"/>
                <w:szCs w:val="20"/>
                <w:lang w:val="af-ZA"/>
              </w:rPr>
              <w:t xml:space="preserve">, </w:t>
            </w:r>
            <w:r w:rsidRPr="0021090D">
              <w:rPr>
                <w:rFonts w:ascii="GHEA Grapalat" w:hAnsi="GHEA Grapalat" w:cs="Sylfaen"/>
                <w:sz w:val="20"/>
                <w:szCs w:val="20"/>
              </w:rPr>
              <w:t>ճանապարհները</w:t>
            </w:r>
            <w:r w:rsidRPr="0021090D">
              <w:rPr>
                <w:rFonts w:ascii="GHEA Grapalat" w:hAnsi="GHEA Grapalat"/>
                <w:sz w:val="20"/>
                <w:szCs w:val="20"/>
                <w:lang w:val="af-ZA"/>
              </w:rPr>
              <w:t xml:space="preserve">, </w:t>
            </w:r>
            <w:r w:rsidRPr="0021090D">
              <w:rPr>
                <w:rFonts w:ascii="GHEA Grapalat" w:hAnsi="GHEA Grapalat" w:cs="Sylfaen"/>
                <w:sz w:val="20"/>
                <w:szCs w:val="20"/>
              </w:rPr>
              <w:t>հրապարակները</w:t>
            </w:r>
            <w:r w:rsidRPr="0021090D">
              <w:rPr>
                <w:rFonts w:ascii="GHEA Grapalat" w:hAnsi="GHEA Grapalat"/>
                <w:sz w:val="20"/>
                <w:szCs w:val="20"/>
                <w:lang w:val="af-ZA"/>
              </w:rPr>
              <w:t xml:space="preserve">, </w:t>
            </w:r>
            <w:r w:rsidRPr="0021090D">
              <w:rPr>
                <w:rFonts w:ascii="GHEA Grapalat" w:hAnsi="GHEA Grapalat" w:cs="Sylfaen"/>
                <w:sz w:val="20"/>
                <w:szCs w:val="20"/>
                <w:lang w:val="ru-RU"/>
              </w:rPr>
              <w:t>զ</w:t>
            </w:r>
            <w:r w:rsidRPr="0021090D">
              <w:rPr>
                <w:rFonts w:ascii="GHEA Grapalat" w:hAnsi="GHEA Grapalat" w:cs="Sylfaen"/>
                <w:sz w:val="20"/>
                <w:szCs w:val="20"/>
              </w:rPr>
              <w:t>բոսայգիները</w:t>
            </w:r>
            <w:r w:rsidRPr="0021090D">
              <w:rPr>
                <w:rFonts w:ascii="GHEA Grapalat" w:hAnsi="GHEA Grapalat"/>
                <w:sz w:val="20"/>
                <w:szCs w:val="20"/>
                <w:lang w:val="af-ZA"/>
              </w:rPr>
              <w:t xml:space="preserve">, </w:t>
            </w:r>
            <w:r w:rsidRPr="0021090D">
              <w:rPr>
                <w:rFonts w:ascii="GHEA Grapalat" w:hAnsi="GHEA Grapalat" w:cs="Sylfaen"/>
                <w:sz w:val="20"/>
                <w:szCs w:val="20"/>
              </w:rPr>
              <w:t>պուրակները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ե</w:t>
            </w:r>
            <w:r w:rsidRPr="0021090D">
              <w:rPr>
                <w:rFonts w:ascii="GHEA Grapalat" w:hAnsi="GHEA Grapalat" w:cs="Sylfaen"/>
                <w:sz w:val="20"/>
                <w:szCs w:val="20"/>
              </w:rPr>
              <w:t>նթարկ</w:t>
            </w:r>
            <w:r>
              <w:rPr>
                <w:rFonts w:ascii="GHEA Grapalat" w:hAnsi="GHEA Grapalat" w:cs="Sylfaen"/>
                <w:sz w:val="20"/>
                <w:szCs w:val="20"/>
                <w:lang w:val="ru-RU"/>
              </w:rPr>
              <w:t>ված</w:t>
            </w:r>
            <w:r w:rsidRPr="00881DEC">
              <w:rPr>
                <w:rFonts w:ascii="GHEA Grapalat" w:hAnsi="GHEA Grapalat" w:cs="Sylfaen"/>
                <w:sz w:val="20"/>
                <w:szCs w:val="20"/>
                <w:lang w:val="af-ZA"/>
              </w:rPr>
              <w:t xml:space="preserve"> </w:t>
            </w:r>
            <w:r>
              <w:rPr>
                <w:rFonts w:ascii="GHEA Grapalat" w:hAnsi="GHEA Grapalat" w:cs="Sylfaen"/>
                <w:sz w:val="20"/>
                <w:szCs w:val="20"/>
                <w:lang w:val="ru-RU"/>
              </w:rPr>
              <w:t>են</w:t>
            </w:r>
            <w:r w:rsidRPr="0021090D">
              <w:rPr>
                <w:rFonts w:ascii="GHEA Grapalat" w:hAnsi="GHEA Grapalat"/>
                <w:sz w:val="20"/>
                <w:szCs w:val="20"/>
                <w:lang w:val="af-ZA"/>
              </w:rPr>
              <w:t xml:space="preserve"> </w:t>
            </w:r>
            <w:r w:rsidRPr="0021090D">
              <w:rPr>
                <w:rFonts w:ascii="GHEA Grapalat" w:hAnsi="GHEA Grapalat" w:cs="Sylfaen"/>
                <w:sz w:val="20"/>
                <w:szCs w:val="20"/>
              </w:rPr>
              <w:t>սանիտարական</w:t>
            </w:r>
            <w:r w:rsidRPr="0021090D">
              <w:rPr>
                <w:rFonts w:ascii="GHEA Grapalat" w:hAnsi="GHEA Grapalat"/>
                <w:sz w:val="20"/>
                <w:szCs w:val="20"/>
                <w:lang w:val="af-ZA"/>
              </w:rPr>
              <w:t xml:space="preserve"> </w:t>
            </w:r>
            <w:r w:rsidRPr="0021090D">
              <w:rPr>
                <w:rFonts w:ascii="GHEA Grapalat" w:hAnsi="GHEA Grapalat" w:cs="Sylfaen"/>
                <w:sz w:val="20"/>
                <w:szCs w:val="20"/>
              </w:rPr>
              <w:t>մաքրման</w:t>
            </w:r>
            <w:r w:rsidRPr="00124DA3">
              <w:rPr>
                <w:rFonts w:ascii="GHEA Grapalat" w:hAnsi="GHEA Grapalat" w:cs="Sylfaen"/>
                <w:sz w:val="20"/>
                <w:szCs w:val="20"/>
                <w:lang w:val="af-ZA"/>
              </w:rPr>
              <w:t xml:space="preserve"> </w:t>
            </w:r>
          </w:p>
        </w:tc>
        <w:tc>
          <w:tcPr>
            <w:tcW w:w="1701" w:type="dxa"/>
          </w:tcPr>
          <w:p w:rsidR="006E6813" w:rsidRPr="002A41FF" w:rsidRDefault="006E6813" w:rsidP="002245FA">
            <w:pPr>
              <w:spacing w:line="240" w:lineRule="auto"/>
              <w:jc w:val="center"/>
              <w:rPr>
                <w:b/>
                <w:sz w:val="20"/>
                <w:szCs w:val="20"/>
                <w:lang w:val="af-ZA"/>
              </w:rPr>
            </w:pPr>
            <w:r>
              <w:rPr>
                <w:b/>
                <w:sz w:val="20"/>
                <w:szCs w:val="20"/>
                <w:lang w:val="af-ZA"/>
              </w:rPr>
              <w:t>-</w:t>
            </w:r>
          </w:p>
        </w:tc>
        <w:tc>
          <w:tcPr>
            <w:tcW w:w="1843"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1842"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2127" w:type="dxa"/>
          </w:tcPr>
          <w:p w:rsidR="006E6813" w:rsidRPr="002A41FF" w:rsidRDefault="006E6813" w:rsidP="002245FA">
            <w:pPr>
              <w:spacing w:line="240" w:lineRule="auto"/>
              <w:jc w:val="center"/>
              <w:rPr>
                <w:b/>
                <w:sz w:val="20"/>
                <w:szCs w:val="20"/>
                <w:lang w:val="af-ZA"/>
              </w:rPr>
            </w:pPr>
          </w:p>
        </w:tc>
      </w:tr>
      <w:tr w:rsidR="006E6813" w:rsidRPr="005768FE" w:rsidTr="002245FA">
        <w:tc>
          <w:tcPr>
            <w:tcW w:w="3967" w:type="dxa"/>
          </w:tcPr>
          <w:p w:rsidR="006E6813" w:rsidRPr="00124DA3" w:rsidRDefault="006E6813"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17. </w:t>
            </w:r>
            <w:r w:rsidRPr="0021090D">
              <w:rPr>
                <w:rFonts w:ascii="GHEA Grapalat" w:hAnsi="GHEA Grapalat" w:cs="Sylfaen"/>
                <w:sz w:val="20"/>
                <w:szCs w:val="20"/>
              </w:rPr>
              <w:t>Ամռան</w:t>
            </w:r>
            <w:r w:rsidRPr="00124DA3">
              <w:rPr>
                <w:rFonts w:ascii="GHEA Grapalat" w:hAnsi="GHEA Grapalat"/>
                <w:sz w:val="20"/>
                <w:szCs w:val="20"/>
                <w:lang w:val="af-ZA"/>
              </w:rPr>
              <w:t xml:space="preserve"> </w:t>
            </w:r>
            <w:r w:rsidRPr="0021090D">
              <w:rPr>
                <w:rFonts w:ascii="GHEA Grapalat" w:hAnsi="GHEA Grapalat" w:cs="Sylfaen"/>
                <w:sz w:val="20"/>
                <w:szCs w:val="20"/>
              </w:rPr>
              <w:t>ամիսներին</w:t>
            </w:r>
            <w:r w:rsidRPr="00124DA3">
              <w:rPr>
                <w:rFonts w:ascii="GHEA Grapalat" w:hAnsi="GHEA Grapalat"/>
                <w:sz w:val="20"/>
                <w:szCs w:val="20"/>
                <w:lang w:val="af-ZA"/>
              </w:rPr>
              <w:t xml:space="preserve"> </w:t>
            </w:r>
            <w:r w:rsidRPr="0021090D">
              <w:rPr>
                <w:rFonts w:ascii="GHEA Grapalat" w:hAnsi="GHEA Grapalat" w:cs="Sylfaen"/>
                <w:sz w:val="20"/>
                <w:szCs w:val="20"/>
              </w:rPr>
              <w:t>փողոցները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ենթարկված</w:t>
            </w:r>
            <w:r w:rsidRPr="00881DEC">
              <w:rPr>
                <w:rFonts w:ascii="GHEA Grapalat" w:hAnsi="GHEA Grapalat" w:cs="Sylfaen"/>
                <w:sz w:val="20"/>
                <w:szCs w:val="20"/>
                <w:lang w:val="af-ZA"/>
              </w:rPr>
              <w:t xml:space="preserve"> </w:t>
            </w:r>
            <w:r>
              <w:rPr>
                <w:rFonts w:ascii="GHEA Grapalat" w:hAnsi="GHEA Grapalat" w:cs="Sylfaen"/>
                <w:sz w:val="20"/>
                <w:szCs w:val="20"/>
                <w:lang w:val="ru-RU"/>
              </w:rPr>
              <w:t>են</w:t>
            </w:r>
            <w:r w:rsidRPr="00881DEC">
              <w:rPr>
                <w:rFonts w:ascii="GHEA Grapalat" w:hAnsi="GHEA Grapalat" w:cs="Sylfaen"/>
                <w:sz w:val="20"/>
                <w:szCs w:val="20"/>
                <w:lang w:val="af-ZA"/>
              </w:rPr>
              <w:t xml:space="preserve"> </w:t>
            </w:r>
            <w:r w:rsidRPr="0021090D">
              <w:rPr>
                <w:rFonts w:ascii="GHEA Grapalat" w:hAnsi="GHEA Grapalat" w:cs="Sylfaen"/>
                <w:sz w:val="20"/>
                <w:szCs w:val="20"/>
              </w:rPr>
              <w:t>ջրման</w:t>
            </w:r>
            <w:r w:rsidRPr="00124DA3">
              <w:rPr>
                <w:rFonts w:ascii="GHEA Grapalat" w:hAnsi="GHEA Grapalat"/>
                <w:sz w:val="20"/>
                <w:szCs w:val="20"/>
                <w:lang w:val="af-ZA"/>
              </w:rPr>
              <w:t>:</w:t>
            </w:r>
          </w:p>
        </w:tc>
        <w:tc>
          <w:tcPr>
            <w:tcW w:w="1701" w:type="dxa"/>
          </w:tcPr>
          <w:p w:rsidR="006E6813" w:rsidRPr="002A41FF" w:rsidRDefault="006E6813" w:rsidP="002245FA">
            <w:pPr>
              <w:spacing w:line="240" w:lineRule="auto"/>
              <w:jc w:val="center"/>
              <w:rPr>
                <w:b/>
                <w:sz w:val="20"/>
                <w:szCs w:val="20"/>
                <w:lang w:val="af-ZA"/>
              </w:rPr>
            </w:pPr>
            <w:r>
              <w:rPr>
                <w:b/>
                <w:sz w:val="20"/>
                <w:szCs w:val="20"/>
                <w:lang w:val="af-ZA"/>
              </w:rPr>
              <w:t>-</w:t>
            </w:r>
          </w:p>
        </w:tc>
        <w:tc>
          <w:tcPr>
            <w:tcW w:w="1843"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1842"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2127" w:type="dxa"/>
          </w:tcPr>
          <w:p w:rsidR="006E6813" w:rsidRPr="002A41FF" w:rsidRDefault="006E6813" w:rsidP="002245FA">
            <w:pPr>
              <w:spacing w:line="240" w:lineRule="auto"/>
              <w:jc w:val="center"/>
              <w:rPr>
                <w:b/>
                <w:sz w:val="20"/>
                <w:szCs w:val="20"/>
                <w:lang w:val="af-ZA"/>
              </w:rPr>
            </w:pPr>
          </w:p>
        </w:tc>
      </w:tr>
      <w:tr w:rsidR="006E6813" w:rsidRPr="005768FE" w:rsidTr="002245FA">
        <w:tc>
          <w:tcPr>
            <w:tcW w:w="3967" w:type="dxa"/>
          </w:tcPr>
          <w:p w:rsidR="006E6813" w:rsidRPr="00881DEC" w:rsidRDefault="006E6813"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18. </w:t>
            </w:r>
            <w:r w:rsidRPr="0021090D">
              <w:rPr>
                <w:rFonts w:ascii="GHEA Grapalat" w:hAnsi="GHEA Grapalat" w:cs="Sylfaen"/>
                <w:sz w:val="20"/>
                <w:szCs w:val="20"/>
              </w:rPr>
              <w:t>Բնակավայրերը</w:t>
            </w:r>
            <w:r w:rsidRPr="00881DEC">
              <w:rPr>
                <w:rFonts w:ascii="GHEA Grapalat" w:hAnsi="GHEA Grapalat"/>
                <w:sz w:val="20"/>
                <w:szCs w:val="20"/>
                <w:lang w:val="af-ZA"/>
              </w:rPr>
              <w:t xml:space="preserve"> </w:t>
            </w:r>
            <w:r w:rsidRPr="0021090D">
              <w:rPr>
                <w:rFonts w:ascii="GHEA Grapalat" w:hAnsi="GHEA Grapalat" w:cs="Sylfaen"/>
                <w:sz w:val="20"/>
                <w:szCs w:val="20"/>
              </w:rPr>
              <w:t>պահվ</w:t>
            </w:r>
            <w:r>
              <w:rPr>
                <w:rFonts w:ascii="GHEA Grapalat" w:hAnsi="GHEA Grapalat" w:cs="Sylfaen"/>
                <w:sz w:val="20"/>
                <w:szCs w:val="20"/>
                <w:lang w:val="ru-RU"/>
              </w:rPr>
              <w:t>ած</w:t>
            </w:r>
            <w:r w:rsidRPr="00881DEC">
              <w:rPr>
                <w:rFonts w:ascii="GHEA Grapalat" w:hAnsi="GHEA Grapalat"/>
                <w:sz w:val="20"/>
                <w:szCs w:val="20"/>
                <w:lang w:val="af-ZA"/>
              </w:rPr>
              <w:t xml:space="preserve"> </w:t>
            </w:r>
            <w:r w:rsidRPr="0021090D">
              <w:rPr>
                <w:rFonts w:ascii="GHEA Grapalat" w:hAnsi="GHEA Grapalat" w:cs="Sylfaen"/>
                <w:sz w:val="20"/>
                <w:szCs w:val="20"/>
              </w:rPr>
              <w:t>են</w:t>
            </w:r>
            <w:r w:rsidRPr="00881DEC">
              <w:rPr>
                <w:rFonts w:ascii="GHEA Grapalat" w:hAnsi="GHEA Grapalat"/>
                <w:sz w:val="20"/>
                <w:szCs w:val="20"/>
                <w:lang w:val="af-ZA"/>
              </w:rPr>
              <w:t xml:space="preserve"> </w:t>
            </w:r>
            <w:r w:rsidRPr="0021090D">
              <w:rPr>
                <w:rFonts w:ascii="GHEA Grapalat" w:hAnsi="GHEA Grapalat" w:cs="Sylfaen"/>
                <w:sz w:val="20"/>
                <w:szCs w:val="20"/>
              </w:rPr>
              <w:t>պատշաճ</w:t>
            </w:r>
            <w:r w:rsidRPr="00881DEC">
              <w:rPr>
                <w:rFonts w:ascii="GHEA Grapalat" w:hAnsi="GHEA Grapalat"/>
                <w:sz w:val="20"/>
                <w:szCs w:val="20"/>
                <w:lang w:val="af-ZA"/>
              </w:rPr>
              <w:t xml:space="preserve"> </w:t>
            </w:r>
            <w:r w:rsidRPr="0021090D">
              <w:rPr>
                <w:rFonts w:ascii="GHEA Grapalat" w:hAnsi="GHEA Grapalat" w:cs="Sylfaen"/>
                <w:sz w:val="20"/>
                <w:szCs w:val="20"/>
              </w:rPr>
              <w:t>սանիտարական</w:t>
            </w:r>
            <w:r w:rsidRPr="00881DEC">
              <w:rPr>
                <w:rFonts w:ascii="GHEA Grapalat" w:hAnsi="GHEA Grapalat"/>
                <w:sz w:val="20"/>
                <w:szCs w:val="20"/>
                <w:lang w:val="af-ZA"/>
              </w:rPr>
              <w:t xml:space="preserve"> </w:t>
            </w:r>
            <w:r w:rsidRPr="0021090D">
              <w:rPr>
                <w:rFonts w:ascii="GHEA Grapalat" w:hAnsi="GHEA Grapalat" w:cs="Sylfaen"/>
                <w:sz w:val="20"/>
                <w:szCs w:val="20"/>
              </w:rPr>
              <w:t>վիճակում</w:t>
            </w:r>
            <w:r w:rsidRPr="00881DEC">
              <w:rPr>
                <w:rFonts w:ascii="GHEA Grapalat" w:hAnsi="GHEA Grapalat"/>
                <w:sz w:val="20"/>
                <w:szCs w:val="20"/>
                <w:lang w:val="af-ZA"/>
              </w:rPr>
              <w:t xml:space="preserve">` </w:t>
            </w:r>
            <w:r w:rsidRPr="0021090D">
              <w:rPr>
                <w:rFonts w:ascii="GHEA Grapalat" w:hAnsi="GHEA Grapalat" w:cs="Sylfaen"/>
                <w:sz w:val="20"/>
                <w:szCs w:val="20"/>
              </w:rPr>
              <w:t>սպառման</w:t>
            </w:r>
            <w:r w:rsidRPr="00881DEC">
              <w:rPr>
                <w:rFonts w:ascii="GHEA Grapalat" w:hAnsi="GHEA Grapalat"/>
                <w:sz w:val="20"/>
                <w:szCs w:val="20"/>
                <w:lang w:val="af-ZA"/>
              </w:rPr>
              <w:t xml:space="preserve"> </w:t>
            </w:r>
            <w:r w:rsidRPr="0021090D">
              <w:rPr>
                <w:rFonts w:ascii="GHEA Grapalat" w:hAnsi="GHEA Grapalat" w:cs="Sylfaen"/>
                <w:sz w:val="20"/>
                <w:szCs w:val="20"/>
              </w:rPr>
              <w:t>թափոններից</w:t>
            </w:r>
            <w:r w:rsidRPr="00881DEC">
              <w:rPr>
                <w:rFonts w:ascii="GHEA Grapalat" w:hAnsi="GHEA Grapalat"/>
                <w:sz w:val="20"/>
                <w:szCs w:val="20"/>
                <w:lang w:val="af-ZA"/>
              </w:rPr>
              <w:t xml:space="preserve">, </w:t>
            </w:r>
            <w:r w:rsidRPr="0021090D">
              <w:rPr>
                <w:rFonts w:ascii="GHEA Grapalat" w:hAnsi="GHEA Grapalat" w:cs="Sylfaen"/>
                <w:sz w:val="20"/>
                <w:szCs w:val="20"/>
              </w:rPr>
              <w:t>շինարարական</w:t>
            </w:r>
            <w:r w:rsidRPr="00881DEC">
              <w:rPr>
                <w:rFonts w:ascii="GHEA Grapalat" w:hAnsi="GHEA Grapalat"/>
                <w:sz w:val="20"/>
                <w:szCs w:val="20"/>
                <w:lang w:val="af-ZA"/>
              </w:rPr>
              <w:t xml:space="preserve"> </w:t>
            </w:r>
            <w:r w:rsidRPr="0021090D">
              <w:rPr>
                <w:rFonts w:ascii="GHEA Grapalat" w:hAnsi="GHEA Grapalat" w:cs="Sylfaen"/>
                <w:sz w:val="20"/>
                <w:szCs w:val="20"/>
              </w:rPr>
              <w:t>աշխատանքների</w:t>
            </w:r>
            <w:r w:rsidRPr="00881DEC">
              <w:rPr>
                <w:rFonts w:ascii="GHEA Grapalat" w:hAnsi="GHEA Grapalat"/>
                <w:sz w:val="20"/>
                <w:szCs w:val="20"/>
                <w:lang w:val="af-ZA"/>
              </w:rPr>
              <w:t xml:space="preserve"> </w:t>
            </w:r>
            <w:r w:rsidRPr="0021090D">
              <w:rPr>
                <w:rFonts w:ascii="GHEA Grapalat" w:hAnsi="GHEA Grapalat" w:cs="Sylfaen"/>
                <w:sz w:val="20"/>
                <w:szCs w:val="20"/>
              </w:rPr>
              <w:t>ընթացքում</w:t>
            </w:r>
            <w:r w:rsidRPr="00881DEC">
              <w:rPr>
                <w:rFonts w:ascii="GHEA Grapalat" w:hAnsi="GHEA Grapalat"/>
                <w:sz w:val="20"/>
                <w:szCs w:val="20"/>
                <w:lang w:val="af-ZA"/>
              </w:rPr>
              <w:t xml:space="preserve"> </w:t>
            </w:r>
            <w:r w:rsidRPr="0021090D">
              <w:rPr>
                <w:rFonts w:ascii="GHEA Grapalat" w:hAnsi="GHEA Grapalat" w:cs="Sylfaen"/>
                <w:sz w:val="20"/>
                <w:szCs w:val="20"/>
              </w:rPr>
              <w:t>առաջացող</w:t>
            </w:r>
            <w:r w:rsidRPr="00881DEC">
              <w:rPr>
                <w:rFonts w:ascii="GHEA Grapalat" w:hAnsi="GHEA Grapalat"/>
                <w:sz w:val="20"/>
                <w:szCs w:val="20"/>
                <w:lang w:val="af-ZA"/>
              </w:rPr>
              <w:t xml:space="preserve"> </w:t>
            </w:r>
            <w:r w:rsidRPr="0021090D">
              <w:rPr>
                <w:rFonts w:ascii="GHEA Grapalat" w:hAnsi="GHEA Grapalat" w:cs="Sylfaen"/>
                <w:sz w:val="20"/>
                <w:szCs w:val="20"/>
              </w:rPr>
              <w:t>աղբից</w:t>
            </w:r>
            <w:r w:rsidRPr="00881DEC">
              <w:rPr>
                <w:rFonts w:ascii="GHEA Grapalat" w:hAnsi="GHEA Grapalat"/>
                <w:sz w:val="20"/>
                <w:szCs w:val="20"/>
                <w:lang w:val="af-ZA"/>
              </w:rPr>
              <w:t xml:space="preserve">, </w:t>
            </w:r>
            <w:r w:rsidRPr="0021090D">
              <w:rPr>
                <w:rFonts w:ascii="GHEA Grapalat" w:hAnsi="GHEA Grapalat" w:cs="Sylfaen"/>
                <w:sz w:val="20"/>
                <w:szCs w:val="20"/>
              </w:rPr>
              <w:t>կենցաղային</w:t>
            </w:r>
            <w:r w:rsidRPr="00881DEC">
              <w:rPr>
                <w:rFonts w:ascii="GHEA Grapalat" w:hAnsi="GHEA Grapalat"/>
                <w:sz w:val="20"/>
                <w:szCs w:val="20"/>
                <w:lang w:val="af-ZA"/>
              </w:rPr>
              <w:t xml:space="preserve"> </w:t>
            </w:r>
            <w:r w:rsidRPr="0021090D">
              <w:rPr>
                <w:rFonts w:ascii="GHEA Grapalat" w:hAnsi="GHEA Grapalat" w:cs="Sylfaen"/>
                <w:sz w:val="20"/>
                <w:szCs w:val="20"/>
              </w:rPr>
              <w:t>ավելորդ</w:t>
            </w:r>
            <w:r w:rsidRPr="00881DEC">
              <w:rPr>
                <w:rFonts w:ascii="GHEA Grapalat" w:hAnsi="GHEA Grapalat"/>
                <w:sz w:val="20"/>
                <w:szCs w:val="20"/>
                <w:lang w:val="af-ZA"/>
              </w:rPr>
              <w:t xml:space="preserve"> </w:t>
            </w:r>
            <w:r w:rsidRPr="0021090D">
              <w:rPr>
                <w:rFonts w:ascii="GHEA Grapalat" w:hAnsi="GHEA Grapalat" w:cs="Sylfaen"/>
                <w:sz w:val="20"/>
                <w:szCs w:val="20"/>
              </w:rPr>
              <w:t>իրերից</w:t>
            </w:r>
            <w:r w:rsidRPr="00881DEC">
              <w:rPr>
                <w:rFonts w:ascii="GHEA Grapalat" w:hAnsi="GHEA Grapalat"/>
                <w:sz w:val="20"/>
                <w:szCs w:val="20"/>
                <w:lang w:val="af-ZA"/>
              </w:rPr>
              <w:t xml:space="preserve">, </w:t>
            </w:r>
            <w:r w:rsidRPr="0021090D">
              <w:rPr>
                <w:rFonts w:ascii="GHEA Grapalat" w:hAnsi="GHEA Grapalat" w:cs="Sylfaen"/>
                <w:sz w:val="20"/>
                <w:szCs w:val="20"/>
              </w:rPr>
              <w:t>փոշու</w:t>
            </w:r>
            <w:r w:rsidRPr="00881DEC">
              <w:rPr>
                <w:rFonts w:ascii="GHEA Grapalat" w:hAnsi="GHEA Grapalat"/>
                <w:sz w:val="20"/>
                <w:szCs w:val="20"/>
                <w:lang w:val="af-ZA"/>
              </w:rPr>
              <w:t xml:space="preserve"> </w:t>
            </w:r>
            <w:r w:rsidRPr="0021090D">
              <w:rPr>
                <w:rFonts w:ascii="GHEA Grapalat" w:hAnsi="GHEA Grapalat" w:cs="Sylfaen"/>
                <w:sz w:val="20"/>
                <w:szCs w:val="20"/>
              </w:rPr>
              <w:t>կուտակումներից</w:t>
            </w:r>
            <w:r w:rsidRPr="00881DEC">
              <w:rPr>
                <w:rFonts w:ascii="GHEA Grapalat" w:hAnsi="GHEA Grapalat"/>
                <w:sz w:val="20"/>
                <w:szCs w:val="20"/>
                <w:lang w:val="af-ZA"/>
              </w:rPr>
              <w:t xml:space="preserve"> </w:t>
            </w:r>
            <w:r w:rsidRPr="0021090D">
              <w:rPr>
                <w:rFonts w:ascii="GHEA Grapalat" w:hAnsi="GHEA Grapalat" w:cs="Sylfaen"/>
                <w:sz w:val="20"/>
                <w:szCs w:val="20"/>
              </w:rPr>
              <w:t>զերծ</w:t>
            </w:r>
            <w:r w:rsidRPr="00881DEC">
              <w:rPr>
                <w:rFonts w:ascii="GHEA Grapalat" w:hAnsi="GHEA Grapalat"/>
                <w:sz w:val="20"/>
                <w:szCs w:val="20"/>
                <w:lang w:val="af-ZA"/>
              </w:rPr>
              <w:t>:</w:t>
            </w:r>
          </w:p>
        </w:tc>
        <w:tc>
          <w:tcPr>
            <w:tcW w:w="1701" w:type="dxa"/>
          </w:tcPr>
          <w:p w:rsidR="006E6813" w:rsidRPr="002A41FF" w:rsidRDefault="006E6813" w:rsidP="002245FA">
            <w:pPr>
              <w:spacing w:line="240" w:lineRule="auto"/>
              <w:jc w:val="center"/>
              <w:rPr>
                <w:b/>
                <w:sz w:val="20"/>
                <w:szCs w:val="20"/>
                <w:lang w:val="af-ZA"/>
              </w:rPr>
            </w:pPr>
            <w:r>
              <w:rPr>
                <w:b/>
                <w:sz w:val="20"/>
                <w:szCs w:val="20"/>
                <w:lang w:val="af-ZA"/>
              </w:rPr>
              <w:t>-</w:t>
            </w:r>
          </w:p>
        </w:tc>
        <w:tc>
          <w:tcPr>
            <w:tcW w:w="1843"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1842"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2127" w:type="dxa"/>
          </w:tcPr>
          <w:p w:rsidR="006E6813" w:rsidRPr="002A41FF" w:rsidRDefault="006E6813" w:rsidP="002245FA">
            <w:pPr>
              <w:spacing w:line="240" w:lineRule="auto"/>
              <w:jc w:val="center"/>
              <w:rPr>
                <w:b/>
                <w:sz w:val="20"/>
                <w:szCs w:val="20"/>
                <w:lang w:val="af-ZA"/>
              </w:rPr>
            </w:pPr>
          </w:p>
        </w:tc>
      </w:tr>
      <w:tr w:rsidR="006E6813" w:rsidRPr="005768FE" w:rsidTr="002245FA">
        <w:tc>
          <w:tcPr>
            <w:tcW w:w="3967" w:type="dxa"/>
          </w:tcPr>
          <w:p w:rsidR="006E6813" w:rsidRPr="00881DEC" w:rsidRDefault="006E6813"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 xml:space="preserve">19. </w:t>
            </w:r>
            <w:r>
              <w:rPr>
                <w:rFonts w:ascii="GHEA Grapalat" w:hAnsi="GHEA Grapalat" w:cs="Sylfaen"/>
                <w:sz w:val="20"/>
                <w:szCs w:val="20"/>
                <w:lang w:val="ru-RU"/>
              </w:rPr>
              <w:t>Ձմռանը</w:t>
            </w:r>
            <w:r w:rsidRPr="00881DEC">
              <w:rPr>
                <w:rFonts w:ascii="GHEA Grapalat" w:hAnsi="GHEA Grapalat" w:cs="Sylfaen"/>
                <w:sz w:val="20"/>
                <w:szCs w:val="20"/>
                <w:lang w:val="af-ZA"/>
              </w:rPr>
              <w:t xml:space="preserve"> </w:t>
            </w:r>
            <w:r>
              <w:rPr>
                <w:rFonts w:ascii="GHEA Grapalat" w:hAnsi="GHEA Grapalat" w:cs="Sylfaen"/>
                <w:sz w:val="20"/>
                <w:szCs w:val="20"/>
                <w:lang w:val="ru-RU"/>
              </w:rPr>
              <w:t>փ</w:t>
            </w:r>
            <w:r w:rsidRPr="0021090D">
              <w:rPr>
                <w:rFonts w:ascii="GHEA Grapalat" w:hAnsi="GHEA Grapalat" w:cs="Sylfaen"/>
                <w:sz w:val="20"/>
                <w:szCs w:val="20"/>
              </w:rPr>
              <w:t>ողոցների</w:t>
            </w:r>
            <w:r w:rsidRPr="00881DEC">
              <w:rPr>
                <w:rFonts w:ascii="GHEA Grapalat" w:hAnsi="GHEA Grapalat"/>
                <w:sz w:val="20"/>
                <w:szCs w:val="20"/>
                <w:lang w:val="af-ZA"/>
              </w:rPr>
              <w:t xml:space="preserve">, </w:t>
            </w:r>
            <w:r w:rsidRPr="0021090D">
              <w:rPr>
                <w:rFonts w:ascii="GHEA Grapalat" w:hAnsi="GHEA Grapalat" w:cs="Sylfaen"/>
                <w:sz w:val="20"/>
                <w:szCs w:val="20"/>
              </w:rPr>
              <w:t>ճանապարհների</w:t>
            </w:r>
            <w:r w:rsidRPr="00881DEC">
              <w:rPr>
                <w:rFonts w:ascii="GHEA Grapalat" w:hAnsi="GHEA Grapalat"/>
                <w:sz w:val="20"/>
                <w:szCs w:val="20"/>
                <w:lang w:val="af-ZA"/>
              </w:rPr>
              <w:t xml:space="preserve"> </w:t>
            </w:r>
            <w:r w:rsidRPr="0021090D">
              <w:rPr>
                <w:rFonts w:ascii="GHEA Grapalat" w:hAnsi="GHEA Grapalat" w:cs="Sylfaen"/>
                <w:sz w:val="20"/>
                <w:szCs w:val="20"/>
              </w:rPr>
              <w:t>հետիոտնի</w:t>
            </w:r>
            <w:r w:rsidRPr="00881DEC">
              <w:rPr>
                <w:rFonts w:ascii="GHEA Grapalat" w:hAnsi="GHEA Grapalat"/>
                <w:sz w:val="20"/>
                <w:szCs w:val="20"/>
                <w:lang w:val="af-ZA"/>
              </w:rPr>
              <w:t xml:space="preserve"> </w:t>
            </w:r>
            <w:r w:rsidRPr="0021090D">
              <w:rPr>
                <w:rFonts w:ascii="GHEA Grapalat" w:hAnsi="GHEA Grapalat" w:cs="Sylfaen"/>
                <w:sz w:val="20"/>
                <w:szCs w:val="20"/>
              </w:rPr>
              <w:t>համար</w:t>
            </w:r>
            <w:r w:rsidRPr="00881DEC">
              <w:rPr>
                <w:rFonts w:ascii="GHEA Grapalat" w:hAnsi="GHEA Grapalat"/>
                <w:sz w:val="20"/>
                <w:szCs w:val="20"/>
                <w:lang w:val="af-ZA"/>
              </w:rPr>
              <w:t xml:space="preserve"> </w:t>
            </w:r>
            <w:r w:rsidRPr="0021090D">
              <w:rPr>
                <w:rFonts w:ascii="GHEA Grapalat" w:hAnsi="GHEA Grapalat" w:cs="Sylfaen"/>
                <w:sz w:val="20"/>
                <w:szCs w:val="20"/>
              </w:rPr>
              <w:t>նախատեսված</w:t>
            </w:r>
            <w:r w:rsidRPr="00881DEC">
              <w:rPr>
                <w:rFonts w:ascii="GHEA Grapalat" w:hAnsi="GHEA Grapalat"/>
                <w:sz w:val="20"/>
                <w:szCs w:val="20"/>
                <w:lang w:val="af-ZA"/>
              </w:rPr>
              <w:t xml:space="preserve"> </w:t>
            </w:r>
            <w:r w:rsidRPr="0021090D">
              <w:rPr>
                <w:rFonts w:ascii="GHEA Grapalat" w:hAnsi="GHEA Grapalat" w:cs="Sylfaen"/>
                <w:sz w:val="20"/>
                <w:szCs w:val="20"/>
              </w:rPr>
              <w:t>և</w:t>
            </w:r>
            <w:r w:rsidRPr="00881DEC">
              <w:rPr>
                <w:rFonts w:ascii="GHEA Grapalat" w:hAnsi="GHEA Grapalat"/>
                <w:sz w:val="20"/>
                <w:szCs w:val="20"/>
                <w:lang w:val="af-ZA"/>
              </w:rPr>
              <w:t xml:space="preserve"> </w:t>
            </w:r>
            <w:r w:rsidRPr="0021090D">
              <w:rPr>
                <w:rFonts w:ascii="GHEA Grapalat" w:hAnsi="GHEA Grapalat" w:cs="Sylfaen"/>
                <w:sz w:val="20"/>
                <w:szCs w:val="20"/>
              </w:rPr>
              <w:t>երթևեկելի</w:t>
            </w:r>
            <w:r w:rsidRPr="00881DEC">
              <w:rPr>
                <w:rFonts w:ascii="GHEA Grapalat" w:hAnsi="GHEA Grapalat"/>
                <w:sz w:val="20"/>
                <w:szCs w:val="20"/>
                <w:lang w:val="af-ZA"/>
              </w:rPr>
              <w:t xml:space="preserve"> </w:t>
            </w:r>
            <w:r w:rsidRPr="0021090D">
              <w:rPr>
                <w:rFonts w:ascii="GHEA Grapalat" w:hAnsi="GHEA Grapalat" w:cs="Sylfaen"/>
                <w:sz w:val="20"/>
                <w:szCs w:val="20"/>
              </w:rPr>
              <w:t>մասերը</w:t>
            </w:r>
            <w:r w:rsidRPr="00881DEC">
              <w:rPr>
                <w:rFonts w:ascii="GHEA Grapalat" w:hAnsi="GHEA Grapalat"/>
                <w:sz w:val="20"/>
                <w:szCs w:val="20"/>
                <w:lang w:val="af-ZA"/>
              </w:rPr>
              <w:t xml:space="preserve">, </w:t>
            </w:r>
            <w:r w:rsidRPr="0021090D">
              <w:rPr>
                <w:rFonts w:ascii="GHEA Grapalat" w:hAnsi="GHEA Grapalat" w:cs="Sylfaen"/>
                <w:sz w:val="20"/>
                <w:szCs w:val="20"/>
              </w:rPr>
              <w:t>հրապարակների</w:t>
            </w:r>
            <w:r w:rsidRPr="00881DEC">
              <w:rPr>
                <w:rFonts w:ascii="GHEA Grapalat" w:hAnsi="GHEA Grapalat"/>
                <w:sz w:val="20"/>
                <w:szCs w:val="20"/>
                <w:lang w:val="af-ZA"/>
              </w:rPr>
              <w:t xml:space="preserve">, </w:t>
            </w:r>
            <w:r w:rsidRPr="0021090D">
              <w:rPr>
                <w:rFonts w:ascii="GHEA Grapalat" w:hAnsi="GHEA Grapalat" w:cs="Sylfaen"/>
                <w:sz w:val="20"/>
                <w:szCs w:val="20"/>
              </w:rPr>
              <w:t>զբոսայգիների</w:t>
            </w:r>
            <w:r w:rsidRPr="00881DEC">
              <w:rPr>
                <w:rFonts w:ascii="GHEA Grapalat" w:hAnsi="GHEA Grapalat"/>
                <w:sz w:val="20"/>
                <w:szCs w:val="20"/>
                <w:lang w:val="af-ZA"/>
              </w:rPr>
              <w:t xml:space="preserve"> </w:t>
            </w:r>
            <w:r w:rsidRPr="0021090D">
              <w:rPr>
                <w:rFonts w:ascii="GHEA Grapalat" w:hAnsi="GHEA Grapalat" w:cs="Sylfaen"/>
                <w:sz w:val="20"/>
                <w:szCs w:val="20"/>
              </w:rPr>
              <w:t>հետիոտնի</w:t>
            </w:r>
            <w:r w:rsidRPr="00881DEC">
              <w:rPr>
                <w:rFonts w:ascii="GHEA Grapalat" w:hAnsi="GHEA Grapalat"/>
                <w:sz w:val="20"/>
                <w:szCs w:val="20"/>
                <w:lang w:val="af-ZA"/>
              </w:rPr>
              <w:t xml:space="preserve"> </w:t>
            </w:r>
            <w:r w:rsidRPr="0021090D">
              <w:rPr>
                <w:rFonts w:ascii="GHEA Grapalat" w:hAnsi="GHEA Grapalat" w:cs="Sylfaen"/>
                <w:sz w:val="20"/>
                <w:szCs w:val="20"/>
              </w:rPr>
              <w:t>մասերը</w:t>
            </w:r>
            <w:r w:rsidRPr="00881DEC">
              <w:rPr>
                <w:rFonts w:ascii="GHEA Grapalat" w:hAnsi="GHEA Grapalat" w:cs="Sylfaen"/>
                <w:sz w:val="20"/>
                <w:szCs w:val="20"/>
                <w:lang w:val="af-ZA"/>
              </w:rPr>
              <w:t xml:space="preserve"> </w:t>
            </w:r>
            <w:r>
              <w:rPr>
                <w:rFonts w:ascii="GHEA Grapalat" w:hAnsi="GHEA Grapalat" w:cs="Sylfaen"/>
                <w:sz w:val="20"/>
                <w:szCs w:val="20"/>
                <w:lang w:val="ru-RU"/>
              </w:rPr>
              <w:t>մ</w:t>
            </w:r>
            <w:r w:rsidRPr="0021090D">
              <w:rPr>
                <w:rFonts w:ascii="GHEA Grapalat" w:hAnsi="GHEA Grapalat" w:cs="Sylfaen"/>
                <w:sz w:val="20"/>
                <w:szCs w:val="20"/>
              </w:rPr>
              <w:t>աքրվ</w:t>
            </w:r>
            <w:r>
              <w:rPr>
                <w:rFonts w:ascii="GHEA Grapalat" w:hAnsi="GHEA Grapalat" w:cs="Sylfaen"/>
                <w:sz w:val="20"/>
                <w:szCs w:val="20"/>
                <w:lang w:val="ru-RU"/>
              </w:rPr>
              <w:t>ած</w:t>
            </w:r>
            <w:r w:rsidRPr="00881DEC">
              <w:rPr>
                <w:rFonts w:ascii="GHEA Grapalat" w:hAnsi="GHEA Grapalat"/>
                <w:sz w:val="20"/>
                <w:szCs w:val="20"/>
                <w:lang w:val="af-ZA"/>
              </w:rPr>
              <w:t xml:space="preserve"> </w:t>
            </w:r>
            <w:r w:rsidRPr="0021090D">
              <w:rPr>
                <w:rFonts w:ascii="GHEA Grapalat" w:hAnsi="GHEA Grapalat" w:cs="Sylfaen"/>
                <w:sz w:val="20"/>
                <w:szCs w:val="20"/>
              </w:rPr>
              <w:t>են</w:t>
            </w:r>
            <w:r w:rsidRPr="00881DEC">
              <w:rPr>
                <w:rFonts w:ascii="GHEA Grapalat" w:hAnsi="GHEA Grapalat"/>
                <w:sz w:val="20"/>
                <w:szCs w:val="20"/>
                <w:lang w:val="af-ZA"/>
              </w:rPr>
              <w:t xml:space="preserve"> </w:t>
            </w:r>
            <w:r w:rsidRPr="0021090D">
              <w:rPr>
                <w:rFonts w:ascii="GHEA Grapalat" w:hAnsi="GHEA Grapalat" w:cs="Sylfaen"/>
                <w:sz w:val="20"/>
                <w:szCs w:val="20"/>
              </w:rPr>
              <w:t>ձյունից</w:t>
            </w:r>
            <w:r w:rsidRPr="00881DEC">
              <w:rPr>
                <w:rFonts w:ascii="GHEA Grapalat" w:hAnsi="GHEA Grapalat"/>
                <w:sz w:val="20"/>
                <w:szCs w:val="20"/>
                <w:lang w:val="af-ZA"/>
              </w:rPr>
              <w:t xml:space="preserve"> </w:t>
            </w:r>
            <w:r w:rsidRPr="0021090D">
              <w:rPr>
                <w:rFonts w:ascii="GHEA Grapalat" w:hAnsi="GHEA Grapalat" w:cs="Sylfaen"/>
                <w:sz w:val="20"/>
                <w:szCs w:val="20"/>
              </w:rPr>
              <w:t>և</w:t>
            </w:r>
            <w:r w:rsidRPr="00881DEC">
              <w:rPr>
                <w:rFonts w:ascii="GHEA Grapalat" w:hAnsi="GHEA Grapalat"/>
                <w:sz w:val="20"/>
                <w:szCs w:val="20"/>
                <w:lang w:val="af-ZA"/>
              </w:rPr>
              <w:t xml:space="preserve"> </w:t>
            </w:r>
            <w:r w:rsidRPr="0021090D">
              <w:rPr>
                <w:rFonts w:ascii="GHEA Grapalat" w:hAnsi="GHEA Grapalat" w:cs="Sylfaen"/>
                <w:sz w:val="20"/>
                <w:szCs w:val="20"/>
              </w:rPr>
              <w:t>սառույցից</w:t>
            </w:r>
            <w:r w:rsidRPr="00881DEC">
              <w:rPr>
                <w:rFonts w:ascii="GHEA Grapalat" w:hAnsi="GHEA Grapalat"/>
                <w:sz w:val="20"/>
                <w:szCs w:val="20"/>
                <w:lang w:val="af-ZA"/>
              </w:rPr>
              <w:t>:</w:t>
            </w:r>
          </w:p>
        </w:tc>
        <w:tc>
          <w:tcPr>
            <w:tcW w:w="1701" w:type="dxa"/>
          </w:tcPr>
          <w:p w:rsidR="006E6813" w:rsidRPr="002A41FF" w:rsidRDefault="006E6813" w:rsidP="002245FA">
            <w:pPr>
              <w:spacing w:line="240" w:lineRule="auto"/>
              <w:jc w:val="center"/>
              <w:rPr>
                <w:b/>
                <w:sz w:val="20"/>
                <w:szCs w:val="20"/>
                <w:lang w:val="af-ZA"/>
              </w:rPr>
            </w:pPr>
            <w:r>
              <w:rPr>
                <w:b/>
                <w:sz w:val="20"/>
                <w:szCs w:val="20"/>
                <w:lang w:val="af-ZA"/>
              </w:rPr>
              <w:t>-</w:t>
            </w:r>
          </w:p>
        </w:tc>
        <w:tc>
          <w:tcPr>
            <w:tcW w:w="1843"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1842"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2127" w:type="dxa"/>
          </w:tcPr>
          <w:p w:rsidR="006E6813" w:rsidRPr="002A41FF" w:rsidRDefault="006E6813" w:rsidP="002245FA">
            <w:pPr>
              <w:spacing w:line="240" w:lineRule="auto"/>
              <w:jc w:val="center"/>
              <w:rPr>
                <w:b/>
                <w:sz w:val="20"/>
                <w:szCs w:val="20"/>
                <w:lang w:val="af-ZA"/>
              </w:rPr>
            </w:pPr>
          </w:p>
        </w:tc>
      </w:tr>
      <w:tr w:rsidR="006E6813" w:rsidRPr="003C2CF5" w:rsidTr="002245FA">
        <w:tc>
          <w:tcPr>
            <w:tcW w:w="3967" w:type="dxa"/>
          </w:tcPr>
          <w:p w:rsidR="006E6813" w:rsidRPr="00881DEC" w:rsidRDefault="006E6813" w:rsidP="002245FA">
            <w:pPr>
              <w:pStyle w:val="NoSpacing"/>
              <w:jc w:val="both"/>
              <w:rPr>
                <w:rFonts w:ascii="GHEA Grapalat" w:hAnsi="GHEA Grapalat" w:cs="Sylfaen"/>
                <w:sz w:val="20"/>
                <w:szCs w:val="20"/>
                <w:lang w:val="af-ZA"/>
              </w:rPr>
            </w:pPr>
            <w:r w:rsidRPr="003C2CF5">
              <w:rPr>
                <w:rFonts w:ascii="GHEA Grapalat" w:hAnsi="GHEA Grapalat" w:cs="Sylfaen"/>
                <w:sz w:val="20"/>
                <w:szCs w:val="20"/>
                <w:lang w:val="af-ZA"/>
              </w:rPr>
              <w:t xml:space="preserve">20. </w:t>
            </w:r>
            <w:r>
              <w:rPr>
                <w:rFonts w:ascii="GHEA Grapalat" w:hAnsi="GHEA Grapalat" w:cs="Sylfaen"/>
                <w:sz w:val="20"/>
                <w:szCs w:val="20"/>
                <w:lang w:val="ru-RU"/>
              </w:rPr>
              <w:t>Ա</w:t>
            </w:r>
            <w:r w:rsidRPr="0021090D">
              <w:rPr>
                <w:rFonts w:ascii="GHEA Grapalat" w:hAnsi="GHEA Grapalat" w:cs="Sylfaen"/>
                <w:sz w:val="20"/>
                <w:szCs w:val="20"/>
              </w:rPr>
              <w:t>ղբատար</w:t>
            </w:r>
            <w:r w:rsidRPr="00881DEC">
              <w:rPr>
                <w:rFonts w:ascii="GHEA Grapalat" w:hAnsi="GHEA Grapalat"/>
                <w:sz w:val="20"/>
                <w:szCs w:val="20"/>
                <w:lang w:val="af-ZA"/>
              </w:rPr>
              <w:t xml:space="preserve"> </w:t>
            </w:r>
            <w:r w:rsidRPr="0021090D">
              <w:rPr>
                <w:rFonts w:ascii="GHEA Grapalat" w:hAnsi="GHEA Grapalat" w:cs="Sylfaen"/>
                <w:sz w:val="20"/>
                <w:szCs w:val="20"/>
              </w:rPr>
              <w:t>փոխադրամիջոցներ</w:t>
            </w:r>
            <w:r>
              <w:rPr>
                <w:rFonts w:ascii="GHEA Grapalat" w:hAnsi="GHEA Grapalat" w:cs="Sylfaen"/>
                <w:sz w:val="20"/>
                <w:szCs w:val="20"/>
                <w:lang w:val="ru-RU"/>
              </w:rPr>
              <w:t>ի</w:t>
            </w:r>
            <w:r w:rsidRPr="00534605">
              <w:rPr>
                <w:rFonts w:ascii="GHEA Grapalat" w:hAnsi="GHEA Grapalat" w:cs="Sylfaen"/>
                <w:sz w:val="20"/>
                <w:szCs w:val="20"/>
                <w:lang w:val="af-ZA"/>
              </w:rPr>
              <w:t xml:space="preserve"> </w:t>
            </w:r>
            <w:r>
              <w:rPr>
                <w:rFonts w:ascii="GHEA Grapalat" w:hAnsi="GHEA Grapalat" w:cs="Sylfaen"/>
                <w:sz w:val="20"/>
                <w:szCs w:val="20"/>
                <w:lang w:val="ru-RU"/>
              </w:rPr>
              <w:t>հետ</w:t>
            </w:r>
            <w:r w:rsidRPr="00534605">
              <w:rPr>
                <w:rFonts w:ascii="GHEA Grapalat" w:hAnsi="GHEA Grapalat" w:cs="Sylfaen"/>
                <w:sz w:val="20"/>
                <w:szCs w:val="20"/>
                <w:lang w:val="af-ZA"/>
              </w:rPr>
              <w:t xml:space="preserve"> </w:t>
            </w:r>
            <w:r>
              <w:rPr>
                <w:rFonts w:ascii="GHEA Grapalat" w:hAnsi="GHEA Grapalat" w:cs="Sylfaen"/>
                <w:sz w:val="20"/>
                <w:szCs w:val="20"/>
                <w:lang w:val="ru-RU"/>
              </w:rPr>
              <w:t>առկա</w:t>
            </w:r>
            <w:r w:rsidRPr="00534605">
              <w:rPr>
                <w:rFonts w:ascii="GHEA Grapalat" w:hAnsi="GHEA Grapalat" w:cs="Sylfaen"/>
                <w:sz w:val="20"/>
                <w:szCs w:val="20"/>
                <w:lang w:val="af-ZA"/>
              </w:rPr>
              <w:t xml:space="preserve"> </w:t>
            </w:r>
            <w:r>
              <w:rPr>
                <w:rFonts w:ascii="GHEA Grapalat" w:hAnsi="GHEA Grapalat" w:cs="Sylfaen"/>
                <w:sz w:val="20"/>
                <w:szCs w:val="20"/>
                <w:lang w:val="ru-RU"/>
              </w:rPr>
              <w:t>են</w:t>
            </w:r>
            <w:r w:rsidRPr="00534605">
              <w:rPr>
                <w:rFonts w:ascii="GHEA Grapalat" w:hAnsi="GHEA Grapalat" w:cs="Sylfaen"/>
                <w:sz w:val="20"/>
                <w:szCs w:val="20"/>
                <w:lang w:val="af-ZA"/>
              </w:rPr>
              <w:t>.</w:t>
            </w:r>
            <w:r w:rsidRPr="00881DEC">
              <w:rPr>
                <w:rFonts w:ascii="GHEA Grapalat" w:hAnsi="GHEA Grapalat" w:cs="Sylfaen"/>
                <w:sz w:val="20"/>
                <w:szCs w:val="20"/>
                <w:lang w:val="af-ZA"/>
              </w:rPr>
              <w:t xml:space="preserve"> </w:t>
            </w:r>
          </w:p>
          <w:p w:rsidR="006E6813" w:rsidRPr="00881DEC" w:rsidRDefault="006E6813" w:rsidP="002245FA">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1) </w:t>
            </w:r>
            <w:r w:rsidRPr="00881DEC">
              <w:rPr>
                <w:rFonts w:ascii="GHEA Grapalat" w:hAnsi="GHEA Grapalat" w:cs="Sylfaen"/>
                <w:sz w:val="20"/>
                <w:szCs w:val="20"/>
                <w:lang w:val="af-ZA"/>
              </w:rPr>
              <w:t xml:space="preserve"> </w:t>
            </w:r>
            <w:r>
              <w:rPr>
                <w:rFonts w:ascii="GHEA Grapalat" w:hAnsi="GHEA Grapalat" w:cs="Sylfaen"/>
                <w:sz w:val="20"/>
                <w:szCs w:val="20"/>
              </w:rPr>
              <w:t>փակ</w:t>
            </w:r>
            <w:r w:rsidRPr="00881DEC">
              <w:rPr>
                <w:rFonts w:ascii="GHEA Grapalat" w:hAnsi="GHEA Grapalat" w:cs="Sylfaen"/>
                <w:sz w:val="20"/>
                <w:szCs w:val="20"/>
                <w:lang w:val="af-ZA"/>
              </w:rPr>
              <w:t xml:space="preserve"> </w:t>
            </w:r>
            <w:r>
              <w:rPr>
                <w:rFonts w:ascii="GHEA Grapalat" w:hAnsi="GHEA Grapalat" w:cs="Sylfaen"/>
                <w:sz w:val="20"/>
                <w:szCs w:val="20"/>
              </w:rPr>
              <w:t>թափքեր</w:t>
            </w:r>
            <w:r w:rsidRPr="00881DEC">
              <w:rPr>
                <w:rFonts w:ascii="GHEA Grapalat" w:hAnsi="GHEA Grapalat" w:cs="Sylfaen"/>
                <w:sz w:val="20"/>
                <w:szCs w:val="20"/>
                <w:lang w:val="af-ZA"/>
              </w:rPr>
              <w:t xml:space="preserve">, </w:t>
            </w:r>
          </w:p>
          <w:p w:rsidR="006E6813" w:rsidRPr="00D36DED" w:rsidRDefault="006E6813" w:rsidP="002245FA">
            <w:pPr>
              <w:pStyle w:val="NoSpacing"/>
              <w:jc w:val="both"/>
              <w:rPr>
                <w:rFonts w:ascii="GHEA Grapalat" w:hAnsi="GHEA Grapalat" w:cs="Sylfaen"/>
                <w:sz w:val="20"/>
                <w:szCs w:val="20"/>
                <w:lang w:val="af-ZA"/>
              </w:rPr>
            </w:pPr>
            <w:r>
              <w:rPr>
                <w:rFonts w:ascii="GHEA Grapalat" w:hAnsi="GHEA Grapalat" w:cs="Sylfaen"/>
                <w:sz w:val="20"/>
                <w:szCs w:val="20"/>
                <w:lang w:val="af-ZA"/>
              </w:rPr>
              <w:t xml:space="preserve">2) </w:t>
            </w:r>
            <w:r w:rsidRPr="00881DEC">
              <w:rPr>
                <w:rFonts w:ascii="GHEA Grapalat" w:hAnsi="GHEA Grapalat" w:cs="Sylfaen"/>
                <w:sz w:val="20"/>
                <w:szCs w:val="20"/>
                <w:lang w:val="af-ZA"/>
              </w:rPr>
              <w:t xml:space="preserve"> </w:t>
            </w:r>
            <w:r>
              <w:rPr>
                <w:rFonts w:ascii="GHEA Grapalat" w:hAnsi="GHEA Grapalat" w:cs="Sylfaen"/>
                <w:sz w:val="20"/>
                <w:szCs w:val="20"/>
              </w:rPr>
              <w:t>աղբաջրերը</w:t>
            </w:r>
            <w:r w:rsidRPr="00881DEC">
              <w:rPr>
                <w:rFonts w:ascii="GHEA Grapalat" w:hAnsi="GHEA Grapalat" w:cs="Sylfaen"/>
                <w:sz w:val="20"/>
                <w:szCs w:val="20"/>
                <w:lang w:val="af-ZA"/>
              </w:rPr>
              <w:t xml:space="preserve"> </w:t>
            </w:r>
            <w:r>
              <w:rPr>
                <w:rFonts w:ascii="GHEA Grapalat" w:hAnsi="GHEA Grapalat" w:cs="Sylfaen"/>
                <w:sz w:val="20"/>
                <w:szCs w:val="20"/>
              </w:rPr>
              <w:t>հավաքող</w:t>
            </w:r>
            <w:r w:rsidRPr="00881DEC">
              <w:rPr>
                <w:rFonts w:ascii="GHEA Grapalat" w:hAnsi="GHEA Grapalat" w:cs="Sylfaen"/>
                <w:sz w:val="20"/>
                <w:szCs w:val="20"/>
                <w:lang w:val="af-ZA"/>
              </w:rPr>
              <w:t xml:space="preserve"> </w:t>
            </w:r>
            <w:r>
              <w:rPr>
                <w:rFonts w:ascii="GHEA Grapalat" w:hAnsi="GHEA Grapalat" w:cs="Sylfaen"/>
                <w:sz w:val="20"/>
                <w:szCs w:val="20"/>
              </w:rPr>
              <w:t>համակարգ</w:t>
            </w:r>
            <w:r w:rsidRPr="00881DEC">
              <w:rPr>
                <w:rFonts w:ascii="GHEA Grapalat" w:hAnsi="GHEA Grapalat"/>
                <w:sz w:val="20"/>
                <w:szCs w:val="20"/>
                <w:lang w:val="af-ZA"/>
              </w:rPr>
              <w:t>,</w:t>
            </w:r>
          </w:p>
          <w:p w:rsidR="006E6813" w:rsidRPr="00881DEC" w:rsidRDefault="006E6813" w:rsidP="002245FA">
            <w:pPr>
              <w:pStyle w:val="NoSpacing"/>
              <w:jc w:val="both"/>
              <w:rPr>
                <w:rFonts w:ascii="GHEA Grapalat" w:hAnsi="GHEA Grapalat"/>
                <w:sz w:val="20"/>
                <w:szCs w:val="20"/>
                <w:lang w:val="af-ZA"/>
              </w:rPr>
            </w:pPr>
            <w:r w:rsidRPr="003C2CF5">
              <w:rPr>
                <w:rFonts w:ascii="GHEA Grapalat" w:hAnsi="GHEA Grapalat" w:cs="Sylfaen"/>
                <w:sz w:val="20"/>
                <w:szCs w:val="20"/>
                <w:lang w:val="af-ZA"/>
              </w:rPr>
              <w:t>3)</w:t>
            </w:r>
            <w:r w:rsidRPr="00881DEC">
              <w:rPr>
                <w:rFonts w:ascii="GHEA Grapalat" w:hAnsi="GHEA Grapalat" w:cs="Sylfaen"/>
                <w:sz w:val="20"/>
                <w:szCs w:val="20"/>
                <w:lang w:val="af-ZA"/>
              </w:rPr>
              <w:t xml:space="preserve"> </w:t>
            </w:r>
            <w:r w:rsidRPr="0021090D">
              <w:rPr>
                <w:rFonts w:ascii="GHEA Grapalat" w:hAnsi="GHEA Grapalat" w:cs="Sylfaen"/>
                <w:sz w:val="20"/>
                <w:szCs w:val="20"/>
              </w:rPr>
              <w:t>կողքից</w:t>
            </w:r>
            <w:r w:rsidRPr="00881DEC">
              <w:rPr>
                <w:rFonts w:ascii="GHEA Grapalat" w:hAnsi="GHEA Grapalat"/>
                <w:sz w:val="20"/>
                <w:szCs w:val="20"/>
                <w:lang w:val="af-ZA"/>
              </w:rPr>
              <w:t xml:space="preserve"> </w:t>
            </w:r>
            <w:r w:rsidRPr="0021090D">
              <w:rPr>
                <w:rFonts w:ascii="GHEA Grapalat" w:hAnsi="GHEA Grapalat" w:cs="Sylfaen"/>
                <w:sz w:val="20"/>
                <w:szCs w:val="20"/>
              </w:rPr>
              <w:t>կամ</w:t>
            </w:r>
            <w:r w:rsidRPr="00881DEC">
              <w:rPr>
                <w:rFonts w:ascii="GHEA Grapalat" w:hAnsi="GHEA Grapalat"/>
                <w:sz w:val="20"/>
                <w:szCs w:val="20"/>
                <w:lang w:val="af-ZA"/>
              </w:rPr>
              <w:t xml:space="preserve"> </w:t>
            </w:r>
            <w:r w:rsidRPr="0021090D">
              <w:rPr>
                <w:rFonts w:ascii="GHEA Grapalat" w:hAnsi="GHEA Grapalat" w:cs="Sylfaen"/>
                <w:sz w:val="20"/>
                <w:szCs w:val="20"/>
              </w:rPr>
              <w:t>հետնամասում</w:t>
            </w:r>
            <w:r w:rsidRPr="00881DEC">
              <w:rPr>
                <w:rFonts w:ascii="GHEA Grapalat" w:hAnsi="GHEA Grapalat"/>
                <w:sz w:val="20"/>
                <w:szCs w:val="20"/>
                <w:lang w:val="af-ZA"/>
              </w:rPr>
              <w:t xml:space="preserve"> </w:t>
            </w:r>
            <w:r w:rsidRPr="0021090D">
              <w:rPr>
                <w:rFonts w:ascii="GHEA Grapalat" w:hAnsi="GHEA Grapalat" w:cs="Sylfaen"/>
                <w:sz w:val="20"/>
                <w:szCs w:val="20"/>
              </w:rPr>
              <w:t>կոնտեյներները</w:t>
            </w:r>
            <w:r w:rsidRPr="00881DEC">
              <w:rPr>
                <w:rFonts w:ascii="GHEA Grapalat" w:hAnsi="GHEA Grapalat"/>
                <w:sz w:val="20"/>
                <w:szCs w:val="20"/>
                <w:lang w:val="af-ZA"/>
              </w:rPr>
              <w:t xml:space="preserve"> </w:t>
            </w:r>
            <w:r w:rsidRPr="0021090D">
              <w:rPr>
                <w:rFonts w:ascii="GHEA Grapalat" w:hAnsi="GHEA Grapalat" w:cs="Sylfaen"/>
                <w:sz w:val="20"/>
                <w:szCs w:val="20"/>
              </w:rPr>
              <w:t>բեռնող</w:t>
            </w:r>
            <w:r w:rsidRPr="00881DEC">
              <w:rPr>
                <w:rFonts w:ascii="GHEA Grapalat" w:hAnsi="GHEA Grapalat"/>
                <w:sz w:val="20"/>
                <w:szCs w:val="20"/>
                <w:lang w:val="af-ZA"/>
              </w:rPr>
              <w:t xml:space="preserve"> </w:t>
            </w:r>
            <w:r w:rsidRPr="0021090D">
              <w:rPr>
                <w:rFonts w:ascii="GHEA Grapalat" w:hAnsi="GHEA Grapalat" w:cs="Sylfaen"/>
                <w:sz w:val="20"/>
                <w:szCs w:val="20"/>
              </w:rPr>
              <w:t>հիդրավլիկ</w:t>
            </w:r>
            <w:r w:rsidRPr="00881DEC">
              <w:rPr>
                <w:rFonts w:ascii="GHEA Grapalat" w:hAnsi="GHEA Grapalat"/>
                <w:sz w:val="20"/>
                <w:szCs w:val="20"/>
                <w:lang w:val="af-ZA"/>
              </w:rPr>
              <w:t xml:space="preserve"> </w:t>
            </w:r>
            <w:r w:rsidRPr="0021090D">
              <w:rPr>
                <w:rFonts w:ascii="GHEA Grapalat" w:hAnsi="GHEA Grapalat" w:cs="Sylfaen"/>
                <w:sz w:val="20"/>
                <w:szCs w:val="20"/>
              </w:rPr>
              <w:lastRenderedPageBreak/>
              <w:t>սարք</w:t>
            </w:r>
            <w:r w:rsidRPr="00881DEC">
              <w:rPr>
                <w:rFonts w:ascii="GHEA Grapalat" w:hAnsi="GHEA Grapalat"/>
                <w:sz w:val="20"/>
                <w:szCs w:val="20"/>
                <w:lang w:val="af-ZA"/>
              </w:rPr>
              <w:t xml:space="preserve">, </w:t>
            </w:r>
          </w:p>
          <w:p w:rsidR="006E6813" w:rsidRPr="00D36DED" w:rsidRDefault="006E6813" w:rsidP="002245FA">
            <w:pPr>
              <w:pStyle w:val="NoSpacing"/>
              <w:jc w:val="both"/>
              <w:rPr>
                <w:rFonts w:ascii="GHEA Grapalat" w:hAnsi="GHEA Grapalat" w:cs="Sylfaen"/>
                <w:sz w:val="20"/>
                <w:szCs w:val="20"/>
                <w:lang w:val="af-ZA"/>
              </w:rPr>
            </w:pPr>
            <w:r>
              <w:rPr>
                <w:rFonts w:ascii="GHEA Grapalat" w:hAnsi="GHEA Grapalat"/>
                <w:sz w:val="20"/>
                <w:szCs w:val="20"/>
                <w:lang w:val="af-ZA"/>
              </w:rPr>
              <w:t>4)</w:t>
            </w:r>
            <w:r w:rsidRPr="003C2CF5">
              <w:rPr>
                <w:rFonts w:ascii="GHEA Grapalat" w:hAnsi="GHEA Grapalat"/>
                <w:sz w:val="20"/>
                <w:szCs w:val="20"/>
                <w:lang w:val="af-ZA"/>
              </w:rPr>
              <w:t xml:space="preserve"> </w:t>
            </w:r>
            <w:r w:rsidRPr="0021090D">
              <w:rPr>
                <w:rFonts w:ascii="GHEA Grapalat" w:hAnsi="GHEA Grapalat" w:cs="Sylfaen"/>
                <w:sz w:val="20"/>
                <w:szCs w:val="20"/>
              </w:rPr>
              <w:t>կոնտեյներները</w:t>
            </w:r>
            <w:r w:rsidRPr="00D36DED">
              <w:rPr>
                <w:rFonts w:ascii="GHEA Grapalat" w:hAnsi="GHEA Grapalat"/>
                <w:sz w:val="20"/>
                <w:szCs w:val="20"/>
                <w:lang w:val="af-ZA"/>
              </w:rPr>
              <w:t xml:space="preserve"> </w:t>
            </w:r>
            <w:r w:rsidRPr="0021090D">
              <w:rPr>
                <w:rFonts w:ascii="GHEA Grapalat" w:hAnsi="GHEA Grapalat" w:cs="Sylfaen"/>
                <w:sz w:val="20"/>
                <w:szCs w:val="20"/>
              </w:rPr>
              <w:t>լվանալու</w:t>
            </w:r>
            <w:r w:rsidRPr="00D36DED">
              <w:rPr>
                <w:rFonts w:ascii="GHEA Grapalat" w:hAnsi="GHEA Grapalat"/>
                <w:sz w:val="20"/>
                <w:szCs w:val="20"/>
                <w:lang w:val="af-ZA"/>
              </w:rPr>
              <w:t xml:space="preserve"> </w:t>
            </w:r>
            <w:r w:rsidRPr="0021090D">
              <w:rPr>
                <w:rFonts w:ascii="GHEA Grapalat" w:hAnsi="GHEA Grapalat" w:cs="Sylfaen"/>
                <w:sz w:val="20"/>
                <w:szCs w:val="20"/>
              </w:rPr>
              <w:t>համակարգ</w:t>
            </w:r>
            <w:r w:rsidRPr="00D36DED">
              <w:rPr>
                <w:rFonts w:ascii="GHEA Grapalat" w:hAnsi="GHEA Grapalat"/>
                <w:sz w:val="20"/>
                <w:szCs w:val="20"/>
                <w:lang w:val="af-ZA"/>
              </w:rPr>
              <w:t>:</w:t>
            </w:r>
          </w:p>
        </w:tc>
        <w:tc>
          <w:tcPr>
            <w:tcW w:w="1701" w:type="dxa"/>
          </w:tcPr>
          <w:p w:rsidR="006E6813" w:rsidRPr="002A41FF" w:rsidRDefault="006E6813" w:rsidP="002245FA">
            <w:pPr>
              <w:spacing w:line="240" w:lineRule="auto"/>
              <w:jc w:val="center"/>
              <w:rPr>
                <w:b/>
                <w:sz w:val="20"/>
                <w:szCs w:val="20"/>
                <w:lang w:val="af-ZA"/>
              </w:rPr>
            </w:pPr>
            <w:r>
              <w:rPr>
                <w:b/>
                <w:sz w:val="20"/>
                <w:szCs w:val="20"/>
                <w:lang w:val="af-ZA"/>
              </w:rPr>
              <w:lastRenderedPageBreak/>
              <w:t>-</w:t>
            </w:r>
          </w:p>
        </w:tc>
        <w:tc>
          <w:tcPr>
            <w:tcW w:w="1843"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1842" w:type="dxa"/>
          </w:tcPr>
          <w:p w:rsidR="006E6813" w:rsidRPr="002A41FF" w:rsidRDefault="006E6813" w:rsidP="002245FA">
            <w:pPr>
              <w:spacing w:line="240" w:lineRule="auto"/>
              <w:jc w:val="center"/>
              <w:rPr>
                <w:b/>
                <w:sz w:val="20"/>
                <w:szCs w:val="20"/>
                <w:lang w:val="af-ZA"/>
              </w:rPr>
            </w:pPr>
          </w:p>
        </w:tc>
        <w:tc>
          <w:tcPr>
            <w:tcW w:w="1701" w:type="dxa"/>
          </w:tcPr>
          <w:p w:rsidR="006E6813" w:rsidRPr="002A41FF" w:rsidRDefault="006E6813" w:rsidP="002245FA">
            <w:pPr>
              <w:spacing w:line="240" w:lineRule="auto"/>
              <w:jc w:val="center"/>
              <w:rPr>
                <w:b/>
                <w:sz w:val="20"/>
                <w:szCs w:val="20"/>
                <w:lang w:val="af-ZA"/>
              </w:rPr>
            </w:pPr>
          </w:p>
        </w:tc>
        <w:tc>
          <w:tcPr>
            <w:tcW w:w="2127" w:type="dxa"/>
          </w:tcPr>
          <w:p w:rsidR="006E6813" w:rsidRPr="002A41FF" w:rsidRDefault="006E6813" w:rsidP="002245FA">
            <w:pPr>
              <w:spacing w:line="240" w:lineRule="auto"/>
              <w:jc w:val="center"/>
              <w:rPr>
                <w:b/>
                <w:sz w:val="20"/>
                <w:szCs w:val="20"/>
                <w:lang w:val="af-ZA"/>
              </w:rPr>
            </w:pPr>
          </w:p>
        </w:tc>
      </w:tr>
    </w:tbl>
    <w:p w:rsidR="006E6813" w:rsidRPr="003C2CF5" w:rsidRDefault="006E6813" w:rsidP="006E6813">
      <w:pPr>
        <w:spacing w:line="240" w:lineRule="auto"/>
        <w:jc w:val="center"/>
        <w:rPr>
          <w:bCs/>
          <w:sz w:val="20"/>
          <w:szCs w:val="20"/>
          <w:lang w:val="af-ZA"/>
        </w:rPr>
      </w:pPr>
    </w:p>
    <w:p w:rsidR="006E6813" w:rsidRPr="005768FE" w:rsidRDefault="006E6813" w:rsidP="00CD6FB0">
      <w:pPr>
        <w:pStyle w:val="NormalWeb"/>
        <w:numPr>
          <w:ilvl w:val="0"/>
          <w:numId w:val="4"/>
        </w:numPr>
        <w:spacing w:before="0" w:beforeAutospacing="0" w:after="0" w:afterAutospacing="0"/>
        <w:ind w:left="0" w:hanging="11"/>
        <w:rPr>
          <w:rFonts w:ascii="GHEA Grapalat" w:hAnsi="GHEA Grapalat"/>
          <w:sz w:val="20"/>
          <w:szCs w:val="20"/>
          <w:lang w:val="af-ZA"/>
        </w:rPr>
      </w:pPr>
      <w:r w:rsidRPr="00351D7D">
        <w:rPr>
          <w:rFonts w:ascii="GHEA Grapalat" w:hAnsi="GHEA Grapalat" w:cs="AK Courier"/>
          <w:sz w:val="20"/>
          <w:szCs w:val="20"/>
        </w:rPr>
        <w:t>Գործառույթը</w:t>
      </w:r>
      <w:r w:rsidRPr="005768FE">
        <w:rPr>
          <w:rStyle w:val="Strong"/>
          <w:rFonts w:ascii="GHEA Grapalat" w:hAnsi="GHEA Grapalat"/>
          <w:sz w:val="20"/>
          <w:szCs w:val="20"/>
          <w:lang w:val="af-ZA"/>
        </w:rPr>
        <w:t>`</w:t>
      </w:r>
      <w:r w:rsidRPr="00351D7D">
        <w:rPr>
          <w:rStyle w:val="Strong"/>
          <w:rFonts w:ascii="GHEA Grapalat" w:hAnsi="GHEA Grapalat"/>
          <w:sz w:val="20"/>
          <w:szCs w:val="20"/>
          <w:lang w:val="pt-BR"/>
        </w:rPr>
        <w:t xml:space="preserve"> </w:t>
      </w:r>
      <w:r w:rsidRPr="00351D7D">
        <w:rPr>
          <w:rFonts w:ascii="GHEA Grapalat" w:hAnsi="GHEA Grapalat" w:cs="Sylfaen"/>
          <w:color w:val="000000"/>
          <w:sz w:val="20"/>
          <w:szCs w:val="20"/>
          <w:shd w:val="clear" w:color="auto" w:fill="FFFFFF"/>
        </w:rPr>
        <w:t>կազմակերպում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կառավարում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է</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համայնքի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սեփականություն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համարվող</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ներհամայնքային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հաղորդակցության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ուղիների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ջրմուղի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կոյուղու</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ոռոգման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ու</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ջեռուցման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ցանցերի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այլ</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կառուցվածքների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շահագործումը</w:t>
      </w:r>
      <w:r w:rsidRPr="005768FE">
        <w:rPr>
          <w:rFonts w:ascii="GHEA Grapalat" w:hAnsi="GHEA Grapalat"/>
          <w:color w:val="000000"/>
          <w:sz w:val="20"/>
          <w:szCs w:val="20"/>
          <w:shd w:val="clear" w:color="auto" w:fill="FFFFFF"/>
          <w:lang w:val="af-ZA"/>
        </w:rPr>
        <w:t>.</w:t>
      </w:r>
      <w:r w:rsidRPr="005768FE">
        <w:rPr>
          <w:rFonts w:ascii="GHEA Grapalat" w:hAnsi="GHEA Grapalat" w:cs="AK Courier"/>
          <w:sz w:val="20"/>
          <w:szCs w:val="20"/>
          <w:lang w:val="af-ZA"/>
        </w:rPr>
        <w:t xml:space="preserve">, </w:t>
      </w:r>
      <w:r w:rsidRPr="00351D7D">
        <w:rPr>
          <w:rFonts w:ascii="GHEA Grapalat" w:hAnsi="GHEA Grapalat" w:cs="Sylfaen"/>
          <w:color w:val="000000"/>
          <w:sz w:val="20"/>
          <w:szCs w:val="20"/>
          <w:shd w:val="clear" w:color="auto" w:fill="FFFFFF"/>
        </w:rPr>
        <w:t>աջակցում</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է</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առողջապահական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մարմինների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սանիտարահիգիենիկ</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հակահամաճարակային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և</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կարանտինային</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միջոցառումների</w:t>
      </w:r>
      <w:r w:rsidRPr="005768FE">
        <w:rPr>
          <w:rFonts w:ascii="GHEA Grapalat" w:hAnsi="GHEA Grapalat"/>
          <w:color w:val="000000"/>
          <w:sz w:val="20"/>
          <w:szCs w:val="20"/>
          <w:shd w:val="clear" w:color="auto" w:fill="FFFFFF"/>
          <w:lang w:val="af-ZA"/>
        </w:rPr>
        <w:t xml:space="preserve"> </w:t>
      </w:r>
      <w:r w:rsidRPr="00351D7D">
        <w:rPr>
          <w:rFonts w:ascii="GHEA Grapalat" w:hAnsi="GHEA Grapalat" w:cs="Sylfaen"/>
          <w:color w:val="000000"/>
          <w:sz w:val="20"/>
          <w:szCs w:val="20"/>
          <w:shd w:val="clear" w:color="auto" w:fill="FFFFFF"/>
        </w:rPr>
        <w:t>իրականացմանը</w:t>
      </w:r>
      <w:r w:rsidRPr="005768FE">
        <w:rPr>
          <w:rFonts w:ascii="GHEA Grapalat" w:hAnsi="GHEA Grapalat" w:cs="AK Courier"/>
          <w:sz w:val="20"/>
          <w:szCs w:val="20"/>
          <w:lang w:val="af-ZA"/>
        </w:rPr>
        <w:t>,</w:t>
      </w:r>
    </w:p>
    <w:p w:rsidR="006E6813" w:rsidRPr="005768FE" w:rsidRDefault="006E6813" w:rsidP="00CD6FB0">
      <w:pPr>
        <w:pStyle w:val="ListParagraph"/>
        <w:numPr>
          <w:ilvl w:val="0"/>
          <w:numId w:val="4"/>
        </w:numPr>
        <w:autoSpaceDE w:val="0"/>
        <w:autoSpaceDN w:val="0"/>
        <w:adjustRightInd w:val="0"/>
        <w:spacing w:line="240" w:lineRule="auto"/>
        <w:ind w:left="0" w:hanging="11"/>
        <w:rPr>
          <w:sz w:val="20"/>
          <w:szCs w:val="20"/>
          <w:lang w:val="af-ZA"/>
        </w:rPr>
      </w:pPr>
      <w:r w:rsidRPr="005768FE">
        <w:rPr>
          <w:sz w:val="20"/>
          <w:szCs w:val="20"/>
          <w:lang w:val="af-ZA"/>
        </w:rPr>
        <w:t xml:space="preserve"> </w:t>
      </w:r>
      <w:r w:rsidRPr="00367280">
        <w:rPr>
          <w:rFonts w:cs="AK Courier"/>
          <w:sz w:val="20"/>
          <w:szCs w:val="20"/>
        </w:rPr>
        <w:t>Գործառույթի</w:t>
      </w:r>
      <w:r w:rsidRPr="005768FE">
        <w:rPr>
          <w:rFonts w:cs="AK Courier"/>
          <w:sz w:val="20"/>
          <w:szCs w:val="20"/>
          <w:lang w:val="af-ZA"/>
        </w:rPr>
        <w:t xml:space="preserve"> </w:t>
      </w:r>
      <w:r w:rsidRPr="00367280">
        <w:rPr>
          <w:rFonts w:cs="AK Courier"/>
          <w:sz w:val="20"/>
          <w:szCs w:val="20"/>
        </w:rPr>
        <w:t>իրականացման</w:t>
      </w:r>
      <w:r w:rsidRPr="005768FE">
        <w:rPr>
          <w:rFonts w:cs="AK Courier"/>
          <w:sz w:val="20"/>
          <w:szCs w:val="20"/>
          <w:lang w:val="af-ZA"/>
        </w:rPr>
        <w:t xml:space="preserve"> </w:t>
      </w:r>
      <w:r w:rsidRPr="00367280">
        <w:rPr>
          <w:rFonts w:cs="AK Courier"/>
          <w:sz w:val="20"/>
          <w:szCs w:val="20"/>
        </w:rPr>
        <w:t>օրենսդրական</w:t>
      </w:r>
      <w:r w:rsidRPr="005768FE">
        <w:rPr>
          <w:rFonts w:cs="AK Courier"/>
          <w:sz w:val="20"/>
          <w:szCs w:val="20"/>
          <w:lang w:val="af-ZA"/>
        </w:rPr>
        <w:t xml:space="preserve"> </w:t>
      </w:r>
      <w:r w:rsidRPr="00367280">
        <w:rPr>
          <w:rFonts w:cs="AK Courier"/>
          <w:sz w:val="20"/>
          <w:szCs w:val="20"/>
        </w:rPr>
        <w:t>հիմքը</w:t>
      </w:r>
      <w:r w:rsidRPr="005768FE">
        <w:rPr>
          <w:rFonts w:cs="AK Courier"/>
          <w:sz w:val="20"/>
          <w:szCs w:val="20"/>
          <w:lang w:val="af-ZA"/>
        </w:rPr>
        <w:t xml:space="preserve">` </w:t>
      </w:r>
      <w:r w:rsidRPr="00367280">
        <w:rPr>
          <w:rFonts w:cs="AK Courier"/>
          <w:sz w:val="20"/>
          <w:szCs w:val="20"/>
        </w:rPr>
        <w:t>ՀՀ</w:t>
      </w:r>
      <w:r w:rsidRPr="005768FE">
        <w:rPr>
          <w:rFonts w:cs="AK Courier"/>
          <w:sz w:val="20"/>
          <w:szCs w:val="20"/>
          <w:lang w:val="af-ZA"/>
        </w:rPr>
        <w:t xml:space="preserve"> </w:t>
      </w:r>
      <w:r>
        <w:rPr>
          <w:rFonts w:cs="AK Courier"/>
          <w:sz w:val="20"/>
          <w:szCs w:val="20"/>
        </w:rPr>
        <w:t>առողջապահության</w:t>
      </w:r>
      <w:r w:rsidRPr="005768FE">
        <w:rPr>
          <w:rFonts w:cs="AK Courier"/>
          <w:sz w:val="20"/>
          <w:szCs w:val="20"/>
          <w:lang w:val="af-ZA"/>
        </w:rPr>
        <w:t xml:space="preserve"> </w:t>
      </w:r>
      <w:r w:rsidRPr="00367280">
        <w:rPr>
          <w:rFonts w:cs="AK Courier"/>
          <w:sz w:val="20"/>
          <w:szCs w:val="20"/>
        </w:rPr>
        <w:t>նախարարի</w:t>
      </w:r>
      <w:r w:rsidRPr="005768FE">
        <w:rPr>
          <w:rFonts w:cs="AK Courier"/>
          <w:sz w:val="20"/>
          <w:szCs w:val="20"/>
          <w:lang w:val="af-ZA"/>
        </w:rPr>
        <w:t xml:space="preserve"> 25 </w:t>
      </w:r>
      <w:r w:rsidRPr="00367280">
        <w:rPr>
          <w:rFonts w:cs="AK Courier"/>
          <w:sz w:val="20"/>
          <w:szCs w:val="20"/>
        </w:rPr>
        <w:t>դեկտեմբերի</w:t>
      </w:r>
      <w:r w:rsidRPr="005768FE">
        <w:rPr>
          <w:rFonts w:cs="AK Courier"/>
          <w:sz w:val="20"/>
          <w:szCs w:val="20"/>
          <w:lang w:val="af-ZA"/>
        </w:rPr>
        <w:t xml:space="preserve"> 2002</w:t>
      </w:r>
      <w:r w:rsidRPr="00367280">
        <w:rPr>
          <w:rFonts w:cs="AK Courier"/>
          <w:sz w:val="20"/>
          <w:szCs w:val="20"/>
        </w:rPr>
        <w:t>թ</w:t>
      </w:r>
      <w:r w:rsidRPr="005768FE">
        <w:rPr>
          <w:rFonts w:cs="AK Courier"/>
          <w:sz w:val="20"/>
          <w:szCs w:val="20"/>
          <w:lang w:val="af-ZA"/>
        </w:rPr>
        <w:t xml:space="preserve">. </w:t>
      </w:r>
      <w:r w:rsidRPr="00367280">
        <w:rPr>
          <w:rFonts w:cs="AK Courier"/>
          <w:sz w:val="20"/>
          <w:szCs w:val="20"/>
        </w:rPr>
        <w:t>թիվ</w:t>
      </w:r>
      <w:r w:rsidRPr="005768FE">
        <w:rPr>
          <w:rFonts w:cs="AK Courier"/>
          <w:sz w:val="20"/>
          <w:szCs w:val="20"/>
          <w:lang w:val="af-ZA"/>
        </w:rPr>
        <w:t xml:space="preserve"> 876 </w:t>
      </w:r>
      <w:r w:rsidRPr="00367280">
        <w:rPr>
          <w:rFonts w:cs="AK Courier"/>
          <w:sz w:val="20"/>
          <w:szCs w:val="20"/>
        </w:rPr>
        <w:t>հրամանով</w:t>
      </w:r>
      <w:r w:rsidRPr="005768FE">
        <w:rPr>
          <w:rFonts w:cs="AK Courier"/>
          <w:sz w:val="20"/>
          <w:szCs w:val="20"/>
          <w:lang w:val="af-ZA"/>
        </w:rPr>
        <w:t xml:space="preserve"> </w:t>
      </w:r>
      <w:r w:rsidRPr="00367280">
        <w:rPr>
          <w:rFonts w:cs="AK Courier"/>
          <w:sz w:val="20"/>
          <w:szCs w:val="20"/>
        </w:rPr>
        <w:t>հաստատված</w:t>
      </w:r>
      <w:r w:rsidRPr="005768FE">
        <w:rPr>
          <w:rFonts w:cs="AK Courier"/>
          <w:sz w:val="20"/>
          <w:szCs w:val="20"/>
          <w:lang w:val="af-ZA"/>
        </w:rPr>
        <w:t xml:space="preserve"> </w:t>
      </w:r>
      <w:r>
        <w:rPr>
          <w:rFonts w:cs="Sylfaen"/>
          <w:sz w:val="20"/>
          <w:szCs w:val="20"/>
          <w:lang w:val="en-GB"/>
        </w:rPr>
        <w:t>ս</w:t>
      </w:r>
      <w:r w:rsidRPr="00367280">
        <w:rPr>
          <w:rFonts w:cs="Sylfaen"/>
          <w:sz w:val="20"/>
          <w:szCs w:val="20"/>
          <w:lang w:val="en-GB"/>
        </w:rPr>
        <w:t>անիտարական</w:t>
      </w:r>
      <w:r w:rsidRPr="005768FE">
        <w:rPr>
          <w:rFonts w:cs="Times Armenian"/>
          <w:sz w:val="20"/>
          <w:szCs w:val="20"/>
          <w:lang w:val="af-ZA"/>
        </w:rPr>
        <w:t xml:space="preserve"> </w:t>
      </w:r>
      <w:r w:rsidRPr="00367280">
        <w:rPr>
          <w:rFonts w:cs="Sylfaen"/>
          <w:sz w:val="20"/>
          <w:szCs w:val="20"/>
          <w:lang w:val="en-GB"/>
        </w:rPr>
        <w:t>կանոններ</w:t>
      </w:r>
      <w:r w:rsidRPr="005768FE">
        <w:rPr>
          <w:rFonts w:cs="Times Armenian"/>
          <w:sz w:val="20"/>
          <w:szCs w:val="20"/>
          <w:lang w:val="af-ZA"/>
        </w:rPr>
        <w:t xml:space="preserve"> </w:t>
      </w:r>
      <w:r w:rsidRPr="00367280">
        <w:rPr>
          <w:rFonts w:cs="Sylfaen"/>
          <w:sz w:val="20"/>
          <w:szCs w:val="20"/>
          <w:lang w:val="en-GB"/>
        </w:rPr>
        <w:t>և</w:t>
      </w:r>
      <w:r w:rsidRPr="005768FE">
        <w:rPr>
          <w:rFonts w:cs="Times Armenian"/>
          <w:sz w:val="20"/>
          <w:szCs w:val="20"/>
          <w:lang w:val="af-ZA"/>
        </w:rPr>
        <w:t xml:space="preserve"> </w:t>
      </w:r>
      <w:r w:rsidRPr="00367280">
        <w:rPr>
          <w:rFonts w:cs="Sylfaen"/>
          <w:sz w:val="20"/>
          <w:szCs w:val="20"/>
          <w:lang w:val="en-GB"/>
        </w:rPr>
        <w:t>նորմեր</w:t>
      </w:r>
      <w:r w:rsidRPr="005768FE">
        <w:rPr>
          <w:rFonts w:cs="Times Armenian"/>
          <w:sz w:val="20"/>
          <w:szCs w:val="20"/>
          <w:lang w:val="af-ZA"/>
        </w:rPr>
        <w:t>:</w:t>
      </w:r>
    </w:p>
    <w:p w:rsidR="006E6813" w:rsidRPr="005768FE" w:rsidRDefault="006E6813" w:rsidP="006E6813">
      <w:pPr>
        <w:pStyle w:val="ListParagraph"/>
        <w:autoSpaceDE w:val="0"/>
        <w:autoSpaceDN w:val="0"/>
        <w:adjustRightInd w:val="0"/>
        <w:spacing w:line="240" w:lineRule="auto"/>
        <w:ind w:left="0"/>
        <w:rPr>
          <w:sz w:val="24"/>
          <w:szCs w:val="24"/>
          <w:lang w:val="af-ZA"/>
        </w:rPr>
      </w:pPr>
      <w:r w:rsidRPr="005768FE">
        <w:rPr>
          <w:rFonts w:cs="Times Armenian"/>
          <w:sz w:val="24"/>
          <w:szCs w:val="24"/>
          <w:lang w:val="af-ZA"/>
        </w:rPr>
        <w:t xml:space="preserve"> </w:t>
      </w:r>
    </w:p>
    <w:p w:rsidR="006E6813" w:rsidRPr="005768FE" w:rsidRDefault="006E6813" w:rsidP="006E6813">
      <w:pPr>
        <w:spacing w:line="240" w:lineRule="auto"/>
        <w:rPr>
          <w:sz w:val="20"/>
          <w:szCs w:val="20"/>
          <w:lang w:val="af-ZA"/>
        </w:rPr>
      </w:pPr>
    </w:p>
    <w:tbl>
      <w:tblPr>
        <w:tblW w:w="14743"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258"/>
        <w:gridCol w:w="1440"/>
        <w:gridCol w:w="1980"/>
        <w:gridCol w:w="2070"/>
        <w:gridCol w:w="1890"/>
        <w:gridCol w:w="1800"/>
        <w:gridCol w:w="2305"/>
      </w:tblGrid>
      <w:tr w:rsidR="006E6813" w:rsidRPr="0094062E" w:rsidTr="002245FA">
        <w:tc>
          <w:tcPr>
            <w:tcW w:w="3258" w:type="dxa"/>
          </w:tcPr>
          <w:p w:rsidR="006E6813" w:rsidRPr="0094062E" w:rsidRDefault="006E6813" w:rsidP="002245FA">
            <w:pPr>
              <w:spacing w:line="240" w:lineRule="auto"/>
              <w:ind w:left="173"/>
              <w:jc w:val="center"/>
              <w:rPr>
                <w:b/>
                <w:sz w:val="20"/>
                <w:szCs w:val="20"/>
              </w:rPr>
            </w:pPr>
            <w:r w:rsidRPr="0094062E">
              <w:rPr>
                <w:b/>
                <w:sz w:val="20"/>
                <w:szCs w:val="20"/>
              </w:rPr>
              <w:t>Դրույթների անվանումը</w:t>
            </w:r>
          </w:p>
        </w:tc>
        <w:tc>
          <w:tcPr>
            <w:tcW w:w="1440" w:type="dxa"/>
          </w:tcPr>
          <w:p w:rsidR="006E6813" w:rsidRPr="0094062E" w:rsidRDefault="006E6813"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է</w:t>
            </w:r>
          </w:p>
        </w:tc>
        <w:tc>
          <w:tcPr>
            <w:tcW w:w="1980" w:type="dxa"/>
          </w:tcPr>
          <w:p w:rsidR="006E6813" w:rsidRPr="0094062E" w:rsidRDefault="006E6813" w:rsidP="002245FA">
            <w:pPr>
              <w:spacing w:line="240" w:lineRule="auto"/>
              <w:jc w:val="center"/>
              <w:rPr>
                <w:b/>
                <w:sz w:val="20"/>
                <w:szCs w:val="20"/>
              </w:rPr>
            </w:pPr>
            <w:r w:rsidRPr="0094062E">
              <w:rPr>
                <w:b/>
                <w:sz w:val="20"/>
                <w:szCs w:val="20"/>
              </w:rPr>
              <w:t xml:space="preserve">Թերի է </w:t>
            </w:r>
            <w:r w:rsidRPr="0094062E">
              <w:rPr>
                <w:rFonts w:cs="Sylfaen"/>
                <w:b/>
                <w:sz w:val="20"/>
                <w:szCs w:val="20"/>
              </w:rPr>
              <w:t>Պահ</w:t>
            </w:r>
            <w:r>
              <w:rPr>
                <w:rFonts w:cs="Sylfaen"/>
                <w:b/>
                <w:sz w:val="20"/>
                <w:szCs w:val="20"/>
              </w:rPr>
              <w:t>պ</w:t>
            </w:r>
            <w:r w:rsidRPr="0094062E">
              <w:rPr>
                <w:rFonts w:cs="Sylfaen"/>
                <w:b/>
                <w:sz w:val="20"/>
                <w:szCs w:val="20"/>
              </w:rPr>
              <w:t>անված</w:t>
            </w:r>
          </w:p>
        </w:tc>
        <w:tc>
          <w:tcPr>
            <w:tcW w:w="2070" w:type="dxa"/>
          </w:tcPr>
          <w:p w:rsidR="006E6813" w:rsidRPr="0094062E" w:rsidRDefault="006E6813" w:rsidP="002245FA">
            <w:pPr>
              <w:spacing w:line="240" w:lineRule="auto"/>
              <w:jc w:val="center"/>
              <w:rPr>
                <w:b/>
                <w:sz w:val="20"/>
                <w:szCs w:val="20"/>
              </w:rPr>
            </w:pPr>
            <w:r w:rsidRPr="0094062E">
              <w:rPr>
                <w:b/>
                <w:sz w:val="20"/>
                <w:szCs w:val="20"/>
              </w:rPr>
              <w:t>Պահ</w:t>
            </w:r>
            <w:r>
              <w:rPr>
                <w:b/>
                <w:sz w:val="20"/>
                <w:szCs w:val="20"/>
              </w:rPr>
              <w:t>պ</w:t>
            </w:r>
            <w:r w:rsidRPr="0094062E">
              <w:rPr>
                <w:b/>
                <w:sz w:val="20"/>
                <w:szCs w:val="20"/>
              </w:rPr>
              <w:t>անված չէ</w:t>
            </w:r>
          </w:p>
        </w:tc>
        <w:tc>
          <w:tcPr>
            <w:tcW w:w="1890" w:type="dxa"/>
          </w:tcPr>
          <w:p w:rsidR="006E6813" w:rsidRPr="0094062E" w:rsidRDefault="006E6813" w:rsidP="002245FA">
            <w:pPr>
              <w:spacing w:line="240" w:lineRule="auto"/>
              <w:jc w:val="center"/>
              <w:rPr>
                <w:b/>
                <w:sz w:val="20"/>
                <w:szCs w:val="20"/>
              </w:rPr>
            </w:pPr>
            <w:r w:rsidRPr="0094062E">
              <w:rPr>
                <w:b/>
                <w:sz w:val="20"/>
                <w:szCs w:val="20"/>
              </w:rPr>
              <w:t>Հայտնաբերված խախտումները</w:t>
            </w:r>
          </w:p>
        </w:tc>
        <w:tc>
          <w:tcPr>
            <w:tcW w:w="1800" w:type="dxa"/>
          </w:tcPr>
          <w:p w:rsidR="006E6813" w:rsidRPr="0094062E" w:rsidRDefault="006E6813" w:rsidP="002245FA">
            <w:pPr>
              <w:spacing w:line="240" w:lineRule="auto"/>
              <w:jc w:val="center"/>
              <w:rPr>
                <w:b/>
                <w:sz w:val="20"/>
                <w:szCs w:val="20"/>
              </w:rPr>
            </w:pPr>
            <w:r w:rsidRPr="0094062E">
              <w:rPr>
                <w:b/>
                <w:sz w:val="20"/>
                <w:szCs w:val="20"/>
              </w:rPr>
              <w:t>Առաջարկություններ հսկողության ընթացքում հայտնաբերված խախտումների վերցման վերաբերյալ</w:t>
            </w:r>
          </w:p>
        </w:tc>
        <w:tc>
          <w:tcPr>
            <w:tcW w:w="2305" w:type="dxa"/>
          </w:tcPr>
          <w:p w:rsidR="006E6813" w:rsidRPr="0094062E" w:rsidRDefault="006E6813" w:rsidP="002245FA">
            <w:pPr>
              <w:spacing w:line="240" w:lineRule="auto"/>
              <w:jc w:val="center"/>
              <w:rPr>
                <w:b/>
                <w:sz w:val="20"/>
                <w:szCs w:val="20"/>
              </w:rPr>
            </w:pPr>
            <w:r w:rsidRPr="0094062E">
              <w:rPr>
                <w:b/>
                <w:sz w:val="20"/>
                <w:szCs w:val="20"/>
              </w:rPr>
              <w:t>Հայտնաբերված խախտումները վերացնելու նպատակով սահմանված ժամկետները</w:t>
            </w:r>
          </w:p>
        </w:tc>
      </w:tr>
      <w:tr w:rsidR="006E6813" w:rsidRPr="00713AFD" w:rsidTr="002245FA">
        <w:tc>
          <w:tcPr>
            <w:tcW w:w="3258" w:type="dxa"/>
          </w:tcPr>
          <w:p w:rsidR="006E6813" w:rsidRPr="00713AFD" w:rsidRDefault="006E6813" w:rsidP="002245FA">
            <w:pPr>
              <w:spacing w:line="240" w:lineRule="auto"/>
              <w:rPr>
                <w:rFonts w:cs="GHEA Grapalat"/>
                <w:sz w:val="20"/>
                <w:szCs w:val="20"/>
              </w:rPr>
            </w:pPr>
            <w:r>
              <w:rPr>
                <w:rFonts w:cs="GHEA Grapalat"/>
                <w:sz w:val="20"/>
                <w:szCs w:val="20"/>
                <w:lang w:val="ru-RU"/>
              </w:rPr>
              <w:t>Ջ</w:t>
            </w:r>
            <w:r w:rsidRPr="00283541">
              <w:rPr>
                <w:rFonts w:cs="GHEA Grapalat"/>
                <w:sz w:val="20"/>
                <w:szCs w:val="20"/>
              </w:rPr>
              <w:t>րամատակարարման</w:t>
            </w:r>
            <w:r w:rsidRPr="00713AFD">
              <w:rPr>
                <w:rFonts w:cs="GHEA Grapalat"/>
                <w:sz w:val="20"/>
                <w:szCs w:val="20"/>
              </w:rPr>
              <w:t xml:space="preserve"> </w:t>
            </w:r>
            <w:r w:rsidRPr="00283541">
              <w:rPr>
                <w:rFonts w:cs="GHEA Grapalat"/>
                <w:sz w:val="20"/>
                <w:szCs w:val="20"/>
              </w:rPr>
              <w:t>համակարգի</w:t>
            </w:r>
            <w:r w:rsidRPr="00713AFD">
              <w:rPr>
                <w:rFonts w:cs="GHEA Grapalat"/>
                <w:sz w:val="20"/>
                <w:szCs w:val="20"/>
              </w:rPr>
              <w:t xml:space="preserve"> </w:t>
            </w:r>
            <w:r w:rsidRPr="00283541">
              <w:rPr>
                <w:rFonts w:cs="GHEA Grapalat"/>
                <w:sz w:val="20"/>
                <w:szCs w:val="20"/>
              </w:rPr>
              <w:t>կառույցներում</w:t>
            </w:r>
            <w:r w:rsidRPr="00713AFD">
              <w:rPr>
                <w:rFonts w:cs="GHEA Grapalat"/>
                <w:sz w:val="20"/>
                <w:szCs w:val="20"/>
              </w:rPr>
              <w:t xml:space="preserve"> </w:t>
            </w:r>
            <w:r w:rsidRPr="00283541">
              <w:rPr>
                <w:rFonts w:cs="GHEA Grapalat"/>
                <w:sz w:val="20"/>
                <w:szCs w:val="20"/>
              </w:rPr>
              <w:t>կամ</w:t>
            </w:r>
            <w:r w:rsidRPr="00713AFD">
              <w:rPr>
                <w:rFonts w:cs="GHEA Grapalat"/>
                <w:sz w:val="20"/>
                <w:szCs w:val="20"/>
              </w:rPr>
              <w:t xml:space="preserve"> </w:t>
            </w:r>
            <w:r w:rsidRPr="00283541">
              <w:rPr>
                <w:rFonts w:cs="GHEA Grapalat"/>
                <w:sz w:val="20"/>
                <w:szCs w:val="20"/>
              </w:rPr>
              <w:t>օբյեկտներում</w:t>
            </w:r>
            <w:r w:rsidRPr="00713AFD">
              <w:rPr>
                <w:rFonts w:cs="GHEA Grapalat"/>
                <w:sz w:val="20"/>
                <w:szCs w:val="20"/>
              </w:rPr>
              <w:t xml:space="preserve"> </w:t>
            </w:r>
            <w:r w:rsidRPr="00283541">
              <w:rPr>
                <w:rFonts w:cs="GHEA Grapalat"/>
                <w:sz w:val="20"/>
                <w:szCs w:val="20"/>
              </w:rPr>
              <w:t>առաջա</w:t>
            </w:r>
            <w:r>
              <w:rPr>
                <w:rFonts w:cs="GHEA Grapalat"/>
                <w:sz w:val="20"/>
                <w:szCs w:val="20"/>
              </w:rPr>
              <w:t>ցած</w:t>
            </w:r>
            <w:r w:rsidRPr="00713AFD">
              <w:rPr>
                <w:rFonts w:cs="GHEA Grapalat"/>
                <w:sz w:val="20"/>
                <w:szCs w:val="20"/>
              </w:rPr>
              <w:t xml:space="preserve"> </w:t>
            </w:r>
            <w:r w:rsidRPr="00283541">
              <w:rPr>
                <w:rFonts w:cs="GHEA Grapalat"/>
                <w:sz w:val="20"/>
                <w:szCs w:val="20"/>
              </w:rPr>
              <w:t>վթարային</w:t>
            </w:r>
            <w:r w:rsidRPr="00713AFD">
              <w:rPr>
                <w:rFonts w:cs="GHEA Grapalat"/>
                <w:sz w:val="20"/>
                <w:szCs w:val="20"/>
              </w:rPr>
              <w:t xml:space="preserve"> </w:t>
            </w:r>
            <w:r w:rsidRPr="00283541">
              <w:rPr>
                <w:rFonts w:cs="GHEA Grapalat"/>
                <w:sz w:val="20"/>
                <w:szCs w:val="20"/>
              </w:rPr>
              <w:t>իրավիճակներ</w:t>
            </w:r>
            <w:r>
              <w:rPr>
                <w:rFonts w:cs="GHEA Grapalat"/>
                <w:sz w:val="20"/>
                <w:szCs w:val="20"/>
              </w:rPr>
              <w:t>ի</w:t>
            </w:r>
            <w:r w:rsidRPr="00713AFD">
              <w:rPr>
                <w:rFonts w:cs="GHEA Grapalat"/>
                <w:sz w:val="20"/>
                <w:szCs w:val="20"/>
              </w:rPr>
              <w:t xml:space="preserve"> </w:t>
            </w:r>
            <w:r w:rsidRPr="00283541">
              <w:rPr>
                <w:rFonts w:cs="GHEA Grapalat"/>
                <w:sz w:val="20"/>
                <w:szCs w:val="20"/>
              </w:rPr>
              <w:t>կամ</w:t>
            </w:r>
            <w:r w:rsidRPr="00713AFD">
              <w:rPr>
                <w:rFonts w:cs="GHEA Grapalat"/>
                <w:sz w:val="20"/>
                <w:szCs w:val="20"/>
              </w:rPr>
              <w:t xml:space="preserve"> </w:t>
            </w:r>
            <w:r w:rsidRPr="00283541">
              <w:rPr>
                <w:rFonts w:cs="GHEA Grapalat"/>
                <w:sz w:val="20"/>
                <w:szCs w:val="20"/>
              </w:rPr>
              <w:t>տեխնիկական</w:t>
            </w:r>
            <w:r w:rsidRPr="00713AFD">
              <w:rPr>
                <w:rFonts w:cs="GHEA Grapalat"/>
                <w:sz w:val="20"/>
                <w:szCs w:val="20"/>
              </w:rPr>
              <w:t xml:space="preserve"> </w:t>
            </w:r>
            <w:r w:rsidRPr="00283541">
              <w:rPr>
                <w:rFonts w:cs="GHEA Grapalat"/>
                <w:sz w:val="20"/>
                <w:szCs w:val="20"/>
              </w:rPr>
              <w:t>շեղումների</w:t>
            </w:r>
            <w:r w:rsidRPr="00713AFD">
              <w:rPr>
                <w:rFonts w:cs="GHEA Grapalat"/>
                <w:sz w:val="20"/>
                <w:szCs w:val="20"/>
              </w:rPr>
              <w:t xml:space="preserve"> վերացման ուղղությամբ </w:t>
            </w:r>
            <w:r w:rsidRPr="00713AFD">
              <w:rPr>
                <w:rFonts w:cs="GHEA Grapalat"/>
                <w:sz w:val="20"/>
                <w:szCs w:val="20"/>
                <w:lang w:val="ru-RU"/>
              </w:rPr>
              <w:t>ձ</w:t>
            </w:r>
            <w:r w:rsidRPr="00713AFD">
              <w:rPr>
                <w:rFonts w:cs="GHEA Grapalat"/>
                <w:sz w:val="20"/>
                <w:szCs w:val="20"/>
              </w:rPr>
              <w:t>եռնարկ</w:t>
            </w:r>
            <w:r w:rsidRPr="00713AFD">
              <w:rPr>
                <w:rFonts w:cs="GHEA Grapalat"/>
                <w:sz w:val="20"/>
                <w:szCs w:val="20"/>
                <w:lang w:val="ru-RU"/>
              </w:rPr>
              <w:t>ած</w:t>
            </w:r>
            <w:r w:rsidRPr="00713AFD">
              <w:rPr>
                <w:rFonts w:cs="GHEA Grapalat"/>
                <w:sz w:val="20"/>
                <w:szCs w:val="20"/>
              </w:rPr>
              <w:t xml:space="preserve"> և իրականացվ</w:t>
            </w:r>
            <w:r w:rsidRPr="00713AFD">
              <w:rPr>
                <w:rFonts w:cs="GHEA Grapalat"/>
                <w:sz w:val="20"/>
                <w:szCs w:val="20"/>
                <w:lang w:val="ru-RU"/>
              </w:rPr>
              <w:t>ած</w:t>
            </w:r>
            <w:r w:rsidRPr="00713AFD">
              <w:rPr>
                <w:rFonts w:cs="GHEA Grapalat"/>
                <w:sz w:val="20"/>
                <w:szCs w:val="20"/>
              </w:rPr>
              <w:t xml:space="preserve"> են անհապաղ միջոցներ </w:t>
            </w:r>
          </w:p>
          <w:p w:rsidR="006E6813" w:rsidRPr="00713AFD" w:rsidRDefault="006E6813" w:rsidP="002245FA">
            <w:pPr>
              <w:spacing w:line="240" w:lineRule="auto"/>
              <w:rPr>
                <w:b/>
                <w:sz w:val="20"/>
                <w:szCs w:val="20"/>
              </w:rPr>
            </w:pPr>
          </w:p>
        </w:tc>
        <w:tc>
          <w:tcPr>
            <w:tcW w:w="1440" w:type="dxa"/>
          </w:tcPr>
          <w:p w:rsidR="006E6813" w:rsidRPr="00713AFD" w:rsidRDefault="006E6813" w:rsidP="002245FA">
            <w:pPr>
              <w:spacing w:line="240" w:lineRule="auto"/>
              <w:jc w:val="center"/>
              <w:rPr>
                <w:b/>
                <w:sz w:val="20"/>
                <w:szCs w:val="20"/>
              </w:rPr>
            </w:pPr>
            <w:r>
              <w:rPr>
                <w:b/>
                <w:sz w:val="20"/>
                <w:szCs w:val="20"/>
              </w:rPr>
              <w:t>V</w:t>
            </w:r>
          </w:p>
        </w:tc>
        <w:tc>
          <w:tcPr>
            <w:tcW w:w="1980" w:type="dxa"/>
          </w:tcPr>
          <w:p w:rsidR="006E6813" w:rsidRPr="00713AFD" w:rsidRDefault="006E6813" w:rsidP="002245FA">
            <w:pPr>
              <w:spacing w:line="240" w:lineRule="auto"/>
              <w:jc w:val="center"/>
              <w:rPr>
                <w:b/>
                <w:sz w:val="20"/>
                <w:szCs w:val="20"/>
              </w:rPr>
            </w:pPr>
          </w:p>
        </w:tc>
        <w:tc>
          <w:tcPr>
            <w:tcW w:w="2070" w:type="dxa"/>
          </w:tcPr>
          <w:p w:rsidR="006E6813" w:rsidRPr="00713AFD" w:rsidRDefault="006E6813" w:rsidP="002245FA">
            <w:pPr>
              <w:spacing w:line="240" w:lineRule="auto"/>
              <w:jc w:val="center"/>
              <w:rPr>
                <w:b/>
                <w:sz w:val="20"/>
                <w:szCs w:val="20"/>
              </w:rPr>
            </w:pPr>
          </w:p>
        </w:tc>
        <w:tc>
          <w:tcPr>
            <w:tcW w:w="1890" w:type="dxa"/>
          </w:tcPr>
          <w:p w:rsidR="006E6813" w:rsidRPr="00713AFD" w:rsidRDefault="006E6813" w:rsidP="002245FA">
            <w:pPr>
              <w:spacing w:line="240" w:lineRule="auto"/>
              <w:jc w:val="center"/>
              <w:rPr>
                <w:b/>
                <w:sz w:val="20"/>
                <w:szCs w:val="20"/>
              </w:rPr>
            </w:pPr>
          </w:p>
        </w:tc>
        <w:tc>
          <w:tcPr>
            <w:tcW w:w="1800" w:type="dxa"/>
          </w:tcPr>
          <w:p w:rsidR="006E6813" w:rsidRPr="00713AFD" w:rsidRDefault="006E6813" w:rsidP="002245FA">
            <w:pPr>
              <w:spacing w:line="240" w:lineRule="auto"/>
              <w:jc w:val="center"/>
              <w:rPr>
                <w:b/>
                <w:sz w:val="20"/>
                <w:szCs w:val="20"/>
              </w:rPr>
            </w:pPr>
          </w:p>
        </w:tc>
        <w:tc>
          <w:tcPr>
            <w:tcW w:w="2305" w:type="dxa"/>
          </w:tcPr>
          <w:p w:rsidR="006E6813" w:rsidRPr="00713AFD" w:rsidRDefault="006E6813" w:rsidP="002245FA">
            <w:pPr>
              <w:spacing w:line="240" w:lineRule="auto"/>
              <w:jc w:val="center"/>
              <w:rPr>
                <w:b/>
                <w:sz w:val="20"/>
                <w:szCs w:val="20"/>
              </w:rPr>
            </w:pPr>
          </w:p>
        </w:tc>
      </w:tr>
      <w:tr w:rsidR="006E6813" w:rsidRPr="0094062E" w:rsidTr="002245FA">
        <w:tc>
          <w:tcPr>
            <w:tcW w:w="3258" w:type="dxa"/>
          </w:tcPr>
          <w:p w:rsidR="006E6813" w:rsidRPr="00283541" w:rsidRDefault="006E6813" w:rsidP="002245FA">
            <w:pPr>
              <w:spacing w:line="240" w:lineRule="auto"/>
              <w:rPr>
                <w:rFonts w:cs="GHEA Grapalat"/>
                <w:sz w:val="20"/>
                <w:szCs w:val="20"/>
              </w:rPr>
            </w:pPr>
            <w:r w:rsidRPr="00713AFD">
              <w:rPr>
                <w:rFonts w:cs="GHEA Grapalat"/>
                <w:sz w:val="20"/>
                <w:szCs w:val="20"/>
                <w:lang w:val="ru-RU"/>
              </w:rPr>
              <w:t>Ջ</w:t>
            </w:r>
            <w:r w:rsidRPr="00713AFD">
              <w:rPr>
                <w:rFonts w:cs="GHEA Grapalat"/>
                <w:sz w:val="20"/>
                <w:szCs w:val="20"/>
              </w:rPr>
              <w:t xml:space="preserve">րամատակարարման բաշխիչ ցանցերում </w:t>
            </w:r>
            <w:r w:rsidRPr="00713AFD">
              <w:rPr>
                <w:rFonts w:cs="GHEA Grapalat"/>
                <w:sz w:val="20"/>
                <w:szCs w:val="20"/>
                <w:lang w:val="ru-RU"/>
              </w:rPr>
              <w:t>առկա</w:t>
            </w:r>
            <w:r w:rsidRPr="00713AFD">
              <w:rPr>
                <w:rFonts w:cs="GHEA Grapalat"/>
                <w:sz w:val="20"/>
                <w:szCs w:val="20"/>
              </w:rPr>
              <w:t xml:space="preserve"> </w:t>
            </w:r>
            <w:r w:rsidRPr="00713AFD">
              <w:rPr>
                <w:rFonts w:cs="GHEA Grapalat"/>
                <w:sz w:val="20"/>
                <w:szCs w:val="20"/>
                <w:lang w:val="ru-RU"/>
              </w:rPr>
              <w:t>է</w:t>
            </w:r>
            <w:r w:rsidRPr="00713AFD">
              <w:rPr>
                <w:rFonts w:cs="GHEA Grapalat"/>
                <w:sz w:val="20"/>
                <w:szCs w:val="20"/>
              </w:rPr>
              <w:t xml:space="preserve"> խմելու ջրի արտադրական հսկողությ</w:t>
            </w:r>
            <w:r w:rsidRPr="00713AFD">
              <w:rPr>
                <w:rFonts w:cs="GHEA Grapalat"/>
                <w:sz w:val="20"/>
                <w:szCs w:val="20"/>
                <w:lang w:val="ru-RU"/>
              </w:rPr>
              <w:t>ան</w:t>
            </w:r>
            <w:r w:rsidRPr="00713AFD">
              <w:rPr>
                <w:rFonts w:cs="GHEA Grapalat"/>
                <w:sz w:val="20"/>
                <w:szCs w:val="20"/>
              </w:rPr>
              <w:t xml:space="preserve"> </w:t>
            </w:r>
            <w:r w:rsidRPr="00713AFD">
              <w:rPr>
                <w:rFonts w:cs="GHEA Grapalat"/>
                <w:sz w:val="20"/>
                <w:szCs w:val="20"/>
                <w:lang w:val="ru-RU"/>
              </w:rPr>
              <w:t>ի</w:t>
            </w:r>
            <w:r w:rsidRPr="00713AFD">
              <w:rPr>
                <w:rFonts w:cs="GHEA Grapalat"/>
                <w:sz w:val="20"/>
                <w:szCs w:val="20"/>
              </w:rPr>
              <w:t>րականաց</w:t>
            </w:r>
            <w:r w:rsidRPr="00713AFD">
              <w:rPr>
                <w:rFonts w:cs="GHEA Grapalat"/>
                <w:sz w:val="20"/>
                <w:szCs w:val="20"/>
                <w:lang w:val="ru-RU"/>
              </w:rPr>
              <w:t>ում</w:t>
            </w:r>
            <w:r>
              <w:rPr>
                <w:rFonts w:cs="GHEA Grapalat"/>
                <w:sz w:val="20"/>
                <w:szCs w:val="20"/>
              </w:rPr>
              <w:t xml:space="preserve">՝ ՀՀ օրենսդրությամբ սահմանվածվ </w:t>
            </w:r>
            <w:r w:rsidRPr="00713AFD">
              <w:rPr>
                <w:rFonts w:cs="GHEA Grapalat"/>
                <w:sz w:val="20"/>
                <w:szCs w:val="20"/>
              </w:rPr>
              <w:t>(մանրէաբանական ցուցանիշներով սահմանված</w:t>
            </w:r>
            <w:r w:rsidRPr="00283541">
              <w:rPr>
                <w:rFonts w:cs="GHEA Grapalat"/>
                <w:sz w:val="20"/>
                <w:szCs w:val="20"/>
              </w:rPr>
              <w:t xml:space="preserve"> </w:t>
            </w:r>
            <w:r w:rsidRPr="00283541">
              <w:rPr>
                <w:rFonts w:cs="GHEA Grapalat"/>
                <w:sz w:val="20"/>
                <w:szCs w:val="20"/>
              </w:rPr>
              <w:lastRenderedPageBreak/>
              <w:t>հաճախականությամբ</w:t>
            </w:r>
            <w:r>
              <w:rPr>
                <w:rFonts w:cs="GHEA Grapalat"/>
                <w:sz w:val="20"/>
                <w:szCs w:val="20"/>
              </w:rPr>
              <w:t>)</w:t>
            </w:r>
            <w:r w:rsidRPr="00283541">
              <w:rPr>
                <w:rFonts w:cs="GHEA Grapalat"/>
                <w:sz w:val="20"/>
                <w:szCs w:val="20"/>
              </w:rPr>
              <w:t>:</w:t>
            </w:r>
          </w:p>
        </w:tc>
        <w:tc>
          <w:tcPr>
            <w:tcW w:w="1440" w:type="dxa"/>
          </w:tcPr>
          <w:p w:rsidR="006E6813" w:rsidRPr="0094062E" w:rsidRDefault="006E6813" w:rsidP="002245FA">
            <w:pPr>
              <w:spacing w:line="240" w:lineRule="auto"/>
              <w:jc w:val="center"/>
              <w:rPr>
                <w:b/>
                <w:sz w:val="20"/>
                <w:szCs w:val="20"/>
              </w:rPr>
            </w:pPr>
            <w:r>
              <w:rPr>
                <w:b/>
                <w:sz w:val="20"/>
                <w:szCs w:val="20"/>
              </w:rPr>
              <w:lastRenderedPageBreak/>
              <w:t>-</w:t>
            </w:r>
          </w:p>
        </w:tc>
        <w:tc>
          <w:tcPr>
            <w:tcW w:w="1980" w:type="dxa"/>
          </w:tcPr>
          <w:p w:rsidR="006E6813" w:rsidRPr="0094062E" w:rsidRDefault="006E6813" w:rsidP="002245FA">
            <w:pPr>
              <w:spacing w:line="240" w:lineRule="auto"/>
              <w:jc w:val="center"/>
              <w:rPr>
                <w:b/>
                <w:sz w:val="20"/>
                <w:szCs w:val="20"/>
              </w:rPr>
            </w:pPr>
          </w:p>
        </w:tc>
        <w:tc>
          <w:tcPr>
            <w:tcW w:w="2070" w:type="dxa"/>
          </w:tcPr>
          <w:p w:rsidR="006E6813" w:rsidRPr="0094062E" w:rsidRDefault="006E6813" w:rsidP="002245FA">
            <w:pPr>
              <w:spacing w:line="240" w:lineRule="auto"/>
              <w:jc w:val="center"/>
              <w:rPr>
                <w:b/>
                <w:sz w:val="20"/>
                <w:szCs w:val="20"/>
              </w:rPr>
            </w:pPr>
          </w:p>
        </w:tc>
        <w:tc>
          <w:tcPr>
            <w:tcW w:w="1890" w:type="dxa"/>
          </w:tcPr>
          <w:p w:rsidR="006E6813" w:rsidRPr="0094062E" w:rsidRDefault="006E6813" w:rsidP="002245FA">
            <w:pPr>
              <w:spacing w:line="240" w:lineRule="auto"/>
              <w:jc w:val="center"/>
              <w:rPr>
                <w:b/>
                <w:sz w:val="20"/>
                <w:szCs w:val="20"/>
              </w:rPr>
            </w:pPr>
          </w:p>
        </w:tc>
        <w:tc>
          <w:tcPr>
            <w:tcW w:w="1800" w:type="dxa"/>
          </w:tcPr>
          <w:p w:rsidR="006E6813" w:rsidRPr="0094062E" w:rsidRDefault="006E6813" w:rsidP="002245FA">
            <w:pPr>
              <w:spacing w:line="240" w:lineRule="auto"/>
              <w:jc w:val="center"/>
              <w:rPr>
                <w:b/>
                <w:sz w:val="20"/>
                <w:szCs w:val="20"/>
              </w:rPr>
            </w:pPr>
          </w:p>
        </w:tc>
        <w:tc>
          <w:tcPr>
            <w:tcW w:w="2305" w:type="dxa"/>
          </w:tcPr>
          <w:p w:rsidR="006E6813" w:rsidRPr="0094062E" w:rsidRDefault="006E6813" w:rsidP="002245FA">
            <w:pPr>
              <w:spacing w:line="240" w:lineRule="auto"/>
              <w:jc w:val="center"/>
              <w:rPr>
                <w:b/>
                <w:sz w:val="20"/>
                <w:szCs w:val="20"/>
              </w:rPr>
            </w:pPr>
          </w:p>
        </w:tc>
      </w:tr>
      <w:tr w:rsidR="006E6813" w:rsidRPr="0094062E" w:rsidTr="002245FA">
        <w:tc>
          <w:tcPr>
            <w:tcW w:w="3258" w:type="dxa"/>
          </w:tcPr>
          <w:p w:rsidR="006E6813" w:rsidRPr="00605CAD" w:rsidRDefault="006E6813" w:rsidP="002245FA">
            <w:pPr>
              <w:spacing w:line="240" w:lineRule="auto"/>
              <w:rPr>
                <w:rFonts w:cs="GHEA Grapalat"/>
                <w:b/>
                <w:bCs/>
                <w:sz w:val="20"/>
                <w:szCs w:val="20"/>
              </w:rPr>
            </w:pPr>
            <w:r w:rsidRPr="00605CAD">
              <w:rPr>
                <w:rFonts w:cs="GHEA Grapalat"/>
                <w:color w:val="000000"/>
                <w:sz w:val="20"/>
                <w:szCs w:val="20"/>
                <w:lang w:val="ru-RU"/>
              </w:rPr>
              <w:lastRenderedPageBreak/>
              <w:t>Մ</w:t>
            </w:r>
            <w:r w:rsidRPr="00605CAD">
              <w:rPr>
                <w:rFonts w:cs="GHEA Grapalat"/>
                <w:color w:val="000000"/>
                <w:sz w:val="20"/>
                <w:szCs w:val="20"/>
              </w:rPr>
              <w:t>ինչև ջուրը բաշխիչ ցանց մղելը</w:t>
            </w:r>
            <w:r w:rsidRPr="00605CAD">
              <w:rPr>
                <w:rFonts w:cs="GHEA Grapalat"/>
                <w:sz w:val="20"/>
                <w:szCs w:val="20"/>
              </w:rPr>
              <w:t xml:space="preserve"> </w:t>
            </w:r>
            <w:r w:rsidRPr="00605CAD">
              <w:rPr>
                <w:rFonts w:cs="GHEA Grapalat"/>
                <w:sz w:val="20"/>
                <w:szCs w:val="20"/>
                <w:lang w:val="ru-RU"/>
              </w:rPr>
              <w:t>առկա</w:t>
            </w:r>
            <w:r w:rsidRPr="00605CAD">
              <w:rPr>
                <w:rFonts w:cs="GHEA Grapalat"/>
                <w:sz w:val="20"/>
                <w:szCs w:val="20"/>
              </w:rPr>
              <w:t xml:space="preserve"> </w:t>
            </w:r>
            <w:r w:rsidRPr="00605CAD">
              <w:rPr>
                <w:rFonts w:cs="GHEA Grapalat"/>
                <w:sz w:val="20"/>
                <w:szCs w:val="20"/>
                <w:lang w:val="ru-RU"/>
              </w:rPr>
              <w:t>է</w:t>
            </w:r>
            <w:r w:rsidRPr="00605CAD">
              <w:rPr>
                <w:rFonts w:cs="GHEA Grapalat"/>
                <w:sz w:val="20"/>
                <w:szCs w:val="20"/>
              </w:rPr>
              <w:t xml:space="preserve"> խմելու ջրի մ</w:t>
            </w:r>
            <w:r w:rsidRPr="00605CAD">
              <w:rPr>
                <w:rFonts w:cs="GHEA Grapalat"/>
                <w:bCs/>
                <w:sz w:val="20"/>
                <w:szCs w:val="20"/>
              </w:rPr>
              <w:t xml:space="preserve">նացորդային քլորի </w:t>
            </w:r>
            <w:r w:rsidRPr="00605CAD">
              <w:rPr>
                <w:rFonts w:cs="GHEA Grapalat"/>
                <w:color w:val="000000"/>
                <w:sz w:val="20"/>
                <w:szCs w:val="20"/>
              </w:rPr>
              <w:t>պարունակության հսկողությ</w:t>
            </w:r>
            <w:r w:rsidRPr="00605CAD">
              <w:rPr>
                <w:rFonts w:cs="GHEA Grapalat"/>
                <w:color w:val="000000"/>
                <w:sz w:val="20"/>
                <w:szCs w:val="20"/>
                <w:lang w:val="ru-RU"/>
              </w:rPr>
              <w:t>ա</w:t>
            </w:r>
            <w:r w:rsidRPr="00605CAD">
              <w:rPr>
                <w:rFonts w:cs="GHEA Grapalat"/>
                <w:color w:val="000000"/>
                <w:sz w:val="20"/>
                <w:szCs w:val="20"/>
              </w:rPr>
              <w:t xml:space="preserve">ն </w:t>
            </w:r>
            <w:r w:rsidRPr="00605CAD">
              <w:rPr>
                <w:rFonts w:cs="GHEA Grapalat"/>
                <w:sz w:val="20"/>
                <w:szCs w:val="20"/>
                <w:lang w:val="ru-RU"/>
              </w:rPr>
              <w:t>ի</w:t>
            </w:r>
            <w:r w:rsidRPr="00605CAD">
              <w:rPr>
                <w:rFonts w:cs="GHEA Grapalat"/>
                <w:sz w:val="20"/>
                <w:szCs w:val="20"/>
              </w:rPr>
              <w:t>րականացում</w:t>
            </w:r>
            <w:r w:rsidRPr="00605CAD">
              <w:rPr>
                <w:rFonts w:cs="GHEA Grapalat"/>
                <w:color w:val="000000"/>
                <w:sz w:val="20"/>
                <w:szCs w:val="20"/>
              </w:rPr>
              <w:t xml:space="preserve"> </w:t>
            </w:r>
          </w:p>
        </w:tc>
        <w:tc>
          <w:tcPr>
            <w:tcW w:w="1440" w:type="dxa"/>
          </w:tcPr>
          <w:p w:rsidR="006E6813" w:rsidRPr="002E53BB" w:rsidRDefault="006E6813" w:rsidP="002245FA">
            <w:pPr>
              <w:spacing w:line="240" w:lineRule="auto"/>
              <w:jc w:val="center"/>
              <w:rPr>
                <w:b/>
                <w:sz w:val="20"/>
                <w:szCs w:val="20"/>
              </w:rPr>
            </w:pPr>
            <w:r>
              <w:rPr>
                <w:b/>
                <w:sz w:val="20"/>
                <w:szCs w:val="20"/>
              </w:rPr>
              <w:t>-</w:t>
            </w:r>
          </w:p>
        </w:tc>
        <w:tc>
          <w:tcPr>
            <w:tcW w:w="1980" w:type="dxa"/>
          </w:tcPr>
          <w:p w:rsidR="006E6813" w:rsidRPr="0094062E" w:rsidRDefault="006E6813" w:rsidP="002245FA">
            <w:pPr>
              <w:spacing w:line="240" w:lineRule="auto"/>
              <w:jc w:val="center"/>
              <w:rPr>
                <w:b/>
                <w:sz w:val="20"/>
                <w:szCs w:val="20"/>
              </w:rPr>
            </w:pPr>
          </w:p>
        </w:tc>
        <w:tc>
          <w:tcPr>
            <w:tcW w:w="2070" w:type="dxa"/>
          </w:tcPr>
          <w:p w:rsidR="006E6813" w:rsidRPr="0094062E" w:rsidRDefault="006E6813" w:rsidP="002245FA">
            <w:pPr>
              <w:spacing w:line="240" w:lineRule="auto"/>
              <w:jc w:val="center"/>
              <w:rPr>
                <w:b/>
                <w:sz w:val="20"/>
                <w:szCs w:val="20"/>
              </w:rPr>
            </w:pPr>
          </w:p>
        </w:tc>
        <w:tc>
          <w:tcPr>
            <w:tcW w:w="1890" w:type="dxa"/>
          </w:tcPr>
          <w:p w:rsidR="006E6813" w:rsidRPr="0094062E" w:rsidRDefault="006E6813" w:rsidP="002245FA">
            <w:pPr>
              <w:spacing w:line="240" w:lineRule="auto"/>
              <w:jc w:val="center"/>
              <w:rPr>
                <w:b/>
                <w:sz w:val="20"/>
                <w:szCs w:val="20"/>
              </w:rPr>
            </w:pPr>
            <w:r>
              <w:rPr>
                <w:b/>
                <w:sz w:val="20"/>
                <w:szCs w:val="20"/>
              </w:rPr>
              <w:t>Չի ախտահանվում</w:t>
            </w:r>
          </w:p>
        </w:tc>
        <w:tc>
          <w:tcPr>
            <w:tcW w:w="1800" w:type="dxa"/>
          </w:tcPr>
          <w:p w:rsidR="006E6813" w:rsidRPr="0094062E" w:rsidRDefault="006E6813" w:rsidP="002245FA">
            <w:pPr>
              <w:spacing w:line="240" w:lineRule="auto"/>
              <w:jc w:val="center"/>
              <w:rPr>
                <w:b/>
                <w:sz w:val="20"/>
                <w:szCs w:val="20"/>
              </w:rPr>
            </w:pPr>
            <w:r>
              <w:rPr>
                <w:b/>
                <w:sz w:val="20"/>
                <w:szCs w:val="20"/>
              </w:rPr>
              <w:t>Ենթարկել ախտահանման</w:t>
            </w:r>
          </w:p>
        </w:tc>
        <w:tc>
          <w:tcPr>
            <w:tcW w:w="2305" w:type="dxa"/>
          </w:tcPr>
          <w:p w:rsidR="006E6813" w:rsidRPr="0094062E" w:rsidRDefault="006E6813" w:rsidP="002245FA">
            <w:pPr>
              <w:spacing w:line="240" w:lineRule="auto"/>
              <w:jc w:val="center"/>
              <w:rPr>
                <w:b/>
                <w:sz w:val="20"/>
                <w:szCs w:val="20"/>
              </w:rPr>
            </w:pPr>
            <w:r>
              <w:rPr>
                <w:b/>
                <w:sz w:val="20"/>
                <w:szCs w:val="20"/>
              </w:rPr>
              <w:t>1 տարի</w:t>
            </w:r>
          </w:p>
        </w:tc>
      </w:tr>
    </w:tbl>
    <w:p w:rsidR="006E6813" w:rsidRDefault="006E6813" w:rsidP="006E6813">
      <w:pPr>
        <w:spacing w:line="240" w:lineRule="auto"/>
        <w:rPr>
          <w:rFonts w:cs="Sylfaen"/>
          <w:sz w:val="20"/>
          <w:szCs w:val="20"/>
        </w:rPr>
      </w:pPr>
    </w:p>
    <w:p w:rsidR="006E6813" w:rsidRDefault="006E6813" w:rsidP="006E6813"/>
    <w:p w:rsidR="006E6813" w:rsidRDefault="006E6813" w:rsidP="00D437DC">
      <w:pPr>
        <w:ind w:firstLine="0"/>
      </w:pPr>
    </w:p>
    <w:sectPr w:rsidR="006E6813" w:rsidSect="00D437DC">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FB0" w:rsidRDefault="00CD6FB0" w:rsidP="0061411E">
      <w:pPr>
        <w:spacing w:line="240" w:lineRule="auto"/>
      </w:pPr>
      <w:r>
        <w:separator/>
      </w:r>
    </w:p>
  </w:endnote>
  <w:endnote w:type="continuationSeparator" w:id="0">
    <w:p w:rsidR="00CD6FB0" w:rsidRDefault="00CD6FB0" w:rsidP="006141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HEA Grapalat">
    <w:panose1 w:val="00000000000000000000"/>
    <w:charset w:val="00"/>
    <w:family w:val="modern"/>
    <w:notTrueType/>
    <w:pitch w:val="variable"/>
    <w:sig w:usb0="A00006AF" w:usb1="5000204B" w:usb2="00000000" w:usb3="00000000" w:csb0="0000009F" w:csb1="00000000"/>
  </w:font>
  <w:font w:name="Arial Unicode">
    <w:panose1 w:val="020B0604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K Courier">
    <w:charset w:val="CC"/>
    <w:family w:val="modern"/>
    <w:pitch w:val="fixed"/>
    <w:sig w:usb0="E0003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RTEK Courier">
    <w:charset w:val="00"/>
    <w:family w:val="roma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FB0" w:rsidRDefault="00CD6FB0" w:rsidP="0061411E">
      <w:pPr>
        <w:spacing w:line="240" w:lineRule="auto"/>
      </w:pPr>
      <w:r>
        <w:separator/>
      </w:r>
    </w:p>
  </w:footnote>
  <w:footnote w:type="continuationSeparator" w:id="0">
    <w:p w:rsidR="00CD6FB0" w:rsidRDefault="00CD6FB0" w:rsidP="0061411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956AF"/>
    <w:multiLevelType w:val="hybridMultilevel"/>
    <w:tmpl w:val="3296F910"/>
    <w:lvl w:ilvl="0" w:tplc="6DEEC752">
      <w:start w:val="1"/>
      <w:numFmt w:val="decimal"/>
      <w:lvlText w:val="%1."/>
      <w:lvlJc w:val="left"/>
      <w:pPr>
        <w:ind w:left="720" w:hanging="360"/>
      </w:pPr>
      <w:rPr>
        <w:rFonts w:cs="Sylfae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26A4E89"/>
    <w:multiLevelType w:val="multilevel"/>
    <w:tmpl w:val="5E94D1D6"/>
    <w:lvl w:ilvl="0">
      <w:start w:val="1"/>
      <w:numFmt w:val="decimal"/>
      <w:lvlText w:val="%1)"/>
      <w:lvlJc w:val="left"/>
      <w:pPr>
        <w:ind w:left="360" w:hanging="360"/>
      </w:pPr>
      <w:rPr>
        <w:b w:val="0"/>
        <w:lang w:val="af-ZA"/>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49868C3"/>
    <w:multiLevelType w:val="hybridMultilevel"/>
    <w:tmpl w:val="96FA80E6"/>
    <w:lvl w:ilvl="0" w:tplc="4D202674">
      <w:start w:val="90"/>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nsid w:val="351B01EE"/>
    <w:multiLevelType w:val="hybridMultilevel"/>
    <w:tmpl w:val="ACEA0CC2"/>
    <w:lvl w:ilvl="0" w:tplc="91EA3AC2">
      <w:start w:val="4"/>
      <w:numFmt w:val="decimal"/>
      <w:lvlText w:val="%1"/>
      <w:lvlJc w:val="left"/>
      <w:pPr>
        <w:tabs>
          <w:tab w:val="num" w:pos="470"/>
        </w:tabs>
        <w:ind w:left="470" w:hanging="360"/>
      </w:pPr>
      <w:rPr>
        <w:rFonts w:cs="Times New Roman" w:hint="default"/>
      </w:rPr>
    </w:lvl>
    <w:lvl w:ilvl="1" w:tplc="04190019" w:tentative="1">
      <w:start w:val="1"/>
      <w:numFmt w:val="lowerLetter"/>
      <w:lvlText w:val="%2."/>
      <w:lvlJc w:val="left"/>
      <w:pPr>
        <w:tabs>
          <w:tab w:val="num" w:pos="1190"/>
        </w:tabs>
        <w:ind w:left="1190" w:hanging="360"/>
      </w:pPr>
      <w:rPr>
        <w:rFonts w:cs="Times New Roman"/>
      </w:rPr>
    </w:lvl>
    <w:lvl w:ilvl="2" w:tplc="0419001B" w:tentative="1">
      <w:start w:val="1"/>
      <w:numFmt w:val="lowerRoman"/>
      <w:lvlText w:val="%3."/>
      <w:lvlJc w:val="right"/>
      <w:pPr>
        <w:tabs>
          <w:tab w:val="num" w:pos="1910"/>
        </w:tabs>
        <w:ind w:left="1910" w:hanging="180"/>
      </w:pPr>
      <w:rPr>
        <w:rFonts w:cs="Times New Roman"/>
      </w:rPr>
    </w:lvl>
    <w:lvl w:ilvl="3" w:tplc="0419000F" w:tentative="1">
      <w:start w:val="1"/>
      <w:numFmt w:val="decimal"/>
      <w:lvlText w:val="%4."/>
      <w:lvlJc w:val="left"/>
      <w:pPr>
        <w:tabs>
          <w:tab w:val="num" w:pos="2630"/>
        </w:tabs>
        <w:ind w:left="2630" w:hanging="360"/>
      </w:pPr>
      <w:rPr>
        <w:rFonts w:cs="Times New Roman"/>
      </w:rPr>
    </w:lvl>
    <w:lvl w:ilvl="4" w:tplc="04190019" w:tentative="1">
      <w:start w:val="1"/>
      <w:numFmt w:val="lowerLetter"/>
      <w:lvlText w:val="%5."/>
      <w:lvlJc w:val="left"/>
      <w:pPr>
        <w:tabs>
          <w:tab w:val="num" w:pos="3350"/>
        </w:tabs>
        <w:ind w:left="3350" w:hanging="360"/>
      </w:pPr>
      <w:rPr>
        <w:rFonts w:cs="Times New Roman"/>
      </w:rPr>
    </w:lvl>
    <w:lvl w:ilvl="5" w:tplc="0419001B" w:tentative="1">
      <w:start w:val="1"/>
      <w:numFmt w:val="lowerRoman"/>
      <w:lvlText w:val="%6."/>
      <w:lvlJc w:val="right"/>
      <w:pPr>
        <w:tabs>
          <w:tab w:val="num" w:pos="4070"/>
        </w:tabs>
        <w:ind w:left="4070" w:hanging="180"/>
      </w:pPr>
      <w:rPr>
        <w:rFonts w:cs="Times New Roman"/>
      </w:rPr>
    </w:lvl>
    <w:lvl w:ilvl="6" w:tplc="0419000F" w:tentative="1">
      <w:start w:val="1"/>
      <w:numFmt w:val="decimal"/>
      <w:lvlText w:val="%7."/>
      <w:lvlJc w:val="left"/>
      <w:pPr>
        <w:tabs>
          <w:tab w:val="num" w:pos="4790"/>
        </w:tabs>
        <w:ind w:left="4790" w:hanging="360"/>
      </w:pPr>
      <w:rPr>
        <w:rFonts w:cs="Times New Roman"/>
      </w:rPr>
    </w:lvl>
    <w:lvl w:ilvl="7" w:tplc="04190019" w:tentative="1">
      <w:start w:val="1"/>
      <w:numFmt w:val="lowerLetter"/>
      <w:lvlText w:val="%8."/>
      <w:lvlJc w:val="left"/>
      <w:pPr>
        <w:tabs>
          <w:tab w:val="num" w:pos="5510"/>
        </w:tabs>
        <w:ind w:left="5510" w:hanging="360"/>
      </w:pPr>
      <w:rPr>
        <w:rFonts w:cs="Times New Roman"/>
      </w:rPr>
    </w:lvl>
    <w:lvl w:ilvl="8" w:tplc="0419001B" w:tentative="1">
      <w:start w:val="1"/>
      <w:numFmt w:val="lowerRoman"/>
      <w:lvlText w:val="%9."/>
      <w:lvlJc w:val="right"/>
      <w:pPr>
        <w:tabs>
          <w:tab w:val="num" w:pos="6230"/>
        </w:tabs>
        <w:ind w:left="6230" w:hanging="180"/>
      </w:pPr>
      <w:rPr>
        <w:rFonts w:cs="Times New Roman"/>
      </w:rPr>
    </w:lvl>
  </w:abstractNum>
  <w:abstractNum w:abstractNumId="4">
    <w:nsid w:val="475B2B7A"/>
    <w:multiLevelType w:val="hybridMultilevel"/>
    <w:tmpl w:val="FB0EFE4E"/>
    <w:lvl w:ilvl="0" w:tplc="8BD6398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06B618D"/>
    <w:multiLevelType w:val="hybridMultilevel"/>
    <w:tmpl w:val="DA9643BA"/>
    <w:lvl w:ilvl="0" w:tplc="04190011">
      <w:start w:val="9"/>
      <w:numFmt w:val="decimal"/>
      <w:lvlText w:val="%1)"/>
      <w:lvlJc w:val="left"/>
      <w:pPr>
        <w:ind w:left="5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FD75FA6"/>
    <w:multiLevelType w:val="hybridMultilevel"/>
    <w:tmpl w:val="3C12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201680"/>
    <w:multiLevelType w:val="hybridMultilevel"/>
    <w:tmpl w:val="82C08164"/>
    <w:lvl w:ilvl="0" w:tplc="0419000F">
      <w:start w:val="6"/>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6"/>
  </w:num>
  <w:num w:numId="2">
    <w:abstractNumId w:val="4"/>
  </w:num>
  <w:num w:numId="3">
    <w:abstractNumId w:val="0"/>
  </w:num>
  <w:num w:numId="4">
    <w:abstractNumId w:val="1"/>
  </w:num>
  <w:num w:numId="5">
    <w:abstractNumId w:val="5"/>
  </w:num>
  <w:num w:numId="6">
    <w:abstractNumId w:val="3"/>
  </w:num>
  <w:num w:numId="7">
    <w:abstractNumId w:val="7"/>
  </w:num>
  <w:num w:numId="8">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437DC"/>
    <w:rsid w:val="00005D2F"/>
    <w:rsid w:val="0009219A"/>
    <w:rsid w:val="000A67A4"/>
    <w:rsid w:val="000C557F"/>
    <w:rsid w:val="000D0AAC"/>
    <w:rsid w:val="00102181"/>
    <w:rsid w:val="00163BED"/>
    <w:rsid w:val="001C0C51"/>
    <w:rsid w:val="001F5BE2"/>
    <w:rsid w:val="0023748E"/>
    <w:rsid w:val="00282C17"/>
    <w:rsid w:val="002C195E"/>
    <w:rsid w:val="00420042"/>
    <w:rsid w:val="00431FAD"/>
    <w:rsid w:val="0048442A"/>
    <w:rsid w:val="00506F48"/>
    <w:rsid w:val="00511216"/>
    <w:rsid w:val="005252F6"/>
    <w:rsid w:val="00546D90"/>
    <w:rsid w:val="005744BE"/>
    <w:rsid w:val="005D47C3"/>
    <w:rsid w:val="005E7A9E"/>
    <w:rsid w:val="0061411E"/>
    <w:rsid w:val="0061764B"/>
    <w:rsid w:val="00694DF9"/>
    <w:rsid w:val="006E1D15"/>
    <w:rsid w:val="006E6813"/>
    <w:rsid w:val="00736203"/>
    <w:rsid w:val="007936EF"/>
    <w:rsid w:val="007A59C9"/>
    <w:rsid w:val="007D4CB1"/>
    <w:rsid w:val="007F215A"/>
    <w:rsid w:val="00810E23"/>
    <w:rsid w:val="008B3F11"/>
    <w:rsid w:val="00962505"/>
    <w:rsid w:val="009C327D"/>
    <w:rsid w:val="009F1CE6"/>
    <w:rsid w:val="00A2106D"/>
    <w:rsid w:val="00A84EFE"/>
    <w:rsid w:val="00A93106"/>
    <w:rsid w:val="00AD4590"/>
    <w:rsid w:val="00B05513"/>
    <w:rsid w:val="00B278CC"/>
    <w:rsid w:val="00B4387E"/>
    <w:rsid w:val="00BA34E0"/>
    <w:rsid w:val="00BA5457"/>
    <w:rsid w:val="00BB123B"/>
    <w:rsid w:val="00BC4A5D"/>
    <w:rsid w:val="00C85868"/>
    <w:rsid w:val="00CD6FB0"/>
    <w:rsid w:val="00CE19DA"/>
    <w:rsid w:val="00CE6428"/>
    <w:rsid w:val="00D05B09"/>
    <w:rsid w:val="00D42A6B"/>
    <w:rsid w:val="00D437DC"/>
    <w:rsid w:val="00E447E6"/>
    <w:rsid w:val="00E73D1E"/>
    <w:rsid w:val="00E9772A"/>
    <w:rsid w:val="00EB3BB5"/>
    <w:rsid w:val="00F375A6"/>
    <w:rsid w:val="00F52864"/>
    <w:rsid w:val="00FA0969"/>
    <w:rsid w:val="00FD588A"/>
    <w:rsid w:val="00FE38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firstLine="70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0" w:unhideWhenUsed="0" w:qFormat="1"/>
    <w:lsdException w:name="Emphasis" w:semiHidden="0" w:uiPriority="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A9E"/>
    <w:rPr>
      <w:rFonts w:ascii="GHEA Grapalat" w:hAnsi="GHEA Grapalat"/>
    </w:rPr>
  </w:style>
  <w:style w:type="paragraph" w:styleId="Heading3">
    <w:name w:val="heading 3"/>
    <w:basedOn w:val="Normal"/>
    <w:next w:val="Normal"/>
    <w:link w:val="Heading3Char"/>
    <w:qFormat/>
    <w:rsid w:val="00B278CC"/>
    <w:pPr>
      <w:keepNext/>
      <w:spacing w:line="240" w:lineRule="auto"/>
      <w:ind w:firstLine="0"/>
      <w:jc w:val="center"/>
      <w:outlineLvl w:val="2"/>
    </w:pPr>
    <w:rPr>
      <w:rFonts w:ascii="Arial Unicode" w:eastAsia="Times New Roman" w:hAnsi="Arial Unicode" w:cs="Times New Roman"/>
      <w:sz w:val="24"/>
      <w:szCs w:val="24"/>
    </w:rPr>
  </w:style>
  <w:style w:type="paragraph" w:styleId="Heading4">
    <w:name w:val="heading 4"/>
    <w:basedOn w:val="Normal"/>
    <w:next w:val="Normal"/>
    <w:link w:val="Heading4Char"/>
    <w:qFormat/>
    <w:rsid w:val="00B278CC"/>
    <w:pPr>
      <w:keepNext/>
      <w:spacing w:line="240" w:lineRule="auto"/>
      <w:ind w:firstLine="0"/>
      <w:jc w:val="left"/>
      <w:outlineLvl w:val="3"/>
    </w:pPr>
    <w:rPr>
      <w:rFonts w:ascii="Arial Unicode" w:eastAsia="Times New Roman" w:hAnsi="Arial Unicod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qFormat/>
    <w:rsid w:val="00B05513"/>
    <w:pPr>
      <w:ind w:left="720"/>
      <w:contextualSpacing/>
    </w:pPr>
  </w:style>
  <w:style w:type="character" w:customStyle="1" w:styleId="FootnoteTextChar">
    <w:name w:val="Footnote Text Char"/>
    <w:link w:val="FootnoteText"/>
    <w:locked/>
    <w:rsid w:val="00F375A6"/>
    <w:rPr>
      <w:rFonts w:ascii="Calibri" w:hAnsi="Calibri" w:cs="Calibri"/>
    </w:rPr>
  </w:style>
  <w:style w:type="paragraph" w:styleId="FootnoteText">
    <w:name w:val="footnote text"/>
    <w:basedOn w:val="Normal"/>
    <w:link w:val="FootnoteTextChar"/>
    <w:rsid w:val="00F375A6"/>
    <w:pPr>
      <w:spacing w:line="240" w:lineRule="auto"/>
      <w:ind w:firstLine="0"/>
      <w:jc w:val="left"/>
    </w:pPr>
    <w:rPr>
      <w:rFonts w:ascii="Calibri" w:hAnsi="Calibri" w:cs="Calibri"/>
    </w:rPr>
  </w:style>
  <w:style w:type="character" w:customStyle="1" w:styleId="FootnoteTextChar1">
    <w:name w:val="Footnote Text Char1"/>
    <w:basedOn w:val="DefaultParagraphFont"/>
    <w:link w:val="FootnoteText"/>
    <w:rsid w:val="00F375A6"/>
    <w:rPr>
      <w:rFonts w:ascii="GHEA Grapalat" w:hAnsi="GHEA Grapalat"/>
      <w:sz w:val="20"/>
      <w:szCs w:val="20"/>
    </w:rPr>
  </w:style>
  <w:style w:type="character" w:styleId="FootnoteReference">
    <w:name w:val="footnote reference"/>
    <w:rsid w:val="00F375A6"/>
    <w:rPr>
      <w:rFonts w:ascii="Times New Roman" w:hAnsi="Times New Roman" w:cs="Times New Roman" w:hint="default"/>
      <w:vertAlign w:val="superscript"/>
    </w:rPr>
  </w:style>
  <w:style w:type="character" w:customStyle="1" w:styleId="CharChar">
    <w:name w:val="Char Char"/>
    <w:semiHidden/>
    <w:locked/>
    <w:rsid w:val="00F375A6"/>
    <w:rPr>
      <w:rFonts w:cs="Times New Roman"/>
      <w:sz w:val="20"/>
      <w:szCs w:val="20"/>
    </w:rPr>
  </w:style>
  <w:style w:type="paragraph" w:styleId="NormalWeb">
    <w:name w:val="Normal (Web)"/>
    <w:basedOn w:val="Normal"/>
    <w:unhideWhenUsed/>
    <w:rsid w:val="00F375A6"/>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character" w:customStyle="1" w:styleId="apple-converted-space">
    <w:name w:val="apple-converted-space"/>
    <w:rsid w:val="00F375A6"/>
    <w:rPr>
      <w:rFonts w:cs="Times New Roman"/>
    </w:rPr>
  </w:style>
  <w:style w:type="paragraph" w:styleId="Header">
    <w:name w:val="header"/>
    <w:basedOn w:val="Normal"/>
    <w:link w:val="HeaderChar"/>
    <w:rsid w:val="00F375A6"/>
    <w:pPr>
      <w:tabs>
        <w:tab w:val="center" w:pos="4844"/>
        <w:tab w:val="right" w:pos="9689"/>
      </w:tabs>
      <w:spacing w:after="200"/>
      <w:ind w:firstLine="0"/>
      <w:jc w:val="left"/>
    </w:pPr>
    <w:rPr>
      <w:rFonts w:ascii="Calibri" w:eastAsia="Times New Roman" w:hAnsi="Calibri" w:cs="Times New Roman"/>
    </w:rPr>
  </w:style>
  <w:style w:type="character" w:customStyle="1" w:styleId="HeaderChar">
    <w:name w:val="Header Char"/>
    <w:basedOn w:val="DefaultParagraphFont"/>
    <w:link w:val="Header"/>
    <w:rsid w:val="00F375A6"/>
    <w:rPr>
      <w:rFonts w:ascii="Calibri" w:eastAsia="Times New Roman" w:hAnsi="Calibri" w:cs="Times New Roman"/>
    </w:rPr>
  </w:style>
  <w:style w:type="paragraph" w:styleId="Footer">
    <w:name w:val="footer"/>
    <w:basedOn w:val="Normal"/>
    <w:link w:val="FooterChar"/>
    <w:rsid w:val="00F375A6"/>
    <w:pPr>
      <w:tabs>
        <w:tab w:val="center" w:pos="4844"/>
        <w:tab w:val="right" w:pos="9689"/>
      </w:tabs>
      <w:spacing w:after="200"/>
      <w:ind w:firstLine="0"/>
      <w:jc w:val="left"/>
    </w:pPr>
    <w:rPr>
      <w:rFonts w:ascii="Calibri" w:eastAsia="Times New Roman" w:hAnsi="Calibri" w:cs="Times New Roman"/>
    </w:rPr>
  </w:style>
  <w:style w:type="character" w:customStyle="1" w:styleId="FooterChar">
    <w:name w:val="Footer Char"/>
    <w:basedOn w:val="DefaultParagraphFont"/>
    <w:link w:val="Footer"/>
    <w:rsid w:val="00F375A6"/>
    <w:rPr>
      <w:rFonts w:ascii="Calibri" w:eastAsia="Times New Roman" w:hAnsi="Calibri" w:cs="Times New Roman"/>
    </w:rPr>
  </w:style>
  <w:style w:type="paragraph" w:styleId="BalloonText">
    <w:name w:val="Balloon Text"/>
    <w:basedOn w:val="Normal"/>
    <w:link w:val="BalloonTextChar"/>
    <w:rsid w:val="00F375A6"/>
    <w:pPr>
      <w:spacing w:line="240" w:lineRule="auto"/>
      <w:ind w:firstLine="0"/>
      <w:jc w:val="left"/>
    </w:pPr>
    <w:rPr>
      <w:rFonts w:ascii="Tahoma" w:eastAsia="Calibri" w:hAnsi="Tahoma" w:cs="Times New Roman"/>
      <w:sz w:val="16"/>
      <w:szCs w:val="16"/>
    </w:rPr>
  </w:style>
  <w:style w:type="character" w:customStyle="1" w:styleId="BalloonTextChar">
    <w:name w:val="Balloon Text Char"/>
    <w:basedOn w:val="DefaultParagraphFont"/>
    <w:link w:val="BalloonText"/>
    <w:rsid w:val="00F375A6"/>
    <w:rPr>
      <w:rFonts w:ascii="Tahoma" w:eastAsia="Calibri" w:hAnsi="Tahoma" w:cs="Times New Roman"/>
      <w:sz w:val="16"/>
      <w:szCs w:val="16"/>
    </w:rPr>
  </w:style>
  <w:style w:type="table" w:styleId="TableGrid">
    <w:name w:val="Table Grid"/>
    <w:basedOn w:val="TableNormal"/>
    <w:rsid w:val="005744BE"/>
    <w:pPr>
      <w:spacing w:line="240" w:lineRule="auto"/>
      <w:ind w:firstLine="0"/>
      <w:jc w:val="left"/>
    </w:pPr>
    <w:rPr>
      <w:rFonts w:ascii="Calibri" w:eastAsia="Calibri" w:hAnsi="Calibri" w:cs="Times New Roman"/>
      <w:sz w:val="20"/>
      <w:szCs w:val="20"/>
      <w:lang w:val="ru-RU"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FA0969"/>
    <w:rPr>
      <w:rFonts w:cs="Times New Roman"/>
      <w:b/>
      <w:bCs/>
    </w:rPr>
  </w:style>
  <w:style w:type="paragraph" w:styleId="NoSpacing">
    <w:name w:val="No Spacing"/>
    <w:uiPriority w:val="99"/>
    <w:qFormat/>
    <w:rsid w:val="00FA0969"/>
    <w:pPr>
      <w:spacing w:line="240" w:lineRule="auto"/>
      <w:ind w:firstLine="0"/>
      <w:jc w:val="left"/>
    </w:pPr>
    <w:rPr>
      <w:rFonts w:ascii="Calibri" w:eastAsia="Times New Roman" w:hAnsi="Calibri" w:cs="Times New Roman"/>
    </w:rPr>
  </w:style>
  <w:style w:type="character" w:styleId="Emphasis">
    <w:name w:val="Emphasis"/>
    <w:basedOn w:val="DefaultParagraphFont"/>
    <w:qFormat/>
    <w:rsid w:val="000D0AAC"/>
    <w:rPr>
      <w:i/>
      <w:iCs/>
    </w:rPr>
  </w:style>
  <w:style w:type="character" w:customStyle="1" w:styleId="Heading3Char">
    <w:name w:val="Heading 3 Char"/>
    <w:basedOn w:val="DefaultParagraphFont"/>
    <w:link w:val="Heading3"/>
    <w:rsid w:val="00B278CC"/>
    <w:rPr>
      <w:rFonts w:ascii="Arial Unicode" w:eastAsia="Times New Roman" w:hAnsi="Arial Unicode" w:cs="Times New Roman"/>
      <w:sz w:val="24"/>
      <w:szCs w:val="24"/>
    </w:rPr>
  </w:style>
  <w:style w:type="character" w:customStyle="1" w:styleId="Heading4Char">
    <w:name w:val="Heading 4 Char"/>
    <w:basedOn w:val="DefaultParagraphFont"/>
    <w:link w:val="Heading4"/>
    <w:rsid w:val="00B278CC"/>
    <w:rPr>
      <w:rFonts w:ascii="Arial Unicode" w:eastAsia="Times New Roman" w:hAnsi="Arial Unicode" w:cs="Times New Roman"/>
      <w:sz w:val="24"/>
      <w:szCs w:val="24"/>
    </w:rPr>
  </w:style>
  <w:style w:type="paragraph" w:customStyle="1" w:styleId="Char">
    <w:name w:val="Char"/>
    <w:basedOn w:val="Normal"/>
    <w:rsid w:val="00B278CC"/>
    <w:pPr>
      <w:spacing w:after="160" w:line="240" w:lineRule="exact"/>
      <w:ind w:firstLine="0"/>
      <w:jc w:val="left"/>
    </w:pPr>
    <w:rPr>
      <w:rFonts w:ascii="Arial" w:eastAsia="Times New Roman" w:hAnsi="Arial" w:cs="Arial"/>
      <w:sz w:val="20"/>
      <w:szCs w:val="20"/>
    </w:rPr>
  </w:style>
  <w:style w:type="paragraph" w:styleId="BodyText">
    <w:name w:val="Body Text"/>
    <w:basedOn w:val="Normal"/>
    <w:link w:val="BodyTextChar"/>
    <w:rsid w:val="00B278CC"/>
    <w:pPr>
      <w:spacing w:line="240" w:lineRule="auto"/>
      <w:ind w:firstLine="0"/>
    </w:pPr>
    <w:rPr>
      <w:rFonts w:ascii="Arial Unicode" w:eastAsia="Times New Roman" w:hAnsi="Arial Unicode" w:cs="Times New Roman"/>
      <w:sz w:val="24"/>
      <w:szCs w:val="24"/>
    </w:rPr>
  </w:style>
  <w:style w:type="character" w:customStyle="1" w:styleId="BodyTextChar">
    <w:name w:val="Body Text Char"/>
    <w:basedOn w:val="DefaultParagraphFont"/>
    <w:link w:val="BodyText"/>
    <w:rsid w:val="00B278CC"/>
    <w:rPr>
      <w:rFonts w:ascii="Arial Unicode" w:eastAsia="Times New Roman" w:hAnsi="Arial Unicode" w:cs="Times New Roman"/>
      <w:sz w:val="24"/>
      <w:szCs w:val="24"/>
    </w:rPr>
  </w:style>
  <w:style w:type="paragraph" w:styleId="BodyText2">
    <w:name w:val="Body Text 2"/>
    <w:basedOn w:val="Normal"/>
    <w:link w:val="BodyText2Char"/>
    <w:rsid w:val="00B278CC"/>
    <w:pPr>
      <w:spacing w:after="120" w:line="480" w:lineRule="auto"/>
      <w:ind w:firstLine="0"/>
      <w:jc w:val="left"/>
    </w:pPr>
    <w:rPr>
      <w:rFonts w:ascii="Arial Armenian" w:eastAsia="Times New Roman" w:hAnsi="Arial Armenian" w:cs="Times New Roman"/>
      <w:sz w:val="20"/>
      <w:szCs w:val="24"/>
    </w:rPr>
  </w:style>
  <w:style w:type="character" w:customStyle="1" w:styleId="BodyText2Char">
    <w:name w:val="Body Text 2 Char"/>
    <w:basedOn w:val="DefaultParagraphFont"/>
    <w:link w:val="BodyText2"/>
    <w:rsid w:val="00B278CC"/>
    <w:rPr>
      <w:rFonts w:ascii="Arial Armenian" w:eastAsia="Times New Roman" w:hAnsi="Arial Armenian" w:cs="Times New Roman"/>
      <w:sz w:val="20"/>
      <w:szCs w:val="24"/>
    </w:rPr>
  </w:style>
  <w:style w:type="paragraph" w:styleId="Title">
    <w:name w:val="Title"/>
    <w:basedOn w:val="Normal"/>
    <w:link w:val="TitleChar"/>
    <w:qFormat/>
    <w:rsid w:val="00B278CC"/>
    <w:pPr>
      <w:spacing w:line="240" w:lineRule="auto"/>
      <w:ind w:firstLine="0"/>
      <w:jc w:val="center"/>
    </w:pPr>
    <w:rPr>
      <w:rFonts w:ascii="Times Armenian" w:eastAsia="Times New Roman" w:hAnsi="Times Armenian" w:cs="Times New Roman"/>
      <w:sz w:val="28"/>
      <w:szCs w:val="20"/>
      <w:lang w:val="af-ZA" w:eastAsia="ru-RU"/>
    </w:rPr>
  </w:style>
  <w:style w:type="character" w:customStyle="1" w:styleId="TitleChar">
    <w:name w:val="Title Char"/>
    <w:basedOn w:val="DefaultParagraphFont"/>
    <w:link w:val="Title"/>
    <w:rsid w:val="00B278CC"/>
    <w:rPr>
      <w:rFonts w:ascii="Times Armenian" w:eastAsia="Times New Roman" w:hAnsi="Times Armenian" w:cs="Times New Roman"/>
      <w:sz w:val="28"/>
      <w:szCs w:val="20"/>
      <w:lang w:val="af-ZA" w:eastAsia="ru-RU"/>
    </w:rPr>
  </w:style>
  <w:style w:type="paragraph" w:customStyle="1" w:styleId="CharCharCharCharCharCharCharCharCharChar">
    <w:name w:val=" Char Char Char Char Char Char Char Char Char Char"/>
    <w:basedOn w:val="Normal"/>
    <w:rsid w:val="00B278CC"/>
    <w:pPr>
      <w:spacing w:after="160" w:line="240" w:lineRule="exact"/>
      <w:ind w:firstLine="0"/>
      <w:jc w:val="left"/>
    </w:pPr>
    <w:rPr>
      <w:rFonts w:ascii="Arial" w:eastAsia="Times New Roman" w:hAnsi="Arial" w:cs="Arial"/>
      <w:sz w:val="20"/>
      <w:szCs w:val="20"/>
    </w:rPr>
  </w:style>
  <w:style w:type="character" w:customStyle="1" w:styleId="CharChar0">
    <w:name w:val=" Char Char"/>
    <w:basedOn w:val="DefaultParagraphFont"/>
    <w:semiHidden/>
    <w:locked/>
    <w:rsid w:val="000C557F"/>
    <w:rPr>
      <w:rFonts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F09126-F3E5-4CBC-B1D4-C219C3D29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364</Pages>
  <Words>50975</Words>
  <Characters>290564</Characters>
  <Application>Microsoft Office Word</Application>
  <DocSecurity>0</DocSecurity>
  <Lines>2421</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2014-04-10T06:56:00Z</dcterms:created>
  <dcterms:modified xsi:type="dcterms:W3CDTF">2014-04-11T07:44:00Z</dcterms:modified>
</cp:coreProperties>
</file>