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1DE3" w:rsidRDefault="00EE6FE5">
      <w:r w:rsidRPr="00EE6FE5">
        <w:object w:dxaOrig="8925" w:dyaOrig="126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5.25pt;height:686.25pt" o:ole="">
            <v:imagedata r:id="rId5" o:title=""/>
          </v:shape>
          <o:OLEObject Type="Embed" ProgID="AcroExch.Document.7" ShapeID="_x0000_i1025" DrawAspect="Content" ObjectID="_1423570463" r:id="rId6"/>
        </w:object>
      </w:r>
    </w:p>
    <w:p w:rsidR="00EE6FE5" w:rsidRDefault="00EE6FE5"/>
    <w:p w:rsidR="00EE6FE5" w:rsidRDefault="00EE6FE5"/>
    <w:p w:rsidR="00EE6FE5" w:rsidRDefault="00EE6FE5">
      <w:r w:rsidRPr="00EE6FE5">
        <w:object w:dxaOrig="8925" w:dyaOrig="12630">
          <v:shape id="_x0000_i1026" type="#_x0000_t75" style="width:446.25pt;height:631.5pt" o:ole="">
            <v:imagedata r:id="rId7" o:title=""/>
          </v:shape>
          <o:OLEObject Type="Embed" ProgID="AcroExch.Document.7" ShapeID="_x0000_i1026" DrawAspect="Content" ObjectID="_1423570464" r:id="rId8"/>
        </w:object>
      </w:r>
    </w:p>
    <w:p w:rsidR="00EE6FE5" w:rsidRDefault="00EE6FE5"/>
    <w:p w:rsidR="00EE6FE5" w:rsidRDefault="00EE6FE5"/>
    <w:p w:rsidR="00EE6FE5" w:rsidRDefault="00EE6FE5">
      <w:r w:rsidRPr="00EE6FE5">
        <w:object w:dxaOrig="8925" w:dyaOrig="12630">
          <v:shape id="_x0000_i1027" type="#_x0000_t75" style="width:446.25pt;height:631.5pt" o:ole="">
            <v:imagedata r:id="rId9" o:title=""/>
          </v:shape>
          <o:OLEObject Type="Embed" ProgID="AcroExch.Document.7" ShapeID="_x0000_i1027" DrawAspect="Content" ObjectID="_1423570465" r:id="rId10"/>
        </w:object>
      </w:r>
    </w:p>
    <w:p w:rsidR="00EE6FE5" w:rsidRDefault="00EE6FE5"/>
    <w:p w:rsidR="00EE6FE5" w:rsidRDefault="00EE6FE5"/>
    <w:p w:rsidR="00EE6FE5" w:rsidRPr="00EE6FE5" w:rsidRDefault="00EE6FE5" w:rsidP="00EE6FE5">
      <w:pPr>
        <w:spacing w:after="0" w:line="240" w:lineRule="auto"/>
        <w:rPr>
          <w:rFonts w:ascii="Times New Roman" w:hAnsi="Times New Roman" w:cs="Times New Roman"/>
        </w:rPr>
      </w:pPr>
    </w:p>
    <w:p w:rsidR="00EE6FE5" w:rsidRPr="00EE6FE5" w:rsidRDefault="00EE6FE5" w:rsidP="00EE6FE5">
      <w:pPr>
        <w:spacing w:after="0" w:line="240" w:lineRule="auto"/>
        <w:rPr>
          <w:rFonts w:ascii="Times New Roman" w:hAnsi="Times New Roman" w:cs="Times New Roman"/>
        </w:rPr>
      </w:pPr>
    </w:p>
    <w:p w:rsidR="00EE6FE5" w:rsidRPr="00EE6FE5" w:rsidRDefault="00EE6FE5" w:rsidP="00EE6FE5">
      <w:pPr>
        <w:pStyle w:val="a3"/>
        <w:rPr>
          <w:bCs/>
          <w:sz w:val="26"/>
          <w:szCs w:val="26"/>
        </w:rPr>
      </w:pPr>
      <w:r w:rsidRPr="00EE6FE5">
        <w:rPr>
          <w:bCs/>
          <w:sz w:val="26"/>
          <w:szCs w:val="26"/>
        </w:rPr>
        <w:lastRenderedPageBreak/>
        <w:t>ОБОСНОВАНИЕ</w:t>
      </w:r>
    </w:p>
    <w:p w:rsidR="00EE6FE5" w:rsidRPr="00EE6FE5" w:rsidRDefault="00EE6FE5" w:rsidP="00EE6FE5">
      <w:pPr>
        <w:pStyle w:val="a3"/>
        <w:rPr>
          <w:sz w:val="26"/>
          <w:szCs w:val="26"/>
        </w:rPr>
      </w:pPr>
      <w:r w:rsidRPr="00EE6FE5">
        <w:rPr>
          <w:sz w:val="26"/>
          <w:szCs w:val="26"/>
        </w:rPr>
        <w:t>научно-исследовательской работы по теме</w:t>
      </w:r>
    </w:p>
    <w:p w:rsidR="00EE6FE5" w:rsidRPr="00EE6FE5" w:rsidRDefault="00EE6FE5" w:rsidP="00EE6FE5">
      <w:pPr>
        <w:pStyle w:val="a5"/>
        <w:tabs>
          <w:tab w:val="left" w:pos="3280"/>
          <w:tab w:val="left" w:pos="7280"/>
        </w:tabs>
        <w:ind w:firstLine="0"/>
        <w:jc w:val="center"/>
        <w:rPr>
          <w:rFonts w:ascii="Times New Roman" w:hAnsi="Times New Roman"/>
          <w:sz w:val="26"/>
        </w:rPr>
      </w:pPr>
      <w:r w:rsidRPr="00EE6FE5">
        <w:rPr>
          <w:rFonts w:ascii="Times New Roman" w:hAnsi="Times New Roman"/>
          <w:sz w:val="26"/>
        </w:rPr>
        <w:t xml:space="preserve">«Уточнение структуры </w:t>
      </w:r>
      <w:proofErr w:type="spellStart"/>
      <w:r w:rsidRPr="00EE6FE5">
        <w:rPr>
          <w:rFonts w:ascii="Times New Roman" w:hAnsi="Times New Roman"/>
          <w:sz w:val="26"/>
        </w:rPr>
        <w:t>углепородного</w:t>
      </w:r>
      <w:proofErr w:type="spellEnd"/>
      <w:r w:rsidRPr="00EE6FE5">
        <w:rPr>
          <w:rFonts w:ascii="Times New Roman" w:hAnsi="Times New Roman"/>
          <w:sz w:val="26"/>
        </w:rPr>
        <w:t xml:space="preserve"> массива горного отвода угледобывающего предприятия методом электрического профилирования»</w:t>
      </w:r>
    </w:p>
    <w:p w:rsidR="00EE6FE5" w:rsidRPr="00EE6FE5" w:rsidRDefault="00EE6FE5" w:rsidP="00EE6FE5">
      <w:pPr>
        <w:pStyle w:val="a5"/>
        <w:tabs>
          <w:tab w:val="left" w:pos="3280"/>
          <w:tab w:val="left" w:pos="7280"/>
        </w:tabs>
        <w:ind w:firstLine="0"/>
        <w:rPr>
          <w:rFonts w:ascii="Times New Roman" w:hAnsi="Times New Roman"/>
          <w:sz w:val="26"/>
        </w:rPr>
      </w:pPr>
    </w:p>
    <w:p w:rsidR="00EE6FE5" w:rsidRPr="00EE6FE5" w:rsidRDefault="00EE6FE5" w:rsidP="00EE6FE5">
      <w:pPr>
        <w:widowControl w:val="0"/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6"/>
          <w:szCs w:val="26"/>
        </w:rPr>
      </w:pPr>
      <w:proofErr w:type="gramStart"/>
      <w:r w:rsidRPr="00EE6FE5">
        <w:rPr>
          <w:rFonts w:ascii="Times New Roman" w:eastAsia="Calibri" w:hAnsi="Times New Roman" w:cs="Times New Roman"/>
          <w:sz w:val="26"/>
          <w:szCs w:val="26"/>
        </w:rPr>
        <w:t xml:space="preserve">В соответствии с приоритетным направлением СО РАН </w:t>
      </w:r>
      <w:r w:rsidRPr="00EE6FE5">
        <w:rPr>
          <w:rFonts w:ascii="Times New Roman" w:eastAsia="Calibri" w:hAnsi="Times New Roman" w:cs="Times New Roman"/>
          <w:sz w:val="26"/>
          <w:szCs w:val="26"/>
          <w:lang w:val="en-US"/>
        </w:rPr>
        <w:t>VIII</w:t>
      </w:r>
      <w:r w:rsidRPr="00EE6FE5">
        <w:rPr>
          <w:rFonts w:ascii="Times New Roman" w:eastAsia="Calibri" w:hAnsi="Times New Roman" w:cs="Times New Roman"/>
          <w:sz w:val="26"/>
          <w:szCs w:val="26"/>
        </w:rPr>
        <w:t xml:space="preserve">.74 «Комплексное освоение и сохранение недр Земли, инновационные процессы разработки месторождений полезных ископаемых и глубокой переработки минерального сырья» и </w:t>
      </w:r>
      <w:r w:rsidRPr="00EE6FE5">
        <w:rPr>
          <w:rFonts w:ascii="Times New Roman" w:eastAsia="Calibri" w:hAnsi="Times New Roman" w:cs="Times New Roman"/>
          <w:bCs/>
          <w:sz w:val="26"/>
          <w:szCs w:val="26"/>
        </w:rPr>
        <w:t xml:space="preserve">программой СО РАН </w:t>
      </w:r>
      <w:r w:rsidRPr="00EE6FE5">
        <w:rPr>
          <w:rFonts w:ascii="Times New Roman" w:eastAsia="Calibri" w:hAnsi="Times New Roman" w:cs="Times New Roman"/>
          <w:sz w:val="26"/>
          <w:szCs w:val="26"/>
          <w:lang w:val="en-US"/>
        </w:rPr>
        <w:t>VIII</w:t>
      </w:r>
      <w:r w:rsidRPr="00EE6FE5">
        <w:rPr>
          <w:rFonts w:ascii="Times New Roman" w:eastAsia="Calibri" w:hAnsi="Times New Roman" w:cs="Times New Roman"/>
          <w:sz w:val="26"/>
          <w:szCs w:val="26"/>
        </w:rPr>
        <w:t>.74</w:t>
      </w:r>
      <w:r w:rsidRPr="00EE6FE5">
        <w:rPr>
          <w:rFonts w:ascii="Times New Roman" w:eastAsia="Calibri" w:hAnsi="Times New Roman" w:cs="Times New Roman"/>
          <w:bCs/>
          <w:sz w:val="26"/>
          <w:szCs w:val="26"/>
        </w:rPr>
        <w:t xml:space="preserve">.2 </w:t>
      </w:r>
      <w:r w:rsidRPr="00EE6FE5">
        <w:rPr>
          <w:rFonts w:ascii="Times New Roman" w:eastAsia="Calibri" w:hAnsi="Times New Roman" w:cs="Times New Roman"/>
          <w:sz w:val="26"/>
          <w:szCs w:val="26"/>
        </w:rPr>
        <w:t>«Фундаментальные основы и инновационные технологии разработки и комплексного освоения угольных месторождений» (научный проект 74.2.2.</w:t>
      </w:r>
      <w:proofErr w:type="gramEnd"/>
      <w:r w:rsidRPr="00EE6FE5">
        <w:rPr>
          <w:rFonts w:ascii="Times New Roman" w:eastAsia="Calibri" w:hAnsi="Times New Roman" w:cs="Times New Roman"/>
          <w:sz w:val="26"/>
          <w:szCs w:val="26"/>
        </w:rPr>
        <w:t xml:space="preserve"> </w:t>
      </w:r>
      <w:proofErr w:type="gramStart"/>
      <w:r w:rsidRPr="00EE6FE5">
        <w:rPr>
          <w:rFonts w:ascii="Times New Roman" w:eastAsia="Calibri" w:hAnsi="Times New Roman" w:cs="Times New Roman"/>
          <w:sz w:val="26"/>
          <w:szCs w:val="26"/>
        </w:rPr>
        <w:t xml:space="preserve">«Научно-методические основы оценки ресурсов и инновационные технологии извлечения и переработки угольного метана, обеспечения нормальной шахтной атмосферы») Институтом угля СО РАН на период полевого сезона 2013 г. запланированы электроразведочные исследования с целью оценки условий залегания угольных пластов и определения параметров породных слоев верхней части геологического разреза </w:t>
      </w:r>
      <w:proofErr w:type="spellStart"/>
      <w:r w:rsidRPr="00EE6FE5">
        <w:rPr>
          <w:rFonts w:ascii="Times New Roman" w:eastAsia="Calibri" w:hAnsi="Times New Roman" w:cs="Times New Roman"/>
          <w:sz w:val="26"/>
          <w:szCs w:val="26"/>
        </w:rPr>
        <w:t>Ерунаковского</w:t>
      </w:r>
      <w:proofErr w:type="spellEnd"/>
      <w:r w:rsidRPr="00EE6FE5">
        <w:rPr>
          <w:rFonts w:ascii="Times New Roman" w:eastAsia="Calibri" w:hAnsi="Times New Roman" w:cs="Times New Roman"/>
          <w:sz w:val="26"/>
          <w:szCs w:val="26"/>
        </w:rPr>
        <w:t xml:space="preserve"> угольного месторождения в </w:t>
      </w:r>
      <w:proofErr w:type="spellStart"/>
      <w:r w:rsidRPr="00EE6FE5">
        <w:rPr>
          <w:rFonts w:ascii="Times New Roman" w:eastAsia="Calibri" w:hAnsi="Times New Roman" w:cs="Times New Roman"/>
          <w:sz w:val="26"/>
          <w:szCs w:val="26"/>
        </w:rPr>
        <w:t>Ерунаковском</w:t>
      </w:r>
      <w:proofErr w:type="spellEnd"/>
      <w:r w:rsidRPr="00EE6FE5">
        <w:rPr>
          <w:rFonts w:ascii="Times New Roman" w:eastAsia="Calibri" w:hAnsi="Times New Roman" w:cs="Times New Roman"/>
          <w:sz w:val="26"/>
          <w:szCs w:val="26"/>
        </w:rPr>
        <w:t xml:space="preserve"> геолого-экономическом районе Кузбасса.</w:t>
      </w:r>
      <w:proofErr w:type="gramEnd"/>
    </w:p>
    <w:p w:rsidR="00EE6FE5" w:rsidRPr="00EE6FE5" w:rsidRDefault="00EE6FE5" w:rsidP="00EE6FE5">
      <w:pPr>
        <w:spacing w:after="0" w:line="240" w:lineRule="auto"/>
        <w:ind w:firstLine="560"/>
        <w:jc w:val="both"/>
        <w:rPr>
          <w:rFonts w:ascii="Times New Roman" w:eastAsia="Calibri" w:hAnsi="Times New Roman" w:cs="Times New Roman"/>
          <w:sz w:val="26"/>
          <w:szCs w:val="26"/>
        </w:rPr>
      </w:pPr>
      <w:r w:rsidRPr="00EE6FE5">
        <w:rPr>
          <w:rFonts w:ascii="Times New Roman" w:eastAsia="Calibri" w:hAnsi="Times New Roman" w:cs="Times New Roman"/>
          <w:sz w:val="26"/>
          <w:szCs w:val="26"/>
        </w:rPr>
        <w:t xml:space="preserve">Цель исследования: изучение верхней части геологического разреза горного отвода угледобывающего предприятия методом электрического профилирования, оценка особенностей распространения электрического сигнала в зависимости от условий залегания и качественного состава пластов угля. </w:t>
      </w:r>
    </w:p>
    <w:p w:rsidR="00EE6FE5" w:rsidRPr="00EE6FE5" w:rsidRDefault="00EE6FE5" w:rsidP="00EE6FE5">
      <w:pPr>
        <w:widowControl w:val="0"/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6"/>
          <w:szCs w:val="26"/>
        </w:rPr>
      </w:pPr>
      <w:r w:rsidRPr="00EE6FE5">
        <w:rPr>
          <w:rFonts w:ascii="Times New Roman" w:eastAsia="Calibri" w:hAnsi="Times New Roman" w:cs="Times New Roman"/>
          <w:sz w:val="26"/>
          <w:szCs w:val="26"/>
        </w:rPr>
        <w:t>Исследование будет выполняться методом электрического профилирования на основе применения многоэлектродной электроразведочной станции «Скала-48», полученной ранее по Программе СО РАН «</w:t>
      </w:r>
      <w:proofErr w:type="spellStart"/>
      <w:r w:rsidRPr="00EE6FE5">
        <w:rPr>
          <w:rFonts w:ascii="Times New Roman" w:eastAsia="Calibri" w:hAnsi="Times New Roman" w:cs="Times New Roman"/>
          <w:sz w:val="26"/>
          <w:szCs w:val="26"/>
        </w:rPr>
        <w:t>Импортозамещение</w:t>
      </w:r>
      <w:proofErr w:type="spellEnd"/>
      <w:r w:rsidRPr="00EE6FE5">
        <w:rPr>
          <w:rFonts w:ascii="Times New Roman" w:eastAsia="Calibri" w:hAnsi="Times New Roman" w:cs="Times New Roman"/>
          <w:sz w:val="26"/>
          <w:szCs w:val="26"/>
        </w:rPr>
        <w:t>». Размещение геофизических профилей будет проведено в зависимости от характера исследования и условий поверхности измерений. Шаг электроразведочной косы позволяет расположить на исследовательском профиле 48 электродов с интервалом между ними до 5 метров. Используемая электроразведочная станция способна генерировать электрический сигнал, попеременно принимаемый электродами в соответствии с используемой расстановкой.</w:t>
      </w:r>
    </w:p>
    <w:p w:rsidR="00EE6FE5" w:rsidRPr="00EE6FE5" w:rsidRDefault="00EE6FE5" w:rsidP="00EE6FE5">
      <w:pPr>
        <w:widowControl w:val="0"/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6"/>
          <w:szCs w:val="26"/>
        </w:rPr>
      </w:pPr>
      <w:r w:rsidRPr="00EE6FE5">
        <w:rPr>
          <w:rFonts w:ascii="Times New Roman" w:eastAsia="Calibri" w:hAnsi="Times New Roman" w:cs="Times New Roman"/>
          <w:sz w:val="26"/>
          <w:szCs w:val="26"/>
        </w:rPr>
        <w:t>Полевая часть методики электрического профилирования характеризуется процессами приема генерируемого электрического сигнала и его регистрацией и включает в себя следующие этапы:</w:t>
      </w:r>
    </w:p>
    <w:p w:rsidR="00EE6FE5" w:rsidRPr="00EE6FE5" w:rsidRDefault="00EE6FE5" w:rsidP="00EE6FE5">
      <w:pPr>
        <w:widowControl w:val="0"/>
        <w:numPr>
          <w:ilvl w:val="0"/>
          <w:numId w:val="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6"/>
          <w:szCs w:val="26"/>
        </w:rPr>
      </w:pPr>
      <w:r w:rsidRPr="00EE6FE5">
        <w:rPr>
          <w:rFonts w:ascii="Times New Roman" w:eastAsia="Calibri" w:hAnsi="Times New Roman" w:cs="Times New Roman"/>
          <w:sz w:val="26"/>
          <w:szCs w:val="26"/>
        </w:rPr>
        <w:t>Разметка пикетов электроразведочных профилей;</w:t>
      </w:r>
    </w:p>
    <w:p w:rsidR="00EE6FE5" w:rsidRPr="00EE6FE5" w:rsidRDefault="00EE6FE5" w:rsidP="00EE6FE5">
      <w:pPr>
        <w:widowControl w:val="0"/>
        <w:numPr>
          <w:ilvl w:val="0"/>
          <w:numId w:val="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6"/>
          <w:szCs w:val="26"/>
        </w:rPr>
      </w:pPr>
      <w:r w:rsidRPr="00EE6FE5">
        <w:rPr>
          <w:rFonts w:ascii="Times New Roman" w:eastAsia="Calibri" w:hAnsi="Times New Roman" w:cs="Times New Roman"/>
          <w:sz w:val="26"/>
          <w:szCs w:val="26"/>
        </w:rPr>
        <w:t>Размещение полевой системы измерений;</w:t>
      </w:r>
    </w:p>
    <w:p w:rsidR="00EE6FE5" w:rsidRPr="00EE6FE5" w:rsidRDefault="00EE6FE5" w:rsidP="00EE6FE5">
      <w:pPr>
        <w:widowControl w:val="0"/>
        <w:numPr>
          <w:ilvl w:val="0"/>
          <w:numId w:val="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6"/>
          <w:szCs w:val="26"/>
        </w:rPr>
      </w:pPr>
      <w:r w:rsidRPr="00EE6FE5">
        <w:rPr>
          <w:rFonts w:ascii="Times New Roman" w:eastAsia="Calibri" w:hAnsi="Times New Roman" w:cs="Times New Roman"/>
          <w:sz w:val="26"/>
          <w:szCs w:val="26"/>
        </w:rPr>
        <w:t xml:space="preserve">Монтаж и инсталляцию полевого электроразведочного оборудования </w:t>
      </w:r>
    </w:p>
    <w:p w:rsidR="00EE6FE5" w:rsidRPr="00EE6FE5" w:rsidRDefault="00EE6FE5" w:rsidP="00EE6FE5">
      <w:pPr>
        <w:widowControl w:val="0"/>
        <w:numPr>
          <w:ilvl w:val="0"/>
          <w:numId w:val="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6"/>
          <w:szCs w:val="26"/>
        </w:rPr>
      </w:pPr>
      <w:r w:rsidRPr="00EE6FE5">
        <w:rPr>
          <w:rFonts w:ascii="Times New Roman" w:eastAsia="Calibri" w:hAnsi="Times New Roman" w:cs="Times New Roman"/>
          <w:sz w:val="26"/>
          <w:szCs w:val="26"/>
        </w:rPr>
        <w:t>Настройка электроразведочной станции;</w:t>
      </w:r>
    </w:p>
    <w:p w:rsidR="00EE6FE5" w:rsidRPr="00EE6FE5" w:rsidRDefault="00EE6FE5" w:rsidP="00EE6FE5">
      <w:pPr>
        <w:widowControl w:val="0"/>
        <w:numPr>
          <w:ilvl w:val="0"/>
          <w:numId w:val="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6"/>
          <w:szCs w:val="26"/>
        </w:rPr>
      </w:pPr>
      <w:r w:rsidRPr="00EE6FE5">
        <w:rPr>
          <w:rFonts w:ascii="Times New Roman" w:eastAsia="Calibri" w:hAnsi="Times New Roman" w:cs="Times New Roman"/>
          <w:sz w:val="26"/>
          <w:szCs w:val="26"/>
        </w:rPr>
        <w:t>Тестирование измерительного оборудования с целью определения наиболее рациональной расстановки электродов;</w:t>
      </w:r>
    </w:p>
    <w:p w:rsidR="00EE6FE5" w:rsidRPr="00EE6FE5" w:rsidRDefault="00EE6FE5" w:rsidP="00EE6FE5">
      <w:pPr>
        <w:widowControl w:val="0"/>
        <w:numPr>
          <w:ilvl w:val="0"/>
          <w:numId w:val="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6"/>
          <w:szCs w:val="26"/>
        </w:rPr>
      </w:pPr>
      <w:r w:rsidRPr="00EE6FE5">
        <w:rPr>
          <w:rFonts w:ascii="Times New Roman" w:eastAsia="Calibri" w:hAnsi="Times New Roman" w:cs="Times New Roman"/>
          <w:sz w:val="26"/>
          <w:szCs w:val="26"/>
        </w:rPr>
        <w:t>Регистрация электроразведочных данных.</w:t>
      </w:r>
    </w:p>
    <w:p w:rsidR="00EE6FE5" w:rsidRPr="00EE6FE5" w:rsidRDefault="00EE6FE5" w:rsidP="00EE6FE5">
      <w:pPr>
        <w:spacing w:after="0" w:line="240" w:lineRule="auto"/>
        <w:ind w:firstLine="560"/>
        <w:jc w:val="both"/>
        <w:rPr>
          <w:rFonts w:ascii="Times New Roman" w:eastAsia="Calibri" w:hAnsi="Times New Roman" w:cs="Times New Roman"/>
          <w:sz w:val="26"/>
          <w:szCs w:val="26"/>
        </w:rPr>
      </w:pPr>
      <w:r w:rsidRPr="00EE6FE5">
        <w:rPr>
          <w:rFonts w:ascii="Times New Roman" w:eastAsia="Calibri" w:hAnsi="Times New Roman" w:cs="Times New Roman"/>
          <w:sz w:val="26"/>
          <w:szCs w:val="26"/>
        </w:rPr>
        <w:t>Зарегистрированные электроразведочные данные будут обработаны и представлены графически в виде разрезов сопротивления. По результатам интерпретации разрезов будут определены физико-механические параметры породных слоев горного отвода угледобывающего предприятия.</w:t>
      </w:r>
    </w:p>
    <w:p w:rsidR="00EE6FE5" w:rsidRDefault="00EE6FE5"/>
    <w:p w:rsidR="00EE6FE5" w:rsidRDefault="00EE6FE5"/>
    <w:p w:rsidR="00EE6FE5" w:rsidRDefault="00EE6FE5"/>
    <w:p w:rsidR="00EE6FE5" w:rsidRDefault="00EE6FE5">
      <w:r w:rsidRPr="00EE6FE5">
        <w:object w:dxaOrig="8925" w:dyaOrig="12630">
          <v:shape id="_x0000_i1028" type="#_x0000_t75" style="width:446.25pt;height:631.5pt" o:ole="">
            <v:imagedata r:id="rId11" o:title=""/>
          </v:shape>
          <o:OLEObject Type="Embed" ProgID="AcroExch.Document.7" ShapeID="_x0000_i1028" DrawAspect="Content" ObjectID="_1423570466" r:id="rId12"/>
        </w:object>
      </w:r>
    </w:p>
    <w:p w:rsidR="00EE6FE5" w:rsidRDefault="00EE6FE5"/>
    <w:p w:rsidR="00EE6FE5" w:rsidRDefault="00EE6FE5"/>
    <w:p w:rsidR="00EE6FE5" w:rsidRDefault="00EE6FE5"/>
    <w:p w:rsidR="00EE6FE5" w:rsidRDefault="00EE6FE5">
      <w:r w:rsidRPr="00EE6FE5">
        <w:object w:dxaOrig="8925" w:dyaOrig="12630">
          <v:shape id="_x0000_i1029" type="#_x0000_t75" style="width:446.25pt;height:631.5pt" o:ole="">
            <v:imagedata r:id="rId13" o:title=""/>
          </v:shape>
          <o:OLEObject Type="Embed" ProgID="AcroExch.Document.7" ShapeID="_x0000_i1029" DrawAspect="Content" ObjectID="_1423570467" r:id="rId14"/>
        </w:object>
      </w:r>
    </w:p>
    <w:p w:rsidR="00EE6FE5" w:rsidRDefault="00EE6FE5"/>
    <w:p w:rsidR="00EE6FE5" w:rsidRDefault="00EE6FE5"/>
    <w:p w:rsidR="00EE6FE5" w:rsidRDefault="00EE6FE5">
      <w:r w:rsidRPr="00EE6FE5">
        <w:object w:dxaOrig="8925" w:dyaOrig="12630">
          <v:shape id="_x0000_i1030" type="#_x0000_t75" style="width:446.25pt;height:631.5pt" o:ole="">
            <v:imagedata r:id="rId15" o:title=""/>
          </v:shape>
          <o:OLEObject Type="Embed" ProgID="AcroExch.Document.7" ShapeID="_x0000_i1030" DrawAspect="Content" ObjectID="_1423570468" r:id="rId16"/>
        </w:object>
      </w:r>
    </w:p>
    <w:p w:rsidR="000E3D78" w:rsidRDefault="000E3D78">
      <w:r w:rsidRPr="000E3D78">
        <w:object w:dxaOrig="8925" w:dyaOrig="12630">
          <v:shape id="_x0000_i1031" type="#_x0000_t75" style="width:446.25pt;height:631.5pt" o:ole="">
            <v:imagedata r:id="rId17" o:title=""/>
          </v:shape>
          <o:OLEObject Type="Embed" ProgID="AcroExch.Document.7" ShapeID="_x0000_i1031" DrawAspect="Content" ObjectID="_1423570469" r:id="rId18"/>
        </w:object>
      </w:r>
    </w:p>
    <w:sectPr w:rsidR="000E3D78" w:rsidSect="00BE1D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R Cyr MT">
    <w:altName w:val="Times New Roman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916354F"/>
    <w:multiLevelType w:val="hybridMultilevel"/>
    <w:tmpl w:val="8A9AD8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EE6FE5"/>
    <w:rsid w:val="00062D1C"/>
    <w:rsid w:val="0009351F"/>
    <w:rsid w:val="000C4C1A"/>
    <w:rsid w:val="000E3D78"/>
    <w:rsid w:val="0012673F"/>
    <w:rsid w:val="00185B77"/>
    <w:rsid w:val="001D692C"/>
    <w:rsid w:val="001F1DC0"/>
    <w:rsid w:val="00200B21"/>
    <w:rsid w:val="00226CCA"/>
    <w:rsid w:val="00227D72"/>
    <w:rsid w:val="002875ED"/>
    <w:rsid w:val="002F02FF"/>
    <w:rsid w:val="0030193A"/>
    <w:rsid w:val="00306A04"/>
    <w:rsid w:val="003A3D3D"/>
    <w:rsid w:val="003F1DD5"/>
    <w:rsid w:val="00405FDD"/>
    <w:rsid w:val="004A1A2E"/>
    <w:rsid w:val="005B3B1D"/>
    <w:rsid w:val="005E34C6"/>
    <w:rsid w:val="006622C7"/>
    <w:rsid w:val="00694D13"/>
    <w:rsid w:val="00707774"/>
    <w:rsid w:val="007353FF"/>
    <w:rsid w:val="00773630"/>
    <w:rsid w:val="007749E6"/>
    <w:rsid w:val="00801F0D"/>
    <w:rsid w:val="00811BC7"/>
    <w:rsid w:val="008515CB"/>
    <w:rsid w:val="00856AF7"/>
    <w:rsid w:val="008A1FEB"/>
    <w:rsid w:val="008B7CC9"/>
    <w:rsid w:val="008D3A59"/>
    <w:rsid w:val="00947F19"/>
    <w:rsid w:val="00980F80"/>
    <w:rsid w:val="009F603A"/>
    <w:rsid w:val="00A17B95"/>
    <w:rsid w:val="00A408C4"/>
    <w:rsid w:val="00A843B2"/>
    <w:rsid w:val="00B40EDC"/>
    <w:rsid w:val="00BE1DE3"/>
    <w:rsid w:val="00C57991"/>
    <w:rsid w:val="00C83CDF"/>
    <w:rsid w:val="00C925AF"/>
    <w:rsid w:val="00D62253"/>
    <w:rsid w:val="00D772FE"/>
    <w:rsid w:val="00DE363B"/>
    <w:rsid w:val="00E178DC"/>
    <w:rsid w:val="00E438C2"/>
    <w:rsid w:val="00E7653F"/>
    <w:rsid w:val="00EB57A0"/>
    <w:rsid w:val="00EE6FE5"/>
    <w:rsid w:val="00F004C6"/>
    <w:rsid w:val="00FF24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1DE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EE6FE5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4">
    <w:name w:val="Название Знак"/>
    <w:basedOn w:val="a0"/>
    <w:link w:val="a3"/>
    <w:rsid w:val="00EE6FE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Body Text Indent"/>
    <w:basedOn w:val="a"/>
    <w:link w:val="a6"/>
    <w:rsid w:val="00EE6FE5"/>
    <w:pPr>
      <w:spacing w:after="0" w:line="240" w:lineRule="auto"/>
      <w:ind w:firstLine="567"/>
      <w:jc w:val="both"/>
    </w:pPr>
    <w:rPr>
      <w:rFonts w:ascii="Times NR Cyr MT" w:eastAsia="Times New Roman" w:hAnsi="Times NR Cyr MT" w:cs="Times New Roman"/>
      <w:sz w:val="24"/>
      <w:szCs w:val="20"/>
      <w:lang w:eastAsia="ru-RU"/>
    </w:rPr>
  </w:style>
  <w:style w:type="character" w:customStyle="1" w:styleId="a6">
    <w:name w:val="Основной текст с отступом Знак"/>
    <w:basedOn w:val="a0"/>
    <w:link w:val="a5"/>
    <w:rsid w:val="00EE6FE5"/>
    <w:rPr>
      <w:rFonts w:ascii="Times NR Cyr MT" w:eastAsia="Times New Roman" w:hAnsi="Times NR Cyr MT" w:cs="Times New Roman"/>
      <w:sz w:val="24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emf"/><Relationship Id="rId18" Type="http://schemas.openxmlformats.org/officeDocument/2006/relationships/oleObject" Target="embeddings/oleObject7.bin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17" Type="http://schemas.openxmlformats.org/officeDocument/2006/relationships/image" Target="media/image7.emf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10" Type="http://schemas.openxmlformats.org/officeDocument/2006/relationships/oleObject" Target="embeddings/oleObject3.bin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440</Words>
  <Characters>2510</Characters>
  <Application>Microsoft Office Word</Application>
  <DocSecurity>0</DocSecurity>
  <Lines>20</Lines>
  <Paragraphs>5</Paragraphs>
  <ScaleCrop>false</ScaleCrop>
  <Company>Microsoft</Company>
  <LinksUpToDate>false</LinksUpToDate>
  <CharactersWithSpaces>2945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Marina</dc:creator>
  <cp:lastModifiedBy>Marina</cp:lastModifiedBy>
  <cp:revision>2</cp:revision>
  <dcterms:created xsi:type="dcterms:W3CDTF">2013-02-28T08:28:00Z</dcterms:created>
  <dcterms:modified xsi:type="dcterms:W3CDTF">2013-02-28T08:28:00Z</dcterms:modified>
</cp:coreProperties>
</file>