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B23" w:rsidRPr="00F44B23" w:rsidRDefault="00F44B23" w:rsidP="00F44B23">
      <w:pPr>
        <w:adjustRightInd w:val="0"/>
        <w:rPr>
          <w:rFonts w:asciiTheme="majorHAnsi" w:hAnsiTheme="majorHAnsi" w:cs="Times New Roman"/>
          <w:b/>
          <w:sz w:val="28"/>
          <w:szCs w:val="20"/>
          <w:u w:val="single"/>
          <w:lang w:val="en-AU"/>
        </w:rPr>
      </w:pPr>
      <w:r w:rsidRPr="00F44B23">
        <w:rPr>
          <w:rFonts w:asciiTheme="majorHAnsi" w:hAnsiTheme="majorHAnsi" w:cs="Times New Roman"/>
          <w:b/>
          <w:sz w:val="28"/>
          <w:szCs w:val="20"/>
          <w:u w:val="single"/>
          <w:lang w:val="en-AU"/>
        </w:rPr>
        <w:t>Faecal Incontinence</w:t>
      </w:r>
    </w:p>
    <w:p w:rsidR="00F44B23" w:rsidRDefault="00F44B23" w:rsidP="00F44B23">
      <w:pPr>
        <w:adjustRightInd w:val="0"/>
        <w:rPr>
          <w:rFonts w:asciiTheme="majorHAnsi" w:hAnsiTheme="majorHAnsi" w:cs="Times New Roman"/>
          <w:sz w:val="20"/>
          <w:szCs w:val="20"/>
          <w:lang w:val="en-AU"/>
        </w:rPr>
      </w:pPr>
    </w:p>
    <w:p w:rsidR="00F44B23" w:rsidRPr="00F44B23" w:rsidRDefault="00F44B23" w:rsidP="00F44B23">
      <w:pPr>
        <w:adjustRightInd w:val="0"/>
        <w:rPr>
          <w:rFonts w:asciiTheme="majorHAnsi" w:hAnsiTheme="majorHAnsi" w:cs="Times New Roman"/>
          <w:szCs w:val="20"/>
          <w:lang w:val="en-AU"/>
        </w:rPr>
      </w:pPr>
      <w:r w:rsidRPr="00F44B23">
        <w:rPr>
          <w:rFonts w:asciiTheme="majorHAnsi" w:hAnsiTheme="majorHAnsi" w:cs="Times New Roman"/>
          <w:szCs w:val="20"/>
          <w:lang w:val="en-AU"/>
        </w:rPr>
        <w:t xml:space="preserve">One of the first major milestones in our progress from infancy to adulthood is to gain control over our bowel functions. To loose this control in adult life is socially difficult and maybe physiologically devastating. Many suffer from faecal incontinence are even reluctant to admit the problem to their doctor. This is a serious mistake as faecal incontinence can be controlled. </w:t>
      </w:r>
    </w:p>
    <w:p w:rsidR="00F44B23" w:rsidRPr="00F44B23" w:rsidRDefault="00F44B23" w:rsidP="00F44B23">
      <w:pPr>
        <w:adjustRightInd w:val="0"/>
        <w:rPr>
          <w:rFonts w:asciiTheme="majorHAnsi" w:hAnsiTheme="majorHAnsi" w:cs="Times New Roman"/>
          <w:szCs w:val="20"/>
          <w:lang w:val="en-AU"/>
        </w:rPr>
      </w:pPr>
      <w:r w:rsidRPr="00F44B23">
        <w:rPr>
          <w:rFonts w:asciiTheme="majorHAnsi" w:hAnsiTheme="majorHAnsi" w:cs="Times New Roman"/>
          <w:szCs w:val="20"/>
          <w:lang w:val="en-AU"/>
        </w:rPr>
        <w:t> </w:t>
      </w:r>
    </w:p>
    <w:p w:rsidR="00F44B23" w:rsidRPr="00F44B23" w:rsidRDefault="00F44B23" w:rsidP="00F44B23">
      <w:pPr>
        <w:adjustRightInd w:val="0"/>
        <w:rPr>
          <w:rFonts w:asciiTheme="majorHAnsi" w:hAnsiTheme="majorHAnsi" w:cs="Times New Roman"/>
          <w:szCs w:val="20"/>
          <w:lang w:val="en-AU"/>
        </w:rPr>
      </w:pPr>
      <w:r w:rsidRPr="00F44B23">
        <w:rPr>
          <w:rFonts w:asciiTheme="majorHAnsi" w:hAnsiTheme="majorHAnsi" w:cs="Times New Roman"/>
          <w:szCs w:val="20"/>
          <w:lang w:val="en-AU"/>
        </w:rPr>
        <w:t xml:space="preserve">Faecal incontinence occurs as a result of one or several factors. The anal sphincter is a complex muscle and nerve </w:t>
      </w:r>
      <w:proofErr w:type="gramStart"/>
      <w:r w:rsidRPr="00F44B23">
        <w:rPr>
          <w:rFonts w:asciiTheme="majorHAnsi" w:hAnsiTheme="majorHAnsi" w:cs="Times New Roman"/>
          <w:szCs w:val="20"/>
          <w:lang w:val="en-AU"/>
        </w:rPr>
        <w:t>system which</w:t>
      </w:r>
      <w:proofErr w:type="gramEnd"/>
      <w:r w:rsidRPr="00F44B23">
        <w:rPr>
          <w:rFonts w:asciiTheme="majorHAnsi" w:hAnsiTheme="majorHAnsi" w:cs="Times New Roman"/>
          <w:szCs w:val="20"/>
          <w:lang w:val="en-AU"/>
        </w:rPr>
        <w:t xml:space="preserve"> allows us to sense if rectal contents are air, liquid or solid. Damage to this sphincter will interfere with our ability to control our bowel. Normally forceful bowel contractions occur only when we want to defecate. If the bowel lining is inflamed it may contract forcefully enough to overcome the anal sphincter resistance this can occur in</w:t>
      </w:r>
      <w:r>
        <w:rPr>
          <w:rFonts w:asciiTheme="majorHAnsi" w:hAnsiTheme="majorHAnsi" w:cs="Times New Roman"/>
          <w:szCs w:val="20"/>
          <w:lang w:val="en-AU"/>
        </w:rPr>
        <w:t xml:space="preserve"> </w:t>
      </w:r>
      <w:proofErr w:type="spellStart"/>
      <w:r>
        <w:rPr>
          <w:rFonts w:asciiTheme="majorHAnsi" w:hAnsiTheme="majorHAnsi" w:cs="Times New Roman"/>
          <w:szCs w:val="20"/>
          <w:lang w:val="en-AU"/>
        </w:rPr>
        <w:t>diverticular</w:t>
      </w:r>
      <w:proofErr w:type="spellEnd"/>
      <w:r>
        <w:rPr>
          <w:rFonts w:asciiTheme="majorHAnsi" w:hAnsiTheme="majorHAnsi" w:cs="Times New Roman"/>
          <w:szCs w:val="20"/>
          <w:lang w:val="en-AU"/>
        </w:rPr>
        <w:t xml:space="preserve"> disease, irritable bowel, ulcerative colitis</w:t>
      </w:r>
      <w:r w:rsidRPr="00F44B23">
        <w:rPr>
          <w:rFonts w:asciiTheme="majorHAnsi" w:hAnsiTheme="majorHAnsi" w:cs="Times New Roman"/>
          <w:szCs w:val="20"/>
          <w:lang w:val="en-AU"/>
        </w:rPr>
        <w:t xml:space="preserve"> etc. </w:t>
      </w:r>
    </w:p>
    <w:p w:rsidR="00F44B23" w:rsidRPr="00F44B23" w:rsidRDefault="00F44B23" w:rsidP="00F44B23">
      <w:pPr>
        <w:adjustRightInd w:val="0"/>
        <w:rPr>
          <w:rFonts w:asciiTheme="majorHAnsi" w:hAnsiTheme="majorHAnsi" w:cs="Times New Roman"/>
          <w:szCs w:val="20"/>
          <w:lang w:val="en-AU"/>
        </w:rPr>
      </w:pPr>
      <w:r w:rsidRPr="00F44B23">
        <w:rPr>
          <w:rFonts w:asciiTheme="majorHAnsi" w:hAnsiTheme="majorHAnsi" w:cs="Times New Roman"/>
          <w:szCs w:val="20"/>
          <w:lang w:val="en-AU"/>
        </w:rPr>
        <w:t> </w:t>
      </w:r>
    </w:p>
    <w:p w:rsidR="00F44B23" w:rsidRPr="00F44B23" w:rsidRDefault="00F44B23" w:rsidP="00F44B23">
      <w:pPr>
        <w:adjustRightInd w:val="0"/>
        <w:rPr>
          <w:rFonts w:asciiTheme="majorHAnsi" w:hAnsiTheme="majorHAnsi" w:cs="Times New Roman"/>
          <w:szCs w:val="20"/>
          <w:lang w:val="en-AU"/>
        </w:rPr>
      </w:pPr>
      <w:r w:rsidRPr="00F44B23">
        <w:rPr>
          <w:rFonts w:asciiTheme="majorHAnsi" w:hAnsiTheme="majorHAnsi" w:cs="Times New Roman"/>
          <w:szCs w:val="20"/>
          <w:lang w:val="en-AU"/>
        </w:rPr>
        <w:t xml:space="preserve">It is obviously easier for the anal sphincter to hold back solid sausage faeces than a liquid bowel motion. Thus conditions </w:t>
      </w:r>
      <w:r>
        <w:rPr>
          <w:rFonts w:asciiTheme="majorHAnsi" w:hAnsiTheme="majorHAnsi" w:cs="Times New Roman"/>
          <w:szCs w:val="20"/>
          <w:lang w:val="en-AU"/>
        </w:rPr>
        <w:t>that cause</w:t>
      </w:r>
      <w:r w:rsidRPr="00F44B23">
        <w:rPr>
          <w:rFonts w:asciiTheme="majorHAnsi" w:hAnsiTheme="majorHAnsi" w:cs="Times New Roman"/>
          <w:szCs w:val="20"/>
          <w:lang w:val="en-AU"/>
        </w:rPr>
        <w:t xml:space="preserve"> watery </w:t>
      </w:r>
      <w:r>
        <w:rPr>
          <w:rFonts w:asciiTheme="majorHAnsi" w:hAnsiTheme="majorHAnsi" w:cs="Times New Roman"/>
          <w:szCs w:val="20"/>
          <w:lang w:val="en-AU"/>
        </w:rPr>
        <w:t>bowel motions can cause or aggra</w:t>
      </w:r>
      <w:r w:rsidRPr="00F44B23">
        <w:rPr>
          <w:rFonts w:asciiTheme="majorHAnsi" w:hAnsiTheme="majorHAnsi" w:cs="Times New Roman"/>
          <w:szCs w:val="20"/>
          <w:lang w:val="en-AU"/>
        </w:rPr>
        <w:t>vate faecal incontinence.</w:t>
      </w:r>
    </w:p>
    <w:p w:rsidR="00F44B23" w:rsidRPr="00F44B23" w:rsidRDefault="00F44B23" w:rsidP="00F44B23">
      <w:pPr>
        <w:adjustRightInd w:val="0"/>
        <w:rPr>
          <w:rFonts w:asciiTheme="majorHAnsi" w:hAnsiTheme="majorHAnsi" w:cs="Times New Roman"/>
          <w:szCs w:val="20"/>
          <w:lang w:val="en-AU"/>
        </w:rPr>
      </w:pPr>
      <w:r w:rsidRPr="00F44B23">
        <w:rPr>
          <w:rFonts w:asciiTheme="majorHAnsi" w:hAnsiTheme="majorHAnsi" w:cs="Times New Roman"/>
          <w:szCs w:val="20"/>
          <w:lang w:val="en-AU"/>
        </w:rPr>
        <w:t> </w:t>
      </w:r>
    </w:p>
    <w:p w:rsidR="00F44B23" w:rsidRPr="00F44B23" w:rsidRDefault="00F44B23" w:rsidP="00F44B23">
      <w:pPr>
        <w:adjustRightInd w:val="0"/>
        <w:rPr>
          <w:rFonts w:asciiTheme="majorHAnsi" w:hAnsiTheme="majorHAnsi" w:cs="Times New Roman"/>
          <w:szCs w:val="20"/>
          <w:lang w:val="en-AU"/>
        </w:rPr>
      </w:pPr>
      <w:r w:rsidRPr="00F44B23">
        <w:rPr>
          <w:rFonts w:asciiTheme="majorHAnsi" w:hAnsiTheme="majorHAnsi" w:cs="Times New Roman"/>
          <w:szCs w:val="20"/>
          <w:lang w:val="en-AU"/>
        </w:rPr>
        <w:t>Investigation of faecal incontinence will include assessment of all of the above risk factors.</w:t>
      </w:r>
    </w:p>
    <w:p w:rsidR="00F44B23" w:rsidRPr="00F44B23" w:rsidRDefault="00F44B23" w:rsidP="00F44B23">
      <w:pPr>
        <w:adjustRightInd w:val="0"/>
        <w:rPr>
          <w:rFonts w:asciiTheme="majorHAnsi" w:hAnsiTheme="majorHAnsi" w:cs="Times New Roman"/>
          <w:szCs w:val="20"/>
          <w:lang w:val="en-AU"/>
        </w:rPr>
      </w:pPr>
      <w:r w:rsidRPr="00F44B23">
        <w:rPr>
          <w:rFonts w:asciiTheme="majorHAnsi" w:hAnsiTheme="majorHAnsi" w:cs="Times New Roman"/>
          <w:szCs w:val="20"/>
          <w:lang w:val="en-AU"/>
        </w:rPr>
        <w:t> </w:t>
      </w:r>
    </w:p>
    <w:p w:rsidR="00F44B23" w:rsidRPr="00F44B23" w:rsidRDefault="00F44B23" w:rsidP="00F44B23">
      <w:pPr>
        <w:adjustRightInd w:val="0"/>
        <w:rPr>
          <w:rFonts w:asciiTheme="majorHAnsi" w:hAnsiTheme="majorHAnsi" w:cs="Times New Roman"/>
          <w:szCs w:val="20"/>
          <w:lang w:val="en-AU"/>
        </w:rPr>
      </w:pPr>
      <w:r w:rsidRPr="00F44B23">
        <w:rPr>
          <w:rFonts w:asciiTheme="majorHAnsi" w:hAnsiTheme="majorHAnsi" w:cs="Times New Roman"/>
          <w:szCs w:val="20"/>
          <w:lang w:val="en-AU"/>
        </w:rPr>
        <w:t>Treatment of faecal incontinence depends totally on the result of investigations. Many treatments will be extremely simple, e.g. Physiotherapy sessions to i</w:t>
      </w:r>
      <w:r>
        <w:rPr>
          <w:rFonts w:asciiTheme="majorHAnsi" w:hAnsiTheme="majorHAnsi" w:cs="Times New Roman"/>
          <w:szCs w:val="20"/>
          <w:lang w:val="en-AU"/>
        </w:rPr>
        <w:t>mprove pelvic floor muscle tone;</w:t>
      </w:r>
      <w:r w:rsidRPr="00F44B23">
        <w:rPr>
          <w:rFonts w:asciiTheme="majorHAnsi" w:hAnsiTheme="majorHAnsi" w:cs="Times New Roman"/>
          <w:szCs w:val="20"/>
          <w:lang w:val="en-AU"/>
        </w:rPr>
        <w:t xml:space="preserve"> anti </w:t>
      </w:r>
      <w:proofErr w:type="spellStart"/>
      <w:r w:rsidRPr="00F44B23">
        <w:rPr>
          <w:rFonts w:asciiTheme="majorHAnsi" w:hAnsiTheme="majorHAnsi" w:cs="Times New Roman"/>
          <w:szCs w:val="20"/>
          <w:lang w:val="en-AU"/>
        </w:rPr>
        <w:t>spasmodics</w:t>
      </w:r>
      <w:proofErr w:type="spellEnd"/>
      <w:r w:rsidRPr="00F44B23">
        <w:rPr>
          <w:rFonts w:asciiTheme="majorHAnsi" w:hAnsiTheme="majorHAnsi" w:cs="Times New Roman"/>
          <w:szCs w:val="20"/>
          <w:lang w:val="en-AU"/>
        </w:rPr>
        <w:t xml:space="preserve"> to reduce bow</w:t>
      </w:r>
      <w:r>
        <w:rPr>
          <w:rFonts w:asciiTheme="majorHAnsi" w:hAnsiTheme="majorHAnsi" w:cs="Times New Roman"/>
          <w:szCs w:val="20"/>
          <w:lang w:val="en-AU"/>
        </w:rPr>
        <w:t>el contraction, dietary changes;</w:t>
      </w:r>
      <w:r w:rsidRPr="00F44B23">
        <w:rPr>
          <w:rFonts w:asciiTheme="majorHAnsi" w:hAnsiTheme="majorHAnsi" w:cs="Times New Roman"/>
          <w:szCs w:val="20"/>
          <w:lang w:val="en-AU"/>
        </w:rPr>
        <w:t xml:space="preserve"> </w:t>
      </w:r>
      <w:r>
        <w:rPr>
          <w:rFonts w:asciiTheme="majorHAnsi" w:hAnsiTheme="majorHAnsi" w:cs="Times New Roman"/>
          <w:szCs w:val="20"/>
          <w:lang w:val="en-AU"/>
        </w:rPr>
        <w:t xml:space="preserve">the </w:t>
      </w:r>
      <w:r w:rsidRPr="00F44B23">
        <w:rPr>
          <w:rFonts w:asciiTheme="majorHAnsi" w:hAnsiTheme="majorHAnsi" w:cs="Times New Roman"/>
          <w:szCs w:val="20"/>
          <w:lang w:val="en-AU"/>
        </w:rPr>
        <w:t>addition of bulking agents</w:t>
      </w:r>
      <w:r>
        <w:rPr>
          <w:rFonts w:asciiTheme="majorHAnsi" w:hAnsiTheme="majorHAnsi" w:cs="Times New Roman"/>
          <w:szCs w:val="20"/>
          <w:lang w:val="en-AU"/>
        </w:rPr>
        <w:t>;</w:t>
      </w:r>
      <w:r w:rsidRPr="00F44B23">
        <w:rPr>
          <w:rFonts w:asciiTheme="majorHAnsi" w:hAnsiTheme="majorHAnsi" w:cs="Times New Roman"/>
          <w:szCs w:val="20"/>
          <w:lang w:val="en-AU"/>
        </w:rPr>
        <w:t xml:space="preserve"> and anti diarrhoeal medications.  Specific diseases such as irritable bowel syndrome and inflammatory bowel disease all have specific treatments (link there). Where the anal sphincter has been seriously damaged surgery maybe necessary</w:t>
      </w:r>
      <w:r>
        <w:rPr>
          <w:rFonts w:asciiTheme="majorHAnsi" w:hAnsiTheme="majorHAnsi" w:cs="Times New Roman"/>
          <w:szCs w:val="20"/>
          <w:lang w:val="en-AU"/>
        </w:rPr>
        <w:t>.</w:t>
      </w:r>
    </w:p>
    <w:p w:rsidR="00A97CA7" w:rsidRPr="00F44B23" w:rsidRDefault="00F44B23" w:rsidP="00F44B23"/>
    <w:sectPr w:rsidR="00A97CA7" w:rsidRPr="00F44B23" w:rsidSect="00025A71">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0674B"/>
    <w:multiLevelType w:val="multilevel"/>
    <w:tmpl w:val="0038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0A75C6A"/>
    <w:multiLevelType w:val="multilevel"/>
    <w:tmpl w:val="1FF6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65127A5"/>
    <w:multiLevelType w:val="multilevel"/>
    <w:tmpl w:val="2994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776657D"/>
    <w:multiLevelType w:val="multilevel"/>
    <w:tmpl w:val="6C66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A2724"/>
    <w:rsid w:val="007A2724"/>
    <w:rsid w:val="00F44B23"/>
  </w:rsids>
  <m:mathPr>
    <m:mathFont m:val="Times New Roman"/>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CA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7A2724"/>
    <w:rPr>
      <w:color w:val="0000FF"/>
      <w:u w:val="single"/>
    </w:rPr>
  </w:style>
  <w:style w:type="character" w:styleId="FollowedHyperlink">
    <w:name w:val="FollowedHyperlink"/>
    <w:basedOn w:val="DefaultParagraphFont"/>
    <w:uiPriority w:val="99"/>
    <w:rsid w:val="007A2724"/>
    <w:rPr>
      <w:color w:val="0000FF"/>
      <w:u w:val="single"/>
    </w:rPr>
  </w:style>
</w:styles>
</file>

<file path=word/webSettings.xml><?xml version="1.0" encoding="utf-8"?>
<w:webSettings xmlns:r="http://schemas.openxmlformats.org/officeDocument/2006/relationships" xmlns:w="http://schemas.openxmlformats.org/wordprocessingml/2006/main">
  <w:divs>
    <w:div w:id="790631969">
      <w:bodyDiv w:val="1"/>
      <w:marLeft w:val="0"/>
      <w:marRight w:val="0"/>
      <w:marTop w:val="0"/>
      <w:marBottom w:val="0"/>
      <w:divBdr>
        <w:top w:val="none" w:sz="0" w:space="0" w:color="auto"/>
        <w:left w:val="none" w:sz="0" w:space="0" w:color="auto"/>
        <w:bottom w:val="none" w:sz="0" w:space="0" w:color="auto"/>
        <w:right w:val="none" w:sz="0" w:space="0" w:color="auto"/>
      </w:divBdr>
    </w:div>
    <w:div w:id="8443971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254</Words>
  <Characters>1451</Characters>
  <Application>Microsoft Macintosh Word</Application>
  <DocSecurity>0</DocSecurity>
  <Lines>12</Lines>
  <Paragraphs>2</Paragraphs>
  <ScaleCrop>false</ScaleCrop>
  <Company>toronto</Company>
  <LinksUpToDate>false</LinksUpToDate>
  <CharactersWithSpaces>1781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Keller</dc:creator>
  <cp:keywords/>
  <cp:lastModifiedBy>Natasha Keller</cp:lastModifiedBy>
  <cp:revision>2</cp:revision>
  <dcterms:created xsi:type="dcterms:W3CDTF">2011-06-02T04:12:00Z</dcterms:created>
  <dcterms:modified xsi:type="dcterms:W3CDTF">2011-06-02T04:12:00Z</dcterms:modified>
</cp:coreProperties>
</file>