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CA" w:rsidRPr="00070C0F" w:rsidRDefault="003A2FAF" w:rsidP="0007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mbria" w:hAnsi="Cambria"/>
          <w:b/>
          <w:bCs/>
          <w:color w:val="222222"/>
          <w:sz w:val="32"/>
          <w:szCs w:val="60"/>
          <w:shd w:val="clear" w:color="auto" w:fill="FFFFFF"/>
        </w:rPr>
      </w:pPr>
      <w:r w:rsidRPr="00070C0F">
        <w:rPr>
          <w:rFonts w:ascii="Cambria" w:hAnsi="Cambria"/>
          <w:b/>
          <w:bCs/>
          <w:color w:val="222222"/>
          <w:sz w:val="32"/>
          <w:szCs w:val="60"/>
          <w:shd w:val="clear" w:color="auto" w:fill="FFFFFF"/>
        </w:rPr>
        <w:t>Misa por la Vida en la Basílica de Lujá</w:t>
      </w:r>
      <w:bookmarkStart w:id="0" w:name="_GoBack"/>
      <w:bookmarkEnd w:id="0"/>
      <w:r w:rsidRPr="00070C0F">
        <w:rPr>
          <w:rFonts w:ascii="Cambria" w:hAnsi="Cambria"/>
          <w:b/>
          <w:bCs/>
          <w:color w:val="222222"/>
          <w:sz w:val="32"/>
          <w:szCs w:val="60"/>
          <w:shd w:val="clear" w:color="auto" w:fill="FFFFFF"/>
        </w:rPr>
        <w:t>n</w:t>
      </w:r>
    </w:p>
    <w:p w:rsidR="003A2FAF" w:rsidRPr="00070C0F" w:rsidRDefault="00070C0F" w:rsidP="0007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419"/>
          <w:tab w:val="left" w:pos="8789"/>
        </w:tabs>
        <w:spacing w:line="240" w:lineRule="auto"/>
        <w:rPr>
          <w:rFonts w:ascii="Cambria" w:hAnsi="Cambria"/>
          <w:bCs/>
          <w:color w:val="222222"/>
          <w:sz w:val="28"/>
          <w:szCs w:val="60"/>
          <w:shd w:val="clear" w:color="auto" w:fill="FFFFFF"/>
        </w:rPr>
      </w:pPr>
      <w:r w:rsidRPr="00070C0F">
        <w:rPr>
          <w:rFonts w:ascii="Cambria" w:hAnsi="Cambria"/>
          <w:b/>
          <w:bCs/>
          <w:color w:val="222222"/>
          <w:sz w:val="28"/>
          <w:szCs w:val="60"/>
          <w:shd w:val="clear" w:color="auto" w:fill="FFFFFF"/>
        </w:rPr>
        <w:tab/>
      </w:r>
      <w:r w:rsidR="003A2FAF" w:rsidRPr="00070C0F">
        <w:rPr>
          <w:rFonts w:ascii="Cambria" w:hAnsi="Cambria"/>
          <w:bCs/>
          <w:color w:val="222222"/>
          <w:sz w:val="28"/>
          <w:szCs w:val="60"/>
          <w:shd w:val="clear" w:color="auto" w:fill="FFFFFF"/>
        </w:rPr>
        <w:t>8 de julio de 2018</w:t>
      </w:r>
      <w:r w:rsidRPr="00070C0F">
        <w:rPr>
          <w:rFonts w:ascii="Cambria" w:hAnsi="Cambria"/>
          <w:bCs/>
          <w:color w:val="222222"/>
          <w:sz w:val="28"/>
          <w:szCs w:val="60"/>
          <w:shd w:val="clear" w:color="auto" w:fill="FFFFFF"/>
        </w:rPr>
        <w:tab/>
      </w:r>
    </w:p>
    <w:p w:rsidR="003A2FAF" w:rsidRPr="00070C0F" w:rsidRDefault="003A2FAF" w:rsidP="0007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mbria" w:hAnsi="Cambria"/>
          <w:smallCaps/>
          <w:sz w:val="2"/>
          <w:szCs w:val="24"/>
        </w:rPr>
      </w:pPr>
    </w:p>
    <w:p w:rsidR="00B559CA" w:rsidRPr="00070C0F" w:rsidRDefault="003A2FAF" w:rsidP="00070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ambria" w:hAnsi="Cambria" w:cs="TimesNewRomanPSMT"/>
          <w:i/>
          <w:sz w:val="24"/>
          <w:szCs w:val="24"/>
          <w:lang w:val="es-ES"/>
        </w:rPr>
      </w:pPr>
      <w:r w:rsidRPr="00070C0F">
        <w:rPr>
          <w:rFonts w:ascii="Cambria" w:hAnsi="Cambria" w:cs="TimesNewRomanPSMT"/>
          <w:b/>
          <w:bCs/>
          <w:i/>
          <w:sz w:val="24"/>
          <w:szCs w:val="24"/>
          <w:lang w:val="es-ES"/>
        </w:rPr>
        <w:t>“María, aurora del mundo nuevo, Madre de los vivientes, </w:t>
      </w:r>
      <w:r w:rsidRPr="00070C0F">
        <w:rPr>
          <w:rFonts w:ascii="Cambria" w:hAnsi="Cambria" w:cs="TimesNewRomanPSMT"/>
          <w:i/>
          <w:sz w:val="24"/>
          <w:szCs w:val="24"/>
          <w:lang w:val="es-ES"/>
        </w:rPr>
        <w:br/>
      </w:r>
      <w:r w:rsidRPr="00070C0F">
        <w:rPr>
          <w:rFonts w:ascii="Cambria" w:hAnsi="Cambria" w:cs="TimesNewRomanPSMT"/>
          <w:b/>
          <w:bCs/>
          <w:i/>
          <w:sz w:val="24"/>
          <w:szCs w:val="24"/>
          <w:lang w:val="es-ES"/>
        </w:rPr>
        <w:t>a Ti confiamos la causa de la vida”</w:t>
      </w:r>
    </w:p>
    <w:p w:rsidR="00B559CA" w:rsidRDefault="00B559CA" w:rsidP="00695C65">
      <w:pPr>
        <w:spacing w:after="0" w:line="240" w:lineRule="auto"/>
        <w:jc w:val="both"/>
        <w:rPr>
          <w:rFonts w:ascii="Cambria" w:hAnsi="Cambria"/>
          <w:smallCaps/>
          <w:sz w:val="36"/>
          <w:szCs w:val="24"/>
        </w:rPr>
      </w:pPr>
    </w:p>
    <w:p w:rsidR="00392617" w:rsidRPr="009C6CA7" w:rsidRDefault="00894B09" w:rsidP="00070C0F">
      <w:pPr>
        <w:spacing w:after="0" w:line="240" w:lineRule="auto"/>
        <w:jc w:val="center"/>
        <w:rPr>
          <w:rFonts w:ascii="Cambria" w:hAnsi="Cambria" w:cs="TimesNewRomanPSMT"/>
          <w:b/>
          <w:sz w:val="28"/>
          <w:szCs w:val="24"/>
          <w:lang w:val="es-ES"/>
        </w:rPr>
      </w:pPr>
      <w:r w:rsidRPr="009C6CA7">
        <w:rPr>
          <w:rFonts w:ascii="Cambria" w:hAnsi="Cambria" w:cs="TimesNewRomanPSMT"/>
          <w:b/>
          <w:sz w:val="28"/>
          <w:szCs w:val="24"/>
          <w:lang w:val="es-ES"/>
        </w:rPr>
        <w:t>GUIÓN PARA LA MISA</w:t>
      </w:r>
    </w:p>
    <w:p w:rsidR="00392617" w:rsidRPr="009C6CA7" w:rsidRDefault="00392617" w:rsidP="00070C0F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C2580B" w:rsidRPr="00894B09" w:rsidRDefault="00C2580B" w:rsidP="00C2580B">
      <w:pPr>
        <w:spacing w:after="0"/>
        <w:jc w:val="both"/>
        <w:rPr>
          <w:rFonts w:ascii="Cambria" w:hAnsi="Cambria"/>
          <w:b/>
          <w:sz w:val="28"/>
          <w:szCs w:val="24"/>
        </w:rPr>
      </w:pPr>
      <w:r w:rsidRPr="00894B09">
        <w:rPr>
          <w:rFonts w:ascii="Cambria" w:hAnsi="Cambria"/>
          <w:b/>
          <w:sz w:val="28"/>
          <w:szCs w:val="24"/>
        </w:rPr>
        <w:t xml:space="preserve">Monición inicial </w:t>
      </w:r>
    </w:p>
    <w:p w:rsidR="00392617" w:rsidRPr="009C6CA7" w:rsidRDefault="00392617" w:rsidP="00C2580B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>Hermanos:</w:t>
      </w:r>
    </w:p>
    <w:p w:rsidR="00392617" w:rsidRPr="009C6CA7" w:rsidRDefault="00F84A66" w:rsidP="00392617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>Dios</w:t>
      </w:r>
      <w:r w:rsidR="00885B65" w:rsidRPr="009C6CA7">
        <w:rPr>
          <w:rFonts w:ascii="Cambria" w:hAnsi="Cambria" w:cs="TimesNewRomanPSMT"/>
          <w:sz w:val="24"/>
          <w:szCs w:val="24"/>
          <w:lang w:val="es-ES"/>
        </w:rPr>
        <w:t>,</w:t>
      </w:r>
      <w:r w:rsidRPr="009C6CA7">
        <w:rPr>
          <w:rFonts w:ascii="Cambria" w:hAnsi="Cambria" w:cs="TimesNewRomanPSMT"/>
          <w:sz w:val="24"/>
          <w:szCs w:val="24"/>
          <w:lang w:val="es-ES"/>
        </w:rPr>
        <w:t xml:space="preserve"> </w:t>
      </w:r>
      <w:r w:rsidR="00305628" w:rsidRPr="009C6CA7">
        <w:rPr>
          <w:rFonts w:ascii="Cambria" w:hAnsi="Cambria" w:cs="TimesNewRomanPSMT"/>
          <w:sz w:val="24"/>
          <w:szCs w:val="24"/>
          <w:lang w:val="es-ES"/>
        </w:rPr>
        <w:t>en el acto de hacerse</w:t>
      </w:r>
      <w:r w:rsidRPr="009C6CA7">
        <w:rPr>
          <w:rFonts w:ascii="Cambria" w:hAnsi="Cambria" w:cs="TimesNewRomanPSMT"/>
          <w:sz w:val="24"/>
          <w:szCs w:val="24"/>
          <w:lang w:val="es-ES"/>
        </w:rPr>
        <w:t xml:space="preserve"> hombre y </w:t>
      </w:r>
      <w:r w:rsidR="00305628" w:rsidRPr="009C6CA7">
        <w:rPr>
          <w:rFonts w:ascii="Cambria" w:hAnsi="Cambria" w:cs="TimesNewRomanPSMT"/>
          <w:sz w:val="24"/>
          <w:szCs w:val="24"/>
          <w:lang w:val="es-ES"/>
        </w:rPr>
        <w:t>entregarse</w:t>
      </w:r>
      <w:r w:rsidRPr="009C6CA7">
        <w:rPr>
          <w:rFonts w:ascii="Cambria" w:hAnsi="Cambria" w:cs="TimesNewRomanPSMT"/>
          <w:sz w:val="24"/>
          <w:szCs w:val="24"/>
          <w:lang w:val="es-ES"/>
        </w:rPr>
        <w:t xml:space="preserve"> en su Hijo por nosotros</w:t>
      </w:r>
      <w:r w:rsidR="00305628" w:rsidRPr="009C6CA7">
        <w:rPr>
          <w:rFonts w:ascii="Cambria" w:hAnsi="Cambria" w:cs="TimesNewRomanPSMT"/>
          <w:sz w:val="24"/>
          <w:szCs w:val="24"/>
          <w:lang w:val="es-ES"/>
        </w:rPr>
        <w:t>,</w:t>
      </w:r>
      <w:r w:rsidRPr="009C6CA7">
        <w:rPr>
          <w:rFonts w:ascii="Cambria" w:hAnsi="Cambria" w:cs="TimesNewRomanPSMT"/>
          <w:sz w:val="24"/>
          <w:szCs w:val="24"/>
          <w:lang w:val="es-ES"/>
        </w:rPr>
        <w:t xml:space="preserve"> nos muestra el valor incompara</w:t>
      </w:r>
      <w:r w:rsidR="001E2009">
        <w:rPr>
          <w:rFonts w:ascii="Cambria" w:hAnsi="Cambria" w:cs="TimesNewRomanPSMT"/>
          <w:sz w:val="24"/>
          <w:szCs w:val="24"/>
          <w:lang w:val="es-ES"/>
        </w:rPr>
        <w:t>ble de cada vida humana. En la misa celebramos ese don. A</w:t>
      </w:r>
      <w:r w:rsidRPr="009C6CA7">
        <w:rPr>
          <w:rFonts w:ascii="Cambria" w:hAnsi="Cambria" w:cs="TimesNewRomanPSMT"/>
          <w:sz w:val="24"/>
          <w:szCs w:val="24"/>
          <w:lang w:val="es-ES"/>
        </w:rPr>
        <w:t>l mismo tiempo recibimos el alimento que nos sostiene en nuestro caminar y nos compromete en el cuidado y respeto de todas las vidas que nos rodean.</w:t>
      </w:r>
    </w:p>
    <w:p w:rsidR="003A02D0" w:rsidRDefault="00F84A66" w:rsidP="00392617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>En</w:t>
      </w:r>
      <w:r w:rsidR="001E2009">
        <w:rPr>
          <w:rFonts w:ascii="Cambria" w:hAnsi="Cambria" w:cs="TimesNewRomanPSMT"/>
          <w:sz w:val="24"/>
          <w:szCs w:val="24"/>
          <w:lang w:val="es-ES"/>
        </w:rPr>
        <w:t xml:space="preserve"> esta eucaristía</w:t>
      </w:r>
      <w:r w:rsidR="003A02D0">
        <w:rPr>
          <w:rFonts w:ascii="Cambria" w:hAnsi="Cambria" w:cs="TimesNewRomanPSMT"/>
          <w:sz w:val="24"/>
          <w:szCs w:val="24"/>
          <w:lang w:val="es-ES"/>
        </w:rPr>
        <w:t xml:space="preserve"> que</w:t>
      </w:r>
      <w:r w:rsidR="001E2009">
        <w:rPr>
          <w:rFonts w:ascii="Cambria" w:hAnsi="Cambria" w:cs="TimesNewRomanPSMT"/>
          <w:sz w:val="24"/>
          <w:szCs w:val="24"/>
          <w:lang w:val="es-ES"/>
        </w:rPr>
        <w:t xml:space="preserve"> vamos </w:t>
      </w:r>
      <w:r w:rsidRPr="009C6CA7">
        <w:rPr>
          <w:rFonts w:ascii="Cambria" w:hAnsi="Cambria" w:cs="TimesNewRomanPSMT"/>
          <w:sz w:val="24"/>
          <w:szCs w:val="24"/>
          <w:lang w:val="es-ES"/>
        </w:rPr>
        <w:t>a celebrar</w:t>
      </w:r>
      <w:r w:rsidR="003A02D0">
        <w:rPr>
          <w:rFonts w:ascii="Cambria" w:hAnsi="Cambria" w:cs="TimesNewRomanPSMT"/>
          <w:sz w:val="24"/>
          <w:szCs w:val="24"/>
          <w:lang w:val="es-ES"/>
        </w:rPr>
        <w:t xml:space="preserve"> en la casa de la Virgen de Luján, Madre y Patrona de la Argentina, queremos renovar nuestra esperanza y volver a decir que vale toda vida. </w:t>
      </w:r>
    </w:p>
    <w:p w:rsidR="00F84A66" w:rsidRPr="009C6CA7" w:rsidRDefault="00F84A66" w:rsidP="00392617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>Comenzamos la celebración cantando…</w:t>
      </w:r>
    </w:p>
    <w:p w:rsidR="00F84A66" w:rsidRPr="009C6CA7" w:rsidRDefault="00F84A66" w:rsidP="00392617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>Nos ponemos de pie.</w:t>
      </w:r>
    </w:p>
    <w:p w:rsidR="00F84A66" w:rsidRPr="009C6CA7" w:rsidRDefault="00F84A66" w:rsidP="00392617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F84A66" w:rsidRPr="00894B09" w:rsidRDefault="00F84A66" w:rsidP="00894B09">
      <w:pPr>
        <w:spacing w:after="0"/>
        <w:jc w:val="both"/>
        <w:rPr>
          <w:rFonts w:ascii="Cambria" w:hAnsi="Cambria"/>
          <w:b/>
          <w:sz w:val="28"/>
          <w:szCs w:val="24"/>
        </w:rPr>
      </w:pPr>
      <w:r w:rsidRPr="00894B09">
        <w:rPr>
          <w:rFonts w:ascii="Cambria" w:hAnsi="Cambria"/>
          <w:b/>
          <w:sz w:val="28"/>
          <w:szCs w:val="24"/>
        </w:rPr>
        <w:t>Rito penitencial:</w:t>
      </w:r>
    </w:p>
    <w:p w:rsidR="00F84A66" w:rsidRPr="006A1A43" w:rsidRDefault="00F84A66" w:rsidP="00894B09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Cambria" w:hAnsi="Cambria" w:cs="TimesNewRomanPSMT"/>
          <w:b/>
          <w:sz w:val="24"/>
          <w:szCs w:val="24"/>
          <w:lang w:val="es-ES"/>
        </w:rPr>
      </w:pPr>
      <w:r w:rsidRPr="006A1A43">
        <w:rPr>
          <w:rFonts w:ascii="Cambria" w:hAnsi="Cambria" w:cs="TimesNewRomanPSMT"/>
          <w:b/>
          <w:sz w:val="24"/>
          <w:szCs w:val="24"/>
          <w:lang w:val="es-ES"/>
        </w:rPr>
        <w:t xml:space="preserve">Tú que </w:t>
      </w:r>
      <w:r w:rsidR="001E2009" w:rsidRPr="006A1A43">
        <w:rPr>
          <w:rFonts w:ascii="Cambria" w:hAnsi="Cambria" w:cs="TimesNewRomanPSMT"/>
          <w:b/>
          <w:sz w:val="24"/>
          <w:szCs w:val="24"/>
          <w:lang w:val="es-ES"/>
        </w:rPr>
        <w:t>te hiciste</w:t>
      </w:r>
      <w:r w:rsidRPr="006A1A43">
        <w:rPr>
          <w:rFonts w:ascii="Cambria" w:hAnsi="Cambria" w:cs="TimesNewRomanPSMT"/>
          <w:b/>
          <w:sz w:val="24"/>
          <w:szCs w:val="24"/>
          <w:lang w:val="es-ES"/>
        </w:rPr>
        <w:t xml:space="preserve"> hombre </w:t>
      </w:r>
      <w:r w:rsidR="001E2009" w:rsidRPr="006A1A43">
        <w:rPr>
          <w:rFonts w:ascii="Cambria" w:hAnsi="Cambria" w:cs="TimesNewRomanPSMT"/>
          <w:b/>
          <w:sz w:val="24"/>
          <w:szCs w:val="24"/>
          <w:lang w:val="es-ES"/>
        </w:rPr>
        <w:t xml:space="preserve">y </w:t>
      </w:r>
      <w:r w:rsidRPr="006A1A43">
        <w:rPr>
          <w:rFonts w:ascii="Cambria" w:hAnsi="Cambria" w:cs="TimesNewRomanPSMT"/>
          <w:b/>
          <w:sz w:val="24"/>
          <w:szCs w:val="24"/>
          <w:lang w:val="es-ES"/>
        </w:rPr>
        <w:t>nos mostraste el valor incomparable de toda vida humana.</w:t>
      </w:r>
    </w:p>
    <w:p w:rsidR="00F84A66" w:rsidRPr="006A1A43" w:rsidRDefault="00F84A66" w:rsidP="00894B09">
      <w:pPr>
        <w:spacing w:after="0" w:line="240" w:lineRule="auto"/>
        <w:ind w:left="708" w:firstLine="360"/>
        <w:jc w:val="both"/>
        <w:rPr>
          <w:rFonts w:ascii="Cambria" w:hAnsi="Cambria" w:cs="TimesNewRomanPSMT"/>
          <w:b/>
          <w:i/>
          <w:sz w:val="24"/>
          <w:szCs w:val="24"/>
          <w:lang w:val="es-ES"/>
        </w:rPr>
      </w:pPr>
      <w:r w:rsidRPr="006A1A43">
        <w:rPr>
          <w:rFonts w:ascii="Cambria" w:hAnsi="Cambria" w:cs="TimesNewRomanPSMT"/>
          <w:b/>
          <w:i/>
          <w:sz w:val="24"/>
          <w:szCs w:val="24"/>
          <w:lang w:val="es-ES"/>
        </w:rPr>
        <w:t>Señor, ten piedad.</w:t>
      </w:r>
    </w:p>
    <w:p w:rsidR="00150535" w:rsidRPr="006A1A43" w:rsidRDefault="00150535" w:rsidP="00894B09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Cambria" w:hAnsi="Cambria" w:cs="TimesNewRomanPSMT"/>
          <w:b/>
          <w:sz w:val="24"/>
          <w:szCs w:val="24"/>
          <w:lang w:val="es-ES"/>
        </w:rPr>
      </w:pPr>
      <w:r w:rsidRPr="006A1A43">
        <w:rPr>
          <w:rFonts w:ascii="Cambria" w:hAnsi="Cambria" w:cs="TimesNewRomanPSMT"/>
          <w:b/>
          <w:sz w:val="24"/>
          <w:szCs w:val="24"/>
          <w:lang w:val="es-ES"/>
        </w:rPr>
        <w:t>Tú que estás siempre al lado de aquellas vidas que son descartadas por la sociedad.</w:t>
      </w:r>
    </w:p>
    <w:p w:rsidR="00150535" w:rsidRPr="006A1A43" w:rsidRDefault="00150535" w:rsidP="00894B09">
      <w:pPr>
        <w:pStyle w:val="Prrafodelista"/>
        <w:spacing w:after="0" w:line="240" w:lineRule="auto"/>
        <w:ind w:left="1068"/>
        <w:jc w:val="both"/>
        <w:rPr>
          <w:rFonts w:ascii="Cambria" w:hAnsi="Cambria" w:cs="TimesNewRomanPSMT"/>
          <w:b/>
          <w:i/>
          <w:sz w:val="24"/>
          <w:szCs w:val="24"/>
          <w:lang w:val="es-ES"/>
        </w:rPr>
      </w:pPr>
      <w:r w:rsidRPr="006A1A43">
        <w:rPr>
          <w:rFonts w:ascii="Cambria" w:hAnsi="Cambria" w:cs="TimesNewRomanPSMT"/>
          <w:b/>
          <w:i/>
          <w:sz w:val="24"/>
          <w:szCs w:val="24"/>
          <w:lang w:val="es-ES"/>
        </w:rPr>
        <w:t>Cristo, ten piedad.</w:t>
      </w:r>
    </w:p>
    <w:p w:rsidR="00F84A66" w:rsidRPr="006A1A43" w:rsidRDefault="00F84A66" w:rsidP="00894B09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Cambria" w:hAnsi="Cambria" w:cs="TimesNewRomanPSMT"/>
          <w:b/>
          <w:sz w:val="24"/>
          <w:szCs w:val="24"/>
          <w:lang w:val="es-ES"/>
        </w:rPr>
      </w:pPr>
      <w:r w:rsidRPr="006A1A43">
        <w:rPr>
          <w:rFonts w:ascii="Cambria" w:hAnsi="Cambria" w:cs="TimesNewRomanPSMT"/>
          <w:b/>
          <w:sz w:val="24"/>
          <w:szCs w:val="24"/>
          <w:lang w:val="es-ES"/>
        </w:rPr>
        <w:t>Tú que viniste a traernos vida y vida en abundancia.</w:t>
      </w:r>
    </w:p>
    <w:p w:rsidR="00150535" w:rsidRPr="006A1A43" w:rsidRDefault="00150535" w:rsidP="00894B09">
      <w:pPr>
        <w:pStyle w:val="Prrafodelista"/>
        <w:spacing w:after="0" w:line="240" w:lineRule="auto"/>
        <w:ind w:left="1068"/>
        <w:jc w:val="both"/>
        <w:rPr>
          <w:rFonts w:ascii="Cambria" w:hAnsi="Cambria" w:cs="TimesNewRomanPSMT"/>
          <w:b/>
          <w:i/>
          <w:sz w:val="24"/>
          <w:szCs w:val="24"/>
          <w:lang w:val="es-ES"/>
        </w:rPr>
      </w:pPr>
      <w:r w:rsidRPr="006A1A43">
        <w:rPr>
          <w:rFonts w:ascii="Cambria" w:hAnsi="Cambria" w:cs="TimesNewRomanPSMT"/>
          <w:b/>
          <w:i/>
          <w:sz w:val="24"/>
          <w:szCs w:val="24"/>
          <w:lang w:val="es-ES"/>
        </w:rPr>
        <w:t>Señor, ten piedad.</w:t>
      </w:r>
    </w:p>
    <w:p w:rsidR="00150535" w:rsidRPr="009C6CA7" w:rsidRDefault="00150535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150535" w:rsidRPr="00894B09" w:rsidRDefault="00150535" w:rsidP="00894B09">
      <w:pPr>
        <w:spacing w:after="0"/>
        <w:jc w:val="both"/>
        <w:rPr>
          <w:rFonts w:ascii="Cambria" w:hAnsi="Cambria"/>
          <w:b/>
          <w:sz w:val="28"/>
          <w:szCs w:val="24"/>
        </w:rPr>
      </w:pPr>
      <w:r w:rsidRPr="00894B09">
        <w:rPr>
          <w:rFonts w:ascii="Cambria" w:hAnsi="Cambria"/>
          <w:b/>
          <w:sz w:val="28"/>
          <w:szCs w:val="24"/>
        </w:rPr>
        <w:t>Liturgia de la Palabra:</w:t>
      </w:r>
    </w:p>
    <w:p w:rsidR="00150535" w:rsidRPr="00414123" w:rsidRDefault="00D46C26" w:rsidP="00150535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r w:rsidRPr="00801F61">
        <w:rPr>
          <w:rFonts w:ascii="Cambria" w:hAnsi="Cambria" w:cs="TimesNewRomanPSMT"/>
          <w:i/>
          <w:sz w:val="24"/>
          <w:szCs w:val="24"/>
          <w:u w:val="single"/>
          <w:lang w:val="es-ES"/>
        </w:rPr>
        <w:t>Primera lectura</w:t>
      </w:r>
      <w:r w:rsidR="00414123" w:rsidRPr="00801F61">
        <w:rPr>
          <w:rFonts w:ascii="Cambria" w:hAnsi="Cambria" w:cs="TimesNewRomanPSMT"/>
          <w:i/>
          <w:sz w:val="24"/>
          <w:szCs w:val="24"/>
          <w:u w:val="single"/>
          <w:lang w:val="es-ES"/>
        </w:rPr>
        <w:t>:</w:t>
      </w:r>
      <w:r w:rsidR="00414123">
        <w:rPr>
          <w:rFonts w:ascii="Cambria" w:hAnsi="Cambria" w:cs="TimesNewRomanPSMT"/>
          <w:i/>
          <w:sz w:val="24"/>
          <w:szCs w:val="24"/>
          <w:lang w:val="es-ES"/>
        </w:rPr>
        <w:t xml:space="preserve"> (</w:t>
      </w:r>
      <w:r w:rsidR="00414123" w:rsidRPr="00414123">
        <w:rPr>
          <w:rFonts w:ascii="Cambria" w:hAnsi="Cambria" w:cs="TimesNewRomanPSMT"/>
          <w:i/>
          <w:sz w:val="24"/>
          <w:szCs w:val="24"/>
          <w:lang w:val="es-ES"/>
        </w:rPr>
        <w:t>Isaías 35, 1-6a.10</w:t>
      </w:r>
      <w:r w:rsidR="00414123">
        <w:rPr>
          <w:rFonts w:ascii="Cambria" w:hAnsi="Cambria" w:cs="TimesNewRomanPSMT"/>
          <w:i/>
          <w:sz w:val="24"/>
          <w:szCs w:val="24"/>
          <w:lang w:val="es-ES"/>
        </w:rPr>
        <w:t>)</w:t>
      </w:r>
    </w:p>
    <w:p w:rsidR="00D46C26" w:rsidRDefault="00D46C26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>El profeta nos trae un mensaje de vida y esperanza.</w:t>
      </w:r>
    </w:p>
    <w:p w:rsidR="00D46C26" w:rsidRDefault="00D46C26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D46C26" w:rsidRPr="00414123" w:rsidRDefault="00D46C26" w:rsidP="00150535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r w:rsidRPr="00801F61">
        <w:rPr>
          <w:rFonts w:ascii="Cambria" w:hAnsi="Cambria" w:cs="TimesNewRomanPSMT"/>
          <w:i/>
          <w:sz w:val="24"/>
          <w:szCs w:val="24"/>
          <w:u w:val="single"/>
          <w:lang w:val="es-ES"/>
        </w:rPr>
        <w:t>Salmo:</w:t>
      </w:r>
      <w:r w:rsidR="00414123">
        <w:rPr>
          <w:rFonts w:ascii="Cambria" w:hAnsi="Cambria" w:cs="TimesNewRomanPSMT"/>
          <w:i/>
          <w:sz w:val="24"/>
          <w:szCs w:val="24"/>
          <w:lang w:val="es-ES"/>
        </w:rPr>
        <w:t xml:space="preserve"> (</w:t>
      </w:r>
      <w:r w:rsidR="00414123" w:rsidRPr="00414123">
        <w:rPr>
          <w:rFonts w:ascii="Cambria" w:hAnsi="Cambria" w:cs="TimesNewRomanPSMT"/>
          <w:i/>
          <w:sz w:val="24"/>
          <w:szCs w:val="24"/>
          <w:lang w:val="es-ES"/>
        </w:rPr>
        <w:t>Lucas 1, 46-55</w:t>
      </w:r>
      <w:r w:rsidR="00414123">
        <w:rPr>
          <w:rFonts w:ascii="Cambria" w:hAnsi="Cambria" w:cs="TimesNewRomanPSMT"/>
          <w:i/>
          <w:sz w:val="24"/>
          <w:szCs w:val="24"/>
          <w:lang w:val="es-ES"/>
        </w:rPr>
        <w:t>)</w:t>
      </w:r>
    </w:p>
    <w:p w:rsidR="00D46C26" w:rsidRDefault="00D46C26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>Alabemos al Señor con el cántico de la Virgen.</w:t>
      </w:r>
    </w:p>
    <w:p w:rsidR="00A64B25" w:rsidRDefault="00A64B25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801F61" w:rsidRPr="00414123" w:rsidRDefault="00801F61" w:rsidP="00150535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r w:rsidRPr="00801F61">
        <w:rPr>
          <w:rFonts w:ascii="Cambria" w:hAnsi="Cambria" w:cs="TimesNewRomanPSMT"/>
          <w:i/>
          <w:sz w:val="24"/>
          <w:szCs w:val="24"/>
          <w:u w:val="single"/>
          <w:lang w:val="es-ES"/>
        </w:rPr>
        <w:t>Segunda lectura:</w:t>
      </w:r>
      <w:r w:rsidR="00414123">
        <w:rPr>
          <w:rFonts w:ascii="Cambria" w:hAnsi="Cambria" w:cs="TimesNewRomanPSMT"/>
          <w:i/>
          <w:sz w:val="24"/>
          <w:szCs w:val="24"/>
          <w:lang w:val="es-ES"/>
        </w:rPr>
        <w:t xml:space="preserve"> (</w:t>
      </w:r>
      <w:r w:rsidR="00414123" w:rsidRPr="00414123">
        <w:rPr>
          <w:rFonts w:ascii="Cambria" w:hAnsi="Cambria" w:cs="TimesNewRomanPSMT"/>
          <w:i/>
          <w:sz w:val="24"/>
          <w:szCs w:val="24"/>
          <w:lang w:val="es-ES"/>
        </w:rPr>
        <w:t>Efesios 1, 3-14</w:t>
      </w:r>
      <w:r w:rsidR="00414123">
        <w:rPr>
          <w:rFonts w:ascii="Cambria" w:hAnsi="Cambria" w:cs="TimesNewRomanPSMT"/>
          <w:i/>
          <w:sz w:val="24"/>
          <w:szCs w:val="24"/>
          <w:lang w:val="es-ES"/>
        </w:rPr>
        <w:t>)</w:t>
      </w:r>
    </w:p>
    <w:p w:rsidR="00801F61" w:rsidRDefault="00801F61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>Escuchemos con atención este himno con el que el apóstol bendice a Dios por regalarnos a su Hijo.</w:t>
      </w:r>
    </w:p>
    <w:p w:rsidR="00801F61" w:rsidRDefault="00801F61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A64B25" w:rsidRPr="00414123" w:rsidRDefault="00A64B25" w:rsidP="00150535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r w:rsidRPr="00801F61">
        <w:rPr>
          <w:rFonts w:ascii="Cambria" w:hAnsi="Cambria" w:cs="TimesNewRomanPSMT"/>
          <w:i/>
          <w:sz w:val="24"/>
          <w:szCs w:val="24"/>
          <w:u w:val="single"/>
          <w:lang w:val="es-ES"/>
        </w:rPr>
        <w:t>Evangelio:</w:t>
      </w:r>
      <w:r w:rsidR="00414123">
        <w:rPr>
          <w:rFonts w:ascii="Cambria" w:hAnsi="Cambria" w:cs="TimesNewRomanPSMT"/>
          <w:i/>
          <w:sz w:val="24"/>
          <w:szCs w:val="24"/>
          <w:lang w:val="es-ES"/>
        </w:rPr>
        <w:t xml:space="preserve"> (</w:t>
      </w:r>
      <w:r w:rsidR="00414123" w:rsidRPr="00414123">
        <w:rPr>
          <w:rFonts w:ascii="Cambria" w:hAnsi="Cambria" w:cs="TimesNewRomanPSMT"/>
          <w:i/>
          <w:sz w:val="24"/>
          <w:szCs w:val="24"/>
          <w:lang w:val="es-ES"/>
        </w:rPr>
        <w:t>Juan 19, 25-27</w:t>
      </w:r>
      <w:r w:rsidR="00414123">
        <w:rPr>
          <w:rFonts w:ascii="Cambria" w:hAnsi="Cambria" w:cs="TimesNewRomanPSMT"/>
          <w:i/>
          <w:sz w:val="24"/>
          <w:szCs w:val="24"/>
          <w:lang w:val="es-ES"/>
        </w:rPr>
        <w:t>)</w:t>
      </w:r>
    </w:p>
    <w:p w:rsidR="00801F61" w:rsidRDefault="00801F61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 xml:space="preserve">En el momento en que la muerte parece triunfar sobre la vida, Jesús nos regala a su Madre. </w:t>
      </w:r>
    </w:p>
    <w:p w:rsidR="00801F61" w:rsidRDefault="00801F61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 xml:space="preserve">Para escuchar el evangelio cantamos el </w:t>
      </w:r>
      <w:proofErr w:type="spellStart"/>
      <w:r>
        <w:rPr>
          <w:rFonts w:ascii="Cambria" w:hAnsi="Cambria" w:cs="TimesNewRomanPSMT"/>
          <w:sz w:val="24"/>
          <w:szCs w:val="24"/>
          <w:lang w:val="es-ES"/>
        </w:rPr>
        <w:t>aleluia</w:t>
      </w:r>
      <w:proofErr w:type="spellEnd"/>
      <w:r>
        <w:rPr>
          <w:rFonts w:ascii="Cambria" w:hAnsi="Cambria" w:cs="TimesNewRomanPSMT"/>
          <w:sz w:val="24"/>
          <w:szCs w:val="24"/>
          <w:lang w:val="es-ES"/>
        </w:rPr>
        <w:t xml:space="preserve"> y nos ponemos de pie.</w:t>
      </w:r>
    </w:p>
    <w:p w:rsidR="00894B09" w:rsidRDefault="00894B09" w:rsidP="00894B09">
      <w:pPr>
        <w:spacing w:after="0"/>
        <w:jc w:val="both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lastRenderedPageBreak/>
        <w:t>Oración de los fieles:</w:t>
      </w:r>
    </w:p>
    <w:p w:rsidR="00305628" w:rsidRPr="009C6CA7" w:rsidRDefault="00305628" w:rsidP="00305628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>A cada intención respondemos: Escúchanos, Dios de la Vida.</w:t>
      </w:r>
    </w:p>
    <w:p w:rsidR="00305628" w:rsidRPr="009C6CA7" w:rsidRDefault="00305628" w:rsidP="00305628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305628" w:rsidRPr="009C6CA7" w:rsidRDefault="00305628" w:rsidP="00885B65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 xml:space="preserve">Para que la Iglesia </w:t>
      </w:r>
      <w:r w:rsidR="00B324A3" w:rsidRPr="009C6CA7">
        <w:rPr>
          <w:rFonts w:ascii="Cambria" w:hAnsi="Cambria" w:cs="TimesNewRomanPSMT"/>
          <w:sz w:val="24"/>
          <w:szCs w:val="24"/>
          <w:lang w:val="es-ES"/>
        </w:rPr>
        <w:t>no deje</w:t>
      </w:r>
      <w:r w:rsidR="00214ECF" w:rsidRPr="009C6CA7">
        <w:rPr>
          <w:rFonts w:ascii="Cambria" w:hAnsi="Cambria" w:cs="TimesNewRomanPSMT"/>
          <w:sz w:val="24"/>
          <w:szCs w:val="24"/>
          <w:lang w:val="es-ES"/>
        </w:rPr>
        <w:t xml:space="preserve"> nunca de proclamar con sus</w:t>
      </w:r>
      <w:r w:rsidR="00B324A3" w:rsidRPr="009C6CA7">
        <w:rPr>
          <w:rFonts w:ascii="Cambria" w:hAnsi="Cambria" w:cs="TimesNewRomanPSMT"/>
          <w:sz w:val="24"/>
          <w:szCs w:val="24"/>
          <w:lang w:val="es-ES"/>
        </w:rPr>
        <w:t xml:space="preserve"> palabras y gestos que vale toda vida, oremos.</w:t>
      </w:r>
    </w:p>
    <w:p w:rsidR="00894B09" w:rsidRPr="009C6CA7" w:rsidRDefault="00B324A3" w:rsidP="00885B65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>Para que los gobernantes y legisladores de nuestro país, establezcan políticas públicas que reconozcan la dignidad de la vida humana desde el comienzo de su concepción pasando por todas las etapas de su desarrollo, oremos.</w:t>
      </w:r>
    </w:p>
    <w:p w:rsidR="00B324A3" w:rsidRPr="009C6CA7" w:rsidRDefault="00B324A3" w:rsidP="00885B65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>Para que aquellas mujeres que se encuentran transitando un embarazo en una situación de vulnerabilidad o como fruto de una acción de violencia y abuso, encuentren la ayuda necesaria para que se cuide tanto su vida como la del niño por nacer, oremos.</w:t>
      </w:r>
    </w:p>
    <w:p w:rsidR="00B324A3" w:rsidRPr="009C6CA7" w:rsidRDefault="00B324A3" w:rsidP="00885B65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 xml:space="preserve">Para que aquellas mujeres que </w:t>
      </w:r>
      <w:r w:rsidR="00214ECF" w:rsidRPr="009C6CA7">
        <w:rPr>
          <w:rFonts w:ascii="Cambria" w:hAnsi="Cambria" w:cs="TimesNewRomanPSMT"/>
          <w:sz w:val="24"/>
          <w:szCs w:val="24"/>
          <w:lang w:val="es-ES"/>
        </w:rPr>
        <w:t>tomaron la dura decisión de abortar, puedan descubrir el rostro misericordioso del Señor que nunca las dejará solas, oremos.</w:t>
      </w:r>
    </w:p>
    <w:p w:rsidR="00214ECF" w:rsidRPr="009C6CA7" w:rsidRDefault="00D46C26" w:rsidP="00885B65">
      <w:pPr>
        <w:pStyle w:val="Prrafodelista"/>
        <w:numPr>
          <w:ilvl w:val="0"/>
          <w:numId w:val="12"/>
        </w:numPr>
        <w:spacing w:after="0" w:line="240" w:lineRule="auto"/>
        <w:ind w:left="360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 xml:space="preserve">Para que los cristianos </w:t>
      </w:r>
      <w:r w:rsidR="00214ECF" w:rsidRPr="009C6CA7">
        <w:rPr>
          <w:rFonts w:ascii="Cambria" w:hAnsi="Cambria" w:cs="TimesNewRomanPSMT"/>
          <w:sz w:val="24"/>
          <w:szCs w:val="24"/>
          <w:lang w:val="es-ES"/>
        </w:rPr>
        <w:t xml:space="preserve">celebremos siempre el don de la vida </w:t>
      </w:r>
      <w:r w:rsidR="00885B65" w:rsidRPr="009C6CA7">
        <w:rPr>
          <w:rFonts w:ascii="Cambria" w:hAnsi="Cambria" w:cs="TimesNewRomanPSMT"/>
          <w:sz w:val="24"/>
          <w:szCs w:val="24"/>
          <w:lang w:val="es-ES"/>
        </w:rPr>
        <w:t>que hemos recibido y nos comprometamos con el cuidado de tantas vidas que pasan por nosotros cada día, oremos.</w:t>
      </w:r>
    </w:p>
    <w:p w:rsidR="00B324A3" w:rsidRPr="00305628" w:rsidRDefault="00B324A3" w:rsidP="00B324A3">
      <w:pPr>
        <w:spacing w:after="0" w:line="240" w:lineRule="auto"/>
        <w:jc w:val="both"/>
        <w:rPr>
          <w:rFonts w:ascii="Cambria" w:hAnsi="Cambria"/>
          <w:b/>
          <w:sz w:val="28"/>
          <w:szCs w:val="24"/>
          <w:lang w:val="es-ES"/>
        </w:rPr>
      </w:pPr>
    </w:p>
    <w:p w:rsidR="00150535" w:rsidRPr="00894B09" w:rsidRDefault="00150535" w:rsidP="00894B09">
      <w:pPr>
        <w:spacing w:after="0"/>
        <w:jc w:val="both"/>
        <w:rPr>
          <w:rFonts w:ascii="Cambria" w:hAnsi="Cambria"/>
          <w:b/>
          <w:sz w:val="28"/>
          <w:szCs w:val="24"/>
        </w:rPr>
      </w:pPr>
      <w:r w:rsidRPr="00894B09">
        <w:rPr>
          <w:rFonts w:ascii="Cambria" w:hAnsi="Cambria"/>
          <w:b/>
          <w:sz w:val="28"/>
          <w:szCs w:val="24"/>
        </w:rPr>
        <w:t>Presentación de dones:</w:t>
      </w:r>
    </w:p>
    <w:p w:rsidR="00150535" w:rsidRDefault="00150535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>Nos dice el Papa Francisco: “Nuestro culto agrada a Dios cuando allí llevamos los intentos de vivir con generosidad y cuando dejamos que el don de Dios que recibimos en él se manifieste en la entrega a los hermanos”.</w:t>
      </w:r>
      <w:r w:rsidR="000D713B" w:rsidRPr="009C6CA7">
        <w:rPr>
          <w:rFonts w:ascii="Cambria" w:hAnsi="Cambria" w:cs="TimesNewRomanPSMT"/>
          <w:sz w:val="24"/>
          <w:szCs w:val="24"/>
          <w:lang w:val="es-ES"/>
        </w:rPr>
        <w:t xml:space="preserve"> En estos dones que acercamos llevemos, entonces, nuestro propósito de comprometernos con el cuidado de </w:t>
      </w:r>
      <w:r w:rsidR="00305628" w:rsidRPr="009C6CA7">
        <w:rPr>
          <w:rFonts w:ascii="Cambria" w:hAnsi="Cambria" w:cs="TimesNewRomanPSMT"/>
          <w:sz w:val="24"/>
          <w:szCs w:val="24"/>
          <w:lang w:val="es-ES"/>
        </w:rPr>
        <w:t>toda</w:t>
      </w:r>
      <w:r w:rsidR="000D713B" w:rsidRPr="009C6CA7">
        <w:rPr>
          <w:rFonts w:ascii="Cambria" w:hAnsi="Cambria" w:cs="TimesNewRomanPSMT"/>
          <w:sz w:val="24"/>
          <w:szCs w:val="24"/>
          <w:lang w:val="es-ES"/>
        </w:rPr>
        <w:t xml:space="preserve"> vida. </w:t>
      </w:r>
    </w:p>
    <w:p w:rsidR="00D84A7A" w:rsidRPr="009C6CA7" w:rsidRDefault="00D84A7A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>Cantamos…</w:t>
      </w:r>
    </w:p>
    <w:p w:rsidR="000D713B" w:rsidRPr="009C6CA7" w:rsidRDefault="000D713B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0D713B" w:rsidRPr="00894B09" w:rsidRDefault="000D713B" w:rsidP="00894B09">
      <w:pPr>
        <w:spacing w:after="0"/>
        <w:jc w:val="both"/>
        <w:rPr>
          <w:rFonts w:ascii="Cambria" w:hAnsi="Cambria"/>
          <w:b/>
          <w:sz w:val="28"/>
          <w:szCs w:val="24"/>
        </w:rPr>
      </w:pPr>
      <w:r w:rsidRPr="00894B09">
        <w:rPr>
          <w:rFonts w:ascii="Cambria" w:hAnsi="Cambria"/>
          <w:b/>
          <w:sz w:val="28"/>
          <w:szCs w:val="24"/>
        </w:rPr>
        <w:t>Comunión:</w:t>
      </w:r>
    </w:p>
    <w:p w:rsidR="000D713B" w:rsidRDefault="000D713B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9C6CA7">
        <w:rPr>
          <w:rFonts w:ascii="Cambria" w:hAnsi="Cambria" w:cs="TimesNewRomanPSMT"/>
          <w:sz w:val="24"/>
          <w:szCs w:val="24"/>
          <w:lang w:val="es-ES"/>
        </w:rPr>
        <w:t xml:space="preserve">El Dios de la Vida se hace alimento para sostener la vida de los hombres. Acerquémonos a recibirlo para que unidos a él </w:t>
      </w:r>
      <w:r w:rsidR="00894B09" w:rsidRPr="009C6CA7">
        <w:rPr>
          <w:rFonts w:ascii="Cambria" w:hAnsi="Cambria" w:cs="TimesNewRomanPSMT"/>
          <w:sz w:val="24"/>
          <w:szCs w:val="24"/>
          <w:lang w:val="es-ES"/>
        </w:rPr>
        <w:t>podamos cuidar la vida de nuestros hermanos</w:t>
      </w:r>
      <w:r w:rsidRPr="009C6CA7">
        <w:rPr>
          <w:rFonts w:ascii="Cambria" w:hAnsi="Cambria" w:cs="TimesNewRomanPSMT"/>
          <w:sz w:val="24"/>
          <w:szCs w:val="24"/>
          <w:lang w:val="es-ES"/>
        </w:rPr>
        <w:t xml:space="preserve">. </w:t>
      </w:r>
    </w:p>
    <w:p w:rsidR="00D84A7A" w:rsidRPr="009C6CA7" w:rsidRDefault="00D84A7A" w:rsidP="00150535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>Lo hacemos cantando…</w:t>
      </w:r>
    </w:p>
    <w:p w:rsidR="00392617" w:rsidRPr="00C554E6" w:rsidRDefault="00392617" w:rsidP="00392617">
      <w:pPr>
        <w:spacing w:after="0" w:line="240" w:lineRule="auto"/>
        <w:jc w:val="both"/>
        <w:rPr>
          <w:rFonts w:ascii="Cambria" w:hAnsi="Cambria"/>
          <w:smallCaps/>
          <w:color w:val="7030A0"/>
          <w:sz w:val="36"/>
          <w:szCs w:val="24"/>
          <w:lang w:val="es-ES"/>
        </w:rPr>
      </w:pPr>
    </w:p>
    <w:p w:rsidR="00801F61" w:rsidRPr="00801F61" w:rsidRDefault="00801F61" w:rsidP="00801F61">
      <w:pPr>
        <w:spacing w:after="0"/>
        <w:jc w:val="both"/>
        <w:rPr>
          <w:rFonts w:ascii="Cambria" w:hAnsi="Cambria"/>
          <w:i/>
          <w:sz w:val="24"/>
          <w:szCs w:val="24"/>
        </w:rPr>
      </w:pPr>
      <w:r w:rsidRPr="00801F61">
        <w:rPr>
          <w:rFonts w:ascii="Cambria" w:hAnsi="Cambria"/>
          <w:i/>
          <w:sz w:val="24"/>
          <w:szCs w:val="24"/>
        </w:rPr>
        <w:t>Terminada la oración después de la comunión:</w:t>
      </w:r>
    </w:p>
    <w:p w:rsidR="00801F61" w:rsidRPr="00894B09" w:rsidRDefault="00801F61" w:rsidP="00801F61">
      <w:pPr>
        <w:spacing w:after="0"/>
        <w:jc w:val="both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Consagración del pueblo argentino a la Virgen de Luján</w:t>
      </w:r>
    </w:p>
    <w:p w:rsidR="00801F61" w:rsidRDefault="00801F61" w:rsidP="00801F61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 xml:space="preserve">Como Iglesia que peregrina en Argentina hemos venido a los pies de </w:t>
      </w:r>
      <w:r w:rsidR="00DC68EB">
        <w:rPr>
          <w:rFonts w:ascii="Cambria" w:hAnsi="Cambria" w:cs="TimesNewRomanPSMT"/>
          <w:sz w:val="24"/>
          <w:szCs w:val="24"/>
          <w:lang w:val="es-ES"/>
        </w:rPr>
        <w:t xml:space="preserve">nuestra </w:t>
      </w:r>
      <w:r w:rsidRPr="00801F61">
        <w:rPr>
          <w:rFonts w:ascii="Cambria" w:hAnsi="Cambria" w:cs="TimesNewRomanPSMT"/>
          <w:sz w:val="24"/>
          <w:szCs w:val="24"/>
          <w:lang w:val="es-ES"/>
        </w:rPr>
        <w:t>Madre</w:t>
      </w:r>
      <w:r w:rsidR="00DC68EB">
        <w:rPr>
          <w:rFonts w:ascii="Cambria" w:hAnsi="Cambria" w:cs="TimesNewRomanPSMT"/>
          <w:sz w:val="24"/>
          <w:szCs w:val="24"/>
          <w:lang w:val="es-ES"/>
        </w:rPr>
        <w:t xml:space="preserve"> para renovar la </w:t>
      </w:r>
      <w:r w:rsidRPr="00801F61">
        <w:rPr>
          <w:rFonts w:ascii="Cambria" w:hAnsi="Cambria" w:cs="TimesNewRomanPSMT"/>
          <w:sz w:val="24"/>
          <w:szCs w:val="24"/>
          <w:lang w:val="es-ES"/>
        </w:rPr>
        <w:t xml:space="preserve">esperanza </w:t>
      </w:r>
      <w:r w:rsidR="00DC68EB">
        <w:rPr>
          <w:rFonts w:ascii="Cambria" w:hAnsi="Cambria" w:cs="TimesNewRomanPSMT"/>
          <w:sz w:val="24"/>
          <w:szCs w:val="24"/>
          <w:lang w:val="es-ES"/>
        </w:rPr>
        <w:t xml:space="preserve">y proclamar una vez más que vale toda vida. Por eso queremos consagrar al pueblo argentino </w:t>
      </w:r>
      <w:r w:rsidR="002D587B">
        <w:rPr>
          <w:rFonts w:ascii="Cambria" w:hAnsi="Cambria" w:cs="TimesNewRomanPSMT"/>
          <w:sz w:val="24"/>
          <w:szCs w:val="24"/>
          <w:lang w:val="es-ES"/>
        </w:rPr>
        <w:t xml:space="preserve">a Nuestra Señora de Luján, y pedir </w:t>
      </w:r>
      <w:r w:rsidR="002D587B" w:rsidRPr="002D587B">
        <w:rPr>
          <w:rFonts w:ascii="Cambria" w:hAnsi="Cambria" w:cs="TimesNewRomanPSMT"/>
          <w:sz w:val="24"/>
          <w:szCs w:val="24"/>
          <w:lang w:val="es-ES"/>
        </w:rPr>
        <w:t xml:space="preserve">por </w:t>
      </w:r>
      <w:r w:rsidR="002D587B">
        <w:rPr>
          <w:rFonts w:ascii="Cambria" w:hAnsi="Cambria" w:cs="TimesNewRomanPSMT"/>
          <w:sz w:val="24"/>
          <w:szCs w:val="24"/>
          <w:lang w:val="es-ES"/>
        </w:rPr>
        <w:t xml:space="preserve">su </w:t>
      </w:r>
      <w:r w:rsidR="002D587B" w:rsidRPr="002D587B">
        <w:rPr>
          <w:rFonts w:ascii="Cambria" w:hAnsi="Cambria" w:cs="TimesNewRomanPSMT"/>
          <w:sz w:val="24"/>
          <w:szCs w:val="24"/>
          <w:lang w:val="es-ES"/>
        </w:rPr>
        <w:t>intercesión la gracia de servir y cuidar de toda vida, en especial la del niño y niña por nacer.</w:t>
      </w:r>
    </w:p>
    <w:p w:rsidR="002D587B" w:rsidRDefault="002D587B" w:rsidP="00801F61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2D587B" w:rsidRDefault="002D587B" w:rsidP="00801F61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>Re</w:t>
      </w:r>
      <w:r w:rsidR="00953E7D">
        <w:rPr>
          <w:rFonts w:ascii="Cambria" w:hAnsi="Cambria" w:cs="TimesNewRomanPSMT"/>
          <w:sz w:val="24"/>
          <w:szCs w:val="24"/>
          <w:lang w:val="es-ES"/>
        </w:rPr>
        <w:t>cemo</w:t>
      </w:r>
      <w:r>
        <w:rPr>
          <w:rFonts w:ascii="Cambria" w:hAnsi="Cambria" w:cs="TimesNewRomanPSMT"/>
          <w:sz w:val="24"/>
          <w:szCs w:val="24"/>
          <w:lang w:val="es-ES"/>
        </w:rPr>
        <w:t xml:space="preserve">s juntos la oración </w:t>
      </w:r>
      <w:r w:rsidR="00953E7D">
        <w:rPr>
          <w:rFonts w:ascii="Cambria" w:hAnsi="Cambria" w:cs="TimesNewRomanPSMT"/>
          <w:sz w:val="24"/>
          <w:szCs w:val="24"/>
          <w:lang w:val="es-ES"/>
        </w:rPr>
        <w:t xml:space="preserve">a nuestra Madre: </w:t>
      </w:r>
    </w:p>
    <w:p w:rsidR="00953E7D" w:rsidRDefault="00953E7D" w:rsidP="00801F61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María,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aurora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del mundo nuevo,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Madre de los vivientes,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a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Ti confiamos la causa de la vida: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mira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, Madre, el número inmenso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lastRenderedPageBreak/>
        <w:t>de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niños a quienes se impide nacer,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de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pobres a quienes se hace difícil vivir,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de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hombres y mujeres víctimas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de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violencia inhumana,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de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ancianos y enfermos muertos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a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causa de la indiferencia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o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de una presunta piedad.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Haz que quienes creemos en tu Hijo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sepamos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anunciar con firmeza y amor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a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los hombres de nuestro tiempo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el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Evangelio de la vida.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Alcánzanos la gracia de acogerlo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como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don siempre nuevo,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la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alegría de celebrarlo con gratitud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durante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toda nuestra existencia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y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la valentía de testimoniarlo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con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solícita constancia, para construir,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junto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con todos los hombres de buena voluntad,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la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civilización de la verdad y del amor,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para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alabanza y gloria de Dios Creador 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proofErr w:type="gramStart"/>
      <w:r w:rsidRPr="00953E7D">
        <w:rPr>
          <w:rFonts w:ascii="Cambria" w:hAnsi="Cambria" w:cs="TimesNewRomanPSMT"/>
          <w:i/>
          <w:sz w:val="24"/>
          <w:szCs w:val="24"/>
          <w:lang w:val="es-ES"/>
        </w:rPr>
        <w:t>y</w:t>
      </w:r>
      <w:proofErr w:type="gramEnd"/>
      <w:r w:rsidRPr="00953E7D">
        <w:rPr>
          <w:rFonts w:ascii="Cambria" w:hAnsi="Cambria" w:cs="TimesNewRomanPSMT"/>
          <w:i/>
          <w:sz w:val="24"/>
          <w:szCs w:val="24"/>
          <w:lang w:val="es-ES"/>
        </w:rPr>
        <w:t xml:space="preserve"> amante de la vida.</w:t>
      </w:r>
    </w:p>
    <w:p w:rsidR="00953E7D" w:rsidRPr="00953E7D" w:rsidRDefault="00953E7D" w:rsidP="00953E7D">
      <w:pPr>
        <w:spacing w:after="0" w:line="240" w:lineRule="auto"/>
        <w:jc w:val="both"/>
        <w:rPr>
          <w:rFonts w:ascii="Cambria" w:hAnsi="Cambria" w:cs="TimesNewRomanPSMT"/>
          <w:i/>
          <w:sz w:val="24"/>
          <w:szCs w:val="24"/>
          <w:lang w:val="es-ES"/>
        </w:rPr>
      </w:pPr>
      <w:r w:rsidRPr="00953E7D">
        <w:rPr>
          <w:rFonts w:ascii="Cambria" w:hAnsi="Cambria" w:cs="TimesNewRomanPSMT"/>
          <w:i/>
          <w:sz w:val="24"/>
          <w:szCs w:val="24"/>
          <w:lang w:val="es-ES"/>
        </w:rPr>
        <w:t>Amén.</w:t>
      </w:r>
    </w:p>
    <w:p w:rsidR="00953E7D" w:rsidRDefault="00953E7D" w:rsidP="00801F61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953E7D" w:rsidRDefault="00953E7D" w:rsidP="00801F61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</w:p>
    <w:p w:rsidR="00D84A7A" w:rsidRDefault="002D587B" w:rsidP="0051065C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 w:rsidRPr="002D587B">
        <w:rPr>
          <w:rFonts w:ascii="Cambria" w:hAnsi="Cambria"/>
          <w:b/>
          <w:sz w:val="28"/>
          <w:szCs w:val="24"/>
        </w:rPr>
        <w:t>Despedida:</w:t>
      </w:r>
      <w:r w:rsidRPr="002D587B">
        <w:rPr>
          <w:rFonts w:ascii="Cambria" w:hAnsi="Cambria"/>
          <w:b/>
          <w:sz w:val="28"/>
          <w:szCs w:val="24"/>
        </w:rPr>
        <w:br/>
      </w:r>
      <w:r>
        <w:rPr>
          <w:rFonts w:ascii="Cambria" w:hAnsi="Cambria" w:cs="TimesNewRomanPSMT"/>
          <w:sz w:val="24"/>
          <w:szCs w:val="24"/>
          <w:lang w:val="es-ES"/>
        </w:rPr>
        <w:t xml:space="preserve">Después de haber celebrado la Eucaristía, fuente de vida y esperanza, volvemos a nuestros hogares y comunidades renovados en el compromiso de cuidar y sostener toda vida. </w:t>
      </w:r>
    </w:p>
    <w:p w:rsidR="00D84A7A" w:rsidRPr="00D84A7A" w:rsidRDefault="00D84A7A" w:rsidP="0051065C">
      <w:pPr>
        <w:spacing w:after="0" w:line="240" w:lineRule="auto"/>
        <w:jc w:val="both"/>
        <w:rPr>
          <w:rFonts w:ascii="Cambria" w:hAnsi="Cambria" w:cs="TimesNewRomanPSMT"/>
          <w:sz w:val="24"/>
          <w:szCs w:val="24"/>
          <w:lang w:val="es-ES"/>
        </w:rPr>
      </w:pPr>
      <w:r>
        <w:rPr>
          <w:rFonts w:ascii="Cambria" w:hAnsi="Cambria" w:cs="TimesNewRomanPSMT"/>
          <w:sz w:val="24"/>
          <w:szCs w:val="24"/>
          <w:lang w:val="es-ES"/>
        </w:rPr>
        <w:t>Nos despedimos cantando…</w:t>
      </w:r>
    </w:p>
    <w:sectPr w:rsidR="00D84A7A" w:rsidRPr="00D84A7A" w:rsidSect="0051065C">
      <w:headerReference w:type="default" r:id="rId8"/>
      <w:pgSz w:w="12240" w:h="15840"/>
      <w:pgMar w:top="1276" w:right="1701" w:bottom="127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D10" w:rsidRDefault="00865D10" w:rsidP="006E20AE">
      <w:pPr>
        <w:spacing w:after="0" w:line="240" w:lineRule="auto"/>
      </w:pPr>
      <w:r>
        <w:separator/>
      </w:r>
    </w:p>
  </w:endnote>
  <w:endnote w:type="continuationSeparator" w:id="0">
    <w:p w:rsidR="00865D10" w:rsidRDefault="00865D10" w:rsidP="006E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D10" w:rsidRDefault="00865D10" w:rsidP="006E20AE">
      <w:pPr>
        <w:spacing w:after="0" w:line="240" w:lineRule="auto"/>
      </w:pPr>
      <w:r>
        <w:separator/>
      </w:r>
    </w:p>
  </w:footnote>
  <w:footnote w:type="continuationSeparator" w:id="0">
    <w:p w:rsidR="00865D10" w:rsidRDefault="00865D10" w:rsidP="006E2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65C" w:rsidRDefault="00070C0F" w:rsidP="00070C0F">
    <w:pPr>
      <w:pStyle w:val="Encabezado"/>
      <w:rPr>
        <w:rFonts w:ascii="Cambria" w:hAnsi="Cambria"/>
        <w:noProof/>
        <w:sz w:val="20"/>
        <w:lang w:eastAsia="es-AR"/>
      </w:rPr>
    </w:pPr>
    <w:r w:rsidRPr="00070C0F">
      <w:rPr>
        <w:noProof/>
        <w:sz w:val="20"/>
        <w:lang w:eastAsia="es-AR"/>
      </w:rPr>
      <w:drawing>
        <wp:anchor distT="0" distB="0" distL="114300" distR="114300" simplePos="0" relativeHeight="251659264" behindDoc="1" locked="0" layoutInCell="1" allowOverlap="1" wp14:anchorId="1266A2BC" wp14:editId="067DD174">
          <wp:simplePos x="0" y="0"/>
          <wp:positionH relativeFrom="margin">
            <wp:posOffset>-57785</wp:posOffset>
          </wp:positionH>
          <wp:positionV relativeFrom="paragraph">
            <wp:posOffset>-68580</wp:posOffset>
          </wp:positionV>
          <wp:extent cx="508000" cy="508000"/>
          <wp:effectExtent l="0" t="0" r="6350" b="6350"/>
          <wp:wrapNone/>
          <wp:docPr id="5" name="Imagen 5" descr="Resultado de imagen para logo conferencia episcopal argen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para logo conferencia episcopal argent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hAnsi="Cambria"/>
        <w:noProof/>
        <w:sz w:val="20"/>
        <w:lang w:eastAsia="es-AR"/>
      </w:rPr>
      <w:tab/>
    </w:r>
    <w:r>
      <w:rPr>
        <w:rFonts w:ascii="Cambria" w:hAnsi="Cambria"/>
        <w:noProof/>
        <w:sz w:val="20"/>
        <w:lang w:eastAsia="es-AR"/>
      </w:rPr>
      <w:tab/>
    </w:r>
    <w:r w:rsidR="0051065C" w:rsidRPr="00070C0F">
      <w:rPr>
        <w:rFonts w:ascii="Cambria" w:hAnsi="Cambria"/>
        <w:sz w:val="18"/>
      </w:rPr>
      <w:t>Conferencia Episcopal Argentina</w:t>
    </w:r>
    <w:r w:rsidR="0051065C" w:rsidRPr="00070C0F">
      <w:rPr>
        <w:rFonts w:ascii="Cambria" w:hAnsi="Cambria"/>
        <w:noProof/>
        <w:sz w:val="20"/>
        <w:lang w:eastAsia="es-AR"/>
      </w:rPr>
      <w:t xml:space="preserve"> </w:t>
    </w:r>
  </w:p>
  <w:p w:rsidR="00070C0F" w:rsidRPr="0051065C" w:rsidRDefault="00070C0F" w:rsidP="0051065C">
    <w:pPr>
      <w:pStyle w:val="Encabezado"/>
      <w:jc w:val="right"/>
      <w:rPr>
        <w:rFonts w:ascii="Cambria" w:hAnsi="Cambria"/>
        <w:i/>
        <w:noProof/>
        <w:sz w:val="20"/>
        <w:lang w:eastAsia="es-AR"/>
      </w:rPr>
    </w:pPr>
    <w:r w:rsidRPr="0051065C">
      <w:rPr>
        <w:rFonts w:ascii="Cambria" w:hAnsi="Cambria"/>
        <w:i/>
        <w:noProof/>
        <w:sz w:val="20"/>
        <w:lang w:eastAsia="es-AR"/>
      </w:rPr>
      <w:t>Misa por la Vida en la Basílica de Luján</w:t>
    </w:r>
  </w:p>
  <w:p w:rsidR="00070C0F" w:rsidRPr="0051065C" w:rsidRDefault="00070C0F" w:rsidP="0051065C">
    <w:pPr>
      <w:pStyle w:val="Encabezado"/>
      <w:pBdr>
        <w:bottom w:val="single" w:sz="4" w:space="1" w:color="auto"/>
      </w:pBdr>
      <w:rPr>
        <w:rFonts w:ascii="Cambria" w:hAnsi="Cambria"/>
        <w:i/>
        <w:sz w:val="18"/>
      </w:rPr>
    </w:pPr>
    <w:r w:rsidRPr="0051065C">
      <w:rPr>
        <w:rFonts w:ascii="Cambria" w:hAnsi="Cambria"/>
        <w:i/>
        <w:noProof/>
        <w:sz w:val="20"/>
        <w:lang w:eastAsia="es-AR"/>
      </w:rPr>
      <w:tab/>
    </w:r>
    <w:r w:rsidRPr="0051065C">
      <w:rPr>
        <w:rFonts w:ascii="Cambria" w:hAnsi="Cambria"/>
        <w:i/>
        <w:noProof/>
        <w:sz w:val="20"/>
        <w:lang w:eastAsia="es-AR"/>
      </w:rPr>
      <w:tab/>
      <w:t>8 de julio de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F3787"/>
    <w:multiLevelType w:val="hybridMultilevel"/>
    <w:tmpl w:val="F1B6910C"/>
    <w:lvl w:ilvl="0" w:tplc="2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0A872150"/>
    <w:multiLevelType w:val="hybridMultilevel"/>
    <w:tmpl w:val="72DC0386"/>
    <w:lvl w:ilvl="0" w:tplc="0C0A000D">
      <w:start w:val="1"/>
      <w:numFmt w:val="bullet"/>
      <w:lvlText w:val=""/>
      <w:lvlJc w:val="left"/>
      <w:pPr>
        <w:ind w:left="5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" w15:restartNumberingAfterBreak="0">
    <w:nsid w:val="12087245"/>
    <w:multiLevelType w:val="hybridMultilevel"/>
    <w:tmpl w:val="35881ADA"/>
    <w:lvl w:ilvl="0" w:tplc="ACC8FF5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237DAE"/>
    <w:multiLevelType w:val="hybridMultilevel"/>
    <w:tmpl w:val="D93EA41C"/>
    <w:lvl w:ilvl="0" w:tplc="C946FE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7629"/>
    <w:multiLevelType w:val="hybridMultilevel"/>
    <w:tmpl w:val="929C0E38"/>
    <w:lvl w:ilvl="0" w:tplc="ACC8F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E3CBC"/>
    <w:multiLevelType w:val="hybridMultilevel"/>
    <w:tmpl w:val="8886FE18"/>
    <w:lvl w:ilvl="0" w:tplc="ACC8FF5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5B3454"/>
    <w:multiLevelType w:val="hybridMultilevel"/>
    <w:tmpl w:val="6D663C9C"/>
    <w:lvl w:ilvl="0" w:tplc="ACC8F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061D6"/>
    <w:multiLevelType w:val="hybridMultilevel"/>
    <w:tmpl w:val="10665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5259E"/>
    <w:multiLevelType w:val="hybridMultilevel"/>
    <w:tmpl w:val="B4583F92"/>
    <w:lvl w:ilvl="0" w:tplc="38081768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35807"/>
    <w:multiLevelType w:val="hybridMultilevel"/>
    <w:tmpl w:val="D52A351C"/>
    <w:lvl w:ilvl="0" w:tplc="00B0BBCA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831DB"/>
    <w:multiLevelType w:val="hybridMultilevel"/>
    <w:tmpl w:val="11FE8058"/>
    <w:lvl w:ilvl="0" w:tplc="7FC2A84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951C5"/>
    <w:multiLevelType w:val="hybridMultilevel"/>
    <w:tmpl w:val="4EA22462"/>
    <w:lvl w:ilvl="0" w:tplc="38081768">
      <w:numFmt w:val="bullet"/>
      <w:lvlText w:val="—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A7B88"/>
    <w:multiLevelType w:val="hybridMultilevel"/>
    <w:tmpl w:val="C6AA1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8C"/>
    <w:rsid w:val="00070C0F"/>
    <w:rsid w:val="00072363"/>
    <w:rsid w:val="000B0527"/>
    <w:rsid w:val="000D713B"/>
    <w:rsid w:val="000E1B6A"/>
    <w:rsid w:val="001261AB"/>
    <w:rsid w:val="001262A2"/>
    <w:rsid w:val="00150535"/>
    <w:rsid w:val="00192145"/>
    <w:rsid w:val="001C43BC"/>
    <w:rsid w:val="001E2009"/>
    <w:rsid w:val="00214ECF"/>
    <w:rsid w:val="00295252"/>
    <w:rsid w:val="002D587B"/>
    <w:rsid w:val="00305628"/>
    <w:rsid w:val="0031199A"/>
    <w:rsid w:val="00333DBB"/>
    <w:rsid w:val="003724C8"/>
    <w:rsid w:val="00392617"/>
    <w:rsid w:val="003A02D0"/>
    <w:rsid w:val="003A2FAF"/>
    <w:rsid w:val="003F6C6A"/>
    <w:rsid w:val="0040661E"/>
    <w:rsid w:val="00414123"/>
    <w:rsid w:val="004A5D88"/>
    <w:rsid w:val="004B1085"/>
    <w:rsid w:val="00504017"/>
    <w:rsid w:val="0051065C"/>
    <w:rsid w:val="005325D8"/>
    <w:rsid w:val="00536583"/>
    <w:rsid w:val="005A5746"/>
    <w:rsid w:val="005D4E8F"/>
    <w:rsid w:val="005F5F54"/>
    <w:rsid w:val="006255BA"/>
    <w:rsid w:val="00647973"/>
    <w:rsid w:val="00652E92"/>
    <w:rsid w:val="00660C1C"/>
    <w:rsid w:val="006633D4"/>
    <w:rsid w:val="00686482"/>
    <w:rsid w:val="00695C65"/>
    <w:rsid w:val="006A1A43"/>
    <w:rsid w:val="006A50EF"/>
    <w:rsid w:val="006A7E7B"/>
    <w:rsid w:val="006C7558"/>
    <w:rsid w:val="006D631D"/>
    <w:rsid w:val="006E20AE"/>
    <w:rsid w:val="007D02C7"/>
    <w:rsid w:val="00801F61"/>
    <w:rsid w:val="00816B01"/>
    <w:rsid w:val="00846738"/>
    <w:rsid w:val="00865126"/>
    <w:rsid w:val="00865D10"/>
    <w:rsid w:val="00885B65"/>
    <w:rsid w:val="00894B09"/>
    <w:rsid w:val="008A72FE"/>
    <w:rsid w:val="008E572D"/>
    <w:rsid w:val="00946C17"/>
    <w:rsid w:val="00953E7D"/>
    <w:rsid w:val="00991F9A"/>
    <w:rsid w:val="009C6CA7"/>
    <w:rsid w:val="009F2083"/>
    <w:rsid w:val="00A64B25"/>
    <w:rsid w:val="00A9380F"/>
    <w:rsid w:val="00AA11B6"/>
    <w:rsid w:val="00B324A3"/>
    <w:rsid w:val="00B559CA"/>
    <w:rsid w:val="00B7248C"/>
    <w:rsid w:val="00B96321"/>
    <w:rsid w:val="00BA4287"/>
    <w:rsid w:val="00C06D05"/>
    <w:rsid w:val="00C2580B"/>
    <w:rsid w:val="00C40C53"/>
    <w:rsid w:val="00C554E6"/>
    <w:rsid w:val="00D06CC3"/>
    <w:rsid w:val="00D119E4"/>
    <w:rsid w:val="00D30455"/>
    <w:rsid w:val="00D46C26"/>
    <w:rsid w:val="00D632F0"/>
    <w:rsid w:val="00D84A7A"/>
    <w:rsid w:val="00D94EC6"/>
    <w:rsid w:val="00DC68EB"/>
    <w:rsid w:val="00DE2E2A"/>
    <w:rsid w:val="00DE6312"/>
    <w:rsid w:val="00E07436"/>
    <w:rsid w:val="00E4632C"/>
    <w:rsid w:val="00E606B1"/>
    <w:rsid w:val="00F84A66"/>
    <w:rsid w:val="00F925C8"/>
    <w:rsid w:val="00FA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125766-415C-4663-B345-1E0ECEFB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0AE"/>
    <w:pPr>
      <w:spacing w:after="160" w:line="259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link w:val="Ttulo3Car"/>
    <w:uiPriority w:val="9"/>
    <w:qFormat/>
    <w:rsid w:val="006A7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0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E20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6E20AE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6E20AE"/>
    <w:rPr>
      <w:vertAlign w:val="superscript"/>
    </w:rPr>
  </w:style>
  <w:style w:type="character" w:styleId="nfasis">
    <w:name w:val="Emphasis"/>
    <w:uiPriority w:val="20"/>
    <w:qFormat/>
    <w:rsid w:val="006E20A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E20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styleId="Hipervnculo">
    <w:name w:val="Hyperlink"/>
    <w:uiPriority w:val="99"/>
    <w:unhideWhenUsed/>
    <w:rsid w:val="005325D8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6A7E7B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customStyle="1" w:styleId="a">
    <w:name w:val="a"/>
    <w:basedOn w:val="Fuentedeprrafopredeter"/>
    <w:rsid w:val="006A7E7B"/>
  </w:style>
  <w:style w:type="paragraph" w:styleId="Sinespaciado">
    <w:name w:val="No Spacing"/>
    <w:uiPriority w:val="1"/>
    <w:qFormat/>
    <w:rsid w:val="006A7E7B"/>
    <w:rPr>
      <w:sz w:val="22"/>
      <w:szCs w:val="22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3A2FA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70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C0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70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C0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Subsidio%20Lit&#250;rgico%20para%20rezar%20por%20la%20vida%20Correcci&#243;n%20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72425-D861-4E47-9C89-0B7D5C579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Subsidio Litúrgico para rezar por la vida Corrección MA</Template>
  <TotalTime>0</TotalTime>
  <Pages>3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Links>
    <vt:vector size="6" baseType="variant">
      <vt:variant>
        <vt:i4>1441868</vt:i4>
      </vt:variant>
      <vt:variant>
        <vt:i4>0</vt:i4>
      </vt:variant>
      <vt:variant>
        <vt:i4>0</vt:i4>
      </vt:variant>
      <vt:variant>
        <vt:i4>5</vt:i4>
      </vt:variant>
      <vt:variant>
        <vt:lpwstr>http://www.arzbaires.org.ar/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Rodrigo Martínez</cp:lastModifiedBy>
  <cp:revision>2</cp:revision>
  <dcterms:created xsi:type="dcterms:W3CDTF">2018-07-03T12:44:00Z</dcterms:created>
  <dcterms:modified xsi:type="dcterms:W3CDTF">2018-07-03T12:44:00Z</dcterms:modified>
</cp:coreProperties>
</file>