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Class-02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Vishesh SInghal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20BCE1209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App-02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vit_02_20bce1209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Bundle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ComponentActivity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setContent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fillMaxSize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MaterialTheme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NavigationBar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Surface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Composable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tooling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preview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Preview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vit_02_20bce1209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VIT_02_20BCE1209Theme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ComponentActivity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override 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setContent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VIT_02_20BCE1209Theme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 A surface container using the 'background' color from the theme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annotation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SuppressLint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background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Column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PaddingValues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fillMaxSize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padding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Card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CardDefaults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ExperimentalMaterial3Api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ListItemDefaults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Elevation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NavigationBarDefaults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Elevation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Scaffold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Composable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Color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dp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NavController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w2hw2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topBarUser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SimpleCard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String){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paddingModifier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elevation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CardDefaults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cardElevation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defaultElevation = 10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paddingModifier)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paddingModifier)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"SuspiciousIndentation"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@OptIn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ExperimentalMaterial3Api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scaffoldIndetails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"User 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name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topBar =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topBarUser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content=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DetailScreen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18"/>
          <w:szCs w:val="18"/>
          <w:shd w:fill="292d3e" w:val="clear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DetailScreen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useless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PaddingValues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DarkGray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SimpleCard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"hello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SimpleCard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"location: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SimpleCard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"dob: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bloodType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SimpleCard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str 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"blood type: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bloodType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SimpleCard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str 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"email: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DatePickerDialog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DatePicker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background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Column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Row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fillMaxSize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fillMaxWidth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padding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Button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ExperimentalMaterial3Api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TextField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Composable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getValue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mutableStateOf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remember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setValue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Color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LocalContext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dp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sp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NavController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NavHostController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NavType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NavHost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composable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navArgument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rememberNavController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//import androidx.navigation.navArgument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w2hw2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Screen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w2hw2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textFieldEntry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Calendar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Navigation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rememberNavController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NavHost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navController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startDestination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mainScreen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route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composable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route=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mainScreen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MainScreen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navController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navController)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composable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route=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detailScreen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"/{name}/{lname}/{location}/{age}/{BloodType}/{email}"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arguments =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listOf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shd w:fill="292d3e" w:val="clear"/>
          <w:rtl w:val="0"/>
        </w:rPr>
        <w:t xml:space="preserve">navArgument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StringType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defaultValue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"user"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shd w:fill="292d3e" w:val="clear"/>
          <w:rtl w:val="0"/>
        </w:rPr>
        <w:t xml:space="preserve">navArgument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StringType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defaultValue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"123"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shd w:fill="292d3e" w:val="clear"/>
          <w:rtl w:val="0"/>
        </w:rPr>
        <w:t xml:space="preserve">navArgument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StringType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defaultValue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"delhi"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shd w:fill="292d3e" w:val="clear"/>
          <w:rtl w:val="0"/>
        </w:rPr>
        <w:t xml:space="preserve">navArgument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StringType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defaultValue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"18"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shd w:fill="292d3e" w:val="clear"/>
          <w:rtl w:val="0"/>
        </w:rPr>
        <w:t xml:space="preserve">navArgument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"BloodType"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StringType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defaultValue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"B+"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9ddff"/>
          <w:sz w:val="18"/>
          <w:szCs w:val="18"/>
          <w:shd w:fill="292d3e" w:val="clear"/>
          <w:rtl w:val="0"/>
        </w:rPr>
        <w:t xml:space="preserve">navArgument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NavType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StringType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                   defaultValue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"user123@gmail.com"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-&gt;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scaffoldIndetails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(navController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name=entry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("name")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lname= entry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("lname")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location=  entry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("location")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age= entry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("age")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bloodType=  entry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("BloodType")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email=   entry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("email")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animateFloatAsState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tween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Canvas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Image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Box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size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Composable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LaunchedEffect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mutableStateOf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remember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setValue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getValue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Color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PaintingStyle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Companion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Stroke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StrokeCap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drawscope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Stroke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painterResource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Dp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TextUnit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dp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sp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vit_02_20bce1209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  <w:rtl w:val="0"/>
        </w:rPr>
        <w:t xml:space="preserve">//import com.example.ro.R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i w:val="1"/>
          <w:color w:val="676e95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rotationLogo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TextUnit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animaDuration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animDelay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0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animationPlayed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remember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mutableStateOf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shd w:fill="292d3e" w:val="clear"/>
          <w:rtl w:val="0"/>
        </w:rPr>
        <w:t xml:space="preserve">curPercentage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animateFloatAsState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targetValue 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animationPlayed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percentage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0f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animationSpec = 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tween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durationMillis=animaDuration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delayMillis =animDelay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LaunchedEffect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key1 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animationPlayed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true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contentAlignment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2f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drawArc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-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90f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curPercentage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useCenter 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style=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toPx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cap=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StrokeCap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painter 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painterResource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contentDescription =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w2hw2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Image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background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Box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Row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fillMaxSize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fillMaxWidth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padding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foundation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size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Card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CardElevation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material3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Text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Composable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3e88d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Color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painterResource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tooling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preview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Preview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dp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sp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example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59dcb"/>
          <w:sz w:val="18"/>
          <w:szCs w:val="18"/>
          <w:shd w:fill="292d3e" w:val="clear"/>
          <w:rtl w:val="0"/>
        </w:rPr>
        <w:t xml:space="preserve">vit_02_20bce1209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R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18"/>
          <w:szCs w:val="18"/>
          <w:shd w:fill="292d3e" w:val="clear"/>
          <w:rtl w:val="0"/>
        </w:rPr>
        <w:t xml:space="preserve">@Composable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shd w:fill="292d3e" w:val="clear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shd w:fill="292d3e" w:val="clear"/>
          <w:rtl w:val="0"/>
        </w:rPr>
        <w:t xml:space="preserve">topBarUser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String)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fillMaxWidth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color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verticalAlignment =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Alignment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shd w:fill="292d3e" w:val="clear"/>
          <w:rtl w:val="0"/>
        </w:rPr>
        <w:t xml:space="preserve">CenterVertically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  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painter =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painterResource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id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contentDescription 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"logo of app"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bb38a"/>
          <w:sz w:val="18"/>
          <w:szCs w:val="18"/>
          <w:shd w:fill="292d3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"Welcome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fontSize =25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modifier 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18"/>
          <w:szCs w:val="18"/>
          <w:shd w:fill="292d3e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shd w:fill="292d3e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18"/>
          <w:szCs w:val="18"/>
          <w:shd w:fill="292d3e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shd w:fill="292d3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b w:val="1"/>
          <w:color w:val="89ddff"/>
          <w:sz w:val="18"/>
          <w:szCs w:val="18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