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7951 CNY / $1174.36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Two travelers · Easy on spice · Relaxed pace · Oct 15–30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Oct 15–30 — peak Jiuzhaigou foliage; cool mornings and evenings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Dazu Rock Carvings (Baodingshan) day trip — return to Chongqing by evening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Using U.S. Apps in China (No VPN)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Mainland China blocks many U.S. apps on local Wi‑Fi and SIM cards. Before you leave, choose one option below—both are legal: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Enable international roaming with your U.S. carrier—your phone will route Google, Instagram, Gmail, and similar apps through your home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Buy an international travel eSIM (e.g. Holafly, Airalo)—keeps a separate data line for global apps without unauthorized VPNs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Link a Visa or Mastercard for WeChat Pay. Photo and voice translation help with menus and street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[Main payment app]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Foreign cards are straightforward to link. Buy e-tickets for Sanxingdui, Jiuzhaigou, and Wulong via TourPass.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English-language ride-hailing for mainland China. Good backup when Amap's taxi booking is slow.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[Best for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maps and turn-by-turn voice guidance. Download offline maps before Jiuzhaigou. Sign up with a U.S.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[iPhone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Built into iPhone and powered by Amap data—useful when you already know the route.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on China's network—no VPN needed. Point your camera at a menu or museum label for instant translation.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Scale notes for U.S. readers—these are rough comparisons, not exact matches. In China, a province is similar to a U.S. state; Chengdu is a city; Chongqing is a province-level municipality (a major city plus surrounding counties—not one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About 2.5 times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province (similar to a U.S. state). The population figure covers the entire province—not a single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province, long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sites—among the most of any Chinese province (tied with Fujian, Henan, and Yunnan; Beijing has more as a municipality)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Including Jiuzhaigou, Huanglong, Mount Emei–Leshan Giant Buddha, Qingcheng–Dujiangyan, and the Sichuan Giant Panda Sanctuaries—this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(天府之国)—a title used for more than 2,000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cuisine—one of China's four great regional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panda—home to the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regional identity as distinct as Texas or Louisiana—its food, dialect, and pace of life are recognized nationwide.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 and Shu kingdoms (c. 11th century–316 BCE); the Three Kingdoms state of Shu Han (221–263 CE); a major WWII rear base (1937–1945). The Dujiangyan irrigation system, built in 256 BCE, still waters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(交子)—often cited as the world's first paper money, issued by Chengdu merchants in the Northern Song dynasty (960–1127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Dujiangyan—an ancient irrigation system still operating after more than 2,200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cuisine—birthplace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(蜀锦)—prized silk weaving traded along the Silk Road since the Han dynasty (206 BCE–220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(蜀绣)—one of China's four great embroidery traditions,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(自贡井盐)—more than 2,000 years of brine-well drilling; early pioneers of deep-well salt mining and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Metro area roughly the size of New York City plus Philadelphia combined (two U.S. cities—not a state)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prefecture-level city. The ~21 million figure is the greater Chengdu metro area—a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hub for tech, trade, and leisure—one of the most visited inland cities in China.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Asia's first UNESCO City of Gastronomy (2010)—part of UNESCO's Creative Cities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cuisine—recognized by UNESCO for its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 leading city in western China (西部地区重要的中心城市)—a major hub for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the former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by the World Centers of Excellence for Destinations (CED, 2010)—an international destination quality program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lifestyle capital of western China—less corporate rush, more food, tea houses, and pandas. Think Portland or Austin: quality of life over speed.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the Jinsha (c. 1200–650 BCE) and Sanxingdui (c. 1200–1000 BCE) cultures to the Tang–Song "Brocade City" (Tang 618–907 CE; Song 960–1279 CE). In the Tang dynasty (618–907 CE), the saying "Yangzhou first, Yi second" (扬一益二) ranked Yi (益州—ancient Chengdu) as the empire's second-richest city after Yangzhou. One of the few major cities in the world that has never moved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(960–1279 CE) center of printing and commerce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a signature performing-arts tradition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culture—a slow-paced urban lifestyle that defines daily life in Chengdu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(蜀绣)—a living craft in Chengdu workshops; one of China's four great embroidery traditions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Province-level municipality · ~32 million (entire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direct-controlled municipality (province-level, like Beijing or Shanghai). The ~32 million figure covers the entire region—urban core plus rural counties—not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four direct-controlled municipalities (province-level, like Beijing and Shanghai). A major Yangtze port, bridge city, and industrial center.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(1937–1945)—known as the 战时陪都; Allied headquarters in China during World War 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(1999)—among the finest examples of Chinese cliff sculpture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(2007)—part of the South China Karst series; 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(桥都)—well-known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five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province-sized region of steep hills where the Yangtze and Jialing Rivers meet—San Francisco terrain meets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(1937–1945), heavily bombed during World War II;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 hot pot (火锅)—the mala (numbing-spicy)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this trip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transit—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light 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and stacked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and industrial relocation hub—a major rear base for news and manufacturing during World War II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Train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Dazu Rock Carvings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10)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10).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24-hour laundry and gym · Free luggage storage · Breakfast not included (¥38/person/day)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Near the park gate · Government-rated 4-star (international guests welcome)
Mountain-view king room · Breakfast for two · Complimentary Tibetan costume photos · Oxygen available · Free shuttle to the park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1 Minzu Road, Jiefangbei · 3-minute walk to Hongyadong
Breakfast for two daily · Tang-dynasty (618–907 CE) inspired décor · Xiaoshizi Metro within 100 m · Laundry and fitness center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Day-by-Day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Panda Day in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tea → Jinli → Hotel (Jiuyan bar optional)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 In-park shuttle bus is included in your ticket.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At your own expense.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gifts: ¥1.2 panda headbands, ¥1.5 fridge magnets, knit pouches, panda stationery, 60+ free commemorative stamps — good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specialties (mild beef, pastries, tea).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Affordable blind boxes, Sanxingdui collab merch, commemorative coins; free shipping within China on qualifying orders.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Tips: Roughly one-third of tourist-street prices; seating to rest; WeChat Pay and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 nights (your share))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(Ming 1368–1644; Qing 1644–1912)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Snacks and shopping at your own expense.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the hotel after Jinli—a quiet first night is recommended.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Optional if you still have energy—otherwise take the taxi back to the hotel above.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(per person (cover charge))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Jiuyan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Only if you visit Jiuyan Bridge above.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Alleys, Jinsha &amp;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Qing-dynasty (1644–1912)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Shu Kingdom site (c. 1200–650 BCE)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 in a small traditional venue.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seats in advance.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(Sanxingdui culture, c. 1200–1000 BCE)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(c. 1200–1000 BCE)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Huanglongjiuzhai (黄龙九寨) at 08:24—the Jiuzhaigou HSR station (not Jiuzhaigou town). Alternatives: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After exiting Huanglongjiuzhai (黄龙九寨) station, transfer to the direct scenic shuttle to Jiuzhaigou entrance—rolling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· shuttles · optional evening show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Jiuzhaigou lies in the Ngawa (Aba) Tibetan and Qiang Autonomous Prefecture—named for nine Tibetan villages once along the gorges. Tibetan-style architecture around the gate town; Day 4 hotel includes complimentary Tibetan costume photos. UNESCO site since 1992; affected by the 2008 Wenchuan earthquake and later restored. Turquoise lakes and waterfalls at high altitude; mid-to-late October (Oct 15–30 on this trip) brings peak red-and-gold foliage. Shuttle buses and boardwalks cover the valley without strenuous hiking—layer up for cool mornings.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Note: optional evening Legend of Jiuzhai (theme park + show) is a separate venue and ticket—not included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Legend of Jiuzhai Show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270 CNY / $39.88 (audience seat / person (park + show))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Songcheng’s Tibetan-Qiang theme park in Zhangzha gate town—next to Jiuzhaigou Valley but a separate ticket. Inside: Tibetan-style streets, pop-up acts, and snack stalls—mostly flat, easy walking.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Separate from Jiuzhaigou National Park (your Day 5 valley ticket)—different location, different ticket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This ticket includes: Jiuzhai Romance theme-park entry + Legend of Jiuzhai main show (~1 hr)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Does not include: national-park valley ticket (already in required costs)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quick stroll: arrive 30–60 min before showtime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in depth: ~1–1.5 hr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Whole evening (park + show): usually ~2–3 hr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Typical show slots 17:30 or 19:00 (confirm when booking). TripAdvisor 4.4★. Taxi or hotel shuttle from Xingyu; book ahead in peak season.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Huanglongjiuzhai (黄龙九寨) HSR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from Huanglongjiuzhai (黄龙九寨) to Chengdu East. Arrive near Chunxi Road in the evening and pack for Chongqing tomorrow.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 complimentary breakfast—pick up food nearby or buy breakfast at the front desk.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Sichuan Museum &amp; Train to Chongqing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Train → Chongqing → Noodles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online in advance. One museum only today—no need to rush.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Lunch &amp; Taxi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(taxi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lunch near the museum or at the station, then taxi to Chengdu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Chengdu East → Chongqing West (~1 hr 20 min). Panda-themed trains sometimes run on this line, but any G/D train works.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the hotel (pay separately). Order two dry pea noodles without chili, each with a soft-boiled egg.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Three natural stone arch bridges spanning a forested gorge — elevator access avoids the steepest climbs.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Skipping Longshui Gorge today for an earlier return.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back to Jiefangbei—expect to reach the hotel around 6:00–7:00 PM.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+ Hongyadong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Liziba → Nanbin sunset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at Kaiyuan Mingting.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Paid separately—mild duck-soup hot pot near the riverfront.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— short rest at the hotel before Hongyadong.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Best after sunset — stilt houses lit above the Jialing River. Jiefangbei square dancing nearby until 21:30.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→ Dazu — Dazu Rock Carvings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Baodingshan carvings · back by evening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before the Dazu day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West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Dazu South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48 CNY / $7.09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Chongqing West → Dazu South on the Chengdu–Chongqing HSR (~50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Dazu South → Baodingshan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 CNY / $4.43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Dazu South Station to Baodingshan scenic area (~25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Dazu Rock Carvings (Baodingshan)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115 CNY / $16.99 (Baodingshan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Cliff sculptures from the late Tang through Song dynasties (9th–13th centuries; Tang 618–907 CE, Song 960–1279 CE) — the Thousand-Hand Guanyin and themed grotto clusters at Baodingshan are among China's finest Buddhist rock art.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Baodingshan → Dazu South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 CNY / $4.43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taxi to Dazu South Station for the afternoon train.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48 CNY / $7.09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Dazu South → Chongqing West (~50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Kaiyuan Mingting Hotel — 10-day itinerary complete.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Essentials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Chengdu–Chongqing HSR to Chongqing; Dazu Rock Carvings day trip via Chongqing West ↔ Dazu South HSR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(Bai Xiang Ju · Shiba Ti)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Wulong: Three Natural Bridges only (skip gorge) — back to hotel ~18:00–19:00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optional after Jinli — or return to hotel for rest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Hongyadong night view &amp; Nanbin Road /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Before departure, enable U.S. carrier roaming or buy an international eSIM (e.g. Holafly, Airalo) for Google, Instagram, and similar apps—no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Link Visa/Mastercard to WeChat Pay and Alipay before you land; scan-to-pay everywhere, with small cash as backup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Required costs by day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costs for two travelers—excludes snacks, souvenirs, optional meals, and paid breakfast in Chengdu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(2 nights, your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Sichuan Museum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Chengdu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Dazu Rock Carvings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West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Chongqing West–Dazu South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Dazu South ↔ Baodingshan (round trip)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Baodingshan admission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Dazu South–Chongqing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Chongqing West → Jiefangbei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7951 CNY / $1174.36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1869 CNY / $275.05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extras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optional evening (~80 CNY/person cover + drinks + taxis)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D5 Legend of Jiuzhai (九寨千古情) Tibetan-Qiang show — theme park + main show, audience seats for two: ~540 CNY / $79.76 (separate from valley ticket; book ahead)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Longshui Gorge add-on (~210 CNY / $31.02 for two)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Chongqing hot pot with a mild or clear broth—any evening in Chongqing (D8–D10)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Yangtze River Cableway round-trip for two (~100 CNY / $14.77)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Lunch near Dazu scenic area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Everyday dining: regular meals, street snacks, local dishes &amp; beverages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(L) Visa for U.S.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U.S. travelers flying round-trip from the United States—American passport holders are not visa-exempt for China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U.S. citizens need an L (tourist) visa for this 10-day Sichuan–Chongqing trip. Start the application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Apply online through COVA (launched September 30, 2025) via the Chinese embassy or consulate that serves your U.S.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Choose Ordinary Visa → L (Tourism). Request a multiple-entry or 10-year visa if you qualify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your passport bio page, a signed Visa Application Statement, and proof of U.S.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the status reads “Passport to be submitted,” bring your passport and printed barcode page to the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Processing usually takes about four business days. Pay the visa fee when you pick up your passport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Documents to prepare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at least six months beyond your trip, with at least two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 required)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U.S. residence—driver's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Copy of a previous Chinese visa, if you have one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January 1, 2024—these are generally not required for an L visa applied for in the U.S.: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reservation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bookings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United States: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Requirements vary by applicant. Always confirm the latest rules with the consulate that covers your home state before you apply.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2026-07-29T05:29:02.541Z</dcterms:created>
  <dcterms:modified xsi:type="dcterms:W3CDTF">2026-07-29T05:29:02.541Z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