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7951 CNY / $1174.36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Two travelers · Easy on spice · Relaxed pace · Oct 15–30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Oct 15–30 — peak Jiuzhaigou foliage; cool mornings and evenings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Dazu Rock Carvings (Baodingshan) day trip — return to Chongqing by evening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Using U.S. Apps in China (No VPN)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Mainland China blocks many U.S. apps on local Wi‑Fi and SIM cards. Before you leave, choose one option below—both are legal: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Enable international roaming with your U.S. carrier—your phone will route Google, Instagram, Gmail, and similar apps through your home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Buy an international travel eSIM (e.g. Holafly, Airalo)—keeps a separate data line for global apps without unauthorized VPNs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Link a Visa or Mastercard for WeChat Pay. Photo and voice translation help with menus and street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[Main payment app]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Foreign cards are straightforward to link. Buy e-tickets for Sanxingdui, Jiuzhaigou, and Wulong via TourPass.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English-language ride-hailing for mainland China. Good backup when Amap's taxi booking is slow.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[Best for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maps and turn-by-turn voice guidance. Download offline maps before Jiuzhaigou. Sign up with a U.S.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[iPhone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Built into iPhone and powered by Amap data—useful when you already know the route.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on China's network—no VPN needed. Point your camera at a menu or museum label for instant translation.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Scale notes for U.S. readers—these are rough comparisons, not exact matches. In China, a province is similar to a U.S. state; Chengdu is a city; Chongqing is a province-level municipality (a major city plus surrounding counties—not one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About 2.5 times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province (similar to a U.S. state). The population figure covers the entire province—not a single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province, long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sites—among the most of any Chinese province (tied with Fujian, Henan, and Yunnan; Beijing has more as a municipality)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Including Jiuzhaigou, Huanglong, Mount Emei–Leshan Giant Buddha, Qingcheng–Dujiangyan, and the Sichuan Giant Panda Sanctuaries—this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(天府之国)—a title used for more than 2,000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cuisine—one of China's four great regional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panda—home to the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regional identity as distinct as Texas or Louisiana—its food, dialect, and pace of life are recognized nationwide.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 and Shu kingdoms (c. 11th century–316 BCE); the Three Kingdoms state of Shu Han (221–263 CE); a major WWII rear base (1937–1945). The Dujiangyan irrigation system, built in 256 BCE, still waters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(交子)—often cited as the world's first paper money, issued by Chengdu merchants in the Northern Song dynasty (960–1127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Dujiangyan—an ancient irrigation system still operating after more than 2,200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cuisine—birthplace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(蜀锦)—prized silk weaving traded along the Silk Road since the Han dynasty (206 BCE–220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(蜀绣)—one of China's four great embroidery traditions,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(自贡井盐)—more than 2,000 years of brine-well drilling; early pioneers of deep-well salt mining and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Metro area roughly the size of New York City plus Philadelphia combined (two U.S. cities—not a state)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prefecture-level city. The ~21 million figure is the greater Chengdu metro area—a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hub for tech, trade, and leisure—one of the most visited inland cities in China.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Asia's first UNESCO City of Gastronomy (2010)—part of UNESCO's Creative Cities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cuisine—recognized by UNESCO for its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 leading city in western China (西部地区重要的中心城市)—a major hub for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the former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by the World Centers of Excellence for Destinations (CED, 2010)—an international destination quality program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lifestyle capital of western China—less corporate rush, more food, tea houses, and pandas. Think Portland or Austin: quality of life over speed.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the Jinsha (c. 1200–650 BCE) and Sanxingdui (c. 1200–1000 BCE) cultures to the Tang–Song "Brocade City" (Tang 618–907 CE; Song 960–1279 CE). In the Tang dynasty (618–907 CE), the saying "Yangzhou first, Yi second" (扬一益二) ranked Yi (益州—ancient Chengdu) as the empire's second-richest city after Yangzhou. One of the few major cities in the world that has never moved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(960–1279 CE) center of printing and commerce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a signature performing-arts tradition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culture—a slow-paced urban lifestyle that defines daily life in Chengdu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(蜀绣)—a living craft in Chengdu workshops; one of China's four great embroidery traditions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Province-level municipality · ~32 million (entire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direct-controlled municipality (province-level, like Beijing or Shanghai). The ~32 million figure covers the entire region—urban core plus rural counties—not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four direct-controlled municipalities (province-level, like Beijing and Shanghai). A major Yangtze port, bridge city, and industrial center.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(1937–1945)—known as the 战时陪都; Allied headquarters in China during World War 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(1999)—among the finest examples of Chinese cliff sculpture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(2007)—part of the South China Karst series; 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(桥都)—well-known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five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province-sized region of steep hills where the Yangtze and Jialing Rivers meet—San Francisco terrain meets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(1937–1945), heavily bombed during World War II;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 hot pot (火锅)—the mala (numbing-spicy)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this trip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transit—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light 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and stacked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and industrial relocation hub—a major rear base for news and manufacturing during World War II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Train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Dazu Rock Carvings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10)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10).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24-hour laundry and gym · Free luggage storage · Breakfast not included (¥38/person/day)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Near the park gate · Government-rated 4-star (international guests welcome)
Mountain-view king room · Breakfast for two · Complimentary Tibetan costume photos · Oxygen available · Free shuttle to the park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1 Minzu Road, Jiefangbei · 3-minute walk to Hongyadong
Breakfast for two daily · Tang-dynasty (618–907 CE) inspired décor · Xiaoshizi Metro within 100 m · Laundry and fitness center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Day-by-Day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Panda Day in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tea → Jinli → Hotel (Jiuyan bar optional)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 In-park shuttle bus is included in your ticket.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At your own expense.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gifts: ¥1.2 panda headbands, ¥1.5 fridge magnets, knit pouches, panda stationery, 60+ free commemorative stamps — good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specialties (mild beef, pastries, tea).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Affordable blind boxes, Sanxingdui collab merch, commemorative coins; free shipping within China on qualifying orders.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Tips: Roughly one-third of tourist-street prices; seating to rest; WeChat Pay and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 nights (your share))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(Ming 1368–1644; Qing 1644–1912)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Snacks and shopping at your own expense.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the hotel after Jinli—a quiet first night is recommended.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Optional if you still have energy—otherwise take the taxi back to the hotel above.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(per person (cover charge))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Jiuyan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Only if you visit Jiuyan Bridge above.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Alleys, Jinsha &amp;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Qing-dynasty (1644–1912)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Shu Kingdom site (c. 1200–650 BCE)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 in a small traditional venue.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seats in advance.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(Sanxingdui culture, c. 1200–1000 BCE)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(c. 1200–1000 BCE)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Huanglongjiuzhai (黄龙九寨) at 08:24—the Jiuzhaigou HSR station (not Jiuzhaigou town). Alternatives: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After exiting Huanglongjiuzhai (黄龙九寨) station, transfer to the direct scenic shuttle to Jiuzhaigou entrance—rolling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· shuttles · optional evening show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Jiuzhaigou lies in the Ngawa (Aba) Tibetan and Qiang Autonomous Prefecture—named for nine Tibetan villages once along the gorges. Tibetan-style architecture around the gate town; Day 4 hotel includes complimentary Tibetan costume photos. UNESCO site since 1992; affected by the 2008 Wenchuan earthquake and later restored. Turquoise lakes and waterfalls at high altitude; mid-to-late October (Oct 15–30 on this trip) brings peak red-and-gold foliage. Shuttle buses and boardwalks cover the valley without strenuous hiking—layer up for cool mornings.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Note: optional evening Legend of Jiuzhai (theme park + show) is a separate venue and ticket—not included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Legend of Jiuzhai Show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270 CNY / $39.88 (audience seat / person (park + show))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Songcheng’s Tibetan-Qiang theme park in Zhangzha gate town—next to Jiuzhaigou Valley but a separate ticket. Inside: Tibetan-style streets, pop-up acts, and snack stalls—mostly flat, easy walking.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Separate from Jiuzhaigou National Park (your Day 5 valley ticket)—different location, different ticket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This ticket includes: Jiuzhai Romance theme-park entry + Legend of Jiuzhai main show (~1 hr)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Does not include: national-park valley ticket (already in required costs)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quick stroll: arrive 30–60 min before showtime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in depth: ~1–1.5 hr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Whole evening (park + show): usually ~2–3 hr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Typical show slots 17:30 or 19:00 (confirm when booking). TripAdvisor 4.4★. Taxi or hotel shuttle from Xingyu; book ahead in peak season.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Huanglongjiuzhai (黄龙九寨) HSR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from Huanglongjiuzhai (黄龙九寨) to Chengdu East. Arrive near Chunxi Road in the evening and pack for Chongqing tomorrow.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 complimentary breakfast—pick up food nearby or buy breakfast at the front desk.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Sichuan Museum &amp; Train to Chongqing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Train → Chongqing → Noodles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online in advance. One museum only today—no need to rush.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Lunch &amp; Taxi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(taxi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lunch near the museum or at the station, then taxi to Chengdu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Chengdu East → Chongqing West (~1 hr 20 min). Panda-themed trains sometimes run on this line, but any G/D train works.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the hotel (pay separately). Order two dry pea noodles without chili, each with a soft-boiled egg.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Three natural stone arch bridges spanning a forested gorge — elevator access avoids the steepest climbs.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Skipping Longshui Gorge today for an earlier return.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back to Jiefangbei—expect to reach the hotel around 6:00–7:00 PM.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+ Hongyadong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Liziba → Nanbin sunset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at Kaiyuan Mingting.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Paid separately—mild duck-soup hot pot near the riverfront.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— short rest at the hotel before Hongyadong.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Best after sunset — stilt houses lit above the Jialing River. Jiefangbei square dancing nearby until 21:30.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→ Dazu — Dazu Rock Carvings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Baodingshan carvings · back by evening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before the Dazu day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West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Dazu South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48 CNY / $7.09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Chongqing West → Dazu South on the Chengdu–Chongqing HSR (~50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Dazu South → Baodingshan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 CNY / $4.43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Dazu South Station to Baodingshan scenic area (~25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Dazu Rock Carvings (Baodingshan)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115 CNY / $16.99 (Baodingshan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Cliff sculptures from the late Tang through Song dynasties (9th–13th centuries; Tang 618–907 CE, Song 960–1279 CE) — the Thousand-Hand Guanyin and themed grotto clusters at Baodingshan are among China's finest Buddhist rock art.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Baodingshan → Dazu South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 CNY / $4.43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taxi to Dazu South Station for the afternoon train.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48 CNY / $7.09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Dazu South → Chongqing West (~50 min).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Kaiyuan Mingting Hotel — 10-day itinerary complete.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Essentials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Chengdu–Chongqing HSR to Chongqing; Dazu Rock Carvings day trip via Chongqing West ↔ Dazu South HSR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(Bai Xiang Ju · Shiba Ti)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Wulong: Three Natural Bridges only (skip gorge) — back to hotel ~18:00–19:00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optional after Jinli — or return to hotel for rest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Hongyadong night view &amp; Nanbin Road /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Before departure, enable U.S. carrier roaming or buy an international eSIM (e.g. Holafly, Airalo) for Google, Instagram, and similar apps—no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Link Visa/Mastercard to WeChat Pay and Alipay before you land; scan-to-pay everywhere, with small cash as backup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Required costs by day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costs for two travelers—excludes snacks, souvenirs, optional meals, and paid breakfast in Chengdu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(2 nights, your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Sichuan Museum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Chengdu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Dazu Rock Carvings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West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Chongqing West–Dazu South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Dazu South ↔ Baodingshan (round trip)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Baodingshan admission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Dazu South–Chongqing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Chongqing West → Jiefangbei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7951 CNY / $1174.36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1869 CNY / $275.05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extras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optional evening (~80 CNY/person cover + drinks + taxis)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Everyday dining: regular meals, street snacks, local dishes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Chongqing hot pot with a mild or clear broth—any evening in Chongqing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Yangtze River Cableway round-trip for two (~100 CNY / $14.77)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Longshui Gorge add-on (~210 CNY / $31.02 for two)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D5 Legend of Jiuzhai (九寨千古情) evening for two — theme park + show, audience seats ~540 CNY / $79.76 (separate from valley ticket; book ahead)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Lunch near Dazu scenic area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(L) Visa for U.S.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U.S. travelers flying round-trip from the United States—American passport holders are not visa-exempt for China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U.S. citizens need an L (tourist) visa for this 10-day Sichuan–Chongqing trip. Start the application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Apply online through COVA (launched September 30, 2025) via the Chinese embassy or consulate that serves your U.S.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Choose Ordinary Visa → L (Tourism). Request a multiple-entry or 10-year visa if you qualify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your passport bio page, a signed Visa Application Statement, and proof of U.S.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the status reads “Passport to be submitted,” bring your passport and printed barcode page to the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Processing usually takes about four business days. Pay the visa fee when you pick up your passport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Documents to prepare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at least six months beyond your trip, with at least two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 required)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U.S. residence—driver's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Copy of a previous Chinese visa, if you have one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January 1, 2024—these are generally not required for an L visa applied for in the U.S.: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reservation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bookings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United States: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Requirements vary by applicant. Always confirm the latest rules with the consulate that covers your home state before you apply.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2026-07-29T03:50:04.671Z</dcterms:created>
  <dcterms:modified xsi:type="dcterms:W3CDTF">2026-07-29T03:50:04.671Z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