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0995" w14:textId="77777777" w:rsidR="00FE499A" w:rsidRDefault="00000000">
      <w:pPr>
        <w:spacing w:after="20"/>
        <w:jc w:val="center"/>
      </w:pPr>
      <w:r>
        <w:rPr>
          <w:b/>
          <w:color w:val="1F4E79"/>
          <w:sz w:val="30"/>
        </w:rPr>
        <w:t>IDEATION PHASE</w:t>
      </w:r>
    </w:p>
    <w:p w14:paraId="681F67E0" w14:textId="77777777" w:rsidR="00FE499A" w:rsidRDefault="00000000">
      <w:pPr>
        <w:spacing w:after="180"/>
        <w:jc w:val="center"/>
      </w:pPr>
      <w:r>
        <w:rPr>
          <w:b/>
          <w:sz w:val="24"/>
        </w:rPr>
        <w:t>Brainstorm &amp; Idea Prioritization Template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992"/>
      </w:tblGrid>
      <w:tr w:rsidR="00FE499A" w14:paraId="6AE5DC6F" w14:textId="77777777">
        <w:trPr>
          <w:jc w:val="center"/>
        </w:trPr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0F8E9" w14:textId="77777777" w:rsidR="00FE499A" w:rsidRDefault="00000000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79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B9B1C7" w14:textId="70D142E5" w:rsidR="00FE499A" w:rsidRDefault="00000000">
            <w:pPr>
              <w:spacing w:after="0"/>
            </w:pPr>
            <w:r>
              <w:rPr>
                <w:sz w:val="18"/>
              </w:rPr>
              <w:t>2</w:t>
            </w:r>
            <w:r w:rsidR="0032633F">
              <w:rPr>
                <w:sz w:val="18"/>
              </w:rPr>
              <w:t>1</w:t>
            </w:r>
            <w:r>
              <w:rPr>
                <w:sz w:val="18"/>
              </w:rPr>
              <w:t xml:space="preserve"> October 2026</w:t>
            </w:r>
          </w:p>
        </w:tc>
      </w:tr>
      <w:tr w:rsidR="00FE499A" w14:paraId="172A8B7A" w14:textId="77777777">
        <w:trPr>
          <w:jc w:val="center"/>
        </w:trPr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6708F" w14:textId="77777777" w:rsidR="00FE499A" w:rsidRDefault="00000000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79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8D686" w14:textId="77777777" w:rsidR="00FE499A" w:rsidRDefault="00000000">
            <w:pPr>
              <w:spacing w:after="0"/>
            </w:pPr>
            <w:r>
              <w:rPr>
                <w:sz w:val="18"/>
              </w:rPr>
              <w:t>Individual Project</w:t>
            </w:r>
          </w:p>
        </w:tc>
      </w:tr>
      <w:tr w:rsidR="00FE499A" w14:paraId="5FF358C7" w14:textId="77777777">
        <w:trPr>
          <w:jc w:val="center"/>
        </w:trPr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59505" w14:textId="77777777" w:rsidR="00FE499A" w:rsidRDefault="00000000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79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2C884" w14:textId="58641B3A" w:rsidR="00FE499A" w:rsidRDefault="00000000">
            <w:pPr>
              <w:spacing w:after="0"/>
            </w:pPr>
            <w:r>
              <w:rPr>
                <w:sz w:val="18"/>
              </w:rPr>
              <w:t>Online Complaint Registration</w:t>
            </w:r>
          </w:p>
        </w:tc>
      </w:tr>
      <w:tr w:rsidR="00FE499A" w14:paraId="3183ED1F" w14:textId="77777777">
        <w:trPr>
          <w:jc w:val="center"/>
        </w:trPr>
        <w:tc>
          <w:tcPr>
            <w:tcW w:w="23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1A88E" w14:textId="77777777" w:rsidR="00FE499A" w:rsidRDefault="00000000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79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C1664" w14:textId="77777777" w:rsidR="00FE499A" w:rsidRDefault="00000000">
            <w:pPr>
              <w:spacing w:after="0"/>
            </w:pPr>
            <w:r>
              <w:rPr>
                <w:sz w:val="18"/>
              </w:rPr>
              <w:t>4 Marks</w:t>
            </w:r>
          </w:p>
        </w:tc>
      </w:tr>
    </w:tbl>
    <w:p w14:paraId="2D2C7C3B" w14:textId="77777777" w:rsidR="00FE499A" w:rsidRDefault="00000000">
      <w:pPr>
        <w:pStyle w:val="Heading1"/>
      </w:pPr>
      <w:r>
        <w:t>1. Problem Statement Definition</w:t>
      </w:r>
    </w:p>
    <w:p w14:paraId="1EA69F3B" w14:textId="77777777" w:rsidR="00FE499A" w:rsidRDefault="00000000">
      <w:pPr>
        <w:spacing w:after="100"/>
      </w:pPr>
      <w:r>
        <w:rPr>
          <w:b/>
        </w:rPr>
        <w:t xml:space="preserve">How might we </w:t>
      </w:r>
      <w:r>
        <w:t>provide a secure, transparent, and easy-to-use complaint management platform that connects users, assigned agents, and administrators, allowing complaints to be registered, assigned, tracked, and resolved efficiently?</w:t>
      </w:r>
    </w:p>
    <w:p w14:paraId="79374BF5" w14:textId="77777777" w:rsidR="00FE499A" w:rsidRDefault="00000000">
      <w:pPr>
        <w:pStyle w:val="Heading1"/>
      </w:pPr>
      <w:r>
        <w:t>2. Brainstormed Idea Groups</w:t>
      </w:r>
    </w:p>
    <w:p w14:paraId="5969F8AD" w14:textId="77777777" w:rsidR="00FE499A" w:rsidRDefault="00000000">
      <w:pPr>
        <w:pStyle w:val="ListBullet"/>
        <w:spacing w:after="60"/>
        <w:ind w:left="317" w:hanging="187"/>
      </w:pPr>
      <w:r>
        <w:rPr>
          <w:b/>
        </w:rPr>
        <w:t xml:space="preserve">User Experience Features: </w:t>
      </w:r>
      <w:r>
        <w:t>Role-specific dashboards for users, agents, and administrators; a clear complaint submission form; unique complaint reference numbers; searchable complaint lists; and readable status indicators for a responsive, understandable experience.</w:t>
      </w:r>
    </w:p>
    <w:p w14:paraId="5175FCA8" w14:textId="77777777" w:rsidR="00FE499A" w:rsidRDefault="00000000">
      <w:pPr>
        <w:pStyle w:val="ListBullet"/>
        <w:spacing w:after="60"/>
        <w:ind w:left="317" w:hanging="187"/>
      </w:pPr>
      <w:r>
        <w:rPr>
          <w:b/>
        </w:rPr>
        <w:t xml:space="preserve">Complaint Workflow Features: </w:t>
      </w:r>
      <w:r>
        <w:t>Complaint categories and priority levels; administrator assignment and reassignment; agent progress notes; validated status transitions; and a history of status and assignment changes so users can follow progress.</w:t>
      </w:r>
    </w:p>
    <w:p w14:paraId="366AA3E1" w14:textId="77777777" w:rsidR="00FE499A" w:rsidRDefault="00000000">
      <w:pPr>
        <w:pStyle w:val="ListBullet"/>
        <w:spacing w:after="60"/>
        <w:ind w:left="317" w:hanging="187"/>
      </w:pPr>
      <w:r>
        <w:rPr>
          <w:b/>
        </w:rPr>
        <w:t xml:space="preserve">Security and Administration Features: </w:t>
      </w:r>
      <w:r>
        <w:t>Password hashing, secure authentication, backend role-based authorization, complaint ownership checks, account management, database-backed dashboard statistics, and audit records for important administrative actions.</w:t>
      </w:r>
    </w:p>
    <w:p w14:paraId="341DC954" w14:textId="77777777" w:rsidR="00FE499A" w:rsidRDefault="00000000">
      <w:pPr>
        <w:pStyle w:val="ListBullet"/>
        <w:spacing w:after="60"/>
        <w:ind w:left="317" w:hanging="187"/>
      </w:pPr>
      <w:r>
        <w:rPr>
          <w:b/>
        </w:rPr>
        <w:t xml:space="preserve">Communication and Service Quality Features: </w:t>
      </w:r>
      <w:r>
        <w:t>Complaint-specific messages between authorized participants, in-app notifications, and user feedback after resolution. Real-time messaging and email alerts should be enabled only after their integration and configuration are verified.</w:t>
      </w:r>
    </w:p>
    <w:p w14:paraId="75C16624" w14:textId="77777777" w:rsidR="00FE499A" w:rsidRDefault="00000000">
      <w:pPr>
        <w:pStyle w:val="Heading1"/>
      </w:pPr>
      <w:r>
        <w:t>3. Idea Prioritization Matrix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096"/>
        <w:gridCol w:w="4752"/>
      </w:tblGrid>
      <w:tr w:rsidR="00FE499A" w14:paraId="27185CF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7786FFD" w14:textId="77777777" w:rsidR="00FE499A" w:rsidRDefault="00000000">
            <w:r>
              <w:rPr>
                <w:b/>
                <w:sz w:val="18"/>
              </w:rPr>
              <w:t>Priority Level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026CE899" w14:textId="77777777" w:rsidR="00FE499A" w:rsidRDefault="00000000">
            <w:r>
              <w:rPr>
                <w:b/>
                <w:sz w:val="18"/>
              </w:rPr>
              <w:t>Feasibility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2723E517" w14:textId="77777777" w:rsidR="00FE499A" w:rsidRDefault="00000000">
            <w:r>
              <w:rPr>
                <w:b/>
                <w:sz w:val="18"/>
              </w:rPr>
              <w:t>Selected Ideas</w:t>
            </w:r>
          </w:p>
        </w:tc>
      </w:tr>
      <w:tr w:rsidR="00FE499A" w14:paraId="2751CFD8" w14:textId="77777777">
        <w:trPr>
          <w:jc w:val="center"/>
        </w:trPr>
        <w:tc>
          <w:tcPr>
            <w:tcW w:w="2520" w:type="dxa"/>
            <w:vAlign w:val="center"/>
          </w:tcPr>
          <w:p w14:paraId="6CB3C772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High importance</w:t>
            </w:r>
          </w:p>
        </w:tc>
        <w:tc>
          <w:tcPr>
            <w:tcW w:w="3096" w:type="dxa"/>
            <w:vAlign w:val="center"/>
          </w:tcPr>
          <w:p w14:paraId="47F75E71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High feasibility</w:t>
            </w:r>
          </w:p>
        </w:tc>
        <w:tc>
          <w:tcPr>
            <w:tcW w:w="4752" w:type="dxa"/>
            <w:vAlign w:val="center"/>
          </w:tcPr>
          <w:p w14:paraId="77EF02F8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Registration and login; role-based access; complaint submission and tracking; MongoDB persistence; administrator assignment; agent status updates; complaint history; input validation; responsive dashboards.</w:t>
            </w:r>
          </w:p>
        </w:tc>
      </w:tr>
      <w:tr w:rsidR="00FE499A" w14:paraId="719D3969" w14:textId="77777777">
        <w:trPr>
          <w:jc w:val="center"/>
        </w:trPr>
        <w:tc>
          <w:tcPr>
            <w:tcW w:w="2520" w:type="dxa"/>
            <w:vAlign w:val="center"/>
          </w:tcPr>
          <w:p w14:paraId="089F4CBE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High importance</w:t>
            </w:r>
          </w:p>
        </w:tc>
        <w:tc>
          <w:tcPr>
            <w:tcW w:w="3096" w:type="dxa"/>
            <w:vAlign w:val="center"/>
          </w:tcPr>
          <w:p w14:paraId="624FBC22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Moderate feasibility</w:t>
            </w:r>
          </w:p>
        </w:tc>
        <w:tc>
          <w:tcPr>
            <w:tcW w:w="4752" w:type="dxa"/>
            <w:vAlign w:val="center"/>
          </w:tcPr>
          <w:p w14:paraId="27F15D83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Complaint-specific messaging, notification storage, secure attachments, detailed activity logs, and richer reporting. Implement after the core complaint lifecycle is working reliably.</w:t>
            </w:r>
          </w:p>
        </w:tc>
      </w:tr>
      <w:tr w:rsidR="00FE499A" w14:paraId="5CEC2D26" w14:textId="77777777">
        <w:trPr>
          <w:jc w:val="center"/>
        </w:trPr>
        <w:tc>
          <w:tcPr>
            <w:tcW w:w="2520" w:type="dxa"/>
            <w:vAlign w:val="center"/>
          </w:tcPr>
          <w:p w14:paraId="37B074A5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Medium importance</w:t>
            </w:r>
          </w:p>
        </w:tc>
        <w:tc>
          <w:tcPr>
            <w:tcW w:w="3096" w:type="dxa"/>
            <w:vAlign w:val="center"/>
          </w:tcPr>
          <w:p w14:paraId="0777AF64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Future enhancement</w:t>
            </w:r>
          </w:p>
        </w:tc>
        <w:tc>
          <w:tcPr>
            <w:tcW w:w="4752" w:type="dxa"/>
            <w:vAlign w:val="center"/>
          </w:tcPr>
          <w:p w14:paraId="159053D1" w14:textId="77777777" w:rsidR="00FE499A" w:rsidRDefault="00000000">
            <w:pPr>
              <w:spacing w:before="20" w:after="20"/>
            </w:pPr>
            <w:r>
              <w:rPr>
                <w:sz w:val="17"/>
              </w:rPr>
              <w:t>Optional email notifications, real-time Socket.IO updates, advanced analytics, and cloud file storage. These depend on additional integration and configuration and should not block the core workflow.</w:t>
            </w:r>
          </w:p>
        </w:tc>
      </w:tr>
    </w:tbl>
    <w:p w14:paraId="6B8CFBCB" w14:textId="77777777" w:rsidR="00FE499A" w:rsidRDefault="00000000">
      <w:pPr>
        <w:pStyle w:val="Heading1"/>
      </w:pPr>
      <w:r>
        <w:t>4. Prioritization Decision</w:t>
      </w:r>
    </w:p>
    <w:p w14:paraId="1AA497A7" w14:textId="77777777" w:rsidR="00FE499A" w:rsidRDefault="00000000">
      <w:r>
        <w:t>The first implementation priority is the complete complaint lifecycle: register and authenticate users, submit complaints, assign them to agents, update and track status, and preserve a history of actions. Messaging, notifications, attachments, reporting, and external integrations can then be added and verified without delaying the core application.</w:t>
      </w:r>
    </w:p>
    <w:p w14:paraId="375AB3B7" w14:textId="77777777" w:rsidR="00FE499A" w:rsidRDefault="00000000">
      <w:pPr>
        <w:pStyle w:val="Heading1"/>
      </w:pPr>
      <w:r>
        <w:t>5. Expected Outcome</w:t>
      </w:r>
    </w:p>
    <w:p w14:paraId="2DAD495A" w14:textId="77777777" w:rsidR="00FE499A" w:rsidRDefault="00000000">
      <w:r>
        <w:t>The prioritized solution should deliver a maintainable MERN application that improves visibility into complaint progress, gives each role the appropriate tools, protects complaint data, and supports a clear demonstration of complaint submission through resolution.</w:t>
      </w:r>
    </w:p>
    <w:p w14:paraId="17B974D0" w14:textId="77777777" w:rsidR="0032633F" w:rsidRPr="0032633F" w:rsidRDefault="0032633F" w:rsidP="0032633F"/>
    <w:p w14:paraId="13B48FAE" w14:textId="77777777" w:rsidR="0032633F" w:rsidRPr="0032633F" w:rsidRDefault="0032633F" w:rsidP="0032633F"/>
    <w:p w14:paraId="319C3F3D" w14:textId="77777777" w:rsidR="0032633F" w:rsidRPr="0032633F" w:rsidRDefault="0032633F" w:rsidP="0032633F"/>
    <w:p w14:paraId="04283799" w14:textId="15E9AB6C" w:rsidR="0032633F" w:rsidRPr="0032633F" w:rsidRDefault="0032633F" w:rsidP="0032633F">
      <w:pPr>
        <w:tabs>
          <w:tab w:val="left" w:pos="4176"/>
        </w:tabs>
      </w:pPr>
      <w:r>
        <w:tab/>
      </w:r>
    </w:p>
    <w:sectPr w:rsidR="0032633F" w:rsidRPr="0032633F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88146" w14:textId="77777777" w:rsidR="009219CB" w:rsidRDefault="009219CB">
      <w:pPr>
        <w:spacing w:after="0" w:line="240" w:lineRule="auto"/>
      </w:pPr>
      <w:r>
        <w:separator/>
      </w:r>
    </w:p>
  </w:endnote>
  <w:endnote w:type="continuationSeparator" w:id="0">
    <w:p w14:paraId="26CC913A" w14:textId="77777777" w:rsidR="009219CB" w:rsidRDefault="00921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8435" w14:textId="434D0CE4" w:rsidR="00FE499A" w:rsidRDefault="00000000">
    <w:pPr>
      <w:pStyle w:val="Footer"/>
      <w:spacing w:before="40"/>
      <w:jc w:val="center"/>
    </w:pPr>
    <w:r>
      <w:rPr>
        <w:color w:val="646464"/>
        <w:sz w:val="16"/>
      </w:rPr>
      <w:t>Online Complaint Registration</w:t>
    </w:r>
    <w:r w:rsidR="0032633F">
      <w:rPr>
        <w:color w:val="646464"/>
        <w:sz w:val="16"/>
      </w:rPr>
      <w:t xml:space="preserve"> </w:t>
    </w:r>
    <w:r>
      <w:rPr>
        <w:color w:val="646464"/>
        <w:sz w:val="16"/>
      </w:rPr>
      <w:t>| Brainstorming and Ideation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5B42" w14:textId="77777777" w:rsidR="009219CB" w:rsidRDefault="009219CB">
      <w:pPr>
        <w:spacing w:after="0" w:line="240" w:lineRule="auto"/>
      </w:pPr>
      <w:r>
        <w:separator/>
      </w:r>
    </w:p>
  </w:footnote>
  <w:footnote w:type="continuationSeparator" w:id="0">
    <w:p w14:paraId="4176D6EF" w14:textId="77777777" w:rsidR="009219CB" w:rsidRDefault="00921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127253">
    <w:abstractNumId w:val="8"/>
  </w:num>
  <w:num w:numId="2" w16cid:durableId="1133062670">
    <w:abstractNumId w:val="6"/>
  </w:num>
  <w:num w:numId="3" w16cid:durableId="128788974">
    <w:abstractNumId w:val="5"/>
  </w:num>
  <w:num w:numId="4" w16cid:durableId="1375732417">
    <w:abstractNumId w:val="4"/>
  </w:num>
  <w:num w:numId="5" w16cid:durableId="950820841">
    <w:abstractNumId w:val="7"/>
  </w:num>
  <w:num w:numId="6" w16cid:durableId="987706284">
    <w:abstractNumId w:val="3"/>
  </w:num>
  <w:num w:numId="7" w16cid:durableId="270162685">
    <w:abstractNumId w:val="2"/>
  </w:num>
  <w:num w:numId="8" w16cid:durableId="806167303">
    <w:abstractNumId w:val="1"/>
  </w:num>
  <w:num w:numId="9" w16cid:durableId="147274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33F"/>
    <w:rsid w:val="00326F90"/>
    <w:rsid w:val="00525E58"/>
    <w:rsid w:val="009219CB"/>
    <w:rsid w:val="00AA1D8D"/>
    <w:rsid w:val="00B47730"/>
    <w:rsid w:val="00CB0664"/>
    <w:rsid w:val="00FC693F"/>
    <w:rsid w:val="00FE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5B2A9"/>
  <w14:defaultImageDpi w14:val="300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2F549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and Ideation - Idea Generation and Prioritization</dc:title>
  <dc:subject>Online Complaint Registration and Management System</dc:subject>
  <dc:creator>Project Documentation</dc:creator>
  <cp:keywords/>
  <dc:description>generated by python-docx</dc:description>
  <cp:lastModifiedBy>MD AARIF IDRASI</cp:lastModifiedBy>
  <cp:revision>2</cp:revision>
  <dcterms:created xsi:type="dcterms:W3CDTF">2026-10-27T13:27:00Z</dcterms:created>
  <dcterms:modified xsi:type="dcterms:W3CDTF">2026-10-27T13:27:00Z</dcterms:modified>
  <cp:category/>
</cp:coreProperties>
</file>