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94451657"/>
        <w:docPartObj>
          <w:docPartGallery w:val="Cover Pages"/>
          <w:docPartUnique/>
        </w:docPartObj>
      </w:sdtPr>
      <w:sdtEndPr>
        <w:rPr>
          <w:rFonts w:ascii="Cambria Math" w:hAnsi="Cambria Math"/>
          <w:color w:val="auto"/>
          <w:sz w:val="24"/>
          <w:szCs w:val="24"/>
        </w:rPr>
      </w:sdtEndPr>
      <w:sdtContent>
        <w:p w:rsidR="00360495" w:rsidRDefault="0036049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8519D541C6A04A698D4CA77AC49BD6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60495" w:rsidRPr="001F421F" w:rsidRDefault="0036049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1F421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S</w:t>
              </w:r>
              <w:r w:rsidR="001F421F" w:rsidRPr="001F421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ervice hub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AF1635CFA5654D02A77B8AD9CE5779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60495" w:rsidRPr="001F421F" w:rsidRDefault="001F421F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1F421F">
                <w:rPr>
                  <w:sz w:val="28"/>
                  <w:szCs w:val="28"/>
                </w:rPr>
                <w:t>Project Proposal</w:t>
              </w:r>
            </w:p>
          </w:sdtContent>
        </w:sdt>
        <w:p w:rsidR="00360495" w:rsidRDefault="0036049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39170080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60495" w:rsidRPr="001F421F" w:rsidRDefault="001F421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1F421F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March 4, 2017</w:t>
                                    </w:r>
                                  </w:p>
                                </w:sdtContent>
                              </w:sdt>
                              <w:p w:rsidR="00360495" w:rsidRPr="001F421F" w:rsidRDefault="008C0D58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42382858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421F" w:rsidRPr="001F421F">
                                      <w:rPr>
                                        <w:caps/>
                                      </w:rPr>
                                      <w:t>CSE-324</w:t>
                                    </w:r>
                                  </w:sdtContent>
                                </w:sdt>
                              </w:p>
                              <w:p w:rsidR="00360495" w:rsidRPr="001F421F" w:rsidRDefault="008C0D58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-3769310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F421F" w:rsidRPr="001F421F">
                                      <w:t>Ananya</w:t>
                                    </w:r>
                                    <w:proofErr w:type="spellEnd"/>
                                    <w:r w:rsidR="001F421F" w:rsidRPr="001F421F">
                                      <w:t xml:space="preserve"> </w:t>
                                    </w:r>
                                    <w:proofErr w:type="spellStart"/>
                                    <w:r w:rsidR="001F421F" w:rsidRPr="001F421F">
                                      <w:t>Bhattacharjee</w:t>
                                    </w:r>
                                    <w:proofErr w:type="spellEnd"/>
                                    <w:r w:rsidR="001F421F" w:rsidRPr="001F421F">
                                      <w:t xml:space="preserve"> #1305046</w:t>
                                    </w:r>
                                  </w:sdtContent>
                                </w:sdt>
                              </w:p>
                              <w:p w:rsidR="001F421F" w:rsidRPr="001F421F" w:rsidRDefault="001F421F">
                                <w:pPr>
                                  <w:pStyle w:val="NoSpacing"/>
                                  <w:jc w:val="center"/>
                                </w:pPr>
                                <w:r w:rsidRPr="001F421F">
                                  <w:t xml:space="preserve">Abir </w:t>
                                </w:r>
                                <w:proofErr w:type="spellStart"/>
                                <w:r w:rsidRPr="001F421F">
                                  <w:t>Shafy</w:t>
                                </w:r>
                                <w:proofErr w:type="spellEnd"/>
                                <w:r w:rsidRPr="001F421F">
                                  <w:t xml:space="preserve"> Bindu #1305052</w:t>
                                </w:r>
                              </w:p>
                              <w:p w:rsidR="001F421F" w:rsidRPr="001F421F" w:rsidRDefault="001F421F">
                                <w:pPr>
                                  <w:pStyle w:val="NoSpacing"/>
                                  <w:jc w:val="center"/>
                                </w:pPr>
                                <w:r w:rsidRPr="001F421F">
                                  <w:t>MD. Al Amin #1305054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39170080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60495" w:rsidRPr="001F421F" w:rsidRDefault="001F421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1F421F">
                                <w:rPr>
                                  <w:caps/>
                                  <w:sz w:val="28"/>
                                  <w:szCs w:val="28"/>
                                </w:rPr>
                                <w:t>March 4, 2017</w:t>
                              </w:r>
                            </w:p>
                          </w:sdtContent>
                        </w:sdt>
                        <w:p w:rsidR="00360495" w:rsidRPr="001F421F" w:rsidRDefault="00D44AA6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42382858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F421F" w:rsidRPr="001F421F">
                                <w:rPr>
                                  <w:caps/>
                                </w:rPr>
                                <w:t>CSE-324</w:t>
                              </w:r>
                            </w:sdtContent>
                          </w:sdt>
                        </w:p>
                        <w:p w:rsidR="00360495" w:rsidRPr="001F421F" w:rsidRDefault="00D44AA6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-3769310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F421F" w:rsidRPr="001F421F">
                                <w:t>Ananya</w:t>
                              </w:r>
                              <w:proofErr w:type="spellEnd"/>
                              <w:r w:rsidR="001F421F" w:rsidRPr="001F421F">
                                <w:t xml:space="preserve"> </w:t>
                              </w:r>
                              <w:proofErr w:type="spellStart"/>
                              <w:r w:rsidR="001F421F" w:rsidRPr="001F421F">
                                <w:t>Bhattacharjee</w:t>
                              </w:r>
                              <w:proofErr w:type="spellEnd"/>
                              <w:r w:rsidR="001F421F" w:rsidRPr="001F421F">
                                <w:t xml:space="preserve"> #1305046</w:t>
                              </w:r>
                            </w:sdtContent>
                          </w:sdt>
                        </w:p>
                        <w:p w:rsidR="001F421F" w:rsidRPr="001F421F" w:rsidRDefault="001F421F">
                          <w:pPr>
                            <w:pStyle w:val="NoSpacing"/>
                            <w:jc w:val="center"/>
                          </w:pPr>
                          <w:r w:rsidRPr="001F421F">
                            <w:t xml:space="preserve">Abir </w:t>
                          </w:r>
                          <w:proofErr w:type="spellStart"/>
                          <w:r w:rsidRPr="001F421F">
                            <w:t>Shafy</w:t>
                          </w:r>
                          <w:proofErr w:type="spellEnd"/>
                          <w:r w:rsidRPr="001F421F">
                            <w:t xml:space="preserve"> Bindu #1305052</w:t>
                          </w:r>
                        </w:p>
                        <w:p w:rsidR="001F421F" w:rsidRPr="001F421F" w:rsidRDefault="001F421F">
                          <w:pPr>
                            <w:pStyle w:val="NoSpacing"/>
                            <w:jc w:val="center"/>
                          </w:pPr>
                          <w:r w:rsidRPr="001F421F">
                            <w:t>MD. Al Amin #1305054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0495" w:rsidRDefault="00360495">
          <w:pPr>
            <w:rPr>
              <w:rFonts w:ascii="Cambria Math" w:hAnsi="Cambria Math"/>
              <w:sz w:val="24"/>
              <w:szCs w:val="24"/>
            </w:rPr>
          </w:pPr>
          <w:r>
            <w:rPr>
              <w:rFonts w:ascii="Cambria Math" w:hAnsi="Cambria Math"/>
              <w:sz w:val="24"/>
              <w:szCs w:val="24"/>
            </w:rPr>
            <w:br w:type="page"/>
          </w:r>
        </w:p>
      </w:sdtContent>
    </w:sdt>
    <w:p w:rsidR="00E3451F" w:rsidRPr="00912DCA" w:rsidRDefault="00194091">
      <w:pPr>
        <w:rPr>
          <w:rFonts w:ascii="Cambria Math" w:hAnsi="Cambria Math"/>
          <w:sz w:val="30"/>
        </w:rPr>
      </w:pPr>
      <w:r w:rsidRPr="00912DCA">
        <w:rPr>
          <w:rFonts w:ascii="Cambria Math" w:hAnsi="Cambria Math"/>
          <w:sz w:val="30"/>
        </w:rPr>
        <w:lastRenderedPageBreak/>
        <w:t>Project Name: Service</w:t>
      </w:r>
      <w:r w:rsidR="00702C9E" w:rsidRPr="00912DCA">
        <w:rPr>
          <w:rFonts w:ascii="Cambria Math" w:hAnsi="Cambria Math"/>
          <w:sz w:val="30"/>
        </w:rPr>
        <w:t>-</w:t>
      </w:r>
      <w:r w:rsidRPr="00912DCA">
        <w:rPr>
          <w:rFonts w:ascii="Cambria Math" w:hAnsi="Cambria Math"/>
          <w:sz w:val="30"/>
        </w:rPr>
        <w:t>Hub</w:t>
      </w:r>
    </w:p>
    <w:p w:rsidR="00194091" w:rsidRPr="00912DCA" w:rsidRDefault="00194091">
      <w:pPr>
        <w:rPr>
          <w:rFonts w:ascii="Cambria Math" w:hAnsi="Cambria Math"/>
          <w:sz w:val="30"/>
        </w:rPr>
      </w:pPr>
      <w:r w:rsidRPr="00912DCA">
        <w:rPr>
          <w:rFonts w:ascii="Cambria Math" w:hAnsi="Cambria Math"/>
          <w:sz w:val="30"/>
        </w:rPr>
        <w:t>Functionalities:</w:t>
      </w:r>
    </w:p>
    <w:p w:rsidR="00702C9E" w:rsidRPr="00912DCA" w:rsidRDefault="00194091">
      <w:pPr>
        <w:rPr>
          <w:rFonts w:ascii="Cambria Math" w:hAnsi="Cambria Math"/>
          <w:sz w:val="24"/>
        </w:rPr>
      </w:pPr>
      <w:r w:rsidRPr="00912DCA">
        <w:rPr>
          <w:rFonts w:ascii="Cambria Math" w:hAnsi="Cambria Math"/>
          <w:sz w:val="24"/>
        </w:rPr>
        <w:t>This software is mainly an e-commerce site. It will work as a bridge between users and technicians, who provides differ</w:t>
      </w:r>
      <w:r w:rsidR="00702C9E" w:rsidRPr="00912DCA">
        <w:rPr>
          <w:rFonts w:ascii="Cambria Math" w:hAnsi="Cambria Math"/>
          <w:sz w:val="24"/>
        </w:rPr>
        <w:t>ent types of domestic services like electric, sanitary</w:t>
      </w:r>
      <w:r w:rsidR="008A6773" w:rsidRPr="00912DCA">
        <w:rPr>
          <w:rFonts w:ascii="Cambria Math" w:hAnsi="Cambria Math"/>
          <w:sz w:val="24"/>
        </w:rPr>
        <w:t xml:space="preserve">, computer services and so on. </w:t>
      </w:r>
    </w:p>
    <w:p w:rsidR="00702C9E" w:rsidRPr="00912DCA" w:rsidRDefault="00702C9E">
      <w:pPr>
        <w:rPr>
          <w:rFonts w:ascii="Cambria Math" w:hAnsi="Cambria Math"/>
          <w:sz w:val="24"/>
        </w:rPr>
      </w:pPr>
      <w:r w:rsidRPr="00912DCA">
        <w:rPr>
          <w:rFonts w:ascii="Cambria Math" w:hAnsi="Cambria Math"/>
          <w:sz w:val="24"/>
        </w:rPr>
        <w:t xml:space="preserve">There will be 2 types of users. </w:t>
      </w:r>
    </w:p>
    <w:p w:rsidR="00702C9E" w:rsidRPr="00912DCA" w:rsidRDefault="00702C9E" w:rsidP="00702C9E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w:r w:rsidRPr="00912DCA">
        <w:rPr>
          <w:rFonts w:ascii="Cambria Math" w:hAnsi="Cambria Math"/>
          <w:sz w:val="24"/>
        </w:rPr>
        <w:t>Root User</w:t>
      </w:r>
    </w:p>
    <w:p w:rsidR="00702C9E" w:rsidRPr="00912DCA" w:rsidRDefault="00702C9E" w:rsidP="00702C9E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w:r w:rsidRPr="00912DCA">
        <w:rPr>
          <w:rFonts w:ascii="Cambria Math" w:hAnsi="Cambria Math"/>
          <w:sz w:val="24"/>
        </w:rPr>
        <w:t>Service Provider(Technicians)</w:t>
      </w:r>
    </w:p>
    <w:p w:rsidR="00C25027" w:rsidRDefault="00702C9E" w:rsidP="00C25027">
      <w:pPr>
        <w:pStyle w:val="ListParagraph"/>
        <w:numPr>
          <w:ilvl w:val="0"/>
          <w:numId w:val="4"/>
        </w:numPr>
        <w:rPr>
          <w:rFonts w:ascii="Cambria Math" w:hAnsi="Cambria Math"/>
          <w:sz w:val="24"/>
        </w:rPr>
      </w:pPr>
      <w:r w:rsidRPr="00C25027">
        <w:rPr>
          <w:rFonts w:ascii="Cambria Math" w:hAnsi="Cambria Math"/>
          <w:sz w:val="24"/>
        </w:rPr>
        <w:t>Both the root users and the service providers have to have an account to use this software. For signing up both have to provide necessary information.</w:t>
      </w:r>
    </w:p>
    <w:p w:rsidR="00702C9E" w:rsidRPr="00C25027" w:rsidRDefault="00702C9E" w:rsidP="00C25027">
      <w:pPr>
        <w:pStyle w:val="ListParagraph"/>
        <w:numPr>
          <w:ilvl w:val="0"/>
          <w:numId w:val="4"/>
        </w:numPr>
        <w:rPr>
          <w:rFonts w:ascii="Cambria Math" w:hAnsi="Cambria Math"/>
          <w:sz w:val="24"/>
        </w:rPr>
      </w:pPr>
      <w:r w:rsidRPr="00C25027">
        <w:rPr>
          <w:rFonts w:ascii="Cambria Math" w:hAnsi="Cambria Math"/>
          <w:sz w:val="24"/>
        </w:rPr>
        <w:t xml:space="preserve"> Root user have to provide his/her identity along with the location where s/he lives. </w:t>
      </w:r>
      <w:r w:rsidR="00F058F7" w:rsidRPr="00C25027">
        <w:rPr>
          <w:rFonts w:ascii="Cambria Math" w:hAnsi="Cambria Math"/>
          <w:sz w:val="24"/>
        </w:rPr>
        <w:t>Service providers have to provide the information regarding their skill and experience about the service he will provide</w:t>
      </w:r>
      <w:r w:rsidR="008A6773" w:rsidRPr="00C25027">
        <w:rPr>
          <w:rFonts w:ascii="Cambria Math" w:hAnsi="Cambria Math"/>
          <w:sz w:val="24"/>
        </w:rPr>
        <w:t>,</w:t>
      </w:r>
      <w:r w:rsidR="00F058F7" w:rsidRPr="00C25027">
        <w:rPr>
          <w:rFonts w:ascii="Cambria Math" w:hAnsi="Cambria Math"/>
          <w:sz w:val="24"/>
        </w:rPr>
        <w:t xml:space="preserve"> along with basic info. Thus </w:t>
      </w:r>
      <w:r w:rsidR="008A6773" w:rsidRPr="00C25027">
        <w:rPr>
          <w:rFonts w:ascii="Cambria Math" w:hAnsi="Cambria Math"/>
          <w:sz w:val="24"/>
        </w:rPr>
        <w:t>service providers will be divided in some categories in the system.</w:t>
      </w:r>
    </w:p>
    <w:p w:rsidR="00C25027" w:rsidRDefault="008A6773" w:rsidP="00702C9E">
      <w:pPr>
        <w:rPr>
          <w:rFonts w:ascii="Cambria Math" w:hAnsi="Cambria Math"/>
          <w:sz w:val="24"/>
        </w:rPr>
      </w:pPr>
      <w:r w:rsidRPr="00912DCA">
        <w:rPr>
          <w:rFonts w:ascii="Cambria Math" w:hAnsi="Cambria Math"/>
          <w:sz w:val="24"/>
        </w:rPr>
        <w:t>When a root user has any problem,</w:t>
      </w:r>
      <w:r w:rsidR="00C25027">
        <w:rPr>
          <w:rFonts w:ascii="Cambria Math" w:hAnsi="Cambria Math"/>
          <w:sz w:val="24"/>
        </w:rPr>
        <w:t xml:space="preserve"> and s/he needs service</w:t>
      </w:r>
      <w:r w:rsidRPr="00912DCA">
        <w:rPr>
          <w:rFonts w:ascii="Cambria Math" w:hAnsi="Cambria Math"/>
          <w:sz w:val="24"/>
        </w:rPr>
        <w:t xml:space="preserve">, </w:t>
      </w:r>
    </w:p>
    <w:p w:rsidR="00C25027" w:rsidRDefault="00C25027" w:rsidP="00C25027">
      <w:pPr>
        <w:pStyle w:val="ListParagraph"/>
        <w:numPr>
          <w:ilvl w:val="0"/>
          <w:numId w:val="3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</w:t>
      </w:r>
      <w:r w:rsidR="008A6773" w:rsidRPr="00C25027">
        <w:rPr>
          <w:rFonts w:ascii="Cambria Math" w:hAnsi="Cambria Math"/>
          <w:sz w:val="24"/>
        </w:rPr>
        <w:t xml:space="preserve">/he has to search for the technicians in the system. For this search s/he has to provide his/her current location and the type of service s/he needs. </w:t>
      </w:r>
      <w:r w:rsidR="00654E7C" w:rsidRPr="00C25027">
        <w:rPr>
          <w:rFonts w:ascii="Cambria Math" w:hAnsi="Cambria Math"/>
          <w:sz w:val="24"/>
        </w:rPr>
        <w:t xml:space="preserve">User can also provide his/her address from Google Map. </w:t>
      </w:r>
    </w:p>
    <w:p w:rsidR="00C25027" w:rsidRDefault="008A6773" w:rsidP="00C25027">
      <w:pPr>
        <w:pStyle w:val="ListParagraph"/>
        <w:numPr>
          <w:ilvl w:val="0"/>
          <w:numId w:val="3"/>
        </w:numPr>
        <w:rPr>
          <w:rFonts w:ascii="Cambria Math" w:hAnsi="Cambria Math"/>
          <w:sz w:val="24"/>
        </w:rPr>
      </w:pPr>
      <w:r w:rsidRPr="00C25027">
        <w:rPr>
          <w:rFonts w:ascii="Cambria Math" w:hAnsi="Cambria Math"/>
          <w:sz w:val="24"/>
        </w:rPr>
        <w:t xml:space="preserve">S/he can also provide some short description about the problem. </w:t>
      </w:r>
    </w:p>
    <w:p w:rsidR="00C25027" w:rsidRDefault="008A6773" w:rsidP="00C25027">
      <w:pPr>
        <w:pStyle w:val="ListParagraph"/>
        <w:numPr>
          <w:ilvl w:val="0"/>
          <w:numId w:val="3"/>
        </w:numPr>
        <w:rPr>
          <w:rFonts w:ascii="Cambria Math" w:hAnsi="Cambria Math"/>
          <w:sz w:val="24"/>
        </w:rPr>
      </w:pPr>
      <w:r w:rsidRPr="00C25027">
        <w:rPr>
          <w:rFonts w:ascii="Cambria Math" w:hAnsi="Cambria Math"/>
          <w:sz w:val="24"/>
        </w:rPr>
        <w:t>Then the system will show the user the list of technicians. The list of technicians will be sorted based on distance, rating and some other</w:t>
      </w:r>
      <w:r w:rsidR="0006744E" w:rsidRPr="00C25027">
        <w:rPr>
          <w:rFonts w:ascii="Cambria Math" w:hAnsi="Cambria Math"/>
          <w:sz w:val="24"/>
        </w:rPr>
        <w:t xml:space="preserve"> info.</w:t>
      </w:r>
    </w:p>
    <w:p w:rsidR="00C25027" w:rsidRDefault="00654E7C" w:rsidP="00C25027">
      <w:pPr>
        <w:pStyle w:val="ListParagraph"/>
        <w:numPr>
          <w:ilvl w:val="0"/>
          <w:numId w:val="3"/>
        </w:numPr>
        <w:rPr>
          <w:rFonts w:ascii="Cambria Math" w:hAnsi="Cambria Math"/>
          <w:sz w:val="24"/>
        </w:rPr>
      </w:pPr>
      <w:r w:rsidRPr="00C25027">
        <w:rPr>
          <w:rFonts w:ascii="Cambria Math" w:hAnsi="Cambria Math"/>
          <w:sz w:val="24"/>
        </w:rPr>
        <w:t xml:space="preserve"> User</w:t>
      </w:r>
      <w:r w:rsidR="00A54D00" w:rsidRPr="00C25027">
        <w:rPr>
          <w:rFonts w:ascii="Cambria Math" w:hAnsi="Cambria Math"/>
          <w:sz w:val="24"/>
        </w:rPr>
        <w:t>s</w:t>
      </w:r>
      <w:r w:rsidRPr="00C25027">
        <w:rPr>
          <w:rFonts w:ascii="Cambria Math" w:hAnsi="Cambria Math"/>
          <w:sz w:val="24"/>
        </w:rPr>
        <w:t xml:space="preserve"> can see the assumed time technician </w:t>
      </w:r>
      <w:r w:rsidR="00A54D00" w:rsidRPr="00C25027">
        <w:rPr>
          <w:rFonts w:ascii="Cambria Math" w:hAnsi="Cambria Math"/>
          <w:sz w:val="24"/>
        </w:rPr>
        <w:t>may provide the service.</w:t>
      </w:r>
      <w:r w:rsidR="0006744E" w:rsidRPr="00C25027">
        <w:rPr>
          <w:rFonts w:ascii="Cambria Math" w:hAnsi="Cambria Math"/>
          <w:sz w:val="24"/>
        </w:rPr>
        <w:t xml:space="preserve"> </w:t>
      </w:r>
      <w:r w:rsidR="008F4087" w:rsidRPr="00C25027">
        <w:rPr>
          <w:rFonts w:ascii="Cambria Math" w:hAnsi="Cambria Math"/>
          <w:sz w:val="24"/>
        </w:rPr>
        <w:t>Among the technicians user will sel</w:t>
      </w:r>
      <w:r w:rsidRPr="00C25027">
        <w:rPr>
          <w:rFonts w:ascii="Cambria Math" w:hAnsi="Cambria Math"/>
          <w:sz w:val="24"/>
        </w:rPr>
        <w:t xml:space="preserve">ect one technician and may call </w:t>
      </w:r>
      <w:r w:rsidR="008F4087" w:rsidRPr="00C25027">
        <w:rPr>
          <w:rFonts w:ascii="Cambria Math" w:hAnsi="Cambria Math"/>
          <w:sz w:val="24"/>
        </w:rPr>
        <w:t xml:space="preserve">him about the problem. </w:t>
      </w:r>
    </w:p>
    <w:p w:rsidR="00C25027" w:rsidRDefault="00143484" w:rsidP="00C25027">
      <w:pPr>
        <w:pStyle w:val="ListParagraph"/>
        <w:numPr>
          <w:ilvl w:val="0"/>
          <w:numId w:val="3"/>
        </w:numPr>
        <w:rPr>
          <w:rFonts w:ascii="Cambria Math" w:hAnsi="Cambria Math"/>
          <w:sz w:val="24"/>
        </w:rPr>
      </w:pPr>
      <w:r w:rsidRPr="00C25027">
        <w:rPr>
          <w:rFonts w:ascii="Cambria Math" w:hAnsi="Cambria Math"/>
          <w:sz w:val="24"/>
        </w:rPr>
        <w:t xml:space="preserve">Here they will bargain and fix the deal. </w:t>
      </w:r>
    </w:p>
    <w:p w:rsidR="00C25027" w:rsidRDefault="00143484" w:rsidP="00702C9E">
      <w:pPr>
        <w:pStyle w:val="ListParagraph"/>
        <w:numPr>
          <w:ilvl w:val="0"/>
          <w:numId w:val="3"/>
        </w:numPr>
        <w:rPr>
          <w:rFonts w:ascii="Cambria Math" w:hAnsi="Cambria Math"/>
          <w:sz w:val="24"/>
        </w:rPr>
      </w:pPr>
      <w:r w:rsidRPr="00C25027">
        <w:rPr>
          <w:rFonts w:ascii="Cambria Math" w:hAnsi="Cambria Math"/>
          <w:sz w:val="24"/>
        </w:rPr>
        <w:t>After that technician will go to the root user’s place and provide service.</w:t>
      </w:r>
    </w:p>
    <w:p w:rsidR="00654E7C" w:rsidRPr="00C25027" w:rsidRDefault="00143484" w:rsidP="00702C9E">
      <w:pPr>
        <w:pStyle w:val="ListParagraph"/>
        <w:numPr>
          <w:ilvl w:val="0"/>
          <w:numId w:val="3"/>
        </w:numPr>
        <w:rPr>
          <w:rFonts w:ascii="Cambria Math" w:hAnsi="Cambria Math"/>
          <w:sz w:val="24"/>
        </w:rPr>
      </w:pPr>
      <w:r w:rsidRPr="00C25027">
        <w:rPr>
          <w:rFonts w:ascii="Cambria Math" w:hAnsi="Cambria Math"/>
          <w:sz w:val="24"/>
        </w:rPr>
        <w:t>After the service is provided user will review the service and give rating to the technician.</w:t>
      </w:r>
    </w:p>
    <w:p w:rsidR="00C25027" w:rsidRDefault="00C25027" w:rsidP="00C25027">
      <w:pPr>
        <w:pStyle w:val="ListParagraph"/>
        <w:rPr>
          <w:rFonts w:ascii="Cambria Math" w:hAnsi="Cambria Math"/>
          <w:sz w:val="24"/>
        </w:rPr>
      </w:pPr>
    </w:p>
    <w:p w:rsidR="00C25027" w:rsidRDefault="00654E7C" w:rsidP="00C25027">
      <w:pPr>
        <w:pStyle w:val="ListParagraph"/>
        <w:rPr>
          <w:rFonts w:ascii="Cambria Math" w:hAnsi="Cambria Math"/>
          <w:sz w:val="24"/>
        </w:rPr>
      </w:pPr>
      <w:r w:rsidRPr="00C25027">
        <w:rPr>
          <w:rFonts w:ascii="Cambria Math" w:hAnsi="Cambria Math"/>
          <w:sz w:val="24"/>
        </w:rPr>
        <w:t xml:space="preserve">Technicians can see the list of services requested to him. </w:t>
      </w:r>
    </w:p>
    <w:p w:rsidR="00C25027" w:rsidRDefault="00654E7C" w:rsidP="00C25027">
      <w:pPr>
        <w:pStyle w:val="ListParagraph"/>
        <w:numPr>
          <w:ilvl w:val="0"/>
          <w:numId w:val="3"/>
        </w:numPr>
        <w:rPr>
          <w:rFonts w:ascii="Cambria Math" w:hAnsi="Cambria Math"/>
          <w:sz w:val="24"/>
        </w:rPr>
      </w:pPr>
      <w:r w:rsidRPr="00C25027">
        <w:rPr>
          <w:rFonts w:ascii="Cambria Math" w:hAnsi="Cambria Math"/>
          <w:sz w:val="24"/>
        </w:rPr>
        <w:t>S/he may accept or reject any service offer.</w:t>
      </w:r>
    </w:p>
    <w:p w:rsidR="00C25027" w:rsidRDefault="00A54D00" w:rsidP="00C25027">
      <w:pPr>
        <w:pStyle w:val="ListParagraph"/>
        <w:numPr>
          <w:ilvl w:val="0"/>
          <w:numId w:val="3"/>
        </w:numPr>
        <w:rPr>
          <w:rFonts w:ascii="Cambria Math" w:hAnsi="Cambria Math"/>
          <w:sz w:val="24"/>
        </w:rPr>
      </w:pPr>
      <w:r w:rsidRPr="00C25027">
        <w:rPr>
          <w:rFonts w:ascii="Cambria Math" w:hAnsi="Cambria Math"/>
          <w:sz w:val="24"/>
        </w:rPr>
        <w:t xml:space="preserve"> If s/he accepts, s/he would provide the estimated time needed. </w:t>
      </w:r>
    </w:p>
    <w:p w:rsidR="00654E7C" w:rsidRPr="00C25027" w:rsidRDefault="00654E7C" w:rsidP="00C25027">
      <w:pPr>
        <w:pStyle w:val="ListParagraph"/>
        <w:numPr>
          <w:ilvl w:val="0"/>
          <w:numId w:val="3"/>
        </w:numPr>
        <w:rPr>
          <w:rFonts w:ascii="Cambria Math" w:hAnsi="Cambria Math"/>
          <w:sz w:val="24"/>
        </w:rPr>
      </w:pPr>
      <w:r w:rsidRPr="00C25027">
        <w:rPr>
          <w:rFonts w:ascii="Cambria Math" w:hAnsi="Cambria Math"/>
          <w:sz w:val="24"/>
        </w:rPr>
        <w:t xml:space="preserve">After finishing his/her service, s/he will mark the job done.  </w:t>
      </w:r>
    </w:p>
    <w:p w:rsidR="008A0263" w:rsidRPr="008A0263" w:rsidRDefault="007A27A2" w:rsidP="008A0263">
      <w:pPr>
        <w:rPr>
          <w:rFonts w:ascii="Cambria Math" w:hAnsi="Cambria Math"/>
          <w:sz w:val="30"/>
        </w:rPr>
      </w:pPr>
      <w:r w:rsidRPr="00912DCA">
        <w:rPr>
          <w:rFonts w:ascii="Cambria Math" w:hAnsi="Cambria Math"/>
          <w:sz w:val="30"/>
        </w:rPr>
        <w:t>Motivation</w:t>
      </w:r>
    </w:p>
    <w:p w:rsidR="008A0263" w:rsidRPr="008A0263" w:rsidRDefault="008A0263" w:rsidP="008A0263">
      <w:pPr>
        <w:rPr>
          <w:rFonts w:ascii="Cambria Math" w:hAnsi="Cambria Math"/>
          <w:sz w:val="24"/>
          <w:szCs w:val="24"/>
        </w:rPr>
      </w:pPr>
      <w:r w:rsidRPr="008A0263">
        <w:rPr>
          <w:rFonts w:ascii="Cambria Math" w:hAnsi="Cambria Math"/>
          <w:sz w:val="24"/>
          <w:szCs w:val="24"/>
        </w:rPr>
        <w:t>•</w:t>
      </w:r>
      <w:r w:rsidRPr="008A0263">
        <w:rPr>
          <w:rFonts w:ascii="Cambria Math" w:hAnsi="Cambria Math"/>
          <w:sz w:val="24"/>
          <w:szCs w:val="24"/>
        </w:rPr>
        <w:tab/>
        <w:t>Household services such as electric or sanitary services are necessary in regular life.</w:t>
      </w:r>
    </w:p>
    <w:p w:rsidR="008A0263" w:rsidRPr="008A0263" w:rsidRDefault="008A0263" w:rsidP="008A0263">
      <w:pPr>
        <w:rPr>
          <w:rFonts w:ascii="Cambria Math" w:hAnsi="Cambria Math"/>
          <w:sz w:val="24"/>
          <w:szCs w:val="24"/>
        </w:rPr>
      </w:pPr>
      <w:r w:rsidRPr="008A0263">
        <w:rPr>
          <w:rFonts w:ascii="Cambria Math" w:hAnsi="Cambria Math"/>
          <w:sz w:val="24"/>
          <w:szCs w:val="24"/>
        </w:rPr>
        <w:t>•</w:t>
      </w:r>
      <w:r w:rsidRPr="008A0263">
        <w:rPr>
          <w:rFonts w:ascii="Cambria Math" w:hAnsi="Cambria Math"/>
          <w:sz w:val="24"/>
          <w:szCs w:val="24"/>
        </w:rPr>
        <w:tab/>
        <w:t>In an era where everything is getting digitalized, there is little effort on online markets for such household services.</w:t>
      </w:r>
    </w:p>
    <w:p w:rsidR="008A0263" w:rsidRPr="00D44AA6" w:rsidRDefault="008A0263" w:rsidP="00D44AA6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D44AA6">
        <w:rPr>
          <w:rFonts w:ascii="Cambria Math" w:hAnsi="Cambria Math"/>
          <w:sz w:val="24"/>
          <w:szCs w:val="24"/>
        </w:rPr>
        <w:t>Customers often do not get the services they need.</w:t>
      </w:r>
    </w:p>
    <w:p w:rsidR="008A0263" w:rsidRPr="00D44AA6" w:rsidRDefault="008A0263" w:rsidP="00D44AA6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D44AA6">
        <w:rPr>
          <w:rFonts w:ascii="Cambria Math" w:hAnsi="Cambria Math"/>
          <w:sz w:val="24"/>
          <w:szCs w:val="24"/>
        </w:rPr>
        <w:lastRenderedPageBreak/>
        <w:t xml:space="preserve">Technicians sometimes do not get jobs according to </w:t>
      </w:r>
      <w:r w:rsidRPr="00D44AA6">
        <w:rPr>
          <w:rFonts w:ascii="Cambria Math" w:hAnsi="Cambria Math"/>
          <w:sz w:val="24"/>
          <w:szCs w:val="24"/>
        </w:rPr>
        <w:tab/>
      </w:r>
      <w:r w:rsidRPr="00D44AA6">
        <w:rPr>
          <w:rFonts w:ascii="Cambria Math" w:hAnsi="Cambria Math"/>
          <w:sz w:val="24"/>
          <w:szCs w:val="24"/>
        </w:rPr>
        <w:tab/>
      </w:r>
      <w:r w:rsidRPr="00D44AA6">
        <w:rPr>
          <w:rFonts w:ascii="Cambria Math" w:hAnsi="Cambria Math"/>
          <w:sz w:val="24"/>
          <w:szCs w:val="24"/>
        </w:rPr>
        <w:tab/>
        <w:t>their skills.</w:t>
      </w:r>
    </w:p>
    <w:p w:rsidR="008A0263" w:rsidRPr="008A0263" w:rsidRDefault="008A0263" w:rsidP="008A0263">
      <w:pPr>
        <w:rPr>
          <w:rFonts w:ascii="Cambria Math" w:hAnsi="Cambria Math"/>
          <w:sz w:val="24"/>
          <w:szCs w:val="24"/>
        </w:rPr>
      </w:pPr>
    </w:p>
    <w:p w:rsidR="008A0263" w:rsidRPr="008A0263" w:rsidRDefault="008A0263" w:rsidP="008A0263">
      <w:pPr>
        <w:rPr>
          <w:rFonts w:ascii="Cambria Math" w:hAnsi="Cambria Math"/>
          <w:sz w:val="24"/>
          <w:szCs w:val="24"/>
        </w:rPr>
      </w:pPr>
      <w:r w:rsidRPr="008A0263">
        <w:rPr>
          <w:rFonts w:ascii="Cambria Math" w:hAnsi="Cambria Math"/>
          <w:sz w:val="24"/>
          <w:szCs w:val="24"/>
        </w:rPr>
        <w:t>•</w:t>
      </w:r>
      <w:r w:rsidRPr="008A0263">
        <w:rPr>
          <w:rFonts w:ascii="Cambria Math" w:hAnsi="Cambria Math"/>
          <w:sz w:val="24"/>
          <w:szCs w:val="24"/>
        </w:rPr>
        <w:tab/>
        <w:t>Similar fields such as online shopping systems have already drawn attention of people.</w:t>
      </w:r>
    </w:p>
    <w:p w:rsidR="008A0263" w:rsidRPr="008A0263" w:rsidRDefault="008A0263" w:rsidP="008A0263">
      <w:pPr>
        <w:rPr>
          <w:rFonts w:ascii="Cambria Math" w:hAnsi="Cambria Math"/>
          <w:sz w:val="30"/>
        </w:rPr>
      </w:pPr>
    </w:p>
    <w:p w:rsidR="008A0263" w:rsidRPr="008A0263" w:rsidRDefault="008A0263" w:rsidP="008A0263">
      <w:pPr>
        <w:rPr>
          <w:rFonts w:ascii="Cambria Math" w:hAnsi="Cambria Math"/>
          <w:sz w:val="30"/>
        </w:rPr>
      </w:pPr>
      <w:r>
        <w:rPr>
          <w:rFonts w:ascii="Cambria Math" w:hAnsi="Cambria Math"/>
          <w:sz w:val="30"/>
        </w:rPr>
        <w:t>Tools and Technologies:</w:t>
      </w:r>
    </w:p>
    <w:p w:rsidR="008A0263" w:rsidRPr="008A0263" w:rsidRDefault="008A0263" w:rsidP="008A0263">
      <w:pPr>
        <w:rPr>
          <w:rFonts w:ascii="Cambria Math" w:hAnsi="Cambria Math"/>
          <w:sz w:val="24"/>
          <w:szCs w:val="24"/>
        </w:rPr>
      </w:pPr>
      <w:r w:rsidRPr="008A0263">
        <w:rPr>
          <w:rFonts w:ascii="Cambria Math" w:hAnsi="Cambria Math"/>
          <w:sz w:val="24"/>
          <w:szCs w:val="24"/>
        </w:rPr>
        <w:t xml:space="preserve">We want to implement our system in android platform. This app will have two versions - user and technician. We have an initial plan to use Firebase for implementing database.   </w:t>
      </w:r>
    </w:p>
    <w:p w:rsidR="008A0263" w:rsidRDefault="008A0263" w:rsidP="00702C9E">
      <w:pPr>
        <w:rPr>
          <w:rFonts w:ascii="Cambria Math" w:hAnsi="Cambria Math"/>
          <w:sz w:val="30"/>
        </w:rPr>
      </w:pPr>
    </w:p>
    <w:p w:rsidR="00A5408B" w:rsidRPr="00912DCA" w:rsidRDefault="00A5408B" w:rsidP="00702C9E">
      <w:pPr>
        <w:rPr>
          <w:rFonts w:ascii="Cambria Math" w:hAnsi="Cambria Math"/>
          <w:sz w:val="30"/>
        </w:rPr>
      </w:pPr>
      <w:r w:rsidRPr="00A5408B">
        <w:rPr>
          <w:rFonts w:ascii="Cambria Math" w:hAnsi="Cambria Math"/>
          <w:sz w:val="30"/>
        </w:rPr>
        <w:t>Work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4"/>
        <w:gridCol w:w="809"/>
        <w:gridCol w:w="888"/>
        <w:gridCol w:w="888"/>
        <w:gridCol w:w="967"/>
        <w:gridCol w:w="967"/>
        <w:gridCol w:w="888"/>
        <w:gridCol w:w="906"/>
      </w:tblGrid>
      <w:tr w:rsidR="00912DCA" w:rsidRPr="00912DCA" w:rsidTr="00912DCA">
        <w:trPr>
          <w:trHeight w:val="363"/>
        </w:trPr>
        <w:tc>
          <w:tcPr>
            <w:tcW w:w="2875" w:type="dxa"/>
          </w:tcPr>
          <w:p w:rsidR="00912DCA" w:rsidRPr="00912DCA" w:rsidRDefault="00C475AD" w:rsidP="00702C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Week/work</w:t>
            </w:r>
          </w:p>
        </w:tc>
        <w:tc>
          <w:tcPr>
            <w:tcW w:w="810" w:type="dxa"/>
          </w:tcPr>
          <w:p w:rsidR="00912DCA" w:rsidRPr="00912DCA" w:rsidRDefault="00912DCA" w:rsidP="00702C9E">
            <w:pPr>
              <w:rPr>
                <w:rFonts w:ascii="Cambria Math" w:hAnsi="Cambria Math" w:cs="Shonar Bangla"/>
                <w:sz w:val="24"/>
                <w:szCs w:val="24"/>
                <w:lang w:bidi="bn-IN"/>
              </w:rPr>
            </w:pPr>
            <w:r w:rsidRPr="00912DCA">
              <w:rPr>
                <w:rFonts w:ascii="Cambria Math" w:hAnsi="Cambria Math"/>
                <w:sz w:val="24"/>
                <w:szCs w:val="24"/>
              </w:rPr>
              <w:t>Week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912DCA"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  <w:r w:rsidRPr="00912DCA">
              <w:rPr>
                <w:rFonts w:ascii="Cambria Math" w:hAnsi="Cambria Math"/>
                <w:sz w:val="24"/>
                <w:szCs w:val="24"/>
              </w:rPr>
              <w:t>Week</w:t>
            </w:r>
            <w:r>
              <w:rPr>
                <w:rFonts w:ascii="Cambria Math" w:hAnsi="Cambria Math"/>
                <w:sz w:val="24"/>
                <w:szCs w:val="24"/>
              </w:rPr>
              <w:t xml:space="preserve"> 8</w:t>
            </w:r>
          </w:p>
        </w:tc>
        <w:tc>
          <w:tcPr>
            <w:tcW w:w="90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  <w:r w:rsidRPr="00912DCA">
              <w:rPr>
                <w:rFonts w:ascii="Cambria Math" w:hAnsi="Cambria Math"/>
                <w:sz w:val="24"/>
                <w:szCs w:val="24"/>
              </w:rPr>
              <w:t>Week</w:t>
            </w:r>
            <w:r>
              <w:rPr>
                <w:rFonts w:ascii="Cambria Math" w:hAnsi="Cambria Math"/>
                <w:sz w:val="24"/>
                <w:szCs w:val="24"/>
              </w:rPr>
              <w:t xml:space="preserve"> 9</w:t>
            </w:r>
          </w:p>
        </w:tc>
        <w:tc>
          <w:tcPr>
            <w:tcW w:w="990" w:type="dxa"/>
          </w:tcPr>
          <w:p w:rsidR="00912DCA" w:rsidRPr="00912DCA" w:rsidRDefault="00912DCA" w:rsidP="00702C9E">
            <w:r w:rsidRPr="00912DCA">
              <w:rPr>
                <w:rFonts w:ascii="Cambria Math" w:hAnsi="Cambria Math"/>
                <w:sz w:val="24"/>
                <w:szCs w:val="24"/>
              </w:rPr>
              <w:t>Week</w:t>
            </w:r>
            <w:r>
              <w:rPr>
                <w:rFonts w:ascii="Cambria Math" w:hAnsi="Cambria Math"/>
                <w:sz w:val="24"/>
                <w:szCs w:val="24"/>
              </w:rPr>
              <w:t xml:space="preserve"> 10</w:t>
            </w:r>
          </w:p>
        </w:tc>
        <w:tc>
          <w:tcPr>
            <w:tcW w:w="99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  <w:r w:rsidRPr="00912DCA">
              <w:rPr>
                <w:rFonts w:ascii="Cambria Math" w:hAnsi="Cambria Math"/>
                <w:sz w:val="24"/>
                <w:szCs w:val="24"/>
              </w:rPr>
              <w:t>Week</w:t>
            </w:r>
            <w:r>
              <w:rPr>
                <w:rFonts w:ascii="Cambria Math" w:hAnsi="Cambria Math"/>
                <w:sz w:val="24"/>
                <w:szCs w:val="24"/>
              </w:rPr>
              <w:t xml:space="preserve"> 11</w:t>
            </w:r>
          </w:p>
        </w:tc>
        <w:tc>
          <w:tcPr>
            <w:tcW w:w="90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  <w:r w:rsidRPr="00912DCA">
              <w:rPr>
                <w:rFonts w:ascii="Cambria Math" w:hAnsi="Cambria Math"/>
                <w:sz w:val="24"/>
                <w:szCs w:val="24"/>
              </w:rPr>
              <w:t>Week</w:t>
            </w:r>
            <w:r>
              <w:rPr>
                <w:rFonts w:ascii="Cambria Math" w:hAnsi="Cambria Math"/>
                <w:sz w:val="24"/>
                <w:szCs w:val="24"/>
              </w:rPr>
              <w:t xml:space="preserve"> 12</w:t>
            </w:r>
          </w:p>
        </w:tc>
        <w:tc>
          <w:tcPr>
            <w:tcW w:w="921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  <w:r w:rsidRPr="00912DCA">
              <w:rPr>
                <w:rFonts w:ascii="Cambria Math" w:hAnsi="Cambria Math"/>
                <w:sz w:val="24"/>
                <w:szCs w:val="24"/>
              </w:rPr>
              <w:t>Week</w:t>
            </w:r>
            <w:r>
              <w:rPr>
                <w:rFonts w:ascii="Cambria Math" w:hAnsi="Cambria Math"/>
                <w:sz w:val="24"/>
                <w:szCs w:val="24"/>
              </w:rPr>
              <w:t xml:space="preserve"> 13</w:t>
            </w:r>
          </w:p>
        </w:tc>
      </w:tr>
      <w:tr w:rsidR="00912DCA" w:rsidRPr="00912DCA" w:rsidTr="00912DCA">
        <w:trPr>
          <w:trHeight w:val="383"/>
        </w:trPr>
        <w:tc>
          <w:tcPr>
            <w:tcW w:w="2875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Sample Frame</w:t>
            </w:r>
          </w:p>
        </w:tc>
        <w:tc>
          <w:tcPr>
            <w:tcW w:w="81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1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2DCA" w:rsidRPr="00912DCA" w:rsidTr="00912DCA">
        <w:trPr>
          <w:trHeight w:val="363"/>
        </w:trPr>
        <w:tc>
          <w:tcPr>
            <w:tcW w:w="2875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Order </w:t>
            </w:r>
          </w:p>
        </w:tc>
        <w:tc>
          <w:tcPr>
            <w:tcW w:w="81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1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2DCA" w:rsidRPr="00912DCA" w:rsidTr="00912DCA">
        <w:trPr>
          <w:trHeight w:val="383"/>
        </w:trPr>
        <w:tc>
          <w:tcPr>
            <w:tcW w:w="2875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Create Account and login</w:t>
            </w:r>
          </w:p>
        </w:tc>
        <w:tc>
          <w:tcPr>
            <w:tcW w:w="81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1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2DCA" w:rsidRPr="00912DCA" w:rsidTr="00912DCA">
        <w:trPr>
          <w:trHeight w:val="363"/>
        </w:trPr>
        <w:tc>
          <w:tcPr>
            <w:tcW w:w="2875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  <w:r w:rsidRPr="00912DCA">
              <w:rPr>
                <w:rFonts w:ascii="Cambria Math" w:hAnsi="Cambria Math"/>
                <w:sz w:val="24"/>
                <w:szCs w:val="24"/>
              </w:rPr>
              <w:t>Database Entry</w:t>
            </w:r>
          </w:p>
        </w:tc>
        <w:tc>
          <w:tcPr>
            <w:tcW w:w="81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1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2DCA" w:rsidRPr="00912DCA" w:rsidTr="00912DCA">
        <w:trPr>
          <w:trHeight w:val="383"/>
        </w:trPr>
        <w:tc>
          <w:tcPr>
            <w:tcW w:w="2875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  <w:r w:rsidRPr="00912DCA">
              <w:rPr>
                <w:rFonts w:ascii="Cambria Math" w:hAnsi="Cambria Math"/>
                <w:sz w:val="24"/>
                <w:szCs w:val="24"/>
              </w:rPr>
              <w:t>Google map</w:t>
            </w:r>
          </w:p>
        </w:tc>
        <w:tc>
          <w:tcPr>
            <w:tcW w:w="81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1" w:type="dxa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475AD" w:rsidRPr="00912DCA" w:rsidTr="00C475AD">
        <w:trPr>
          <w:trHeight w:val="363"/>
        </w:trPr>
        <w:tc>
          <w:tcPr>
            <w:tcW w:w="2875" w:type="dxa"/>
          </w:tcPr>
          <w:p w:rsidR="00912DCA" w:rsidRPr="00912DCA" w:rsidRDefault="00C475AD" w:rsidP="00C475A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Testing </w:t>
            </w:r>
          </w:p>
        </w:tc>
        <w:tc>
          <w:tcPr>
            <w:tcW w:w="810" w:type="dxa"/>
            <w:shd w:val="clear" w:color="auto" w:fill="auto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2DCA" w:rsidRPr="00912DCA" w:rsidTr="00C475AD">
        <w:trPr>
          <w:trHeight w:val="363"/>
        </w:trPr>
        <w:tc>
          <w:tcPr>
            <w:tcW w:w="2875" w:type="dxa"/>
          </w:tcPr>
          <w:p w:rsidR="00912DCA" w:rsidRDefault="00C475AD" w:rsidP="00702C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GUI design and update</w:t>
            </w:r>
          </w:p>
        </w:tc>
        <w:tc>
          <w:tcPr>
            <w:tcW w:w="81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002060"/>
          </w:tcPr>
          <w:p w:rsidR="00912DCA" w:rsidRPr="00912DCA" w:rsidRDefault="00912DCA" w:rsidP="00702C9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912DCA" w:rsidRPr="00912DCA" w:rsidRDefault="00912DCA" w:rsidP="00702C9E">
      <w:pPr>
        <w:rPr>
          <w:rFonts w:ascii="Cambria Math" w:hAnsi="Cambria Math"/>
          <w:sz w:val="30"/>
        </w:rPr>
      </w:pPr>
    </w:p>
    <w:p w:rsidR="00912DCA" w:rsidRPr="00912DCA" w:rsidRDefault="00912DCA" w:rsidP="00702C9E">
      <w:pPr>
        <w:rPr>
          <w:rFonts w:ascii="Cambria Math" w:hAnsi="Cambria Math"/>
          <w:sz w:val="30"/>
        </w:rPr>
      </w:pPr>
    </w:p>
    <w:p w:rsidR="00912DCA" w:rsidRPr="00912DCA" w:rsidRDefault="00912DCA" w:rsidP="00702C9E">
      <w:pPr>
        <w:rPr>
          <w:rFonts w:ascii="Cambria Math" w:hAnsi="Cambria Math"/>
          <w:sz w:val="30"/>
        </w:rPr>
      </w:pPr>
    </w:p>
    <w:p w:rsidR="00912DCA" w:rsidRDefault="00912DCA" w:rsidP="00702C9E">
      <w:pPr>
        <w:rPr>
          <w:rFonts w:ascii="Cambria Math" w:hAnsi="Cambria Math" w:cs="Vrinda"/>
          <w:sz w:val="30"/>
          <w:lang w:bidi="bn-IN"/>
        </w:rPr>
      </w:pPr>
    </w:p>
    <w:p w:rsidR="008C0D58" w:rsidRDefault="008C0D58" w:rsidP="00702C9E">
      <w:pPr>
        <w:rPr>
          <w:rFonts w:ascii="Cambria Math" w:hAnsi="Cambria Math" w:cs="Vrinda"/>
          <w:sz w:val="30"/>
          <w:lang w:bidi="bn-IN"/>
        </w:rPr>
      </w:pPr>
    </w:p>
    <w:p w:rsidR="008C0D58" w:rsidRDefault="008C0D58" w:rsidP="00702C9E">
      <w:pPr>
        <w:rPr>
          <w:rFonts w:ascii="Cambria Math" w:hAnsi="Cambria Math" w:cs="Vrinda"/>
          <w:sz w:val="30"/>
          <w:lang w:bidi="bn-IN"/>
        </w:rPr>
      </w:pPr>
    </w:p>
    <w:p w:rsidR="008C0D58" w:rsidRDefault="008C0D58" w:rsidP="00702C9E">
      <w:pPr>
        <w:rPr>
          <w:rFonts w:ascii="Cambria Math" w:hAnsi="Cambria Math" w:cs="Vrinda"/>
          <w:sz w:val="30"/>
          <w:lang w:bidi="bn-IN"/>
        </w:rPr>
      </w:pPr>
    </w:p>
    <w:p w:rsidR="008C0D58" w:rsidRDefault="008C0D58" w:rsidP="00702C9E">
      <w:pPr>
        <w:rPr>
          <w:rFonts w:ascii="Cambria Math" w:hAnsi="Cambria Math" w:cs="Vrinda"/>
          <w:sz w:val="30"/>
          <w:lang w:bidi="bn-IN"/>
        </w:rPr>
      </w:pPr>
    </w:p>
    <w:p w:rsidR="008C0D58" w:rsidRDefault="008C0D58" w:rsidP="00702C9E">
      <w:pPr>
        <w:rPr>
          <w:rFonts w:ascii="Cambria Math" w:hAnsi="Cambria Math" w:cs="Vrinda"/>
          <w:sz w:val="30"/>
          <w:lang w:bidi="bn-IN"/>
        </w:rPr>
      </w:pPr>
    </w:p>
    <w:p w:rsidR="008C0D58" w:rsidRDefault="008C0D58" w:rsidP="00702C9E">
      <w:pPr>
        <w:rPr>
          <w:rFonts w:ascii="Cambria Math" w:hAnsi="Cambria Math" w:cs="Vrinda"/>
          <w:sz w:val="30"/>
          <w:lang w:bidi="bn-IN"/>
        </w:rPr>
      </w:pPr>
    </w:p>
    <w:p w:rsidR="008C0D58" w:rsidRDefault="008C0D58" w:rsidP="00702C9E">
      <w:pPr>
        <w:rPr>
          <w:rFonts w:ascii="Cambria Math" w:hAnsi="Cambria Math" w:cs="Vrinda"/>
          <w:sz w:val="30"/>
          <w:lang w:bidi="bn-IN"/>
        </w:rPr>
      </w:pPr>
      <w:r>
        <w:rPr>
          <w:rFonts w:ascii="Cambria Math" w:hAnsi="Cambria Math" w:cs="Vrinda"/>
          <w:sz w:val="30"/>
          <w:lang w:bidi="bn-IN"/>
        </w:rPr>
        <w:lastRenderedPageBreak/>
        <w:t>Sample Graphical User Interface</w:t>
      </w:r>
    </w:p>
    <w:p w:rsidR="008C0D58" w:rsidRDefault="008C0D58" w:rsidP="00702C9E">
      <w:pPr>
        <w:rPr>
          <w:rFonts w:ascii="Cambria Math" w:hAnsi="Cambria Math" w:cs="Vrinda"/>
          <w:sz w:val="30"/>
          <w:lang w:bidi="bn-IN"/>
        </w:rPr>
      </w:pPr>
      <w:r>
        <w:rPr>
          <w:rFonts w:ascii="Cambria Math" w:hAnsi="Cambria Math" w:cs="Vrinda"/>
          <w:sz w:val="30"/>
          <w:lang w:bidi="bn-IN"/>
        </w:rPr>
        <w:t>For Sign up</w:t>
      </w:r>
    </w:p>
    <w:p w:rsidR="008C0D58" w:rsidRDefault="008C0D58" w:rsidP="008C0D58">
      <w:pPr>
        <w:jc w:val="center"/>
        <w:rPr>
          <w:rFonts w:ascii="Cambria Math" w:hAnsi="Cambria Math" w:cs="Vrinda"/>
          <w:sz w:val="30"/>
          <w:lang w:bidi="bn-IN"/>
        </w:rPr>
      </w:pPr>
      <w:r>
        <w:rPr>
          <w:rFonts w:ascii="Cambria Math" w:hAnsi="Cambria Math" w:cs="Vrinda"/>
          <w:sz w:val="30"/>
          <w:lang w:bidi="b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95pt;height:272.3pt">
            <v:imagedata r:id="rId8" o:title="UI1" cropbottom="1066f" cropright="837f"/>
          </v:shape>
        </w:pict>
      </w:r>
      <w:r>
        <w:rPr>
          <w:rFonts w:ascii="Cambria Math" w:hAnsi="Cambria Math" w:cs="Vrinda"/>
          <w:sz w:val="30"/>
          <w:lang w:bidi="bn-IN"/>
        </w:rPr>
        <w:t xml:space="preserve">                 </w:t>
      </w:r>
      <w:r>
        <w:rPr>
          <w:rFonts w:ascii="Cambria Math" w:hAnsi="Cambria Math" w:cs="Vrinda"/>
          <w:sz w:val="30"/>
          <w:lang w:bidi="bn-IN"/>
        </w:rPr>
        <w:pict>
          <v:shape id="_x0000_i1026" type="#_x0000_t75" style="width:174.75pt;height:266.9pt">
            <v:imagedata r:id="rId9" o:title="UI2" cropbottom="2137f" cropright="3210f"/>
          </v:shape>
        </w:pict>
      </w:r>
    </w:p>
    <w:p w:rsidR="008C0D58" w:rsidRDefault="008C0D58" w:rsidP="008C0D58">
      <w:pPr>
        <w:jc w:val="center"/>
        <w:rPr>
          <w:rFonts w:ascii="Cambria Math" w:hAnsi="Cambria Math" w:cs="Vrinda"/>
          <w:sz w:val="30"/>
          <w:lang w:bidi="bn-IN"/>
        </w:rPr>
      </w:pPr>
    </w:p>
    <w:p w:rsidR="008C0D58" w:rsidRDefault="008C0D58" w:rsidP="008C0D58">
      <w:pPr>
        <w:rPr>
          <w:rFonts w:ascii="Cambria Math" w:hAnsi="Cambria Math" w:cs="Vrinda"/>
          <w:sz w:val="30"/>
          <w:lang w:bidi="bn-IN"/>
        </w:rPr>
      </w:pPr>
      <w:r>
        <w:rPr>
          <w:rFonts w:ascii="Cambria Math" w:hAnsi="Cambria Math" w:cs="Vrinda"/>
          <w:sz w:val="30"/>
          <w:lang w:bidi="bn-IN"/>
        </w:rPr>
        <w:t>Search for a technician</w:t>
      </w:r>
    </w:p>
    <w:p w:rsidR="008C0D58" w:rsidRDefault="008C0D58" w:rsidP="008C0D58">
      <w:pPr>
        <w:jc w:val="center"/>
        <w:rPr>
          <w:rFonts w:ascii="Cambria Math" w:hAnsi="Cambria Math" w:cs="Vrinda"/>
          <w:sz w:val="30"/>
          <w:lang w:bidi="bn-IN"/>
        </w:rPr>
      </w:pPr>
    </w:p>
    <w:p w:rsidR="008C0D58" w:rsidRDefault="008C0D58" w:rsidP="008C0D58">
      <w:pPr>
        <w:jc w:val="center"/>
        <w:rPr>
          <w:rFonts w:ascii="Cambria Math" w:hAnsi="Cambria Math" w:cs="Vrinda"/>
          <w:sz w:val="30"/>
          <w:lang w:bidi="bn-IN"/>
        </w:rPr>
      </w:pPr>
      <w:r>
        <w:rPr>
          <w:rFonts w:ascii="Cambria Math" w:hAnsi="Cambria Math" w:cs="Vrinda"/>
          <w:sz w:val="30"/>
          <w:lang w:bidi="bn-IN"/>
        </w:rPr>
        <w:pict>
          <v:shape id="_x0000_i1027" type="#_x0000_t75" style="width:170.25pt;height:266.25pt">
            <v:imagedata r:id="rId10" o:title="UI3"/>
          </v:shape>
        </w:pict>
      </w:r>
    </w:p>
    <w:p w:rsidR="008C0D58" w:rsidRDefault="008C0D58" w:rsidP="008C0D58">
      <w:pPr>
        <w:rPr>
          <w:rFonts w:ascii="Cambria Math" w:hAnsi="Cambria Math" w:cs="Vrinda"/>
          <w:sz w:val="30"/>
          <w:lang w:bidi="bn-IN"/>
        </w:rPr>
      </w:pPr>
      <w:r>
        <w:rPr>
          <w:rFonts w:ascii="Cambria Math" w:hAnsi="Cambria Math" w:cs="Vrinda"/>
          <w:sz w:val="30"/>
          <w:lang w:bidi="bn-IN"/>
        </w:rPr>
        <w:lastRenderedPageBreak/>
        <w:t>Contract with technician</w:t>
      </w:r>
    </w:p>
    <w:p w:rsidR="008C0D58" w:rsidRPr="00912DCA" w:rsidRDefault="008C0D58" w:rsidP="008C0D58">
      <w:pPr>
        <w:rPr>
          <w:rFonts w:ascii="Cambria Math" w:hAnsi="Cambria Math" w:cs="Vrinda"/>
          <w:sz w:val="30"/>
          <w:cs/>
          <w:lang w:bidi="bn-IN"/>
        </w:rPr>
      </w:pPr>
      <w:r>
        <w:rPr>
          <w:rFonts w:ascii="Cambria Math" w:hAnsi="Cambria Math" w:cs="Vrinda"/>
          <w:sz w:val="30"/>
          <w:lang w:bidi="bn-IN"/>
        </w:rPr>
        <w:pict>
          <v:shape id="_x0000_i1028" type="#_x0000_t75" style="width:180pt;height:277.5pt">
            <v:imagedata r:id="rId11" o:title="UI4"/>
          </v:shape>
        </w:pict>
      </w:r>
      <w:r>
        <w:rPr>
          <w:rFonts w:ascii="Cambria Math" w:hAnsi="Cambria Math" w:cs="Vrinda"/>
          <w:sz w:val="30"/>
          <w:lang w:bidi="bn-IN"/>
        </w:rPr>
        <w:t xml:space="preserve">                            </w:t>
      </w:r>
      <w:bookmarkStart w:id="0" w:name="_GoBack"/>
      <w:bookmarkEnd w:id="0"/>
      <w:r>
        <w:rPr>
          <w:rFonts w:ascii="Cambria Math" w:hAnsi="Cambria Math" w:cs="Vrinda"/>
          <w:sz w:val="30"/>
          <w:lang w:bidi="bn-IN"/>
        </w:rPr>
        <w:pict>
          <v:shape id="_x0000_i1029" type="#_x0000_t75" style="width:178.5pt;height:278.25pt">
            <v:imagedata r:id="rId12" o:title="UI4 - Copy"/>
          </v:shape>
        </w:pict>
      </w:r>
    </w:p>
    <w:sectPr w:rsidR="008C0D58" w:rsidRPr="00912DCA" w:rsidSect="00D44AA6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958BC"/>
    <w:multiLevelType w:val="hybridMultilevel"/>
    <w:tmpl w:val="7B1EC9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872320B"/>
    <w:multiLevelType w:val="hybridMultilevel"/>
    <w:tmpl w:val="24E2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053E9"/>
    <w:multiLevelType w:val="hybridMultilevel"/>
    <w:tmpl w:val="B18A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C1B5C"/>
    <w:multiLevelType w:val="hybridMultilevel"/>
    <w:tmpl w:val="82AA3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0549F"/>
    <w:multiLevelType w:val="hybridMultilevel"/>
    <w:tmpl w:val="2574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F2"/>
    <w:rsid w:val="0006744E"/>
    <w:rsid w:val="00143484"/>
    <w:rsid w:val="00194091"/>
    <w:rsid w:val="001F421F"/>
    <w:rsid w:val="00360495"/>
    <w:rsid w:val="00403646"/>
    <w:rsid w:val="00654E7C"/>
    <w:rsid w:val="00702C9E"/>
    <w:rsid w:val="007A27A2"/>
    <w:rsid w:val="008A0263"/>
    <w:rsid w:val="008A6773"/>
    <w:rsid w:val="008C0D58"/>
    <w:rsid w:val="008F4087"/>
    <w:rsid w:val="00912DCA"/>
    <w:rsid w:val="00A5408B"/>
    <w:rsid w:val="00A54D00"/>
    <w:rsid w:val="00BE22F2"/>
    <w:rsid w:val="00C25027"/>
    <w:rsid w:val="00C475AD"/>
    <w:rsid w:val="00D44AA6"/>
    <w:rsid w:val="00E3451F"/>
    <w:rsid w:val="00F0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9E763-23B1-4E4C-A313-DBD26D01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9E"/>
    <w:pPr>
      <w:ind w:left="720"/>
      <w:contextualSpacing/>
    </w:pPr>
  </w:style>
  <w:style w:type="table" w:styleId="TableGrid">
    <w:name w:val="Table Grid"/>
    <w:basedOn w:val="TableNormal"/>
    <w:uiPriority w:val="39"/>
    <w:rsid w:val="00912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604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049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19D541C6A04A698D4CA77AC49BD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0C0FB-A298-48C1-AA7D-0253ED15D5B6}"/>
      </w:docPartPr>
      <w:docPartBody>
        <w:p w:rsidR="00E51607" w:rsidRDefault="00A555FF" w:rsidP="00A555FF">
          <w:pPr>
            <w:pStyle w:val="8519D541C6A04A698D4CA77AC49BD69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F1635CFA5654D02A77B8AD9CE577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5B63C-42A8-407A-B15F-A02C118BDF77}"/>
      </w:docPartPr>
      <w:docPartBody>
        <w:p w:rsidR="00E51607" w:rsidRDefault="00A555FF" w:rsidP="00A555FF">
          <w:pPr>
            <w:pStyle w:val="AF1635CFA5654D02A77B8AD9CE57798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FF"/>
    <w:rsid w:val="001365F9"/>
    <w:rsid w:val="00A555FF"/>
    <w:rsid w:val="00CE13CF"/>
    <w:rsid w:val="00E51607"/>
    <w:rsid w:val="00F0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19D541C6A04A698D4CA77AC49BD699">
    <w:name w:val="8519D541C6A04A698D4CA77AC49BD699"/>
    <w:rsid w:val="00A555FF"/>
  </w:style>
  <w:style w:type="paragraph" w:customStyle="1" w:styleId="AF1635CFA5654D02A77B8AD9CE577983">
    <w:name w:val="AF1635CFA5654D02A77B8AD9CE577983"/>
    <w:rsid w:val="00A55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2017-03-04T00:00:00</PublishDate>
  <Abstract/>
  <CompanyAddress>Ananya Bhattacharjee #1305046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CSE-324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hub</dc:title>
  <dc:subject>Project Proposal</dc:subject>
  <dc:creator>Abir Bindu</dc:creator>
  <cp:keywords/>
  <dc:description/>
  <cp:lastModifiedBy>Abir Bindu</cp:lastModifiedBy>
  <cp:revision>17</cp:revision>
  <cp:lastPrinted>2017-04-03T07:00:00Z</cp:lastPrinted>
  <dcterms:created xsi:type="dcterms:W3CDTF">2017-04-02T20:32:00Z</dcterms:created>
  <dcterms:modified xsi:type="dcterms:W3CDTF">2017-04-03T08:12:00Z</dcterms:modified>
</cp:coreProperties>
</file>