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FEA940" w14:textId="68EA03CE" w:rsidR="006136DB" w:rsidRPr="009E60A2" w:rsidRDefault="006136DB" w:rsidP="006136DB">
      <w:pPr>
        <w:pStyle w:val="berschrift1"/>
        <w:rPr>
          <w:rFonts w:ascii="Verdana" w:hAnsi="Verdana"/>
          <w:b/>
          <w:color w:val="auto"/>
          <w:sz w:val="24"/>
          <w:szCs w:val="24"/>
          <w:lang w:val="en-GB"/>
        </w:rPr>
      </w:pPr>
      <w:r w:rsidRPr="009E60A2">
        <w:rPr>
          <w:rFonts w:ascii="Verdana" w:hAnsi="Verdana"/>
          <w:b/>
          <w:color w:val="auto"/>
          <w:sz w:val="24"/>
          <w:szCs w:val="24"/>
          <w:lang w:val="en-GB"/>
        </w:rPr>
        <w:t xml:space="preserve">Escape the </w:t>
      </w:r>
      <w:r w:rsidR="00AE629C">
        <w:rPr>
          <w:rFonts w:ascii="Verdana" w:hAnsi="Verdana"/>
          <w:b/>
          <w:color w:val="auto"/>
          <w:sz w:val="24"/>
          <w:szCs w:val="24"/>
          <w:lang w:val="en-GB"/>
        </w:rPr>
        <w:t>C</w:t>
      </w:r>
      <w:r w:rsidRPr="009E60A2">
        <w:rPr>
          <w:rFonts w:ascii="Verdana" w:hAnsi="Verdana"/>
          <w:b/>
          <w:color w:val="auto"/>
          <w:sz w:val="24"/>
          <w:szCs w:val="24"/>
          <w:lang w:val="en-GB"/>
        </w:rPr>
        <w:t>lassroom:</w:t>
      </w:r>
    </w:p>
    <w:p w14:paraId="25AFDF75" w14:textId="77777777" w:rsidR="006136DB" w:rsidRPr="006136DB" w:rsidRDefault="006136DB" w:rsidP="006136DB">
      <w:pPr>
        <w:spacing w:line="240" w:lineRule="auto"/>
        <w:rPr>
          <w:lang w:val="en-GB"/>
        </w:rPr>
      </w:pPr>
    </w:p>
    <w:p w14:paraId="0A5F58FF" w14:textId="2D2B1258" w:rsidR="003E53DE" w:rsidRDefault="003E53DE" w:rsidP="006136DB">
      <w:pPr>
        <w:spacing w:line="240" w:lineRule="auto"/>
      </w:pPr>
      <w:r w:rsidRPr="003E53DE">
        <w:t xml:space="preserve">Sie sind im Unterrichtszimmer eingesperrt und es gibt nur einen Weg hinaus. Die Tür ist jedoch mit einem </w:t>
      </w:r>
      <w:r>
        <w:t>Zahlenschloss verschlossen. Das Schloss kann nur geöffnet werden, wenn Sie die richtigen drei Zahlen finden.</w:t>
      </w:r>
    </w:p>
    <w:p w14:paraId="7C093234" w14:textId="77777777" w:rsidR="003E53DE" w:rsidRDefault="003E53DE" w:rsidP="006136DB">
      <w:pPr>
        <w:spacing w:line="240" w:lineRule="auto"/>
      </w:pPr>
    </w:p>
    <w:p w14:paraId="03E24B6C" w14:textId="657A4C3C" w:rsidR="003E53DE" w:rsidRDefault="003E53DE" w:rsidP="006136DB">
      <w:pPr>
        <w:spacing w:line="240" w:lineRule="auto"/>
      </w:pPr>
      <w:r>
        <w:t>Folgen Sie den Anweisungen in diesem Dokument und lösen Sie die Rätsel, um die richtige Kombination herauszufinden. Alles, das Sie brauchen, finden Sie in diesem Dokument oder auf der Lernumgebung. Sie werden für das Lösen der Rätsel Notizen machen müssen.</w:t>
      </w:r>
    </w:p>
    <w:p w14:paraId="5B84A15C" w14:textId="77777777" w:rsidR="003E53DE" w:rsidRDefault="003E53DE" w:rsidP="006136DB">
      <w:pPr>
        <w:spacing w:line="240" w:lineRule="auto"/>
      </w:pPr>
    </w:p>
    <w:p w14:paraId="4E45CCE1" w14:textId="79E5E9C3" w:rsidR="003E53DE" w:rsidRPr="003E53DE" w:rsidRDefault="003E53DE" w:rsidP="006136DB">
      <w:pPr>
        <w:spacing w:line="240" w:lineRule="auto"/>
      </w:pPr>
      <w:r>
        <w:t>Finden Sie die richtige Zahlenkombination?</w:t>
      </w:r>
    </w:p>
    <w:p w14:paraId="56A9244E" w14:textId="2195B289" w:rsidR="006136DB" w:rsidRPr="006136DB" w:rsidRDefault="006136DB" w:rsidP="006136DB">
      <w:pPr>
        <w:spacing w:line="240" w:lineRule="auto"/>
        <w:rPr>
          <w:lang w:val="en-GB"/>
        </w:rPr>
      </w:pPr>
    </w:p>
    <w:p w14:paraId="61A75D55" w14:textId="5AAA763B" w:rsidR="006136DB" w:rsidRPr="009E60A2" w:rsidRDefault="006136DB" w:rsidP="006136DB">
      <w:pPr>
        <w:pStyle w:val="berschrift2"/>
        <w:rPr>
          <w:rFonts w:ascii="Verdana" w:hAnsi="Verdana"/>
          <w:b/>
          <w:color w:val="auto"/>
          <w:sz w:val="24"/>
          <w:szCs w:val="24"/>
          <w:lang w:val="en-GB"/>
        </w:rPr>
      </w:pPr>
      <w:r w:rsidRPr="009E60A2">
        <w:rPr>
          <w:rFonts w:ascii="Verdana" w:hAnsi="Verdana"/>
          <w:b/>
          <w:color w:val="auto"/>
          <w:sz w:val="24"/>
          <w:szCs w:val="24"/>
          <w:lang w:val="en-GB"/>
        </w:rPr>
        <w:t>Task 1:</w:t>
      </w:r>
    </w:p>
    <w:p w14:paraId="7EA94372" w14:textId="77777777" w:rsidR="006136DB" w:rsidRDefault="006136DB" w:rsidP="006136DB">
      <w:pPr>
        <w:spacing w:line="240" w:lineRule="auto"/>
        <w:rPr>
          <w:lang w:val="en-GB"/>
        </w:rPr>
      </w:pPr>
    </w:p>
    <w:p w14:paraId="072200A5" w14:textId="595C738D" w:rsidR="003E53DE" w:rsidRPr="003E53DE" w:rsidRDefault="003E53DE" w:rsidP="00C75E7C">
      <w:pPr>
        <w:spacing w:line="240" w:lineRule="auto"/>
      </w:pPr>
      <w:r w:rsidRPr="003E53DE">
        <w:t>Das Thema</w:t>
      </w:r>
      <w:r>
        <w:t xml:space="preserve"> dieses Escape Rooms ist ein Englisch sprechendes Land. Um herauszufinden, um welches Land es geht, hilft euch vielleicht das folgende Rätsel:</w:t>
      </w:r>
    </w:p>
    <w:p w14:paraId="44901798" w14:textId="77777777" w:rsidR="0025571C" w:rsidRDefault="0025571C" w:rsidP="00C75E7C">
      <w:pPr>
        <w:spacing w:line="240" w:lineRule="auto"/>
        <w:rPr>
          <w:lang w:val="en-GB"/>
        </w:rPr>
      </w:pPr>
    </w:p>
    <w:p w14:paraId="5FB33FAE" w14:textId="77777777" w:rsidR="0025571C" w:rsidRDefault="0025571C" w:rsidP="00C75E7C">
      <w:pPr>
        <w:spacing w:line="240" w:lineRule="auto"/>
        <w:rPr>
          <w:lang w:val="en-GB"/>
        </w:rPr>
      </w:pPr>
      <w:r w:rsidRPr="0025571C">
        <w:rPr>
          <w:lang w:val="en-GB"/>
        </w:rPr>
        <w:t>I have two main islands, where Kiwis love to roam</w:t>
      </w:r>
      <w:r>
        <w:rPr>
          <w:lang w:val="en-GB"/>
        </w:rPr>
        <w:t>.</w:t>
      </w:r>
    </w:p>
    <w:p w14:paraId="04257805" w14:textId="77777777" w:rsidR="0025571C" w:rsidRDefault="0025571C" w:rsidP="00C75E7C">
      <w:pPr>
        <w:spacing w:line="240" w:lineRule="auto"/>
        <w:rPr>
          <w:lang w:val="en-GB"/>
        </w:rPr>
      </w:pPr>
      <w:r w:rsidRPr="0025571C">
        <w:rPr>
          <w:lang w:val="en-GB"/>
        </w:rPr>
        <w:t>The All Blacks play rugby, in their famous black uniform.</w:t>
      </w:r>
    </w:p>
    <w:p w14:paraId="03F4D4D0" w14:textId="77777777" w:rsidR="0025571C" w:rsidRDefault="0025571C" w:rsidP="00C75E7C">
      <w:pPr>
        <w:spacing w:line="240" w:lineRule="auto"/>
        <w:rPr>
          <w:lang w:val="en-GB"/>
        </w:rPr>
      </w:pPr>
      <w:r w:rsidRPr="0025571C">
        <w:rPr>
          <w:lang w:val="en-GB"/>
        </w:rPr>
        <w:t>The land of Lord of the Rings, with landscapes that amaz</w:t>
      </w:r>
      <w:r>
        <w:rPr>
          <w:lang w:val="en-GB"/>
        </w:rPr>
        <w:t>e.</w:t>
      </w:r>
    </w:p>
    <w:p w14:paraId="1F17E7BA" w14:textId="4CDE371B" w:rsidR="0025571C" w:rsidRDefault="0025571C" w:rsidP="00C75E7C">
      <w:pPr>
        <w:spacing w:line="240" w:lineRule="auto"/>
        <w:rPr>
          <w:lang w:val="en-GB"/>
        </w:rPr>
      </w:pPr>
      <w:r w:rsidRPr="0025571C">
        <w:rPr>
          <w:lang w:val="en-GB"/>
        </w:rPr>
        <w:t>Which country am I, where adventure awaits?</w:t>
      </w:r>
    </w:p>
    <w:p w14:paraId="0558227D" w14:textId="77777777" w:rsidR="0025571C" w:rsidRDefault="0025571C" w:rsidP="00C75E7C">
      <w:pPr>
        <w:spacing w:line="240" w:lineRule="auto"/>
        <w:rPr>
          <w:lang w:val="en-GB"/>
        </w:rPr>
      </w:pPr>
    </w:p>
    <w:p w14:paraId="3BEF9169" w14:textId="70746114" w:rsidR="003E53DE" w:rsidRPr="003E53DE" w:rsidRDefault="003E53DE" w:rsidP="00C75E7C">
      <w:pPr>
        <w:spacing w:line="240" w:lineRule="auto"/>
      </w:pPr>
      <w:r w:rsidRPr="003E53DE">
        <w:t>Wissen Sie, um welches Land es sich handelt?</w:t>
      </w:r>
      <w:r>
        <w:t xml:space="preserve"> Falls Ja, dann finden Sie eine Seite auf der Lernumgebung mit diesem Namen. Falls Nein, dann suchen Sie auf der Lernumgebung eine Seite namens </w:t>
      </w:r>
      <w:r w:rsidRPr="003E53DE">
        <w:rPr>
          <w:lang w:val="en-GB"/>
        </w:rPr>
        <w:t>Lord of the Rings</w:t>
      </w:r>
      <w:r>
        <w:t>. Vielleicht finden Sie dort die Antwort.</w:t>
      </w:r>
    </w:p>
    <w:p w14:paraId="4D4634A2" w14:textId="77777777" w:rsidR="0008295D" w:rsidRDefault="0008295D" w:rsidP="0025571C">
      <w:pPr>
        <w:rPr>
          <w:lang w:val="en-GB"/>
        </w:rPr>
      </w:pPr>
    </w:p>
    <w:p w14:paraId="58587190" w14:textId="6FBC918D" w:rsidR="0008295D" w:rsidRPr="00AE629C" w:rsidRDefault="0008295D" w:rsidP="0008295D">
      <w:pPr>
        <w:pStyle w:val="berschrift2"/>
        <w:rPr>
          <w:rFonts w:ascii="Verdana" w:hAnsi="Verdana"/>
          <w:b/>
          <w:color w:val="auto"/>
          <w:sz w:val="24"/>
          <w:szCs w:val="24"/>
          <w:lang w:val="en-GB"/>
        </w:rPr>
      </w:pPr>
      <w:r w:rsidRPr="00AE629C">
        <w:rPr>
          <w:rFonts w:ascii="Verdana" w:hAnsi="Verdana"/>
          <w:b/>
          <w:color w:val="auto"/>
          <w:sz w:val="24"/>
          <w:szCs w:val="24"/>
          <w:lang w:val="en-GB"/>
        </w:rPr>
        <w:t>Clue 1:</w:t>
      </w:r>
    </w:p>
    <w:p w14:paraId="290277A8" w14:textId="486B7EE1" w:rsidR="0008295D" w:rsidRPr="003E53DE" w:rsidRDefault="003E53DE" w:rsidP="0025571C">
      <w:r w:rsidRPr="003E53DE">
        <w:t>Notieren Sie hier den ersten Hinweis</w:t>
      </w:r>
      <w:r w:rsidR="0008295D" w:rsidRPr="003E53DE">
        <w:t>: _..._</w:t>
      </w:r>
    </w:p>
    <w:p w14:paraId="08C90E06" w14:textId="77777777" w:rsidR="0008295D" w:rsidRDefault="0008295D" w:rsidP="0025571C">
      <w:pPr>
        <w:rPr>
          <w:lang w:val="en-GB"/>
        </w:rPr>
      </w:pPr>
    </w:p>
    <w:p w14:paraId="38C84B2E" w14:textId="3A45FE47" w:rsidR="0008295D" w:rsidRPr="00AE629C" w:rsidRDefault="0008295D" w:rsidP="0008295D">
      <w:pPr>
        <w:pStyle w:val="berschrift2"/>
        <w:rPr>
          <w:rFonts w:ascii="Verdana" w:hAnsi="Verdana"/>
          <w:b/>
          <w:color w:val="auto"/>
          <w:sz w:val="24"/>
          <w:szCs w:val="24"/>
          <w:lang w:val="en-GB"/>
        </w:rPr>
      </w:pPr>
      <w:r w:rsidRPr="00AE629C">
        <w:rPr>
          <w:rFonts w:ascii="Verdana" w:hAnsi="Verdana"/>
          <w:b/>
          <w:color w:val="auto"/>
          <w:sz w:val="24"/>
          <w:szCs w:val="24"/>
          <w:lang w:val="en-GB"/>
        </w:rPr>
        <w:t>Task 3:</w:t>
      </w:r>
    </w:p>
    <w:p w14:paraId="20D7053B" w14:textId="77777777" w:rsidR="003E53DE" w:rsidRDefault="003E53DE" w:rsidP="0008295D">
      <w:pPr>
        <w:rPr>
          <w:lang w:val="en-GB"/>
        </w:rPr>
      </w:pPr>
    </w:p>
    <w:p w14:paraId="5E9C10B0" w14:textId="3287F512" w:rsidR="0008295D" w:rsidRDefault="003E53DE" w:rsidP="003E53DE">
      <w:pPr>
        <w:rPr>
          <w:lang w:val="en-GB"/>
        </w:rPr>
      </w:pPr>
      <w:r w:rsidRPr="003E53DE">
        <w:t>Obwohl das Land nur etwas mehr als 5 M</w:t>
      </w:r>
      <w:r>
        <w:t xml:space="preserve">illionen Einwohner hat, ist es bekannt für ihre Filmindustrie. Regisseur Peter Jackson hat die Filme </w:t>
      </w:r>
      <w:r w:rsidRPr="003E53DE">
        <w:rPr>
          <w:b/>
        </w:rPr>
        <w:t>Herr der Ringe</w:t>
      </w:r>
      <w:r>
        <w:t xml:space="preserve"> (</w:t>
      </w:r>
      <w:r w:rsidRPr="003E53DE">
        <w:rPr>
          <w:lang w:val="en-GB"/>
        </w:rPr>
        <w:t>Lord of the Rings</w:t>
      </w:r>
      <w:r>
        <w:t xml:space="preserve">) und </w:t>
      </w:r>
      <w:r w:rsidRPr="003E53DE">
        <w:rPr>
          <w:b/>
        </w:rPr>
        <w:t>Der Hobbit</w:t>
      </w:r>
      <w:r>
        <w:t xml:space="preserve"> (</w:t>
      </w:r>
      <w:r w:rsidRPr="003E53DE">
        <w:rPr>
          <w:lang w:val="en-GB"/>
        </w:rPr>
        <w:t>The Hobbit</w:t>
      </w:r>
      <w:r>
        <w:t>) dort gedreht. Es gibt aber auch andere Filme, die dort gedreht wurden. Auf der Lernumgebung finden Sie ein Excel Dokument mit einigen dieser Filme. Es gibt dort auch eine Frage, die Sie beantworten müssen.</w:t>
      </w:r>
    </w:p>
    <w:p w14:paraId="45EA215D" w14:textId="77777777" w:rsidR="00AD083C" w:rsidRDefault="00AD083C" w:rsidP="00EF6EC8">
      <w:pPr>
        <w:spacing w:line="240" w:lineRule="auto"/>
        <w:rPr>
          <w:lang w:val="en-GB"/>
        </w:rPr>
      </w:pPr>
    </w:p>
    <w:p w14:paraId="6C1A62C6" w14:textId="4BDEC722" w:rsidR="0025571C" w:rsidRPr="00B82505" w:rsidRDefault="00B82505" w:rsidP="00EF6EC8">
      <w:pPr>
        <w:spacing w:line="240" w:lineRule="auto"/>
        <w:rPr>
          <w:b/>
          <w:lang w:val="en-GB"/>
        </w:rPr>
      </w:pPr>
      <w:r w:rsidRPr="00B82505">
        <w:rPr>
          <w:b/>
          <w:lang w:val="en-GB"/>
        </w:rPr>
        <w:t>Clue 2:</w:t>
      </w:r>
    </w:p>
    <w:p w14:paraId="1E79F10D" w14:textId="409E83FD" w:rsidR="00B82505" w:rsidRPr="003E53DE" w:rsidRDefault="003E53DE" w:rsidP="00EF6EC8">
      <w:pPr>
        <w:spacing w:line="240" w:lineRule="auto"/>
        <w:rPr>
          <w:b/>
        </w:rPr>
      </w:pPr>
      <w:r w:rsidRPr="003E53DE">
        <w:t>Notieren Sie hier den zweiten Hinweis</w:t>
      </w:r>
      <w:r w:rsidR="00B82505" w:rsidRPr="003E53DE">
        <w:t>: _..._</w:t>
      </w:r>
    </w:p>
    <w:p w14:paraId="0FB16A85" w14:textId="59820C94" w:rsidR="00482FCF" w:rsidRDefault="00482FCF">
      <w:pPr>
        <w:rPr>
          <w:lang w:val="en-GB"/>
        </w:rPr>
      </w:pPr>
      <w:r>
        <w:rPr>
          <w:lang w:val="en-GB"/>
        </w:rPr>
        <w:br w:type="page"/>
      </w:r>
    </w:p>
    <w:p w14:paraId="47ACDDCA" w14:textId="367549F4" w:rsidR="0025571C" w:rsidRPr="00AE629C" w:rsidRDefault="002D156E" w:rsidP="00EF6EC8">
      <w:pPr>
        <w:spacing w:line="240" w:lineRule="auto"/>
        <w:rPr>
          <w:b/>
          <w:lang w:val="en-GB"/>
        </w:rPr>
      </w:pPr>
      <w:r w:rsidRPr="00AE629C">
        <w:rPr>
          <w:b/>
          <w:lang w:val="en-GB"/>
        </w:rPr>
        <w:lastRenderedPageBreak/>
        <w:t>Task 4:</w:t>
      </w:r>
    </w:p>
    <w:p w14:paraId="05EEE6F8" w14:textId="2DE9BA42" w:rsidR="003E53DE" w:rsidRPr="003E53DE" w:rsidRDefault="003E53DE" w:rsidP="00EF6EC8">
      <w:pPr>
        <w:spacing w:line="240" w:lineRule="auto"/>
      </w:pPr>
      <w:r w:rsidRPr="003E53DE">
        <w:t>Sie haben bereits zwei Hinweise notiert. Jetzt bleibt noch einer übrig. Bisher haben wir nicht über die M</w:t>
      </w:r>
      <w:r w:rsidRPr="003E53DE">
        <w:t>ā</w:t>
      </w:r>
      <w:r w:rsidRPr="003E53DE">
        <w:t xml:space="preserve">ori Kultur gesprochen. </w:t>
      </w:r>
      <w:r w:rsidR="00656578">
        <w:t xml:space="preserve">Weiter unten finden Sie einige Worte in der </w:t>
      </w:r>
      <w:r w:rsidR="00656578" w:rsidRPr="003E53DE">
        <w:t>Māori</w:t>
      </w:r>
      <w:r w:rsidR="00656578">
        <w:t xml:space="preserve"> Sprache. Einige dieser Worte sind Städtenamen des Landes. Aber Achtung: Nur eine dieser Städte hat ihre eigene Seite auf der Lernumgebung. Können Sie diese Stadt finden?</w:t>
      </w:r>
    </w:p>
    <w:p w14:paraId="1FE74E8B" w14:textId="77777777" w:rsidR="00AE629C" w:rsidRDefault="00AE629C" w:rsidP="00EF6EC8">
      <w:pPr>
        <w:spacing w:line="240" w:lineRule="auto"/>
        <w:rPr>
          <w:lang w:val="en-GB"/>
        </w:rPr>
      </w:pPr>
    </w:p>
    <w:p w14:paraId="2F19073A" w14:textId="6A7B0834" w:rsidR="00656578" w:rsidRPr="00656578" w:rsidRDefault="00656578" w:rsidP="00EF6EC8">
      <w:pPr>
        <w:spacing w:line="240" w:lineRule="auto"/>
      </w:pPr>
      <w:r w:rsidRPr="00656578">
        <w:rPr>
          <w:b/>
        </w:rPr>
        <w:t>Extra Tipp:</w:t>
      </w:r>
      <w:r w:rsidRPr="00656578">
        <w:t xml:space="preserve"> Wenn Sie nicht wissen</w:t>
      </w:r>
      <w:r>
        <w:t>, was die Worte bedeuten, finden Sie ein kleines Wörterbuch auf der Lernumgebung.</w:t>
      </w:r>
    </w:p>
    <w:p w14:paraId="1BF77463" w14:textId="77777777" w:rsidR="00A168B2" w:rsidRDefault="00A168B2" w:rsidP="00EF6EC8">
      <w:pPr>
        <w:spacing w:line="240" w:lineRule="auto"/>
        <w:rPr>
          <w:highlight w:val="yellow"/>
          <w:lang w:val="en-GB"/>
        </w:rPr>
      </w:pPr>
    </w:p>
    <w:p w14:paraId="7DFE06F5" w14:textId="7829DC98" w:rsidR="00784B74" w:rsidRDefault="00784B74" w:rsidP="00EF6EC8">
      <w:pPr>
        <w:spacing w:line="240" w:lineRule="auto"/>
      </w:pPr>
      <w:r>
        <w:t>Whutupaoro</w:t>
      </w:r>
    </w:p>
    <w:p w14:paraId="344348ED" w14:textId="16751AE6" w:rsidR="00C40C51" w:rsidRPr="00C40C51" w:rsidRDefault="00C40C51" w:rsidP="00EF6EC8">
      <w:pPr>
        <w:spacing w:line="240" w:lineRule="auto"/>
        <w:rPr>
          <w:lang w:val="en-GB"/>
        </w:rPr>
      </w:pPr>
      <w:r w:rsidRPr="00F177A9">
        <w:rPr>
          <w:lang w:val="en-GB"/>
        </w:rPr>
        <w:t>Ōtautahi</w:t>
      </w:r>
      <w:r>
        <w:rPr>
          <w:lang w:val="en-GB"/>
        </w:rPr>
        <w:t xml:space="preserve"> </w:t>
      </w:r>
    </w:p>
    <w:p w14:paraId="4F474394" w14:textId="7C8C7A78" w:rsidR="00784B74" w:rsidRDefault="00784B74" w:rsidP="00EF6EC8">
      <w:pPr>
        <w:spacing w:line="240" w:lineRule="auto"/>
      </w:pPr>
      <w:r>
        <w:t xml:space="preserve">Rākau </w:t>
      </w:r>
    </w:p>
    <w:p w14:paraId="675AEA98" w14:textId="2B3AC49F" w:rsidR="00784B74" w:rsidRDefault="00784B74" w:rsidP="00EF6EC8">
      <w:pPr>
        <w:spacing w:line="240" w:lineRule="auto"/>
        <w:rPr>
          <w:highlight w:val="yellow"/>
          <w:lang w:val="en-GB"/>
        </w:rPr>
      </w:pPr>
      <w:r w:rsidRPr="00784B74">
        <w:rPr>
          <w:lang w:val="en-GB"/>
        </w:rPr>
        <w:t>Te Moana-nui-a-Kiwa</w:t>
      </w:r>
      <w:r>
        <w:rPr>
          <w:lang w:val="en-GB"/>
        </w:rPr>
        <w:t xml:space="preserve"> </w:t>
      </w:r>
    </w:p>
    <w:p w14:paraId="3EE0BD03" w14:textId="137FD78F" w:rsidR="00A168B2" w:rsidRDefault="00784B74" w:rsidP="00EF6EC8">
      <w:pPr>
        <w:spacing w:line="240" w:lineRule="auto"/>
      </w:pPr>
      <w:r>
        <w:t>Tāmaki Makaurau</w:t>
      </w:r>
    </w:p>
    <w:p w14:paraId="3AB7322A" w14:textId="2A7D5334" w:rsidR="00784B74" w:rsidRDefault="00784B74" w:rsidP="00EF6EC8">
      <w:pPr>
        <w:spacing w:line="240" w:lineRule="auto"/>
      </w:pPr>
      <w:r>
        <w:t xml:space="preserve">Rangi </w:t>
      </w:r>
    </w:p>
    <w:p w14:paraId="50D886C5" w14:textId="24EDCBF5" w:rsidR="00784B74" w:rsidRDefault="00784B74" w:rsidP="00EF6EC8">
      <w:pPr>
        <w:spacing w:line="240" w:lineRule="auto"/>
        <w:rPr>
          <w:lang w:val="en-GB"/>
        </w:rPr>
      </w:pPr>
      <w:r w:rsidRPr="00784B74">
        <w:rPr>
          <w:lang w:val="en-GB"/>
        </w:rPr>
        <w:t>Kāinga</w:t>
      </w:r>
      <w:r>
        <w:rPr>
          <w:lang w:val="en-GB"/>
        </w:rPr>
        <w:t xml:space="preserve"> </w:t>
      </w:r>
    </w:p>
    <w:p w14:paraId="04BF7CB0" w14:textId="2FEAEEDE" w:rsidR="00C40C51" w:rsidRPr="00C40C51" w:rsidRDefault="00C40C51" w:rsidP="00EF6EC8">
      <w:pPr>
        <w:spacing w:line="240" w:lineRule="auto"/>
        <w:rPr>
          <w:highlight w:val="yellow"/>
          <w:lang w:val="en-GB"/>
        </w:rPr>
      </w:pPr>
      <w:r w:rsidRPr="00F177A9">
        <w:rPr>
          <w:lang w:val="en-GB"/>
        </w:rPr>
        <w:t>Te Whanganui-a-Tara</w:t>
      </w:r>
      <w:r>
        <w:rPr>
          <w:lang w:val="en-GB"/>
        </w:rPr>
        <w:t xml:space="preserve"> </w:t>
      </w:r>
    </w:p>
    <w:p w14:paraId="4827E096" w14:textId="76D5D7AA" w:rsidR="00784B74" w:rsidRDefault="00784B74" w:rsidP="00EF6EC8">
      <w:pPr>
        <w:spacing w:line="240" w:lineRule="auto"/>
        <w:rPr>
          <w:lang w:val="en-GB"/>
        </w:rPr>
      </w:pPr>
      <w:r w:rsidRPr="00784B74">
        <w:rPr>
          <w:lang w:val="en-GB"/>
        </w:rPr>
        <w:t>Motokā</w:t>
      </w:r>
    </w:p>
    <w:p w14:paraId="5549016D" w14:textId="564ACF5E" w:rsidR="00784B74" w:rsidRDefault="00784B74" w:rsidP="00EF6EC8">
      <w:pPr>
        <w:spacing w:line="240" w:lineRule="auto"/>
        <w:rPr>
          <w:lang w:val="en-GB"/>
        </w:rPr>
      </w:pPr>
      <w:r w:rsidRPr="00784B74">
        <w:rPr>
          <w:lang w:val="en-GB"/>
        </w:rPr>
        <w:t>Rorohiko</w:t>
      </w:r>
      <w:r>
        <w:rPr>
          <w:lang w:val="en-GB"/>
        </w:rPr>
        <w:t xml:space="preserve"> </w:t>
      </w:r>
    </w:p>
    <w:p w14:paraId="5635D6E1" w14:textId="0F023EDD" w:rsidR="00784B74" w:rsidRDefault="00D8677C" w:rsidP="00EF6EC8">
      <w:pPr>
        <w:spacing w:line="240" w:lineRule="auto"/>
        <w:rPr>
          <w:lang w:val="en-GB"/>
        </w:rPr>
      </w:pPr>
      <w:r w:rsidRPr="00D8677C">
        <w:rPr>
          <w:lang w:val="en-GB"/>
        </w:rPr>
        <w:t>Haupa</w:t>
      </w:r>
      <w:r>
        <w:rPr>
          <w:lang w:val="en-GB"/>
        </w:rPr>
        <w:t xml:space="preserve"> </w:t>
      </w:r>
    </w:p>
    <w:p w14:paraId="693316DB" w14:textId="64326579" w:rsidR="00D8677C" w:rsidRDefault="00D8677C" w:rsidP="00EF6EC8">
      <w:pPr>
        <w:spacing w:line="240" w:lineRule="auto"/>
        <w:rPr>
          <w:highlight w:val="yellow"/>
          <w:lang w:val="en-GB"/>
        </w:rPr>
      </w:pPr>
      <w:r w:rsidRPr="00D8677C">
        <w:rPr>
          <w:lang w:val="en-GB"/>
        </w:rPr>
        <w:t>Inu</w:t>
      </w:r>
      <w:r>
        <w:rPr>
          <w:lang w:val="en-GB"/>
        </w:rPr>
        <w:t xml:space="preserve"> </w:t>
      </w:r>
    </w:p>
    <w:p w14:paraId="79CAA7B8" w14:textId="7C6BADD7" w:rsidR="00A168B2" w:rsidRDefault="00F177A9" w:rsidP="00EF6EC8">
      <w:pPr>
        <w:spacing w:line="240" w:lineRule="auto"/>
      </w:pPr>
      <w:r>
        <w:t xml:space="preserve">Ōtepoti </w:t>
      </w:r>
    </w:p>
    <w:p w14:paraId="7954A070" w14:textId="0D975E6D" w:rsidR="00B84676" w:rsidRDefault="00B84676" w:rsidP="00EF6EC8">
      <w:pPr>
        <w:spacing w:line="240" w:lineRule="auto"/>
        <w:rPr>
          <w:highlight w:val="yellow"/>
          <w:lang w:val="en-GB"/>
        </w:rPr>
      </w:pPr>
      <w:r w:rsidRPr="00B84676">
        <w:rPr>
          <w:lang w:val="en-GB"/>
        </w:rPr>
        <w:t>Kirikiriroa</w:t>
      </w:r>
      <w:r>
        <w:rPr>
          <w:lang w:val="en-GB"/>
        </w:rPr>
        <w:t xml:space="preserve"> </w:t>
      </w:r>
    </w:p>
    <w:p w14:paraId="3820BEC7" w14:textId="77777777" w:rsidR="002D156E" w:rsidRDefault="002D156E" w:rsidP="00EF6EC8">
      <w:pPr>
        <w:spacing w:line="240" w:lineRule="auto"/>
        <w:rPr>
          <w:lang w:val="en-GB"/>
        </w:rPr>
      </w:pPr>
    </w:p>
    <w:p w14:paraId="4C7D91E6" w14:textId="46F107C4" w:rsidR="002D156E" w:rsidRPr="008070EF" w:rsidRDefault="002D156E" w:rsidP="00EF6EC8">
      <w:pPr>
        <w:spacing w:line="240" w:lineRule="auto"/>
        <w:rPr>
          <w:b/>
          <w:lang w:val="en-GB"/>
        </w:rPr>
      </w:pPr>
      <w:r w:rsidRPr="008070EF">
        <w:rPr>
          <w:b/>
          <w:lang w:val="en-GB"/>
        </w:rPr>
        <w:t>Clue 3:</w:t>
      </w:r>
    </w:p>
    <w:p w14:paraId="1E35F54C" w14:textId="4CED907D" w:rsidR="002D156E" w:rsidRPr="00656578" w:rsidRDefault="00656578" w:rsidP="00EF6EC8">
      <w:pPr>
        <w:spacing w:line="240" w:lineRule="auto"/>
      </w:pPr>
      <w:r w:rsidRPr="00656578">
        <w:t>Notieren Sie hier den dritten Hinweis</w:t>
      </w:r>
      <w:r w:rsidR="002D156E" w:rsidRPr="00656578">
        <w:t>: _..._</w:t>
      </w:r>
    </w:p>
    <w:p w14:paraId="53B0C3DC" w14:textId="77777777" w:rsidR="00EE504E" w:rsidRDefault="00EE504E" w:rsidP="00EF6EC8">
      <w:pPr>
        <w:spacing w:line="240" w:lineRule="auto"/>
        <w:rPr>
          <w:lang w:val="en-GB"/>
        </w:rPr>
      </w:pPr>
    </w:p>
    <w:p w14:paraId="7B1F0C4D" w14:textId="77777777" w:rsidR="00EE504E" w:rsidRDefault="00EE504E" w:rsidP="00EF6EC8">
      <w:pPr>
        <w:spacing w:line="240" w:lineRule="auto"/>
        <w:rPr>
          <w:lang w:val="en-GB"/>
        </w:rPr>
      </w:pPr>
    </w:p>
    <w:p w14:paraId="21BEE938" w14:textId="5948A934" w:rsidR="00C46253" w:rsidRPr="00C46253" w:rsidRDefault="00C46253" w:rsidP="00EF6EC8">
      <w:pPr>
        <w:spacing w:line="240" w:lineRule="auto"/>
        <w:rPr>
          <w:b/>
          <w:lang w:val="en-GB"/>
        </w:rPr>
      </w:pPr>
      <w:r w:rsidRPr="00C46253">
        <w:rPr>
          <w:b/>
          <w:lang w:val="en-GB"/>
        </w:rPr>
        <w:t>FINAL TASK:</w:t>
      </w:r>
    </w:p>
    <w:p w14:paraId="4441CEF4" w14:textId="77777777" w:rsidR="00C46253" w:rsidRDefault="00C46253">
      <w:pPr>
        <w:rPr>
          <w:lang w:val="en-GB"/>
        </w:rPr>
      </w:pPr>
    </w:p>
    <w:p w14:paraId="2BCBBC0E" w14:textId="77483F10" w:rsidR="004D0CD2" w:rsidRPr="00B823B4" w:rsidRDefault="00656578" w:rsidP="004B6031">
      <w:r>
        <w:t xml:space="preserve">Die letzten Aufgaben des Escape Rooms finden Sie in der Lernumgebung auf der Seite </w:t>
      </w:r>
      <w:r w:rsidRPr="00656578">
        <w:rPr>
          <w:b/>
        </w:rPr>
        <w:t>Rugby</w:t>
      </w:r>
      <w:r>
        <w:t>. Dort finden Sie alles, was Sie wissen müssen.</w:t>
      </w:r>
      <w:r w:rsidR="002532A1">
        <w:rPr>
          <w:lang w:val="en-GB"/>
        </w:rPr>
        <w:t xml:space="preserve"> </w:t>
      </w:r>
    </w:p>
    <w:sectPr w:rsidR="004D0CD2" w:rsidRPr="00B823B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521ED4"/>
    <w:multiLevelType w:val="hybridMultilevel"/>
    <w:tmpl w:val="A25040B6"/>
    <w:lvl w:ilvl="0" w:tplc="A5008018">
      <w:numFmt w:val="bullet"/>
      <w:lvlText w:val="-"/>
      <w:lvlJc w:val="left"/>
      <w:pPr>
        <w:ind w:left="720" w:hanging="360"/>
      </w:pPr>
      <w:rPr>
        <w:rFonts w:ascii="Verdana" w:eastAsiaTheme="minorHAnsi" w:hAnsi="Verdana"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22705EA5"/>
    <w:multiLevelType w:val="hybridMultilevel"/>
    <w:tmpl w:val="11E612B0"/>
    <w:lvl w:ilvl="0" w:tplc="A2A8AB46">
      <w:numFmt w:val="bullet"/>
      <w:lvlText w:val="-"/>
      <w:lvlJc w:val="left"/>
      <w:pPr>
        <w:ind w:left="720" w:hanging="360"/>
      </w:pPr>
      <w:rPr>
        <w:rFonts w:ascii="Verdana" w:eastAsiaTheme="minorHAnsi" w:hAnsi="Verdana" w:cstheme="minorBid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07161B8"/>
    <w:multiLevelType w:val="hybridMultilevel"/>
    <w:tmpl w:val="69542F7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756050110">
    <w:abstractNumId w:val="1"/>
  </w:num>
  <w:num w:numId="2" w16cid:durableId="1716464424">
    <w:abstractNumId w:val="2"/>
  </w:num>
  <w:num w:numId="3" w16cid:durableId="181630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DB"/>
    <w:rsid w:val="00012F46"/>
    <w:rsid w:val="00064884"/>
    <w:rsid w:val="0008295D"/>
    <w:rsid w:val="000902B2"/>
    <w:rsid w:val="000C53D9"/>
    <w:rsid w:val="000D4611"/>
    <w:rsid w:val="00112CAA"/>
    <w:rsid w:val="0014331F"/>
    <w:rsid w:val="0015078F"/>
    <w:rsid w:val="00164F4B"/>
    <w:rsid w:val="001A2D7B"/>
    <w:rsid w:val="001B7B73"/>
    <w:rsid w:val="001F1B75"/>
    <w:rsid w:val="001F5025"/>
    <w:rsid w:val="002059E6"/>
    <w:rsid w:val="002115F8"/>
    <w:rsid w:val="00225962"/>
    <w:rsid w:val="00230276"/>
    <w:rsid w:val="002532A1"/>
    <w:rsid w:val="00255488"/>
    <w:rsid w:val="0025571C"/>
    <w:rsid w:val="002A23D8"/>
    <w:rsid w:val="002B6182"/>
    <w:rsid w:val="002D156E"/>
    <w:rsid w:val="003415DA"/>
    <w:rsid w:val="00367B90"/>
    <w:rsid w:val="003943A4"/>
    <w:rsid w:val="003C4D12"/>
    <w:rsid w:val="003E1046"/>
    <w:rsid w:val="003E53DE"/>
    <w:rsid w:val="003E56DF"/>
    <w:rsid w:val="003F186F"/>
    <w:rsid w:val="00427E00"/>
    <w:rsid w:val="00430598"/>
    <w:rsid w:val="004325D8"/>
    <w:rsid w:val="0044571E"/>
    <w:rsid w:val="00482FCF"/>
    <w:rsid w:val="004833BC"/>
    <w:rsid w:val="004B6031"/>
    <w:rsid w:val="004C1D97"/>
    <w:rsid w:val="004D0CD2"/>
    <w:rsid w:val="004D67FC"/>
    <w:rsid w:val="004F0CDE"/>
    <w:rsid w:val="005568A4"/>
    <w:rsid w:val="00572F67"/>
    <w:rsid w:val="00593513"/>
    <w:rsid w:val="00593650"/>
    <w:rsid w:val="005A2D6F"/>
    <w:rsid w:val="005A7558"/>
    <w:rsid w:val="005B2F12"/>
    <w:rsid w:val="005F3169"/>
    <w:rsid w:val="006021ED"/>
    <w:rsid w:val="006136DB"/>
    <w:rsid w:val="00633527"/>
    <w:rsid w:val="006534DC"/>
    <w:rsid w:val="00656578"/>
    <w:rsid w:val="00660368"/>
    <w:rsid w:val="006821EA"/>
    <w:rsid w:val="006A22C7"/>
    <w:rsid w:val="00731B33"/>
    <w:rsid w:val="00740A7A"/>
    <w:rsid w:val="00784B74"/>
    <w:rsid w:val="007A075E"/>
    <w:rsid w:val="007A425A"/>
    <w:rsid w:val="007B2271"/>
    <w:rsid w:val="007B5B2F"/>
    <w:rsid w:val="008070EF"/>
    <w:rsid w:val="0084007D"/>
    <w:rsid w:val="00877149"/>
    <w:rsid w:val="008C3A11"/>
    <w:rsid w:val="008D1D6C"/>
    <w:rsid w:val="008D6181"/>
    <w:rsid w:val="008D786D"/>
    <w:rsid w:val="008E3FBE"/>
    <w:rsid w:val="009017CE"/>
    <w:rsid w:val="00953E6F"/>
    <w:rsid w:val="00981DD6"/>
    <w:rsid w:val="009A6E80"/>
    <w:rsid w:val="009E60A2"/>
    <w:rsid w:val="00A168B2"/>
    <w:rsid w:val="00A32ED3"/>
    <w:rsid w:val="00A33C21"/>
    <w:rsid w:val="00A36EFB"/>
    <w:rsid w:val="00A417FC"/>
    <w:rsid w:val="00A70C7C"/>
    <w:rsid w:val="00AB2D92"/>
    <w:rsid w:val="00AD083C"/>
    <w:rsid w:val="00AE629C"/>
    <w:rsid w:val="00AE63DF"/>
    <w:rsid w:val="00AF6F84"/>
    <w:rsid w:val="00B00124"/>
    <w:rsid w:val="00B14F99"/>
    <w:rsid w:val="00B45EEF"/>
    <w:rsid w:val="00B542FF"/>
    <w:rsid w:val="00B80522"/>
    <w:rsid w:val="00B823B4"/>
    <w:rsid w:val="00B82505"/>
    <w:rsid w:val="00B84676"/>
    <w:rsid w:val="00BB2A9E"/>
    <w:rsid w:val="00BD7FC3"/>
    <w:rsid w:val="00C05B2F"/>
    <w:rsid w:val="00C352B7"/>
    <w:rsid w:val="00C40C51"/>
    <w:rsid w:val="00C46253"/>
    <w:rsid w:val="00C75E7C"/>
    <w:rsid w:val="00C80FCA"/>
    <w:rsid w:val="00CB53C3"/>
    <w:rsid w:val="00CD75AA"/>
    <w:rsid w:val="00CE3949"/>
    <w:rsid w:val="00CE5234"/>
    <w:rsid w:val="00CF7F1E"/>
    <w:rsid w:val="00D064EB"/>
    <w:rsid w:val="00D8677C"/>
    <w:rsid w:val="00D97859"/>
    <w:rsid w:val="00DC02D2"/>
    <w:rsid w:val="00E12285"/>
    <w:rsid w:val="00E1287B"/>
    <w:rsid w:val="00E31A85"/>
    <w:rsid w:val="00E72448"/>
    <w:rsid w:val="00E74101"/>
    <w:rsid w:val="00E825E9"/>
    <w:rsid w:val="00EA4C7B"/>
    <w:rsid w:val="00EE504E"/>
    <w:rsid w:val="00EF6165"/>
    <w:rsid w:val="00EF6EC8"/>
    <w:rsid w:val="00F177A9"/>
    <w:rsid w:val="00F52B79"/>
    <w:rsid w:val="00FA633F"/>
    <w:rsid w:val="00FC1163"/>
    <w:rsid w:val="00FC37AB"/>
    <w:rsid w:val="00FD61F9"/>
    <w:rsid w:val="00FE34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A075"/>
  <w15:chartTrackingRefBased/>
  <w15:docId w15:val="{21BD2164-6660-4742-8E0D-2975530C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Theme="minorHAnsi" w:hAnsi="Verdana" w:cstheme="minorBidi"/>
        <w:kern w:val="2"/>
        <w:sz w:val="22"/>
        <w:szCs w:val="22"/>
        <w:lang w:val="de-CH"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E63DF"/>
  </w:style>
  <w:style w:type="paragraph" w:styleId="berschrift1">
    <w:name w:val="heading 1"/>
    <w:basedOn w:val="Standard"/>
    <w:next w:val="Standard"/>
    <w:link w:val="berschrift1Zchn"/>
    <w:uiPriority w:val="9"/>
    <w:qFormat/>
    <w:rsid w:val="006136D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36D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CD75A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6136DB"/>
    <w:pPr>
      <w:ind w:left="720"/>
      <w:contextualSpacing/>
    </w:pPr>
  </w:style>
  <w:style w:type="character" w:customStyle="1" w:styleId="berschrift2Zchn">
    <w:name w:val="Überschrift 2 Zchn"/>
    <w:basedOn w:val="Absatz-Standardschriftart"/>
    <w:link w:val="berschrift2"/>
    <w:uiPriority w:val="9"/>
    <w:rsid w:val="006136DB"/>
    <w:rPr>
      <w:rFonts w:asciiTheme="majorHAnsi" w:eastAsiaTheme="majorEastAsia" w:hAnsiTheme="majorHAnsi" w:cstheme="majorBidi"/>
      <w:color w:val="2F5496" w:themeColor="accent1" w:themeShade="BF"/>
      <w:sz w:val="26"/>
      <w:szCs w:val="26"/>
    </w:rPr>
  </w:style>
  <w:style w:type="character" w:customStyle="1" w:styleId="berschrift1Zchn">
    <w:name w:val="Überschrift 1 Zchn"/>
    <w:basedOn w:val="Absatz-Standardschriftart"/>
    <w:link w:val="berschrift1"/>
    <w:uiPriority w:val="9"/>
    <w:rsid w:val="006136DB"/>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D75A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862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2176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Sehbehindertenhilfe Basel AG</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 Buisson, Marc</dc:creator>
  <cp:keywords/>
  <dc:description/>
  <cp:lastModifiedBy>Du Buisson, Marc</cp:lastModifiedBy>
  <cp:revision>102</cp:revision>
  <dcterms:created xsi:type="dcterms:W3CDTF">2023-09-18T14:53:00Z</dcterms:created>
  <dcterms:modified xsi:type="dcterms:W3CDTF">2024-06-19T05:01:00Z</dcterms:modified>
</cp:coreProperties>
</file>