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5BE7" w14:textId="4DA9A916" w:rsidR="00736831" w:rsidRDefault="00736831" w:rsidP="00736831">
      <w:pPr>
        <w:pStyle w:val="berschrift1"/>
      </w:pPr>
      <w:r>
        <w:t>Ecore4CPP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05"/>
        <w:gridCol w:w="2394"/>
        <w:gridCol w:w="2084"/>
        <w:gridCol w:w="4161"/>
        <w:gridCol w:w="1897"/>
      </w:tblGrid>
      <w:tr w:rsidR="00E83BD1" w14:paraId="4821D3FC" w14:textId="77777777" w:rsidTr="00BD1210">
        <w:tc>
          <w:tcPr>
            <w:tcW w:w="3405" w:type="dxa"/>
          </w:tcPr>
          <w:p w14:paraId="54611F5E" w14:textId="3754094B" w:rsidR="00E83BD1" w:rsidRDefault="00E83BD1">
            <w:r>
              <w:t>EAnnotation - Source</w:t>
            </w:r>
          </w:p>
        </w:tc>
        <w:tc>
          <w:tcPr>
            <w:tcW w:w="2394" w:type="dxa"/>
          </w:tcPr>
          <w:p w14:paraId="2CFD4B7E" w14:textId="51DB1578" w:rsidR="00E83BD1" w:rsidRDefault="00E83BD1">
            <w:r>
              <w:t>DetailsEntry - Key</w:t>
            </w:r>
          </w:p>
        </w:tc>
        <w:tc>
          <w:tcPr>
            <w:tcW w:w="2084" w:type="dxa"/>
          </w:tcPr>
          <w:p w14:paraId="468C1DC4" w14:textId="02D732E2" w:rsidR="00E83BD1" w:rsidRDefault="00E83BD1">
            <w:r>
              <w:t>DetailsEntry - Value</w:t>
            </w:r>
          </w:p>
        </w:tc>
        <w:tc>
          <w:tcPr>
            <w:tcW w:w="4161" w:type="dxa"/>
          </w:tcPr>
          <w:p w14:paraId="0C45DB4C" w14:textId="04397A79" w:rsidR="00E83BD1" w:rsidRDefault="00EE2879">
            <w:r>
              <w:t>Purpose</w:t>
            </w:r>
          </w:p>
        </w:tc>
        <w:tc>
          <w:tcPr>
            <w:tcW w:w="1897" w:type="dxa"/>
          </w:tcPr>
          <w:p w14:paraId="6EFAA0C3" w14:textId="55944AED" w:rsidR="00E83BD1" w:rsidRDefault="00427618">
            <w:r>
              <w:t>Usable for</w:t>
            </w:r>
          </w:p>
        </w:tc>
      </w:tr>
      <w:tr w:rsidR="00E83BD1" w14:paraId="56C6CCC5" w14:textId="77777777" w:rsidTr="00BD1210">
        <w:tc>
          <w:tcPr>
            <w:tcW w:w="3405" w:type="dxa"/>
          </w:tcPr>
          <w:p w14:paraId="54CE4B81" w14:textId="441718F2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09336F5B" w14:textId="2E8B5CEB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body</w:t>
            </w:r>
          </w:p>
        </w:tc>
        <w:tc>
          <w:tcPr>
            <w:tcW w:w="2084" w:type="dxa"/>
          </w:tcPr>
          <w:p w14:paraId="375AE541" w14:textId="3E1E292C" w:rsidR="00E83BD1" w:rsidRDefault="00363F9F">
            <w:r>
              <w:t>Function Body</w:t>
            </w:r>
          </w:p>
        </w:tc>
        <w:tc>
          <w:tcPr>
            <w:tcW w:w="4161" w:type="dxa"/>
          </w:tcPr>
          <w:p w14:paraId="1543A138" w14:textId="7A36A466" w:rsidR="00E83BD1" w:rsidRDefault="005E4BD3">
            <w:r>
              <w:t>Provide source code for function body</w:t>
            </w:r>
          </w:p>
        </w:tc>
        <w:tc>
          <w:tcPr>
            <w:tcW w:w="1897" w:type="dxa"/>
          </w:tcPr>
          <w:p w14:paraId="5E8CACCC" w14:textId="1D4DD5EB" w:rsidR="00E83BD1" w:rsidRDefault="00E83BD1">
            <w:r>
              <w:t>EOperation</w:t>
            </w:r>
          </w:p>
        </w:tc>
      </w:tr>
      <w:tr w:rsidR="00E83BD1" w14:paraId="2126CBCD" w14:textId="77777777" w:rsidTr="00BD1210">
        <w:tc>
          <w:tcPr>
            <w:tcW w:w="3405" w:type="dxa"/>
          </w:tcPr>
          <w:p w14:paraId="23AA7497" w14:textId="1F057236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5D478238" w14:textId="21EE88FC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getter</w:t>
            </w:r>
            <w:r w:rsidR="00445DC9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B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ody</w:t>
            </w:r>
          </w:p>
        </w:tc>
        <w:tc>
          <w:tcPr>
            <w:tcW w:w="2084" w:type="dxa"/>
          </w:tcPr>
          <w:p w14:paraId="374EB148" w14:textId="72B37184" w:rsidR="00E83BD1" w:rsidRDefault="00363F9F">
            <w:r>
              <w:t>Function Body</w:t>
            </w:r>
          </w:p>
        </w:tc>
        <w:tc>
          <w:tcPr>
            <w:tcW w:w="4161" w:type="dxa"/>
          </w:tcPr>
          <w:p w14:paraId="1B5B957B" w14:textId="7D92432E" w:rsidR="00E83BD1" w:rsidRDefault="005E4BD3">
            <w:r>
              <w:t>Provide source code for function body</w:t>
            </w:r>
            <w:r>
              <w:t xml:space="preserve"> for specific attribute getter</w:t>
            </w:r>
          </w:p>
        </w:tc>
        <w:tc>
          <w:tcPr>
            <w:tcW w:w="1897" w:type="dxa"/>
          </w:tcPr>
          <w:p w14:paraId="2382622F" w14:textId="58DC28F5" w:rsidR="00E83BD1" w:rsidRDefault="00E83BD1">
            <w:r>
              <w:t>EReference</w:t>
            </w:r>
          </w:p>
        </w:tc>
      </w:tr>
      <w:tr w:rsidR="00E83BD1" w14:paraId="621E3982" w14:textId="77777777" w:rsidTr="00BD1210">
        <w:tc>
          <w:tcPr>
            <w:tcW w:w="3405" w:type="dxa"/>
          </w:tcPr>
          <w:p w14:paraId="68654758" w14:textId="2EFB53AA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106EECF0" w14:textId="33B498B6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setter</w:t>
            </w:r>
            <w:r w:rsidR="00445DC9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B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ody</w:t>
            </w:r>
          </w:p>
        </w:tc>
        <w:tc>
          <w:tcPr>
            <w:tcW w:w="2084" w:type="dxa"/>
          </w:tcPr>
          <w:p w14:paraId="0868C436" w14:textId="31CC6EDE" w:rsidR="00E83BD1" w:rsidRDefault="00363F9F">
            <w:r>
              <w:t>Function Body</w:t>
            </w:r>
          </w:p>
        </w:tc>
        <w:tc>
          <w:tcPr>
            <w:tcW w:w="4161" w:type="dxa"/>
          </w:tcPr>
          <w:p w14:paraId="0A84713B" w14:textId="173815EE" w:rsidR="00E83BD1" w:rsidRDefault="005E4BD3">
            <w:r>
              <w:t xml:space="preserve">Provide source code for function body for specific attribute </w:t>
            </w:r>
            <w:r>
              <w:t>s</w:t>
            </w:r>
            <w:r>
              <w:t>etter</w:t>
            </w:r>
          </w:p>
        </w:tc>
        <w:tc>
          <w:tcPr>
            <w:tcW w:w="1897" w:type="dxa"/>
          </w:tcPr>
          <w:p w14:paraId="15F8A733" w14:textId="34D4F82A" w:rsidR="00E83BD1" w:rsidRDefault="00E83BD1">
            <w:r>
              <w:t>EReference</w:t>
            </w:r>
          </w:p>
        </w:tc>
      </w:tr>
      <w:tr w:rsidR="00E83BD1" w14:paraId="38FD47B3" w14:textId="77777777" w:rsidTr="00BD1210">
        <w:tc>
          <w:tcPr>
            <w:tcW w:w="3405" w:type="dxa"/>
          </w:tcPr>
          <w:p w14:paraId="3C912497" w14:textId="0D216DB7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27359211" w14:textId="19D2B74B" w:rsidR="00E83BD1" w:rsidRDefault="00BC76CF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getterName</w:t>
            </w:r>
          </w:p>
        </w:tc>
        <w:tc>
          <w:tcPr>
            <w:tcW w:w="2084" w:type="dxa"/>
          </w:tcPr>
          <w:p w14:paraId="35F855ED" w14:textId="7880F7C4" w:rsidR="00E83BD1" w:rsidRDefault="00363F9F">
            <w:r>
              <w:t>Name of Getter-Function</w:t>
            </w:r>
          </w:p>
        </w:tc>
        <w:tc>
          <w:tcPr>
            <w:tcW w:w="4161" w:type="dxa"/>
          </w:tcPr>
          <w:p w14:paraId="4D316E84" w14:textId="1C294869" w:rsidR="00E83BD1" w:rsidRDefault="00BD1210">
            <w:r>
              <w:t>Provide special name for attribute getter</w:t>
            </w:r>
          </w:p>
        </w:tc>
        <w:tc>
          <w:tcPr>
            <w:tcW w:w="1897" w:type="dxa"/>
          </w:tcPr>
          <w:p w14:paraId="7C699DB5" w14:textId="14640306" w:rsidR="00E83BD1" w:rsidRDefault="00E83BD1">
            <w:r>
              <w:t>EStructuralFeature</w:t>
            </w:r>
          </w:p>
        </w:tc>
      </w:tr>
      <w:tr w:rsidR="00BC76CF" w14:paraId="3BDEC59D" w14:textId="77777777" w:rsidTr="00BD1210">
        <w:tc>
          <w:tcPr>
            <w:tcW w:w="3405" w:type="dxa"/>
          </w:tcPr>
          <w:p w14:paraId="039C5A2A" w14:textId="49974666" w:rsidR="00BC76CF" w:rsidRDefault="00280A93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203BA160" w14:textId="2ADC5786" w:rsidR="00BC76CF" w:rsidRDefault="00280A93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setterName</w:t>
            </w:r>
          </w:p>
        </w:tc>
        <w:tc>
          <w:tcPr>
            <w:tcW w:w="2084" w:type="dxa"/>
          </w:tcPr>
          <w:p w14:paraId="2AAAA87B" w14:textId="0765CBFF" w:rsidR="00BC76CF" w:rsidRDefault="00363F9F">
            <w:r>
              <w:t>Name of Setter-Function</w:t>
            </w:r>
          </w:p>
        </w:tc>
        <w:tc>
          <w:tcPr>
            <w:tcW w:w="4161" w:type="dxa"/>
          </w:tcPr>
          <w:p w14:paraId="700E50E5" w14:textId="1C0F868F" w:rsidR="00BC76CF" w:rsidRDefault="00BD1210">
            <w:r>
              <w:t xml:space="preserve">Provide special name for attribute </w:t>
            </w:r>
            <w:r>
              <w:t>s</w:t>
            </w:r>
            <w:r>
              <w:t>etter</w:t>
            </w:r>
          </w:p>
        </w:tc>
        <w:tc>
          <w:tcPr>
            <w:tcW w:w="1897" w:type="dxa"/>
          </w:tcPr>
          <w:p w14:paraId="704255B4" w14:textId="077C026A" w:rsidR="00BC76CF" w:rsidRDefault="00280A93">
            <w:r>
              <w:t>EStructuralFeature</w:t>
            </w:r>
          </w:p>
        </w:tc>
      </w:tr>
      <w:tr w:rsidR="00E83BD1" w14:paraId="673F702E" w14:textId="77777777" w:rsidTr="00BD1210">
        <w:tc>
          <w:tcPr>
            <w:tcW w:w="3405" w:type="dxa"/>
          </w:tcPr>
          <w:p w14:paraId="67B46A87" w14:textId="3F5546D0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0F67A858" w14:textId="34D5F537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includes</w:t>
            </w:r>
          </w:p>
        </w:tc>
        <w:tc>
          <w:tcPr>
            <w:tcW w:w="2084" w:type="dxa"/>
          </w:tcPr>
          <w:p w14:paraId="4BBF49B0" w14:textId="6328D8D1" w:rsidR="00E83BD1" w:rsidRDefault="00E83BD1">
            <w:r>
              <w:t>List</w:t>
            </w:r>
            <w:r w:rsidR="00363F9F">
              <w:t xml:space="preserve"> of </w:t>
            </w:r>
            <w:r>
              <w:t>Include-Statements</w:t>
            </w:r>
          </w:p>
        </w:tc>
        <w:tc>
          <w:tcPr>
            <w:tcW w:w="4161" w:type="dxa"/>
          </w:tcPr>
          <w:p w14:paraId="16B1EFA5" w14:textId="199F2B8A" w:rsidR="00E83BD1" w:rsidRDefault="00BD1210">
            <w:r>
              <w:t>Provide include statements for class files</w:t>
            </w:r>
          </w:p>
        </w:tc>
        <w:tc>
          <w:tcPr>
            <w:tcW w:w="1897" w:type="dxa"/>
          </w:tcPr>
          <w:p w14:paraId="43433ED8" w14:textId="521C99F2" w:rsidR="00E83BD1" w:rsidRDefault="00E83BD1">
            <w:r>
              <w:t>EClass</w:t>
            </w:r>
          </w:p>
        </w:tc>
      </w:tr>
      <w:tr w:rsidR="00E83BD1" w14:paraId="5444B5F6" w14:textId="77777777" w:rsidTr="00BD1210">
        <w:tc>
          <w:tcPr>
            <w:tcW w:w="3405" w:type="dxa"/>
          </w:tcPr>
          <w:p w14:paraId="07BF8170" w14:textId="689FE8F0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58D5484E" w14:textId="515753DD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library</w:t>
            </w:r>
          </w:p>
        </w:tc>
        <w:tc>
          <w:tcPr>
            <w:tcW w:w="2084" w:type="dxa"/>
          </w:tcPr>
          <w:p w14:paraId="722F7E65" w14:textId="5060D397" w:rsidR="00E83BD1" w:rsidRDefault="00363F9F">
            <w:r>
              <w:t>Library name</w:t>
            </w:r>
          </w:p>
        </w:tc>
        <w:tc>
          <w:tcPr>
            <w:tcW w:w="4161" w:type="dxa"/>
          </w:tcPr>
          <w:p w14:paraId="0943AF08" w14:textId="4ACC99D2" w:rsidR="00E83BD1" w:rsidRDefault="00BD1210">
            <w:r>
              <w:t>Provide name of library to link additionally</w:t>
            </w:r>
          </w:p>
        </w:tc>
        <w:tc>
          <w:tcPr>
            <w:tcW w:w="1897" w:type="dxa"/>
          </w:tcPr>
          <w:p w14:paraId="049E7F75" w14:textId="35958FE2" w:rsidR="00E83BD1" w:rsidRDefault="00E83BD1">
            <w:r>
              <w:t>EClass</w:t>
            </w:r>
          </w:p>
        </w:tc>
      </w:tr>
      <w:tr w:rsidR="00E83BD1" w14:paraId="529680C1" w14:textId="77777777" w:rsidTr="00BD1210">
        <w:tc>
          <w:tcPr>
            <w:tcW w:w="3405" w:type="dxa"/>
          </w:tcPr>
          <w:p w14:paraId="6B058AF0" w14:textId="0837611D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4EAFFA98" w14:textId="793D83D4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AggregationKind</w:t>
            </w:r>
          </w:p>
        </w:tc>
        <w:tc>
          <w:tcPr>
            <w:tcW w:w="2084" w:type="dxa"/>
          </w:tcPr>
          <w:p w14:paraId="5A89ED86" w14:textId="204F66E7" w:rsidR="00E83BD1" w:rsidRDefault="00E83BD1">
            <w:r>
              <w:t>„shared“</w:t>
            </w:r>
          </w:p>
        </w:tc>
        <w:tc>
          <w:tcPr>
            <w:tcW w:w="4161" w:type="dxa"/>
          </w:tcPr>
          <w:p w14:paraId="502D7827" w14:textId="56BB377D" w:rsidR="00E83BD1" w:rsidRDefault="00BD1210">
            <w:r>
              <w:t>Determines if a reference should be of „shared“ aggregation</w:t>
            </w:r>
          </w:p>
        </w:tc>
        <w:tc>
          <w:tcPr>
            <w:tcW w:w="1897" w:type="dxa"/>
          </w:tcPr>
          <w:p w14:paraId="7B674F53" w14:textId="7112BA86" w:rsidR="00E83BD1" w:rsidRDefault="00E83BD1">
            <w:r>
              <w:t>EReference</w:t>
            </w:r>
          </w:p>
        </w:tc>
      </w:tr>
      <w:tr w:rsidR="00E83BD1" w14:paraId="0922D9C7" w14:textId="77777777" w:rsidTr="00BD1210">
        <w:tc>
          <w:tcPr>
            <w:tcW w:w="3405" w:type="dxa"/>
          </w:tcPr>
          <w:p w14:paraId="74E86888" w14:textId="7F5F58EE" w:rsidR="00E83BD1" w:rsidRDefault="00E83BD1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12FF12E9" w14:textId="12F1BC84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no_back_reference</w:t>
            </w:r>
          </w:p>
        </w:tc>
        <w:tc>
          <w:tcPr>
            <w:tcW w:w="2084" w:type="dxa"/>
          </w:tcPr>
          <w:p w14:paraId="5E851E87" w14:textId="3B8CF3DF" w:rsidR="00E83BD1" w:rsidRDefault="00E83BD1">
            <w:r>
              <w:t>-</w:t>
            </w:r>
          </w:p>
        </w:tc>
        <w:tc>
          <w:tcPr>
            <w:tcW w:w="4161" w:type="dxa"/>
          </w:tcPr>
          <w:p w14:paraId="33F10F7D" w14:textId="327134E0" w:rsidR="00E83BD1" w:rsidRDefault="00BD1210">
            <w:r>
              <w:t>Suppress generation of back reference</w:t>
            </w:r>
          </w:p>
        </w:tc>
        <w:tc>
          <w:tcPr>
            <w:tcW w:w="1897" w:type="dxa"/>
          </w:tcPr>
          <w:p w14:paraId="41EBFE36" w14:textId="7310F83C" w:rsidR="00E83BD1" w:rsidRDefault="00E83BD1">
            <w:r>
              <w:t>EReference</w:t>
            </w:r>
          </w:p>
        </w:tc>
      </w:tr>
      <w:tr w:rsidR="00E83BD1" w14:paraId="035CB765" w14:textId="77777777" w:rsidTr="00BD1210">
        <w:tc>
          <w:tcPr>
            <w:tcW w:w="3405" w:type="dxa"/>
          </w:tcPr>
          <w:p w14:paraId="21C5CB1E" w14:textId="07E3922F" w:rsidR="00E83BD1" w:rsidRDefault="00E83BD1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3C0DFDD0" w14:textId="63D5D7DB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qualify</w:t>
            </w:r>
          </w:p>
        </w:tc>
        <w:tc>
          <w:tcPr>
            <w:tcW w:w="2084" w:type="dxa"/>
          </w:tcPr>
          <w:p w14:paraId="7FCEEC13" w14:textId="50BC39A7" w:rsidR="00E83BD1" w:rsidRDefault="00363F9F">
            <w:r>
              <w:t>List of qualifiers</w:t>
            </w:r>
          </w:p>
        </w:tc>
        <w:tc>
          <w:tcPr>
            <w:tcW w:w="4161" w:type="dxa"/>
          </w:tcPr>
          <w:p w14:paraId="40439B19" w14:textId="1D6EAE1C" w:rsidR="00E83BD1" w:rsidRDefault="00BD1210">
            <w:r>
              <w:t>Provide additional qualifiers for attributes</w:t>
            </w:r>
          </w:p>
        </w:tc>
        <w:tc>
          <w:tcPr>
            <w:tcW w:w="1897" w:type="dxa"/>
          </w:tcPr>
          <w:p w14:paraId="76CDD6FF" w14:textId="77777777" w:rsidR="00E83BD1" w:rsidRDefault="00E83BD1">
            <w:r>
              <w:t>EAttribute</w:t>
            </w:r>
          </w:p>
          <w:p w14:paraId="7CA1F435" w14:textId="15B8014A" w:rsidR="00E83BD1" w:rsidRDefault="00E83BD1">
            <w:r>
              <w:t>EReference</w:t>
            </w:r>
          </w:p>
        </w:tc>
      </w:tr>
      <w:tr w:rsidR="00E83BD1" w14:paraId="6E5EB355" w14:textId="77777777" w:rsidTr="00BD1210">
        <w:tc>
          <w:tcPr>
            <w:tcW w:w="3405" w:type="dxa"/>
          </w:tcPr>
          <w:p w14:paraId="08F75439" w14:textId="406BC1F5" w:rsidR="00E83BD1" w:rsidRDefault="00E83BD1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1366D644" w14:textId="6FAFF1F6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weakptr</w:t>
            </w:r>
          </w:p>
        </w:tc>
        <w:tc>
          <w:tcPr>
            <w:tcW w:w="2084" w:type="dxa"/>
          </w:tcPr>
          <w:p w14:paraId="6B36B416" w14:textId="1542DB2F" w:rsidR="00E83BD1" w:rsidRDefault="00E83BD1">
            <w:r>
              <w:t>-</w:t>
            </w:r>
          </w:p>
        </w:tc>
        <w:tc>
          <w:tcPr>
            <w:tcW w:w="4161" w:type="dxa"/>
          </w:tcPr>
          <w:p w14:paraId="2CA7917A" w14:textId="2476FADD" w:rsidR="00E83BD1" w:rsidRDefault="00BD1210">
            <w:r>
              <w:t>Determine if operation should return a weak pointer instead of shared pointer</w:t>
            </w:r>
          </w:p>
        </w:tc>
        <w:tc>
          <w:tcPr>
            <w:tcW w:w="1897" w:type="dxa"/>
          </w:tcPr>
          <w:p w14:paraId="3384B4EF" w14:textId="58357127" w:rsidR="00E83BD1" w:rsidRDefault="00E83BD1">
            <w:r>
              <w:t>EOperation</w:t>
            </w:r>
          </w:p>
        </w:tc>
      </w:tr>
      <w:tr w:rsidR="00E83BD1" w14:paraId="36267264" w14:textId="77777777" w:rsidTr="00BD1210">
        <w:tc>
          <w:tcPr>
            <w:tcW w:w="3405" w:type="dxa"/>
          </w:tcPr>
          <w:p w14:paraId="2907CB08" w14:textId="00FCA648" w:rsidR="00E83BD1" w:rsidRDefault="00E83BD1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2B04ABFA" w14:textId="444077F1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implOnly</w:t>
            </w:r>
          </w:p>
        </w:tc>
        <w:tc>
          <w:tcPr>
            <w:tcW w:w="2084" w:type="dxa"/>
          </w:tcPr>
          <w:p w14:paraId="6D4666E4" w14:textId="70ED4ABA" w:rsidR="00E83BD1" w:rsidRDefault="00E83BD1">
            <w:r>
              <w:t>„true“</w:t>
            </w:r>
          </w:p>
        </w:tc>
        <w:tc>
          <w:tcPr>
            <w:tcW w:w="4161" w:type="dxa"/>
          </w:tcPr>
          <w:p w14:paraId="40E62733" w14:textId="35313242" w:rsidR="00E83BD1" w:rsidRDefault="00BD1210">
            <w:r>
              <w:t>Operation will only be generated for impl-classes, not on interface-level</w:t>
            </w:r>
          </w:p>
        </w:tc>
        <w:tc>
          <w:tcPr>
            <w:tcW w:w="1897" w:type="dxa"/>
          </w:tcPr>
          <w:p w14:paraId="587A986E" w14:textId="064FDCC1" w:rsidR="00E83BD1" w:rsidRDefault="00E83BD1">
            <w:r>
              <w:t>EOperation</w:t>
            </w:r>
          </w:p>
        </w:tc>
      </w:tr>
      <w:tr w:rsidR="00E83BD1" w14:paraId="5268C306" w14:textId="77777777" w:rsidTr="00BD1210">
        <w:tc>
          <w:tcPr>
            <w:tcW w:w="3405" w:type="dxa"/>
          </w:tcPr>
          <w:p w14:paraId="7BFF2CAF" w14:textId="70294224" w:rsidR="00E83BD1" w:rsidRDefault="00E83BD1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076224EC" w14:textId="6107C001" w:rsidR="00E83BD1" w:rsidRDefault="00E83BD1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doNotGenerate</w:t>
            </w:r>
          </w:p>
        </w:tc>
        <w:tc>
          <w:tcPr>
            <w:tcW w:w="2084" w:type="dxa"/>
          </w:tcPr>
          <w:p w14:paraId="5B2F2236" w14:textId="42142D18" w:rsidR="00E83BD1" w:rsidRDefault="00E83BD1">
            <w:r>
              <w:t>„true“</w:t>
            </w:r>
          </w:p>
        </w:tc>
        <w:tc>
          <w:tcPr>
            <w:tcW w:w="4161" w:type="dxa"/>
          </w:tcPr>
          <w:p w14:paraId="3A405F76" w14:textId="409A1078" w:rsidR="00E83BD1" w:rsidRDefault="00BD1210">
            <w:r>
              <w:t>Element will be excluded from generation</w:t>
            </w:r>
          </w:p>
        </w:tc>
        <w:tc>
          <w:tcPr>
            <w:tcW w:w="1897" w:type="dxa"/>
          </w:tcPr>
          <w:p w14:paraId="21F5E467" w14:textId="77777777" w:rsidR="00E83BD1" w:rsidRDefault="00E83BD1">
            <w:r>
              <w:t>EOperation</w:t>
            </w:r>
          </w:p>
          <w:p w14:paraId="529B16A5" w14:textId="017CD641" w:rsidR="00E83BD1" w:rsidRDefault="00E83BD1">
            <w:r>
              <w:t>EParameter</w:t>
            </w:r>
          </w:p>
        </w:tc>
      </w:tr>
      <w:tr w:rsidR="00BD1210" w14:paraId="1BA82178" w14:textId="77777777" w:rsidTr="00BD1210">
        <w:tc>
          <w:tcPr>
            <w:tcW w:w="3405" w:type="dxa"/>
          </w:tcPr>
          <w:p w14:paraId="180E9BBE" w14:textId="79DB4F18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03798458" w14:textId="4B6BC9B1" w:rsidR="00BD1210" w:rsidRDefault="00BD1210" w:rsidP="00BD1210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implSetterOnly</w:t>
            </w:r>
          </w:p>
        </w:tc>
        <w:tc>
          <w:tcPr>
            <w:tcW w:w="2084" w:type="dxa"/>
          </w:tcPr>
          <w:p w14:paraId="67D6DFE9" w14:textId="42F34DDB" w:rsidR="00BD1210" w:rsidRDefault="00BD1210" w:rsidP="00BD1210">
            <w:r>
              <w:t>„true“</w:t>
            </w:r>
          </w:p>
        </w:tc>
        <w:tc>
          <w:tcPr>
            <w:tcW w:w="4161" w:type="dxa"/>
          </w:tcPr>
          <w:p w14:paraId="3958D379" w14:textId="29DAB959" w:rsidR="00BD1210" w:rsidRDefault="00BD1210" w:rsidP="00BD1210">
            <w:r>
              <w:t xml:space="preserve">Setter of attribute </w:t>
            </w:r>
            <w:r>
              <w:t>will only be generated for impl-classes, not on interface-level</w:t>
            </w:r>
          </w:p>
        </w:tc>
        <w:tc>
          <w:tcPr>
            <w:tcW w:w="1897" w:type="dxa"/>
          </w:tcPr>
          <w:p w14:paraId="1FB59D07" w14:textId="6D7EB6DB" w:rsidR="00BD1210" w:rsidRDefault="00BD1210" w:rsidP="00BD1210">
            <w:r>
              <w:t>EAttribute</w:t>
            </w:r>
          </w:p>
        </w:tc>
      </w:tr>
      <w:tr w:rsidR="00BD1210" w14:paraId="4D9E6276" w14:textId="77777777" w:rsidTr="00BD1210">
        <w:tc>
          <w:tcPr>
            <w:tcW w:w="3405" w:type="dxa"/>
          </w:tcPr>
          <w:p w14:paraId="611C0E65" w14:textId="19241815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lastRenderedPageBreak/>
              <w:t>union</w:t>
            </w:r>
          </w:p>
        </w:tc>
        <w:tc>
          <w:tcPr>
            <w:tcW w:w="2394" w:type="dxa"/>
          </w:tcPr>
          <w:p w14:paraId="0C611A1A" w14:textId="28DDD225" w:rsidR="00BD1210" w:rsidRDefault="00BD1210" w:rsidP="00BD1210">
            <w:r>
              <w:t>-</w:t>
            </w:r>
          </w:p>
        </w:tc>
        <w:tc>
          <w:tcPr>
            <w:tcW w:w="2084" w:type="dxa"/>
          </w:tcPr>
          <w:p w14:paraId="04331005" w14:textId="60D3AE74" w:rsidR="00BD1210" w:rsidRDefault="00BD1210" w:rsidP="00BD1210">
            <w:r>
              <w:t>-</w:t>
            </w:r>
          </w:p>
        </w:tc>
        <w:tc>
          <w:tcPr>
            <w:tcW w:w="4161" w:type="dxa"/>
          </w:tcPr>
          <w:p w14:paraId="35FA489D" w14:textId="7A86E7C9" w:rsidR="00BD1210" w:rsidRDefault="006C7A36" w:rsidP="00BD1210">
            <w:r>
              <w:t>Determine that the attribute is a union (references of annotation determine the subsets)</w:t>
            </w:r>
          </w:p>
        </w:tc>
        <w:tc>
          <w:tcPr>
            <w:tcW w:w="1897" w:type="dxa"/>
          </w:tcPr>
          <w:p w14:paraId="5DC07CBC" w14:textId="033A3D59" w:rsidR="00BD1210" w:rsidRDefault="00BD1210" w:rsidP="00BD1210">
            <w:r>
              <w:t>EReference</w:t>
            </w:r>
          </w:p>
        </w:tc>
      </w:tr>
      <w:tr w:rsidR="00BD1210" w14:paraId="7EF484C6" w14:textId="77777777" w:rsidTr="00BD1210">
        <w:tc>
          <w:tcPr>
            <w:tcW w:w="3405" w:type="dxa"/>
          </w:tcPr>
          <w:p w14:paraId="50342720" w14:textId="4E91C275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subsets</w:t>
            </w:r>
          </w:p>
        </w:tc>
        <w:tc>
          <w:tcPr>
            <w:tcW w:w="2394" w:type="dxa"/>
          </w:tcPr>
          <w:p w14:paraId="7BCDE3CB" w14:textId="33D89040" w:rsidR="00BD1210" w:rsidRDefault="00BD1210" w:rsidP="00BD1210">
            <w:r>
              <w:t>-</w:t>
            </w:r>
          </w:p>
        </w:tc>
        <w:tc>
          <w:tcPr>
            <w:tcW w:w="2084" w:type="dxa"/>
          </w:tcPr>
          <w:p w14:paraId="24A8D58A" w14:textId="1622C79C" w:rsidR="00BD1210" w:rsidRDefault="00BD1210" w:rsidP="00BD1210">
            <w:r>
              <w:t>-</w:t>
            </w:r>
          </w:p>
        </w:tc>
        <w:tc>
          <w:tcPr>
            <w:tcW w:w="4161" w:type="dxa"/>
          </w:tcPr>
          <w:p w14:paraId="7C14CD18" w14:textId="19B2C6F2" w:rsidR="00BD1210" w:rsidRDefault="006C7A36" w:rsidP="00BD1210">
            <w:r>
              <w:t xml:space="preserve">Determine that the attribute is a </w:t>
            </w:r>
            <w:r>
              <w:t>subset</w:t>
            </w:r>
            <w:r>
              <w:t xml:space="preserve"> (references of annotation determine the </w:t>
            </w:r>
            <w:r>
              <w:t>unions</w:t>
            </w:r>
            <w:r>
              <w:t>)</w:t>
            </w:r>
          </w:p>
        </w:tc>
        <w:tc>
          <w:tcPr>
            <w:tcW w:w="1897" w:type="dxa"/>
          </w:tcPr>
          <w:p w14:paraId="450D1A3D" w14:textId="7F304E09" w:rsidR="00BD1210" w:rsidRDefault="00BD1210" w:rsidP="00BD1210">
            <w:r>
              <w:t>EReference</w:t>
            </w:r>
          </w:p>
        </w:tc>
      </w:tr>
      <w:tr w:rsidR="00BD1210" w14:paraId="30DD88CB" w14:textId="77777777" w:rsidTr="00BD1210">
        <w:tc>
          <w:tcPr>
            <w:tcW w:w="3405" w:type="dxa"/>
          </w:tcPr>
          <w:p w14:paraId="5DFC5612" w14:textId="502092CB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ignore</w:t>
            </w:r>
          </w:p>
        </w:tc>
        <w:tc>
          <w:tcPr>
            <w:tcW w:w="2394" w:type="dxa"/>
          </w:tcPr>
          <w:p w14:paraId="347EE9A0" w14:textId="4F5075C6" w:rsidR="00BD1210" w:rsidRDefault="00BD1210" w:rsidP="00BD1210">
            <w:r>
              <w:t>-</w:t>
            </w:r>
          </w:p>
        </w:tc>
        <w:tc>
          <w:tcPr>
            <w:tcW w:w="2084" w:type="dxa"/>
          </w:tcPr>
          <w:p w14:paraId="03D566FC" w14:textId="5CC31F6B" w:rsidR="00BD1210" w:rsidRDefault="00BD1210" w:rsidP="00BD1210">
            <w:r>
              <w:t>-</w:t>
            </w:r>
          </w:p>
        </w:tc>
        <w:tc>
          <w:tcPr>
            <w:tcW w:w="4161" w:type="dxa"/>
          </w:tcPr>
          <w:p w14:paraId="2CDC8C71" w14:textId="40314395" w:rsidR="00BD1210" w:rsidRDefault="006C7A36" w:rsidP="00BD1210">
            <w:r>
              <w:t>Element will be excluded from generation</w:t>
            </w:r>
          </w:p>
        </w:tc>
        <w:tc>
          <w:tcPr>
            <w:tcW w:w="1897" w:type="dxa"/>
          </w:tcPr>
          <w:p w14:paraId="24049C0D" w14:textId="6ECAF87A" w:rsidR="00BD1210" w:rsidRDefault="00BD1210" w:rsidP="00BD1210">
            <w:r>
              <w:t>EOperation</w:t>
            </w:r>
          </w:p>
        </w:tc>
      </w:tr>
      <w:tr w:rsidR="00BD1210" w14:paraId="03C5F7E9" w14:textId="77777777" w:rsidTr="00BD1210">
        <w:tc>
          <w:tcPr>
            <w:tcW w:w="3405" w:type="dxa"/>
          </w:tcPr>
          <w:p w14:paraId="3DD59C21" w14:textId="128BC900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 w:rsidRPr="00360928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http:///org/eclipse/emf/ecore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br/>
              <w:t>/util/ExtendedMetaData</w:t>
            </w:r>
          </w:p>
        </w:tc>
        <w:tc>
          <w:tcPr>
            <w:tcW w:w="2394" w:type="dxa"/>
          </w:tcPr>
          <w:p w14:paraId="46D3634C" w14:textId="0DC9D719" w:rsidR="00BD1210" w:rsidRDefault="00BD1210" w:rsidP="00BD1210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kind</w:t>
            </w:r>
          </w:p>
        </w:tc>
        <w:tc>
          <w:tcPr>
            <w:tcW w:w="2084" w:type="dxa"/>
          </w:tcPr>
          <w:p w14:paraId="36953520" w14:textId="24EBEA71" w:rsidR="00BD1210" w:rsidRDefault="00BD1210" w:rsidP="00BD1210">
            <w:r>
              <w:t>„attribute“ (by now)</w:t>
            </w:r>
          </w:p>
        </w:tc>
        <w:tc>
          <w:tcPr>
            <w:tcW w:w="4161" w:type="dxa"/>
          </w:tcPr>
          <w:p w14:paraId="1523D04A" w14:textId="7F451E92" w:rsidR="00BD1210" w:rsidRDefault="006C7A36" w:rsidP="00BD1210">
            <w:r>
              <w:t>Determine the kind of extended meta data</w:t>
            </w:r>
          </w:p>
        </w:tc>
        <w:tc>
          <w:tcPr>
            <w:tcW w:w="1897" w:type="dxa"/>
          </w:tcPr>
          <w:p w14:paraId="19FA5B2F" w14:textId="00B6A9E3" w:rsidR="00BD1210" w:rsidRDefault="00BD1210" w:rsidP="00BD1210">
            <w:r>
              <w:t>EReference (bisher)</w:t>
            </w:r>
          </w:p>
        </w:tc>
      </w:tr>
      <w:tr w:rsidR="00BD1210" w14:paraId="33B52D08" w14:textId="77777777" w:rsidTr="00BD1210">
        <w:tc>
          <w:tcPr>
            <w:tcW w:w="3405" w:type="dxa"/>
          </w:tcPr>
          <w:p w14:paraId="5CC451A0" w14:textId="2AA87551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 w:rsidRPr="00360928"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http://www.eclipse.org/emf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br/>
              <w:t>/2002/GenModel</w:t>
            </w:r>
          </w:p>
        </w:tc>
        <w:tc>
          <w:tcPr>
            <w:tcW w:w="2394" w:type="dxa"/>
          </w:tcPr>
          <w:p w14:paraId="727C58DD" w14:textId="50BF83FA" w:rsidR="00BD1210" w:rsidRDefault="00BD1210" w:rsidP="00BD1210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documentation</w:t>
            </w:r>
          </w:p>
        </w:tc>
        <w:tc>
          <w:tcPr>
            <w:tcW w:w="2084" w:type="dxa"/>
          </w:tcPr>
          <w:p w14:paraId="276A0C26" w14:textId="7C7F5ABA" w:rsidR="00BD1210" w:rsidRDefault="00BD1210" w:rsidP="00BD1210">
            <w:r>
              <w:t>Documentation text</w:t>
            </w:r>
          </w:p>
        </w:tc>
        <w:tc>
          <w:tcPr>
            <w:tcW w:w="4161" w:type="dxa"/>
          </w:tcPr>
          <w:p w14:paraId="2A60DD01" w14:textId="1EB0BD62" w:rsidR="00BD1210" w:rsidRDefault="006C7A36" w:rsidP="00BD1210">
            <w:r>
              <w:t>Provide documentation for element</w:t>
            </w:r>
          </w:p>
        </w:tc>
        <w:tc>
          <w:tcPr>
            <w:tcW w:w="1897" w:type="dxa"/>
          </w:tcPr>
          <w:p w14:paraId="7C81709D" w14:textId="77777777" w:rsidR="00BD1210" w:rsidRDefault="00BD1210" w:rsidP="00BD1210">
            <w:r>
              <w:t>EAttribute</w:t>
            </w:r>
          </w:p>
          <w:p w14:paraId="4274AC09" w14:textId="77777777" w:rsidR="00BD1210" w:rsidRDefault="00BD1210" w:rsidP="00BD1210">
            <w:r>
              <w:t>EClass</w:t>
            </w:r>
          </w:p>
          <w:p w14:paraId="7BEF8F8A" w14:textId="77777777" w:rsidR="00BD1210" w:rsidRDefault="00BD1210" w:rsidP="00BD1210">
            <w:r>
              <w:t>EOperation</w:t>
            </w:r>
          </w:p>
          <w:p w14:paraId="610B48FA" w14:textId="0595A0E4" w:rsidR="00BD1210" w:rsidRDefault="00BD1210" w:rsidP="00BD1210">
            <w:r>
              <w:t>EReference</w:t>
            </w:r>
          </w:p>
        </w:tc>
      </w:tr>
      <w:tr w:rsidR="00BD1210" w14:paraId="7C0CDDD7" w14:textId="77777777" w:rsidTr="00BD1210">
        <w:trPr>
          <w:trHeight w:val="118"/>
        </w:trPr>
        <w:tc>
          <w:tcPr>
            <w:tcW w:w="3405" w:type="dxa"/>
          </w:tcPr>
          <w:p w14:paraId="488D5902" w14:textId="1BF53423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redefines</w:t>
            </w:r>
          </w:p>
        </w:tc>
        <w:tc>
          <w:tcPr>
            <w:tcW w:w="2394" w:type="dxa"/>
          </w:tcPr>
          <w:p w14:paraId="719C780B" w14:textId="2133E19B" w:rsidR="00BD1210" w:rsidRDefault="00BD1210" w:rsidP="00BD1210">
            <w:r>
              <w:t>-</w:t>
            </w:r>
          </w:p>
        </w:tc>
        <w:tc>
          <w:tcPr>
            <w:tcW w:w="2084" w:type="dxa"/>
          </w:tcPr>
          <w:p w14:paraId="1AB6216E" w14:textId="5E62B44C" w:rsidR="00BD1210" w:rsidRDefault="00BD1210" w:rsidP="00BD1210">
            <w:r>
              <w:t>-</w:t>
            </w:r>
          </w:p>
        </w:tc>
        <w:tc>
          <w:tcPr>
            <w:tcW w:w="4161" w:type="dxa"/>
          </w:tcPr>
          <w:p w14:paraId="582D2DEF" w14:textId="2ABA3AE2" w:rsidR="00BD1210" w:rsidRDefault="009E3FEB" w:rsidP="00BD1210">
            <w:r>
              <w:t>Determine that an attribute redefines another one (references of annotation determine the redefined attributes)</w:t>
            </w:r>
          </w:p>
        </w:tc>
        <w:tc>
          <w:tcPr>
            <w:tcW w:w="1897" w:type="dxa"/>
          </w:tcPr>
          <w:p w14:paraId="2319D659" w14:textId="77777777" w:rsidR="00BD1210" w:rsidRDefault="00BD1210" w:rsidP="00BD1210">
            <w:r>
              <w:t>EAttribute</w:t>
            </w:r>
          </w:p>
          <w:p w14:paraId="584813C6" w14:textId="16348C75" w:rsidR="00BD1210" w:rsidRDefault="00BD1210" w:rsidP="00BD1210">
            <w:r>
              <w:t>EReference</w:t>
            </w:r>
          </w:p>
        </w:tc>
      </w:tr>
      <w:tr w:rsidR="00BD1210" w14:paraId="53C1A4E1" w14:textId="77777777" w:rsidTr="00BD1210">
        <w:trPr>
          <w:trHeight w:val="118"/>
        </w:trPr>
        <w:tc>
          <w:tcPr>
            <w:tcW w:w="3405" w:type="dxa"/>
          </w:tcPr>
          <w:p w14:paraId="336AF4B2" w14:textId="14B3BCCA" w:rsidR="00BD1210" w:rsidRDefault="00BD1210" w:rsidP="00BD1210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prepareApplication</w:t>
            </w:r>
          </w:p>
        </w:tc>
        <w:tc>
          <w:tcPr>
            <w:tcW w:w="2394" w:type="dxa"/>
          </w:tcPr>
          <w:p w14:paraId="293A22F0" w14:textId="1041428E" w:rsidR="00BD1210" w:rsidRDefault="00BD1210" w:rsidP="00BD1210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sourceCodeIncludes</w:t>
            </w:r>
          </w:p>
        </w:tc>
        <w:tc>
          <w:tcPr>
            <w:tcW w:w="2084" w:type="dxa"/>
          </w:tcPr>
          <w:p w14:paraId="365B1599" w14:textId="175B2B97" w:rsidR="00BD1210" w:rsidRDefault="00BD1210" w:rsidP="00BD1210">
            <w:r>
              <w:t>Include-Statements the models main.cpp</w:t>
            </w:r>
          </w:p>
        </w:tc>
        <w:tc>
          <w:tcPr>
            <w:tcW w:w="4161" w:type="dxa"/>
          </w:tcPr>
          <w:p w14:paraId="5F586233" w14:textId="155661B5" w:rsidR="00BD1210" w:rsidRDefault="009E3FEB" w:rsidP="00BD1210">
            <w:r>
              <w:t>Provide include statements for the models main.cpp</w:t>
            </w:r>
          </w:p>
        </w:tc>
        <w:tc>
          <w:tcPr>
            <w:tcW w:w="1897" w:type="dxa"/>
          </w:tcPr>
          <w:p w14:paraId="5CBC33A4" w14:textId="5B8737A5" w:rsidR="00BD1210" w:rsidRDefault="00BD1210" w:rsidP="00BD1210">
            <w:r>
              <w:t>EPackage</w:t>
            </w:r>
          </w:p>
        </w:tc>
      </w:tr>
      <w:tr w:rsidR="009E3FEB" w14:paraId="28C2D76F" w14:textId="77777777" w:rsidTr="00BD1210">
        <w:trPr>
          <w:trHeight w:val="118"/>
        </w:trPr>
        <w:tc>
          <w:tcPr>
            <w:tcW w:w="3405" w:type="dxa"/>
          </w:tcPr>
          <w:p w14:paraId="6817681A" w14:textId="14FCB5A3" w:rsidR="009E3FEB" w:rsidRDefault="009E3FEB" w:rsidP="009E3FEB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prepareApplication</w:t>
            </w:r>
          </w:p>
        </w:tc>
        <w:tc>
          <w:tcPr>
            <w:tcW w:w="2394" w:type="dxa"/>
          </w:tcPr>
          <w:p w14:paraId="6501A03C" w14:textId="322A06C5" w:rsidR="009E3FEB" w:rsidRDefault="009E3FEB" w:rsidP="009E3FEB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sourceCodeMain</w:t>
            </w:r>
          </w:p>
        </w:tc>
        <w:tc>
          <w:tcPr>
            <w:tcW w:w="2084" w:type="dxa"/>
          </w:tcPr>
          <w:p w14:paraId="0A6D0221" w14:textId="7AC35708" w:rsidR="009E3FEB" w:rsidRDefault="009E3FEB" w:rsidP="009E3FEB">
            <w:r>
              <w:t>Function Body fort he models main-method</w:t>
            </w:r>
          </w:p>
        </w:tc>
        <w:tc>
          <w:tcPr>
            <w:tcW w:w="4161" w:type="dxa"/>
          </w:tcPr>
          <w:p w14:paraId="12F767C9" w14:textId="66CCF6A8" w:rsidR="009E3FEB" w:rsidRDefault="009E3FEB" w:rsidP="009E3FEB">
            <w:r>
              <w:t xml:space="preserve">Provide </w:t>
            </w:r>
            <w:r>
              <w:t>source code</w:t>
            </w:r>
            <w:r>
              <w:t xml:space="preserve"> for the models main</w:t>
            </w:r>
            <w:r w:rsidR="009310DF">
              <w:t>-method</w:t>
            </w:r>
          </w:p>
        </w:tc>
        <w:tc>
          <w:tcPr>
            <w:tcW w:w="1897" w:type="dxa"/>
          </w:tcPr>
          <w:p w14:paraId="38553B8C" w14:textId="7F21C6E4" w:rsidR="009E3FEB" w:rsidRDefault="009E3FEB" w:rsidP="009E3FEB">
            <w:r>
              <w:t>EPackage</w:t>
            </w:r>
          </w:p>
        </w:tc>
      </w:tr>
    </w:tbl>
    <w:p w14:paraId="59A419B0" w14:textId="5499B656" w:rsidR="005116F8" w:rsidRDefault="005116F8"/>
    <w:p w14:paraId="27F4ECC4" w14:textId="77777777" w:rsidR="005116F8" w:rsidRDefault="005116F8">
      <w:r>
        <w:br w:type="page"/>
      </w:r>
    </w:p>
    <w:p w14:paraId="5C0A80DA" w14:textId="177B71D8" w:rsidR="006B2E06" w:rsidRDefault="005116F8" w:rsidP="006B2E06">
      <w:pPr>
        <w:pStyle w:val="berschrift1"/>
      </w:pPr>
      <w:r>
        <w:t>UML4CPP/fUML4CPP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05"/>
        <w:gridCol w:w="2394"/>
        <w:gridCol w:w="2084"/>
        <w:gridCol w:w="4161"/>
        <w:gridCol w:w="1716"/>
      </w:tblGrid>
      <w:tr w:rsidR="006B2E06" w14:paraId="2D861B96" w14:textId="77777777" w:rsidTr="00492FF4">
        <w:tc>
          <w:tcPr>
            <w:tcW w:w="3405" w:type="dxa"/>
          </w:tcPr>
          <w:p w14:paraId="3215F703" w14:textId="77777777" w:rsidR="006B2E06" w:rsidRDefault="006B2E06" w:rsidP="00C74EB2">
            <w:r>
              <w:t>EAnnotation - Source</w:t>
            </w:r>
          </w:p>
        </w:tc>
        <w:tc>
          <w:tcPr>
            <w:tcW w:w="2394" w:type="dxa"/>
          </w:tcPr>
          <w:p w14:paraId="0FB1FA72" w14:textId="77777777" w:rsidR="006B2E06" w:rsidRDefault="006B2E06" w:rsidP="00C74EB2">
            <w:r>
              <w:t>DetailsEntry - Key</w:t>
            </w:r>
          </w:p>
        </w:tc>
        <w:tc>
          <w:tcPr>
            <w:tcW w:w="2084" w:type="dxa"/>
          </w:tcPr>
          <w:p w14:paraId="39E19E6A" w14:textId="77777777" w:rsidR="006B2E06" w:rsidRDefault="006B2E06" w:rsidP="00C74EB2">
            <w:r>
              <w:t>DetailsEntry - Value</w:t>
            </w:r>
          </w:p>
        </w:tc>
        <w:tc>
          <w:tcPr>
            <w:tcW w:w="4161" w:type="dxa"/>
          </w:tcPr>
          <w:p w14:paraId="1F87086D" w14:textId="3BAF2AE9" w:rsidR="006B2E06" w:rsidRDefault="00427618" w:rsidP="00C74EB2">
            <w:r>
              <w:t>Purpose</w:t>
            </w:r>
          </w:p>
        </w:tc>
        <w:tc>
          <w:tcPr>
            <w:tcW w:w="1716" w:type="dxa"/>
          </w:tcPr>
          <w:p w14:paraId="1A5AEEC1" w14:textId="47D2FD58" w:rsidR="006B2E06" w:rsidRDefault="00427618" w:rsidP="00C74EB2">
            <w:r>
              <w:t>Usable for</w:t>
            </w:r>
          </w:p>
        </w:tc>
      </w:tr>
      <w:tr w:rsidR="006B2E06" w14:paraId="1164E080" w14:textId="77777777" w:rsidTr="00492FF4">
        <w:tc>
          <w:tcPr>
            <w:tcW w:w="3405" w:type="dxa"/>
          </w:tcPr>
          <w:p w14:paraId="0CDD092F" w14:textId="77777777" w:rsidR="006B2E06" w:rsidRDefault="006B2E06" w:rsidP="00C74EB2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16B612B0" w14:textId="252041C0" w:rsidR="006B2E06" w:rsidRDefault="00851FA4" w:rsidP="00C74EB2"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ignoreNamespace</w:t>
            </w:r>
          </w:p>
        </w:tc>
        <w:tc>
          <w:tcPr>
            <w:tcW w:w="2084" w:type="dxa"/>
          </w:tcPr>
          <w:p w14:paraId="61F7AFC5" w14:textId="15B0DC42" w:rsidR="006B2E06" w:rsidRDefault="00E07C7B" w:rsidP="00C74EB2">
            <w:r>
              <w:t>„1“</w:t>
            </w:r>
          </w:p>
        </w:tc>
        <w:tc>
          <w:tcPr>
            <w:tcW w:w="4161" w:type="dxa"/>
          </w:tcPr>
          <w:p w14:paraId="761EFD7E" w14:textId="7B51CCAC" w:rsidR="006B2E06" w:rsidRDefault="00427618" w:rsidP="00C74EB2">
            <w:r>
              <w:t>Determine if a namespace should be generated fort he package</w:t>
            </w:r>
          </w:p>
        </w:tc>
        <w:tc>
          <w:tcPr>
            <w:tcW w:w="1716" w:type="dxa"/>
          </w:tcPr>
          <w:p w14:paraId="1DEFBE51" w14:textId="448D6EC6" w:rsidR="006B2E06" w:rsidRDefault="004C0BA3" w:rsidP="00C74EB2">
            <w:r>
              <w:t>Package</w:t>
            </w:r>
          </w:p>
        </w:tc>
      </w:tr>
      <w:tr w:rsidR="00851FA4" w14:paraId="52C99A79" w14:textId="77777777" w:rsidTr="00492FF4">
        <w:tc>
          <w:tcPr>
            <w:tcW w:w="3405" w:type="dxa"/>
          </w:tcPr>
          <w:p w14:paraId="64A820DD" w14:textId="7F03ACE2" w:rsidR="00851FA4" w:rsidRDefault="00851FA4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2101A53D" w14:textId="3E51B9C0" w:rsidR="00851FA4" w:rsidRDefault="00E07C7B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singleton</w:t>
            </w:r>
          </w:p>
        </w:tc>
        <w:tc>
          <w:tcPr>
            <w:tcW w:w="2084" w:type="dxa"/>
          </w:tcPr>
          <w:p w14:paraId="572CDEAA" w14:textId="3AD9674E" w:rsidR="00851FA4" w:rsidRDefault="00E07C7B" w:rsidP="00C74EB2">
            <w:r>
              <w:t>„1“</w:t>
            </w:r>
          </w:p>
        </w:tc>
        <w:tc>
          <w:tcPr>
            <w:tcW w:w="4161" w:type="dxa"/>
          </w:tcPr>
          <w:p w14:paraId="6F6700DD" w14:textId="3DC5AFDD" w:rsidR="00851FA4" w:rsidRDefault="00427618" w:rsidP="00C74EB2">
            <w:r>
              <w:t>Determine if a class should be generated as singleton</w:t>
            </w:r>
          </w:p>
        </w:tc>
        <w:tc>
          <w:tcPr>
            <w:tcW w:w="1716" w:type="dxa"/>
          </w:tcPr>
          <w:p w14:paraId="5D9907B5" w14:textId="49D5F43D" w:rsidR="00851FA4" w:rsidRDefault="007A1328" w:rsidP="00C74EB2">
            <w:r>
              <w:t>Class</w:t>
            </w:r>
          </w:p>
        </w:tc>
      </w:tr>
      <w:tr w:rsidR="00851FA4" w14:paraId="125F0BC7" w14:textId="77777777" w:rsidTr="00492FF4">
        <w:tc>
          <w:tcPr>
            <w:tcW w:w="3405" w:type="dxa"/>
          </w:tcPr>
          <w:p w14:paraId="63DFA857" w14:textId="4B0C5A61" w:rsidR="00851FA4" w:rsidRDefault="00851FA4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1649F32A" w14:textId="104EA91B" w:rsidR="00851FA4" w:rsidRDefault="00E07C7B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const</w:t>
            </w:r>
          </w:p>
        </w:tc>
        <w:tc>
          <w:tcPr>
            <w:tcW w:w="2084" w:type="dxa"/>
          </w:tcPr>
          <w:p w14:paraId="2E0258C4" w14:textId="02EA902C" w:rsidR="00851FA4" w:rsidRDefault="00E07C7B" w:rsidP="00C74EB2">
            <w:r>
              <w:t>„1“</w:t>
            </w:r>
          </w:p>
        </w:tc>
        <w:tc>
          <w:tcPr>
            <w:tcW w:w="4161" w:type="dxa"/>
          </w:tcPr>
          <w:p w14:paraId="2B142E1F" w14:textId="4CFE0414" w:rsidR="00851FA4" w:rsidRDefault="00427618" w:rsidP="00C74EB2">
            <w:r>
              <w:t>Determine if an operation should be const</w:t>
            </w:r>
          </w:p>
        </w:tc>
        <w:tc>
          <w:tcPr>
            <w:tcW w:w="1716" w:type="dxa"/>
          </w:tcPr>
          <w:p w14:paraId="61C038AE" w14:textId="77777777" w:rsidR="00851FA4" w:rsidRDefault="007A1328" w:rsidP="00C74EB2">
            <w:r>
              <w:t>Operation</w:t>
            </w:r>
          </w:p>
          <w:p w14:paraId="403A29B6" w14:textId="10993CDA" w:rsidR="007A1328" w:rsidRDefault="007A1328" w:rsidP="00C74EB2"/>
        </w:tc>
      </w:tr>
      <w:tr w:rsidR="00851FA4" w14:paraId="3ACAE23A" w14:textId="77777777" w:rsidTr="00492FF4">
        <w:tc>
          <w:tcPr>
            <w:tcW w:w="3405" w:type="dxa"/>
          </w:tcPr>
          <w:p w14:paraId="635390E8" w14:textId="33F413E1" w:rsidR="00851FA4" w:rsidRDefault="00851FA4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17EAF64A" w14:textId="3DD38BBC" w:rsidR="00851FA4" w:rsidRDefault="00E07C7B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mainActivity</w:t>
            </w:r>
          </w:p>
        </w:tc>
        <w:tc>
          <w:tcPr>
            <w:tcW w:w="2084" w:type="dxa"/>
          </w:tcPr>
          <w:p w14:paraId="2BF73ED7" w14:textId="5EA04ECF" w:rsidR="00851FA4" w:rsidRDefault="00E07C7B" w:rsidP="00C74EB2">
            <w:r>
              <w:t>„1“</w:t>
            </w:r>
          </w:p>
        </w:tc>
        <w:tc>
          <w:tcPr>
            <w:tcW w:w="4161" w:type="dxa"/>
          </w:tcPr>
          <w:p w14:paraId="47327C4C" w14:textId="5CF8E8D6" w:rsidR="00851FA4" w:rsidRDefault="00427618" w:rsidP="00C74EB2">
            <w:r>
              <w:t>Determine that the annotated activity ist he main activity oft he model</w:t>
            </w:r>
          </w:p>
        </w:tc>
        <w:tc>
          <w:tcPr>
            <w:tcW w:w="1716" w:type="dxa"/>
          </w:tcPr>
          <w:p w14:paraId="76D7404E" w14:textId="64B3F32F" w:rsidR="00851FA4" w:rsidRDefault="006004BA" w:rsidP="00C74EB2">
            <w:r>
              <w:t>Activity</w:t>
            </w:r>
          </w:p>
        </w:tc>
      </w:tr>
      <w:tr w:rsidR="00851FA4" w14:paraId="5245C9B2" w14:textId="77777777" w:rsidTr="00492FF4">
        <w:tc>
          <w:tcPr>
            <w:tcW w:w="3405" w:type="dxa"/>
          </w:tcPr>
          <w:p w14:paraId="684B4838" w14:textId="7DC74FEC" w:rsidR="00851FA4" w:rsidRDefault="00C6625E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prepareApplication</w:t>
            </w:r>
          </w:p>
        </w:tc>
        <w:tc>
          <w:tcPr>
            <w:tcW w:w="2394" w:type="dxa"/>
          </w:tcPr>
          <w:p w14:paraId="2B1E7A6A" w14:textId="2B34BB7A" w:rsidR="00851FA4" w:rsidRDefault="00C6625E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sourceCodeIncludes</w:t>
            </w:r>
          </w:p>
        </w:tc>
        <w:tc>
          <w:tcPr>
            <w:tcW w:w="2084" w:type="dxa"/>
          </w:tcPr>
          <w:p w14:paraId="4B4B07D4" w14:textId="7F321C36" w:rsidR="00851FA4" w:rsidRDefault="006004BA" w:rsidP="00C74EB2">
            <w:r>
              <w:t xml:space="preserve">Include-Statements </w:t>
            </w:r>
            <w:r w:rsidR="00363F9F">
              <w:t>of the models</w:t>
            </w:r>
            <w:r>
              <w:t xml:space="preserve"> main.cpp</w:t>
            </w:r>
          </w:p>
        </w:tc>
        <w:tc>
          <w:tcPr>
            <w:tcW w:w="4161" w:type="dxa"/>
          </w:tcPr>
          <w:p w14:paraId="18782942" w14:textId="0A5D2B7E" w:rsidR="00851FA4" w:rsidRDefault="00427618" w:rsidP="00C74EB2">
            <w:r>
              <w:t>Provide include statements for the models main.cpp</w:t>
            </w:r>
          </w:p>
        </w:tc>
        <w:tc>
          <w:tcPr>
            <w:tcW w:w="1716" w:type="dxa"/>
          </w:tcPr>
          <w:p w14:paraId="54D38944" w14:textId="742D5B15" w:rsidR="00851FA4" w:rsidRDefault="006004BA" w:rsidP="00C74EB2">
            <w:r>
              <w:t>Package</w:t>
            </w:r>
          </w:p>
        </w:tc>
      </w:tr>
      <w:tr w:rsidR="00427618" w14:paraId="60B6848D" w14:textId="77777777" w:rsidTr="00492FF4">
        <w:tc>
          <w:tcPr>
            <w:tcW w:w="3405" w:type="dxa"/>
          </w:tcPr>
          <w:p w14:paraId="5A57A341" w14:textId="018E96DF" w:rsidR="00427618" w:rsidRDefault="00427618" w:rsidP="00427618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prepareApplication</w:t>
            </w:r>
          </w:p>
        </w:tc>
        <w:tc>
          <w:tcPr>
            <w:tcW w:w="2394" w:type="dxa"/>
          </w:tcPr>
          <w:p w14:paraId="6F1EDC89" w14:textId="70FE84EE" w:rsidR="00427618" w:rsidRDefault="00427618" w:rsidP="00427618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sourceCodeMain</w:t>
            </w:r>
          </w:p>
        </w:tc>
        <w:tc>
          <w:tcPr>
            <w:tcW w:w="2084" w:type="dxa"/>
          </w:tcPr>
          <w:p w14:paraId="0DFF7181" w14:textId="0C0AD388" w:rsidR="00427618" w:rsidRDefault="00427618" w:rsidP="00427618">
            <w:r>
              <w:t>Function Body of the models main-method</w:t>
            </w:r>
          </w:p>
        </w:tc>
        <w:tc>
          <w:tcPr>
            <w:tcW w:w="4161" w:type="dxa"/>
          </w:tcPr>
          <w:p w14:paraId="1BB20D8D" w14:textId="07FCB981" w:rsidR="00427618" w:rsidRDefault="00427618" w:rsidP="00427618">
            <w:r>
              <w:t>Provide source code for the models main-method</w:t>
            </w:r>
          </w:p>
        </w:tc>
        <w:tc>
          <w:tcPr>
            <w:tcW w:w="1716" w:type="dxa"/>
          </w:tcPr>
          <w:p w14:paraId="18BE89BB" w14:textId="14A1AEF1" w:rsidR="00427618" w:rsidRDefault="00427618" w:rsidP="00427618">
            <w:r>
              <w:t>Package</w:t>
            </w:r>
          </w:p>
        </w:tc>
      </w:tr>
      <w:tr w:rsidR="00851FA4" w14:paraId="29901D1D" w14:textId="77777777" w:rsidTr="00492FF4">
        <w:tc>
          <w:tcPr>
            <w:tcW w:w="3405" w:type="dxa"/>
          </w:tcPr>
          <w:p w14:paraId="55080936" w14:textId="37DE7D6D" w:rsidR="00851FA4" w:rsidRDefault="00C6625E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prepareApplication</w:t>
            </w:r>
          </w:p>
        </w:tc>
        <w:tc>
          <w:tcPr>
            <w:tcW w:w="2394" w:type="dxa"/>
          </w:tcPr>
          <w:p w14:paraId="30563D5A" w14:textId="4EA4C529" w:rsidR="00851FA4" w:rsidRDefault="00C6625E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activityMain</w:t>
            </w:r>
          </w:p>
        </w:tc>
        <w:tc>
          <w:tcPr>
            <w:tcW w:w="2084" w:type="dxa"/>
          </w:tcPr>
          <w:p w14:paraId="777C6C46" w14:textId="7730C25C" w:rsidR="00851FA4" w:rsidRDefault="006004BA" w:rsidP="00C74EB2">
            <w:r>
              <w:t>„true“</w:t>
            </w:r>
          </w:p>
        </w:tc>
        <w:tc>
          <w:tcPr>
            <w:tcW w:w="4161" w:type="dxa"/>
          </w:tcPr>
          <w:p w14:paraId="7B52BDAD" w14:textId="37075AD6" w:rsidR="00851FA4" w:rsidRDefault="00427618" w:rsidP="00C74EB2">
            <w:r>
              <w:t>Determine that the models main-method will execute an activity</w:t>
            </w:r>
          </w:p>
        </w:tc>
        <w:tc>
          <w:tcPr>
            <w:tcW w:w="1716" w:type="dxa"/>
          </w:tcPr>
          <w:p w14:paraId="3043869E" w14:textId="1D3E7E91" w:rsidR="00851FA4" w:rsidRDefault="006004BA" w:rsidP="00C74EB2">
            <w:r>
              <w:t>Package</w:t>
            </w:r>
          </w:p>
        </w:tc>
      </w:tr>
      <w:tr w:rsidR="00851FA4" w14:paraId="5AC11977" w14:textId="77777777" w:rsidTr="00492FF4">
        <w:tc>
          <w:tcPr>
            <w:tcW w:w="3405" w:type="dxa"/>
          </w:tcPr>
          <w:p w14:paraId="18B9A07A" w14:textId="659B1E2E" w:rsidR="00851FA4" w:rsidRDefault="00C6625E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http://sse.tu-ilmenau.de/codegen</w:t>
            </w:r>
          </w:p>
        </w:tc>
        <w:tc>
          <w:tcPr>
            <w:tcW w:w="2394" w:type="dxa"/>
          </w:tcPr>
          <w:p w14:paraId="244E31FA" w14:textId="149FA193" w:rsidR="00851FA4" w:rsidRDefault="0061719F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includePath</w:t>
            </w:r>
          </w:p>
        </w:tc>
        <w:tc>
          <w:tcPr>
            <w:tcW w:w="2084" w:type="dxa"/>
          </w:tcPr>
          <w:p w14:paraId="66E00C80" w14:textId="708F507A" w:rsidR="00851FA4" w:rsidRDefault="006004BA" w:rsidP="00C74EB2">
            <w:r>
              <w:t>Alia</w:t>
            </w:r>
            <w:r w:rsidR="00363F9F">
              <w:t>s name of</w:t>
            </w:r>
            <w:r>
              <w:t xml:space="preserve"> Include</w:t>
            </w:r>
            <w:r w:rsidR="00363F9F">
              <w:t xml:space="preserve"> path</w:t>
            </w:r>
          </w:p>
        </w:tc>
        <w:tc>
          <w:tcPr>
            <w:tcW w:w="4161" w:type="dxa"/>
          </w:tcPr>
          <w:p w14:paraId="3C4C6BAF" w14:textId="3DC5B541" w:rsidR="00851FA4" w:rsidRDefault="00427618" w:rsidP="00C74EB2">
            <w:r>
              <w:t>Provide alias name for include statements of a package</w:t>
            </w:r>
          </w:p>
        </w:tc>
        <w:tc>
          <w:tcPr>
            <w:tcW w:w="1716" w:type="dxa"/>
          </w:tcPr>
          <w:p w14:paraId="5ACBE29A" w14:textId="4DBA391F" w:rsidR="00851FA4" w:rsidRDefault="006004BA" w:rsidP="00C74EB2">
            <w:r>
              <w:t>Package</w:t>
            </w:r>
          </w:p>
        </w:tc>
      </w:tr>
      <w:tr w:rsidR="00C6625E" w14:paraId="558C5D42" w14:textId="77777777" w:rsidTr="00492FF4">
        <w:tc>
          <w:tcPr>
            <w:tcW w:w="3405" w:type="dxa"/>
          </w:tcPr>
          <w:p w14:paraId="63D4DD5B" w14:textId="6687D733" w:rsidR="00C6625E" w:rsidRDefault="00935B91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noExecution</w:t>
            </w:r>
          </w:p>
        </w:tc>
        <w:tc>
          <w:tcPr>
            <w:tcW w:w="2394" w:type="dxa"/>
          </w:tcPr>
          <w:p w14:paraId="783CC572" w14:textId="0457B851" w:rsidR="00C6625E" w:rsidRDefault="00935B91" w:rsidP="00C74EB2">
            <w:pP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E8F2FE"/>
              </w:rPr>
              <w:t>-</w:t>
            </w:r>
          </w:p>
        </w:tc>
        <w:tc>
          <w:tcPr>
            <w:tcW w:w="2084" w:type="dxa"/>
          </w:tcPr>
          <w:p w14:paraId="4E6F9B00" w14:textId="3446A769" w:rsidR="00C6625E" w:rsidRDefault="00935B91" w:rsidP="00C74EB2">
            <w:r>
              <w:t>-</w:t>
            </w:r>
          </w:p>
        </w:tc>
        <w:tc>
          <w:tcPr>
            <w:tcW w:w="4161" w:type="dxa"/>
          </w:tcPr>
          <w:p w14:paraId="2A9A411E" w14:textId="36D85C6D" w:rsidR="00C6625E" w:rsidRDefault="00427618" w:rsidP="00C74EB2">
            <w:r>
              <w:t>Determine that an element should be excluded from generting the execution library</w:t>
            </w:r>
          </w:p>
        </w:tc>
        <w:tc>
          <w:tcPr>
            <w:tcW w:w="1716" w:type="dxa"/>
          </w:tcPr>
          <w:p w14:paraId="2DCFE073" w14:textId="77777777" w:rsidR="00C6625E" w:rsidRDefault="00935B91" w:rsidP="00C74EB2">
            <w:r>
              <w:t>Classifier</w:t>
            </w:r>
          </w:p>
          <w:p w14:paraId="36E5CAE5" w14:textId="77777777" w:rsidR="00935B91" w:rsidRDefault="00935B91" w:rsidP="00C74EB2">
            <w:r>
              <w:t>Operation</w:t>
            </w:r>
          </w:p>
          <w:p w14:paraId="7AC0E7DF" w14:textId="0E2A9711" w:rsidR="00935B91" w:rsidRDefault="00935B91" w:rsidP="00C74EB2">
            <w:r>
              <w:t>OpaqueBehavior</w:t>
            </w:r>
          </w:p>
        </w:tc>
      </w:tr>
    </w:tbl>
    <w:p w14:paraId="6DC823E5" w14:textId="77777777" w:rsidR="006B2E06" w:rsidRPr="006B2E06" w:rsidRDefault="006B2E06" w:rsidP="006B2E06"/>
    <w:sectPr w:rsidR="006B2E06" w:rsidRPr="006B2E06" w:rsidSect="0073683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31"/>
    <w:rsid w:val="00030C0B"/>
    <w:rsid w:val="000700DA"/>
    <w:rsid w:val="00074B7F"/>
    <w:rsid w:val="000B61E1"/>
    <w:rsid w:val="000E2386"/>
    <w:rsid w:val="000E4102"/>
    <w:rsid w:val="00227DFD"/>
    <w:rsid w:val="00280A93"/>
    <w:rsid w:val="002F7908"/>
    <w:rsid w:val="00360928"/>
    <w:rsid w:val="00363F9F"/>
    <w:rsid w:val="00427618"/>
    <w:rsid w:val="00445DC9"/>
    <w:rsid w:val="004676C7"/>
    <w:rsid w:val="00492FF4"/>
    <w:rsid w:val="004C0BA3"/>
    <w:rsid w:val="005116F8"/>
    <w:rsid w:val="0056013D"/>
    <w:rsid w:val="005A0071"/>
    <w:rsid w:val="005E4BD3"/>
    <w:rsid w:val="006004BA"/>
    <w:rsid w:val="00603960"/>
    <w:rsid w:val="0061719F"/>
    <w:rsid w:val="0066754F"/>
    <w:rsid w:val="006B2E06"/>
    <w:rsid w:val="006C034F"/>
    <w:rsid w:val="006C7A36"/>
    <w:rsid w:val="00736831"/>
    <w:rsid w:val="00773845"/>
    <w:rsid w:val="007A1328"/>
    <w:rsid w:val="00851FA4"/>
    <w:rsid w:val="00917373"/>
    <w:rsid w:val="009310DF"/>
    <w:rsid w:val="00935B91"/>
    <w:rsid w:val="009D3E61"/>
    <w:rsid w:val="009E3FEB"/>
    <w:rsid w:val="00A3528A"/>
    <w:rsid w:val="00A919A3"/>
    <w:rsid w:val="00B40C9C"/>
    <w:rsid w:val="00B80B1A"/>
    <w:rsid w:val="00BC76CF"/>
    <w:rsid w:val="00BD1210"/>
    <w:rsid w:val="00C6625E"/>
    <w:rsid w:val="00CA50EB"/>
    <w:rsid w:val="00D871E5"/>
    <w:rsid w:val="00DB51AC"/>
    <w:rsid w:val="00E07C7B"/>
    <w:rsid w:val="00E83BD1"/>
    <w:rsid w:val="00EE2879"/>
    <w:rsid w:val="00EF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9781"/>
  <w15:chartTrackingRefBased/>
  <w15:docId w15:val="{5E008EA2-13E7-4F47-AEFA-9C89CB2D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2E06"/>
  </w:style>
  <w:style w:type="paragraph" w:styleId="berschrift1">
    <w:name w:val="heading 1"/>
    <w:basedOn w:val="Standard"/>
    <w:next w:val="Standard"/>
    <w:link w:val="berschrift1Zchn"/>
    <w:uiPriority w:val="9"/>
    <w:qFormat/>
    <w:rsid w:val="0073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6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3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609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0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3510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Ecore4CPP</vt:lpstr>
      <vt:lpstr>UML4CPP/fUML4CPP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Hammer</dc:creator>
  <cp:keywords/>
  <dc:description/>
  <cp:lastModifiedBy>Maximilian Hammer</cp:lastModifiedBy>
  <cp:revision>42</cp:revision>
  <dcterms:created xsi:type="dcterms:W3CDTF">2021-01-25T12:42:00Z</dcterms:created>
  <dcterms:modified xsi:type="dcterms:W3CDTF">2021-01-25T16:27:00Z</dcterms:modified>
</cp:coreProperties>
</file>