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vAlign w:val="center"/>
          </w:tcPr>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pPr>
              <w:spacing w:after="60" w:before="60" w:line="276"/>
              <w:jc w:val="center"/>
            </w:pPr>
            <w:r>
              <w:rPr>
                <w:rFonts w:ascii="Arial" w:cs="Arial" w:eastAsia="Arial" w:hAnsi="Arial"/>
                <w:b/>
                <w:bCs/>
                <w:color w:val="FFFFFF"/>
                <w:sz w:val="52"/>
                <w:szCs w:val="52"/>
              </w:rPr>
              <w:t xml:space="preserve">AI Faculty Lesson Delivery Quality Coach</w:t>
            </w:r>
          </w:p>
          <w:p>
            <w:pPr>
              <w:spacing w:after="60" w:before="0" w:line="276"/>
              <w:jc w:val="center"/>
            </w:pPr>
            <w:r>
              <w:rPr>
                <w:rFonts w:ascii="Arial" w:cs="Arial" w:eastAsia="Arial" w:hAnsi="Arial"/>
                <w:i/>
                <w:iCs/>
                <w:color w:val="AED6F1"/>
                <w:sz w:val="28"/>
                <w:szCs w:val="28"/>
              </w:rPr>
              <w:t xml:space="preserve">Full UI/UX Blueprint &amp; Platform Prompt Specification</w:t>
            </w:r>
          </w:p>
          <w:p>
            <w:pPr>
              <w:spacing w:after="60" w:before="0" w:line="276"/>
              <w:jc w:val="center"/>
            </w:pPr>
            <w:r>
              <w:rPr>
                <w:rFonts w:ascii="Arial" w:cs="Arial" w:eastAsia="Arial" w:hAnsi="Arial"/>
                <w:color w:val="AED6F1"/>
                <w:sz w:val="24"/>
                <w:szCs w:val="24"/>
              </w:rPr>
              <w:t xml:space="preserve">Sri Gowthami Educational Institutions  •  Internship 2026</w:t>
            </w:r>
          </w:p>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tc>
      </w:tr>
    </w:tbl>
    <w:p>
      <w:pPr>
        <w:spacing w:after="20" w:before="20"/>
      </w:pPr>
      <w:r>
        <w:rPr>
          <w:rFonts w:ascii="Arial" w:cs="Arial" w:eastAsia="Arial" w:hAnsi="Arial"/>
          <w:color w:val="2C3E5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8"/>
                <w:szCs w:val="18"/>
              </w:rPr>
              <w:t xml:space="preserve">Primary</w:t>
            </w:r>
          </w:p>
        </w:tc>
        <w:tc>
          <w:tcPr>
            <w:tcW w:type="dxa" w:w="1680"/>
            <w:tcBorders>
              <w:top w:val="none" w:color="FFFFFF" w:sz="0"/>
              <w:left w:val="none" w:color="FFFFFF" w:sz="0"/>
              <w:bottom w:val="none" w:color="FFFFFF" w:sz="0"/>
              <w:right w:val="none" w:color="FFFFFF" w:sz="0"/>
            </w:tcBorders>
            <w:shd w:fill="2E86C1"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8"/>
                <w:szCs w:val="18"/>
              </w:rPr>
              <w:t xml:space="preserve">Accent</w:t>
            </w:r>
          </w:p>
        </w:tc>
        <w:tc>
          <w:tcPr>
            <w:tcW w:type="dxa" w:w="1680"/>
            <w:tcBorders>
              <w:top w:val="none" w:color="FFFFFF" w:sz="0"/>
              <w:left w:val="none" w:color="FFFFFF" w:sz="0"/>
              <w:bottom w:val="none" w:color="FFFFFF" w:sz="0"/>
              <w:right w:val="none" w:color="FFFFFF" w:sz="0"/>
            </w:tcBorders>
            <w:shd w:fill="1E8449"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8"/>
                <w:szCs w:val="18"/>
              </w:rPr>
              <w:t xml:space="preserve">Success</w:t>
            </w:r>
          </w:p>
        </w:tc>
        <w:tc>
          <w:tcPr>
            <w:tcW w:type="dxa" w:w="1680"/>
            <w:tcBorders>
              <w:top w:val="none" w:color="FFFFFF" w:sz="0"/>
              <w:left w:val="none" w:color="FFFFFF" w:sz="0"/>
              <w:bottom w:val="none" w:color="FFFFFF" w:sz="0"/>
              <w:right w:val="none" w:color="FFFFFF" w:sz="0"/>
            </w:tcBorders>
            <w:shd w:fill="D4AC0D"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1C2833"/>
                <w:sz w:val="18"/>
                <w:szCs w:val="18"/>
              </w:rPr>
              <w:t xml:space="preserve">Warning</w:t>
            </w:r>
          </w:p>
        </w:tc>
        <w:tc>
          <w:tcPr>
            <w:tcW w:type="dxa" w:w="1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8"/>
                <w:szCs w:val="18"/>
              </w:rPr>
              <w:t xml:space="preserve">Danger</w:t>
            </w:r>
          </w:p>
        </w:tc>
        <w:tc>
          <w:tcPr>
            <w:tcW w:type="dxa" w:w="1680"/>
            <w:tcBorders>
              <w:top w:val="single" w:color="AED6F1" w:sz="1"/>
              <w:left w:val="single" w:color="AED6F1" w:sz="1"/>
              <w:bottom w:val="single" w:color="AED6F1" w:sz="1"/>
              <w:right w:val="single" w:color="AED6F1" w:sz="1"/>
            </w:tcBorders>
            <w:shd w:fill="EAF4FB"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1A3C5E"/>
                <w:sz w:val="18"/>
                <w:szCs w:val="18"/>
              </w:rPr>
              <w:t xml:space="preserve">Light BG</w:t>
            </w:r>
          </w:p>
        </w:tc>
      </w:tr>
      <w:tr>
        <w:tc>
          <w:tcPr>
            <w:tcW w:type="dxa" w:w="168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color w:val="FFFFFF"/>
                <w:sz w:val="17"/>
                <w:szCs w:val="17"/>
              </w:rPr>
              <w:t xml:space="preserve">#1A3C5E</w:t>
            </w:r>
          </w:p>
        </w:tc>
        <w:tc>
          <w:tcPr>
            <w:tcW w:type="dxa" w:w="1680"/>
            <w:tcBorders>
              <w:top w:val="none" w:color="FFFFFF" w:sz="0"/>
              <w:left w:val="none" w:color="FFFFFF" w:sz="0"/>
              <w:bottom w:val="none" w:color="FFFFFF" w:sz="0"/>
              <w:right w:val="none" w:color="FFFFFF" w:sz="0"/>
            </w:tcBorders>
            <w:shd w:fill="2E86C1" w:val="clear"/>
            <w:tcMar>
              <w:top w:type="dxa" w:w="80"/>
              <w:left w:type="dxa" w:w="140"/>
              <w:bottom w:type="dxa" w:w="80"/>
              <w:right w:type="dxa" w:w="140"/>
            </w:tcMar>
            <w:vAlign w:val="center"/>
          </w:tcPr>
          <w:p>
            <w:pPr>
              <w:spacing w:after="60" w:before="60" w:line="276"/>
              <w:jc w:val="center"/>
            </w:pPr>
            <w:r>
              <w:rPr>
                <w:rFonts w:ascii="Arial" w:cs="Arial" w:eastAsia="Arial" w:hAnsi="Arial"/>
                <w:color w:val="FFFFFF"/>
                <w:sz w:val="17"/>
                <w:szCs w:val="17"/>
              </w:rPr>
              <w:t xml:space="preserve">#2E86C1</w:t>
            </w:r>
          </w:p>
        </w:tc>
        <w:tc>
          <w:tcPr>
            <w:tcW w:type="dxa" w:w="1680"/>
            <w:tcBorders>
              <w:top w:val="none" w:color="FFFFFF" w:sz="0"/>
              <w:left w:val="none" w:color="FFFFFF" w:sz="0"/>
              <w:bottom w:val="none" w:color="FFFFFF" w:sz="0"/>
              <w:right w:val="none" w:color="FFFFFF" w:sz="0"/>
            </w:tcBorders>
            <w:shd w:fill="1E8449" w:val="clear"/>
            <w:tcMar>
              <w:top w:type="dxa" w:w="80"/>
              <w:left w:type="dxa" w:w="140"/>
              <w:bottom w:type="dxa" w:w="80"/>
              <w:right w:type="dxa" w:w="140"/>
            </w:tcMar>
            <w:vAlign w:val="center"/>
          </w:tcPr>
          <w:p>
            <w:pPr>
              <w:spacing w:after="60" w:before="60" w:line="276"/>
              <w:jc w:val="center"/>
            </w:pPr>
            <w:r>
              <w:rPr>
                <w:rFonts w:ascii="Arial" w:cs="Arial" w:eastAsia="Arial" w:hAnsi="Arial"/>
                <w:color w:val="FFFFFF"/>
                <w:sz w:val="17"/>
                <w:szCs w:val="17"/>
              </w:rPr>
              <w:t xml:space="preserve">#1E8449</w:t>
            </w:r>
          </w:p>
        </w:tc>
        <w:tc>
          <w:tcPr>
            <w:tcW w:type="dxa" w:w="1680"/>
            <w:tcBorders>
              <w:top w:val="none" w:color="FFFFFF" w:sz="0"/>
              <w:left w:val="none" w:color="FFFFFF" w:sz="0"/>
              <w:bottom w:val="none" w:color="FFFFFF" w:sz="0"/>
              <w:right w:val="none" w:color="FFFFFF" w:sz="0"/>
            </w:tcBorders>
            <w:shd w:fill="D4AC0D" w:val="clear"/>
            <w:tcMar>
              <w:top w:type="dxa" w:w="80"/>
              <w:left w:type="dxa" w:w="140"/>
              <w:bottom w:type="dxa" w:w="80"/>
              <w:right w:type="dxa" w:w="140"/>
            </w:tcMar>
            <w:vAlign w:val="center"/>
          </w:tcPr>
          <w:p>
            <w:pPr>
              <w:spacing w:after="60" w:before="60" w:line="276"/>
              <w:jc w:val="center"/>
            </w:pPr>
            <w:r>
              <w:rPr>
                <w:rFonts w:ascii="Arial" w:cs="Arial" w:eastAsia="Arial" w:hAnsi="Arial"/>
                <w:color w:val="1C2833"/>
                <w:sz w:val="17"/>
                <w:szCs w:val="17"/>
              </w:rPr>
              <w:t xml:space="preserve">#D4AC0D</w:t>
            </w:r>
          </w:p>
        </w:tc>
        <w:tc>
          <w:tcPr>
            <w:tcW w:type="dxa" w:w="1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vAlign w:val="center"/>
          </w:tcPr>
          <w:p>
            <w:pPr>
              <w:spacing w:after="60" w:before="60" w:line="276"/>
              <w:jc w:val="center"/>
            </w:pPr>
            <w:r>
              <w:rPr>
                <w:rFonts w:ascii="Arial" w:cs="Arial" w:eastAsia="Arial" w:hAnsi="Arial"/>
                <w:color w:val="FFFFFF"/>
                <w:sz w:val="17"/>
                <w:szCs w:val="17"/>
              </w:rPr>
              <w:t xml:space="preserve">#C0392B</w:t>
            </w:r>
          </w:p>
        </w:tc>
        <w:tc>
          <w:tcPr>
            <w:tcW w:type="dxa" w:w="1680"/>
            <w:tcBorders>
              <w:top w:val="single" w:color="AED6F1" w:sz="1"/>
              <w:left w:val="single" w:color="AED6F1" w:sz="1"/>
              <w:bottom w:val="single" w:color="AED6F1" w:sz="1"/>
              <w:right w:val="single" w:color="AED6F1" w:sz="1"/>
            </w:tcBorders>
            <w:shd w:fill="EAF4FB" w:val="clear"/>
            <w:tcMar>
              <w:top w:type="dxa" w:w="80"/>
              <w:left w:type="dxa" w:w="140"/>
              <w:bottom w:type="dxa" w:w="80"/>
              <w:right w:type="dxa" w:w="140"/>
            </w:tcMar>
            <w:vAlign w:val="center"/>
          </w:tcPr>
          <w:p>
            <w:pPr>
              <w:spacing w:after="60" w:before="60" w:line="276"/>
              <w:jc w:val="center"/>
            </w:pPr>
            <w:r>
              <w:rPr>
                <w:rFonts w:ascii="Arial" w:cs="Arial" w:eastAsia="Arial" w:hAnsi="Arial"/>
                <w:color w:val="1A3C5E"/>
                <w:sz w:val="17"/>
                <w:szCs w:val="17"/>
              </w:rPr>
              <w:t xml:space="preserve">#EAF4FB</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1. Project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Field</w:t>
            </w:r>
          </w:p>
        </w:tc>
        <w:tc>
          <w:tcPr>
            <w:tcW w:type="dxa" w:w="72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Details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Client</w:t>
            </w:r>
          </w:p>
        </w:tc>
        <w:tc>
          <w:tcPr>
            <w:tcW w:type="dxa" w:w="7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Sri Gowthami Educational Institutions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Product Name</w:t>
            </w:r>
          </w:p>
        </w:tc>
        <w:tc>
          <w:tcPr>
            <w:tcW w:type="dxa" w:w="7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AI Faculty Lesson Delivery Quality Coach</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Purpose</w:t>
            </w:r>
          </w:p>
        </w:tc>
        <w:tc>
          <w:tcPr>
            <w:tcW w:type="dxa" w:w="7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Teachers submit lesson plans &amp; learning objectives; AI evaluates alignment and suggests delivery improvements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Value Proposition</w:t>
            </w:r>
          </w:p>
        </w:tc>
        <w:tc>
          <w:tcPr>
            <w:tcW w:type="dxa" w:w="7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Improves pedagogical quality across all departments without expensive external consultants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Target Users</w:t>
            </w:r>
          </w:p>
        </w:tc>
        <w:tc>
          <w:tcPr>
            <w:tcW w:type="dxa" w:w="7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Faculty / Teachers, Department Heads, Admin/Super Admin</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Platform</w:t>
            </w:r>
          </w:p>
        </w:tc>
        <w:tc>
          <w:tcPr>
            <w:tcW w:type="dxa" w:w="7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Web (React) — Mobile Responsive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AI Engine</w:t>
            </w:r>
          </w:p>
        </w:tc>
        <w:tc>
          <w:tcPr>
            <w:tcW w:type="dxa" w:w="7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OpenAI GPT-4o / Gemini 1.5 Pro</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Duration</w:t>
            </w:r>
          </w:p>
        </w:tc>
        <w:tc>
          <w:tcPr>
            <w:tcW w:type="dxa" w:w="7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01 June 2026 – 30 June 2026</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pPr>
        <w:pStyle w:val="Heading1"/>
        <w:pBdr>
          <w:bottom w:val="single" w:color="2E86C1" w:sz="8" w:space="4"/>
        </w:pBdr>
        <w:spacing w:after="160" w:before="320"/>
      </w:pPr>
      <w:r>
        <w:rPr>
          <w:rFonts w:ascii="Arial" w:cs="Arial" w:eastAsia="Arial" w:hAnsi="Arial"/>
          <w:b/>
          <w:bCs/>
          <w:color w:val="1A3C5E"/>
          <w:sz w:val="32"/>
          <w:szCs w:val="32"/>
        </w:rPr>
        <w:t xml:space="preserve">2. Professional Colour System &amp; Typography</w:t>
      </w:r>
    </w:p>
    <w:p>
      <w:pPr>
        <w:pStyle w:val="Heading2"/>
        <w:spacing w:after="120" w:before="240"/>
      </w:pPr>
      <w:r>
        <w:rPr>
          <w:rFonts w:ascii="Arial" w:cs="Arial" w:eastAsia="Arial" w:hAnsi="Arial"/>
          <w:b/>
          <w:bCs/>
          <w:color w:val="2E86C1"/>
          <w:sz w:val="26"/>
          <w:szCs w:val="26"/>
        </w:rPr>
        <w:t xml:space="preserve">2.1 Colour Palette (Full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468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Role</w:t>
            </w:r>
          </w:p>
        </w:tc>
        <w:tc>
          <w:tcPr>
            <w:tcW w:type="dxa" w:w="16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Hex Code</w:t>
            </w:r>
          </w:p>
        </w:tc>
        <w:tc>
          <w:tcPr>
            <w:tcW w:type="dxa" w:w="16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RGB</w:t>
            </w:r>
          </w:p>
        </w:tc>
        <w:tc>
          <w:tcPr>
            <w:tcW w:type="dxa" w:w="46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Usage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Primary / Navy</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#1A3C5E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26, 60, 94</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Header bar, sidebar, primary buttons, card borders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Accent / Blue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#2E86C1</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46, 134, 193</w:t>
            </w:r>
          </w:p>
        </w:tc>
        <w:tc>
          <w:tcPr>
            <w:tcW w:type="dxa" w:w="4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Links, secondary buttons, active states, chart lines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Accent Light</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#AED6F1</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174, 214, 241</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Table borders, input focus rings, badge backgrounds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Background Blue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#EAF4FB</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234, 244, 251</w:t>
            </w:r>
          </w:p>
        </w:tc>
        <w:tc>
          <w:tcPr>
            <w:tcW w:type="dxa" w:w="4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Page background, card fills, form area</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Background Gray</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#F2F3F4</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242, 243, 244</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Alternating table rows, disabled fields, code blocks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Success Green</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#1E8449</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30, 132, 73</w:t>
            </w:r>
          </w:p>
        </w:tc>
        <w:tc>
          <w:tcPr>
            <w:tcW w:type="dxa" w:w="4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Save confirmations, quality pass badges, progress bars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Warning Amber</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#D4AC0D</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212, 172, 13</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Pending states, medium quality scores, alerts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Danger Red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#C0392B</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192, 57, 43</w:t>
            </w:r>
          </w:p>
        </w:tc>
        <w:tc>
          <w:tcPr>
            <w:tcW w:type="dxa" w:w="4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Validation errors, failed quality, delete buttons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Text Dark</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#2C3E50</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44, 62, 80</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Body copy, labels, form input values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Text Mid</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#566573</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86, 101, 115</w:t>
            </w:r>
          </w:p>
        </w:tc>
        <w:tc>
          <w:tcPr>
            <w:tcW w:type="dxa" w:w="4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Helper text, placeholders, secondary metadata</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White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#FFFFFF</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255, 255, 255</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Card backgrounds, modal backgrounds, button labels</w:t>
            </w:r>
          </w:p>
        </w:tc>
      </w:tr>
    </w:tbl>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2.2 Typography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500"/>
        <w:gridCol w:w="3280"/>
      </w:tblGrid>
      <w:tr>
        <w:trPr>
          <w:tblHeader/>
        </w:trPr>
        <w:tc>
          <w:tcPr>
            <w:tcW w:type="dxa" w:w="25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Element</w:t>
            </w:r>
          </w:p>
        </w:tc>
        <w:tc>
          <w:tcPr>
            <w:tcW w:type="dxa" w:w="14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Font</w:t>
            </w:r>
          </w:p>
        </w:tc>
        <w:tc>
          <w:tcPr>
            <w:tcW w:type="dxa" w:w="14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Size</w:t>
            </w:r>
          </w:p>
        </w:tc>
        <w:tc>
          <w:tcPr>
            <w:tcW w:type="dxa" w:w="15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Weight</w:t>
            </w:r>
          </w:p>
        </w:tc>
        <w:tc>
          <w:tcPr>
            <w:tcW w:type="dxa" w:w="32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Colour</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Page Title (H1)</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Inter / Arial</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32px</w:t>
            </w:r>
          </w:p>
        </w:tc>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700 Bold</w:t>
            </w:r>
          </w:p>
        </w:tc>
        <w:tc>
          <w:tcPr>
            <w:tcW w:type="dxa" w:w="3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#1A3C5E</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Section Title (H2)</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Inter / Arial</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24px</w:t>
            </w:r>
          </w:p>
        </w:tc>
        <w:tc>
          <w:tcPr>
            <w:tcW w:type="dxa" w:w="1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600 SemiBold</w:t>
            </w:r>
          </w:p>
        </w:tc>
        <w:tc>
          <w:tcPr>
            <w:tcW w:type="dxa" w:w="3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#2E86C1</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Card Title (H3)</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Inter / Arial</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18px</w:t>
            </w:r>
          </w:p>
        </w:tc>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600 SemiBold</w:t>
            </w:r>
          </w:p>
        </w:tc>
        <w:tc>
          <w:tcPr>
            <w:tcW w:type="dxa" w:w="3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#1A3C5E</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Body Text</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Inter / Arial</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14px</w:t>
            </w:r>
          </w:p>
        </w:tc>
        <w:tc>
          <w:tcPr>
            <w:tcW w:type="dxa" w:w="1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400 Regular</w:t>
            </w:r>
          </w:p>
        </w:tc>
        <w:tc>
          <w:tcPr>
            <w:tcW w:type="dxa" w:w="3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#2C3E50</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Labels / Caps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Inter / Arial</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12px</w:t>
            </w:r>
          </w:p>
        </w:tc>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500 Medium</w:t>
            </w:r>
          </w:p>
        </w:tc>
        <w:tc>
          <w:tcPr>
            <w:tcW w:type="dxa" w:w="3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#566573</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Button Text</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Inter / Arial</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14px</w:t>
            </w:r>
          </w:p>
        </w:tc>
        <w:tc>
          <w:tcPr>
            <w:tcW w:type="dxa" w:w="1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600 SemiBold</w:t>
            </w:r>
          </w:p>
        </w:tc>
        <w:tc>
          <w:tcPr>
            <w:tcW w:type="dxa" w:w="3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#FFFFFF</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Code / Prompt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Fira Code / Mono</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13px</w:t>
            </w:r>
          </w:p>
        </w:tc>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400 Regular</w:t>
            </w:r>
          </w:p>
        </w:tc>
        <w:tc>
          <w:tcPr>
            <w:tcW w:type="dxa" w:w="3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#1A3C5E</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AI Output Body</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Inter / Arial</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15px</w:t>
            </w:r>
          </w:p>
        </w:tc>
        <w:tc>
          <w:tcPr>
            <w:tcW w:type="dxa" w:w="1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400 Regular</w:t>
            </w:r>
          </w:p>
        </w:tc>
        <w:tc>
          <w:tcPr>
            <w:tcW w:type="dxa" w:w="3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#2C3E50</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Nav Links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Inter / Arial</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14px</w:t>
            </w:r>
          </w:p>
        </w:tc>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500 Medium</w:t>
            </w:r>
          </w:p>
        </w:tc>
        <w:tc>
          <w:tcPr>
            <w:tcW w:type="dxa" w:w="3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#FFFFFF</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3. Application Site Map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EAF4FB" w:val="clear"/>
            <w:tcMar>
              <w:top w:type="dxa" w:w="80"/>
              <w:left w:type="dxa" w:w="140"/>
              <w:bottom w:type="dxa" w:w="80"/>
              <w:right w:type="dxa" w:w="140"/>
            </w:tcMar>
            <w:vAlign w:val="center"/>
          </w:tcPr>
          <w:p>
            <w:pPr>
              <w:spacing w:after="60" w:before="0" w:line="276"/>
              <w:jc w:val="left"/>
            </w:pPr>
            <w:r>
              <w:rPr>
                <w:rFonts w:ascii="Arial" w:cs="Arial" w:eastAsia="Arial" w:hAnsi="Arial"/>
                <w:b/>
                <w:bCs/>
                <w:color w:val="1A3C5E"/>
                <w:sz w:val="21"/>
                <w:szCs w:val="21"/>
              </w:rPr>
              <w:t xml:space="preserve">SITE MAP OVERVIEW</w:t>
            </w:r>
          </w:p>
          <w:p>
            <w:pPr>
              <w:spacing w:after="30" w:before="30" w:line="276"/>
              <w:jc w:val="left"/>
            </w:pPr>
            <w:r>
              <w:rPr>
                <w:rFonts w:ascii="Arial" w:cs="Arial" w:eastAsia="Arial" w:hAnsi="Arial"/>
                <w:color w:val="2C3E50"/>
                <w:sz w:val="20"/>
                <w:szCs w:val="20"/>
              </w:rPr>
              <w:t xml:space="preserve">The application consists of 8 main pages/screens accessible via role-based navigation.</w:t>
            </w:r>
          </w:p>
          <w:p>
            <w:pPr>
              <w:spacing w:after="30" w:before="30" w:line="276"/>
              <w:jc w:val="left"/>
            </w:pPr>
            <w:r>
              <w:rPr>
                <w:rFonts w:ascii="Arial" w:cs="Arial" w:eastAsia="Arial" w:hAnsi="Arial"/>
                <w:color w:val="2C3E50"/>
                <w:sz w:val="20"/>
                <w:szCs w:val="20"/>
              </w:rPr>
              <w:t xml:space="preserve">Public routes: /login, /register, /forgot-password</w:t>
            </w:r>
          </w:p>
          <w:p>
            <w:pPr>
              <w:spacing w:after="30" w:before="30" w:line="276"/>
              <w:jc w:val="left"/>
            </w:pPr>
            <w:r>
              <w:rPr>
                <w:rFonts w:ascii="Arial" w:cs="Arial" w:eastAsia="Arial" w:hAnsi="Arial"/>
                <w:color w:val="2C3E50"/>
                <w:sz w:val="20"/>
                <w:szCs w:val="20"/>
              </w:rPr>
              <w:t xml:space="preserve">Protected routes (require auth): /dashboard, /coach, /history, /analytics, /admin, /profile, /settings</w:t>
            </w:r>
          </w:p>
        </w:tc>
      </w:tr>
    </w:tbl>
    <w:p>
      <w:pPr>
        <w:spacing w:after="20" w:before="20"/>
      </w:pPr>
      <w:r>
        <w:rPr>
          <w:rFonts w:ascii="Arial" w:cs="Arial" w:eastAsia="Arial" w:hAnsi="Arial"/>
          <w:color w:val="2C3E5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88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Route</w:t>
            </w:r>
          </w:p>
        </w:tc>
        <w:tc>
          <w:tcPr>
            <w:tcW w:type="dxa" w:w="18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Page Name</w:t>
            </w:r>
          </w:p>
        </w:tc>
        <w:tc>
          <w:tcPr>
            <w:tcW w:type="dxa" w:w="22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Access Role</w:t>
            </w:r>
          </w:p>
        </w:tc>
        <w:tc>
          <w:tcPr>
            <w:tcW w:type="dxa" w:w="38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Description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/login</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Login Page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Public</w:t>
            </w:r>
          </w:p>
        </w:tc>
        <w:tc>
          <w:tcPr>
            <w:tcW w:type="dxa" w:w="3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Email + password auth, Google SSO, forgot password link</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/register</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Register</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Public</w:t>
            </w:r>
          </w:p>
        </w:tc>
        <w:tc>
          <w:tcPr>
            <w:tcW w:type="dxa" w:w="3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New teacher self-registration with institution code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/forgot-password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Forgot Password</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Public</w:t>
            </w:r>
          </w:p>
        </w:tc>
        <w:tc>
          <w:tcPr>
            <w:tcW w:type="dxa" w:w="3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Email-based password reset flow</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/dashboard</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Dashboard</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All Auth Users</w:t>
            </w:r>
          </w:p>
        </w:tc>
        <w:tc>
          <w:tcPr>
            <w:tcW w:type="dxa" w:w="3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Welcome card, quick stats, recent generations, quick-launch</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/coach</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AI Coach Tool</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Teacher / HOD</w:t>
            </w:r>
          </w:p>
        </w:tc>
        <w:tc>
          <w:tcPr>
            <w:tcW w:type="dxa" w:w="3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Main input form + live AI output display</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/history</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Generation History</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Teacher / HOD</w:t>
            </w:r>
          </w:p>
        </w:tc>
        <w:tc>
          <w:tcPr>
            <w:tcW w:type="dxa" w:w="3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Searchable list of all past generations with filters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/analytics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Analytics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HOD / Admin</w:t>
            </w:r>
          </w:p>
        </w:tc>
        <w:tc>
          <w:tcPr>
            <w:tcW w:type="dxa" w:w="3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Charts: quality trends, usage stats, rating distribution</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/admin</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Admin Panel</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Super Admin</w:t>
            </w:r>
          </w:p>
        </w:tc>
        <w:tc>
          <w:tcPr>
            <w:tcW w:type="dxa" w:w="3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User management, prompt management, system settings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/profile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My Profile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All Auth Users</w:t>
            </w:r>
          </w:p>
        </w:tc>
        <w:tc>
          <w:tcPr>
            <w:tcW w:type="dxa" w:w="3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Name, department, profile picture, notification prefs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/settings</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Settings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All Auth Users</w:t>
            </w:r>
          </w:p>
        </w:tc>
        <w:tc>
          <w:tcPr>
            <w:tcW w:type="dxa" w:w="3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Theme, language, export preferences, API display toggle</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4. Login Page — Full Specification</w:t>
      </w:r>
    </w:p>
    <w:p>
      <w:pPr>
        <w:pStyle w:val="Heading2"/>
        <w:spacing w:after="120" w:before="240"/>
      </w:pPr>
      <w:r>
        <w:rPr>
          <w:rFonts w:ascii="Arial" w:cs="Arial" w:eastAsia="Arial" w:hAnsi="Arial"/>
          <w:b/>
          <w:bCs/>
          <w:color w:val="2E86C1"/>
          <w:sz w:val="26"/>
          <w:szCs w:val="26"/>
        </w:rPr>
        <w:t xml:space="preserve">4.1 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AF4FB" w:val="clear"/>
            <w:tcMar>
              <w:top w:type="dxa" w:w="80"/>
              <w:left w:type="dxa" w:w="140"/>
              <w:bottom w:type="dxa" w:w="80"/>
              <w:right w:type="dxa" w:w="140"/>
            </w:tcMar>
            <w:vAlign w:val="center"/>
          </w:tcPr>
          <w:p>
            <w:pPr>
              <w:spacing w:after="60" w:before="0" w:line="276"/>
              <w:jc w:val="left"/>
            </w:pPr>
            <w:r>
              <w:rPr>
                <w:rFonts w:ascii="Arial" w:cs="Arial" w:eastAsia="Arial" w:hAnsi="Arial"/>
                <w:b/>
                <w:bCs/>
                <w:color w:val="2E86C1"/>
                <w:sz w:val="21"/>
                <w:szCs w:val="21"/>
              </w:rPr>
              <w:t xml:space="preserve">LOGIN PAGE LAYOUT</w:t>
            </w:r>
          </w:p>
          <w:p>
            <w:pPr>
              <w:spacing w:after="30" w:before="30" w:line="276"/>
              <w:jc w:val="left"/>
            </w:pPr>
            <w:r>
              <w:rPr>
                <w:rFonts w:ascii="Arial" w:cs="Arial" w:eastAsia="Arial" w:hAnsi="Arial"/>
                <w:color w:val="2C3E50"/>
                <w:sz w:val="20"/>
                <w:szCs w:val="20"/>
              </w:rPr>
              <w:t xml:space="preserve">Layout: Split-screen — LEFT 40% brand panel (Primary Navy #1A3C5E) | RIGHT 60% white form panel</w:t>
            </w:r>
          </w:p>
          <w:p>
            <w:pPr>
              <w:spacing w:after="30" w:before="30" w:line="276"/>
              <w:jc w:val="left"/>
            </w:pPr>
            <w:r>
              <w:rPr>
                <w:rFonts w:ascii="Arial" w:cs="Arial" w:eastAsia="Arial" w:hAnsi="Arial"/>
                <w:color w:val="2C3E50"/>
                <w:sz w:val="20"/>
                <w:szCs w:val="20"/>
              </w:rPr>
              <w:t xml:space="preserve">Mobile: Single column — brand panel collapses to slim top banner; form panel full width</w:t>
            </w:r>
          </w:p>
          <w:p>
            <w:pPr>
              <w:spacing w:after="30" w:before="30" w:line="276"/>
              <w:jc w:val="left"/>
            </w:pPr>
            <w:r>
              <w:rPr>
                <w:rFonts w:ascii="Arial" w:cs="Arial" w:eastAsia="Arial" w:hAnsi="Arial"/>
                <w:color w:val="2C3E50"/>
                <w:sz w:val="20"/>
                <w:szCs w:val="20"/>
              </w:rPr>
              <w:t xml:space="preserve">Card: Centered white card, max-width 440px, border-radius 16px, box-shadow 0 8px 32px rgba(26,60,94,0.12)</w:t>
            </w:r>
          </w:p>
        </w:tc>
      </w:tr>
    </w:tbl>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4.2 Left Brand Panel — Components</w:t>
      </w:r>
    </w:p>
    <w:p>
      <w:pPr>
        <w:pStyle w:val="ListParagraph"/>
        <w:numPr>
          <w:ilvl w:val="0"/>
          <w:numId w:val="2"/>
        </w:numPr>
        <w:spacing w:after="40" w:before="40"/>
      </w:pPr>
      <w:r>
        <w:rPr>
          <w:rFonts w:ascii="Arial" w:cs="Arial" w:eastAsia="Arial" w:hAnsi="Arial"/>
          <w:color w:val="2C3E50"/>
          <w:sz w:val="20"/>
          <w:szCs w:val="20"/>
        </w:rPr>
        <w:t xml:space="preserve">Product logo: 64×64px icon (graduation cap + AI circuit motif), colour white on navy</w:t>
      </w:r>
    </w:p>
    <w:p>
      <w:pPr>
        <w:pStyle w:val="ListParagraph"/>
        <w:numPr>
          <w:ilvl w:val="0"/>
          <w:numId w:val="2"/>
        </w:numPr>
        <w:spacing w:after="40" w:before="40"/>
      </w:pPr>
      <w:r>
        <w:rPr>
          <w:rFonts w:ascii="Arial" w:cs="Arial" w:eastAsia="Arial" w:hAnsi="Arial"/>
          <w:color w:val="2C3E50"/>
          <w:sz w:val="20"/>
          <w:szCs w:val="20"/>
        </w:rPr>
        <w:t xml:space="preserve">Product name: 'AI Faculty Coach' — Inter 28px Bold — #FFFFFF</w:t>
      </w:r>
    </w:p>
    <w:p>
      <w:pPr>
        <w:pStyle w:val="ListParagraph"/>
        <w:numPr>
          <w:ilvl w:val="0"/>
          <w:numId w:val="2"/>
        </w:numPr>
        <w:spacing w:after="40" w:before="40"/>
      </w:pPr>
      <w:r>
        <w:rPr>
          <w:rFonts w:ascii="Arial" w:cs="Arial" w:eastAsia="Arial" w:hAnsi="Arial"/>
          <w:color w:val="2C3E50"/>
          <w:sz w:val="20"/>
          <w:szCs w:val="20"/>
        </w:rPr>
        <w:t xml:space="preserve">Tagline: 'Elevate Every Lesson with AI' — Inter 16px Italic — #AED6F1</w:t>
      </w:r>
    </w:p>
    <w:p>
      <w:pPr>
        <w:pStyle w:val="ListParagraph"/>
        <w:numPr>
          <w:ilvl w:val="0"/>
          <w:numId w:val="2"/>
        </w:numPr>
        <w:spacing w:after="40" w:before="40"/>
      </w:pPr>
      <w:r>
        <w:rPr>
          <w:rFonts w:ascii="Arial" w:cs="Arial" w:eastAsia="Arial" w:hAnsi="Arial"/>
          <w:color w:val="2C3E50"/>
          <w:sz w:val="20"/>
          <w:szCs w:val="20"/>
        </w:rPr>
        <w:t xml:space="preserve">3 Feature Pills (icon + text, pill bg rgba(255,255,255,0.12)):</w:t>
      </w:r>
    </w:p>
    <w:p>
      <w:pPr>
        <w:pStyle w:val="ListParagraph"/>
        <w:numPr>
          <w:ilvl w:val="0"/>
          <w:numId w:val="3"/>
        </w:numPr>
        <w:spacing w:after="20" w:before="20"/>
      </w:pPr>
      <w:r>
        <w:rPr>
          <w:rFonts w:ascii="Arial" w:cs="Arial" w:eastAsia="Arial" w:hAnsi="Arial"/>
          <w:color w:val="2C3E50"/>
          <w:sz w:val="19"/>
          <w:szCs w:val="19"/>
        </w:rPr>
        <w:t xml:space="preserve">🎯  AI-Powered Lesson Evaluation</w:t>
      </w:r>
    </w:p>
    <w:p>
      <w:pPr>
        <w:pStyle w:val="ListParagraph"/>
        <w:numPr>
          <w:ilvl w:val="0"/>
          <w:numId w:val="3"/>
        </w:numPr>
        <w:spacing w:after="20" w:before="20"/>
      </w:pPr>
      <w:r>
        <w:rPr>
          <w:rFonts w:ascii="Arial" w:cs="Arial" w:eastAsia="Arial" w:hAnsi="Arial"/>
          <w:color w:val="2C3E50"/>
          <w:sz w:val="19"/>
          <w:szCs w:val="19"/>
        </w:rPr>
        <w:t xml:space="preserve">📊  Quality Analytics Dashboard</w:t>
      </w:r>
    </w:p>
    <w:p>
      <w:pPr>
        <w:pStyle w:val="ListParagraph"/>
        <w:numPr>
          <w:ilvl w:val="0"/>
          <w:numId w:val="3"/>
        </w:numPr>
        <w:spacing w:after="20" w:before="20"/>
      </w:pPr>
      <w:r>
        <w:rPr>
          <w:rFonts w:ascii="Arial" w:cs="Arial" w:eastAsia="Arial" w:hAnsi="Arial"/>
          <w:color w:val="2C3E50"/>
          <w:sz w:val="19"/>
          <w:szCs w:val="19"/>
        </w:rPr>
        <w:t xml:space="preserve">🔒  Role-Based Secure Access</w:t>
      </w:r>
    </w:p>
    <w:p>
      <w:pPr>
        <w:pStyle w:val="ListParagraph"/>
        <w:numPr>
          <w:ilvl w:val="0"/>
          <w:numId w:val="2"/>
        </w:numPr>
        <w:spacing w:after="40" w:before="40"/>
      </w:pPr>
      <w:r>
        <w:rPr>
          <w:rFonts w:ascii="Arial" w:cs="Arial" w:eastAsia="Arial" w:hAnsi="Arial"/>
          <w:color w:val="2C3E50"/>
          <w:sz w:val="20"/>
          <w:szCs w:val="20"/>
        </w:rPr>
        <w:t xml:space="preserve">Bottom: Institution name — Inter 13px — #AED6F1 — bottom of panel</w:t>
      </w:r>
    </w:p>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4.3 Right Form Panel — Component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Component</w:t>
            </w:r>
          </w:p>
        </w:tc>
        <w:tc>
          <w:tcPr>
            <w:tcW w:type="dxa" w:w="2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Type / State</w:t>
            </w:r>
          </w:p>
        </w:tc>
        <w:tc>
          <w:tcPr>
            <w:tcW w:type="dxa" w:w="56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Specification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Page Header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Static Text</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H2 'Welcome Back' — #1A3C5E 24px Bold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Subtext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Static Text</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Sign in to your faculty account — #566573 14px</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Email Input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Input[type=email]</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Label: 'Email Address', placeholder: 'name@gowthami.edu.in', border: 1.5px #AED6F1, focus: border #2E86C1 + glow</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Password Input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Input[type=password]</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Label: 'Password', placeholder: '••••••••', eye-toggle icon (right), same border style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Remember Me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Checkbox + Label</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Checkbox: accent colour #2E86C1, label: 14px #2C3E50</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Forgot Password</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Link</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Right-aligned, 'Forgot password?', colour #2E86C1, hover underline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Sign In Button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Button[primary]</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Full-width, bg #1A3C5E, text 'Sign In' white 14px SemiBold, height 48px, radius 8px, hover bg #2E86C1</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Divider</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HR + text</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or continue with —' text #566573 12px centered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Google SSO Button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Button[outlined]</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Border 1.5px #AED6F1, Google icon + 'Continue with Google', white bg, full width</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Register Link</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Text + Link</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Don't have an account? Register here — link #2E86C1</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Error State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Alert Box</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bg #F5B7B1, border-left 4px #C0392B, icon ⚠ + message text, dismissible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Loading State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Button Spinner</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Sign In button shows spinner + 'Signing in...' on submit, disabled during call</w:t>
            </w:r>
          </w:p>
        </w:tc>
      </w:tr>
    </w:tbl>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4.4 Input Validation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8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Field</w:t>
            </w:r>
          </w:p>
        </w:tc>
        <w:tc>
          <w:tcPr>
            <w:tcW w:type="dxa" w:w="3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Validation Rule</w:t>
            </w:r>
          </w:p>
        </w:tc>
        <w:tc>
          <w:tcPr>
            <w:tcW w:type="dxa" w:w="48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Error Message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Email</w:t>
            </w:r>
          </w:p>
        </w:tc>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Required + valid email format</w:t>
            </w:r>
          </w:p>
        </w:tc>
        <w:tc>
          <w:tcPr>
            <w:tcW w:type="dxa" w:w="4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Please enter a valid email address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Password</w:t>
            </w:r>
          </w:p>
        </w:tc>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Required, min 8 chars</w:t>
            </w:r>
          </w:p>
        </w:tc>
        <w:tc>
          <w:tcPr>
            <w:tcW w:type="dxa" w:w="4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Password must be at least 8 characters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Both Fields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 returns 401</w:t>
            </w:r>
          </w:p>
        </w:tc>
        <w:tc>
          <w:tcPr>
            <w:tcW w:type="dxa" w:w="4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Invalid email or password. Please try again.</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Account Locked</w:t>
            </w:r>
          </w:p>
        </w:tc>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5 failed attempts</w:t>
            </w:r>
          </w:p>
        </w:tc>
        <w:tc>
          <w:tcPr>
            <w:tcW w:type="dxa" w:w="4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Account temporarily locked. Try after 15 minutes.</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5. AI Coach Tool Page — /coach</w:t>
      </w:r>
    </w:p>
    <w:p>
      <w:pPr>
        <w:pStyle w:val="Heading2"/>
        <w:spacing w:after="120" w:before="240"/>
      </w:pPr>
      <w:r>
        <w:rPr>
          <w:rFonts w:ascii="Arial" w:cs="Arial" w:eastAsia="Arial" w:hAnsi="Arial"/>
          <w:b/>
          <w:bCs/>
          <w:color w:val="2E86C1"/>
          <w:sz w:val="26"/>
          <w:szCs w:val="26"/>
        </w:rPr>
        <w:t xml:space="preserve">5.1 Page Layout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EAF4FB" w:val="clear"/>
            <w:tcMar>
              <w:top w:type="dxa" w:w="80"/>
              <w:left w:type="dxa" w:w="140"/>
              <w:bottom w:type="dxa" w:w="80"/>
              <w:right w:type="dxa" w:w="140"/>
            </w:tcMar>
            <w:vAlign w:val="center"/>
          </w:tcPr>
          <w:p>
            <w:pPr>
              <w:spacing w:after="60" w:before="0" w:line="276"/>
              <w:jc w:val="left"/>
            </w:pPr>
            <w:r>
              <w:rPr>
                <w:rFonts w:ascii="Arial" w:cs="Arial" w:eastAsia="Arial" w:hAnsi="Arial"/>
                <w:b/>
                <w:bCs/>
                <w:color w:val="1A3C5E"/>
                <w:sz w:val="21"/>
                <w:szCs w:val="21"/>
              </w:rPr>
              <w:t xml:space="preserve">LAYOUT SPECIFICATION</w:t>
            </w:r>
          </w:p>
          <w:p>
            <w:pPr>
              <w:spacing w:after="30" w:before="30" w:line="276"/>
              <w:jc w:val="left"/>
            </w:pPr>
            <w:r>
              <w:rPr>
                <w:rFonts w:ascii="Arial" w:cs="Arial" w:eastAsia="Arial" w:hAnsi="Arial"/>
                <w:color w:val="2C3E50"/>
                <w:sz w:val="20"/>
                <w:szCs w:val="20"/>
              </w:rPr>
              <w:t xml:space="preserve">Top Navigation Bar: 64px height, bg #1A3C5E, sticky top</w:t>
            </w:r>
          </w:p>
          <w:p>
            <w:pPr>
              <w:spacing w:after="30" w:before="30" w:line="276"/>
              <w:jc w:val="left"/>
            </w:pPr>
            <w:r>
              <w:rPr>
                <w:rFonts w:ascii="Arial" w:cs="Arial" w:eastAsia="Arial" w:hAnsi="Arial"/>
                <w:color w:val="2C3E50"/>
                <w:sz w:val="20"/>
                <w:szCs w:val="20"/>
              </w:rPr>
              <w:t xml:space="preserve">Left Sidebar: 240px width, bg #F2F3F4, collapsible on mobile</w:t>
            </w:r>
          </w:p>
          <w:p>
            <w:pPr>
              <w:spacing w:after="30" w:before="30" w:line="276"/>
              <w:jc w:val="left"/>
            </w:pPr>
            <w:r>
              <w:rPr>
                <w:rFonts w:ascii="Arial" w:cs="Arial" w:eastAsia="Arial" w:hAnsi="Arial"/>
                <w:color w:val="2C3E50"/>
                <w:sz w:val="20"/>
                <w:szCs w:val="20"/>
              </w:rPr>
              <w:t xml:space="preserve">Main Content Area: flex-1, bg #EAF4FB, padding 24px</w:t>
            </w:r>
          </w:p>
          <w:p>
            <w:pPr>
              <w:spacing w:after="30" w:before="30" w:line="276"/>
              <w:jc w:val="left"/>
            </w:pPr>
            <w:r>
              <w:rPr>
                <w:rFonts w:ascii="Arial" w:cs="Arial" w:eastAsia="Arial" w:hAnsi="Arial"/>
                <w:color w:val="2C3E50"/>
                <w:sz w:val="20"/>
                <w:szCs w:val="20"/>
              </w:rPr>
              <w:t xml:space="preserve">Split Panel on desktop: Input Form (45%) | AI Output (55%) — side by side</w:t>
            </w:r>
          </w:p>
          <w:p>
            <w:pPr>
              <w:spacing w:after="30" w:before="30" w:line="276"/>
              <w:jc w:val="left"/>
            </w:pPr>
            <w:r>
              <w:rPr>
                <w:rFonts w:ascii="Arial" w:cs="Arial" w:eastAsia="Arial" w:hAnsi="Arial"/>
                <w:color w:val="2C3E50"/>
                <w:sz w:val="20"/>
                <w:szCs w:val="20"/>
              </w:rPr>
              <w:t xml:space="preserve">Mobile: Single column stack — form on top, output below</w:t>
            </w:r>
          </w:p>
        </w:tc>
      </w:tr>
    </w:tbl>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5.2 Top Navigation 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rPr>
          <w:tblHeader/>
        </w:trPr>
        <w:tc>
          <w:tcPr>
            <w:tcW w:type="dxa" w:w="25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Element</w:t>
            </w:r>
          </w:p>
        </w:tc>
        <w:tc>
          <w:tcPr>
            <w:tcW w:type="dxa" w:w="2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Position</w:t>
            </w:r>
          </w:p>
        </w:tc>
        <w:tc>
          <w:tcPr>
            <w:tcW w:type="dxa" w:w="55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Specification</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Logo + Brand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Left</w:t>
            </w:r>
          </w:p>
        </w:tc>
        <w:tc>
          <w:tcPr>
            <w:tcW w:type="dxa" w:w="5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Icon 32px + 'AI Faculty Coach' text, white, 16px SemiBold</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Nav Links</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Centre</w:t>
            </w:r>
          </w:p>
        </w:tc>
        <w:tc>
          <w:tcPr>
            <w:tcW w:type="dxa" w:w="5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Dashboard | Coach | History | Analytics — white 14px, active: underline + #AED6F1</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Notifications Bell</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Right</w:t>
            </w:r>
          </w:p>
        </w:tc>
        <w:tc>
          <w:tcPr>
            <w:tcW w:type="dxa" w:w="5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Bell icon, badge red #C0392B with unread count</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User Avatar</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Right</w:t>
            </w:r>
          </w:p>
        </w:tc>
        <w:tc>
          <w:tcPr>
            <w:tcW w:type="dxa" w:w="5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Circle avatar 36px, initials or photo, dropdown on click</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Hamburger (mobile)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Right on mobile</w:t>
            </w:r>
          </w:p>
        </w:tc>
        <w:tc>
          <w:tcPr>
            <w:tcW w:type="dxa" w:w="5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Opens slide-in drawer with full nav</w:t>
            </w:r>
          </w:p>
        </w:tc>
      </w:tr>
    </w:tbl>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5.3 Input Form — Full Component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42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Field Name</w:t>
            </w:r>
          </w:p>
        </w:tc>
        <w:tc>
          <w:tcPr>
            <w:tcW w:type="dxa" w:w="18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Input Type</w:t>
            </w:r>
          </w:p>
        </w:tc>
        <w:tc>
          <w:tcPr>
            <w:tcW w:type="dxa" w:w="16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Required</w:t>
            </w:r>
          </w:p>
        </w:tc>
        <w:tc>
          <w:tcPr>
            <w:tcW w:type="dxa" w:w="42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Specification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Teacher Name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Text Input (auto-filled)</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Yes</w:t>
            </w:r>
          </w:p>
        </w:tc>
        <w:tc>
          <w:tcPr>
            <w:tcW w:type="dxa" w:w="4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Pre-filled from logged-in user profile. Editable. Placeholder: 'Your name'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Subject / Course</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Dropdown + Text</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Yes</w:t>
            </w:r>
          </w:p>
        </w:tc>
        <w:tc>
          <w:tcPr>
            <w:tcW w:type="dxa" w:w="4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Dropdown of subjects. 'Other' enables free-text entry. Min 2 chars.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Grade / Class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Dropdown</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Yes</w:t>
            </w:r>
          </w:p>
        </w:tc>
        <w:tc>
          <w:tcPr>
            <w:tcW w:type="dxa" w:w="4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Options: Class 1–12, UG Year 1–3, PG Year 1–2, ITI, B.Ed, M.Ed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Topic / Chapter</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Text Input</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Yes</w:t>
            </w:r>
          </w:p>
        </w:tc>
        <w:tc>
          <w:tcPr>
            <w:tcW w:type="dxa" w:w="4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Placeholder: 'e.g. Photosynthesis, Trigonometry…' Max 120 chars. Counter shown.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Learning Objectives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Textarea</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Yes</w:t>
            </w:r>
          </w:p>
        </w:tc>
        <w:tc>
          <w:tcPr>
            <w:tcW w:type="dxa" w:w="4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Min 50 chars, max 600. Placeholder: 'After this lesson, students will be able to…' Line-count indicator.</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Lesson Plan Summary</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Textarea</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Yes</w:t>
            </w:r>
          </w:p>
        </w:tc>
        <w:tc>
          <w:tcPr>
            <w:tcW w:type="dxa" w:w="4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Min 80 chars, max 1500. Placeholder: 'Describe your lesson flow, activities, timing…' Character counter.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Teaching Method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Multi-select Tags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Yes</w:t>
            </w:r>
          </w:p>
        </w:tc>
        <w:tc>
          <w:tcPr>
            <w:tcW w:type="dxa" w:w="4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Options: Lecture, Demonstration, Discussion, Project-Based, Flipped, Inquiry-Based, Collaborative, Mixed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Duration (minutes)</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Number Input</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Yes</w:t>
            </w:r>
          </w:p>
        </w:tc>
        <w:tc>
          <w:tcPr>
            <w:tcW w:type="dxa" w:w="4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Min 20, max 180. Stepper +/- buttons. Helper: 'Typical class: 45–60 min'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Resources Used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Checkbox Group</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No</w:t>
            </w:r>
          </w:p>
        </w:tc>
        <w:tc>
          <w:tcPr>
            <w:tcW w:type="dxa" w:w="4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Whiteboard, Projector, Lab Equipment, Digital Devices, Textbook, Video, Hands-on Materials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Assessment Method</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Dropdown</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No</w:t>
            </w:r>
          </w:p>
        </w:tc>
        <w:tc>
          <w:tcPr>
            <w:tcW w:type="dxa" w:w="4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Quiz, Observation, Assignment, MCQ, Verbal Q&amp;A, Practical, None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Additional Context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Textarea</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No</w:t>
            </w:r>
          </w:p>
        </w:tc>
        <w:tc>
          <w:tcPr>
            <w:tcW w:type="dxa" w:w="4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Max 400 chars. Placeholder: 'Any challenges, student profile notes, special requirements…'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Template Preset</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Button Row</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No</w:t>
            </w:r>
          </w:p>
        </w:tc>
        <w:tc>
          <w:tcPr>
            <w:tcW w:type="dxa" w:w="4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3–5 preset buttons that auto-fill all fields for common scenarios</w:t>
            </w:r>
          </w:p>
        </w:tc>
      </w:tr>
    </w:tbl>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5.4 Form Action Buttons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31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Button</w:t>
            </w:r>
          </w:p>
        </w:tc>
        <w:tc>
          <w:tcPr>
            <w:tcW w:type="dxa" w:w="2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Style</w:t>
            </w:r>
          </w:p>
        </w:tc>
        <w:tc>
          <w:tcPr>
            <w:tcW w:type="dxa" w:w="25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Colour</w:t>
            </w:r>
          </w:p>
        </w:tc>
        <w:tc>
          <w:tcPr>
            <w:tcW w:type="dxa" w:w="31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Behaviour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Generate AI Feedback</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Primary, Full-width, 52px</w:t>
            </w:r>
          </w:p>
        </w:tc>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bg #1A3C5E, text white</w:t>
            </w:r>
          </w:p>
        </w:tc>
        <w:tc>
          <w:tcPr>
            <w:tcW w:type="dxa" w:w="31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Submits form → shows loading spinner → displays AI output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Regenerate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Secondary outlined</w:t>
            </w:r>
          </w:p>
        </w:tc>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border #2E86C1, text #2E86C1</w:t>
            </w:r>
          </w:p>
        </w:tc>
        <w:tc>
          <w:tcPr>
            <w:tcW w:type="dxa" w:w="31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Same inputs → fresh AI call → replaces output panel</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Save as Draft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Ghost</w:t>
            </w:r>
          </w:p>
        </w:tc>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text #2E86C1, no border</w:t>
            </w:r>
          </w:p>
        </w:tc>
        <w:tc>
          <w:tcPr>
            <w:tcW w:type="dxa" w:w="31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Saves form state to localStorage for later</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Clear Form</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Danger ghost</w:t>
            </w:r>
          </w:p>
        </w:tc>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text #C0392B</w:t>
            </w:r>
          </w:p>
        </w:tc>
        <w:tc>
          <w:tcPr>
            <w:tcW w:type="dxa" w:w="31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Confirms via modal then resets all fields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Use Template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Outlined small</w:t>
            </w:r>
          </w:p>
        </w:tc>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border #AED6F1</w:t>
            </w:r>
          </w:p>
        </w:tc>
        <w:tc>
          <w:tcPr>
            <w:tcW w:type="dxa" w:w="31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Opens template preset panel</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6. AI Output Panel — Full Specification</w:t>
      </w:r>
    </w:p>
    <w:p>
      <w:pPr>
        <w:pStyle w:val="Heading2"/>
        <w:spacing w:after="120" w:before="240"/>
      </w:pPr>
      <w:r>
        <w:rPr>
          <w:rFonts w:ascii="Arial" w:cs="Arial" w:eastAsia="Arial" w:hAnsi="Arial"/>
          <w:b/>
          <w:bCs/>
          <w:color w:val="2E86C1"/>
          <w:sz w:val="26"/>
          <w:szCs w:val="26"/>
        </w:rPr>
        <w:t xml:space="preserve">6.1 Output Panel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State</w:t>
            </w:r>
          </w:p>
        </w:tc>
        <w:tc>
          <w:tcPr>
            <w:tcW w:type="dxa" w:w="78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Specification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Empty (default)</w:t>
            </w:r>
          </w:p>
        </w:tc>
        <w:tc>
          <w:tcPr>
            <w:tcW w:type="dxa" w:w="7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Placeholder card: illustration + 'Fill in your lesson details and click Generate' — bg #EAF4FB</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Loading</w:t>
            </w:r>
          </w:p>
        </w:tc>
        <w:tc>
          <w:tcPr>
            <w:tcW w:type="dxa" w:w="7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Animated skeleton loader (3 shimmer lines) + progress bar bottom + 'AI is analysing your lesson…' text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Success</w:t>
            </w:r>
          </w:p>
        </w:tc>
        <w:tc>
          <w:tcPr>
            <w:tcW w:type="dxa" w:w="7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Full AI output rendered in formatted sections (see 6.2)</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Error</w:t>
            </w:r>
          </w:p>
        </w:tc>
        <w:tc>
          <w:tcPr>
            <w:tcW w:type="dxa" w:w="7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Red alert box: icon + error message + Retry button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Timeout (&gt;30s)</w:t>
            </w:r>
          </w:p>
        </w:tc>
        <w:tc>
          <w:tcPr>
            <w:tcW w:type="dxa" w:w="7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Warning box: 'Taking longer than usual…' + Cancel / Keep Waiting buttons</w:t>
            </w:r>
          </w:p>
        </w:tc>
      </w:tr>
    </w:tbl>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6.2 AI Output Sections (Rendered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80"/>
      </w:tblGrid>
      <w:tr>
        <w:trPr>
          <w:tblHeader/>
        </w:trPr>
        <w:tc>
          <w:tcPr>
            <w:tcW w:type="dxa" w:w="26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Section</w:t>
            </w:r>
          </w:p>
        </w:tc>
        <w:tc>
          <w:tcPr>
            <w:tcW w:type="dxa" w:w="22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Visual Style</w:t>
            </w:r>
          </w:p>
        </w:tc>
        <w:tc>
          <w:tcPr>
            <w:tcW w:type="dxa" w:w="52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Content Description</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Quality Score Badge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Large pill, coloured</w:t>
            </w:r>
          </w:p>
        </w:tc>
        <w:tc>
          <w:tcPr>
            <w:tcW w:type="dxa" w:w="5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Score X/10 — green ≥7, amber 4–6, red ≤3</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Overall Assessment</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Card with blue-left border</w:t>
            </w:r>
          </w:p>
        </w:tc>
        <w:tc>
          <w:tcPr>
            <w:tcW w:type="dxa" w:w="5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1–2 paragraph AI summary of lesson alignment</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Strengths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Card with green-left border</w:t>
            </w:r>
          </w:p>
        </w:tc>
        <w:tc>
          <w:tcPr>
            <w:tcW w:type="dxa" w:w="5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Bulleted list of lesson strengths (max 5)</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Areas for Improvement</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Card with amber-left border</w:t>
            </w:r>
          </w:p>
        </w:tc>
        <w:tc>
          <w:tcPr>
            <w:tcW w:type="dxa" w:w="5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Bulleted list of gaps or weaknesses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Delivery Recommendations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Card with primary bg</w:t>
            </w:r>
          </w:p>
        </w:tc>
        <w:tc>
          <w:tcPr>
            <w:tcW w:type="dxa" w:w="5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Numbered list of specific actionable delivery changes</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Alignment Analysis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2-col mini-table</w:t>
            </w:r>
          </w:p>
        </w:tc>
        <w:tc>
          <w:tcPr>
            <w:tcW w:type="dxa" w:w="5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Learning objective vs lesson plan section — alignment %</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Suggested Activities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Expandable section</w:t>
            </w:r>
          </w:p>
        </w:tc>
        <w:tc>
          <w:tcPr>
            <w:tcW w:type="dxa" w:w="5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2–4 activity ideas with estimated time and method tags</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Assessment Tips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Highlighted box</w:t>
            </w:r>
          </w:p>
        </w:tc>
        <w:tc>
          <w:tcPr>
            <w:tcW w:type="dxa" w:w="5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1–3 assessment method suggestions matching lesson goals</w:t>
            </w:r>
          </w:p>
        </w:tc>
      </w:tr>
    </w:tbl>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6.3 Output Action Bar (below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Action Button</w:t>
            </w:r>
          </w:p>
        </w:tc>
        <w:tc>
          <w:tcPr>
            <w:tcW w:type="dxa" w:w="2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Icon</w:t>
            </w:r>
          </w:p>
        </w:tc>
        <w:tc>
          <w:tcPr>
            <w:tcW w:type="dxa" w:w="56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Behaviour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Copy to Clipboard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Copy</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Copies plain text of full output, toast: 'Copied!'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Download .TXT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TXT</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Downloads formatted plain text file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Download PDF</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PDF</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Generates branded PDF with school header, date, teacher name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Share Output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Share</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Copies formatted markdown to clipboard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Rate Output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1–5 Stars</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Inline star rating + optional comment field, submits to /api/feedback</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 👎 Quick Rate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Thumb icons</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Single-click positive/negative signal, increments analytics counter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Bookmark</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 Save</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Pins this generation in History with bookmark flag</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7. Generation History Page — /history</w:t>
      </w:r>
    </w:p>
    <w:p>
      <w:pPr>
        <w:pStyle w:val="Heading2"/>
        <w:spacing w:after="120" w:before="240"/>
      </w:pPr>
      <w:r>
        <w:rPr>
          <w:rFonts w:ascii="Arial" w:cs="Arial" w:eastAsia="Arial" w:hAnsi="Arial"/>
          <w:b/>
          <w:bCs/>
          <w:color w:val="2E86C1"/>
          <w:sz w:val="26"/>
          <w:szCs w:val="26"/>
        </w:rPr>
        <w:t xml:space="preserve">7.1 Page Layout</w:t>
      </w:r>
    </w:p>
    <w:p>
      <w:pPr>
        <w:pStyle w:val="ListParagraph"/>
        <w:numPr>
          <w:ilvl w:val="0"/>
          <w:numId w:val="2"/>
        </w:numPr>
        <w:spacing w:after="40" w:before="40"/>
      </w:pPr>
      <w:r>
        <w:rPr>
          <w:rFonts w:ascii="Arial" w:cs="Arial" w:eastAsia="Arial" w:hAnsi="Arial"/>
          <w:color w:val="2C3E50"/>
          <w:sz w:val="20"/>
          <w:szCs w:val="20"/>
        </w:rPr>
        <w:t xml:space="preserve">Top filter bar: Search input (full-text), Date range picker, Subject filter dropdown, Rating filter (All / ≥4 / ≤3), Clear Filters button</w:t>
      </w:r>
    </w:p>
    <w:p>
      <w:pPr>
        <w:pStyle w:val="ListParagraph"/>
        <w:numPr>
          <w:ilvl w:val="0"/>
          <w:numId w:val="2"/>
        </w:numPr>
        <w:spacing w:after="40" w:before="40"/>
      </w:pPr>
      <w:r>
        <w:rPr>
          <w:rFonts w:ascii="Arial" w:cs="Arial" w:eastAsia="Arial" w:hAnsi="Arial"/>
          <w:color w:val="2C3E50"/>
          <w:sz w:val="20"/>
          <w:szCs w:val="20"/>
        </w:rPr>
        <w:t xml:space="preserve">Sort controls: Newest First | Oldest First | Highest Rated | Subject A–Z</w:t>
      </w:r>
    </w:p>
    <w:p>
      <w:pPr>
        <w:pStyle w:val="ListParagraph"/>
        <w:numPr>
          <w:ilvl w:val="0"/>
          <w:numId w:val="2"/>
        </w:numPr>
        <w:spacing w:after="40" w:before="40"/>
      </w:pPr>
      <w:r>
        <w:rPr>
          <w:rFonts w:ascii="Arial" w:cs="Arial" w:eastAsia="Arial" w:hAnsi="Arial"/>
          <w:color w:val="2C3E50"/>
          <w:sz w:val="20"/>
          <w:szCs w:val="20"/>
        </w:rPr>
        <w:t xml:space="preserve">Export All button: exports filtered results as CSV or PDF</w:t>
      </w:r>
    </w:p>
    <w:p>
      <w:pPr>
        <w:pStyle w:val="ListParagraph"/>
        <w:numPr>
          <w:ilvl w:val="0"/>
          <w:numId w:val="2"/>
        </w:numPr>
        <w:spacing w:after="40" w:before="40"/>
      </w:pPr>
      <w:r>
        <w:rPr>
          <w:rFonts w:ascii="Arial" w:cs="Arial" w:eastAsia="Arial" w:hAnsi="Arial"/>
          <w:color w:val="2C3E50"/>
          <w:sz w:val="20"/>
          <w:szCs w:val="20"/>
        </w:rPr>
        <w:t xml:space="preserve">History List: scrollable list of History Cards (see 7.2)</w:t>
      </w:r>
    </w:p>
    <w:p>
      <w:pPr>
        <w:pStyle w:val="ListParagraph"/>
        <w:numPr>
          <w:ilvl w:val="0"/>
          <w:numId w:val="2"/>
        </w:numPr>
        <w:spacing w:after="40" w:before="40"/>
      </w:pPr>
      <w:r>
        <w:rPr>
          <w:rFonts w:ascii="Arial" w:cs="Arial" w:eastAsia="Arial" w:hAnsi="Arial"/>
          <w:color w:val="2C3E50"/>
          <w:sz w:val="20"/>
          <w:szCs w:val="20"/>
        </w:rPr>
        <w:t xml:space="preserve">Pagination: 10 per page, numbered pagination + Previous/Next</w:t>
      </w:r>
    </w:p>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7.2 History Card Component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Element</w:t>
            </w:r>
          </w:p>
        </w:tc>
        <w:tc>
          <w:tcPr>
            <w:tcW w:type="dxa" w:w="2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Type</w:t>
            </w:r>
          </w:p>
        </w:tc>
        <w:tc>
          <w:tcPr>
            <w:tcW w:type="dxa" w:w="56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Specification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Card Container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Div</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white bg, border 1px #AED6F1, radius 10px, shadow-sm, hover: shadow-md + border #2E86C1</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Top Row</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Flex</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Subject chip (bg #EAF4FB), Grade chip, Date/Time (right-aligned, #566573 12px)</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Topic</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H4</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Topic text — #1A3C5E 16px SemiBold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Quality Score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Pill Badge</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Score/10 — green/amber/red background based on value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Output Preview</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Truncated text</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First 120 chars of AI output — #566573 14px — '…View Full'</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Star Rating</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Display only</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Filled stars showing user rating (if given)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Action Row</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Button group</w:t>
            </w:r>
          </w:p>
        </w:tc>
        <w:tc>
          <w:tcPr>
            <w:tcW w:type="dxa" w:w="5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View Full | ⬇ Export | 🔄 Regenerate | 🗑 Delete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Bookmark Icon</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Toggle</w:t>
            </w:r>
          </w:p>
        </w:tc>
        <w:tc>
          <w:tcPr>
            <w:tcW w:type="dxa" w:w="5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Top-right corner, filled #D4AC0D if bookmarked</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8. Analytics Dashboard — /analytics</w:t>
      </w:r>
    </w:p>
    <w:p>
      <w:pPr>
        <w:pStyle w:val="Heading2"/>
        <w:spacing w:after="120" w:before="240"/>
      </w:pPr>
      <w:r>
        <w:rPr>
          <w:rFonts w:ascii="Arial" w:cs="Arial" w:eastAsia="Arial" w:hAnsi="Arial"/>
          <w:b/>
          <w:bCs/>
          <w:color w:val="2E86C1"/>
          <w:sz w:val="26"/>
          <w:szCs w:val="26"/>
        </w:rPr>
        <w:t xml:space="preserve">8.1 KPI Summary Cards (top row — 4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Card 1</w:t>
            </w:r>
          </w:p>
        </w:tc>
        <w:tc>
          <w:tcPr>
            <w:tcW w:type="dxa" w:w="252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Card 2</w:t>
            </w:r>
          </w:p>
        </w:tc>
        <w:tc>
          <w:tcPr>
            <w:tcW w:type="dxa" w:w="252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Card 3</w:t>
            </w:r>
          </w:p>
        </w:tc>
        <w:tc>
          <w:tcPr>
            <w:tcW w:type="dxa" w:w="252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Card 4</w:t>
            </w:r>
          </w:p>
        </w:tc>
      </w:tr>
      <w:tr>
        <w:tc>
          <w:tcPr>
            <w:tcW w:type="dxa" w:w="25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Total Generations
(count, all time)</w:t>
            </w:r>
          </w:p>
        </w:tc>
        <w:tc>
          <w:tcPr>
            <w:tcW w:type="dxa" w:w="25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Average Quality Score
(X.X / 10)</w:t>
            </w:r>
          </w:p>
        </w:tc>
        <w:tc>
          <w:tcPr>
            <w:tcW w:type="dxa" w:w="25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High Quality Rate
(% scoring ≥ 7)</w:t>
            </w:r>
          </w:p>
        </w:tc>
        <w:tc>
          <w:tcPr>
            <w:tcW w:type="dxa" w:w="25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Active Teachers
(generating this month)</w:t>
            </w:r>
          </w:p>
        </w:tc>
      </w:tr>
      <w:tr>
        <w:tc>
          <w:tcPr>
            <w:tcW w:type="dxa" w:w="252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Icon: 📄 navy bg</w:t>
            </w:r>
          </w:p>
        </w:tc>
        <w:tc>
          <w:tcPr>
            <w:tcW w:type="dxa" w:w="252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Icon: ⭐ success bg</w:t>
            </w:r>
          </w:p>
        </w:tc>
        <w:tc>
          <w:tcPr>
            <w:tcW w:type="dxa" w:w="252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Icon: 📈 success bg</w:t>
            </w:r>
          </w:p>
        </w:tc>
        <w:tc>
          <w:tcPr>
            <w:tcW w:type="dxa" w:w="252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Icon: 👨‍🏫 accent bg</w:t>
            </w:r>
          </w:p>
        </w:tc>
      </w:tr>
    </w:tbl>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8.2 Chart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3480"/>
      </w:tblGrid>
      <w:tr>
        <w:trPr>
          <w:tblHeader/>
        </w:trPr>
        <w:tc>
          <w:tcPr>
            <w:tcW w:type="dxa" w:w="26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Chart Name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Chart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Library</w:t>
            </w:r>
          </w:p>
        </w:tc>
        <w:tc>
          <w:tcPr>
            <w:tcW w:type="dxa" w:w="34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Data / Axes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Quality Score Trend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Line chart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Recharts</w:t>
            </w:r>
          </w:p>
        </w:tc>
        <w:tc>
          <w:tcPr>
            <w:tcW w:type="dxa" w:w="3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X: Date (last 30 days), Y: Avg quality score</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Generations per Day</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Bar chart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Recharts</w:t>
            </w:r>
          </w:p>
        </w:tc>
        <w:tc>
          <w:tcPr>
            <w:tcW w:type="dxa" w:w="34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X: Date, Y: Count — stacked by subject</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Rating Distribution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Donut chart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Recharts</w:t>
            </w:r>
          </w:p>
        </w:tc>
        <w:tc>
          <w:tcPr>
            <w:tcW w:type="dxa" w:w="3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5 slices: ratings 1–5 with count labels</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Subject Usage Heatmap</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Table heatmap</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Custom CSS</w:t>
            </w:r>
          </w:p>
        </w:tc>
        <w:tc>
          <w:tcPr>
            <w:tcW w:type="dxa" w:w="34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Rows: subjects, Cols: week — intensity = count</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Teaching Method Mix</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Radar chart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Recharts</w:t>
            </w:r>
          </w:p>
        </w:tc>
        <w:tc>
          <w:tcPr>
            <w:tcW w:type="dxa" w:w="3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Axes: each teaching method, value = avg quality</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Top Teachers (HOD)</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Ranked list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Custom</w:t>
            </w:r>
          </w:p>
        </w:tc>
        <w:tc>
          <w:tcPr>
            <w:tcW w:type="dxa" w:w="34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Avatar, name, dept, generation count, avg score</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9. Admin Panel — /admin</w:t>
      </w:r>
    </w:p>
    <w:p>
      <w:pPr>
        <w:pStyle w:val="Heading2"/>
        <w:spacing w:after="120" w:before="240"/>
      </w:pPr>
      <w:r>
        <w:rPr>
          <w:rFonts w:ascii="Arial" w:cs="Arial" w:eastAsia="Arial" w:hAnsi="Arial"/>
          <w:b/>
          <w:bCs/>
          <w:color w:val="2E86C1"/>
          <w:sz w:val="26"/>
          <w:szCs w:val="26"/>
        </w:rPr>
        <w:t xml:space="preserve">9.1 Admin Panel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Tab</w:t>
            </w:r>
          </w:p>
        </w:tc>
        <w:tc>
          <w:tcPr>
            <w:tcW w:type="dxa" w:w="78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Features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User Management</w:t>
            </w:r>
          </w:p>
        </w:tc>
        <w:tc>
          <w:tcPr>
            <w:tcW w:type="dxa" w:w="7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Table: all users, role badges, activate/deactivate toggle, reset password, assign department, export CSV</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Prompt Manager</w:t>
            </w:r>
          </w:p>
        </w:tc>
        <w:tc>
          <w:tcPr>
            <w:tcW w:type="dxa" w:w="7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View/edit active prompt template (v4), version history table, A/B test toggle, save new version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Template Presets</w:t>
            </w:r>
          </w:p>
        </w:tc>
        <w:tc>
          <w:tcPr>
            <w:tcW w:type="dxa" w:w="7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Create/edit/delete lesson template presets, drag to reorder, toggle active/inactive</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Quality Reports</w:t>
            </w:r>
          </w:p>
        </w:tc>
        <w:tc>
          <w:tcPr>
            <w:tcW w:type="dxa" w:w="7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Date-range filtered full quality report, downloadable PDF, flagged low-quality outputs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System Logs</w:t>
            </w:r>
          </w:p>
        </w:tc>
        <w:tc>
          <w:tcPr>
            <w:tcW w:type="dxa" w:w="78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 call logs, error log, response time trend, token usage summary</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Dept Structure</w:t>
            </w:r>
          </w:p>
        </w:tc>
        <w:tc>
          <w:tcPr>
            <w:tcW w:type="dxa" w:w="78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Add/edit departments and classes, assign HODs, manage subject list</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10. AI Prompt Specifications (Platform-Ready)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A9DFBF" w:val="clear"/>
            <w:tcMar>
              <w:top w:type="dxa" w:w="80"/>
              <w:left w:type="dxa" w:w="140"/>
              <w:bottom w:type="dxa" w:w="80"/>
              <w:right w:type="dxa" w:w="140"/>
            </w:tcMar>
            <w:vAlign w:val="center"/>
          </w:tcPr>
          <w:p>
            <w:pPr>
              <w:spacing w:after="60" w:before="0" w:line="276"/>
              <w:jc w:val="left"/>
            </w:pPr>
            <w:r>
              <w:rPr>
                <w:rFonts w:ascii="Arial" w:cs="Arial" w:eastAsia="Arial" w:hAnsi="Arial"/>
                <w:b/>
                <w:bCs/>
                <w:color w:val="1E8449"/>
                <w:sz w:val="21"/>
                <w:szCs w:val="21"/>
              </w:rPr>
              <w:t xml:space="preserve">HOW TO USE THESE PROMPTS</w:t>
            </w:r>
          </w:p>
          <w:p>
            <w:pPr>
              <w:spacing w:after="30" w:before="30" w:line="276"/>
              <w:jc w:val="left"/>
            </w:pPr>
            <w:r>
              <w:rPr>
                <w:rFonts w:ascii="Arial" w:cs="Arial" w:eastAsia="Arial" w:hAnsi="Arial"/>
                <w:color w:val="2C3E50"/>
                <w:sz w:val="20"/>
                <w:szCs w:val="20"/>
              </w:rPr>
              <w:t xml:space="preserve">Copy the SYSTEM PROMPT and USER PROMPT TEMPLATE exactly as written into your AI platform (Antigravity, OpenAI Playground, Gemini Studio, etc.).</w:t>
            </w:r>
          </w:p>
          <w:p>
            <w:pPr>
              <w:spacing w:after="30" w:before="30" w:line="276"/>
              <w:jc w:val="left"/>
            </w:pPr>
            <w:r>
              <w:rPr>
                <w:rFonts w:ascii="Arial" w:cs="Arial" w:eastAsia="Arial" w:hAnsi="Arial"/>
                <w:color w:val="2C3E50"/>
                <w:sz w:val="20"/>
                <w:szCs w:val="20"/>
              </w:rPr>
              <w:t xml:space="preserve">Replace all {VARIABLE} placeholders with actual form input values at runtime.</w:t>
            </w:r>
          </w:p>
          <w:p>
            <w:pPr>
              <w:spacing w:after="30" w:before="30" w:line="276"/>
              <w:jc w:val="left"/>
            </w:pPr>
            <w:r>
              <w:rPr>
                <w:rFonts w:ascii="Arial" w:cs="Arial" w:eastAsia="Arial" w:hAnsi="Arial"/>
                <w:color w:val="2C3E50"/>
                <w:sz w:val="20"/>
                <w:szCs w:val="20"/>
              </w:rPr>
              <w:t xml:space="preserve">These prompts are production-tested across v1→v4 iterations for the Sri Gowthami Educational Institutions use case.</w:t>
            </w:r>
          </w:p>
          <w:p>
            <w:pPr>
              <w:spacing w:after="30" w:before="30" w:line="276"/>
              <w:jc w:val="left"/>
            </w:pPr>
            <w:r>
              <w:rPr>
                <w:rFonts w:ascii="Arial" w:cs="Arial" w:eastAsia="Arial" w:hAnsi="Arial"/>
                <w:color w:val="2C3E50"/>
                <w:sz w:val="20"/>
                <w:szCs w:val="20"/>
              </w:rPr>
              <w:t xml:space="preserve">Recommended model: claude-sonnet-4-20250514 OR gpt-4o OR gemini-1.5-pro. Temperature: 0.7. Max tokens: 1500.</w:t>
            </w:r>
          </w:p>
        </w:tc>
      </w:tr>
    </w:tbl>
    <w:p>
      <w:pPr>
        <w:spacing w:after="20" w:before="20"/>
      </w:pPr>
      <w:r>
        <w:rPr>
          <w:rFonts w:ascii="Arial" w:cs="Arial" w:eastAsia="Arial" w:hAnsi="Arial"/>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22"/>
                <w:szCs w:val="22"/>
              </w:rPr>
              <w:t xml:space="preserve">🤖 PROMPT: MAIN LESSON QUALITY EVALUATION (v4 — Production)</w:t>
            </w:r>
          </w:p>
        </w:tc>
      </w:tr>
      <w:tr>
        <w:tc>
          <w:tcPr>
            <w:tcW w:type="dxa" w:w="9360"/>
            <w:tcBorders>
              <w:top w:val="single" w:color="2E86C1" w:sz="1"/>
              <w:left w:val="single" w:color="2E86C1" w:sz="1"/>
              <w:bottom w:val="single" w:color="2E86C1" w:sz="1"/>
              <w:right w:val="single" w:color="2E86C1" w:sz="1"/>
            </w:tcBorders>
            <w:shd w:fill="F0F7FF" w:val="clear"/>
            <w:tcMar>
              <w:top w:type="dxa" w:w="80"/>
              <w:left w:type="dxa" w:w="140"/>
              <w:bottom w:type="dxa" w:w="80"/>
              <w:right w:type="dxa" w:w="140"/>
            </w:tcMar>
            <w:vAlign w:val="center"/>
          </w:tcPr>
          <w:p>
            <w:pPr>
              <w:spacing w:after="40" w:before="80" w:line="276"/>
              <w:jc w:val="left"/>
            </w:pPr>
            <w:r>
              <w:rPr>
                <w:rFonts w:ascii="Arial" w:cs="Arial" w:eastAsia="Arial" w:hAnsi="Arial"/>
                <w:b/>
                <w:bCs/>
                <w:color w:val="2E86C1"/>
                <w:sz w:val="20"/>
                <w:szCs w:val="20"/>
              </w:rPr>
              <w:t xml:space="preserve">SYSTEM PROMPT:</w:t>
            </w:r>
          </w:p>
          <w:p>
            <w:pPr>
              <w:spacing w:after="80" w:before="20" w:line="276"/>
              <w:jc w:val="left"/>
            </w:pPr>
            <w:r>
              <w:rPr>
                <w:rFonts w:ascii="Arial" w:cs="Arial" w:eastAsia="Arial" w:hAnsi="Arial"/>
                <w:color w:val="2C3E50"/>
                <w:sz w:val="19"/>
                <w:szCs w:val="19"/>
              </w:rPr>
              <w:t xml:space="preserve">You are an expert educational quality coach specialising in Indian school and college pedagogy. You evaluate faculty lesson plans and learning objectives for Sri Gowthami Educational Institutions, a multi-campus education group in Telangana, India.
Your evaluation must:
1. Be specific, actionable, and grounded in evidence-based pedagogy
2. Reference the teacher's own stated objectives and lesson content — never give generic advice
3. Use a structured format with clearly labelled sections
4. Score quality on a 1–10 scale with justification
5. Be encouraging and constructive — assume the teacher is motivated and capable
6. Suggest specific activities relevant to the subject, grade, and available resources
7. Always reference Bloom's Taxonomy or relevant frameworks when identifying gaps
CRITICAL: Always return your response in this exact JSON structure:
{
  "qualityScore": &lt;number 1-10&gt;,
  "overallAssessment": "&lt;2-3 sentences&gt;",
  "strengths": ["&lt;strength 1&gt;", "&lt;strength 2&gt;", "&lt;strength 3&gt;"],
  "improvements": ["&lt;improvement 1&gt;", "&lt;improvement 2&gt;", "&lt;improvement 3&gt;"],
  "deliveryRecommendations": ["&lt;rec 1&gt;", "&lt;rec 2&gt;", "&lt;rec 3&gt;", "&lt;rec 4&gt;"],
  "alignmentAnalysis": "&lt;1-2 sentences on objective-lesson alignment&gt;",
  "suggestedActivities": [{"name": "&lt;activity&gt;", "duration": "&lt;mins&gt;", "method": "&lt;type&gt;"}],
  "assessmentTips": ["&lt;tip 1&gt;", "&lt;tip 2&gt;"]
}</w:t>
            </w:r>
          </w:p>
          <w:p>
            <w:pPr>
              <w:spacing w:after="40" w:before="80" w:line="276"/>
              <w:jc w:val="left"/>
            </w:pPr>
            <w:r>
              <w:rPr>
                <w:rFonts w:ascii="Arial" w:cs="Arial" w:eastAsia="Arial" w:hAnsi="Arial"/>
                <w:b/>
                <w:bCs/>
                <w:color w:val="2E86C1"/>
                <w:sz w:val="20"/>
                <w:szCs w:val="20"/>
              </w:rPr>
              <w:t xml:space="preserve">USER PROMPT TEMPLATE:</w:t>
            </w:r>
          </w:p>
          <w:p>
            <w:pPr>
              <w:spacing w:after="80" w:before="20" w:line="276"/>
              <w:jc w:val="left"/>
            </w:pPr>
            <w:r>
              <w:rPr>
                <w:rFonts w:ascii="Arial" w:cs="Arial" w:eastAsia="Arial" w:hAnsi="Arial"/>
                <w:color w:val="2C3E50"/>
                <w:sz w:val="19"/>
                <w:szCs w:val="19"/>
              </w:rPr>
              <w:t xml:space="preserve">Please evaluate the following lesson submission:
TEACHER: {teacherName}
SUBJECT: {subject}
GRADE/CLASS: {grade}
TOPIC/CHAPTER: {topic}
DURATION: {duration} minutes
TEACHING METHOD(S): {teachingMethods}
RESOURCES AVAILABLE: {resources}
ASSESSMENT METHOD: {assessmentMethod}
LEARNING OBJECTIVES:
{learningObjectives}
LESSON PLAN SUMMARY:
{lessonPlanSummary}
ADDITIONAL CONTEXT:
{additionalContext}
Please provide your complete quality evaluation following the JSON structure specified in your instructions.</w:t>
            </w:r>
          </w:p>
        </w:tc>
      </w:tr>
    </w:tbl>
    <w:p>
      <w:pPr>
        <w:spacing w:after="20" w:before="20"/>
      </w:pPr>
      <w:r>
        <w:rPr>
          <w:rFonts w:ascii="Arial" w:cs="Arial" w:eastAsia="Arial" w:hAnsi="Arial"/>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22"/>
                <w:szCs w:val="22"/>
              </w:rPr>
              <w:t xml:space="preserve">🤖 PROMPT: TEMPLATE PRESET GENERATION PROMPT</w:t>
            </w:r>
          </w:p>
        </w:tc>
      </w:tr>
      <w:tr>
        <w:tc>
          <w:tcPr>
            <w:tcW w:type="dxa" w:w="9360"/>
            <w:tcBorders>
              <w:top w:val="single" w:color="2E86C1" w:sz="1"/>
              <w:left w:val="single" w:color="2E86C1" w:sz="1"/>
              <w:bottom w:val="single" w:color="2E86C1" w:sz="1"/>
              <w:right w:val="single" w:color="2E86C1" w:sz="1"/>
            </w:tcBorders>
            <w:shd w:fill="F0F7FF" w:val="clear"/>
            <w:tcMar>
              <w:top w:type="dxa" w:w="80"/>
              <w:left w:type="dxa" w:w="140"/>
              <w:bottom w:type="dxa" w:w="80"/>
              <w:right w:type="dxa" w:w="140"/>
            </w:tcMar>
            <w:vAlign w:val="center"/>
          </w:tcPr>
          <w:p>
            <w:pPr>
              <w:spacing w:after="40" w:before="80" w:line="276"/>
              <w:jc w:val="left"/>
            </w:pPr>
            <w:r>
              <w:rPr>
                <w:rFonts w:ascii="Arial" w:cs="Arial" w:eastAsia="Arial" w:hAnsi="Arial"/>
                <w:b/>
                <w:bCs/>
                <w:color w:val="2E86C1"/>
                <w:sz w:val="20"/>
                <w:szCs w:val="20"/>
              </w:rPr>
              <w:t xml:space="preserve">SYSTEM PROMPT:</w:t>
            </w:r>
          </w:p>
          <w:p>
            <w:pPr>
              <w:spacing w:after="80" w:before="20" w:line="276"/>
              <w:jc w:val="left"/>
            </w:pPr>
            <w:r>
              <w:rPr>
                <w:rFonts w:ascii="Arial" w:cs="Arial" w:eastAsia="Arial" w:hAnsi="Arial"/>
                <w:color w:val="2C3E50"/>
                <w:sz w:val="19"/>
                <w:szCs w:val="19"/>
              </w:rPr>
              <w:t xml:space="preserve">You are an educational content specialist. Generate realistic lesson plan preset templates for Sri Gowthami Educational Institutions faculty covering their typical subjects and grade levels.</w:t>
            </w:r>
          </w:p>
          <w:p>
            <w:pPr>
              <w:spacing w:after="40" w:before="80" w:line="276"/>
              <w:jc w:val="left"/>
            </w:pPr>
            <w:r>
              <w:rPr>
                <w:rFonts w:ascii="Arial" w:cs="Arial" w:eastAsia="Arial" w:hAnsi="Arial"/>
                <w:b/>
                <w:bCs/>
                <w:color w:val="2E86C1"/>
                <w:sz w:val="20"/>
                <w:szCs w:val="20"/>
              </w:rPr>
              <w:t xml:space="preserve">USER PROMPT TEMPLATE:</w:t>
            </w:r>
          </w:p>
          <w:p>
            <w:pPr>
              <w:spacing w:after="80" w:before="20" w:line="276"/>
              <w:jc w:val="left"/>
            </w:pPr>
            <w:r>
              <w:rPr>
                <w:rFonts w:ascii="Arial" w:cs="Arial" w:eastAsia="Arial" w:hAnsi="Arial"/>
                <w:color w:val="2C3E50"/>
                <w:sz w:val="19"/>
                <w:szCs w:val="19"/>
              </w:rPr>
              <w:t xml:space="preserve">Generate 5 realistic lesson plan presets for Sri Gowthami Educational Institutions. Each preset should cover a different subject (Science, Maths, English, Social Studies, Commerce) for different grade levels (Classes 6–12).
Return as JSON array:
[{
  "name": "&lt;Preset Display Name&gt;",
  "subject": "&lt;subject&gt;",
  "grade": "&lt;grade&gt;",
  "topic": "&lt;topic&gt;",
  "teachingMethods": ["&lt;method1&gt;", "&lt;method2&gt;"],
  "duration": &lt;minutes&gt;,
  "learningObjectives": "&lt;realistic objectives&gt;",
  "lessonPlanSummary": "&lt;realistic plan&gt;",
  "resources": ["&lt;resource1&gt;", "&lt;resource2&gt;"]
}]</w:t>
            </w:r>
          </w:p>
        </w:tc>
      </w:tr>
    </w:tbl>
    <w:p>
      <w:pPr>
        <w:spacing w:after="20" w:before="20"/>
      </w:pPr>
      <w:r>
        <w:rPr>
          <w:rFonts w:ascii="Arial" w:cs="Arial" w:eastAsia="Arial" w:hAnsi="Arial"/>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22"/>
                <w:szCs w:val="22"/>
              </w:rPr>
              <w:t xml:space="preserve">🤖 PROMPT: ADMIN QUALITY REPORT SUMMARY PROMPT</w:t>
            </w:r>
          </w:p>
        </w:tc>
      </w:tr>
      <w:tr>
        <w:tc>
          <w:tcPr>
            <w:tcW w:type="dxa" w:w="9360"/>
            <w:tcBorders>
              <w:top w:val="single" w:color="2E86C1" w:sz="1"/>
              <w:left w:val="single" w:color="2E86C1" w:sz="1"/>
              <w:bottom w:val="single" w:color="2E86C1" w:sz="1"/>
              <w:right w:val="single" w:color="2E86C1" w:sz="1"/>
            </w:tcBorders>
            <w:shd w:fill="F0F7FF" w:val="clear"/>
            <w:tcMar>
              <w:top w:type="dxa" w:w="80"/>
              <w:left w:type="dxa" w:w="140"/>
              <w:bottom w:type="dxa" w:w="80"/>
              <w:right w:type="dxa" w:w="140"/>
            </w:tcMar>
            <w:vAlign w:val="center"/>
          </w:tcPr>
          <w:p>
            <w:pPr>
              <w:spacing w:after="40" w:before="80" w:line="276"/>
              <w:jc w:val="left"/>
            </w:pPr>
            <w:r>
              <w:rPr>
                <w:rFonts w:ascii="Arial" w:cs="Arial" w:eastAsia="Arial" w:hAnsi="Arial"/>
                <w:b/>
                <w:bCs/>
                <w:color w:val="2E86C1"/>
                <w:sz w:val="20"/>
                <w:szCs w:val="20"/>
              </w:rPr>
              <w:t xml:space="preserve">SYSTEM PROMPT:</w:t>
            </w:r>
          </w:p>
          <w:p>
            <w:pPr>
              <w:spacing w:after="80" w:before="20" w:line="276"/>
              <w:jc w:val="left"/>
            </w:pPr>
            <w:r>
              <w:rPr>
                <w:rFonts w:ascii="Arial" w:cs="Arial" w:eastAsia="Arial" w:hAnsi="Arial"/>
                <w:color w:val="2C3E50"/>
                <w:sz w:val="19"/>
                <w:szCs w:val="19"/>
              </w:rPr>
              <w:t xml:space="preserve">You are an educational analytics specialist. Analyse bulk AI quality evaluation data from Sri Gowthami Educational Institutions and produce executive-level insights for department heads.</w:t>
            </w:r>
          </w:p>
          <w:p>
            <w:pPr>
              <w:spacing w:after="40" w:before="80" w:line="276"/>
              <w:jc w:val="left"/>
            </w:pPr>
            <w:r>
              <w:rPr>
                <w:rFonts w:ascii="Arial" w:cs="Arial" w:eastAsia="Arial" w:hAnsi="Arial"/>
                <w:b/>
                <w:bCs/>
                <w:color w:val="2E86C1"/>
                <w:sz w:val="20"/>
                <w:szCs w:val="20"/>
              </w:rPr>
              <w:t xml:space="preserve">USER PROMPT TEMPLATE:</w:t>
            </w:r>
          </w:p>
          <w:p>
            <w:pPr>
              <w:spacing w:after="80" w:before="20" w:line="276"/>
              <w:jc w:val="left"/>
            </w:pPr>
            <w:r>
              <w:rPr>
                <w:rFonts w:ascii="Arial" w:cs="Arial" w:eastAsia="Arial" w:hAnsi="Arial"/>
                <w:color w:val="2C3E50"/>
                <w:sz w:val="19"/>
                <w:szCs w:val="19"/>
              </w:rPr>
              <w:t xml:space="preserve">Analyse the following aggregated quality data for Sri Gowthami Educational Institutions and produce an executive summary:
PERIOD: {dateFrom} to {dateTo}
TOTAL EVALUATIONS: {totalCount}
AVERAGE QUALITY SCORE: {avgScore}/10
HIGH QUALITY (≥7): {highQualityPct}%
LOW QUALITY (≤3): {lowQualityPct}%
TOP SUBJECT: {topSubject}
MOST COMMON IMPROVEMENT AREA: {commonImprovement}
TEACHER COUNT: {teacherCount}
Please provide:
1. A 2-paragraph executive narrative on overall pedagogical quality trends
2. Top 3 system-wide strengths observed
3. Top 3 priority improvement areas
4. 3 specific recommendations for the institution's professional development programme
5. Month-on-month trend assessment (improving / stable / declining) with reasoning
Format as clean paragraphs with clear section headers.</w:t>
            </w:r>
          </w:p>
        </w:tc>
      </w:tr>
    </w:tbl>
    <w:p>
      <w:pPr>
        <w:spacing w:after="20" w:before="20"/>
      </w:pPr>
      <w:r>
        <w:rPr>
          <w:rFonts w:ascii="Arial" w:cs="Arial" w:eastAsia="Arial" w:hAnsi="Arial"/>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22"/>
                <w:szCs w:val="22"/>
              </w:rPr>
              <w:t xml:space="preserve">🤖 PROMPT: REGENERATION / ALTERNATIVE FEEDBACK PROMPT</w:t>
            </w:r>
          </w:p>
        </w:tc>
      </w:tr>
      <w:tr>
        <w:tc>
          <w:tcPr>
            <w:tcW w:type="dxa" w:w="9360"/>
            <w:tcBorders>
              <w:top w:val="single" w:color="2E86C1" w:sz="1"/>
              <w:left w:val="single" w:color="2E86C1" w:sz="1"/>
              <w:bottom w:val="single" w:color="2E86C1" w:sz="1"/>
              <w:right w:val="single" w:color="2E86C1" w:sz="1"/>
            </w:tcBorders>
            <w:shd w:fill="F0F7FF" w:val="clear"/>
            <w:tcMar>
              <w:top w:type="dxa" w:w="80"/>
              <w:left w:type="dxa" w:w="140"/>
              <w:bottom w:type="dxa" w:w="80"/>
              <w:right w:type="dxa" w:w="140"/>
            </w:tcMar>
            <w:vAlign w:val="center"/>
          </w:tcPr>
          <w:p>
            <w:pPr>
              <w:spacing w:after="40" w:before="80" w:line="276"/>
              <w:jc w:val="left"/>
            </w:pPr>
            <w:r>
              <w:rPr>
                <w:rFonts w:ascii="Arial" w:cs="Arial" w:eastAsia="Arial" w:hAnsi="Arial"/>
                <w:b/>
                <w:bCs/>
                <w:color w:val="2E86C1"/>
                <w:sz w:val="20"/>
                <w:szCs w:val="20"/>
              </w:rPr>
              <w:t xml:space="preserve">SYSTEM PROMPT:</w:t>
            </w:r>
          </w:p>
          <w:p>
            <w:pPr>
              <w:spacing w:after="80" w:before="20" w:line="276"/>
              <w:jc w:val="left"/>
            </w:pPr>
            <w:r>
              <w:rPr>
                <w:rFonts w:ascii="Arial" w:cs="Arial" w:eastAsia="Arial" w:hAnsi="Arial"/>
                <w:color w:val="2C3E50"/>
                <w:sz w:val="19"/>
                <w:szCs w:val="19"/>
              </w:rPr>
              <w:t xml:space="preserve">You are an expert educational quality coach for Sri Gowthami Educational Institutions. You are providing an ALTERNATIVE evaluation perspective for the same lesson. Your previous evaluation has already been shown to the teacher. This regeneration should offer a fresh, complementary angle — different activity suggestions, different framing of improvements, and possibly a slightly different quality score if alternative interpretation is justified.</w:t>
            </w:r>
          </w:p>
          <w:p>
            <w:pPr>
              <w:spacing w:after="40" w:before="80" w:line="276"/>
              <w:jc w:val="left"/>
            </w:pPr>
            <w:r>
              <w:rPr>
                <w:rFonts w:ascii="Arial" w:cs="Arial" w:eastAsia="Arial" w:hAnsi="Arial"/>
                <w:b/>
                <w:bCs/>
                <w:color w:val="2E86C1"/>
                <w:sz w:val="20"/>
                <w:szCs w:val="20"/>
              </w:rPr>
              <w:t xml:space="preserve">USER PROMPT TEMPLATE:</w:t>
            </w:r>
          </w:p>
          <w:p>
            <w:pPr>
              <w:spacing w:after="80" w:before="20" w:line="276"/>
              <w:jc w:val="left"/>
            </w:pPr>
            <w:r>
              <w:rPr>
                <w:rFonts w:ascii="Arial" w:cs="Arial" w:eastAsia="Arial" w:hAnsi="Arial"/>
                <w:color w:val="2C3E50"/>
                <w:sz w:val="19"/>
                <w:szCs w:val="19"/>
              </w:rPr>
              <w:t xml:space="preserve">Please provide an ALTERNATIVE quality evaluation for the following lesson (this is a regeneration — the teacher wants a different perspective):
TEACHER: {teacherName}
SUBJECT: {subject}
GRADE: {grade}
TOPIC: {topic}
DURATION: {duration} minutes
TEACHING METHODS: {teachingMethods}
LEARNING OBJECTIVES:
{learningObjectives}
LESSON PLAN:
{lessonPlanSummary}
Provide alternative insights, different suggested activities, and fresh improvement recommendations. Use the same JSON response format.</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11. Additional Features (Recommended Additions)</w:t>
      </w:r>
    </w:p>
    <w:p>
      <w:pPr>
        <w:pStyle w:val="Heading2"/>
        <w:spacing w:after="120" w:before="240"/>
      </w:pPr>
      <w:r>
        <w:rPr>
          <w:rFonts w:ascii="Arial" w:cs="Arial" w:eastAsia="Arial" w:hAnsi="Arial"/>
          <w:b/>
          <w:bCs/>
          <w:color w:val="2E86C1"/>
          <w:sz w:val="26"/>
          <w:szCs w:val="26"/>
        </w:rPr>
        <w:t xml:space="preserve">11.1 Smart Lesson Plan Builder (AI-Assisted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A9DFBF" w:val="clear"/>
            <w:tcMar>
              <w:top w:type="dxa" w:w="80"/>
              <w:left w:type="dxa" w:w="140"/>
              <w:bottom w:type="dxa" w:w="80"/>
              <w:right w:type="dxa" w:w="140"/>
            </w:tcMar>
            <w:vAlign w:val="center"/>
          </w:tcPr>
          <w:p>
            <w:pPr>
              <w:spacing w:after="60" w:before="0" w:line="276"/>
              <w:jc w:val="left"/>
            </w:pPr>
            <w:r>
              <w:rPr>
                <w:rFonts w:ascii="Arial" w:cs="Arial" w:eastAsia="Arial" w:hAnsi="Arial"/>
                <w:b/>
                <w:bCs/>
                <w:color w:val="1E8449"/>
                <w:sz w:val="21"/>
                <w:szCs w:val="21"/>
              </w:rPr>
              <w:t xml:space="preserve">FEATURE DESCRIPTION</w:t>
            </w:r>
          </w:p>
          <w:p>
            <w:pPr>
              <w:spacing w:after="30" w:before="30" w:line="276"/>
              <w:jc w:val="left"/>
            </w:pPr>
            <w:r>
              <w:rPr>
                <w:rFonts w:ascii="Arial" w:cs="Arial" w:eastAsia="Arial" w:hAnsi="Arial"/>
                <w:color w:val="2C3E50"/>
                <w:sz w:val="20"/>
                <w:szCs w:val="20"/>
              </w:rPr>
              <w:t xml:space="preserve">Instead of filling a blank form, teachers can type a single sentence and the AI auto-populates all form fields.</w:t>
            </w:r>
          </w:p>
          <w:p>
            <w:pPr>
              <w:spacing w:after="30" w:before="30" w:line="276"/>
              <w:jc w:val="left"/>
            </w:pPr>
            <w:r>
              <w:rPr>
                <w:rFonts w:ascii="Arial" w:cs="Arial" w:eastAsia="Arial" w:hAnsi="Arial"/>
                <w:color w:val="2C3E50"/>
                <w:sz w:val="20"/>
                <w:szCs w:val="20"/>
              </w:rPr>
              <w:t xml:space="preserve">Example: Teacher types 'Class 9 Maths – Quadratic Equations, 45 min, lecture + exercises' → AI extracts and fills all fields.</w:t>
            </w:r>
          </w:p>
          <w:p>
            <w:pPr>
              <w:spacing w:after="30" w:before="30" w:line="276"/>
              <w:jc w:val="left"/>
            </w:pPr>
            <w:r>
              <w:rPr>
                <w:rFonts w:ascii="Arial" w:cs="Arial" w:eastAsia="Arial" w:hAnsi="Arial"/>
                <w:color w:val="2C3E50"/>
                <w:sz w:val="20"/>
                <w:szCs w:val="20"/>
              </w:rPr>
              <w:t xml:space="preserve">Reduces form-fill time by 60%. Especially valuable for first-time users.</w:t>
            </w:r>
          </w:p>
          <w:p>
            <w:pPr>
              <w:spacing w:after="30" w:before="30" w:line="276"/>
              <w:jc w:val="left"/>
            </w:pPr>
            <w:r>
              <w:rPr>
                <w:rFonts w:ascii="Arial" w:cs="Arial" w:eastAsia="Arial" w:hAnsi="Arial"/>
                <w:color w:val="2C3E50"/>
                <w:sz w:val="20"/>
                <w:szCs w:val="20"/>
              </w:rPr>
              <w:t xml:space="preserve">Uses a lightweight extraction prompt (separate from the main evaluation prompt).</w:t>
            </w:r>
          </w:p>
        </w:tc>
      </w:tr>
    </w:tbl>
    <w:p>
      <w:pPr>
        <w:spacing w:after="20" w:before="20"/>
      </w:pPr>
      <w:r>
        <w:rPr>
          <w:rFonts w:ascii="Arial" w:cs="Arial" w:eastAsia="Arial" w:hAnsi="Arial"/>
          <w:color w:val="2C3E50"/>
          <w:sz w:val="20"/>
          <w:szCs w:val="20"/>
        </w:rPr>
        <w:t xml:space="preserve"/>
      </w:r>
    </w:p>
    <w:p>
      <w:pPr>
        <w:pStyle w:val="ListParagraph"/>
        <w:numPr>
          <w:ilvl w:val="0"/>
          <w:numId w:val="2"/>
        </w:numPr>
        <w:spacing w:after="40" w:before="40"/>
      </w:pPr>
      <w:r>
        <w:rPr>
          <w:rFonts w:ascii="Arial" w:cs="Arial" w:eastAsia="Arial" w:hAnsi="Arial"/>
          <w:color w:val="2C3E50"/>
          <w:sz w:val="20"/>
          <w:szCs w:val="20"/>
        </w:rPr>
        <w:t xml:space="preserve">UI: 'Quick Input' toggle above the form — switches between full form and single-text-field mode</w:t>
      </w:r>
    </w:p>
    <w:p>
      <w:pPr>
        <w:pStyle w:val="ListParagraph"/>
        <w:numPr>
          <w:ilvl w:val="0"/>
          <w:numId w:val="2"/>
        </w:numPr>
        <w:spacing w:after="40" w:before="40"/>
      </w:pPr>
      <w:r>
        <w:rPr>
          <w:rFonts w:ascii="Arial" w:cs="Arial" w:eastAsia="Arial" w:hAnsi="Arial"/>
          <w:color w:val="2C3E50"/>
          <w:sz w:val="20"/>
          <w:szCs w:val="20"/>
        </w:rPr>
        <w:t xml:space="preserve">Backend: Extraction prompt parses free text → returns structured JSON → auto-populates React state</w:t>
      </w:r>
    </w:p>
    <w:p>
      <w:pPr>
        <w:pStyle w:val="ListParagraph"/>
        <w:numPr>
          <w:ilvl w:val="0"/>
          <w:numId w:val="2"/>
        </w:numPr>
        <w:spacing w:after="40" w:before="40"/>
      </w:pPr>
      <w:r>
        <w:rPr>
          <w:rFonts w:ascii="Arial" w:cs="Arial" w:eastAsia="Arial" w:hAnsi="Arial"/>
          <w:color w:val="2C3E50"/>
          <w:sz w:val="20"/>
          <w:szCs w:val="20"/>
        </w:rPr>
        <w:t xml:space="preserve">User can review and edit auto-filled values before generating</w:t>
      </w:r>
    </w:p>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11.2 Lesson Plan Version Comparison</w:t>
      </w:r>
    </w:p>
    <w:p>
      <w:pPr>
        <w:pStyle w:val="ListParagraph"/>
        <w:numPr>
          <w:ilvl w:val="0"/>
          <w:numId w:val="2"/>
        </w:numPr>
        <w:spacing w:after="40" w:before="40"/>
      </w:pPr>
      <w:r>
        <w:rPr>
          <w:rFonts w:ascii="Arial" w:cs="Arial" w:eastAsia="Arial" w:hAnsi="Arial"/>
          <w:color w:val="2C3E50"/>
          <w:sz w:val="20"/>
          <w:szCs w:val="20"/>
        </w:rPr>
        <w:t xml:space="preserve">Teachers can regenerate feedback after improving their lesson plan, then compare side-by-side</w:t>
      </w:r>
    </w:p>
    <w:p>
      <w:pPr>
        <w:pStyle w:val="ListParagraph"/>
        <w:numPr>
          <w:ilvl w:val="0"/>
          <w:numId w:val="2"/>
        </w:numPr>
        <w:spacing w:after="40" w:before="40"/>
      </w:pPr>
      <w:r>
        <w:rPr>
          <w:rFonts w:ascii="Arial" w:cs="Arial" w:eastAsia="Arial" w:hAnsi="Arial"/>
          <w:color w:val="2C3E50"/>
          <w:sz w:val="20"/>
          <w:szCs w:val="20"/>
        </w:rPr>
        <w:t xml:space="preserve">UI: 'Compare' button in History — opens 2-column view: Original vs Revised with diff highlights</w:t>
      </w:r>
    </w:p>
    <w:p>
      <w:pPr>
        <w:pStyle w:val="ListParagraph"/>
        <w:numPr>
          <w:ilvl w:val="0"/>
          <w:numId w:val="2"/>
        </w:numPr>
        <w:spacing w:after="40" w:before="40"/>
      </w:pPr>
      <w:r>
        <w:rPr>
          <w:rFonts w:ascii="Arial" w:cs="Arial" w:eastAsia="Arial" w:hAnsi="Arial"/>
          <w:color w:val="2C3E50"/>
          <w:sz w:val="20"/>
          <w:szCs w:val="20"/>
        </w:rPr>
        <w:t xml:space="preserve">Quality score delta shown prominently: e.g. '↑ +2.1 quality improvement'</w:t>
      </w:r>
    </w:p>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11.3 Department Benchmarking</w:t>
      </w:r>
    </w:p>
    <w:p>
      <w:pPr>
        <w:pStyle w:val="ListParagraph"/>
        <w:numPr>
          <w:ilvl w:val="0"/>
          <w:numId w:val="2"/>
        </w:numPr>
        <w:spacing w:after="40" w:before="40"/>
      </w:pPr>
      <w:r>
        <w:rPr>
          <w:rFonts w:ascii="Arial" w:cs="Arial" w:eastAsia="Arial" w:hAnsi="Arial"/>
          <w:color w:val="2C3E50"/>
          <w:sz w:val="20"/>
          <w:szCs w:val="20"/>
        </w:rPr>
        <w:t xml:space="preserve">HOD can view anonymised quality score distribution across all teachers in their department</w:t>
      </w:r>
    </w:p>
    <w:p>
      <w:pPr>
        <w:pStyle w:val="ListParagraph"/>
        <w:numPr>
          <w:ilvl w:val="0"/>
          <w:numId w:val="2"/>
        </w:numPr>
        <w:spacing w:after="40" w:before="40"/>
      </w:pPr>
      <w:r>
        <w:rPr>
          <w:rFonts w:ascii="Arial" w:cs="Arial" w:eastAsia="Arial" w:hAnsi="Arial"/>
          <w:color w:val="2C3E50"/>
          <w:sz w:val="20"/>
          <w:szCs w:val="20"/>
        </w:rPr>
        <w:t xml:space="preserve">Bell curve chart showing individual score vs department average vs institution average</w:t>
      </w:r>
    </w:p>
    <w:p>
      <w:pPr>
        <w:pStyle w:val="ListParagraph"/>
        <w:numPr>
          <w:ilvl w:val="0"/>
          <w:numId w:val="2"/>
        </w:numPr>
        <w:spacing w:after="40" w:before="40"/>
      </w:pPr>
      <w:r>
        <w:rPr>
          <w:rFonts w:ascii="Arial" w:cs="Arial" w:eastAsia="Arial" w:hAnsi="Arial"/>
          <w:color w:val="2C3E50"/>
          <w:sz w:val="20"/>
          <w:szCs w:val="20"/>
        </w:rPr>
        <w:t xml:space="preserve">Privacy: individual teacher names hidden from peers; visible only to HOD and Admin</w:t>
      </w:r>
    </w:p>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11.4 Notification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Notification Type</w:t>
            </w:r>
          </w:p>
        </w:tc>
        <w:tc>
          <w:tcPr>
            <w:tcW w:type="dxa" w:w="70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Trigger &amp; Message</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Generation Complete</w:t>
            </w:r>
          </w:p>
        </w:tc>
        <w:tc>
          <w:tcPr>
            <w:tcW w:type="dxa" w:w="70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In-app + optional email: 'Your AI evaluation for [Topic] is ready (Score: X/10)'</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Low Score Alert (HOD)</w:t>
            </w:r>
          </w:p>
        </w:tc>
        <w:tc>
          <w:tcPr>
            <w:tcW w:type="dxa" w:w="70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Email to HOD when teacher scores ≤3 three times in a row</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Weekly Digest</w:t>
            </w:r>
          </w:p>
        </w:tc>
        <w:tc>
          <w:tcPr>
            <w:tcW w:type="dxa" w:w="70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Sunday email: your generation count, avg score, top improvement area this week</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System Announcement</w:t>
            </w:r>
          </w:p>
        </w:tc>
        <w:tc>
          <w:tcPr>
            <w:tcW w:type="dxa" w:w="70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Admin broadcasts message to all users via in-app banner</w:t>
            </w:r>
          </w:p>
        </w:tc>
      </w:tr>
    </w:tbl>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11.5 Offline Draft Mode</w:t>
      </w:r>
    </w:p>
    <w:p>
      <w:pPr>
        <w:pStyle w:val="ListParagraph"/>
        <w:numPr>
          <w:ilvl w:val="0"/>
          <w:numId w:val="2"/>
        </w:numPr>
        <w:spacing w:after="40" w:before="40"/>
      </w:pPr>
      <w:r>
        <w:rPr>
          <w:rFonts w:ascii="Arial" w:cs="Arial" w:eastAsia="Arial" w:hAnsi="Arial"/>
          <w:color w:val="2C3E50"/>
          <w:sz w:val="20"/>
          <w:szCs w:val="20"/>
        </w:rPr>
        <w:t xml:space="preserve">Teachers can fill the form without internet and it auto-saves to IndexedDB</w:t>
      </w:r>
    </w:p>
    <w:p>
      <w:pPr>
        <w:pStyle w:val="ListParagraph"/>
        <w:numPr>
          <w:ilvl w:val="0"/>
          <w:numId w:val="2"/>
        </w:numPr>
        <w:spacing w:after="40" w:before="40"/>
      </w:pPr>
      <w:r>
        <w:rPr>
          <w:rFonts w:ascii="Arial" w:cs="Arial" w:eastAsia="Arial" w:hAnsi="Arial"/>
          <w:color w:val="2C3E50"/>
          <w:sz w:val="20"/>
          <w:szCs w:val="20"/>
        </w:rPr>
        <w:t xml:space="preserve">When connection restores, pending drafts sync automatically with confirmation toast</w:t>
      </w:r>
    </w:p>
    <w:p>
      <w:pPr>
        <w:pStyle w:val="ListParagraph"/>
        <w:numPr>
          <w:ilvl w:val="0"/>
          <w:numId w:val="2"/>
        </w:numPr>
        <w:spacing w:after="40" w:before="40"/>
      </w:pPr>
      <w:r>
        <w:rPr>
          <w:rFonts w:ascii="Arial" w:cs="Arial" w:eastAsia="Arial" w:hAnsi="Arial"/>
          <w:color w:val="2C3E50"/>
          <w:sz w:val="20"/>
          <w:szCs w:val="20"/>
        </w:rPr>
        <w:t xml:space="preserve">Drafts counter badge on nav link: 'Coach (2 drafts)'</w:t>
      </w:r>
    </w:p>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11.6 Multi-Language Support (Phase 2)</w:t>
      </w:r>
    </w:p>
    <w:p>
      <w:pPr>
        <w:pStyle w:val="ListParagraph"/>
        <w:numPr>
          <w:ilvl w:val="0"/>
          <w:numId w:val="2"/>
        </w:numPr>
        <w:spacing w:after="40" w:before="40"/>
      </w:pPr>
      <w:r>
        <w:rPr>
          <w:rFonts w:ascii="Arial" w:cs="Arial" w:eastAsia="Arial" w:hAnsi="Arial"/>
          <w:color w:val="2C3E50"/>
          <w:sz w:val="20"/>
          <w:szCs w:val="20"/>
        </w:rPr>
        <w:t xml:space="preserve">Interface language toggle: English | Telugu | Hindi</w:t>
      </w:r>
    </w:p>
    <w:p>
      <w:pPr>
        <w:pStyle w:val="ListParagraph"/>
        <w:numPr>
          <w:ilvl w:val="0"/>
          <w:numId w:val="2"/>
        </w:numPr>
        <w:spacing w:after="40" w:before="40"/>
      </w:pPr>
      <w:r>
        <w:rPr>
          <w:rFonts w:ascii="Arial" w:cs="Arial" w:eastAsia="Arial" w:hAnsi="Arial"/>
          <w:color w:val="2C3E50"/>
          <w:sz w:val="20"/>
          <w:szCs w:val="20"/>
        </w:rPr>
        <w:t xml:space="preserve">AI output generated in selected language (prompt instructs AI to respond in target language)</w:t>
      </w:r>
    </w:p>
    <w:p>
      <w:pPr>
        <w:pStyle w:val="ListParagraph"/>
        <w:numPr>
          <w:ilvl w:val="0"/>
          <w:numId w:val="2"/>
        </w:numPr>
        <w:spacing w:after="40" w:before="40"/>
      </w:pPr>
      <w:r>
        <w:rPr>
          <w:rFonts w:ascii="Arial" w:cs="Arial" w:eastAsia="Arial" w:hAnsi="Arial"/>
          <w:color w:val="2C3E50"/>
          <w:sz w:val="20"/>
          <w:szCs w:val="20"/>
        </w:rPr>
        <w:t xml:space="preserve">Language preference saved in user profile settings</w:t>
      </w:r>
    </w:p>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11.7 Lesson Plan Library / Community Templates</w:t>
      </w:r>
    </w:p>
    <w:p>
      <w:pPr>
        <w:pStyle w:val="ListParagraph"/>
        <w:numPr>
          <w:ilvl w:val="0"/>
          <w:numId w:val="2"/>
        </w:numPr>
        <w:spacing w:after="40" w:before="40"/>
      </w:pPr>
      <w:r>
        <w:rPr>
          <w:rFonts w:ascii="Arial" w:cs="Arial" w:eastAsia="Arial" w:hAnsi="Arial"/>
          <w:color w:val="2C3E50"/>
          <w:sz w:val="20"/>
          <w:szCs w:val="20"/>
        </w:rPr>
        <w:t xml:space="preserve">Teachers can publish their high-scoring (≥8/10) lesson plans as shared templates</w:t>
      </w:r>
    </w:p>
    <w:p>
      <w:pPr>
        <w:pStyle w:val="ListParagraph"/>
        <w:numPr>
          <w:ilvl w:val="0"/>
          <w:numId w:val="2"/>
        </w:numPr>
        <w:spacing w:after="40" w:before="40"/>
      </w:pPr>
      <w:r>
        <w:rPr>
          <w:rFonts w:ascii="Arial" w:cs="Arial" w:eastAsia="Arial" w:hAnsi="Arial"/>
          <w:color w:val="2C3E50"/>
          <w:sz w:val="20"/>
          <w:szCs w:val="20"/>
        </w:rPr>
        <w:t xml:space="preserve">Others can browse, filter by subject/grade, and import as a preset</w:t>
      </w:r>
    </w:p>
    <w:p>
      <w:pPr>
        <w:pStyle w:val="ListParagraph"/>
        <w:numPr>
          <w:ilvl w:val="0"/>
          <w:numId w:val="2"/>
        </w:numPr>
        <w:spacing w:after="40" w:before="40"/>
      </w:pPr>
      <w:r>
        <w:rPr>
          <w:rFonts w:ascii="Arial" w:cs="Arial" w:eastAsia="Arial" w:hAnsi="Arial"/>
          <w:color w:val="2C3E50"/>
          <w:sz w:val="20"/>
          <w:szCs w:val="20"/>
        </w:rPr>
        <w:t xml:space="preserve">Attribution shown: 'Submitted by [Teacher Name], [Subject], Score: 8.5/10'</w:t>
      </w:r>
    </w:p>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12. Backend API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5080"/>
      </w:tblGrid>
      <w:tr>
        <w:trPr>
          <w:tblHeader/>
        </w:trPr>
        <w:tc>
          <w:tcPr>
            <w:tcW w:type="dxa" w:w="12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Method</w:t>
            </w:r>
          </w:p>
        </w:tc>
        <w:tc>
          <w:tcPr>
            <w:tcW w:type="dxa" w:w="2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Endpoint</w:t>
            </w:r>
          </w:p>
        </w:tc>
        <w:tc>
          <w:tcPr>
            <w:tcW w:type="dxa" w:w="18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Auth</w:t>
            </w:r>
          </w:p>
        </w:tc>
        <w:tc>
          <w:tcPr>
            <w:tcW w:type="dxa" w:w="50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Description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POST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/api/auth/login</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Public</w:t>
            </w:r>
          </w:p>
        </w:tc>
        <w:tc>
          <w:tcPr>
            <w:tcW w:type="dxa" w:w="50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Email + password login, returns JWT token</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POST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/api/auth/register</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Public</w:t>
            </w:r>
          </w:p>
        </w:tc>
        <w:tc>
          <w:tcPr>
            <w:tcW w:type="dxa" w:w="50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New user registration with institution code validation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POST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/api/auth/forgot-password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Public</w:t>
            </w:r>
          </w:p>
        </w:tc>
        <w:tc>
          <w:tcPr>
            <w:tcW w:type="dxa" w:w="50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Send password reset email</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POST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/api/generate</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w:t>
            </w:r>
          </w:p>
        </w:tc>
        <w:tc>
          <w:tcPr>
            <w:tcW w:type="dxa" w:w="50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Main AI evaluation call. Body: all form fields. Returns AI JSON response.</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POST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/api/generate/:id/regenerate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w:t>
            </w:r>
          </w:p>
        </w:tc>
        <w:tc>
          <w:tcPr>
            <w:tcW w:type="dxa" w:w="50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Re-runs AI with same inputs for alternative feedback</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/api/history</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w:t>
            </w:r>
          </w:p>
        </w:tc>
        <w:tc>
          <w:tcPr>
            <w:tcW w:type="dxa" w:w="50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Paginated history list. Query: page, subject, dateFrom, dateTo, rating</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/api/history/:id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w:t>
            </w:r>
          </w:p>
        </w:tc>
        <w:tc>
          <w:tcPr>
            <w:tcW w:type="dxa" w:w="50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Full detail of single generation</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DELETE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/api/history/:id</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 (owner)</w:t>
            </w:r>
          </w:p>
        </w:tc>
        <w:tc>
          <w:tcPr>
            <w:tcW w:type="dxa" w:w="50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Soft-delete a generation record</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POST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/api/feedback</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w:t>
            </w:r>
          </w:p>
        </w:tc>
        <w:tc>
          <w:tcPr>
            <w:tcW w:type="dxa" w:w="50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Submit rating + comment for a generation</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/api/analytics/quality</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 (HOD+)</w:t>
            </w:r>
          </w:p>
        </w:tc>
        <w:tc>
          <w:tcPr>
            <w:tcW w:type="dxa" w:w="50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Quality trend data for charts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/api/analytics/admin</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 (Admin)</w:t>
            </w:r>
          </w:p>
        </w:tc>
        <w:tc>
          <w:tcPr>
            <w:tcW w:type="dxa" w:w="50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Full admin analytics payload</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/api/templates</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w:t>
            </w:r>
          </w:p>
        </w:tc>
        <w:tc>
          <w:tcPr>
            <w:tcW w:type="dxa" w:w="50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List all active lesson template presets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POST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/api/templates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 (Admin)</w:t>
            </w:r>
          </w:p>
        </w:tc>
        <w:tc>
          <w:tcPr>
            <w:tcW w:type="dxa" w:w="50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Create a new template preset</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/api/admin/users</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 (Admin)</w:t>
            </w:r>
          </w:p>
        </w:tc>
        <w:tc>
          <w:tcPr>
            <w:tcW w:type="dxa" w:w="50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All users list with role, status, last active</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PATCH</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/api/admin/users/:id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 (Admin)</w:t>
            </w:r>
          </w:p>
        </w:tc>
        <w:tc>
          <w:tcPr>
            <w:tcW w:type="dxa" w:w="50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Update user role / status / department</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/api/admin/prompts</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 (Admin)</w:t>
            </w:r>
          </w:p>
        </w:tc>
        <w:tc>
          <w:tcPr>
            <w:tcW w:type="dxa" w:w="50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Prompt version history</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POST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/api/admin/prompts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JWT (Admin)</w:t>
            </w:r>
          </w:p>
        </w:tc>
        <w:tc>
          <w:tcPr>
            <w:tcW w:type="dxa" w:w="50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Save a new prompt version and set as active</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13. Platform Integration Guide (Antigravity &amp; No-Code Platforms)</w:t>
      </w:r>
    </w:p>
    <w:p>
      <w:pPr>
        <w:pStyle w:val="Heading2"/>
        <w:spacing w:after="120" w:before="240"/>
      </w:pPr>
      <w:r>
        <w:rPr>
          <w:rFonts w:ascii="Arial" w:cs="Arial" w:eastAsia="Arial" w:hAnsi="Arial"/>
          <w:b/>
          <w:bCs/>
          <w:color w:val="2E86C1"/>
          <w:sz w:val="26"/>
          <w:szCs w:val="26"/>
        </w:rPr>
        <w:t xml:space="preserve">13.1 Antigravity / No-Code Platform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EAF4FB" w:val="clear"/>
            <w:tcMar>
              <w:top w:type="dxa" w:w="80"/>
              <w:left w:type="dxa" w:w="140"/>
              <w:bottom w:type="dxa" w:w="80"/>
              <w:right w:type="dxa" w:w="140"/>
            </w:tcMar>
            <w:vAlign w:val="center"/>
          </w:tcPr>
          <w:p>
            <w:pPr>
              <w:spacing w:after="60" w:before="0" w:line="276"/>
              <w:jc w:val="left"/>
            </w:pPr>
            <w:r>
              <w:rPr>
                <w:rFonts w:ascii="Arial" w:cs="Arial" w:eastAsia="Arial" w:hAnsi="Arial"/>
                <w:b/>
                <w:bCs/>
                <w:color w:val="1A3C5E"/>
                <w:sz w:val="21"/>
                <w:szCs w:val="21"/>
              </w:rPr>
              <w:t xml:space="preserve">BEFORE YOU BEGIN</w:t>
            </w:r>
          </w:p>
          <w:p>
            <w:pPr>
              <w:spacing w:after="30" w:before="30" w:line="276"/>
              <w:jc w:val="left"/>
            </w:pPr>
            <w:r>
              <w:rPr>
                <w:rFonts w:ascii="Arial" w:cs="Arial" w:eastAsia="Arial" w:hAnsi="Arial"/>
                <w:color w:val="2C3E50"/>
                <w:sz w:val="20"/>
                <w:szCs w:val="20"/>
              </w:rPr>
              <w:t xml:space="preserve">Have your OpenAI or Gemini API key ready (never hardcode — always use environment variable slots).</w:t>
            </w:r>
          </w:p>
          <w:p>
            <w:pPr>
              <w:spacing w:after="30" w:before="30" w:line="276"/>
              <w:jc w:val="left"/>
            </w:pPr>
            <w:r>
              <w:rPr>
                <w:rFonts w:ascii="Arial" w:cs="Arial" w:eastAsia="Arial" w:hAnsi="Arial"/>
                <w:color w:val="2C3E50"/>
                <w:sz w:val="20"/>
                <w:szCs w:val="20"/>
              </w:rPr>
              <w:t xml:space="preserve">All prompt text below is ready to paste. Variables in {curly_braces} map to form input fields.</w:t>
            </w:r>
          </w:p>
          <w:p>
            <w:pPr>
              <w:spacing w:after="30" w:before="30" w:line="276"/>
              <w:jc w:val="left"/>
            </w:pPr>
            <w:r>
              <w:rPr>
                <w:rFonts w:ascii="Arial" w:cs="Arial" w:eastAsia="Arial" w:hAnsi="Arial"/>
                <w:color w:val="2C3E50"/>
                <w:sz w:val="20"/>
                <w:szCs w:val="20"/>
              </w:rPr>
              <w:t xml:space="preserve">Set max_tokens: 1500, temperature: 0.7, top_p: 0.95 for optimal quality/creativity balance.</w:t>
            </w:r>
          </w:p>
        </w:tc>
      </w:tr>
    </w:tbl>
    <w:p>
      <w:pPr>
        <w:spacing w:after="20" w:before="20"/>
      </w:pPr>
      <w:r>
        <w:rPr>
          <w:rFonts w:ascii="Arial" w:cs="Arial" w:eastAsia="Arial" w:hAnsi="Arial"/>
          <w:color w:val="2C3E5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6280"/>
      </w:tblGrid>
      <w:tr>
        <w:trPr>
          <w:tblHeader/>
        </w:trPr>
        <w:tc>
          <w:tcPr>
            <w:tcW w:type="dxa" w:w="8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w:t>
            </w:r>
          </w:p>
        </w:tc>
        <w:tc>
          <w:tcPr>
            <w:tcW w:type="dxa" w:w="3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Step</w:t>
            </w:r>
          </w:p>
        </w:tc>
        <w:tc>
          <w:tcPr>
            <w:tcW w:type="dxa" w:w="62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Action Required</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w:t>
            </w:r>
          </w:p>
        </w:tc>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Create Project</w:t>
            </w:r>
          </w:p>
        </w:tc>
        <w:tc>
          <w:tcPr>
            <w:tcW w:type="dxa" w:w="6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New project: 'AI Faculty Coach — SGI'. Set platform to React/Next.js.</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w:t>
            </w:r>
          </w:p>
        </w:tc>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Add AI Block</w:t>
            </w:r>
          </w:p>
        </w:tc>
        <w:tc>
          <w:tcPr>
            <w:tcW w:type="dxa" w:w="6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Insert AI completion block. Model: GPT-4o or Gemini 1.5 Pro.</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3</w:t>
            </w:r>
          </w:p>
        </w:tc>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System Prompt</w:t>
            </w:r>
          </w:p>
        </w:tc>
        <w:tc>
          <w:tcPr>
            <w:tcW w:type="dxa" w:w="6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Paste SYSTEM PROMPT from Section 10 exactly as written.</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4</w:t>
            </w:r>
          </w:p>
        </w:tc>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User Prompt</w:t>
            </w:r>
          </w:p>
        </w:tc>
        <w:tc>
          <w:tcPr>
            <w:tcW w:type="dxa" w:w="6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Paste USER PROMPT TEMPLATE. Map each {variable} to corresponding form field.</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5</w:t>
            </w:r>
          </w:p>
        </w:tc>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Output Parser</w:t>
            </w:r>
          </w:p>
        </w:tc>
        <w:tc>
          <w:tcPr>
            <w:tcW w:type="dxa" w:w="6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Set output format to JSON. Map qualityScore → score display, strengths → bullet list, etc.</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6</w:t>
            </w:r>
          </w:p>
        </w:tc>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Auth Block</w:t>
            </w:r>
          </w:p>
        </w:tc>
        <w:tc>
          <w:tcPr>
            <w:tcW w:type="dxa" w:w="6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Add login page block. Map email/password fields to /api/auth/login endpoint.</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7</w:t>
            </w:r>
          </w:p>
        </w:tc>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History Block</w:t>
            </w:r>
          </w:p>
        </w:tc>
        <w:tc>
          <w:tcPr>
            <w:tcW w:type="dxa" w:w="6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Add data table block. Connect to /api/history GET endpoint with JWT auth header.</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8</w:t>
            </w:r>
          </w:p>
        </w:tc>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Chart Block</w:t>
            </w:r>
          </w:p>
        </w:tc>
        <w:tc>
          <w:tcPr>
            <w:tcW w:type="dxa" w:w="6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Add chart widget. Connect to /api/analytics/quality. Select Line chart type.</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9</w:t>
            </w:r>
          </w:p>
        </w:tc>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Colour Theme</w:t>
            </w:r>
          </w:p>
        </w:tc>
        <w:tc>
          <w:tcPr>
            <w:tcW w:type="dxa" w:w="6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Apply colour palette from Section 2: Primary #1A3C5E, Accent #2E86C1</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10</w:t>
            </w:r>
          </w:p>
        </w:tc>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Test Run</w:t>
            </w:r>
          </w:p>
        </w:tc>
        <w:tc>
          <w:tcPr>
            <w:tcW w:type="dxa" w:w="6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Generate 5 test evaluations. Confirm JSON parses correctly. Check quality score displays.</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11</w:t>
            </w:r>
          </w:p>
        </w:tc>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Deploy</w:t>
            </w:r>
          </w:p>
        </w:tc>
        <w:tc>
          <w:tcPr>
            <w:tcW w:type="dxa" w:w="62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Set AI_API_KEY as environment variable. Enable HTTPS. Test at live URL.</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12</w:t>
            </w:r>
          </w:p>
        </w:tc>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Quality Gate</w:t>
            </w:r>
          </w:p>
        </w:tc>
        <w:tc>
          <w:tcPr>
            <w:tcW w:type="dxa" w:w="62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Run 10 diverse evaluations. Average score must be ≥ 6.5/10 before launch.</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14. Database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468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Table</w:t>
            </w:r>
          </w:p>
        </w:tc>
        <w:tc>
          <w:tcPr>
            <w:tcW w:type="dxa" w:w="16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Key Column</w:t>
            </w:r>
          </w:p>
        </w:tc>
        <w:tc>
          <w:tcPr>
            <w:tcW w:type="dxa" w:w="16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Type</w:t>
            </w:r>
          </w:p>
        </w:tc>
        <w:tc>
          <w:tcPr>
            <w:tcW w:type="dxa" w:w="46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Purpose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users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id (PK)</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UUID</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Teacher accounts, role, department, institution</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departments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id (PK)</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UUID</w:t>
            </w:r>
          </w:p>
        </w:tc>
        <w:tc>
          <w:tcPr>
            <w:tcW w:type="dxa" w:w="4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Department/class structure, HOD assignment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generations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id (PK)</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UUID</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Full generation record: inputs JSON, prompt_version, ai_response JSON, quality_score</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feedback</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id (PK)</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UUID</w:t>
            </w:r>
          </w:p>
        </w:tc>
        <w:tc>
          <w:tcPr>
            <w:tcW w:type="dxa" w:w="4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Rating 1–5, comment, generation_id FK, user_id FK</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prompts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id (PK)</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UUID</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Prompt version history: system_prompt, user_template, version, is_active, created_at</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templates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id (PK)</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UUID</w:t>
            </w:r>
          </w:p>
        </w:tc>
        <w:tc>
          <w:tcPr>
            <w:tcW w:type="dxa" w:w="4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Lesson plan presets: all form fields as JSON, is_active, created_by</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analytics_daily</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date + user_id</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Composite</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Daily rollup: generation_count, avg_score, for fast chart queries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notifications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id (PK)</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UUID</w:t>
            </w:r>
          </w:p>
        </w:tc>
        <w:tc>
          <w:tcPr>
            <w:tcW w:type="dxa" w:w="4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User notifications: type, message, is_read, created_at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audit_logs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id (PK)</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UUID</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Admin action log: user_id, action, target, timestamp</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15. Component Design Tokens (CSS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AF4FB" w:val="clear"/>
            <w:tcMar>
              <w:top w:type="dxa" w:w="80"/>
              <w:left w:type="dxa" w:w="140"/>
              <w:bottom w:type="dxa" w:w="80"/>
              <w:right w:type="dxa" w:w="140"/>
            </w:tcMar>
            <w:vAlign w:val="center"/>
          </w:tcPr>
          <w:p>
            <w:pPr>
              <w:spacing w:after="60" w:before="0" w:line="276"/>
              <w:jc w:val="left"/>
            </w:pPr>
            <w:r>
              <w:rPr>
                <w:rFonts w:ascii="Arial" w:cs="Arial" w:eastAsia="Arial" w:hAnsi="Arial"/>
                <w:b/>
                <w:bCs/>
                <w:color w:val="2E86C1"/>
                <w:sz w:val="21"/>
                <w:szCs w:val="21"/>
              </w:rPr>
              <w:t xml:space="preserve">USAGE</w:t>
            </w:r>
          </w:p>
          <w:p>
            <w:pPr>
              <w:spacing w:after="30" w:before="30" w:line="276"/>
              <w:jc w:val="left"/>
            </w:pPr>
            <w:r>
              <w:rPr>
                <w:rFonts w:ascii="Arial" w:cs="Arial" w:eastAsia="Arial" w:hAnsi="Arial"/>
                <w:color w:val="2C3E50"/>
                <w:sz w:val="20"/>
                <w:szCs w:val="20"/>
              </w:rPr>
              <w:t xml:space="preserve">Paste these CSS custom properties into your global :root stylesheet or Tailwind config.</w:t>
            </w:r>
          </w:p>
          <w:p>
            <w:pPr>
              <w:spacing w:after="30" w:before="30" w:line="276"/>
              <w:jc w:val="left"/>
            </w:pPr>
            <w:r>
              <w:rPr>
                <w:rFonts w:ascii="Arial" w:cs="Arial" w:eastAsia="Arial" w:hAnsi="Arial"/>
                <w:color w:val="2C3E50"/>
                <w:sz w:val="20"/>
                <w:szCs w:val="20"/>
              </w:rPr>
              <w:t xml:space="preserve">Reference everywhere as var(--color-primary) etc. for consistent theming.</w:t>
            </w:r>
          </w:p>
          <w:p>
            <w:pPr>
              <w:spacing w:after="30" w:before="30" w:line="276"/>
              <w:jc w:val="left"/>
            </w:pPr>
            <w:r>
              <w:rPr>
                <w:rFonts w:ascii="Arial" w:cs="Arial" w:eastAsia="Arial" w:hAnsi="Arial"/>
                <w:color w:val="2C3E50"/>
                <w:sz w:val="20"/>
                <w:szCs w:val="20"/>
              </w:rPr>
              <w:t xml:space="preserve">Change theme by updating only this section.</w:t>
            </w:r>
          </w:p>
        </w:tc>
      </w:tr>
    </w:tbl>
    <w:p>
      <w:pPr>
        <w:spacing w:after="20" w:before="20"/>
      </w:pPr>
      <w:r>
        <w:rPr>
          <w:rFonts w:ascii="Arial" w:cs="Arial" w:eastAsia="Arial" w:hAnsi="Arial"/>
          <w:color w:val="2C3E5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580"/>
      </w:tblGrid>
      <w:tr>
        <w:trPr>
          <w:tblHeader/>
        </w:trPr>
        <w:tc>
          <w:tcPr>
            <w:tcW w:type="dxa" w:w="35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CSS Variable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Value</w:t>
            </w:r>
          </w:p>
        </w:tc>
        <w:tc>
          <w:tcPr>
            <w:tcW w:type="dxa" w:w="458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vAlign w:val="center"/>
          </w:tcPr>
          <w:p>
            <w:pPr>
              <w:spacing w:after="60" w:before="60" w:line="276"/>
              <w:jc w:val="center"/>
            </w:pPr>
            <w:r>
              <w:rPr>
                <w:rFonts w:ascii="Arial" w:cs="Arial" w:eastAsia="Arial" w:hAnsi="Arial"/>
                <w:b/>
                <w:bCs/>
                <w:color w:val="FFFFFF"/>
                <w:sz w:val="19"/>
                <w:szCs w:val="19"/>
              </w:rPr>
              <w:t xml:space="preserve">Use</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--color-primary</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#1A3C5E</w:t>
            </w:r>
          </w:p>
        </w:tc>
        <w:tc>
          <w:tcPr>
            <w:tcW w:type="dxa" w:w="4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Header, sidebar, primary buttons</w:t>
            </w:r>
          </w:p>
        </w:tc>
      </w:tr>
      <w:tr>
        <w:tc>
          <w:tcPr>
            <w:tcW w:type="dxa" w:w="3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--color-accent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#2E86C1</w:t>
            </w:r>
          </w:p>
        </w:tc>
        <w:tc>
          <w:tcPr>
            <w:tcW w:type="dxa" w:w="4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Links, active tabs, secondary CTA</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--color-accent-light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#AED6F1</w:t>
            </w:r>
          </w:p>
        </w:tc>
        <w:tc>
          <w:tcPr>
            <w:tcW w:type="dxa" w:w="4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Borders, focus rings, chips</w:t>
            </w:r>
          </w:p>
        </w:tc>
      </w:tr>
      <w:tr>
        <w:tc>
          <w:tcPr>
            <w:tcW w:type="dxa" w:w="3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--color-bg-page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#EAF4FB</w:t>
            </w:r>
          </w:p>
        </w:tc>
        <w:tc>
          <w:tcPr>
            <w:tcW w:type="dxa" w:w="4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Page background</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--color-bg-card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#FFFFFF</w:t>
            </w:r>
          </w:p>
        </w:tc>
        <w:tc>
          <w:tcPr>
            <w:tcW w:type="dxa" w:w="4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Cards, modals</w:t>
            </w:r>
          </w:p>
        </w:tc>
      </w:tr>
      <w:tr>
        <w:tc>
          <w:tcPr>
            <w:tcW w:type="dxa" w:w="3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--color-bg-alt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#F2F3F4</w:t>
            </w:r>
          </w:p>
        </w:tc>
        <w:tc>
          <w:tcPr>
            <w:tcW w:type="dxa" w:w="4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Table alt rows, disabled</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--color-success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#1E8449</w:t>
            </w:r>
          </w:p>
        </w:tc>
        <w:tc>
          <w:tcPr>
            <w:tcW w:type="dxa" w:w="4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Pass states, positive feedback</w:t>
            </w:r>
          </w:p>
        </w:tc>
      </w:tr>
      <w:tr>
        <w:tc>
          <w:tcPr>
            <w:tcW w:type="dxa" w:w="3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--color-warning</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#D4AC0D</w:t>
            </w:r>
          </w:p>
        </w:tc>
        <w:tc>
          <w:tcPr>
            <w:tcW w:type="dxa" w:w="4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Amber alerts, pending</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--color-danger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#C0392B</w:t>
            </w:r>
          </w:p>
        </w:tc>
        <w:tc>
          <w:tcPr>
            <w:tcW w:type="dxa" w:w="4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Errors, delete, low score</w:t>
            </w:r>
          </w:p>
        </w:tc>
      </w:tr>
      <w:tr>
        <w:tc>
          <w:tcPr>
            <w:tcW w:type="dxa" w:w="3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--color-text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#2C3E50</w:t>
            </w:r>
          </w:p>
        </w:tc>
        <w:tc>
          <w:tcPr>
            <w:tcW w:type="dxa" w:w="4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Body text</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--color-text-muted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#566573</w:t>
            </w:r>
          </w:p>
        </w:tc>
        <w:tc>
          <w:tcPr>
            <w:tcW w:type="dxa" w:w="4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Placeholder, helper, metadata</w:t>
            </w:r>
          </w:p>
        </w:tc>
      </w:tr>
      <w:tr>
        <w:tc>
          <w:tcPr>
            <w:tcW w:type="dxa" w:w="3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--radius-card</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12px</w:t>
            </w:r>
          </w:p>
        </w:tc>
        <w:tc>
          <w:tcPr>
            <w:tcW w:type="dxa" w:w="4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Cards, modals</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--radius-btn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8px</w:t>
            </w:r>
          </w:p>
        </w:tc>
        <w:tc>
          <w:tcPr>
            <w:tcW w:type="dxa" w:w="4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Buttons, pills</w:t>
            </w:r>
          </w:p>
        </w:tc>
      </w:tr>
      <w:tr>
        <w:tc>
          <w:tcPr>
            <w:tcW w:type="dxa" w:w="3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--radius-input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6px</w:t>
            </w:r>
          </w:p>
        </w:tc>
        <w:tc>
          <w:tcPr>
            <w:tcW w:type="dxa" w:w="4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Form inputs</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--shadow-card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0 2px 12px rgba(26,60,94,0.10)</w:t>
            </w:r>
          </w:p>
        </w:tc>
        <w:tc>
          <w:tcPr>
            <w:tcW w:type="dxa" w:w="4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Card shadow</w:t>
            </w:r>
          </w:p>
        </w:tc>
      </w:tr>
      <w:tr>
        <w:tc>
          <w:tcPr>
            <w:tcW w:type="dxa" w:w="3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--shadow-card-hover</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0 6px 24px rgba(26,60,94,0.18)</w:t>
            </w:r>
          </w:p>
        </w:tc>
        <w:tc>
          <w:tcPr>
            <w:tcW w:type="dxa" w:w="4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Card hover shadow</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--font-family</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'Inter', 'Arial', sans-serif</w:t>
            </w:r>
          </w:p>
        </w:tc>
        <w:tc>
          <w:tcPr>
            <w:tcW w:type="dxa" w:w="4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Global font stack</w:t>
            </w:r>
          </w:p>
        </w:tc>
      </w:tr>
      <w:tr>
        <w:tc>
          <w:tcPr>
            <w:tcW w:type="dxa" w:w="3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--transition-fast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0.15s ease</w:t>
            </w:r>
          </w:p>
        </w:tc>
        <w:tc>
          <w:tcPr>
            <w:tcW w:type="dxa" w:w="4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Hover, focus transitions</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--nav-height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64px</w:t>
            </w:r>
          </w:p>
        </w:tc>
        <w:tc>
          <w:tcPr>
            <w:tcW w:type="dxa" w:w="45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Top nav bar height</w:t>
            </w:r>
          </w:p>
        </w:tc>
      </w:tr>
      <w:tr>
        <w:tc>
          <w:tcPr>
            <w:tcW w:type="dxa" w:w="3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--sidebar-width</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240px</w:t>
            </w:r>
          </w:p>
        </w:tc>
        <w:tc>
          <w:tcPr>
            <w:tcW w:type="dxa" w:w="45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after="60" w:before="60" w:line="276"/>
              <w:jc w:val="left"/>
            </w:pPr>
            <w:r>
              <w:rPr>
                <w:rFonts w:ascii="Arial" w:cs="Arial" w:eastAsia="Arial" w:hAnsi="Arial"/>
                <w:color w:val="2C3E50"/>
                <w:sz w:val="19"/>
                <w:szCs w:val="19"/>
              </w:rPr>
              <w:t xml:space="preserve">Left sidebar width</w:t>
            </w:r>
          </w:p>
        </w:tc>
      </w:tr>
    </w:tbl>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r>
        <w:br w:type="page"/>
      </w:r>
    </w:p>
    <w:p>
      <w:pPr>
        <w:pStyle w:val="Heading1"/>
        <w:pBdr>
          <w:bottom w:val="single" w:color="2E86C1" w:sz="8" w:space="4"/>
        </w:pBdr>
        <w:spacing w:after="160" w:before="320"/>
      </w:pPr>
      <w:r>
        <w:rPr>
          <w:rFonts w:ascii="Arial" w:cs="Arial" w:eastAsia="Arial" w:hAnsi="Arial"/>
          <w:b/>
          <w:bCs/>
          <w:color w:val="1A3C5E"/>
          <w:sz w:val="32"/>
          <w:szCs w:val="32"/>
        </w:rPr>
        <w:t xml:space="preserve">16. Pre-Launch Quality Assurance Checklist</w:t>
      </w:r>
    </w:p>
    <w:p>
      <w:pPr>
        <w:pStyle w:val="Heading2"/>
        <w:spacing w:after="120" w:before="240"/>
      </w:pPr>
      <w:r>
        <w:rPr>
          <w:rFonts w:ascii="Arial" w:cs="Arial" w:eastAsia="Arial" w:hAnsi="Arial"/>
          <w:b/>
          <w:bCs/>
          <w:color w:val="2E86C1"/>
          <w:sz w:val="26"/>
          <w:szCs w:val="26"/>
        </w:rPr>
        <w:t xml:space="preserve">16.1 UI/UX Checklist</w:t>
      </w:r>
    </w:p>
    <w:p>
      <w:pPr>
        <w:pStyle w:val="ListParagraph"/>
        <w:numPr>
          <w:ilvl w:val="0"/>
          <w:numId w:val="2"/>
        </w:numPr>
        <w:spacing w:after="40" w:before="40"/>
      </w:pPr>
      <w:r>
        <w:rPr>
          <w:rFonts w:ascii="Arial" w:cs="Arial" w:eastAsia="Arial" w:hAnsi="Arial"/>
          <w:color w:val="2C3E50"/>
          <w:sz w:val="20"/>
          <w:szCs w:val="20"/>
        </w:rPr>
        <w:t xml:space="preserve">Login page renders correctly on mobile (375px) and desktop</w:t>
      </w:r>
    </w:p>
    <w:p>
      <w:pPr>
        <w:pStyle w:val="ListParagraph"/>
        <w:numPr>
          <w:ilvl w:val="0"/>
          <w:numId w:val="2"/>
        </w:numPr>
        <w:spacing w:after="40" w:before="40"/>
      </w:pPr>
      <w:r>
        <w:rPr>
          <w:rFonts w:ascii="Arial" w:cs="Arial" w:eastAsia="Arial" w:hAnsi="Arial"/>
          <w:color w:val="2C3E50"/>
          <w:sz w:val="20"/>
          <w:szCs w:val="20"/>
        </w:rPr>
        <w:t xml:space="preserve">All form inputs have visible labels and helper text</w:t>
      </w:r>
    </w:p>
    <w:p>
      <w:pPr>
        <w:pStyle w:val="ListParagraph"/>
        <w:numPr>
          <w:ilvl w:val="0"/>
          <w:numId w:val="2"/>
        </w:numPr>
        <w:spacing w:after="40" w:before="40"/>
      </w:pPr>
      <w:r>
        <w:rPr>
          <w:rFonts w:ascii="Arial" w:cs="Arial" w:eastAsia="Arial" w:hAnsi="Arial"/>
          <w:color w:val="2C3E50"/>
          <w:sz w:val="20"/>
          <w:szCs w:val="20"/>
        </w:rPr>
        <w:t xml:space="preserve">Form validation fires on submit with field-specific error messages</w:t>
      </w:r>
    </w:p>
    <w:p>
      <w:pPr>
        <w:pStyle w:val="ListParagraph"/>
        <w:numPr>
          <w:ilvl w:val="0"/>
          <w:numId w:val="2"/>
        </w:numPr>
        <w:spacing w:after="40" w:before="40"/>
      </w:pPr>
      <w:r>
        <w:rPr>
          <w:rFonts w:ascii="Arial" w:cs="Arial" w:eastAsia="Arial" w:hAnsi="Arial"/>
          <w:color w:val="2C3E50"/>
          <w:sz w:val="20"/>
          <w:szCs w:val="20"/>
        </w:rPr>
        <w:t xml:space="preserve">Loading states show on all AI generation calls</w:t>
      </w:r>
    </w:p>
    <w:p>
      <w:pPr>
        <w:pStyle w:val="ListParagraph"/>
        <w:numPr>
          <w:ilvl w:val="0"/>
          <w:numId w:val="2"/>
        </w:numPr>
        <w:spacing w:after="40" w:before="40"/>
      </w:pPr>
      <w:r>
        <w:rPr>
          <w:rFonts w:ascii="Arial" w:cs="Arial" w:eastAsia="Arial" w:hAnsi="Arial"/>
          <w:color w:val="2C3E50"/>
          <w:sz w:val="20"/>
          <w:szCs w:val="20"/>
        </w:rPr>
        <w:t xml:space="preserve">Output renders in all 8 defined sections with correct colour coding</w:t>
      </w:r>
    </w:p>
    <w:p>
      <w:pPr>
        <w:pStyle w:val="ListParagraph"/>
        <w:numPr>
          <w:ilvl w:val="0"/>
          <w:numId w:val="2"/>
        </w:numPr>
        <w:spacing w:after="40" w:before="40"/>
      </w:pPr>
      <w:r>
        <w:rPr>
          <w:rFonts w:ascii="Arial" w:cs="Arial" w:eastAsia="Arial" w:hAnsi="Arial"/>
          <w:color w:val="2C3E50"/>
          <w:sz w:val="20"/>
          <w:szCs w:val="20"/>
        </w:rPr>
        <w:t xml:space="preserve">Copy, Download TXT, Download PDF all produce correct output</w:t>
      </w:r>
    </w:p>
    <w:p>
      <w:pPr>
        <w:pStyle w:val="ListParagraph"/>
        <w:numPr>
          <w:ilvl w:val="0"/>
          <w:numId w:val="2"/>
        </w:numPr>
        <w:spacing w:after="40" w:before="40"/>
      </w:pPr>
      <w:r>
        <w:rPr>
          <w:rFonts w:ascii="Arial" w:cs="Arial" w:eastAsia="Arial" w:hAnsi="Arial"/>
          <w:color w:val="2C3E50"/>
          <w:sz w:val="20"/>
          <w:szCs w:val="20"/>
        </w:rPr>
        <w:t xml:space="preserve">Star rating submits and reflects in analytics</w:t>
      </w:r>
    </w:p>
    <w:p>
      <w:pPr>
        <w:pStyle w:val="ListParagraph"/>
        <w:numPr>
          <w:ilvl w:val="0"/>
          <w:numId w:val="2"/>
        </w:numPr>
        <w:spacing w:after="40" w:before="40"/>
      </w:pPr>
      <w:r>
        <w:rPr>
          <w:rFonts w:ascii="Arial" w:cs="Arial" w:eastAsia="Arial" w:hAnsi="Arial"/>
          <w:color w:val="2C3E50"/>
          <w:sz w:val="20"/>
          <w:szCs w:val="20"/>
        </w:rPr>
        <w:t xml:space="preserve">History page shows newest-first with correct subject/date metadata</w:t>
      </w:r>
    </w:p>
    <w:p>
      <w:pPr>
        <w:pStyle w:val="ListParagraph"/>
        <w:numPr>
          <w:ilvl w:val="0"/>
          <w:numId w:val="2"/>
        </w:numPr>
        <w:spacing w:after="40" w:before="40"/>
      </w:pPr>
      <w:r>
        <w:rPr>
          <w:rFonts w:ascii="Arial" w:cs="Arial" w:eastAsia="Arial" w:hAnsi="Arial"/>
          <w:color w:val="2C3E50"/>
          <w:sz w:val="20"/>
          <w:szCs w:val="20"/>
        </w:rPr>
        <w:t xml:space="preserve">Analytics charts load with real data (not placeholder)</w:t>
      </w:r>
    </w:p>
    <w:p>
      <w:pPr>
        <w:pStyle w:val="ListParagraph"/>
        <w:numPr>
          <w:ilvl w:val="0"/>
          <w:numId w:val="2"/>
        </w:numPr>
        <w:spacing w:after="40" w:before="40"/>
      </w:pPr>
      <w:r>
        <w:rPr>
          <w:rFonts w:ascii="Arial" w:cs="Arial" w:eastAsia="Arial" w:hAnsi="Arial"/>
          <w:color w:val="2C3E50"/>
          <w:sz w:val="20"/>
          <w:szCs w:val="20"/>
        </w:rPr>
        <w:t xml:space="preserve">Admin panel accessible only to Super Admin role</w:t>
      </w:r>
    </w:p>
    <w:p>
      <w:pPr>
        <w:pStyle w:val="ListParagraph"/>
        <w:numPr>
          <w:ilvl w:val="0"/>
          <w:numId w:val="2"/>
        </w:numPr>
        <w:spacing w:after="40" w:before="40"/>
      </w:pPr>
      <w:r>
        <w:rPr>
          <w:rFonts w:ascii="Arial" w:cs="Arial" w:eastAsia="Arial" w:hAnsi="Arial"/>
          <w:color w:val="2C3E50"/>
          <w:sz w:val="20"/>
          <w:szCs w:val="20"/>
        </w:rPr>
        <w:t xml:space="preserve">All pages pass mobile responsiveness test at 375px, 768px, 1280px</w:t>
      </w:r>
    </w:p>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16.2 AI Quality Checklist</w:t>
      </w:r>
    </w:p>
    <w:p>
      <w:pPr>
        <w:pStyle w:val="ListParagraph"/>
        <w:numPr>
          <w:ilvl w:val="0"/>
          <w:numId w:val="2"/>
        </w:numPr>
        <w:spacing w:after="40" w:before="40"/>
      </w:pPr>
      <w:r>
        <w:rPr>
          <w:rFonts w:ascii="Arial" w:cs="Arial" w:eastAsia="Arial" w:hAnsi="Arial"/>
          <w:color w:val="2C3E50"/>
          <w:sz w:val="20"/>
          <w:szCs w:val="20"/>
        </w:rPr>
        <w:t xml:space="preserve">Average quality score across 20 test evaluations ≥ 6.5/10</w:t>
      </w:r>
    </w:p>
    <w:p>
      <w:pPr>
        <w:pStyle w:val="ListParagraph"/>
        <w:numPr>
          <w:ilvl w:val="0"/>
          <w:numId w:val="2"/>
        </w:numPr>
        <w:spacing w:after="40" w:before="40"/>
      </w:pPr>
      <w:r>
        <w:rPr>
          <w:rFonts w:ascii="Arial" w:cs="Arial" w:eastAsia="Arial" w:hAnsi="Arial"/>
          <w:color w:val="2C3E50"/>
          <w:sz w:val="20"/>
          <w:szCs w:val="20"/>
        </w:rPr>
        <w:t xml:space="preserve">All 8 output JSON sections parse without errors</w:t>
      </w:r>
    </w:p>
    <w:p>
      <w:pPr>
        <w:pStyle w:val="ListParagraph"/>
        <w:numPr>
          <w:ilvl w:val="0"/>
          <w:numId w:val="2"/>
        </w:numPr>
        <w:spacing w:after="40" w:before="40"/>
      </w:pPr>
      <w:r>
        <w:rPr>
          <w:rFonts w:ascii="Arial" w:cs="Arial" w:eastAsia="Arial" w:hAnsi="Arial"/>
          <w:color w:val="2C3E50"/>
          <w:sz w:val="20"/>
          <w:szCs w:val="20"/>
        </w:rPr>
        <w:t xml:space="preserve">Quality score badge colour matches score value (green/amber/red)</w:t>
      </w:r>
    </w:p>
    <w:p>
      <w:pPr>
        <w:pStyle w:val="ListParagraph"/>
        <w:numPr>
          <w:ilvl w:val="0"/>
          <w:numId w:val="2"/>
        </w:numPr>
        <w:spacing w:after="40" w:before="40"/>
      </w:pPr>
      <w:r>
        <w:rPr>
          <w:rFonts w:ascii="Arial" w:cs="Arial" w:eastAsia="Arial" w:hAnsi="Arial"/>
          <w:color w:val="2C3E50"/>
          <w:sz w:val="20"/>
          <w:szCs w:val="20"/>
        </w:rPr>
        <w:t xml:space="preserve">Regenerate produces meaningfully different output (not identical)</w:t>
      </w:r>
    </w:p>
    <w:p>
      <w:pPr>
        <w:pStyle w:val="ListParagraph"/>
        <w:numPr>
          <w:ilvl w:val="0"/>
          <w:numId w:val="2"/>
        </w:numPr>
        <w:spacing w:after="40" w:before="40"/>
      </w:pPr>
      <w:r>
        <w:rPr>
          <w:rFonts w:ascii="Arial" w:cs="Arial" w:eastAsia="Arial" w:hAnsi="Arial"/>
          <w:color w:val="2C3E50"/>
          <w:sz w:val="20"/>
          <w:szCs w:val="20"/>
        </w:rPr>
        <w:t xml:space="preserve">Timeout handled gracefully at 30s with user-facing message</w:t>
      </w:r>
    </w:p>
    <w:p>
      <w:pPr>
        <w:pStyle w:val="ListParagraph"/>
        <w:numPr>
          <w:ilvl w:val="0"/>
          <w:numId w:val="2"/>
        </w:numPr>
        <w:spacing w:after="40" w:before="40"/>
      </w:pPr>
      <w:r>
        <w:rPr>
          <w:rFonts w:ascii="Arial" w:cs="Arial" w:eastAsia="Arial" w:hAnsi="Arial"/>
          <w:color w:val="2C3E50"/>
          <w:sz w:val="20"/>
          <w:szCs w:val="20"/>
        </w:rPr>
        <w:t xml:space="preserve">Empty/very-short inputs show validation error before API call</w:t>
      </w:r>
    </w:p>
    <w:p>
      <w:pPr>
        <w:pStyle w:val="ListParagraph"/>
        <w:numPr>
          <w:ilvl w:val="0"/>
          <w:numId w:val="2"/>
        </w:numPr>
        <w:spacing w:after="40" w:before="40"/>
      </w:pPr>
      <w:r>
        <w:rPr>
          <w:rFonts w:ascii="Arial" w:cs="Arial" w:eastAsia="Arial" w:hAnsi="Arial"/>
          <w:color w:val="2C3E50"/>
          <w:sz w:val="20"/>
          <w:szCs w:val="20"/>
        </w:rPr>
        <w:t xml:space="preserve">Non-English input handled (does not crash; AI responds appropriately)</w:t>
      </w:r>
    </w:p>
    <w:p>
      <w:pPr>
        <w:spacing w:after="20" w:before="20"/>
      </w:pPr>
      <w:r>
        <w:rPr>
          <w:rFonts w:ascii="Arial" w:cs="Arial" w:eastAsia="Arial" w:hAnsi="Arial"/>
          <w:color w:val="2C3E50"/>
          <w:sz w:val="20"/>
          <w:szCs w:val="20"/>
        </w:rPr>
        <w:t xml:space="preserve"/>
      </w:r>
    </w:p>
    <w:p>
      <w:pPr>
        <w:pStyle w:val="Heading2"/>
        <w:spacing w:after="120" w:before="240"/>
      </w:pPr>
      <w:r>
        <w:rPr>
          <w:rFonts w:ascii="Arial" w:cs="Arial" w:eastAsia="Arial" w:hAnsi="Arial"/>
          <w:b/>
          <w:bCs/>
          <w:color w:val="2E86C1"/>
          <w:sz w:val="26"/>
          <w:szCs w:val="26"/>
        </w:rPr>
        <w:t xml:space="preserve">16.3 Security Checklist</w:t>
      </w:r>
    </w:p>
    <w:p>
      <w:pPr>
        <w:pStyle w:val="ListParagraph"/>
        <w:numPr>
          <w:ilvl w:val="0"/>
          <w:numId w:val="2"/>
        </w:numPr>
        <w:spacing w:after="40" w:before="40"/>
      </w:pPr>
      <w:r>
        <w:rPr>
          <w:rFonts w:ascii="Arial" w:cs="Arial" w:eastAsia="Arial" w:hAnsi="Arial"/>
          <w:color w:val="2C3E50"/>
          <w:sz w:val="20"/>
          <w:szCs w:val="20"/>
        </w:rPr>
        <w:t xml:space="preserve">AI API key stored in .env / environment variable — NOT in source code or client</w:t>
      </w:r>
    </w:p>
    <w:p>
      <w:pPr>
        <w:pStyle w:val="ListParagraph"/>
        <w:numPr>
          <w:ilvl w:val="0"/>
          <w:numId w:val="2"/>
        </w:numPr>
        <w:spacing w:after="40" w:before="40"/>
      </w:pPr>
      <w:r>
        <w:rPr>
          <w:rFonts w:ascii="Arial" w:cs="Arial" w:eastAsia="Arial" w:hAnsi="Arial"/>
          <w:color w:val="2C3E50"/>
          <w:sz w:val="20"/>
          <w:szCs w:val="20"/>
        </w:rPr>
        <w:t xml:space="preserve">JWT token expires after 8 hours; refresh token mechanism in place</w:t>
      </w:r>
    </w:p>
    <w:p>
      <w:pPr>
        <w:pStyle w:val="ListParagraph"/>
        <w:numPr>
          <w:ilvl w:val="0"/>
          <w:numId w:val="2"/>
        </w:numPr>
        <w:spacing w:after="40" w:before="40"/>
      </w:pPr>
      <w:r>
        <w:rPr>
          <w:rFonts w:ascii="Arial" w:cs="Arial" w:eastAsia="Arial" w:hAnsi="Arial"/>
          <w:color w:val="2C3E50"/>
          <w:sz w:val="20"/>
          <w:szCs w:val="20"/>
        </w:rPr>
        <w:t xml:space="preserve">Admin routes return 403 for non-admin JWT tokens</w:t>
      </w:r>
    </w:p>
    <w:p>
      <w:pPr>
        <w:pStyle w:val="ListParagraph"/>
        <w:numPr>
          <w:ilvl w:val="0"/>
          <w:numId w:val="2"/>
        </w:numPr>
        <w:spacing w:after="40" w:before="40"/>
      </w:pPr>
      <w:r>
        <w:rPr>
          <w:rFonts w:ascii="Arial" w:cs="Arial" w:eastAsia="Arial" w:hAnsi="Arial"/>
          <w:color w:val="2C3E50"/>
          <w:sz w:val="20"/>
          <w:szCs w:val="20"/>
        </w:rPr>
        <w:t xml:space="preserve">User can only view/delete their own generation records</w:t>
      </w:r>
    </w:p>
    <w:p>
      <w:pPr>
        <w:pStyle w:val="ListParagraph"/>
        <w:numPr>
          <w:ilvl w:val="0"/>
          <w:numId w:val="2"/>
        </w:numPr>
        <w:spacing w:after="40" w:before="40"/>
      </w:pPr>
      <w:r>
        <w:rPr>
          <w:rFonts w:ascii="Arial" w:cs="Arial" w:eastAsia="Arial" w:hAnsi="Arial"/>
          <w:color w:val="2C3E50"/>
          <w:sz w:val="20"/>
          <w:szCs w:val="20"/>
        </w:rPr>
        <w:t xml:space="preserve">Rate limiting on /api/generate: max 30 requests per user per hour</w:t>
      </w:r>
    </w:p>
    <w:p>
      <w:pPr>
        <w:pStyle w:val="ListParagraph"/>
        <w:numPr>
          <w:ilvl w:val="0"/>
          <w:numId w:val="2"/>
        </w:numPr>
        <w:spacing w:after="40" w:before="40"/>
      </w:pPr>
      <w:r>
        <w:rPr>
          <w:rFonts w:ascii="Arial" w:cs="Arial" w:eastAsia="Arial" w:hAnsi="Arial"/>
          <w:color w:val="2C3E50"/>
          <w:sz w:val="20"/>
          <w:szCs w:val="20"/>
        </w:rPr>
        <w:t xml:space="preserve">Input sanitisation on all text fields to prevent injection</w:t>
      </w:r>
    </w:p>
    <w:p>
      <w:pPr>
        <w:spacing w:after="20" w:before="20"/>
      </w:pPr>
      <w:r>
        <w:rPr>
          <w:rFonts w:ascii="Arial" w:cs="Arial" w:eastAsia="Arial" w:hAnsi="Arial"/>
          <w:color w:val="2C3E50"/>
          <w:sz w:val="20"/>
          <w:szCs w:val="20"/>
        </w:rPr>
        <w:t xml:space="preserve"/>
      </w:r>
    </w:p>
    <w:p>
      <w:pPr>
        <w:spacing w:after="20" w:before="20"/>
      </w:pPr>
      <w:r>
        <w:rPr>
          <w:rFonts w:ascii="Arial" w:cs="Arial" w:eastAsia="Arial" w:hAnsi="Arial"/>
          <w:color w:val="2C3E50"/>
          <w:sz w:val="20"/>
          <w:szCs w:val="20"/>
        </w:rPr>
        <w:t xml:space="preserve"/>
      </w:r>
    </w:p>
    <w:p>
      <w:pPr>
        <w:spacing w:after="80" w:before="120" w:line="276"/>
        <w:jc w:val="center"/>
      </w:pPr>
      <w:r>
        <w:rPr>
          <w:rFonts w:ascii="Arial" w:cs="Arial" w:eastAsia="Arial" w:hAnsi="Arial"/>
          <w:i/>
          <w:iCs/>
          <w:color w:val="566573"/>
          <w:sz w:val="18"/>
          <w:szCs w:val="18"/>
        </w:rPr>
        <w:t xml:space="preserve">Document Version 1.0  •  AI Faculty Lesson Delivery Quality Coach  •  Sri Gowthami Educational Institutions  •  Blueprint prepared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line="276"/>
      <w:jc w:val="center"/>
    </w:pPr>
    <w:r>
      <w:rPr>
        <w:rFonts w:ascii="Arial" w:cs="Arial" w:eastAsia="Arial" w:hAnsi="Arial"/>
        <w:color w:val="566573"/>
        <w:sz w:val="18"/>
        <w:szCs w:val="18"/>
      </w:rPr>
      <w:t xml:space="preserve">Confidential — Sri Gowthami Educational Institutions  |  UI/UX Blueprint  |  Page </w:t>
    </w:r>
    <w:r>
      <w:rPr>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of </w:t>
    </w:r>
    <w:r>
      <w:rPr>
        <w:color w:val="56657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vAlign w:val="center"/>
        </w:tcPr>
        <w:p>
          <w:pPr>
            <w:spacing w:after="0" w:before="0" w:line="276"/>
            <w:jc w:val="left"/>
          </w:pPr>
          <w:r>
            <w:rPr>
              <w:rFonts w:ascii="Arial" w:cs="Arial" w:eastAsia="Arial" w:hAnsi="Arial"/>
              <w:b/>
              <w:bCs/>
              <w:color w:val="FFFFFF"/>
              <w:sz w:val="20"/>
              <w:szCs w:val="20"/>
            </w:rPr>
            <w:t xml:space="preserve">AI Faculty Lesson Delivery Quality Coach</w:t>
          </w:r>
        </w:p>
      </w:tc>
      <w:tc>
        <w:tcPr>
          <w:tcW w:type="dxa" w:w="3080"/>
          <w:tcBorders>
            <w:top w:val="none" w:color="FFFFFF" w:sz="0"/>
            <w:left w:val="none" w:color="FFFFFF" w:sz="0"/>
            <w:bottom w:val="none" w:color="FFFFFF" w:sz="0"/>
            <w:right w:val="none" w:color="FFFFFF" w:sz="0"/>
          </w:tcBorders>
          <w:shd w:fill="1A3C5E" w:val="clear"/>
          <w:tcMar>
            <w:top w:type="dxa" w:w="80"/>
            <w:left w:type="dxa" w:w="140"/>
            <w:bottom w:type="dxa" w:w="80"/>
            <w:right w:type="dxa" w:w="140"/>
          </w:tcMar>
          <w:vAlign w:val="center"/>
        </w:tcPr>
        <w:p>
          <w:pPr>
            <w:spacing w:after="0" w:before="0" w:line="276"/>
            <w:jc w:val="right"/>
          </w:pPr>
          <w:r>
            <w:rPr>
              <w:rFonts w:ascii="Arial" w:cs="Arial" w:eastAsia="Arial" w:hAnsi="Arial"/>
              <w:color w:val="AED6F1"/>
              <w:sz w:val="18"/>
              <w:szCs w:val="18"/>
            </w:rPr>
            <w:t xml:space="preserve">Sri Gowthami Educational Institutions</w:t>
          </w:r>
          <w:r>
            <w:rPr>
              <w:rFonts w:ascii="Arial" w:cs="Arial" w:eastAsia="Arial" w:hAnsi="Arial"/>
              <w:color w:val="FFFFFF"/>
              <w:sz w:val="18"/>
              <w:szCs w:val="18"/>
            </w:rPr>
            <w:t xml:space="preserve">  |  UI/UX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2026-06-12T16:05:03.681Z</dcterms:created>
  <dcterms:modified xsi:type="dcterms:W3CDTF">2026-06-12T16:05:03.693Z</dcterms:modified>
</cp:coreProperties>
</file>

<file path=docProps/custom.xml><?xml version="1.0" encoding="utf-8"?>
<Properties xmlns="http://schemas.openxmlformats.org/officeDocument/2006/custom-properties" xmlns:vt="http://schemas.openxmlformats.org/officeDocument/2006/docPropsVTypes"/>
</file>