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TERENGGANU SEBAGAIMANA</w:t>
        <w:br/>
        <w:t>YANG 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960" w:right="3214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STATE OF TERENGGANU AS</w:t>
        <w:br/>
        <w:t>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4(a)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TERENGGANU SEBAGAIMANA YANG</w:t>
        <w:br/>
        <w:t>TELAH 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Terengganu.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berikut: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Terengganu;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Terengganu;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Persekutuan dalam Negeri Terengganu; dan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dua (2) bahagian-bahagian pilihan raya</w:t>
        <w:br/>
        <w:t>Negeri dalam Negeri Terengganu.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669,546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11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11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Terengganu.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Terengganu berkenaan dengan</w:t>
        <w:br/>
        <w:t>bahagian-bahagian pilihan raya Persekutuan dan Negeri yang baharu, pindaan dan</w:t>
        <w:br/>
        <w:t>perubahan nama sedia ada bagi bahagian-bahagian pilihan raya Persekutuan dan</w:t>
        <w:br/>
        <w:t>Negeri dan bahagian-bahagian pilihan raya Persekutuan yang telah terlibat dalam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semakan semula dan tersentuh oleh syor tersebut adalah dinyatakan dalam Jadual</w:t>
        <w:br/>
        <w:t>Pertama.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Terengganu adalah dinyatakan dalam Jadual</w:t>
        <w:br/>
        <w:t>Kedua.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Terengganu boleh diperiksa mulai 15</w:t>
        <w:br/>
        <w:t>September 2016 hingga dan termasuk 14 Oktober 2016 semasa waktu pejabat biasa di</w:t>
        <w:br/>
        <w:t>tempat-tempatyang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6" w:val="left"/>
          <w:tab w:leader="none" w:pos="19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11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  <w:sectPr>
          <w:footerReference w:type="even" r:id="rId5"/>
          <w:footerReference w:type="default" r:id="rId6"/>
          <w:pgSz w:w="11900" w:h="16840"/>
          <w:pgMar w:top="1016" w:left="1413" w:right="1406" w:bottom="982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Terengganu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80"/>
        <w:ind w:left="1680" w:right="312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Terengganu</w:t>
        <w:br/>
        <w:t>Tingkat 6 Wisma Persekutuan</w:t>
        <w:br/>
        <w:t>Jalan Sultan Ismail</w:t>
        <w:br/>
        <w:t>20200 Kuala Terengganu</w:t>
        <w:br/>
        <w:t>Terengganu.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6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>SECTION 4</w:t>
      </w:r>
      <w:r>
        <w:rPr>
          <w:rStyle w:val="CharStyle11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3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TERENGGANU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4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Election Commission, in accordance with the requirements of Clause (2) of Article 113</w:t>
        <w:br/>
        <w:t>of the Federal Constitution, has reviewed the division of the Federal constituencies and</w:t>
        <w:br/>
        <w:t>State constituencies for the State of Terengganu.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4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Terengganu;</w:t>
      </w:r>
    </w:p>
    <w:p>
      <w:pPr>
        <w:pStyle w:val="Style6"/>
        <w:numPr>
          <w:ilvl w:val="0"/>
          <w:numId w:val="9"/>
        </w:numPr>
        <w:tabs>
          <w:tab w:leader="none" w:pos="906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Terengganu;</w:t>
      </w:r>
    </w:p>
    <w:p>
      <w:pPr>
        <w:pStyle w:val="Style6"/>
        <w:tabs>
          <w:tab w:leader="none" w:pos="906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60" w:right="0" w:hanging="711"/>
      </w:pPr>
      <w:r>
        <w:rPr>
          <w:rStyle w:val="CharStyle11"/>
        </w:rPr>
        <w:t>(cj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ab/>
        <w:t>no amendment or alteration made to the names of Federal constituencies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60" w:line="422" w:lineRule="exact"/>
        <w:ind w:left="1460" w:right="0" w:hanging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the State of Terengganu; and</w:t>
      </w:r>
    </w:p>
    <w:p>
      <w:pPr>
        <w:pStyle w:val="Style6"/>
        <w:numPr>
          <w:ilvl w:val="0"/>
          <w:numId w:val="5"/>
        </w:numPr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two (2) State constituencies in the State of</w:t>
        <w:br/>
        <w:t>Terengganu.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38" w:line="422" w:lineRule="exact"/>
        <w:ind w:left="0" w:right="0" w:firstLine="4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669,546 electors in the Electoral Rolls determined by the</w:t>
        <w:br/>
        <w:t xml:space="preserve">Election Commission which was endorsed and gazetted on 13 May 2016 </w:t>
      </w:r>
      <w:r>
        <w:rPr>
          <w:rStyle w:val="CharStyle11"/>
        </w:rPr>
        <w:t>[P.U. 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11"/>
        </w:rPr>
        <w:t>P.U. (BJ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356"/>
        <w:ind w:left="0" w:right="0" w:firstLine="4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the purpose of the review of the delimitation of the Federal and State constituencies</w:t>
        <w:br/>
        <w:t>in the State of Terengganu.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0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Terengganu</w:t>
        <w:br/>
        <w:t>regarding the new Federal and State constituencies, amendments and alterations to the</w:t>
        <w:br/>
        <w:t>existing names of the Federal and State constituencies and the Federal constituencies</w:t>
        <w:br/>
        <w:t>involved in the revision and affected by the proposed recommendations are specified in</w:t>
        <w:br/>
        <w:t>the First Schedule.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0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Terengganu</w:t>
        <w:br/>
        <w:t>are specified in the Second Schedule.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Terengganu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8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4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</w:t>
        <w:br/>
        <w:t>recommendations are:</w:t>
      </w:r>
    </w:p>
    <w:p>
      <w:pPr>
        <w:pStyle w:val="Style16"/>
        <w:numPr>
          <w:ilvl w:val="0"/>
          <w:numId w:val="11"/>
        </w:numPr>
        <w:tabs>
          <w:tab w:leader="none" w:pos="1446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740" w:right="0" w:firstLine="9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16"/>
        <w:numPr>
          <w:ilvl w:val="0"/>
          <w:numId w:val="11"/>
        </w:numPr>
        <w:tabs>
          <w:tab w:leader="none" w:pos="14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6"/>
        <w:numPr>
          <w:ilvl w:val="0"/>
          <w:numId w:val="11"/>
        </w:numPr>
        <w:tabs>
          <w:tab w:leader="none" w:pos="14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38" w:line="422" w:lineRule="exact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8"/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Terengganu State</w:t>
        <w:br/>
        <w:t>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8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Terengganu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8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Tingkat 6 Wisma Persekutuan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8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Jalan Sultan Ismail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8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20200 Kuala Terengganu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737"/>
        <w:ind w:left="168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Terengganu.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78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1"/>
          <w:b/>
          <w:bCs/>
        </w:rPr>
        <w:t>FIRST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0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BAGI NEGERI TERENGGANU BERKAITAN DENGAN</w:t>
        <w:br/>
        <w:t>BAHAG IAN - BAHAGI AN PILIHAN RAYA PERSEKUTUAN DAN NEGERI YANG</w:t>
        <w:br/>
        <w:t>BAHARU, PINDAAN DAN PERUBAHAN NAMA SEDIA ADA BAGI BAHAG IAN -</w:t>
        <w:br/>
        <w:t>BAHAGIAN PILIHAN RAYA PERSEKUTUAN DAN NEGERI DAN BAHAGIAN-</w:t>
        <w:br/>
        <w:t>BAHAGIAN PILIHAN RAYA PERSEKUTUAN YANG TELAH DISEMAK SEMULA DAN</w:t>
        <w:br/>
        <w:t>TERKESAN OLEH SYOR YANG 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THE STATE OF TERENGGANU REGARDING THE</w:t>
        <w:br/>
        <w:t>NEW FEDERAL AND STATE CONSTITUENCIES, AMENDMENTS AND ALTERATIONS TO</w:t>
        <w:br/>
        <w:t>THE EXISTING NAMES OF THE FEDERAL AND STATE CONSTITUENCIES AND THE</w:t>
        <w:br/>
        <w:t>FEDERAL CONSTITUENCIES INVOLVED IN THE REVISION AND AFFECTED BY THE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65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</w:t>
      </w: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20" w:right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6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26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0"/>
    </w:p>
    <w:p>
      <w:pPr>
        <w:pStyle w:val="Style6"/>
        <w:tabs>
          <w:tab w:leader="none" w:pos="6751" w:val="right"/>
          <w:tab w:leader="none" w:pos="7524" w:val="right"/>
          <w:tab w:leader="none" w:pos="76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0" w:right="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</w:t>
        <w:tab/>
        <w:t>Raya 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 w:firstLine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27"/>
        <w:tabs>
          <w:tab w:leader="none" w:pos="6941" w:val="right"/>
          <w:tab w:leader="none" w:pos="7096" w:val="left"/>
        </w:tabs>
        <w:widowControl w:val="0"/>
        <w:keepNext w:val="0"/>
        <w:keepLines w:val="0"/>
        <w:shd w:val="clear" w:color="auto" w:fill="auto"/>
        <w:bidi w:val="0"/>
        <w:spacing w:before="0" w:after="296"/>
        <w:ind w:left="2900" w:right="0" w:firstLine="9"/>
      </w:pPr>
      <w:r>
        <w:pict>
          <v:shape id="_x0000_s1028" type="#_x0000_t202" style="position:absolute;margin-left:180.6pt;margin-top:29.75pt;width:247.9pt;height:5.e-02pt;z-index:-125829376;mso-wrap-distance-left:73.2pt;mso-wrap-distance-right:5pt;mso-wrap-distance-bottom:14.9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498"/>
                    <w:gridCol w:w="3461"/>
                  </w:tblGrid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- Tiada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940" w:right="0" w:firstLine="9"/>
                        </w:pPr>
                        <w:r>
                          <w:rPr>
                            <w:rStyle w:val="CharStyle13"/>
                          </w:rPr>
                          <w:t>-</w:t>
                        </w:r>
                        <w:r>
                          <w:rPr>
                            <w:rStyle w:val="CharStyle12"/>
                          </w:rPr>
                          <w:t xml:space="preserve"> Tiada -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firstLine="7"/>
                        </w:pPr>
                        <w:r>
                          <w:rPr>
                            <w:rStyle w:val="CharStyle12"/>
                          </w:rPr>
                          <w:t xml:space="preserve">- </w:t>
                        </w:r>
                        <w:r>
                          <w:rPr>
                            <w:rStyle w:val="CharStyle13"/>
                          </w:rPr>
                          <w:t>Nil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100" w:right="0" w:hanging="7"/>
                        </w:pPr>
                        <w:r>
                          <w:rPr>
                            <w:rStyle w:val="CharStyle12"/>
                          </w:rPr>
                          <w:t xml:space="preserve">- </w:t>
                        </w:r>
                        <w:r>
                          <w:rPr>
                            <w:rStyle w:val="CharStyle13"/>
                          </w:rPr>
                          <w:t>Nil -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3"/>
                          </w:rPr>
                          <w:t>-</w:t>
                        </w:r>
                        <w:r>
                          <w:rPr>
                            <w:rStyle w:val="CharStyle12"/>
                          </w:rPr>
                          <w:t xml:space="preserve"> Tiada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hanging="3"/>
                        </w:pPr>
                        <w:r>
                          <w:rPr>
                            <w:rStyle w:val="CharStyle12"/>
                          </w:rPr>
                          <w:t>1. N. 10 Buluh Gading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firstLine="7"/>
                        </w:pPr>
                        <w:r>
                          <w:rPr>
                            <w:rStyle w:val="CharStyle12"/>
                          </w:rPr>
                          <w:t xml:space="preserve">- </w:t>
                        </w:r>
                        <w:r>
                          <w:rPr>
                            <w:rStyle w:val="CharStyle13"/>
                          </w:rPr>
                          <w:t>Nil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(Nama Asal: Teluk Pasu)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680" w:right="0" w:hanging="3"/>
                        </w:pPr>
                        <w:r>
                          <w:rPr>
                            <w:rStyle w:val="CharStyle12"/>
                          </w:rPr>
                          <w:t>2. N. 21Sekayu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(Nama Asal: Telemung)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4" w:line="326" w:lineRule="exact"/>
        <w:ind w:left="0" w:right="0" w:firstLine="9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Pewujudan Baharu</w:t>
        <w:br/>
      </w:r>
      <w:r>
        <w:rPr>
          <w:rStyle w:val="CharStyle11"/>
        </w:rPr>
        <w:t>Newly Created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90"/>
      </w:pPr>
      <w:r>
        <w:rPr>
          <w:rStyle w:val="CharStyle29"/>
          <w:i w:val="0"/>
          <w:iCs w:val="0"/>
        </w:rPr>
        <w:t>Pindaan Dan</w:t>
        <w:br/>
        <w:t>Perubahan Nama</w:t>
        <w:br/>
        <w:t>Sedia Ada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  <w:br/>
        <w:t>Alterations To The</w:t>
        <w:br/>
        <w:t>Existing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9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Semua bahagian-bahagian pilihan raya Persekutuan di dalam Negeri Terengganu</w:t>
        <w:br/>
        <w:t>terlibat dalam semakan semula dan tersentuh oleh syor yang dicadangkan.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4125"/>
        <w:ind w:left="0" w:right="0" w:firstLine="9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All Federal constituencies in the State of Terengganu are involved in the revision and</w:t>
        <w:br/>
        <w:t>affected by the proposed recommendations.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4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br w:type="page"/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78" w:line="240" w:lineRule="exact"/>
        <w:ind w:left="40" w:right="0" w:firstLine="0"/>
      </w:pPr>
      <w:r>
        <w:rPr>
          <w:rStyle w:val="CharStyle32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SECOND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5" w:line="322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BILANGAN PEMILIH BAGI BAHAGIAN-BAHAGIAN PILIHAN RAYA PERSEKUTUAN</w:t>
        <w:br/>
        <w:t>DAN NEGERI BAGI NEGERI TERENGGANU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74" w:line="240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OF TERENGGANU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55" w:line="326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033 BESUT</w:t>
        <w:br/>
      </w:r>
      <w:r>
        <w:rPr>
          <w:rStyle w:val="CharStyle21"/>
          <w:b/>
          <w:bCs/>
        </w:rPr>
        <w:t>FEDERAL CONSTITUENCY: P. 033 BESUT</w:t>
      </w:r>
    </w:p>
    <w:tbl>
      <w:tblPr>
        <w:tblOverlap w:val="never"/>
        <w:tblLayout w:type="fixed"/>
        <w:jc w:val="center"/>
      </w:tblPr>
      <w:tblGrid>
        <w:gridCol w:w="2750"/>
        <w:gridCol w:w="706"/>
        <w:gridCol w:w="3139"/>
        <w:gridCol w:w="256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60" w:right="0" w:firstLine="6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80" w:right="0" w:firstLine="2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60" w:right="0" w:firstLine="2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0"/>
            </w:pPr>
            <w:r>
              <w:rPr>
                <w:rStyle w:val="CharStyle12"/>
              </w:rPr>
              <w:t>N. 01 KUALA BESUT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Pulau Perhentian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769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Seberang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1,812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Nail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3,498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Seberang Barat Luar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2,118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Tok Saboh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2,811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Nangka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1,246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3,397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Bukit Puteri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2,046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Air Terjun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873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18,570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0"/>
            </w:pPr>
            <w:r>
              <w:rPr>
                <w:rStyle w:val="CharStyle12"/>
              </w:rPr>
              <w:t>N. 02 KOTA PUTERA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Pekan Seberang Kastam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2,046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Pengkalan Nyireh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2,840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Raja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1,062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Raja Selatan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2,085</w:t>
            </w:r>
          </w:p>
        </w:tc>
      </w:tr>
    </w:tbl>
    <w:p>
      <w:pPr>
        <w:pStyle w:val="Style33"/>
        <w:framePr w:w="915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</w:p>
    <w:p>
      <w:pPr>
        <w:framePr w:w="91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7"/>
          <w:footerReference w:type="default" r:id="rId8"/>
          <w:pgSz w:w="11900" w:h="16840"/>
          <w:pgMar w:top="944" w:left="1410" w:right="1332" w:bottom="598" w:header="0" w:footer="3" w:gutter="0"/>
          <w:rtlGutter w:val="0"/>
          <w:cols w:space="720"/>
          <w:pgNumType w:start="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9" type="#_x0000_t202" style="position:absolute;margin-left:5.e-02pt;margin-top:403.2pt;width:7.7pt;height:11.5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8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201.1pt;margin-top:0.1pt;width:39.85pt;height:13.4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20,968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3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7886" w:left="5872" w:right="1209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1" type="#_x0000_t202" style="position:absolute;margin-left:5.e-02pt;margin-top:526.95pt;width:7.45pt;height:12.9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9"/>
                      <w:b/>
                      <w:bCs/>
                    </w:rPr>
                    <w:t>9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201.1pt;margin-top:0.1pt;width:39.85pt;height:13.4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20,818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01.35pt;margin-top:372.95pt;width:39.1pt;height:14.9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1"/>
                      <w:b/>
                      <w:bCs/>
                    </w:rPr>
                    <w:t>16,093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6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5390" w:left="5872" w:right="1209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4" type="#_x0000_t202" style="position:absolute;margin-left:5.e-02pt;margin-top:0.1pt;width:307.2pt;height:30.3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2"/>
                      <w:b/>
                      <w:bCs/>
                    </w:rPr>
                    <w:t>BAHAGIAN PILIHAN RAYA PERSEKUTUAN: P. 034 SETIU</w:t>
                  </w:r>
                </w:p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CONSTITUENCY: P. 034 SETIU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351.6pt;margin-top:453.6pt;width:39.35pt;height:14.9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18,670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147.6pt;margin-top:746.3pt;width:12.5pt;height:12.9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46"/>
                        <w:b/>
                        <w:bCs/>
                      </w:rPr>
                      <w:t>10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877" w:right="120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7" type="#_x0000_t202" style="position:absolute;margin-left:5.05pt;margin-top:0;width:115.7pt;height:78.85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1" w:name="bookmark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50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51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5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157.45pt;margin-top:0;width:301.45pt;height:5.e-02pt;z-index:2516577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288"/>
                    <w:gridCol w:w="274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4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12"/>
                          </w:rPr>
                          <w:t>8. Putera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1,471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12"/>
                          </w:rPr>
                          <w:t>9. Banggul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1,775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12"/>
                          </w:rPr>
                          <w:t>10. Penarik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12"/>
                          </w:rPr>
                          <w:t>11. Bari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1,019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12"/>
                          </w:rPr>
                          <w:t>12. TelagaPapan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926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12"/>
                          </w:rPr>
                          <w:t>13. Rhu Sepuluh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1,103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12"/>
                          </w:rPr>
                          <w:t>14. Saujana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1,292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18,962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5.e-02pt;margin-top:374.15pt;width:82.1pt;height:14.9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N. 07 LANGKAP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157.45pt;margin-top:375.35pt;width:301.45pt;height:5.e-02pt;z-index:25165773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0"/>
                    <w:gridCol w:w="3523"/>
                    <w:gridCol w:w="2146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7"/>
                        </w:pPr>
                        <w:r>
                          <w:rPr>
                            <w:rStyle w:val="CharStyle53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54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Kampung Rahmat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2,170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Gong Terap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1,899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Bukit Putera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608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Chalok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2,524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Langkap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1,825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Pengkalan Merbau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989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Sungai Bari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633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7"/>
                        </w:pPr>
                        <w:r>
                          <w:rPr>
                            <w:rStyle w:val="CharStyle53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54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Jelapang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856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Sungai Tong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1,714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Pelung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745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2"/>
                          </w:rPr>
                          <w:t>Kampung Bukit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1,115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footerReference w:type="even" r:id="rId9"/>
          <w:footerReference w:type="default" r:id="rId10"/>
          <w:pgSz w:w="11900" w:h="16840"/>
          <w:pgMar w:top="968" w:left="1529" w:right="1193" w:bottom="881" w:header="0" w:footer="3" w:gutter="0"/>
          <w:rtlGutter w:val="0"/>
          <w:cols w:space="720"/>
          <w:pgNumType w:start="11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4"/>
        <w:gridCol w:w="734"/>
        <w:gridCol w:w="2928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Bukit Munduk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858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Chalok Kedai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1,032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16,968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08 BATU RAKIT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53"/>
                <w:b/>
                <w:bCs/>
              </w:rPr>
              <w:t>1</w:t>
            </w:r>
            <w:r>
              <w:rPr>
                <w:rStyle w:val="CharStyle54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Merang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1,729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Pulau Redang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797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Mengabang Lekar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1,981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Darat Batu Rakit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2,184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Batu Rakit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3,164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Maras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1,604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Padang Kemunting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1,512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53"/>
                <w:b/>
                <w:bCs/>
              </w:rPr>
              <w:t>8</w:t>
            </w:r>
            <w:r>
              <w:rPr>
                <w:rStyle w:val="CharStyle54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Mengabang Teliput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2,830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rStyle w:val="CharStyle12"/>
              </w:rPr>
              <w:t>Mengabang Telung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2,919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18,720</w:t>
            </w: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5"/>
        <w:widowControl w:val="0"/>
        <w:keepNext w:val="0"/>
        <w:keepLines w:val="0"/>
        <w:shd w:val="clear" w:color="auto" w:fill="auto"/>
        <w:bidi w:val="0"/>
        <w:jc w:val="left"/>
        <w:spacing w:before="4659" w:after="0" w:line="200" w:lineRule="exact"/>
        <w:ind w:left="4320" w:right="0" w:firstLine="10"/>
        <w:sectPr>
          <w:headerReference w:type="even" r:id="rId11"/>
          <w:footerReference w:type="even" r:id="rId12"/>
          <w:footerReference w:type="default" r:id="rId13"/>
          <w:pgSz w:w="11900" w:h="16840"/>
          <w:pgMar w:top="983" w:left="1529" w:right="1193" w:bottom="628" w:header="0" w:footer="3" w:gutter="0"/>
          <w:rtlGutter w:val="0"/>
          <w:cols w:space="720"/>
          <w:pgNumType w:start="13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12</w:t>
      </w:r>
    </w:p>
    <w:tbl>
      <w:tblPr>
        <w:tblOverlap w:val="never"/>
        <w:tblLayout w:type="fixed"/>
        <w:jc w:val="center"/>
      </w:tblPr>
      <w:tblGrid>
        <w:gridCol w:w="2765"/>
        <w:gridCol w:w="4224"/>
        <w:gridCol w:w="2189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09 TEPUH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1. BukitWan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1,588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2. Bukit Cempaka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1,476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3. Felda Belara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1,122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4. Gemuruh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1,425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5. Bukit Guntung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1,759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6. Tepuh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3,220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7. PadangAir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1,824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8. Tokjiring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2,732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9. WakafTengah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1,692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10. Padang Nanas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1,820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11. Taman Perumahan Gong Badak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1,836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12. Lerek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1,769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13. Gong Datuk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1,661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14. WakafTembesu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1,151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25,075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10 BULUH GADING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1. Bukit Petiti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1,214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2. Banggul Peradung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2,691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firstLine="2"/>
            </w:pPr>
            <w:r>
              <w:rPr>
                <w:rStyle w:val="CharStyle12"/>
              </w:rPr>
              <w:t>3. Kebur Besar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1,795</w:t>
            </w:r>
          </w:p>
        </w:tc>
      </w:tr>
    </w:tbl>
    <w:p>
      <w:pPr>
        <w:pStyle w:val="Style33"/>
        <w:framePr w:w="91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13</w:t>
      </w:r>
    </w:p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29" w:right="1193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4" type="#_x0000_t202" style="position:absolute;margin-left:4.1pt;margin-top:0;width:454.55pt;height:5.e-02pt;z-index:25165774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827"/>
                    <w:gridCol w:w="619"/>
                    <w:gridCol w:w="3298"/>
                    <w:gridCol w:w="2347"/>
                  </w:tblGrid>
                  <w:tr>
                    <w:trPr>
                      <w:trHeight w:val="173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2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(1)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20" w:after="0" w:line="422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  <w:br/>
                          <w:t>Negeri</w:t>
                          <w:br/>
                        </w:r>
                        <w:r>
                          <w:rPr>
                            <w:rStyle w:val="CharStyle11"/>
                          </w:rPr>
                          <w:t>State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85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  <w:br/>
                        </w:r>
                        <w:r>
                          <w:rPr>
                            <w:rStyle w:val="CharStyle11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85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  <w:br/>
                        </w:r>
                        <w:r>
                          <w:rPr>
                            <w:rStyle w:val="CharStyle11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375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  <w:p>
                        <w:pPr>
                          <w:pStyle w:val="Style6"/>
                          <w:numPr>
                            <w:ilvl w:val="0"/>
                            <w:numId w:val="13"/>
                          </w:numPr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br/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624" w:lineRule="exact"/>
                          <w:ind w:left="0" w:right="0" w:firstLine="7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Kebur Air</w:t>
                          <w:br/>
                          <w:t>Jeram</w:t>
                          <w:br/>
                          <w:t>Petai Bubus</w:t>
                          <w:br/>
                          <w:t>Tanjung Bunut</w:t>
                          <w:br/>
                          <w:t>Kesum</w:t>
                          <w:br/>
                          <w:t>Buluh Gading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1,426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2,621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3,960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668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1,600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1,452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17,427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5.e-02pt;margin-top:342.95pt;width:125.05pt;height:14.9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N. 11 SEBERANG TAKIR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158.15pt;margin-top:342.95pt;width:80.15pt;height:14.9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1. Tokjembal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427.9pt;margin-top:342.95pt;width:30.7pt;height:14.9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2,498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57.45pt;margin-top:406.3pt;width:301.2pt;height:138.95pt;z-index:25165774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4195"/>
                    <w:gridCol w:w="1522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Batin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Baru Seberang Takir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2,098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Seberang Takir Pantai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1,969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Teluk Ketapang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1,856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Telaga Daing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2,135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49" type="#_x0000_t202" style="position:absolute;margin-left:157.7pt;margin-top:375.1pt;width:101.75pt;height:14.15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2. BukitTokBeng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428.4pt;margin-top:375.1pt;width:30pt;height:13.9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1,245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157.7pt;margin-top:561.35pt;width:86.65pt;height:15.1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8. Telaga Batin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428.4pt;margin-top:561.35pt;width:30pt;height:14.85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1,645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57.45pt;margin-top:592.55pt;width:97.7pt;height:15.1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9. Kubang Badak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427.9pt;margin-top:592.55pt;width:30.7pt;height:14.9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2,168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419.05pt;margin-top:623.75pt;width:39.35pt;height:14.9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2" w:name="bookmark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17,666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5.e-02pt;margin-top:686.15pt;width:118.8pt;height:14.9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N. 12 BUKIT TUNGGAL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158.15pt;margin-top:686.55pt;width:10.1pt;height:14.4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/>
                  </w:pPr>
                  <w:r>
                    <w:rPr>
                      <w:rStyle w:val="CharStyle65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178.8pt;margin-top:686.15pt;width:57.85pt;height:14.9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Batu Enam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428.15pt;margin-top:686.15pt;width:30.5pt;height:14.9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3,726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215.05pt;margin-top:746.55pt;width:12.7pt;height:12.9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9"/>
                      <w:b/>
                      <w:bCs/>
                    </w:rPr>
                    <w:t>14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529" w:right="1198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83"/>
        <w:gridCol w:w="696"/>
        <w:gridCol w:w="2966"/>
        <w:gridCol w:w="274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Pak Katak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1,278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Bukit Tumbuh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1,928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Bukit Tunggal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3,949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Duyung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2,623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Pulau Ketam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997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12"/>
              </w:rPr>
              <w:t>Gong Kijang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1,276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9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9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15,777</w:t>
            </w:r>
          </w:p>
        </w:tc>
      </w:tr>
    </w:tbl>
    <w:p>
      <w:pPr>
        <w:framePr w:w="909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9039" w:after="0" w:line="200" w:lineRule="exact"/>
        <w:ind w:left="4240" w:right="0" w:firstLine="8"/>
        <w:sectPr>
          <w:headerReference w:type="even" r:id="rId14"/>
          <w:headerReference w:type="default" r:id="rId15"/>
          <w:titlePg/>
          <w:pgSz w:w="11900" w:h="16840"/>
          <w:pgMar w:top="983" w:left="1611" w:right="1199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15</w:t>
      </w:r>
    </w:p>
    <w:tbl>
      <w:tblPr>
        <w:tblOverlap w:val="never"/>
        <w:tblLayout w:type="fixed"/>
        <w:jc w:val="center"/>
      </w:tblPr>
      <w:tblGrid>
        <w:gridCol w:w="2765"/>
        <w:gridCol w:w="749"/>
        <w:gridCol w:w="3130"/>
        <w:gridCol w:w="2534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20" w:right="0" w:firstLine="8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40" w:right="0" w:firstLine="4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60" w:right="0" w:firstLine="1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20" w:right="0" w:firstLine="3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50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13 WAKAF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Pulau Rusa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2,147</w:t>
            </w:r>
          </w:p>
        </w:tc>
      </w:tr>
      <w:tr>
        <w:trPr>
          <w:trHeight w:val="72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MEMPELAM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Paluh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2,347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Losong Datok Amar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1,272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Losong Penglima Perang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1,906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Losong Haji Mat Shafie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1,965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Seberang Baruh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1,606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Wakaf Beruas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1,340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Merbau Patah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2,956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Durian Burung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2,928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Sungai Rengas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2,626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Wakaf Mempelam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2,864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Kuala Bekah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1,970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Gelugur Kedai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5,747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68"/>
              </w:rPr>
              <w:t>31,674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12"/>
              </w:rPr>
              <w:t>N. 14 BANDAR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Tok Ku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2,564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Cabang Tiga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1,165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Hiliran Masjid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1,430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12"/>
              </w:rPr>
              <w:t>Losong Masjid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1,945</w:t>
            </w:r>
          </w:p>
        </w:tc>
      </w:tr>
    </w:tbl>
    <w:p>
      <w:pPr>
        <w:pStyle w:val="Style66"/>
        <w:framePr w:w="91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</w:p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529" w:right="1193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65"/>
        <w:gridCol w:w="696"/>
        <w:gridCol w:w="2966"/>
        <w:gridCol w:w="2750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69"/>
                <w:b/>
                <w:bCs/>
              </w:rPr>
              <w:t>(</w:t>
            </w:r>
            <w:r>
              <w:rPr>
                <w:rStyle w:val="CharStyle70"/>
              </w:rPr>
              <w:t>1</w:t>
            </w:r>
            <w:r>
              <w:rPr>
                <w:rStyle w:val="CharStyle69"/>
                <w:b/>
                <w:bCs/>
              </w:rPr>
              <w:t>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Pulau Kambing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3,624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Cina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2,681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Banggul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2,129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Paya Bunga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2,401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Tanjung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1,964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19,903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15 LADANG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Ladang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3,169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Tekukur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2,386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Batas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3,009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Gong Kapas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2,388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Pasir Panjang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4,030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Bukit Bayas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1,452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Bukit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2,019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Gong Gemia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1,730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20,183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16 BATU BURUK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Pantai Batu Buruk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1,094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Nibung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2,492</w:t>
            </w:r>
          </w:p>
        </w:tc>
      </w:tr>
      <w:tr>
        <w:trPr>
          <w:trHeight w:val="90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Gong Tok Nasek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3,802</w:t>
            </w:r>
          </w:p>
        </w:tc>
      </w:tr>
      <w:tr>
        <w:trPr>
          <w:trHeight w:val="67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860" w:right="0" w:firstLine="9"/>
            </w:pPr>
            <w:r>
              <w:rPr>
                <w:rStyle w:val="CharStyle70"/>
              </w:rPr>
              <w:t>17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6"/>
          <w:headerReference w:type="default" r:id="rId17"/>
          <w:pgSz w:w="11900" w:h="16840"/>
          <w:pgMar w:top="968" w:left="1529" w:right="1193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3" type="#_x0000_t202" style="position:absolute;margin-left:5.e-02pt;margin-top:0;width:115.7pt;height:78.85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73"/>
                    </w:rPr>
                    <w:t>(</w:t>
                  </w:r>
                  <w:r>
                    <w:rPr>
                      <w:rStyle w:val="CharStyle74"/>
                      <w:b/>
                      <w:bCs/>
                    </w:rPr>
                    <w:t>1</w:t>
                  </w:r>
                  <w:r>
                    <w:rPr>
                      <w:rStyle w:val="CharStyle73"/>
                    </w:rPr>
                    <w:t>)</w:t>
                  </w:r>
                  <w:bookmarkEnd w:id="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51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5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153.35pt;margin-top:0;width:301.45pt;height:5.e-02pt;z-index:25165775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2914"/>
                    <w:gridCol w:w="2750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Bukit Depu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2,751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Kuala Ibai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2,381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Chendering Pantai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3,740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Chendering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2,414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Taman Permint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2,360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Mengabang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2,194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Kolam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1,142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Kenanga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3,116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1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12"/>
                          </w:rPr>
                          <w:t>Tok Adis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2,629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30,115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210.95pt;margin-top:746.95pt;width:12.7pt;height:12.4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611" w:right="1194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429"/>
        <w:gridCol w:w="989"/>
        <w:gridCol w:w="3494"/>
        <w:gridCol w:w="2266"/>
      </w:tblGrid>
      <w:tr>
        <w:trPr>
          <w:trHeight w:val="754" w:hRule="exact"/>
        </w:trPr>
        <w:tc>
          <w:tcPr>
            <w:shd w:val="clear" w:color="auto" w:fill="FFFFFF"/>
            <w:gridSpan w:val="4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68"/>
              </w:rPr>
              <w:t>BAHAGIAN PILIHAN RAYA PERSEKUTUAN: P. 037 MARANG</w:t>
              <w:br/>
            </w:r>
            <w:r>
              <w:rPr>
                <w:rStyle w:val="CharStyle77"/>
              </w:rPr>
              <w:t>FEDERAL CONSTITUENCY: P. 037 MARANG</w:t>
            </w:r>
          </w:p>
        </w:tc>
      </w:tr>
      <w:tr>
        <w:trPr>
          <w:trHeight w:val="192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422" w:lineRule="exact"/>
              <w:ind w:left="0" w:right="0" w:firstLine="0"/>
            </w:pPr>
            <w:r>
              <w:rPr>
                <w:rStyle w:val="CharStyle12"/>
              </w:rPr>
              <w:t>Bahagian Pilihan Raya</w:t>
              <w:br/>
              <w:t>Negeri</w:t>
              <w:br/>
            </w: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845" w:lineRule="exact"/>
              <w:ind w:left="0" w:right="0" w:firstLine="0"/>
            </w:pPr>
            <w:r>
              <w:rPr>
                <w:rStyle w:val="CharStyle12"/>
              </w:rPr>
              <w:t>Daerah Mengundi</w:t>
              <w:br/>
            </w: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240" w:lineRule="exact"/>
              <w:ind w:left="0" w:right="0" w:firstLine="0"/>
            </w:pPr>
            <w:r>
              <w:rPr>
                <w:rStyle w:val="CharStyle12"/>
              </w:rPr>
              <w:t>(3)</w:t>
            </w:r>
          </w:p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845" w:lineRule="exact"/>
              <w:ind w:left="0" w:right="0" w:firstLine="0"/>
            </w:pPr>
            <w:r>
              <w:rPr>
                <w:rStyle w:val="CharStyle12"/>
              </w:rPr>
              <w:t>Bilangan Pemilih</w:t>
              <w:br/>
            </w: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17 ALUR LIMBAT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Pulau Manis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1,359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Rawai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2,279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Tasik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4,016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Banggul Tok Ku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2,571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Beladau Selat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1,797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Kepung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1,555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Padang Midin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3,445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Tebakang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2,616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68"/>
              </w:rPr>
              <w:t>19,638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18 BUKIT PAYUNG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Kampung Laut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2,497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Atas Tol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2,471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Paya Resak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2,011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Kedai Buluh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2,596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Surau Haji Daud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2,661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Undang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1,624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Bukit Payung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2,101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Pekan Bukit Payung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2,246</w:t>
            </w:r>
          </w:p>
        </w:tc>
      </w:tr>
      <w:tr>
        <w:trPr>
          <w:trHeight w:val="72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80" w:right="0" w:firstLine="6"/>
            </w:pPr>
            <w:r>
              <w:rPr>
                <w:rStyle w:val="CharStyle12"/>
              </w:rPr>
              <w:t>Mak Kemas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1,354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920" w:right="0" w:hanging="8"/>
            </w:pPr>
            <w:r>
              <w:rPr>
                <w:rStyle w:val="CharStyle70"/>
              </w:rPr>
              <w:t>19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73" w:left="1529" w:right="1193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6" type="#_x0000_t202" style="position:absolute;margin-left:4.1pt;margin-top:0;width:115.7pt;height:78.85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30" w:lineRule="exact"/>
                    <w:ind w:left="0" w:right="0" w:firstLine="0"/>
                  </w:pPr>
                  <w:bookmarkStart w:id="4" w:name="bookmark4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0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51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5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192.7pt;margin-top:0;width:92.9pt;height:34.8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12" w:line="220" w:lineRule="exact"/>
                    <w:ind w:left="0" w:right="0" w:firstLine="0"/>
                  </w:pPr>
                  <w:bookmarkStart w:id="5" w:name="bookmark5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3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362.15pt;margin-top:0;width:88.8pt;height:34.8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6" w:name="bookmark6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200.4pt;margin-top:62.15pt;width:78pt;height:15.1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357.1pt;margin-top:62.15pt;width:98.65pt;height:15.1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158.15pt;margin-top:93.35pt;width:96.7pt;height:15.15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10. Surau Panjang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428.4pt;margin-top:93.35pt;width:30pt;height:14.9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1,230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418.8pt;margin-top:124.55pt;width:39.35pt;height:14.9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7" w:name="bookmark7"/>
                  <w:r>
                    <w:rPr>
                      <w:rStyle w:val="CharStyle41"/>
                      <w:b/>
                      <w:bCs/>
                    </w:rPr>
                    <w:t>20,791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5.e-02pt;margin-top:186.95pt;width:102.25pt;height:14.9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N. 19 RU RENDANG</w:t>
                  </w:r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158.15pt;margin-top:187.35pt;width:10.1pt;height:14.4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/>
                  </w:pPr>
                  <w:r>
                    <w:rPr>
                      <w:rStyle w:val="CharStyle87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157.45pt;margin-top:219.35pt;width:301.2pt;height:293.5pt;z-index:25165777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65"/>
                    <w:gridCol w:w="3408"/>
                    <w:gridCol w:w="2251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Medan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1,676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Sentul Patah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1,377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Kijing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3,783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Marang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2,103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Seberang Marang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2,571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Gasing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2,340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6"/>
                        </w:pPr>
                        <w:r>
                          <w:rPr>
                            <w:rStyle w:val="CharStyle88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9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Ru Muda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2,369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Kerengga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2,268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Kelulut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1,246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77" type="#_x0000_t202" style="position:absolute;margin-left:178.8pt;margin-top:188.15pt;width:33.6pt;height:13.7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Rusila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428.15pt;margin-top:188.15pt;width:30.25pt;height:13.7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3,461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418.8pt;margin-top:530.15pt;width:39.6pt;height:14.9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91"/>
                      <w:b/>
                      <w:bCs/>
                    </w:rPr>
                    <w:t>24,040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5.e-02pt;margin-top:589.3pt;width:96.95pt;height:35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29"/>
                  </w:pPr>
                  <w:r>
                    <w:rPr>
                      <w:rStyle w:val="CharStyle51"/>
                    </w:rPr>
                    <w:t>N. 20 PENGKALAN</w:t>
                    <w:br/>
                    <w:t>BERANGAN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157.7pt;margin-top:594pt;width:301.2pt;height:76.1pt;z-index:25165777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2"/>
                    <w:gridCol w:w="3346"/>
                    <w:gridCol w:w="2376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Serai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Binjai Rendah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1,963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Cerang China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82" type="#_x0000_t202" style="position:absolute;margin-left:157.45pt;margin-top:686.15pt;width:87.35pt;height:15.1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4. WakafTapai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428.2pt;margin-top:686.15pt;width:30.25pt;height:14.9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3,829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29" w:right="1193" w:bottom="998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9"/>
        <w:sectPr>
          <w:pgSz w:w="11900" w:h="16840"/>
          <w:pgMar w:top="15965" w:left="5825" w:right="5820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21</w:t>
      </w:r>
    </w:p>
    <w:p>
      <w:pPr>
        <w:pStyle w:val="Style40"/>
        <w:widowControl w:val="0"/>
        <w:keepNext/>
        <w:keepLines/>
        <w:shd w:val="clear" w:color="auto" w:fill="auto"/>
        <w:bidi w:val="0"/>
        <w:jc w:val="center"/>
        <w:spacing w:before="0" w:after="0" w:line="322" w:lineRule="exact"/>
        <w:ind w:left="0" w:right="0" w:firstLine="0"/>
        <w:sectPr>
          <w:pgSz w:w="11900" w:h="16840"/>
          <w:pgMar w:top="1018" w:left="2096" w:right="2096" w:bottom="101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038 HULU TERENGGANU</w:t>
        <w:br/>
      </w:r>
      <w:r>
        <w:rPr>
          <w:rStyle w:val="CharStyle95"/>
          <w:b/>
          <w:bCs/>
        </w:rPr>
        <w:t>FEDERAL CONSTITUENCY: P. 038 HULU TERENGGANU</w:t>
      </w:r>
    </w:p>
    <w:p>
      <w:pPr>
        <w:widowControl w:val="0"/>
        <w:spacing w:line="360" w:lineRule="exact"/>
      </w:pPr>
      <w:r>
        <w:pict>
          <v:shape id="_x0000_s1084" type="#_x0000_t202" style="position:absolute;margin-left:5.05pt;margin-top:0;width:115.7pt;height:78.85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8" w:name="bookmark8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</w:t>
                  </w:r>
                  <w:bookmarkEnd w:id="8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51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5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5.e-02pt;margin-top:342.95pt;width:114.95pt;height:14.9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N. 23 KUALA BERANG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157.45pt;margin-top:0;width:301.45pt;height:670.1pt;z-index:25165778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5"/>
                    <w:gridCol w:w="2962"/>
                    <w:gridCol w:w="271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20" w:right="0" w:firstLine="2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Beladau Kolam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1,575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Durian Emas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2,604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Pulau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2,729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Pujuk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2,540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Batu Hampar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1,633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Teluk Menara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2,396</w:t>
                        </w:r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19,103</w:t>
                        </w:r>
                      </w:p>
                    </w:tc>
                  </w:tr>
                  <w:tr>
                    <w:trPr>
                      <w:trHeight w:val="95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Kuala Telemung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Getang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1,010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Pasir Tinggi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1,013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Sungai Ular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1,229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Tanggul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1,032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Bandar Kuala Berang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1,733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Bukit TokBat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1,455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Telaga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2,428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Tanjung Putat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767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0"/>
                        </w:pPr>
                        <w:r>
                          <w:rPr>
                            <w:rStyle w:val="CharStyle12"/>
                          </w:rPr>
                          <w:t>Langgar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1,811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rStyle w:val="CharStyle12"/>
                          </w:rPr>
                          <w:t>11. Kampung Buluh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1,735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87" type="#_x0000_t202" style="position:absolute;margin-left:158.15pt;margin-top:686.15pt;width:48.7pt;height:15.15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12. Tapu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437.3pt;margin-top:686.15pt;width:21.1pt;height:14.9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700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footerReference w:type="even" r:id="rId18"/>
          <w:footerReference w:type="default" r:id="rId19"/>
          <w:pgSz w:w="11900" w:h="16840"/>
          <w:pgMar w:top="998" w:left="1529" w:right="1193" w:bottom="911" w:header="0" w:footer="3" w:gutter="0"/>
          <w:rtlGutter w:val="0"/>
          <w:cols w:space="720"/>
          <w:pgNumType w:start="23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91" type="#_x0000_t202" style="position:absolute;margin-left:5.05pt;margin-top:0;width:453.6pt;height:5.e-02pt;z-index:25165778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827"/>
                    <w:gridCol w:w="658"/>
                    <w:gridCol w:w="3403"/>
                    <w:gridCol w:w="2184"/>
                  </w:tblGrid>
                  <w:tr>
                    <w:trPr>
                      <w:trHeight w:val="175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2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(1)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20" w:after="0" w:line="422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  <w:br/>
                          <w:t>Negeri</w:t>
                          <w:br/>
                        </w:r>
                        <w:r>
                          <w:rPr>
                            <w:rStyle w:val="CharStyle11"/>
                          </w:rPr>
                          <w:t>State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85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  <w:br/>
                        </w:r>
                        <w:r>
                          <w:rPr>
                            <w:rStyle w:val="CharStyle11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85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  <w:br/>
                        </w:r>
                        <w:r>
                          <w:rPr>
                            <w:rStyle w:val="CharStyle11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16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420" w:line="240" w:lineRule="exact"/>
                          <w:ind w:left="26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420" w:after="0" w:line="240" w:lineRule="exact"/>
                          <w:ind w:left="26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624" w:lineRule="exact"/>
                          <w:ind w:left="0" w:right="0" w:firstLine="1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Petai</w:t>
                          <w:br/>
                          <w:t>Taj 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681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735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rStyle w:val="CharStyle96"/>
                          </w:rPr>
                          <w:t>18,414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5.e-02pt;margin-top:218.15pt;width:52.3pt;height:14.9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N. 24AJIL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157.45pt;margin-top:219.35pt;width:301.45pt;height:5.e-02pt;z-index:25165778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634"/>
                    <w:gridCol w:w="2021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8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9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Perah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1,404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Apit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1,005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Tok Randok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1,296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Pengkalan Ajal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Diman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1,225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Bading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2,729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Landas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8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9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1,378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Menerung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Lubuk Periuk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Ajil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1,687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Tersat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964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Jerangau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1,966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280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Betung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Mengkawang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214.8pt;margin-top:746.55pt;width:12.95pt;height:12.9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9"/>
                      <w:b/>
                      <w:bCs/>
                    </w:rPr>
                    <w:t>24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footerReference w:type="even" r:id="rId20"/>
          <w:footerReference w:type="default" r:id="rId21"/>
          <w:pgSz w:w="11900" w:h="16840"/>
          <w:pgMar w:top="968" w:left="1529" w:right="1193" w:bottom="613" w:header="0" w:footer="3" w:gutter="0"/>
          <w:rtlGutter w:val="0"/>
          <w:cols w:space="720"/>
          <w:pgNumType w:start="25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043"/>
        <w:gridCol w:w="3293"/>
        <w:gridCol w:w="268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7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20" w:right="0" w:firstLine="6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6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1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1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18,876</w:t>
            </w:r>
          </w:p>
        </w:tc>
      </w:tr>
    </w:tbl>
    <w:p>
      <w:pPr>
        <w:framePr w:w="901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12759" w:after="0" w:line="200" w:lineRule="exact"/>
        <w:ind w:left="4220" w:right="0" w:firstLine="4"/>
        <w:sectPr>
          <w:pgSz w:w="11900" w:h="16840"/>
          <w:pgMar w:top="983" w:left="1630" w:right="125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25</w:t>
      </w:r>
    </w:p>
    <w:p>
      <w:pPr>
        <w:widowControl w:val="0"/>
        <w:spacing w:line="360" w:lineRule="exact"/>
      </w:pPr>
      <w:r>
        <w:pict>
          <v:shape id="_x0000_s1095" type="#_x0000_t202" style="position:absolute;margin-left:5.e-02pt;margin-top:0.1pt;width:322.55pt;height:30.3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97"/>
                      <w:b/>
                      <w:bCs/>
                    </w:rPr>
                    <w:t>BAHAGIAN PILIHAN RAYA PERSEKUTUAN: P. 039 DUNGUN</w:t>
                    <w:br/>
                  </w:r>
                  <w:r>
                    <w:rPr>
                      <w:rStyle w:val="CharStyle98"/>
                      <w:b/>
                      <w:bCs/>
                    </w:rPr>
                    <w:t>FEDERAL CONSTITUENCY: P. 039 DUNGUN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359.3pt;margin-top:453.6pt;width:39.35pt;height:14.9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12,557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155.05pt;margin-top:746.3pt;width:12.7pt;height:12.9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46"/>
                        <w:b/>
                        <w:bCs/>
                      </w:rPr>
                      <w:t>26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724" w:right="1204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4"/>
        <w:gridCol w:w="792"/>
        <w:gridCol w:w="2928"/>
        <w:gridCol w:w="268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00" w:right="0" w:hanging="7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755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1,887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879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2,516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1,565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19,515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27 SURA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3,393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1,355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2,416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668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4,035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2,149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1,410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1,534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762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1,387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1,257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1,170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4,174</w:t>
            </w:r>
          </w:p>
        </w:tc>
      </w:tr>
    </w:tbl>
    <w:p>
      <w:pPr>
        <w:pStyle w:val="Style90"/>
        <w:framePr w:w="91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25,710</w:t>
      </w:r>
    </w:p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22"/>
          <w:footerReference w:type="default" r:id="rId23"/>
          <w:pgSz w:w="11900" w:h="16840"/>
          <w:pgMar w:top="968" w:left="1529" w:right="1193" w:bottom="96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right"/>
      </w:tblPr>
      <w:tblGrid>
        <w:gridCol w:w="370"/>
        <w:gridCol w:w="3173"/>
        <w:gridCol w:w="248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hanging="2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hanging="1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7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8"/>
            </w:pPr>
            <w:r>
              <w:rPr>
                <w:rStyle w:val="CharStyle53"/>
                <w:b/>
                <w:bCs/>
              </w:rPr>
              <w:t>1</w:t>
            </w:r>
            <w:r>
              <w:rPr>
                <w:rStyle w:val="CharStyle54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Pinang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775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Kampung Baru Batu Lima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1,090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Durian Mentangau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633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Kampung Nyiur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2,101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Tebing Tembah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1,440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Kampung Masjid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955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Limbung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3,327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8"/>
            </w:pPr>
            <w:r>
              <w:rPr>
                <w:rStyle w:val="CharStyle53"/>
                <w:b/>
                <w:bCs/>
              </w:rPr>
              <w:t>8</w:t>
            </w:r>
            <w:r>
              <w:rPr>
                <w:rStyle w:val="CharStyle54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Cacar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1,911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Felda Kertih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2,057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Felda Kertih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3,007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Santung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655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Felda Kertih 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2,308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Cacar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2,349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Felda Kertih 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2,102</w:t>
            </w:r>
          </w:p>
        </w:tc>
      </w:tr>
    </w:tbl>
    <w:p>
      <w:pPr>
        <w:pStyle w:val="Style90"/>
        <w:framePr w:w="6024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24,710</w:t>
      </w:r>
    </w:p>
    <w:p>
      <w:pPr>
        <w:framePr w:w="6024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01"/>
        <w:widowControl w:val="0"/>
        <w:keepNext w:val="0"/>
        <w:keepLines w:val="0"/>
        <w:shd w:val="clear" w:color="auto" w:fill="auto"/>
        <w:bidi w:val="0"/>
        <w:jc w:val="left"/>
        <w:spacing w:before="4007" w:after="0" w:line="190" w:lineRule="exact"/>
        <w:ind w:left="4320" w:right="0" w:firstLine="5"/>
      </w:pPr>
      <w:r>
        <w:rPr>
          <w:lang w:val="en-US" w:eastAsia="en-US" w:bidi="en-US"/>
          <w:w w:val="100"/>
          <w:spacing w:val="0"/>
          <w:color w:val="000000"/>
          <w:position w:val="0"/>
        </w:rPr>
        <w:t>28</w:t>
      </w:r>
      <w:r>
        <w:br w:type="page"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56" w:line="322" w:lineRule="exact"/>
        <w:ind w:left="3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040 KEMAMAN</w:t>
        <w:br/>
      </w:r>
      <w:r>
        <w:rPr>
          <w:rStyle w:val="CharStyle21"/>
          <w:b/>
          <w:bCs/>
        </w:rPr>
        <w:t>FEDERAL CONSTITUENCY: P. 040 KEMAMAN</w:t>
      </w:r>
    </w:p>
    <w:tbl>
      <w:tblPr>
        <w:tblOverlap w:val="never"/>
        <w:tblLayout w:type="fixed"/>
        <w:jc w:val="center"/>
      </w:tblPr>
      <w:tblGrid>
        <w:gridCol w:w="2774"/>
        <w:gridCol w:w="734"/>
        <w:gridCol w:w="2928"/>
        <w:gridCol w:w="2736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29 KEMASIK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Batu Putih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548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Felda Kertih 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2,596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Kampung Ranggon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1,110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Kuala Kertih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1,931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Pekan Kertih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2,733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Kemasik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1,539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Pekan Air Jernih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1,526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Felda Kertih 5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2,086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Chabang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935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Tok Kaya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2,392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Rantau Petronas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2,841</w:t>
            </w:r>
          </w:p>
        </w:tc>
      </w:tr>
      <w:tr>
        <w:trPr>
          <w:trHeight w:val="8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20,237</w:t>
            </w:r>
          </w:p>
        </w:tc>
      </w:tr>
      <w:tr>
        <w:trPr>
          <w:trHeight w:val="89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30 KIJAL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Padang Kubu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1,488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Seri Bandi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3,491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Ibok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1,787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Bukit Anak Dara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643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Pekan Kijal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4,022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9"/>
            </w:pPr>
            <w:r>
              <w:rPr>
                <w:rStyle w:val="CharStyle12"/>
              </w:rPr>
              <w:t>Teluk Kalung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1,343</w:t>
            </w:r>
          </w:p>
        </w:tc>
      </w:tr>
    </w:tbl>
    <w:p>
      <w:pPr>
        <w:framePr w:w="917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639" w:after="0" w:line="200" w:lineRule="exact"/>
        <w:ind w:left="320" w:right="0" w:firstLine="0"/>
        <w:sectPr>
          <w:footerReference w:type="even" r:id="rId24"/>
          <w:footerReference w:type="default" r:id="rId25"/>
          <w:pgSz w:w="11900" w:h="16840"/>
          <w:pgMar w:top="968" w:left="1528" w:right="1195" w:bottom="61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29</w:t>
      </w:r>
    </w:p>
    <w:p>
      <w:pPr>
        <w:widowControl w:val="0"/>
        <w:spacing w:line="360" w:lineRule="exact"/>
      </w:pPr>
      <w:r>
        <w:pict>
          <v:shape id="_x0000_s1100" type="#_x0000_t202" style="position:absolute;margin-left:5.05pt;margin-top:0;width:115.7pt;height:78.85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9" w:name="bookmark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5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51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5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193.45pt;margin-top:0;width:93.1pt;height:34.8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12" w:line="220" w:lineRule="exact"/>
                    <w:ind w:left="0" w:right="0" w:firstLine="0"/>
                  </w:pPr>
                  <w:bookmarkStart w:id="10" w:name="bookmark1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8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362.15pt;margin-top:0;width:88.8pt;height:34.8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1" w:name="bookmark11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1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201.1pt;margin-top:62.15pt;width:78.25pt;height:15.1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357.1pt;margin-top:62.15pt;width:98.65pt;height:15.1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157.45pt;margin-top:125.75pt;width:301.2pt;height:45.1pt;z-index:25165779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614"/>
                    <w:gridCol w:w="2410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Payoh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1,312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Beris Meraga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1,586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06" type="#_x0000_t202" style="position:absolute;margin-left:157.95pt;margin-top:94.3pt;width:86.15pt;height:14.15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7. Bukit Kuang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428.15pt;margin-top:94.3pt;width:30.25pt;height:13.9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5,015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158.15pt;margin-top:186.95pt;width:89.3pt;height:15.1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10. Bakau Tinggi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428.4pt;margin-top:186.95pt;width:30.25pt;height:14.9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1,188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418.8pt;margin-top:218.15pt;width:39.35pt;height:14.9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2" w:name="bookmark12"/>
                  <w:r>
                    <w:rPr>
                      <w:rStyle w:val="CharStyle41"/>
                      <w:b/>
                      <w:bCs/>
                    </w:rPr>
                    <w:t>21,875</w:t>
                  </w:r>
                  <w:bookmarkEnd w:id="12"/>
                </w:p>
              </w:txbxContent>
            </v:textbox>
            <w10:wrap anchorx="margin"/>
          </v:shape>
        </w:pict>
      </w:r>
      <w:r>
        <w:pict>
          <v:shape id="_x0000_s1111" type="#_x0000_t202" style="position:absolute;margin-left:5.e-02pt;margin-top:274.8pt;width:66.95pt;height:14.9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1"/>
                    </w:rPr>
                    <w:t>N. 31CUKAI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428.4pt;margin-top:275.85pt;width:30.25pt;height:13.9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1,686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157.45pt;margin-top:276.25pt;width:301.45pt;height:5.e-02pt;z-index:2516578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1. Kampung Besut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830"/>
                    <w:gridCol w:w="2198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Kampung Tuan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771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Gong Limau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3,004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Gong Pauh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2,635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Kubang Kurus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3,745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Banggul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Kampung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1,803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Kuala Kemaman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2,020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Geliga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3,168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Jakar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1,951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Fikri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1,660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Paya Berenjut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Geliga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1,798</w:t>
                        </w:r>
                      </w:p>
                    </w:tc>
                  </w:tr>
                </w:tbl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14. Bandar Baru Cenih</w:t>
                  </w:r>
                </w:p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2,822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418.8pt;margin-top:711.6pt;width:39.6pt;height:14.9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3" w:name="bookmark13"/>
                  <w:r>
                    <w:rPr>
                      <w:rStyle w:val="CharStyle41"/>
                      <w:b/>
                      <w:bCs/>
                    </w:rPr>
                    <w:t>29,788</w:t>
                  </w:r>
                  <w:bookmarkEnd w:id="13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7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529" w:right="1193" w:bottom="98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4"/>
        <w:gridCol w:w="792"/>
        <w:gridCol w:w="2870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32 AIR PUTIH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2,615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2,058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1,381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4,473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1,483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1,956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1,131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1,454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1,793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19 2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4,438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1,051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2,427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26,452</w:t>
            </w: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4659" w:after="0" w:line="200" w:lineRule="exact"/>
        <w:ind w:left="4320" w:right="0" w:firstLine="0"/>
      </w:pPr>
      <w:fldSimple w:instr=" PAGE \* MERGEFORMAT ">
        <w:r>
          <w:rPr>
            <w:lang w:val="en-US" w:eastAsia="en-US" w:bidi="en-US"/>
            <w:w w:val="100"/>
            <w:spacing w:val="0"/>
            <w:color w:val="000000"/>
            <w:position w:val="0"/>
          </w:rPr>
          <w:t>31</w:t>
        </w:r>
      </w:fldSimple>
      <w:r>
        <w:br w:type="page"/>
      </w:r>
    </w:p>
    <w:p>
      <w:pPr>
        <w:pStyle w:val="Style40"/>
        <w:widowControl w:val="0"/>
        <w:keepNext/>
        <w:keepLines/>
        <w:shd w:val="clear" w:color="auto" w:fill="auto"/>
        <w:bidi w:val="0"/>
        <w:jc w:val="center"/>
        <w:spacing w:before="0" w:after="360" w:line="240" w:lineRule="exact"/>
        <w:ind w:left="80" w:right="0" w:firstLine="0"/>
      </w:pPr>
      <w:bookmarkStart w:id="14" w:name="bookmark14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95"/>
          <w:b/>
          <w:bCs/>
        </w:rPr>
        <w:t>THIRD SCHEDULE</w:t>
      </w:r>
      <w:bookmarkEnd w:id="14"/>
    </w:p>
    <w:p>
      <w:pPr>
        <w:pStyle w:val="Style40"/>
        <w:widowControl w:val="0"/>
        <w:keepNext/>
        <w:keepLines/>
        <w:shd w:val="clear" w:color="auto" w:fill="auto"/>
        <w:bidi w:val="0"/>
        <w:jc w:val="center"/>
        <w:spacing w:before="0" w:after="0" w:line="240" w:lineRule="exact"/>
        <w:ind w:left="80" w:right="0" w:firstLine="0"/>
      </w:pPr>
      <w:bookmarkStart w:id="15" w:name="bookmark15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TEMPAT-TEMPAT YANG DITENTUKAN BAGI PEMERIKSAAN AWAM MENGENAI</w:t>
      </w:r>
      <w:bookmarkEnd w:id="15"/>
    </w:p>
    <w:p>
      <w:pPr>
        <w:pStyle w:val="Style40"/>
        <w:widowControl w:val="0"/>
        <w:keepNext/>
        <w:keepLines/>
        <w:shd w:val="clear" w:color="auto" w:fill="auto"/>
        <w:bidi w:val="0"/>
        <w:jc w:val="center"/>
        <w:spacing w:before="0" w:after="0" w:line="648" w:lineRule="exact"/>
        <w:ind w:left="80" w:right="0" w:firstLine="0"/>
      </w:pPr>
      <w:bookmarkStart w:id="16" w:name="bookmark16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</w:t>
      </w:r>
      <w:bookmarkEnd w:id="16"/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648" w:lineRule="exact"/>
        <w:ind w:left="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PL A CES SPECIFIED FOR PUBLIC INSPECTION OF PROPOSED RECOMMENDA TIONS</w:t>
      </w:r>
    </w:p>
    <w:p>
      <w:pPr>
        <w:pStyle w:val="Style40"/>
        <w:widowControl w:val="0"/>
        <w:keepNext/>
        <w:keepLines/>
        <w:shd w:val="clear" w:color="auto" w:fill="auto"/>
        <w:bidi w:val="0"/>
        <w:jc w:val="center"/>
        <w:spacing w:before="0" w:after="290" w:line="648" w:lineRule="exact"/>
        <w:ind w:left="80" w:right="0" w:firstLine="0"/>
      </w:pPr>
      <w:bookmarkStart w:id="17" w:name="bookmark17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TERENGGANU</w:t>
      </w:r>
      <w:bookmarkEnd w:id="17"/>
    </w:p>
    <w:tbl>
      <w:tblPr>
        <w:tblOverlap w:val="never"/>
        <w:tblLayout w:type="fixed"/>
        <w:jc w:val="left"/>
      </w:tblPr>
      <w:tblGrid>
        <w:gridCol w:w="3499"/>
        <w:gridCol w:w="4608"/>
      </w:tblGrid>
      <w:tr>
        <w:trPr>
          <w:trHeight w:val="30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9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</w:tr>
      <w:tr>
        <w:trPr>
          <w:trHeight w:val="313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96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41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10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1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120" w:right="0" w:hanging="7"/>
            </w:pPr>
            <w:r>
              <w:rPr>
                <w:rStyle w:val="CharStyle11"/>
              </w:rPr>
              <w:t>Place of Inspection</w:t>
            </w:r>
          </w:p>
        </w:tc>
      </w:tr>
      <w:tr>
        <w:trPr>
          <w:trHeight w:val="55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033 BESUT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Besut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034SET1U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Setiu</w:t>
            </w:r>
          </w:p>
        </w:tc>
      </w:tr>
      <w:tr>
        <w:trPr>
          <w:trHeight w:val="62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035 KUALA NERUS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Kuala Nerus</w:t>
            </w:r>
          </w:p>
        </w:tc>
      </w:tr>
      <w:tr>
        <w:trPr>
          <w:trHeight w:val="5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036 KUALA TERENGGANU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Kuala Terengganu</w:t>
            </w:r>
          </w:p>
        </w:tc>
      </w:tr>
      <w:tr>
        <w:trPr>
          <w:trHeight w:val="51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107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Pilihan Raya Negeri Terengganu</w:t>
            </w:r>
          </w:p>
        </w:tc>
      </w:tr>
      <w:tr>
        <w:trPr>
          <w:trHeight w:val="60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037 MARANG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Marang</w:t>
            </w:r>
          </w:p>
        </w:tc>
      </w:tr>
      <w:tr>
        <w:trPr>
          <w:trHeight w:val="62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038 HULU TERENGGANU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Hulu Terengganu</w:t>
            </w:r>
          </w:p>
        </w:tc>
      </w:tr>
      <w:tr>
        <w:trPr>
          <w:trHeight w:val="62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039 DUNGUN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Dungun</w:t>
            </w:r>
          </w:p>
        </w:tc>
      </w:tr>
      <w:tr>
        <w:trPr>
          <w:trHeight w:val="45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040 KEMAMAN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107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Kemaman</w:t>
            </w:r>
          </w:p>
        </w:tc>
      </w:tr>
    </w:tbl>
    <w:p>
      <w:pPr>
        <w:framePr w:w="8107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1966" w:val="center"/>
          <w:tab w:leader="none" w:pos="3056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577" w:after="273" w:line="281" w:lineRule="exact"/>
        <w:ind w:left="0" w:right="608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Bertarikh </w:t>
      </w:r>
      <w:r>
        <w:rPr>
          <w:rStyle w:val="CharStyle11"/>
        </w:rPr>
        <w:t>&amp;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September 2016</w:t>
        <w:br/>
      </w:r>
      <w:r>
        <w:rPr>
          <w:rStyle w:val="CharStyle11"/>
        </w:rPr>
        <w:t>Dated</w:t>
        <w:tab/>
        <w:t>September</w:t>
        <w:tab/>
        <w:t>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80" w:line="240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[SPR(R)60/Jld.20]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81" w:lineRule="exact"/>
        <w:ind w:left="0" w:right="480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Dengan Perintah Suruhanjaya Pilihan Raya</w:t>
        <w:br/>
      </w:r>
      <w:r>
        <w:rPr>
          <w:rStyle w:val="CharStyle11"/>
        </w:rPr>
        <w:t>By Order of the Election Commission</w:t>
      </w:r>
    </w:p>
    <w:p>
      <w:pPr>
        <w:pStyle w:val="Style111"/>
        <w:widowControl w:val="0"/>
        <w:keepNext w:val="0"/>
        <w:keepLines w:val="0"/>
        <w:shd w:val="clear" w:color="auto" w:fill="auto"/>
        <w:bidi w:val="0"/>
        <w:spacing w:before="0" w:after="0" w:line="1380" w:lineRule="exact"/>
        <w:ind w:left="0" w:right="900" w:firstLine="0"/>
      </w:pPr>
      <w:r>
        <w:rPr>
          <w:lang w:val="en-US" w:eastAsia="en-US" w:bidi="en-US"/>
          <w:w w:val="100"/>
          <w:color w:val="000000"/>
          <w:position w:val="0"/>
        </w:rPr>
        <w:t>Jfft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76" w:line="295" w:lineRule="exact"/>
        <w:ind w:left="2700" w:right="1540" w:firstLine="47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DATUK H^TABDUL/ZHANI BIN SALLEH</w:t>
        <w:br/>
        <w:t xml:space="preserve">^^Setiausaha/ </w:t>
      </w:r>
      <w:r>
        <w:rPr>
          <w:rStyle w:val="CharStyle11"/>
        </w:rPr>
        <w:t>Secretary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Suruhanjaya Pilihan Raya / </w:t>
      </w:r>
      <w:r>
        <w:rPr>
          <w:rStyle w:val="CharStyle11"/>
        </w:rPr>
        <w:t>Election Commission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Malaysia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32</w:t>
      </w:r>
    </w:p>
    <w:sectPr>
      <w:pgSz w:w="11900" w:h="16840"/>
      <w:pgMar w:top="954" w:left="1422" w:right="1288" w:bottom="627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65pt;margin-top:800.3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292.7pt;margin-top:800.3pt;width:9.6pt;height:6.9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292.7pt;margin-top:800.2pt;width:9.85pt;height:6.9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0"/>
                    <w:b/>
                    <w:bCs/>
                  </w:rPr>
                  <w:t>27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292.7pt;margin-top:800.2pt;width:9.85pt;height:6.9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0"/>
                    <w:b/>
                    <w:bCs/>
                  </w:rPr>
                  <w:t>27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65pt;margin-top:800.3pt;width:4.1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292.95pt;margin-top:800.2pt;width:9.6pt;height:6.9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292.95pt;margin-top:800.2pt;width:9.6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292.7pt;margin-top:800.3pt;width:9.6pt;height:6.9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122.75pt;margin-top:52.35pt;width:349.45pt;height:24.7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7"/>
                    <w:b/>
                    <w:bCs/>
                  </w:rPr>
                  <w:t>BAHAGIAN PILIHAN RAYA PERSEKUTUAN: P. 035 KUALA NERUS</w:t>
                </w:r>
              </w:p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FEDERAL CONSTITUENCY: P. 035 KUALA NERUS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102.85pt;margin-top:52.85pt;width:389.5pt;height:24.2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7"/>
                    <w:b/>
                    <w:bCs/>
                  </w:rPr>
                  <w:t>BAHAGIAN PILIHAN RAYA PERSEKUTUAN: P. 036 KUALA TERENGGANU</w:t>
                </w:r>
              </w:p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FEDERAL CONSTITUENCY: P. 036 KUALA TERENGGANU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102.85pt;margin-top:52.85pt;width:389.5pt;height:24.2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7"/>
                    <w:b/>
                    <w:bCs/>
                  </w:rPr>
                  <w:t>BAHAGIAN PILIHAN RAYA PERSEKUTUAN: P. 036 KUALA TERENGGANU</w:t>
                </w:r>
              </w:p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8"/>
                    <w:b/>
                    <w:bCs/>
                  </w:rPr>
                  <w:t>FEDERAL CONSTITUENCY: P. 036 KUALA TERENGGANU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">
    <w:name w:val="Header or footer_"/>
    <w:basedOn w:val="DefaultParagraphFont"/>
    <w:link w:val="Style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Header or footer + 10 pt"/>
    <w:basedOn w:val="CharStyle9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1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2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Body text (5)_"/>
    <w:basedOn w:val="DefaultParagraphFont"/>
    <w:link w:val="Style14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">
    <w:name w:val="Body text (6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8">
    <w:name w:val="Body text (6) + 12 pt,Italic"/>
    <w:basedOn w:val="CharStyle1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">
    <w:name w:val="Body text (7)_"/>
    <w:basedOn w:val="DefaultParagraphFont"/>
    <w:link w:val="Style1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1">
    <w:name w:val="Body text (7) + Italic"/>
    <w:basedOn w:val="CharStyle2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3">
    <w:name w:val="Body text (8)_"/>
    <w:basedOn w:val="DefaultParagraphFont"/>
    <w:link w:val="Style22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5">
    <w:name w:val="Heading #1 (2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26">
    <w:name w:val="Heading #1 (2) + Times New Roman,12 pt,Bold"/>
    <w:basedOn w:val="CharStyle2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">
    <w:name w:val="Body text (9)_"/>
    <w:basedOn w:val="DefaultParagraphFont"/>
    <w:link w:val="Style2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Body text (9) + Not Italic"/>
    <w:basedOn w:val="CharStyle2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1">
    <w:name w:val="Body text (10)_"/>
    <w:basedOn w:val="DefaultParagraphFont"/>
    <w:link w:val="Style30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2">
    <w:name w:val="Body text (8) + Not Italic"/>
    <w:basedOn w:val="CharStyle2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Table caption (2)_"/>
    <w:basedOn w:val="DefaultParagraphFont"/>
    <w:link w:val="Style3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6">
    <w:name w:val="Body text (11) Exact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character" w:customStyle="1" w:styleId="CharStyle38">
    <w:name w:val="Table of contents (3) Exact"/>
    <w:basedOn w:val="DefaultParagraphFont"/>
    <w:link w:val="Style3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9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1">
    <w:name w:val="Heading #2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2">
    <w:name w:val="Header or footer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4">
    <w:name w:val="Header or footer (4) Exact"/>
    <w:basedOn w:val="DefaultParagraphFont"/>
    <w:link w:val="Style4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6">
    <w:name w:val="Header or footer (3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7">
    <w:name w:val="Header or footer + 10 pt"/>
    <w:basedOn w:val="CharStyle9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49">
    <w:name w:val="Heading #1 (3) Exact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50">
    <w:name w:val="Heading #1 (3) + Times New Roman,Bold Exact"/>
    <w:basedOn w:val="CharStyle49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1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2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3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54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56">
    <w:name w:val="Body text (12)_"/>
    <w:basedOn w:val="DefaultParagraphFont"/>
    <w:link w:val="Style55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7">
    <w:name w:val="Header or footer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58">
    <w:name w:val="Header or footer + Italic"/>
    <w:basedOn w:val="CharStyle9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60">
    <w:name w:val="Table caption (4) Exact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2">
    <w:name w:val="Heading #2 (2) Exact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4">
    <w:name w:val="Body text (21) Exact"/>
    <w:basedOn w:val="DefaultParagraphFont"/>
    <w:link w:val="Style63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65">
    <w:name w:val="Body text (21) + 11.5 pt Exact"/>
    <w:basedOn w:val="CharStyle64"/>
    <w:rPr>
      <w:lang w:val="en-US" w:eastAsia="en-US" w:bidi="en-US"/>
      <w:sz w:val="23"/>
      <w:szCs w:val="23"/>
      <w:w w:val="100"/>
      <w:spacing w:val="0"/>
      <w:color w:val="000000"/>
      <w:position w:val="0"/>
    </w:rPr>
  </w:style>
  <w:style w:type="character" w:customStyle="1" w:styleId="CharStyle67">
    <w:name w:val="Table caption (3)_"/>
    <w:basedOn w:val="DefaultParagraphFont"/>
    <w:link w:val="Style66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8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69">
    <w:name w:val="Body text (2) + 10 pt,Bold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70">
    <w:name w:val="Body text (2) + 10 pt,Bold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72">
    <w:name w:val="Heading #1 Exact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3">
    <w:name w:val="Heading #1 + AppleGothic,11.5 pt Exact"/>
    <w:basedOn w:val="CharStyle72"/>
    <w:rPr>
      <w:lang w:val="en-US" w:eastAsia="en-US" w:bidi="en-US"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74">
    <w:name w:val="Heading #1 + 11.5 pt,Bold Exact"/>
    <w:basedOn w:val="CharStyle72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76">
    <w:name w:val="Body text (13) Exact"/>
    <w:basedOn w:val="DefaultParagraphFont"/>
    <w:link w:val="Style7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7">
    <w:name w:val="Body text (2) + Bold,Italic"/>
    <w:basedOn w:val="CharStyle7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9">
    <w:name w:val="Heading #1 (5) Exact"/>
    <w:basedOn w:val="DefaultParagraphFont"/>
    <w:link w:val="Style78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80">
    <w:name w:val="Heading #1 (5) + Times New Roman,Bold Exact"/>
    <w:basedOn w:val="CharStyle79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2">
    <w:name w:val="Heading #1 (7) Exact"/>
    <w:basedOn w:val="DefaultParagraphFont"/>
    <w:link w:val="Style8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3">
    <w:name w:val="Heading #1 (7) + 11 pt Exact"/>
    <w:basedOn w:val="CharStyle82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4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6">
    <w:name w:val="Body text (22) Exact"/>
    <w:basedOn w:val="DefaultParagraphFont"/>
    <w:link w:val="Style85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87">
    <w:name w:val="Body text (22) + 11.5 pt Exact"/>
    <w:basedOn w:val="CharStyle86"/>
    <w:rPr>
      <w:lang w:val="en-US" w:eastAsia="en-US" w:bidi="en-US"/>
      <w:sz w:val="23"/>
      <w:szCs w:val="23"/>
      <w:w w:val="100"/>
      <w:spacing w:val="0"/>
      <w:color w:val="000000"/>
      <w:position w:val="0"/>
    </w:rPr>
  </w:style>
  <w:style w:type="character" w:customStyle="1" w:styleId="CharStyle88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89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91">
    <w:name w:val="Table caption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3">
    <w:name w:val="Body text (15)_"/>
    <w:basedOn w:val="DefaultParagraphFont"/>
    <w:link w:val="Style92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94">
    <w:name w:val="Heading #2_"/>
    <w:basedOn w:val="DefaultParagraphFont"/>
    <w:link w:val="Style4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5">
    <w:name w:val="Heading #2 + Italic"/>
    <w:basedOn w:val="CharStyle9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6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97">
    <w:name w:val="Body text (7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8">
    <w:name w:val="Body text (7) + Italic Exact"/>
    <w:basedOn w:val="CharStyle2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9">
    <w:name w:val="Table caption_"/>
    <w:basedOn w:val="DefaultParagraphFont"/>
    <w:link w:val="Style9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0">
    <w:name w:val="Header or footer (3)_"/>
    <w:basedOn w:val="DefaultParagraphFont"/>
    <w:link w:val="Style4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2">
    <w:name w:val="Body text (17)_"/>
    <w:basedOn w:val="DefaultParagraphFont"/>
    <w:link w:val="Style10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04">
    <w:name w:val="Heading #1 (6) Exact"/>
    <w:basedOn w:val="DefaultParagraphFont"/>
    <w:link w:val="Style103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5">
    <w:name w:val="Heading #1 (6) + Times New Roman,Bold Exact"/>
    <w:basedOn w:val="CharStyle104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7">
    <w:name w:val="Heading #1 (8) Exact"/>
    <w:basedOn w:val="DefaultParagraphFont"/>
    <w:link w:val="Style10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8">
    <w:name w:val="Heading #1 (8) + 11 pt Exact"/>
    <w:basedOn w:val="CharStyle107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10">
    <w:name w:val="Body text (18) Exact"/>
    <w:basedOn w:val="DefaultParagraphFont"/>
    <w:link w:val="Style10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2">
    <w:name w:val="Body text (20)_"/>
    <w:basedOn w:val="DefaultParagraphFont"/>
    <w:link w:val="Style111"/>
    <w:rPr>
      <w:b/>
      <w:bCs/>
      <w:i/>
      <w:iCs/>
      <w:u w:val="none"/>
      <w:strike w:val="0"/>
      <w:smallCaps w:val="0"/>
      <w:sz w:val="138"/>
      <w:szCs w:val="138"/>
      <w:rFonts w:ascii="Times New Roman" w:eastAsia="Times New Roman" w:hAnsi="Times New Roman" w:cs="Times New Roman"/>
      <w:spacing w:val="100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1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">
    <w:name w:val="Header or footer"/>
    <w:basedOn w:val="Normal"/>
    <w:link w:val="CharStyle9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Body text (5)"/>
    <w:basedOn w:val="Normal"/>
    <w:link w:val="CharStyle15"/>
    <w:pPr>
      <w:widowControl w:val="0"/>
      <w:shd w:val="clear" w:color="auto" w:fill="FFFFFF"/>
      <w:spacing w:before="66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">
    <w:name w:val="Body text (6)"/>
    <w:basedOn w:val="Normal"/>
    <w:link w:val="CharStyle17"/>
    <w:pPr>
      <w:widowControl w:val="0"/>
      <w:shd w:val="clear" w:color="auto" w:fill="FFFFFF"/>
      <w:jc w:val="both"/>
      <w:spacing w:after="360" w:line="413" w:lineRule="exact"/>
      <w:ind w:hanging="711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9">
    <w:name w:val="Body text (7)"/>
    <w:basedOn w:val="Normal"/>
    <w:link w:val="CharStyle20"/>
    <w:pPr>
      <w:widowControl w:val="0"/>
      <w:shd w:val="clear" w:color="auto" w:fill="FFFFFF"/>
      <w:jc w:val="center"/>
      <w:spacing w:after="42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2">
    <w:name w:val="Body text (8)"/>
    <w:basedOn w:val="Normal"/>
    <w:link w:val="CharStyle23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4">
    <w:name w:val="Heading #1 (2)"/>
    <w:basedOn w:val="Normal"/>
    <w:link w:val="CharStyle25"/>
    <w:pPr>
      <w:widowControl w:val="0"/>
      <w:shd w:val="clear" w:color="auto" w:fill="FFFFFF"/>
      <w:outlineLvl w:val="0"/>
      <w:spacing w:before="300" w:after="60" w:line="0" w:lineRule="exact"/>
      <w:ind w:hanging="4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27">
    <w:name w:val="Body text (9)"/>
    <w:basedOn w:val="Normal"/>
    <w:link w:val="CharStyle28"/>
    <w:pPr>
      <w:widowControl w:val="0"/>
      <w:shd w:val="clear" w:color="auto" w:fill="FFFFFF"/>
      <w:jc w:val="both"/>
      <w:spacing w:after="300" w:line="322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0">
    <w:name w:val="Body text (10)"/>
    <w:basedOn w:val="Normal"/>
    <w:link w:val="CharStyle31"/>
    <w:pPr>
      <w:widowControl w:val="0"/>
      <w:shd w:val="clear" w:color="auto" w:fill="FFFFFF"/>
      <w:spacing w:before="4020" w:line="0" w:lineRule="exact"/>
      <w:ind w:firstLine="10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3">
    <w:name w:val="Table caption (2)"/>
    <w:basedOn w:val="Normal"/>
    <w:link w:val="CharStyle3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5">
    <w:name w:val="Body text (11)"/>
    <w:basedOn w:val="Normal"/>
    <w:link w:val="CharStyle36"/>
    <w:pPr>
      <w:widowControl w:val="0"/>
      <w:shd w:val="clear" w:color="auto" w:fill="FFFFFF"/>
      <w:spacing w:before="480" w:line="0" w:lineRule="exact"/>
      <w:ind w:firstLine="3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paragraph" w:customStyle="1" w:styleId="Style37">
    <w:name w:val="Table of contents (3)"/>
    <w:basedOn w:val="Normal"/>
    <w:link w:val="CharStyle38"/>
    <w:pPr>
      <w:widowControl w:val="0"/>
      <w:shd w:val="clear" w:color="auto" w:fill="FFFFFF"/>
      <w:jc w:val="right"/>
      <w:spacing w:after="102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">
    <w:name w:val="Heading #2"/>
    <w:basedOn w:val="Normal"/>
    <w:link w:val="CharStyle94"/>
    <w:pPr>
      <w:widowControl w:val="0"/>
      <w:shd w:val="clear" w:color="auto" w:fill="FFFFFF"/>
      <w:jc w:val="right"/>
      <w:outlineLvl w:val="1"/>
      <w:spacing w:after="102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3">
    <w:name w:val="Header or footer (4)"/>
    <w:basedOn w:val="Normal"/>
    <w:link w:val="CharStyle44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5">
    <w:name w:val="Header or footer (3)"/>
    <w:basedOn w:val="Normal"/>
    <w:link w:val="CharStyle100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48">
    <w:name w:val="Heading #1 (3)"/>
    <w:basedOn w:val="Normal"/>
    <w:link w:val="CharStyle49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55">
    <w:name w:val="Body text (12)"/>
    <w:basedOn w:val="Normal"/>
    <w:link w:val="CharStyle56"/>
    <w:pPr>
      <w:widowControl w:val="0"/>
      <w:shd w:val="clear" w:color="auto" w:fill="FFFFFF"/>
      <w:spacing w:before="2340" w:line="0" w:lineRule="exact"/>
      <w:ind w:firstLine="4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9">
    <w:name w:val="Table caption (4)"/>
    <w:basedOn w:val="Normal"/>
    <w:link w:val="CharStyle60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1">
    <w:name w:val="Heading #2 (2)"/>
    <w:basedOn w:val="Normal"/>
    <w:link w:val="CharStyle62"/>
    <w:pPr>
      <w:widowControl w:val="0"/>
      <w:shd w:val="clear" w:color="auto" w:fill="FFFFFF"/>
      <w:outlineLvl w:val="1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3">
    <w:name w:val="Body text (21)"/>
    <w:basedOn w:val="Normal"/>
    <w:link w:val="CharStyle6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66">
    <w:name w:val="Table caption (3)"/>
    <w:basedOn w:val="Normal"/>
    <w:link w:val="CharStyle67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1">
    <w:name w:val="Heading #1"/>
    <w:basedOn w:val="Normal"/>
    <w:link w:val="CharStyle72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75">
    <w:name w:val="Body text (13)"/>
    <w:basedOn w:val="Normal"/>
    <w:link w:val="CharStyle76"/>
    <w:pPr>
      <w:widowControl w:val="0"/>
      <w:shd w:val="clear" w:color="auto" w:fill="FFFFFF"/>
      <w:spacing w:before="4800" w:line="0" w:lineRule="exact"/>
      <w:ind w:firstLine="4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8">
    <w:name w:val="Heading #1 (5)"/>
    <w:basedOn w:val="Normal"/>
    <w:link w:val="CharStyle79"/>
    <w:pPr>
      <w:widowControl w:val="0"/>
      <w:shd w:val="clear" w:color="auto" w:fill="FFFFFF"/>
      <w:outlineLvl w:val="0"/>
      <w:spacing w:after="180" w:line="0" w:lineRule="exact"/>
      <w:ind w:hanging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1">
    <w:name w:val="Heading #1 (7)"/>
    <w:basedOn w:val="Normal"/>
    <w:link w:val="CharStyle82"/>
    <w:pPr>
      <w:widowControl w:val="0"/>
      <w:shd w:val="clear" w:color="auto" w:fill="FFFFFF"/>
      <w:outlineLvl w:val="0"/>
      <w:spacing w:after="180" w:line="0" w:lineRule="exact"/>
      <w:ind w:firstLine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5">
    <w:name w:val="Body text (22)"/>
    <w:basedOn w:val="Normal"/>
    <w:link w:val="CharStyle86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90">
    <w:name w:val="Table caption"/>
    <w:basedOn w:val="Normal"/>
    <w:link w:val="CharStyle99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2">
    <w:name w:val="Body text (15)"/>
    <w:basedOn w:val="Normal"/>
    <w:link w:val="CharStyle93"/>
    <w:pPr>
      <w:widowControl w:val="0"/>
      <w:shd w:val="clear" w:color="auto" w:fill="FFFFFF"/>
      <w:spacing w:before="3600" w:line="0" w:lineRule="exact"/>
      <w:ind w:hanging="1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101">
    <w:name w:val="Body text (17)"/>
    <w:basedOn w:val="Normal"/>
    <w:link w:val="CharStyle102"/>
    <w:pPr>
      <w:widowControl w:val="0"/>
      <w:shd w:val="clear" w:color="auto" w:fill="FFFFFF"/>
      <w:spacing w:before="1680" w:line="0" w:lineRule="exact"/>
      <w:ind w:hanging="1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03">
    <w:name w:val="Heading #1 (6)"/>
    <w:basedOn w:val="Normal"/>
    <w:link w:val="CharStyle104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06">
    <w:name w:val="Heading #1 (8)"/>
    <w:basedOn w:val="Normal"/>
    <w:link w:val="CharStyle107"/>
    <w:pPr>
      <w:widowControl w:val="0"/>
      <w:shd w:val="clear" w:color="auto" w:fill="FFFFFF"/>
      <w:jc w:val="center"/>
      <w:outlineLvl w:val="0"/>
      <w:spacing w:after="18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9">
    <w:name w:val="Body text (18)"/>
    <w:basedOn w:val="Normal"/>
    <w:link w:val="CharStyle110"/>
    <w:pPr>
      <w:widowControl w:val="0"/>
      <w:shd w:val="clear" w:color="auto" w:fill="FFFFFF"/>
      <w:jc w:val="right"/>
      <w:spacing w:before="480" w:line="619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1">
    <w:name w:val="Body text (20)"/>
    <w:basedOn w:val="Normal"/>
    <w:link w:val="CharStyle112"/>
    <w:pPr>
      <w:widowControl w:val="0"/>
      <w:shd w:val="clear" w:color="auto" w:fill="FFFFFF"/>
      <w:jc w:val="center"/>
      <w:spacing w:before="840" w:line="0" w:lineRule="exact"/>
    </w:pPr>
    <w:rPr>
      <w:b/>
      <w:bCs/>
      <w:i/>
      <w:iCs/>
      <w:u w:val="none"/>
      <w:strike w:val="0"/>
      <w:smallCaps w:val="0"/>
      <w:sz w:val="138"/>
      <w:szCs w:val="138"/>
      <w:rFonts w:ascii="Times New Roman" w:eastAsia="Times New Roman" w:hAnsi="Times New Roman" w:cs="Times New Roman"/>
      <w:spacing w:val="10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eader" Target="header1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footer" Target="footer13.xml"/><Relationship Id="rId23" Type="http://schemas.openxmlformats.org/officeDocument/2006/relationships/footer" Target="footer14.xml"/><Relationship Id="rId24" Type="http://schemas.openxmlformats.org/officeDocument/2006/relationships/footer" Target="footer15.xml"/><Relationship Id="rId25" Type="http://schemas.openxmlformats.org/officeDocument/2006/relationships/footer" Target="footer1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