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1462" w14:textId="77777777" w:rsidR="00AB6D51" w:rsidRPr="0038591C" w:rsidRDefault="00000000">
      <w:pPr>
        <w:spacing w:line="360" w:lineRule="auto"/>
        <w:jc w:val="center"/>
        <w:rPr>
          <w:b/>
          <w:sz w:val="24"/>
          <w:szCs w:val="24"/>
          <w:lang w:val="it-IT"/>
        </w:rPr>
      </w:pPr>
      <w:r w:rsidRPr="0038591C">
        <w:rPr>
          <w:b/>
          <w:sz w:val="24"/>
          <w:szCs w:val="24"/>
          <w:lang w:val="it-IT"/>
        </w:rPr>
        <w:t>Documento Explicativo Predictvia AI Challenge 2020</w:t>
      </w:r>
    </w:p>
    <w:p w14:paraId="460FCE1D" w14:textId="77777777" w:rsidR="00AB6D51" w:rsidRPr="0038591C" w:rsidRDefault="00AB6D51">
      <w:pPr>
        <w:spacing w:line="360" w:lineRule="auto"/>
        <w:jc w:val="center"/>
        <w:rPr>
          <w:b/>
          <w:sz w:val="24"/>
          <w:szCs w:val="24"/>
          <w:lang w:val="it-IT"/>
        </w:rPr>
      </w:pPr>
    </w:p>
    <w:p w14:paraId="6763188E" w14:textId="77777777" w:rsidR="00AB6D51" w:rsidRDefault="00000000">
      <w:pPr>
        <w:spacing w:line="360" w:lineRule="auto"/>
        <w:rPr>
          <w:sz w:val="24"/>
          <w:szCs w:val="24"/>
        </w:rPr>
      </w:pPr>
      <w:r>
        <w:rPr>
          <w:sz w:val="24"/>
          <w:szCs w:val="24"/>
        </w:rPr>
        <w:t>Equipo: CMD</w:t>
      </w:r>
    </w:p>
    <w:p w14:paraId="5FB2009C" w14:textId="77777777" w:rsidR="00AB6D51" w:rsidRDefault="00000000">
      <w:pPr>
        <w:spacing w:line="360" w:lineRule="auto"/>
        <w:rPr>
          <w:sz w:val="24"/>
          <w:szCs w:val="24"/>
        </w:rPr>
      </w:pPr>
      <w:r>
        <w:rPr>
          <w:sz w:val="24"/>
          <w:szCs w:val="24"/>
        </w:rPr>
        <w:t>Integrantes:</w:t>
      </w:r>
    </w:p>
    <w:p w14:paraId="4ACE58A2" w14:textId="77777777" w:rsidR="00AB6D51" w:rsidRDefault="00000000">
      <w:pPr>
        <w:numPr>
          <w:ilvl w:val="0"/>
          <w:numId w:val="8"/>
        </w:numPr>
        <w:spacing w:line="360" w:lineRule="auto"/>
        <w:rPr>
          <w:sz w:val="24"/>
          <w:szCs w:val="24"/>
        </w:rPr>
      </w:pPr>
      <w:r>
        <w:rPr>
          <w:sz w:val="24"/>
          <w:szCs w:val="24"/>
        </w:rPr>
        <w:t>Mario Catapano</w:t>
      </w:r>
    </w:p>
    <w:p w14:paraId="692B1145" w14:textId="77777777" w:rsidR="00AB6D51" w:rsidRDefault="00000000">
      <w:pPr>
        <w:numPr>
          <w:ilvl w:val="0"/>
          <w:numId w:val="8"/>
        </w:numPr>
        <w:spacing w:line="360" w:lineRule="auto"/>
        <w:rPr>
          <w:sz w:val="24"/>
          <w:szCs w:val="24"/>
        </w:rPr>
      </w:pPr>
      <w:r>
        <w:rPr>
          <w:sz w:val="24"/>
          <w:szCs w:val="24"/>
        </w:rPr>
        <w:t>Massimo Di Gennaro</w:t>
      </w:r>
    </w:p>
    <w:p w14:paraId="34427CC7" w14:textId="77777777" w:rsidR="00AB6D51" w:rsidRDefault="00AB6D51">
      <w:pPr>
        <w:spacing w:line="360" w:lineRule="auto"/>
        <w:jc w:val="both"/>
        <w:rPr>
          <w:sz w:val="24"/>
          <w:szCs w:val="24"/>
        </w:rPr>
      </w:pPr>
    </w:p>
    <w:p w14:paraId="75B9A9AB" w14:textId="77777777" w:rsidR="00AB6D51" w:rsidRDefault="00000000">
      <w:pPr>
        <w:numPr>
          <w:ilvl w:val="0"/>
          <w:numId w:val="9"/>
        </w:numPr>
        <w:spacing w:line="360" w:lineRule="auto"/>
        <w:jc w:val="both"/>
        <w:rPr>
          <w:b/>
          <w:sz w:val="24"/>
          <w:szCs w:val="24"/>
        </w:rPr>
      </w:pPr>
      <w:r>
        <w:rPr>
          <w:b/>
          <w:sz w:val="24"/>
          <w:szCs w:val="24"/>
        </w:rPr>
        <w:t>Preprocesamiento:</w:t>
      </w:r>
    </w:p>
    <w:p w14:paraId="6EAEFAFB" w14:textId="77777777" w:rsidR="00AB6D51" w:rsidRDefault="00AB6D51">
      <w:pPr>
        <w:spacing w:line="360" w:lineRule="auto"/>
        <w:ind w:left="720"/>
        <w:jc w:val="both"/>
        <w:rPr>
          <w:b/>
          <w:sz w:val="24"/>
          <w:szCs w:val="24"/>
        </w:rPr>
      </w:pPr>
    </w:p>
    <w:p w14:paraId="49DF64BF" w14:textId="77777777" w:rsidR="00AB6D51" w:rsidRDefault="00000000">
      <w:pPr>
        <w:spacing w:line="360" w:lineRule="auto"/>
        <w:ind w:firstLine="720"/>
        <w:jc w:val="both"/>
        <w:rPr>
          <w:b/>
          <w:sz w:val="24"/>
          <w:szCs w:val="24"/>
        </w:rPr>
      </w:pPr>
      <w:r>
        <w:rPr>
          <w:b/>
          <w:sz w:val="24"/>
          <w:szCs w:val="24"/>
        </w:rPr>
        <w:t>-Métodos utilizados:</w:t>
      </w:r>
    </w:p>
    <w:p w14:paraId="1A28CD14" w14:textId="77777777" w:rsidR="00AB6D51" w:rsidRDefault="00000000">
      <w:pPr>
        <w:spacing w:line="360" w:lineRule="auto"/>
        <w:ind w:firstLine="720"/>
        <w:jc w:val="both"/>
        <w:rPr>
          <w:b/>
          <w:sz w:val="24"/>
          <w:szCs w:val="24"/>
        </w:rPr>
      </w:pPr>
      <w:r>
        <w:rPr>
          <w:b/>
          <w:sz w:val="24"/>
          <w:szCs w:val="24"/>
        </w:rPr>
        <w:tab/>
      </w:r>
    </w:p>
    <w:p w14:paraId="2A503C01" w14:textId="0A723978" w:rsidR="00AB6D51" w:rsidRDefault="00000000">
      <w:pPr>
        <w:numPr>
          <w:ilvl w:val="0"/>
          <w:numId w:val="3"/>
        </w:numPr>
        <w:spacing w:line="360" w:lineRule="auto"/>
        <w:jc w:val="both"/>
        <w:rPr>
          <w:sz w:val="24"/>
          <w:szCs w:val="24"/>
        </w:rPr>
      </w:pPr>
      <w:r>
        <w:rPr>
          <w:sz w:val="24"/>
          <w:szCs w:val="24"/>
        </w:rPr>
        <w:t xml:space="preserve">Agrupar links de </w:t>
      </w:r>
      <w:r w:rsidR="0038591C">
        <w:rPr>
          <w:sz w:val="24"/>
          <w:szCs w:val="24"/>
        </w:rPr>
        <w:t>páginas</w:t>
      </w:r>
      <w:r>
        <w:rPr>
          <w:sz w:val="24"/>
          <w:szCs w:val="24"/>
        </w:rPr>
        <w:t xml:space="preserve"> web: </w:t>
      </w:r>
      <w:r w:rsidR="0049553D">
        <w:rPr>
          <w:sz w:val="24"/>
          <w:szCs w:val="24"/>
        </w:rPr>
        <w:t>todas las direcciones</w:t>
      </w:r>
      <w:r>
        <w:rPr>
          <w:sz w:val="24"/>
          <w:szCs w:val="24"/>
        </w:rPr>
        <w:t xml:space="preserve"> URL fueron sustituidas por una palabra en común (direccionweburl), para agrupar los diferentes enlaces web.</w:t>
      </w:r>
    </w:p>
    <w:p w14:paraId="631AADA1" w14:textId="77777777" w:rsidR="00AB6D51" w:rsidRDefault="00000000">
      <w:pPr>
        <w:numPr>
          <w:ilvl w:val="0"/>
          <w:numId w:val="3"/>
        </w:numPr>
        <w:spacing w:line="360" w:lineRule="auto"/>
        <w:jc w:val="both"/>
        <w:rPr>
          <w:sz w:val="24"/>
          <w:szCs w:val="24"/>
        </w:rPr>
      </w:pPr>
      <w:r>
        <w:rPr>
          <w:sz w:val="24"/>
          <w:szCs w:val="24"/>
        </w:rPr>
        <w:t xml:space="preserve">Agrupar todos los números: Cualquier cifra numérica que apareciera en los tweets fue reemplazada por una palabra en común (valornumerico) </w:t>
      </w:r>
    </w:p>
    <w:p w14:paraId="1183ED55" w14:textId="55EE51F0" w:rsidR="00AB6D51" w:rsidRDefault="00000000">
      <w:pPr>
        <w:numPr>
          <w:ilvl w:val="0"/>
          <w:numId w:val="3"/>
        </w:numPr>
        <w:spacing w:line="360" w:lineRule="auto"/>
        <w:jc w:val="both"/>
        <w:rPr>
          <w:sz w:val="24"/>
          <w:szCs w:val="24"/>
        </w:rPr>
      </w:pPr>
      <w:r>
        <w:rPr>
          <w:sz w:val="24"/>
          <w:szCs w:val="24"/>
        </w:rPr>
        <w:t xml:space="preserve">Agrupar todos los usuarios de </w:t>
      </w:r>
      <w:r w:rsidR="0038591C">
        <w:rPr>
          <w:sz w:val="24"/>
          <w:szCs w:val="24"/>
        </w:rPr>
        <w:t>Twitter</w:t>
      </w:r>
      <w:r>
        <w:rPr>
          <w:sz w:val="24"/>
          <w:szCs w:val="24"/>
        </w:rPr>
        <w:t>: todos los usuarios que fueran mencionados en tweets (@ejemplodeus</w:t>
      </w:r>
      <w:r w:rsidR="000445B8">
        <w:rPr>
          <w:sz w:val="24"/>
          <w:szCs w:val="24"/>
        </w:rPr>
        <w:t>u</w:t>
      </w:r>
      <w:r>
        <w:rPr>
          <w:sz w:val="24"/>
          <w:szCs w:val="24"/>
        </w:rPr>
        <w:t xml:space="preserve">ario) fueron sustituidos por una palabra en común (usuariodetwitter) </w:t>
      </w:r>
    </w:p>
    <w:p w14:paraId="0D348251" w14:textId="77801602" w:rsidR="00AB6D51" w:rsidRDefault="00000000">
      <w:pPr>
        <w:numPr>
          <w:ilvl w:val="0"/>
          <w:numId w:val="3"/>
        </w:numPr>
        <w:spacing w:line="360" w:lineRule="auto"/>
        <w:jc w:val="both"/>
        <w:rPr>
          <w:sz w:val="24"/>
          <w:szCs w:val="24"/>
        </w:rPr>
      </w:pPr>
      <w:r>
        <w:rPr>
          <w:sz w:val="24"/>
          <w:szCs w:val="24"/>
        </w:rPr>
        <w:t xml:space="preserve">Separar letras y caracteres especiales: se separaron todas las palabras de los posibles caracteres </w:t>
      </w:r>
      <w:r w:rsidR="0038591C">
        <w:rPr>
          <w:sz w:val="24"/>
          <w:szCs w:val="24"/>
        </w:rPr>
        <w:t>especiales (</w:t>
      </w:r>
      <w:r>
        <w:rPr>
          <w:sz w:val="24"/>
          <w:szCs w:val="24"/>
        </w:rPr>
        <w:t>,.?:’”() etc.) que tuvieran adheridos, por ejemplo un tweet como “Hoy, o mañana?” se convertiría en “</w:t>
      </w:r>
      <w:r w:rsidR="0038591C">
        <w:rPr>
          <w:sz w:val="24"/>
          <w:szCs w:val="24"/>
        </w:rPr>
        <w:t>Hoy ,</w:t>
      </w:r>
      <w:r>
        <w:rPr>
          <w:sz w:val="24"/>
          <w:szCs w:val="24"/>
        </w:rPr>
        <w:t xml:space="preserve"> o mañana ?”. Esto se hizo para que no sean consideradas por el modelo como palabras diferentes (este paso no se pudo realizar antes ya que las direcciones URL cuentan con símbolos </w:t>
      </w:r>
      <w:r w:rsidR="0038591C">
        <w:rPr>
          <w:sz w:val="24"/>
          <w:szCs w:val="24"/>
        </w:rPr>
        <w:t>que,</w:t>
      </w:r>
      <w:r>
        <w:rPr>
          <w:sz w:val="24"/>
          <w:szCs w:val="24"/>
        </w:rPr>
        <w:t xml:space="preserve"> si se separan de las letras, la dirección deja de funcionar o no la reconoce el algoritmo).</w:t>
      </w:r>
    </w:p>
    <w:p w14:paraId="327805E3" w14:textId="5BF4C1AC" w:rsidR="00AB6D51" w:rsidRDefault="00000000">
      <w:pPr>
        <w:numPr>
          <w:ilvl w:val="0"/>
          <w:numId w:val="3"/>
        </w:numPr>
        <w:spacing w:line="360" w:lineRule="auto"/>
        <w:jc w:val="both"/>
        <w:rPr>
          <w:sz w:val="24"/>
          <w:szCs w:val="24"/>
        </w:rPr>
      </w:pPr>
      <w:r>
        <w:rPr>
          <w:sz w:val="24"/>
          <w:szCs w:val="24"/>
        </w:rPr>
        <w:t xml:space="preserve">Hashtags en el dataset: no se agrupan los hashtag (#) como se hace con los arroba(@) y URL, porque estos a veces tienen una palabra que da contexto a la frase, como por ejemplo, #música o #arquitectura (o palabras que no </w:t>
      </w:r>
      <w:r w:rsidR="0038591C">
        <w:rPr>
          <w:sz w:val="24"/>
          <w:szCs w:val="24"/>
        </w:rPr>
        <w:t>están</w:t>
      </w:r>
      <w:r>
        <w:rPr>
          <w:sz w:val="24"/>
          <w:szCs w:val="24"/>
        </w:rPr>
        <w:t xml:space="preserve"> es </w:t>
      </w:r>
      <w:r w:rsidR="0038591C">
        <w:rPr>
          <w:sz w:val="24"/>
          <w:szCs w:val="24"/>
        </w:rPr>
        <w:t>español</w:t>
      </w:r>
      <w:r>
        <w:rPr>
          <w:sz w:val="24"/>
          <w:szCs w:val="24"/>
        </w:rPr>
        <w:t xml:space="preserve"> pero recurrentes como COVID19), sin embargo para extraer la palabra se separa el ‘#’ del texto y a su vez se sustituye el símbolo ‘#’ por un ‘##’ ya que hay ocasiones de tweets falso donde el # está separado del texto, y si no hacemos este cambio no habría diferencia luego de preprocesar un “#españa” por ejemplo de un </w:t>
      </w:r>
      <w:r>
        <w:rPr>
          <w:sz w:val="24"/>
          <w:szCs w:val="24"/>
        </w:rPr>
        <w:lastRenderedPageBreak/>
        <w:t xml:space="preserve">“# españa”, con esta manera de preprocesar se evidenciaría la diferencia ya que estos hashtags </w:t>
      </w:r>
      <w:r w:rsidR="0038591C">
        <w:rPr>
          <w:sz w:val="24"/>
          <w:szCs w:val="24"/>
        </w:rPr>
        <w:t>resultarían</w:t>
      </w:r>
      <w:r>
        <w:rPr>
          <w:sz w:val="24"/>
          <w:szCs w:val="24"/>
        </w:rPr>
        <w:t xml:space="preserve"> en</w:t>
      </w:r>
    </w:p>
    <w:p w14:paraId="4186B29A" w14:textId="77777777" w:rsidR="00AB6D51" w:rsidRDefault="00000000">
      <w:pPr>
        <w:spacing w:line="360" w:lineRule="auto"/>
        <w:ind w:left="1440"/>
        <w:jc w:val="both"/>
        <w:rPr>
          <w:sz w:val="24"/>
          <w:szCs w:val="24"/>
        </w:rPr>
      </w:pPr>
      <w:r>
        <w:rPr>
          <w:sz w:val="24"/>
          <w:szCs w:val="24"/>
        </w:rPr>
        <w:t>“## españa’ y “# españa” respectivamente.</w:t>
      </w:r>
    </w:p>
    <w:p w14:paraId="677E8F51" w14:textId="77777777" w:rsidR="00AB6D51" w:rsidRDefault="00000000">
      <w:pPr>
        <w:numPr>
          <w:ilvl w:val="0"/>
          <w:numId w:val="3"/>
        </w:numPr>
        <w:spacing w:line="360" w:lineRule="auto"/>
        <w:jc w:val="both"/>
        <w:rPr>
          <w:sz w:val="24"/>
          <w:szCs w:val="24"/>
        </w:rPr>
      </w:pPr>
      <w:r>
        <w:rPr>
          <w:sz w:val="24"/>
          <w:szCs w:val="24"/>
        </w:rPr>
        <w:t>Upsampling/Oversampling: al aplicar esta estrategia, la cual consistió en duplicar los tweets de la clase de minoría en los datos (tweets inorgánicos) logramos subir el F1 score en aproximadamente 0.005</w:t>
      </w:r>
    </w:p>
    <w:p w14:paraId="7D4CFA4D" w14:textId="77777777" w:rsidR="00AB6D51" w:rsidRDefault="00000000">
      <w:pPr>
        <w:spacing w:line="360" w:lineRule="auto"/>
        <w:ind w:left="1440"/>
        <w:jc w:val="both"/>
        <w:rPr>
          <w:sz w:val="24"/>
          <w:szCs w:val="24"/>
        </w:rPr>
      </w:pPr>
      <w:r>
        <w:rPr>
          <w:sz w:val="24"/>
          <w:szCs w:val="24"/>
        </w:rPr>
        <w:tab/>
      </w:r>
    </w:p>
    <w:p w14:paraId="0D2B610C" w14:textId="77777777" w:rsidR="00AB6D51" w:rsidRDefault="00000000">
      <w:pPr>
        <w:spacing w:line="360" w:lineRule="auto"/>
        <w:ind w:left="1440"/>
        <w:jc w:val="both"/>
        <w:rPr>
          <w:sz w:val="24"/>
          <w:szCs w:val="24"/>
        </w:rPr>
      </w:pPr>
      <w:r>
        <w:rPr>
          <w:sz w:val="24"/>
          <w:szCs w:val="24"/>
        </w:rPr>
        <w:t xml:space="preserve">      Previo a Oversampling:                       Luego de Oversampling</w:t>
      </w:r>
    </w:p>
    <w:p w14:paraId="5436D39D" w14:textId="77777777" w:rsidR="00AB6D51" w:rsidRDefault="00000000">
      <w:pPr>
        <w:spacing w:line="360" w:lineRule="auto"/>
        <w:ind w:left="1440"/>
        <w:rPr>
          <w:sz w:val="24"/>
          <w:szCs w:val="24"/>
        </w:rPr>
      </w:pPr>
      <w:r>
        <w:rPr>
          <w:noProof/>
          <w:sz w:val="24"/>
          <w:szCs w:val="24"/>
        </w:rPr>
        <w:drawing>
          <wp:inline distT="114300" distB="114300" distL="114300" distR="114300" wp14:anchorId="7333D432" wp14:editId="266076C1">
            <wp:extent cx="2151304" cy="158066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51304" cy="1580666"/>
                    </a:xfrm>
                    <a:prstGeom prst="rect">
                      <a:avLst/>
                    </a:prstGeom>
                    <a:ln/>
                  </pic:spPr>
                </pic:pic>
              </a:graphicData>
            </a:graphic>
          </wp:inline>
        </w:drawing>
      </w:r>
      <w:r>
        <w:rPr>
          <w:sz w:val="24"/>
          <w:szCs w:val="24"/>
        </w:rPr>
        <w:t xml:space="preserve">         </w:t>
      </w:r>
      <w:r>
        <w:rPr>
          <w:noProof/>
          <w:sz w:val="24"/>
          <w:szCs w:val="24"/>
        </w:rPr>
        <w:drawing>
          <wp:inline distT="114300" distB="114300" distL="114300" distR="114300" wp14:anchorId="5DB895DD" wp14:editId="0D5A31A1">
            <wp:extent cx="1975376" cy="141587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975376" cy="1415876"/>
                    </a:xfrm>
                    <a:prstGeom prst="rect">
                      <a:avLst/>
                    </a:prstGeom>
                    <a:ln/>
                  </pic:spPr>
                </pic:pic>
              </a:graphicData>
            </a:graphic>
          </wp:inline>
        </w:drawing>
      </w:r>
    </w:p>
    <w:p w14:paraId="56610819" w14:textId="0172EADA" w:rsidR="00AB6D51" w:rsidRDefault="00000000">
      <w:pPr>
        <w:numPr>
          <w:ilvl w:val="0"/>
          <w:numId w:val="3"/>
        </w:numPr>
        <w:spacing w:line="360" w:lineRule="auto"/>
        <w:jc w:val="both"/>
        <w:rPr>
          <w:sz w:val="24"/>
          <w:szCs w:val="24"/>
        </w:rPr>
      </w:pPr>
      <w:r>
        <w:rPr>
          <w:sz w:val="24"/>
          <w:szCs w:val="24"/>
        </w:rPr>
        <w:t xml:space="preserve">Feature Engineering: Al igual que la técnica de Upsampling esta técnica mejoró nuestro F1 en aproximadamente 0.005, entre los datos que extraemos de los tweets para el Feature Engineering </w:t>
      </w:r>
      <w:r w:rsidR="0038591C">
        <w:rPr>
          <w:sz w:val="24"/>
          <w:szCs w:val="24"/>
        </w:rPr>
        <w:t>están</w:t>
      </w:r>
      <w:r>
        <w:rPr>
          <w:sz w:val="24"/>
          <w:szCs w:val="24"/>
        </w:rPr>
        <w:t>: número de palabras, número de caracteres, número palabras en mayúscula, número palabras que inician por mayúscula, etc. Y usando la librería Spacy se extrajeron datos como: número de verbos, número de stopwords, número de dígitos/cifras numéricas, número de adjetivos, número de organizaciones, número de palabras desconocidas y conocidas, número de signos de puntuación etc. En total se extraen 34 Features diferentes.</w:t>
      </w:r>
    </w:p>
    <w:p w14:paraId="63808DA8" w14:textId="4D6D9AD6" w:rsidR="00AB6D51" w:rsidRDefault="00000000">
      <w:pPr>
        <w:numPr>
          <w:ilvl w:val="0"/>
          <w:numId w:val="3"/>
        </w:numPr>
        <w:spacing w:line="360" w:lineRule="auto"/>
        <w:jc w:val="both"/>
        <w:rPr>
          <w:sz w:val="24"/>
          <w:szCs w:val="24"/>
        </w:rPr>
      </w:pPr>
      <w:r>
        <w:rPr>
          <w:sz w:val="24"/>
          <w:szCs w:val="24"/>
        </w:rPr>
        <w:t xml:space="preserve">Tokenización y </w:t>
      </w:r>
      <w:r w:rsidR="0038591C">
        <w:rPr>
          <w:sz w:val="24"/>
          <w:szCs w:val="24"/>
        </w:rPr>
        <w:t>P</w:t>
      </w:r>
      <w:r>
        <w:rPr>
          <w:sz w:val="24"/>
          <w:szCs w:val="24"/>
        </w:rPr>
        <w:t xml:space="preserve">adding: por </w:t>
      </w:r>
      <w:r w:rsidR="0038591C">
        <w:rPr>
          <w:sz w:val="24"/>
          <w:szCs w:val="24"/>
        </w:rPr>
        <w:t>último,</w:t>
      </w:r>
      <w:r>
        <w:rPr>
          <w:sz w:val="24"/>
          <w:szCs w:val="24"/>
        </w:rPr>
        <w:t xml:space="preserve"> se tokenizaron los tweets (a nivel de palabras) y se utilizó padding cero por la derecha, como máxima longitud de tweet se estableció 115 palabras (el tweet real con más palabras luego de preprocesar tenía esa longitud)</w:t>
      </w:r>
    </w:p>
    <w:p w14:paraId="55C7596B" w14:textId="77777777" w:rsidR="00AB6D51" w:rsidRDefault="00AB6D51">
      <w:pPr>
        <w:spacing w:line="360" w:lineRule="auto"/>
        <w:jc w:val="both"/>
        <w:rPr>
          <w:sz w:val="24"/>
          <w:szCs w:val="24"/>
        </w:rPr>
      </w:pPr>
    </w:p>
    <w:p w14:paraId="5BBE5395" w14:textId="00D9D5B8" w:rsidR="00AB6D51" w:rsidRDefault="00AB6D51">
      <w:pPr>
        <w:spacing w:line="360" w:lineRule="auto"/>
        <w:ind w:firstLine="720"/>
        <w:jc w:val="both"/>
        <w:rPr>
          <w:b/>
          <w:sz w:val="24"/>
          <w:szCs w:val="24"/>
        </w:rPr>
      </w:pPr>
    </w:p>
    <w:p w14:paraId="3FE89C61" w14:textId="59C41958" w:rsidR="0038591C" w:rsidRDefault="0038591C">
      <w:pPr>
        <w:spacing w:line="360" w:lineRule="auto"/>
        <w:ind w:firstLine="720"/>
        <w:jc w:val="both"/>
        <w:rPr>
          <w:b/>
          <w:sz w:val="24"/>
          <w:szCs w:val="24"/>
        </w:rPr>
      </w:pPr>
    </w:p>
    <w:p w14:paraId="530D1DAF" w14:textId="77777777" w:rsidR="0038591C" w:rsidRDefault="0038591C">
      <w:pPr>
        <w:spacing w:line="360" w:lineRule="auto"/>
        <w:ind w:firstLine="720"/>
        <w:jc w:val="both"/>
        <w:rPr>
          <w:b/>
          <w:sz w:val="24"/>
          <w:szCs w:val="24"/>
        </w:rPr>
      </w:pPr>
    </w:p>
    <w:p w14:paraId="2F9962AE" w14:textId="77777777" w:rsidR="00AB6D51" w:rsidRDefault="00AB6D51">
      <w:pPr>
        <w:spacing w:line="360" w:lineRule="auto"/>
        <w:ind w:firstLine="720"/>
        <w:jc w:val="both"/>
        <w:rPr>
          <w:b/>
          <w:sz w:val="24"/>
          <w:szCs w:val="24"/>
        </w:rPr>
      </w:pPr>
    </w:p>
    <w:p w14:paraId="2A6B881A" w14:textId="77777777" w:rsidR="00AB6D51" w:rsidRDefault="00000000">
      <w:pPr>
        <w:spacing w:line="360" w:lineRule="auto"/>
        <w:ind w:left="720"/>
        <w:jc w:val="both"/>
        <w:rPr>
          <w:b/>
          <w:sz w:val="24"/>
          <w:szCs w:val="24"/>
        </w:rPr>
      </w:pPr>
      <w:r>
        <w:rPr>
          <w:b/>
          <w:sz w:val="24"/>
          <w:szCs w:val="24"/>
        </w:rPr>
        <w:lastRenderedPageBreak/>
        <w:t>-Métodos descartados:</w:t>
      </w:r>
    </w:p>
    <w:p w14:paraId="7A510D95" w14:textId="77777777" w:rsidR="00AB6D51" w:rsidRDefault="00AB6D51">
      <w:pPr>
        <w:spacing w:line="360" w:lineRule="auto"/>
        <w:ind w:left="720"/>
        <w:jc w:val="both"/>
        <w:rPr>
          <w:b/>
          <w:sz w:val="24"/>
          <w:szCs w:val="24"/>
        </w:rPr>
      </w:pPr>
    </w:p>
    <w:p w14:paraId="1282F98E" w14:textId="1CA4DA9B" w:rsidR="00AB6D51" w:rsidRDefault="00000000">
      <w:pPr>
        <w:spacing w:line="360" w:lineRule="auto"/>
        <w:ind w:left="720" w:firstLine="697"/>
        <w:jc w:val="both"/>
        <w:rPr>
          <w:sz w:val="24"/>
          <w:szCs w:val="24"/>
        </w:rPr>
      </w:pPr>
      <w:r>
        <w:rPr>
          <w:sz w:val="24"/>
          <w:szCs w:val="24"/>
        </w:rPr>
        <w:t xml:space="preserve">A </w:t>
      </w:r>
      <w:r w:rsidR="0038591C">
        <w:rPr>
          <w:sz w:val="24"/>
          <w:szCs w:val="24"/>
        </w:rPr>
        <w:t>continuación,</w:t>
      </w:r>
      <w:r>
        <w:rPr>
          <w:sz w:val="24"/>
          <w:szCs w:val="24"/>
        </w:rPr>
        <w:t xml:space="preserve"> mencionamos los métodos de preprocesamiento que decidimos no implementar luego de realizar varias pruebas.</w:t>
      </w:r>
    </w:p>
    <w:p w14:paraId="45AC69C5" w14:textId="77777777" w:rsidR="00AB6D51" w:rsidRDefault="00AB6D51">
      <w:pPr>
        <w:spacing w:line="360" w:lineRule="auto"/>
        <w:ind w:left="720"/>
        <w:jc w:val="both"/>
        <w:rPr>
          <w:sz w:val="24"/>
          <w:szCs w:val="24"/>
        </w:rPr>
      </w:pPr>
    </w:p>
    <w:p w14:paraId="0262725A" w14:textId="3076F838" w:rsidR="00AB6D51" w:rsidRDefault="0038591C">
      <w:pPr>
        <w:numPr>
          <w:ilvl w:val="0"/>
          <w:numId w:val="1"/>
        </w:numPr>
        <w:spacing w:line="360" w:lineRule="auto"/>
        <w:jc w:val="both"/>
        <w:rPr>
          <w:sz w:val="24"/>
          <w:szCs w:val="24"/>
        </w:rPr>
      </w:pPr>
      <w:r>
        <w:rPr>
          <w:sz w:val="24"/>
          <w:szCs w:val="24"/>
        </w:rPr>
        <w:t>Minúsculas: Se experimentó utilizando el mismo modelo (Embedding y LSTM) y los mismos datos de validación, con la única diferencia siendo que en el preprocesamiento de un intento se pasaron todas las letras a minúsculas y en otro no, y se obtuvieron los siguientes resultados:</w:t>
      </w:r>
    </w:p>
    <w:p w14:paraId="15C99AA0" w14:textId="77777777" w:rsidR="00AB6D51" w:rsidRDefault="00AB6D51">
      <w:pPr>
        <w:spacing w:line="360" w:lineRule="auto"/>
        <w:ind w:left="1440"/>
        <w:jc w:val="both"/>
        <w:rPr>
          <w:sz w:val="24"/>
          <w:szCs w:val="24"/>
        </w:rPr>
      </w:pPr>
    </w:p>
    <w:tbl>
      <w:tblPr>
        <w:tblStyle w:val="a"/>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9"/>
        <w:gridCol w:w="2530"/>
        <w:gridCol w:w="2530"/>
      </w:tblGrid>
      <w:tr w:rsidR="00AB6D51" w14:paraId="68AEA902" w14:textId="77777777">
        <w:tc>
          <w:tcPr>
            <w:tcW w:w="2529" w:type="dxa"/>
            <w:shd w:val="clear" w:color="auto" w:fill="auto"/>
            <w:tcMar>
              <w:top w:w="100" w:type="dxa"/>
              <w:left w:w="100" w:type="dxa"/>
              <w:bottom w:w="100" w:type="dxa"/>
              <w:right w:w="100" w:type="dxa"/>
            </w:tcMar>
          </w:tcPr>
          <w:p w14:paraId="723D9AE1" w14:textId="77777777" w:rsidR="00AB6D51" w:rsidRDefault="00AB6D51">
            <w:pPr>
              <w:widowControl w:val="0"/>
              <w:pBdr>
                <w:top w:val="nil"/>
                <w:left w:val="nil"/>
                <w:bottom w:val="nil"/>
                <w:right w:val="nil"/>
                <w:between w:val="nil"/>
              </w:pBdr>
              <w:spacing w:line="240" w:lineRule="auto"/>
              <w:rPr>
                <w:sz w:val="24"/>
                <w:szCs w:val="24"/>
              </w:rPr>
            </w:pPr>
          </w:p>
        </w:tc>
        <w:tc>
          <w:tcPr>
            <w:tcW w:w="2529" w:type="dxa"/>
            <w:shd w:val="clear" w:color="auto" w:fill="auto"/>
            <w:tcMar>
              <w:top w:w="100" w:type="dxa"/>
              <w:left w:w="100" w:type="dxa"/>
              <w:bottom w:w="100" w:type="dxa"/>
              <w:right w:w="100" w:type="dxa"/>
            </w:tcMar>
          </w:tcPr>
          <w:p w14:paraId="406BA7C5" w14:textId="77777777" w:rsidR="00AB6D51" w:rsidRDefault="00000000">
            <w:pPr>
              <w:widowControl w:val="0"/>
              <w:pBdr>
                <w:top w:val="nil"/>
                <w:left w:val="nil"/>
                <w:bottom w:val="nil"/>
                <w:right w:val="nil"/>
                <w:between w:val="nil"/>
              </w:pBdr>
              <w:spacing w:line="240" w:lineRule="auto"/>
              <w:rPr>
                <w:sz w:val="24"/>
                <w:szCs w:val="24"/>
              </w:rPr>
            </w:pPr>
            <w:r>
              <w:rPr>
                <w:sz w:val="24"/>
                <w:szCs w:val="24"/>
              </w:rPr>
              <w:t>Conservando Mayúsculas</w:t>
            </w:r>
          </w:p>
        </w:tc>
        <w:tc>
          <w:tcPr>
            <w:tcW w:w="2529" w:type="dxa"/>
            <w:shd w:val="clear" w:color="auto" w:fill="auto"/>
            <w:tcMar>
              <w:top w:w="100" w:type="dxa"/>
              <w:left w:w="100" w:type="dxa"/>
              <w:bottom w:w="100" w:type="dxa"/>
              <w:right w:w="100" w:type="dxa"/>
            </w:tcMar>
          </w:tcPr>
          <w:p w14:paraId="7D0FF81F" w14:textId="77777777" w:rsidR="00AB6D51" w:rsidRDefault="00000000">
            <w:pPr>
              <w:widowControl w:val="0"/>
              <w:pBdr>
                <w:top w:val="nil"/>
                <w:left w:val="nil"/>
                <w:bottom w:val="nil"/>
                <w:right w:val="nil"/>
                <w:between w:val="nil"/>
              </w:pBdr>
              <w:spacing w:line="240" w:lineRule="auto"/>
              <w:rPr>
                <w:sz w:val="24"/>
                <w:szCs w:val="24"/>
              </w:rPr>
            </w:pPr>
            <w:r>
              <w:rPr>
                <w:sz w:val="24"/>
                <w:szCs w:val="24"/>
              </w:rPr>
              <w:t>Descartando Mayúsculas</w:t>
            </w:r>
          </w:p>
        </w:tc>
      </w:tr>
      <w:tr w:rsidR="00AB6D51" w14:paraId="6CAAD284" w14:textId="77777777">
        <w:tc>
          <w:tcPr>
            <w:tcW w:w="2529" w:type="dxa"/>
            <w:shd w:val="clear" w:color="auto" w:fill="auto"/>
            <w:tcMar>
              <w:top w:w="100" w:type="dxa"/>
              <w:left w:w="100" w:type="dxa"/>
              <w:bottom w:w="100" w:type="dxa"/>
              <w:right w:w="100" w:type="dxa"/>
            </w:tcMar>
          </w:tcPr>
          <w:p w14:paraId="0F96935D" w14:textId="77777777" w:rsidR="00AB6D51" w:rsidRDefault="00000000">
            <w:pPr>
              <w:widowControl w:val="0"/>
              <w:pBdr>
                <w:top w:val="nil"/>
                <w:left w:val="nil"/>
                <w:bottom w:val="nil"/>
                <w:right w:val="nil"/>
                <w:between w:val="nil"/>
              </w:pBdr>
              <w:spacing w:line="240" w:lineRule="auto"/>
              <w:rPr>
                <w:sz w:val="24"/>
                <w:szCs w:val="24"/>
              </w:rPr>
            </w:pPr>
            <w:r>
              <w:rPr>
                <w:sz w:val="24"/>
                <w:szCs w:val="24"/>
              </w:rPr>
              <w:t>LOSS</w:t>
            </w:r>
          </w:p>
        </w:tc>
        <w:tc>
          <w:tcPr>
            <w:tcW w:w="2529" w:type="dxa"/>
            <w:shd w:val="clear" w:color="auto" w:fill="auto"/>
            <w:tcMar>
              <w:top w:w="100" w:type="dxa"/>
              <w:left w:w="100" w:type="dxa"/>
              <w:bottom w:w="100" w:type="dxa"/>
              <w:right w:w="100" w:type="dxa"/>
            </w:tcMar>
          </w:tcPr>
          <w:p w14:paraId="1E9FFDE6" w14:textId="77777777" w:rsidR="00AB6D51" w:rsidRDefault="00000000">
            <w:pPr>
              <w:widowControl w:val="0"/>
              <w:pBdr>
                <w:top w:val="nil"/>
                <w:left w:val="nil"/>
                <w:bottom w:val="nil"/>
                <w:right w:val="nil"/>
                <w:between w:val="nil"/>
              </w:pBdr>
              <w:spacing w:line="240" w:lineRule="auto"/>
              <w:rPr>
                <w:sz w:val="24"/>
                <w:szCs w:val="24"/>
              </w:rPr>
            </w:pPr>
            <w:r>
              <w:rPr>
                <w:sz w:val="24"/>
                <w:szCs w:val="24"/>
              </w:rPr>
              <w:t>0.1292</w:t>
            </w:r>
          </w:p>
        </w:tc>
        <w:tc>
          <w:tcPr>
            <w:tcW w:w="2529" w:type="dxa"/>
            <w:shd w:val="clear" w:color="auto" w:fill="auto"/>
            <w:tcMar>
              <w:top w:w="100" w:type="dxa"/>
              <w:left w:w="100" w:type="dxa"/>
              <w:bottom w:w="100" w:type="dxa"/>
              <w:right w:w="100" w:type="dxa"/>
            </w:tcMar>
          </w:tcPr>
          <w:p w14:paraId="7ADC3359" w14:textId="77777777" w:rsidR="00AB6D51" w:rsidRDefault="00000000">
            <w:pPr>
              <w:widowControl w:val="0"/>
              <w:pBdr>
                <w:top w:val="nil"/>
                <w:left w:val="nil"/>
                <w:bottom w:val="nil"/>
                <w:right w:val="nil"/>
                <w:between w:val="nil"/>
              </w:pBdr>
              <w:spacing w:line="240" w:lineRule="auto"/>
              <w:rPr>
                <w:sz w:val="24"/>
                <w:szCs w:val="24"/>
              </w:rPr>
            </w:pPr>
            <w:r>
              <w:rPr>
                <w:sz w:val="24"/>
                <w:szCs w:val="24"/>
              </w:rPr>
              <w:t>0.1335</w:t>
            </w:r>
          </w:p>
        </w:tc>
      </w:tr>
      <w:tr w:rsidR="00AB6D51" w14:paraId="0482E925" w14:textId="77777777">
        <w:tc>
          <w:tcPr>
            <w:tcW w:w="2529" w:type="dxa"/>
            <w:shd w:val="clear" w:color="auto" w:fill="auto"/>
            <w:tcMar>
              <w:top w:w="100" w:type="dxa"/>
              <w:left w:w="100" w:type="dxa"/>
              <w:bottom w:w="100" w:type="dxa"/>
              <w:right w:w="100" w:type="dxa"/>
            </w:tcMar>
          </w:tcPr>
          <w:p w14:paraId="705B1573" w14:textId="77777777" w:rsidR="00AB6D51" w:rsidRDefault="00000000">
            <w:pPr>
              <w:widowControl w:val="0"/>
              <w:pBdr>
                <w:top w:val="nil"/>
                <w:left w:val="nil"/>
                <w:bottom w:val="nil"/>
                <w:right w:val="nil"/>
                <w:between w:val="nil"/>
              </w:pBdr>
              <w:spacing w:line="240" w:lineRule="auto"/>
              <w:rPr>
                <w:sz w:val="24"/>
                <w:szCs w:val="24"/>
              </w:rPr>
            </w:pPr>
            <w:r>
              <w:rPr>
                <w:sz w:val="24"/>
                <w:szCs w:val="24"/>
              </w:rPr>
              <w:t>ACC</w:t>
            </w:r>
          </w:p>
        </w:tc>
        <w:tc>
          <w:tcPr>
            <w:tcW w:w="2529" w:type="dxa"/>
            <w:shd w:val="clear" w:color="auto" w:fill="auto"/>
            <w:tcMar>
              <w:top w:w="100" w:type="dxa"/>
              <w:left w:w="100" w:type="dxa"/>
              <w:bottom w:w="100" w:type="dxa"/>
              <w:right w:w="100" w:type="dxa"/>
            </w:tcMar>
          </w:tcPr>
          <w:p w14:paraId="7152D496" w14:textId="77777777" w:rsidR="00AB6D51" w:rsidRDefault="00000000">
            <w:pPr>
              <w:widowControl w:val="0"/>
              <w:pBdr>
                <w:top w:val="nil"/>
                <w:left w:val="nil"/>
                <w:bottom w:val="nil"/>
                <w:right w:val="nil"/>
                <w:between w:val="nil"/>
              </w:pBdr>
              <w:spacing w:line="240" w:lineRule="auto"/>
              <w:rPr>
                <w:sz w:val="24"/>
                <w:szCs w:val="24"/>
              </w:rPr>
            </w:pPr>
            <w:r>
              <w:rPr>
                <w:sz w:val="24"/>
                <w:szCs w:val="24"/>
              </w:rPr>
              <w:t>0.9522</w:t>
            </w:r>
          </w:p>
        </w:tc>
        <w:tc>
          <w:tcPr>
            <w:tcW w:w="2529" w:type="dxa"/>
            <w:shd w:val="clear" w:color="auto" w:fill="auto"/>
            <w:tcMar>
              <w:top w:w="100" w:type="dxa"/>
              <w:left w:w="100" w:type="dxa"/>
              <w:bottom w:w="100" w:type="dxa"/>
              <w:right w:w="100" w:type="dxa"/>
            </w:tcMar>
          </w:tcPr>
          <w:p w14:paraId="11B2696B" w14:textId="77777777" w:rsidR="00AB6D51" w:rsidRDefault="00000000">
            <w:pPr>
              <w:widowControl w:val="0"/>
              <w:pBdr>
                <w:top w:val="nil"/>
                <w:left w:val="nil"/>
                <w:bottom w:val="nil"/>
                <w:right w:val="nil"/>
                <w:between w:val="nil"/>
              </w:pBdr>
              <w:spacing w:line="240" w:lineRule="auto"/>
              <w:rPr>
                <w:sz w:val="24"/>
                <w:szCs w:val="24"/>
              </w:rPr>
            </w:pPr>
            <w:r>
              <w:rPr>
                <w:sz w:val="24"/>
                <w:szCs w:val="24"/>
              </w:rPr>
              <w:t>0.9481</w:t>
            </w:r>
          </w:p>
        </w:tc>
      </w:tr>
      <w:tr w:rsidR="00AB6D51" w14:paraId="58D095BB" w14:textId="77777777">
        <w:tc>
          <w:tcPr>
            <w:tcW w:w="2529" w:type="dxa"/>
            <w:shd w:val="clear" w:color="auto" w:fill="auto"/>
            <w:tcMar>
              <w:top w:w="100" w:type="dxa"/>
              <w:left w:w="100" w:type="dxa"/>
              <w:bottom w:w="100" w:type="dxa"/>
              <w:right w:w="100" w:type="dxa"/>
            </w:tcMar>
          </w:tcPr>
          <w:p w14:paraId="2D36D78E" w14:textId="77777777" w:rsidR="00AB6D51" w:rsidRDefault="00000000">
            <w:pPr>
              <w:widowControl w:val="0"/>
              <w:pBdr>
                <w:top w:val="nil"/>
                <w:left w:val="nil"/>
                <w:bottom w:val="nil"/>
                <w:right w:val="nil"/>
                <w:between w:val="nil"/>
              </w:pBdr>
              <w:spacing w:line="240" w:lineRule="auto"/>
              <w:rPr>
                <w:sz w:val="24"/>
                <w:szCs w:val="24"/>
              </w:rPr>
            </w:pPr>
            <w:r>
              <w:rPr>
                <w:sz w:val="24"/>
                <w:szCs w:val="24"/>
              </w:rPr>
              <w:t>F1</w:t>
            </w:r>
          </w:p>
        </w:tc>
        <w:tc>
          <w:tcPr>
            <w:tcW w:w="2529" w:type="dxa"/>
            <w:shd w:val="clear" w:color="auto" w:fill="auto"/>
            <w:tcMar>
              <w:top w:w="100" w:type="dxa"/>
              <w:left w:w="100" w:type="dxa"/>
              <w:bottom w:w="100" w:type="dxa"/>
              <w:right w:w="100" w:type="dxa"/>
            </w:tcMar>
          </w:tcPr>
          <w:p w14:paraId="2BF83562" w14:textId="77777777" w:rsidR="00AB6D51" w:rsidRDefault="00000000">
            <w:pPr>
              <w:widowControl w:val="0"/>
              <w:pBdr>
                <w:top w:val="nil"/>
                <w:left w:val="nil"/>
                <w:bottom w:val="nil"/>
                <w:right w:val="nil"/>
                <w:between w:val="nil"/>
              </w:pBdr>
              <w:spacing w:line="240" w:lineRule="auto"/>
              <w:rPr>
                <w:sz w:val="24"/>
                <w:szCs w:val="24"/>
              </w:rPr>
            </w:pPr>
            <w:r>
              <w:rPr>
                <w:sz w:val="24"/>
                <w:szCs w:val="24"/>
              </w:rPr>
              <w:t>0.9506</w:t>
            </w:r>
          </w:p>
        </w:tc>
        <w:tc>
          <w:tcPr>
            <w:tcW w:w="2529" w:type="dxa"/>
            <w:shd w:val="clear" w:color="auto" w:fill="auto"/>
            <w:tcMar>
              <w:top w:w="100" w:type="dxa"/>
              <w:left w:w="100" w:type="dxa"/>
              <w:bottom w:w="100" w:type="dxa"/>
              <w:right w:w="100" w:type="dxa"/>
            </w:tcMar>
          </w:tcPr>
          <w:p w14:paraId="6C24BF6C" w14:textId="77777777" w:rsidR="00AB6D51" w:rsidRDefault="00000000">
            <w:pPr>
              <w:widowControl w:val="0"/>
              <w:pBdr>
                <w:top w:val="nil"/>
                <w:left w:val="nil"/>
                <w:bottom w:val="nil"/>
                <w:right w:val="nil"/>
                <w:between w:val="nil"/>
              </w:pBdr>
              <w:spacing w:line="240" w:lineRule="auto"/>
              <w:rPr>
                <w:sz w:val="24"/>
                <w:szCs w:val="24"/>
              </w:rPr>
            </w:pPr>
            <w:r>
              <w:rPr>
                <w:sz w:val="24"/>
                <w:szCs w:val="24"/>
              </w:rPr>
              <w:t>0.9457</w:t>
            </w:r>
          </w:p>
        </w:tc>
      </w:tr>
    </w:tbl>
    <w:p w14:paraId="550D1EBE" w14:textId="77777777" w:rsidR="00AB6D51" w:rsidRDefault="00AB6D51">
      <w:pPr>
        <w:spacing w:line="360" w:lineRule="auto"/>
        <w:ind w:left="1440"/>
        <w:jc w:val="both"/>
        <w:rPr>
          <w:sz w:val="24"/>
          <w:szCs w:val="24"/>
        </w:rPr>
      </w:pPr>
    </w:p>
    <w:p w14:paraId="736149DE" w14:textId="77777777" w:rsidR="00AB6D51" w:rsidRDefault="00000000">
      <w:pPr>
        <w:spacing w:line="360" w:lineRule="auto"/>
        <w:ind w:left="1440"/>
        <w:jc w:val="both"/>
        <w:rPr>
          <w:sz w:val="24"/>
          <w:szCs w:val="24"/>
        </w:rPr>
      </w:pPr>
      <w:r>
        <w:rPr>
          <w:sz w:val="24"/>
          <w:szCs w:val="24"/>
        </w:rPr>
        <w:t>Se puede observar que los resultados obtenidos con el uso de mayúsculas son superiores y, por lo tanto, las mayúsculas se dejaron en los tweets.</w:t>
      </w:r>
    </w:p>
    <w:p w14:paraId="765BCA99" w14:textId="77777777" w:rsidR="00AB6D51" w:rsidRDefault="00AB6D51">
      <w:pPr>
        <w:spacing w:line="360" w:lineRule="auto"/>
        <w:ind w:left="1440"/>
        <w:jc w:val="both"/>
        <w:rPr>
          <w:sz w:val="24"/>
          <w:szCs w:val="24"/>
        </w:rPr>
      </w:pPr>
    </w:p>
    <w:p w14:paraId="3A7840A6" w14:textId="77777777" w:rsidR="00AB6D51" w:rsidRDefault="00000000">
      <w:pPr>
        <w:numPr>
          <w:ilvl w:val="0"/>
          <w:numId w:val="4"/>
        </w:numPr>
        <w:spacing w:line="360" w:lineRule="auto"/>
        <w:jc w:val="both"/>
        <w:rPr>
          <w:sz w:val="24"/>
          <w:szCs w:val="24"/>
        </w:rPr>
      </w:pPr>
      <w:r>
        <w:rPr>
          <w:sz w:val="24"/>
          <w:szCs w:val="24"/>
        </w:rPr>
        <w:t>Análisis de idioma usando Langdetect: se probó quitando todos los tweets que no estaban en español, sin embargo, se perdían muchos tweets que no se encontraban realmente en otro idioma, por ello, luego se experimentó quitando solo aquellos que estaban en inglés, pero no se utilizó al final dado que disminuye el rendimiento y el set de validación tenía otros idiomas también (algunos tweets en inglés principalmente).</w:t>
      </w:r>
    </w:p>
    <w:p w14:paraId="3254FDE4" w14:textId="77777777" w:rsidR="00AB6D51" w:rsidRDefault="00AB6D51">
      <w:pPr>
        <w:spacing w:line="360" w:lineRule="auto"/>
        <w:ind w:left="1440"/>
        <w:jc w:val="both"/>
        <w:rPr>
          <w:sz w:val="24"/>
          <w:szCs w:val="24"/>
        </w:rPr>
      </w:pPr>
    </w:p>
    <w:p w14:paraId="019CE8A7" w14:textId="74619CD2" w:rsidR="00AB6D51" w:rsidRDefault="00000000">
      <w:pPr>
        <w:numPr>
          <w:ilvl w:val="0"/>
          <w:numId w:val="4"/>
        </w:numPr>
        <w:spacing w:line="360" w:lineRule="auto"/>
        <w:jc w:val="both"/>
        <w:rPr>
          <w:sz w:val="24"/>
          <w:szCs w:val="24"/>
        </w:rPr>
      </w:pPr>
      <w:r>
        <w:rPr>
          <w:sz w:val="24"/>
          <w:szCs w:val="24"/>
        </w:rPr>
        <w:t xml:space="preserve">Lematización: se decidió no utilizar este método, ya que algunas de las palabras no eran convertidas correctamente a su raíz, </w:t>
      </w:r>
      <w:r w:rsidR="0038591C">
        <w:rPr>
          <w:sz w:val="24"/>
          <w:szCs w:val="24"/>
        </w:rPr>
        <w:t>como,</w:t>
      </w:r>
      <w:r>
        <w:rPr>
          <w:sz w:val="24"/>
          <w:szCs w:val="24"/>
        </w:rPr>
        <w:t xml:space="preserve"> por ejemplo, en el caso de la palabra “serie”, la lematización convertía esta palabra en “seriar”, lo cual no es correcto.</w:t>
      </w:r>
    </w:p>
    <w:p w14:paraId="7B95F374" w14:textId="77777777" w:rsidR="00AB6D51" w:rsidRDefault="00AB6D51">
      <w:pPr>
        <w:spacing w:line="360" w:lineRule="auto"/>
        <w:ind w:left="1440"/>
        <w:jc w:val="both"/>
        <w:rPr>
          <w:sz w:val="24"/>
          <w:szCs w:val="24"/>
        </w:rPr>
      </w:pPr>
    </w:p>
    <w:p w14:paraId="42A9B076" w14:textId="77777777" w:rsidR="00AB6D51" w:rsidRDefault="00000000">
      <w:pPr>
        <w:numPr>
          <w:ilvl w:val="0"/>
          <w:numId w:val="4"/>
        </w:numPr>
        <w:spacing w:line="360" w:lineRule="auto"/>
        <w:jc w:val="both"/>
        <w:rPr>
          <w:sz w:val="24"/>
          <w:szCs w:val="24"/>
        </w:rPr>
      </w:pPr>
      <w:r>
        <w:rPr>
          <w:sz w:val="24"/>
          <w:szCs w:val="24"/>
        </w:rPr>
        <w:lastRenderedPageBreak/>
        <w:t>Quitar stopwords: este método de preprocesamiento se descartó ya que se perdían demasiadas palabras que consideramos importantes para el modelo, ya que las stopwords en español son muchas más palabras que las stopwords en inglés.</w:t>
      </w:r>
    </w:p>
    <w:p w14:paraId="02E385E6" w14:textId="77777777" w:rsidR="00AB6D51" w:rsidRDefault="00AB6D51">
      <w:pPr>
        <w:spacing w:line="360" w:lineRule="auto"/>
        <w:ind w:left="1440"/>
        <w:jc w:val="both"/>
        <w:rPr>
          <w:sz w:val="24"/>
          <w:szCs w:val="24"/>
        </w:rPr>
      </w:pPr>
    </w:p>
    <w:p w14:paraId="6D9472A9" w14:textId="1501AFE6" w:rsidR="00AB6D51" w:rsidRDefault="00000000">
      <w:pPr>
        <w:numPr>
          <w:ilvl w:val="0"/>
          <w:numId w:val="4"/>
        </w:numPr>
        <w:spacing w:line="360" w:lineRule="auto"/>
        <w:jc w:val="both"/>
        <w:rPr>
          <w:sz w:val="24"/>
          <w:szCs w:val="24"/>
        </w:rPr>
      </w:pPr>
      <w:r>
        <w:rPr>
          <w:sz w:val="24"/>
          <w:szCs w:val="24"/>
        </w:rPr>
        <w:t xml:space="preserve">Quitar puntuación: en el caso de la puntuación, este método se descartó ya que consideramos que la puntuación puede proveer de pistas importantes al modelo, a la hora de predecir si un tweet es orgánico o inorgánico, por ejemplo, la cantidad de signos de puntuación puede ser un factor importante dentro del </w:t>
      </w:r>
      <w:r w:rsidR="0038591C">
        <w:rPr>
          <w:sz w:val="24"/>
          <w:szCs w:val="24"/>
        </w:rPr>
        <w:t>F</w:t>
      </w:r>
      <w:r>
        <w:rPr>
          <w:sz w:val="24"/>
          <w:szCs w:val="24"/>
        </w:rPr>
        <w:t xml:space="preserve">eature </w:t>
      </w:r>
      <w:r w:rsidR="0038591C">
        <w:rPr>
          <w:sz w:val="24"/>
          <w:szCs w:val="24"/>
        </w:rPr>
        <w:t>E</w:t>
      </w:r>
      <w:r>
        <w:rPr>
          <w:sz w:val="24"/>
          <w:szCs w:val="24"/>
        </w:rPr>
        <w:t xml:space="preserve">ngineering, y por ello, se decidió no eliminarla. </w:t>
      </w:r>
    </w:p>
    <w:p w14:paraId="72FFC0BE" w14:textId="77777777" w:rsidR="00AB6D51" w:rsidRDefault="00AB6D51">
      <w:pPr>
        <w:spacing w:line="360" w:lineRule="auto"/>
        <w:ind w:left="1440"/>
        <w:jc w:val="both"/>
        <w:rPr>
          <w:sz w:val="24"/>
          <w:szCs w:val="24"/>
        </w:rPr>
      </w:pPr>
    </w:p>
    <w:p w14:paraId="589239D3" w14:textId="77777777" w:rsidR="00AB6D51" w:rsidRDefault="00000000">
      <w:pPr>
        <w:numPr>
          <w:ilvl w:val="0"/>
          <w:numId w:val="4"/>
        </w:numPr>
        <w:spacing w:line="360" w:lineRule="auto"/>
        <w:jc w:val="both"/>
        <w:rPr>
          <w:sz w:val="24"/>
          <w:szCs w:val="24"/>
        </w:rPr>
      </w:pPr>
      <w:r>
        <w:rPr>
          <w:sz w:val="24"/>
          <w:szCs w:val="24"/>
        </w:rPr>
        <w:t>Agrupar emojis y hashtags: luego de varios experimentos, decidimos descartar esta opción ya que no mejora los resultados, a pesar de que aumenta la cantidad de palabras sin vector en el embedding pre entrenado más adelante.</w:t>
      </w:r>
    </w:p>
    <w:p w14:paraId="7CC136C7" w14:textId="77777777" w:rsidR="00AB6D51" w:rsidRDefault="00AB6D51">
      <w:pPr>
        <w:spacing w:line="360" w:lineRule="auto"/>
        <w:jc w:val="both"/>
        <w:rPr>
          <w:sz w:val="24"/>
          <w:szCs w:val="24"/>
        </w:rPr>
      </w:pPr>
    </w:p>
    <w:p w14:paraId="1B5F7C69" w14:textId="77777777" w:rsidR="00AB6D51" w:rsidRDefault="00AB6D51">
      <w:pPr>
        <w:spacing w:line="360" w:lineRule="auto"/>
        <w:jc w:val="both"/>
        <w:rPr>
          <w:sz w:val="24"/>
          <w:szCs w:val="24"/>
        </w:rPr>
      </w:pPr>
    </w:p>
    <w:p w14:paraId="39349565" w14:textId="77777777" w:rsidR="00AB6D51" w:rsidRDefault="00000000">
      <w:pPr>
        <w:numPr>
          <w:ilvl w:val="0"/>
          <w:numId w:val="9"/>
        </w:numPr>
        <w:spacing w:line="360" w:lineRule="auto"/>
        <w:jc w:val="both"/>
        <w:rPr>
          <w:b/>
          <w:sz w:val="24"/>
          <w:szCs w:val="24"/>
        </w:rPr>
      </w:pPr>
      <w:r>
        <w:rPr>
          <w:b/>
          <w:sz w:val="24"/>
          <w:szCs w:val="24"/>
        </w:rPr>
        <w:t>Pruebas del modelo:</w:t>
      </w:r>
    </w:p>
    <w:p w14:paraId="315427F2" w14:textId="77777777" w:rsidR="00AB6D51" w:rsidRDefault="00AB6D51">
      <w:pPr>
        <w:spacing w:line="360" w:lineRule="auto"/>
        <w:jc w:val="both"/>
        <w:rPr>
          <w:b/>
          <w:sz w:val="24"/>
          <w:szCs w:val="24"/>
        </w:rPr>
      </w:pPr>
    </w:p>
    <w:p w14:paraId="048D4A1B" w14:textId="4A0E3E3E" w:rsidR="00AB6D51" w:rsidRDefault="00000000">
      <w:pPr>
        <w:spacing w:line="360" w:lineRule="auto"/>
        <w:ind w:firstLine="708"/>
        <w:jc w:val="both"/>
        <w:rPr>
          <w:sz w:val="24"/>
          <w:szCs w:val="24"/>
        </w:rPr>
      </w:pPr>
      <w:r>
        <w:rPr>
          <w:sz w:val="24"/>
          <w:szCs w:val="24"/>
        </w:rPr>
        <w:t xml:space="preserve">Se realizaron varias pruebas al modelo, para encontrar los hiperparámetros óptimos de la red LSTM, estas pruebas fueron guardadas en un documento de </w:t>
      </w:r>
      <w:r w:rsidR="0038591C">
        <w:rPr>
          <w:sz w:val="24"/>
          <w:szCs w:val="24"/>
        </w:rPr>
        <w:t>Google</w:t>
      </w:r>
      <w:r>
        <w:rPr>
          <w:sz w:val="24"/>
          <w:szCs w:val="24"/>
        </w:rPr>
        <w:t xml:space="preserve"> y posteriormente analizadas.</w:t>
      </w:r>
    </w:p>
    <w:p w14:paraId="3B60A375" w14:textId="77777777" w:rsidR="00AB6D51" w:rsidRDefault="00AB6D51">
      <w:pPr>
        <w:spacing w:line="360" w:lineRule="auto"/>
        <w:ind w:firstLine="708"/>
        <w:jc w:val="both"/>
        <w:rPr>
          <w:sz w:val="24"/>
          <w:szCs w:val="24"/>
        </w:rPr>
      </w:pPr>
    </w:p>
    <w:p w14:paraId="056B9B72" w14:textId="285E0D58" w:rsidR="00AB6D51" w:rsidRDefault="00000000">
      <w:pPr>
        <w:spacing w:line="360" w:lineRule="auto"/>
        <w:ind w:firstLine="708"/>
        <w:jc w:val="both"/>
        <w:rPr>
          <w:sz w:val="24"/>
          <w:szCs w:val="24"/>
        </w:rPr>
      </w:pPr>
      <w:r>
        <w:rPr>
          <w:sz w:val="24"/>
          <w:szCs w:val="24"/>
        </w:rPr>
        <w:t xml:space="preserve">No se utilizó regularización, ya que se obtuvieron los mejores resultados sin utilizar </w:t>
      </w:r>
      <w:r w:rsidR="0038591C">
        <w:rPr>
          <w:sz w:val="24"/>
          <w:szCs w:val="24"/>
        </w:rPr>
        <w:t>D</w:t>
      </w:r>
      <w:r>
        <w:rPr>
          <w:sz w:val="24"/>
          <w:szCs w:val="24"/>
        </w:rPr>
        <w:t>ropout.</w:t>
      </w:r>
    </w:p>
    <w:p w14:paraId="0C371306" w14:textId="77777777" w:rsidR="00AB6D51" w:rsidRDefault="00AB6D51">
      <w:pPr>
        <w:spacing w:line="360" w:lineRule="auto"/>
        <w:ind w:firstLine="708"/>
        <w:jc w:val="both"/>
        <w:rPr>
          <w:sz w:val="24"/>
          <w:szCs w:val="24"/>
        </w:rPr>
      </w:pPr>
    </w:p>
    <w:p w14:paraId="37E17FE8" w14:textId="77777777" w:rsidR="00AB6D51" w:rsidRDefault="00000000">
      <w:pPr>
        <w:spacing w:line="360" w:lineRule="auto"/>
        <w:ind w:firstLine="708"/>
        <w:jc w:val="both"/>
        <w:rPr>
          <w:sz w:val="24"/>
          <w:szCs w:val="24"/>
        </w:rPr>
      </w:pPr>
      <w:r>
        <w:rPr>
          <w:sz w:val="24"/>
          <w:szCs w:val="24"/>
        </w:rPr>
        <w:t>Para el set de validación se probó utilizar el 30%, 20%, 10%, 5%, 1%, y se obtuvieron los mejores resultados con el 20%.</w:t>
      </w:r>
    </w:p>
    <w:p w14:paraId="60F4BFFF" w14:textId="77777777" w:rsidR="00AB6D51" w:rsidRDefault="00AB6D51">
      <w:pPr>
        <w:spacing w:line="360" w:lineRule="auto"/>
        <w:ind w:firstLine="708"/>
        <w:jc w:val="both"/>
        <w:rPr>
          <w:sz w:val="24"/>
          <w:szCs w:val="24"/>
        </w:rPr>
      </w:pPr>
    </w:p>
    <w:p w14:paraId="60E9862A" w14:textId="67D8AA1A" w:rsidR="00AB6D51" w:rsidRDefault="00000000" w:rsidP="0038591C">
      <w:pPr>
        <w:spacing w:line="360" w:lineRule="auto"/>
        <w:ind w:firstLine="708"/>
        <w:jc w:val="both"/>
        <w:rPr>
          <w:sz w:val="24"/>
          <w:szCs w:val="24"/>
        </w:rPr>
      </w:pPr>
      <w:r>
        <w:rPr>
          <w:sz w:val="24"/>
          <w:szCs w:val="24"/>
        </w:rPr>
        <w:t xml:space="preserve">Se probaron diferentes embeddings, específicamente, no pre entrenados </w:t>
      </w:r>
      <w:r w:rsidR="0038591C">
        <w:rPr>
          <w:sz w:val="24"/>
          <w:szCs w:val="24"/>
        </w:rPr>
        <w:t>de 50</w:t>
      </w:r>
      <w:r>
        <w:rPr>
          <w:sz w:val="24"/>
          <w:szCs w:val="24"/>
        </w:rPr>
        <w:t xml:space="preserve"> ,100 y 300 dimensiones, y pre entrenados de 100 dimensiones y 300 dimensiones, sin embargo, para la entrega definitiva se utilizó el embedding de 300 dimensiones, ya que proporcionaba los mejores resultados.</w:t>
      </w:r>
    </w:p>
    <w:p w14:paraId="79CCD378" w14:textId="77777777" w:rsidR="00AB6D51" w:rsidRDefault="00000000">
      <w:pPr>
        <w:numPr>
          <w:ilvl w:val="0"/>
          <w:numId w:val="9"/>
        </w:numPr>
        <w:spacing w:line="360" w:lineRule="auto"/>
        <w:jc w:val="both"/>
        <w:rPr>
          <w:b/>
          <w:sz w:val="24"/>
          <w:szCs w:val="24"/>
        </w:rPr>
      </w:pPr>
      <w:r>
        <w:rPr>
          <w:b/>
          <w:sz w:val="24"/>
          <w:szCs w:val="24"/>
        </w:rPr>
        <w:lastRenderedPageBreak/>
        <w:t>Código y motivos de su uso:</w:t>
      </w:r>
    </w:p>
    <w:p w14:paraId="41D9971C" w14:textId="77777777" w:rsidR="00AB6D51" w:rsidRDefault="00AB6D51">
      <w:pPr>
        <w:spacing w:line="360" w:lineRule="auto"/>
        <w:jc w:val="both"/>
        <w:rPr>
          <w:sz w:val="24"/>
          <w:szCs w:val="24"/>
        </w:rPr>
      </w:pPr>
    </w:p>
    <w:p w14:paraId="5386D208" w14:textId="44375BE3" w:rsidR="00AB6D51" w:rsidRDefault="00000000">
      <w:pPr>
        <w:spacing w:line="360" w:lineRule="auto"/>
        <w:ind w:firstLine="708"/>
        <w:jc w:val="both"/>
        <w:rPr>
          <w:sz w:val="24"/>
          <w:szCs w:val="24"/>
        </w:rPr>
      </w:pPr>
      <w:r>
        <w:rPr>
          <w:sz w:val="24"/>
          <w:szCs w:val="24"/>
        </w:rPr>
        <w:t xml:space="preserve">Para la lectura de los datos, utilizamos un try-except, para que, al no tener acceso a nuestro Google Drive, los datos se carguen directamente, ya sea desde su dirección en </w:t>
      </w:r>
      <w:r w:rsidR="0038591C">
        <w:rPr>
          <w:sz w:val="24"/>
          <w:szCs w:val="24"/>
        </w:rPr>
        <w:t>K</w:t>
      </w:r>
      <w:r>
        <w:rPr>
          <w:sz w:val="24"/>
          <w:szCs w:val="24"/>
        </w:rPr>
        <w:t>aggle (../input/aichallenge2020/training.csv) o directamente (training.csv).</w:t>
      </w:r>
    </w:p>
    <w:p w14:paraId="763453F8" w14:textId="77777777" w:rsidR="00AB6D51" w:rsidRDefault="00AB6D51">
      <w:pPr>
        <w:spacing w:line="360" w:lineRule="auto"/>
        <w:ind w:firstLine="708"/>
        <w:jc w:val="both"/>
        <w:rPr>
          <w:sz w:val="24"/>
          <w:szCs w:val="24"/>
        </w:rPr>
      </w:pPr>
    </w:p>
    <w:p w14:paraId="508653D8" w14:textId="6776C378" w:rsidR="00AB6D51" w:rsidRDefault="00000000">
      <w:pPr>
        <w:spacing w:line="360" w:lineRule="auto"/>
        <w:ind w:firstLine="708"/>
        <w:jc w:val="both"/>
        <w:rPr>
          <w:sz w:val="24"/>
          <w:szCs w:val="24"/>
        </w:rPr>
      </w:pPr>
      <w:r>
        <w:rPr>
          <w:sz w:val="24"/>
          <w:szCs w:val="24"/>
        </w:rPr>
        <w:t xml:space="preserve">Se analizaron la cantidad de tweets </w:t>
      </w:r>
      <w:r w:rsidR="0038591C">
        <w:rPr>
          <w:sz w:val="24"/>
          <w:szCs w:val="24"/>
        </w:rPr>
        <w:t>orgánicos</w:t>
      </w:r>
      <w:r>
        <w:rPr>
          <w:sz w:val="24"/>
          <w:szCs w:val="24"/>
        </w:rPr>
        <w:t xml:space="preserve"> e </w:t>
      </w:r>
      <w:r w:rsidR="0038591C">
        <w:rPr>
          <w:sz w:val="24"/>
          <w:szCs w:val="24"/>
        </w:rPr>
        <w:t>inorgánicos</w:t>
      </w:r>
      <w:r>
        <w:rPr>
          <w:sz w:val="24"/>
          <w:szCs w:val="24"/>
        </w:rPr>
        <w:t xml:space="preserve"> en el dataset, y al encontrar que existe un desbalance, se decidió utilizar </w:t>
      </w:r>
      <w:r w:rsidR="0038591C">
        <w:rPr>
          <w:sz w:val="24"/>
          <w:szCs w:val="24"/>
        </w:rPr>
        <w:t>U</w:t>
      </w:r>
      <w:r>
        <w:rPr>
          <w:sz w:val="24"/>
          <w:szCs w:val="24"/>
        </w:rPr>
        <w:t xml:space="preserve">psampling para balancear la cantidad de tweets inorgánicos (se explicará más adelante). Se buscan las palabras más y menos utilizadas en el dataset como análisis exploratorio de los datos, y además para encontrar aquellas que podrían ser contadas en el </w:t>
      </w:r>
      <w:r w:rsidR="0038591C">
        <w:rPr>
          <w:sz w:val="24"/>
          <w:szCs w:val="24"/>
        </w:rPr>
        <w:t>F</w:t>
      </w:r>
      <w:r>
        <w:rPr>
          <w:sz w:val="24"/>
          <w:szCs w:val="24"/>
        </w:rPr>
        <w:t xml:space="preserve">eature </w:t>
      </w:r>
      <w:r w:rsidR="0038591C">
        <w:rPr>
          <w:sz w:val="24"/>
          <w:szCs w:val="24"/>
        </w:rPr>
        <w:t>E</w:t>
      </w:r>
      <w:r>
        <w:rPr>
          <w:sz w:val="24"/>
          <w:szCs w:val="24"/>
        </w:rPr>
        <w:t xml:space="preserve">ngineering, y que aparezcan mucho en una </w:t>
      </w:r>
      <w:r w:rsidR="0038591C">
        <w:rPr>
          <w:sz w:val="24"/>
          <w:szCs w:val="24"/>
        </w:rPr>
        <w:t>clase,</w:t>
      </w:r>
      <w:r>
        <w:rPr>
          <w:sz w:val="24"/>
          <w:szCs w:val="24"/>
        </w:rPr>
        <w:t xml:space="preserve"> pero no en la otra, y estas fueron: asteriscos y hashtag (aparecen mucho en tweets inorgánicos) y los guiones (aparecen mucho en tweets orgánicos). Luego se analizaron los tweets reales y falsos más largos, tanto en el set de entrenamiento como en el set de validación, como base para determinar el largo a seleccionar como máxima longitud de tweets (115 fue seleccionado al final). </w:t>
      </w:r>
    </w:p>
    <w:p w14:paraId="4C4B5DF5" w14:textId="77777777" w:rsidR="00AB6D51" w:rsidRDefault="00AB6D51">
      <w:pPr>
        <w:spacing w:line="360" w:lineRule="auto"/>
        <w:ind w:firstLine="708"/>
        <w:jc w:val="both"/>
        <w:rPr>
          <w:sz w:val="24"/>
          <w:szCs w:val="24"/>
        </w:rPr>
      </w:pPr>
    </w:p>
    <w:p w14:paraId="02606DB4" w14:textId="5235C4B5" w:rsidR="00AB6D51" w:rsidRDefault="00000000">
      <w:pPr>
        <w:spacing w:line="360" w:lineRule="auto"/>
        <w:ind w:firstLine="708"/>
        <w:jc w:val="both"/>
        <w:rPr>
          <w:sz w:val="24"/>
          <w:szCs w:val="24"/>
        </w:rPr>
      </w:pPr>
      <w:r>
        <w:rPr>
          <w:sz w:val="24"/>
          <w:szCs w:val="24"/>
        </w:rPr>
        <w:t>Luego se vuelven a revisar las palabras más y menos usadas, y se observan los cambios. Para el padding y tokenizado, se utilizaron un total de, aproximadamente, 51.000 palabras diferentes, al contar las palabras diferentes en el dataset. A su vez, se seleccionó un máximo de longitud de 115, luego de verificar que esta es la cantidad de palabras en el tweet orgánico más largo.</w:t>
      </w:r>
    </w:p>
    <w:p w14:paraId="485D42DE" w14:textId="77777777" w:rsidR="00AB6D51" w:rsidRDefault="00AB6D51">
      <w:pPr>
        <w:spacing w:line="360" w:lineRule="auto"/>
        <w:ind w:firstLine="708"/>
        <w:jc w:val="both"/>
        <w:rPr>
          <w:sz w:val="24"/>
          <w:szCs w:val="24"/>
        </w:rPr>
      </w:pPr>
    </w:p>
    <w:p w14:paraId="3CDB2C7F" w14:textId="73C84617" w:rsidR="00AB6D51" w:rsidRDefault="00000000">
      <w:pPr>
        <w:spacing w:line="360" w:lineRule="auto"/>
        <w:ind w:firstLine="708"/>
        <w:jc w:val="both"/>
        <w:rPr>
          <w:sz w:val="24"/>
          <w:szCs w:val="24"/>
        </w:rPr>
      </w:pPr>
      <w:r>
        <w:rPr>
          <w:sz w:val="24"/>
          <w:szCs w:val="24"/>
        </w:rPr>
        <w:t>Se revisa el correcto funcionamiento de la Tokenización, al convertir los tokens nuevamente en texto y verificar que sea el mismo texto del tweet preprocesado original. Luego, se utiliza un embedding pre-entrenado, descargado de zenodo.org (</w:t>
      </w:r>
      <w:hyperlink r:id="rId7">
        <w:r>
          <w:rPr>
            <w:color w:val="1155CC"/>
            <w:sz w:val="24"/>
            <w:szCs w:val="24"/>
            <w:u w:val="single"/>
          </w:rPr>
          <w:t>https://zenodo.org/record/3234051/files/embeddings-l-model.vec?download=1</w:t>
        </w:r>
      </w:hyperlink>
      <w:r>
        <w:rPr>
          <w:sz w:val="24"/>
          <w:szCs w:val="24"/>
        </w:rPr>
        <w:t xml:space="preserve">), y se leen y obtienen los vectores de 300 dimensiones de cada palabra dentro del embedding que coincida con las palabras que quedan en el dataset luego del preprocesamiento (para este caso si hacemos la comparación con las palabras en minúscula, de tal manera que se le asigne el mismo vector a Casa o casa por ejemplo), con aproximadamente 44000 palabras encontradas y 6000 sin vectores en </w:t>
      </w:r>
      <w:r>
        <w:rPr>
          <w:sz w:val="24"/>
          <w:szCs w:val="24"/>
        </w:rPr>
        <w:lastRenderedPageBreak/>
        <w:t xml:space="preserve">el embedding (para las palabras sin embedding, se inicializa su vector utilizando una distribución uniforme entre -0,5 y 0,5). </w:t>
      </w:r>
    </w:p>
    <w:p w14:paraId="3F46D98E" w14:textId="77777777" w:rsidR="00AB6D51" w:rsidRDefault="00AB6D51">
      <w:pPr>
        <w:spacing w:line="360" w:lineRule="auto"/>
        <w:ind w:firstLine="708"/>
        <w:jc w:val="both"/>
        <w:rPr>
          <w:sz w:val="24"/>
          <w:szCs w:val="24"/>
        </w:rPr>
      </w:pPr>
    </w:p>
    <w:p w14:paraId="1C14F920" w14:textId="6002D38A" w:rsidR="00AB6D51" w:rsidRDefault="00000000">
      <w:pPr>
        <w:spacing w:line="360" w:lineRule="auto"/>
        <w:ind w:firstLine="708"/>
        <w:jc w:val="both"/>
        <w:rPr>
          <w:sz w:val="24"/>
          <w:szCs w:val="24"/>
        </w:rPr>
      </w:pPr>
      <w:r>
        <w:rPr>
          <w:sz w:val="24"/>
          <w:szCs w:val="24"/>
        </w:rPr>
        <w:t xml:space="preserve">Se realiza upsampling de la clase minoritaria, en este caso, de los tweets inorgánicos, para que ambas categorías posean una cantidad muy similar de </w:t>
      </w:r>
      <w:r w:rsidR="0038591C">
        <w:rPr>
          <w:sz w:val="24"/>
          <w:szCs w:val="24"/>
        </w:rPr>
        <w:t>datos,</w:t>
      </w:r>
      <w:r>
        <w:rPr>
          <w:sz w:val="24"/>
          <w:szCs w:val="24"/>
        </w:rPr>
        <w:t xml:space="preserve"> y luego se verifica nuevamente la cantidad de tweets orgánicos e inorgánicos.</w:t>
      </w:r>
    </w:p>
    <w:p w14:paraId="6BA6009D" w14:textId="77777777" w:rsidR="00AB6D51" w:rsidRDefault="00AB6D51">
      <w:pPr>
        <w:spacing w:line="360" w:lineRule="auto"/>
        <w:ind w:firstLine="708"/>
        <w:jc w:val="both"/>
        <w:rPr>
          <w:sz w:val="24"/>
          <w:szCs w:val="24"/>
        </w:rPr>
      </w:pPr>
    </w:p>
    <w:p w14:paraId="5A726585" w14:textId="77777777" w:rsidR="00AB6D51" w:rsidRDefault="00AB6D51">
      <w:pPr>
        <w:spacing w:line="360" w:lineRule="auto"/>
        <w:ind w:firstLine="708"/>
        <w:jc w:val="both"/>
        <w:rPr>
          <w:sz w:val="24"/>
          <w:szCs w:val="24"/>
        </w:rPr>
      </w:pPr>
    </w:p>
    <w:p w14:paraId="71AD7B1A" w14:textId="77777777" w:rsidR="00AB6D51" w:rsidRDefault="00000000">
      <w:pPr>
        <w:spacing w:line="360" w:lineRule="auto"/>
        <w:ind w:firstLine="708"/>
        <w:jc w:val="both"/>
        <w:rPr>
          <w:sz w:val="24"/>
          <w:szCs w:val="24"/>
        </w:rPr>
      </w:pPr>
      <w:r>
        <w:rPr>
          <w:sz w:val="24"/>
          <w:szCs w:val="24"/>
        </w:rPr>
        <w:t>Luego, se separan los datos en entrenamiento y validación, se calculan las funciones para el puntaje F1, y se crea el modelo con las siguientes características:</w:t>
      </w:r>
    </w:p>
    <w:p w14:paraId="275881D8" w14:textId="77777777" w:rsidR="00AB6D51" w:rsidRDefault="00AB6D51">
      <w:pPr>
        <w:spacing w:line="360" w:lineRule="auto"/>
        <w:ind w:firstLine="708"/>
        <w:jc w:val="both"/>
        <w:rPr>
          <w:sz w:val="24"/>
          <w:szCs w:val="24"/>
        </w:rPr>
      </w:pPr>
    </w:p>
    <w:p w14:paraId="0979F671" w14:textId="77777777" w:rsidR="00AB6D51" w:rsidRDefault="00000000">
      <w:pPr>
        <w:spacing w:line="360" w:lineRule="auto"/>
        <w:jc w:val="both"/>
        <w:rPr>
          <w:sz w:val="24"/>
          <w:szCs w:val="24"/>
        </w:rPr>
      </w:pPr>
      <w:r>
        <w:rPr>
          <w:noProof/>
          <w:sz w:val="24"/>
          <w:szCs w:val="24"/>
        </w:rPr>
        <w:drawing>
          <wp:inline distT="114300" distB="114300" distL="114300" distR="114300" wp14:anchorId="582EA802" wp14:editId="10F02940">
            <wp:extent cx="5731200" cy="3187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187700"/>
                    </a:xfrm>
                    <a:prstGeom prst="rect">
                      <a:avLst/>
                    </a:prstGeom>
                    <a:ln/>
                  </pic:spPr>
                </pic:pic>
              </a:graphicData>
            </a:graphic>
          </wp:inline>
        </w:drawing>
      </w:r>
    </w:p>
    <w:p w14:paraId="26EFFEA8" w14:textId="77777777" w:rsidR="00AB6D51" w:rsidRDefault="00AB6D51">
      <w:pPr>
        <w:spacing w:line="360" w:lineRule="auto"/>
        <w:jc w:val="both"/>
        <w:rPr>
          <w:sz w:val="24"/>
          <w:szCs w:val="24"/>
        </w:rPr>
      </w:pPr>
    </w:p>
    <w:p w14:paraId="60092FF2" w14:textId="55D33358" w:rsidR="00AB6D51" w:rsidRDefault="00000000">
      <w:pPr>
        <w:spacing w:line="360" w:lineRule="auto"/>
        <w:ind w:firstLine="708"/>
        <w:jc w:val="both"/>
        <w:rPr>
          <w:sz w:val="24"/>
          <w:szCs w:val="24"/>
        </w:rPr>
      </w:pPr>
      <w:r>
        <w:rPr>
          <w:sz w:val="24"/>
          <w:szCs w:val="24"/>
        </w:rPr>
        <w:t xml:space="preserve">El modelo posee dos inputs, uno con las secuencias de entrenamiento (tweets), y otro con las 34 columnas de feature engineering, el primero es pasado por la capa </w:t>
      </w:r>
      <w:r w:rsidR="0038591C">
        <w:rPr>
          <w:sz w:val="24"/>
          <w:szCs w:val="24"/>
        </w:rPr>
        <w:t>Embedding,</w:t>
      </w:r>
      <w:r>
        <w:rPr>
          <w:sz w:val="24"/>
          <w:szCs w:val="24"/>
        </w:rPr>
        <w:t xml:space="preserve"> la cual a pesar de ser pre entrenada igual la entrenamos porque descubrimos que así obtenemos mejores resultados, y luego por una LSTM bidireccional de 128 neuronas, mientras que el feature engineering es pasado por una capa Dense de 32 neuronas, activación Relu. Estas dos capas luego son concatenadas, y se pasan a una última capa Dense de 1 neurona y activación sigmoide para obtener la probabilidad de que el tweet sea orgánico o inorgánico. </w:t>
      </w:r>
      <w:r>
        <w:rPr>
          <w:sz w:val="24"/>
          <w:szCs w:val="24"/>
        </w:rPr>
        <w:lastRenderedPageBreak/>
        <w:t>Entrenamiento: Optimizador Adam, batch size de 32, 2 epochs, y con función de pérdida binary-crossentropy.</w:t>
      </w:r>
    </w:p>
    <w:p w14:paraId="5B814A9A" w14:textId="77777777" w:rsidR="00AB6D51" w:rsidRDefault="00AB6D51">
      <w:pPr>
        <w:spacing w:line="360" w:lineRule="auto"/>
        <w:ind w:firstLine="708"/>
        <w:jc w:val="both"/>
        <w:rPr>
          <w:sz w:val="24"/>
          <w:szCs w:val="24"/>
        </w:rPr>
      </w:pPr>
    </w:p>
    <w:p w14:paraId="0A17E12C" w14:textId="77777777" w:rsidR="00AB6D51" w:rsidRDefault="00000000">
      <w:pPr>
        <w:spacing w:line="360" w:lineRule="auto"/>
        <w:ind w:firstLine="708"/>
        <w:jc w:val="both"/>
        <w:rPr>
          <w:sz w:val="24"/>
          <w:szCs w:val="24"/>
        </w:rPr>
      </w:pPr>
      <w:r>
        <w:rPr>
          <w:sz w:val="24"/>
          <w:szCs w:val="24"/>
        </w:rPr>
        <w:t>Finalmente, el modelo es guardado, así como la imagen representativa de este (mostrada anteriormente), y se procede a realizar las predicciones usando este modelo sobre el test. Estas predicciones luego son guardadas en un archivo CSV para ser subidas a Kaggle.</w:t>
      </w:r>
    </w:p>
    <w:p w14:paraId="512605B0" w14:textId="77777777" w:rsidR="00AB6D51" w:rsidRDefault="00AB6D51">
      <w:pPr>
        <w:spacing w:line="360" w:lineRule="auto"/>
        <w:jc w:val="both"/>
        <w:rPr>
          <w:sz w:val="24"/>
          <w:szCs w:val="24"/>
        </w:rPr>
      </w:pPr>
    </w:p>
    <w:p w14:paraId="3AB50D53" w14:textId="77777777" w:rsidR="00AB6D51" w:rsidRDefault="00000000">
      <w:pPr>
        <w:numPr>
          <w:ilvl w:val="0"/>
          <w:numId w:val="9"/>
        </w:numPr>
        <w:spacing w:line="360" w:lineRule="auto"/>
        <w:jc w:val="both"/>
        <w:rPr>
          <w:b/>
          <w:sz w:val="24"/>
          <w:szCs w:val="24"/>
        </w:rPr>
      </w:pPr>
      <w:r>
        <w:rPr>
          <w:b/>
          <w:sz w:val="24"/>
          <w:szCs w:val="24"/>
        </w:rPr>
        <w:t>Otros Modelos y Arquitecturas probados:</w:t>
      </w:r>
    </w:p>
    <w:p w14:paraId="4ECD0191" w14:textId="77777777" w:rsidR="00AB6D51" w:rsidRDefault="00AB6D51">
      <w:pPr>
        <w:spacing w:line="360" w:lineRule="auto"/>
        <w:jc w:val="both"/>
        <w:rPr>
          <w:b/>
          <w:sz w:val="24"/>
          <w:szCs w:val="24"/>
        </w:rPr>
      </w:pPr>
    </w:p>
    <w:p w14:paraId="29C1FE67" w14:textId="77777777" w:rsidR="00AB6D51" w:rsidRDefault="00000000">
      <w:pPr>
        <w:spacing w:line="360" w:lineRule="auto"/>
        <w:jc w:val="both"/>
        <w:rPr>
          <w:b/>
          <w:sz w:val="24"/>
          <w:szCs w:val="24"/>
        </w:rPr>
      </w:pPr>
      <w:r>
        <w:rPr>
          <w:b/>
          <w:sz w:val="24"/>
          <w:szCs w:val="24"/>
        </w:rPr>
        <w:t>4.1. Deep Learning:</w:t>
      </w:r>
    </w:p>
    <w:p w14:paraId="12499062" w14:textId="77777777" w:rsidR="00AB6D51" w:rsidRDefault="00AB6D51">
      <w:pPr>
        <w:spacing w:line="360" w:lineRule="auto"/>
        <w:jc w:val="both"/>
        <w:rPr>
          <w:b/>
          <w:sz w:val="24"/>
          <w:szCs w:val="24"/>
        </w:rPr>
      </w:pPr>
    </w:p>
    <w:p w14:paraId="2B34C6B6" w14:textId="77777777" w:rsidR="00AB6D51" w:rsidRDefault="00000000">
      <w:pPr>
        <w:numPr>
          <w:ilvl w:val="0"/>
          <w:numId w:val="2"/>
        </w:numPr>
        <w:spacing w:line="360" w:lineRule="auto"/>
        <w:jc w:val="both"/>
        <w:rPr>
          <w:sz w:val="24"/>
          <w:szCs w:val="24"/>
        </w:rPr>
      </w:pPr>
      <w:r>
        <w:rPr>
          <w:sz w:val="24"/>
          <w:szCs w:val="24"/>
        </w:rPr>
        <w:t>LSTM Bidireccional:</w:t>
      </w:r>
    </w:p>
    <w:p w14:paraId="22B7F60E" w14:textId="6CD9F7A2" w:rsidR="00AB6D51" w:rsidRDefault="00000000">
      <w:pPr>
        <w:spacing w:line="360" w:lineRule="auto"/>
        <w:ind w:left="720"/>
        <w:jc w:val="both"/>
        <w:rPr>
          <w:sz w:val="24"/>
          <w:szCs w:val="24"/>
        </w:rPr>
      </w:pPr>
      <w:r>
        <w:rPr>
          <w:sz w:val="24"/>
          <w:szCs w:val="24"/>
        </w:rPr>
        <w:t xml:space="preserve">Este modelo contaba con la capa embedding, seguida de la una capa bidireccional LSTM (con la cual se experimentaron con 64, 128 y 256 neuronas) y la última capa </w:t>
      </w:r>
      <w:r w:rsidR="0038591C">
        <w:rPr>
          <w:sz w:val="24"/>
          <w:szCs w:val="24"/>
        </w:rPr>
        <w:t>dense (</w:t>
      </w:r>
      <w:r>
        <w:rPr>
          <w:sz w:val="24"/>
          <w:szCs w:val="24"/>
        </w:rPr>
        <w:t>1) sigmoide. Con este modelo la mayor puntuación F1 obtenida fue aproximadamente 0.9</w:t>
      </w:r>
    </w:p>
    <w:p w14:paraId="06674AEF" w14:textId="77777777" w:rsidR="00AB6D51" w:rsidRDefault="00AB6D51">
      <w:pPr>
        <w:spacing w:line="360" w:lineRule="auto"/>
        <w:jc w:val="both"/>
        <w:rPr>
          <w:sz w:val="24"/>
          <w:szCs w:val="24"/>
        </w:rPr>
      </w:pPr>
    </w:p>
    <w:p w14:paraId="43B2701E" w14:textId="77777777" w:rsidR="00AB6D51" w:rsidRDefault="00000000">
      <w:pPr>
        <w:numPr>
          <w:ilvl w:val="0"/>
          <w:numId w:val="7"/>
        </w:numPr>
        <w:spacing w:line="360" w:lineRule="auto"/>
        <w:jc w:val="both"/>
        <w:rPr>
          <w:sz w:val="24"/>
          <w:szCs w:val="24"/>
        </w:rPr>
      </w:pPr>
      <w:r>
        <w:rPr>
          <w:sz w:val="24"/>
          <w:szCs w:val="24"/>
        </w:rPr>
        <w:t>LSTM con convoluciones:</w:t>
      </w:r>
    </w:p>
    <w:p w14:paraId="2F83F8B4" w14:textId="77777777" w:rsidR="00AB6D51" w:rsidRDefault="00000000">
      <w:pPr>
        <w:spacing w:line="360" w:lineRule="auto"/>
        <w:ind w:left="720"/>
        <w:jc w:val="both"/>
        <w:rPr>
          <w:sz w:val="24"/>
          <w:szCs w:val="24"/>
        </w:rPr>
      </w:pPr>
      <w:r>
        <w:rPr>
          <w:sz w:val="24"/>
          <w:szCs w:val="24"/>
        </w:rPr>
        <w:t>Igual al modelo anterior, con la diferencia de que, luego de la capa embedding habían un par de capas extras con CONV1D y max pooling, los resultados obtenidos estaban ligeramente por debajo de aquellos obtenidos por el modelo sin convoluciones.</w:t>
      </w:r>
    </w:p>
    <w:p w14:paraId="74E8E801" w14:textId="77777777" w:rsidR="00AB6D51" w:rsidRDefault="00AB6D51">
      <w:pPr>
        <w:spacing w:line="360" w:lineRule="auto"/>
        <w:jc w:val="both"/>
        <w:rPr>
          <w:sz w:val="24"/>
          <w:szCs w:val="24"/>
        </w:rPr>
      </w:pPr>
    </w:p>
    <w:p w14:paraId="26196DAB" w14:textId="77777777" w:rsidR="00AB6D51" w:rsidRDefault="00000000">
      <w:pPr>
        <w:numPr>
          <w:ilvl w:val="0"/>
          <w:numId w:val="6"/>
        </w:numPr>
        <w:spacing w:line="360" w:lineRule="auto"/>
        <w:jc w:val="both"/>
        <w:rPr>
          <w:sz w:val="24"/>
          <w:szCs w:val="24"/>
        </w:rPr>
      </w:pPr>
      <w:r>
        <w:rPr>
          <w:sz w:val="24"/>
          <w:szCs w:val="24"/>
        </w:rPr>
        <w:t>Transformers:</w:t>
      </w:r>
    </w:p>
    <w:p w14:paraId="389103FA" w14:textId="77777777" w:rsidR="00AB6D51" w:rsidRDefault="00000000">
      <w:pPr>
        <w:spacing w:line="360" w:lineRule="auto"/>
        <w:ind w:left="720"/>
        <w:jc w:val="both"/>
        <w:rPr>
          <w:sz w:val="24"/>
          <w:szCs w:val="24"/>
        </w:rPr>
      </w:pPr>
      <w:r>
        <w:rPr>
          <w:sz w:val="24"/>
          <w:szCs w:val="24"/>
        </w:rPr>
        <w:t>Este modelo contaba con la estructura Encoder de la arquitectura Transformers, con un solo bloque Transformers de 32 cabezas, la mayor puntuación F1 obtenida con este modelo no llegó al 0.9.</w:t>
      </w:r>
    </w:p>
    <w:p w14:paraId="2E5252E8" w14:textId="77777777" w:rsidR="00AB6D51" w:rsidRDefault="00AB6D51">
      <w:pPr>
        <w:spacing w:line="360" w:lineRule="auto"/>
        <w:jc w:val="both"/>
        <w:rPr>
          <w:sz w:val="24"/>
          <w:szCs w:val="24"/>
        </w:rPr>
      </w:pPr>
    </w:p>
    <w:p w14:paraId="274353E4" w14:textId="77777777" w:rsidR="00AB6D51" w:rsidRDefault="00000000">
      <w:pPr>
        <w:numPr>
          <w:ilvl w:val="0"/>
          <w:numId w:val="5"/>
        </w:numPr>
        <w:spacing w:line="360" w:lineRule="auto"/>
        <w:jc w:val="both"/>
        <w:rPr>
          <w:sz w:val="24"/>
          <w:szCs w:val="24"/>
        </w:rPr>
      </w:pPr>
      <w:r>
        <w:rPr>
          <w:sz w:val="24"/>
          <w:szCs w:val="24"/>
        </w:rPr>
        <w:t>Convoluciones:</w:t>
      </w:r>
    </w:p>
    <w:p w14:paraId="5CF621DA" w14:textId="77777777" w:rsidR="00AB6D51" w:rsidRDefault="00000000">
      <w:pPr>
        <w:spacing w:line="360" w:lineRule="auto"/>
        <w:ind w:left="720"/>
        <w:jc w:val="both"/>
        <w:rPr>
          <w:sz w:val="24"/>
          <w:szCs w:val="24"/>
        </w:rPr>
      </w:pPr>
      <w:r>
        <w:rPr>
          <w:sz w:val="24"/>
          <w:szCs w:val="24"/>
        </w:rPr>
        <w:t>Un modelo que luego de la capa Embedding estaba compuesto por varias capas CONV1D y max pooling, que luego pasarían a capas de Fully Connected. Los resultados fueron bastantes similares al modelo de solo LSTM, y terminamos descartando este por el de LSTM.</w:t>
      </w:r>
    </w:p>
    <w:p w14:paraId="697D81BB" w14:textId="77777777" w:rsidR="00AB6D51" w:rsidRDefault="00AB6D51">
      <w:pPr>
        <w:spacing w:line="360" w:lineRule="auto"/>
        <w:jc w:val="both"/>
        <w:rPr>
          <w:sz w:val="24"/>
          <w:szCs w:val="24"/>
        </w:rPr>
      </w:pPr>
    </w:p>
    <w:p w14:paraId="0EE6E576" w14:textId="77777777" w:rsidR="00AB6D51" w:rsidRDefault="00000000">
      <w:pPr>
        <w:spacing w:line="360" w:lineRule="auto"/>
        <w:jc w:val="both"/>
        <w:rPr>
          <w:b/>
          <w:sz w:val="24"/>
          <w:szCs w:val="24"/>
        </w:rPr>
      </w:pPr>
      <w:r>
        <w:rPr>
          <w:b/>
          <w:sz w:val="24"/>
          <w:szCs w:val="24"/>
        </w:rPr>
        <w:t>4.2. Machine Learning</w:t>
      </w:r>
    </w:p>
    <w:p w14:paraId="4AFDA361" w14:textId="77777777" w:rsidR="00AB6D51" w:rsidRDefault="00AB6D51">
      <w:pPr>
        <w:spacing w:line="360" w:lineRule="auto"/>
        <w:jc w:val="both"/>
        <w:rPr>
          <w:sz w:val="24"/>
          <w:szCs w:val="24"/>
        </w:rPr>
      </w:pPr>
    </w:p>
    <w:p w14:paraId="7F718CF6" w14:textId="77777777" w:rsidR="00AB6D51" w:rsidRDefault="00000000">
      <w:pPr>
        <w:spacing w:line="360" w:lineRule="auto"/>
        <w:ind w:firstLine="708"/>
        <w:jc w:val="both"/>
        <w:rPr>
          <w:sz w:val="24"/>
          <w:szCs w:val="24"/>
        </w:rPr>
      </w:pPr>
      <w:r>
        <w:rPr>
          <w:sz w:val="24"/>
          <w:szCs w:val="24"/>
        </w:rPr>
        <w:t>Se decidió realizar pruebas utilizando modelos de machine learning, cuyos resultados se muestran a continuación:</w:t>
      </w:r>
    </w:p>
    <w:p w14:paraId="4239B992" w14:textId="77777777" w:rsidR="00AB6D51" w:rsidRDefault="00AB6D51">
      <w:pPr>
        <w:spacing w:line="360" w:lineRule="auto"/>
        <w:jc w:val="both"/>
        <w:rPr>
          <w:sz w:val="24"/>
          <w:szCs w:val="24"/>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B6D51" w14:paraId="73E45557" w14:textId="77777777">
        <w:tc>
          <w:tcPr>
            <w:tcW w:w="4514" w:type="dxa"/>
            <w:shd w:val="clear" w:color="auto" w:fill="auto"/>
            <w:tcMar>
              <w:top w:w="100" w:type="dxa"/>
              <w:left w:w="100" w:type="dxa"/>
              <w:bottom w:w="100" w:type="dxa"/>
              <w:right w:w="100" w:type="dxa"/>
            </w:tcMar>
          </w:tcPr>
          <w:p w14:paraId="3B90E7C9" w14:textId="77777777" w:rsidR="00AB6D51" w:rsidRDefault="00000000">
            <w:pPr>
              <w:widowControl w:val="0"/>
              <w:spacing w:line="240" w:lineRule="auto"/>
              <w:rPr>
                <w:sz w:val="24"/>
                <w:szCs w:val="24"/>
              </w:rPr>
            </w:pPr>
            <w:r>
              <w:rPr>
                <w:sz w:val="24"/>
                <w:szCs w:val="24"/>
              </w:rPr>
              <w:t>Método</w:t>
            </w:r>
          </w:p>
        </w:tc>
        <w:tc>
          <w:tcPr>
            <w:tcW w:w="4514" w:type="dxa"/>
            <w:shd w:val="clear" w:color="auto" w:fill="auto"/>
            <w:tcMar>
              <w:top w:w="100" w:type="dxa"/>
              <w:left w:w="100" w:type="dxa"/>
              <w:bottom w:w="100" w:type="dxa"/>
              <w:right w:w="100" w:type="dxa"/>
            </w:tcMar>
          </w:tcPr>
          <w:p w14:paraId="4118EA61" w14:textId="77777777" w:rsidR="00AB6D51" w:rsidRDefault="00000000">
            <w:pPr>
              <w:widowControl w:val="0"/>
              <w:spacing w:line="240" w:lineRule="auto"/>
              <w:rPr>
                <w:sz w:val="24"/>
                <w:szCs w:val="24"/>
              </w:rPr>
            </w:pPr>
            <w:r>
              <w:rPr>
                <w:sz w:val="24"/>
                <w:szCs w:val="24"/>
              </w:rPr>
              <w:t>Accuracy</w:t>
            </w:r>
          </w:p>
        </w:tc>
      </w:tr>
      <w:tr w:rsidR="00AB6D51" w14:paraId="137D0A6A" w14:textId="77777777">
        <w:tc>
          <w:tcPr>
            <w:tcW w:w="4514" w:type="dxa"/>
            <w:shd w:val="clear" w:color="auto" w:fill="auto"/>
            <w:tcMar>
              <w:top w:w="100" w:type="dxa"/>
              <w:left w:w="100" w:type="dxa"/>
              <w:bottom w:w="100" w:type="dxa"/>
              <w:right w:w="100" w:type="dxa"/>
            </w:tcMar>
          </w:tcPr>
          <w:p w14:paraId="19AADD19" w14:textId="77777777" w:rsidR="00AB6D51" w:rsidRDefault="00000000">
            <w:pPr>
              <w:spacing w:line="360" w:lineRule="auto"/>
              <w:jc w:val="both"/>
              <w:rPr>
                <w:sz w:val="24"/>
                <w:szCs w:val="24"/>
              </w:rPr>
            </w:pPr>
            <w:r>
              <w:rPr>
                <w:sz w:val="24"/>
                <w:szCs w:val="24"/>
              </w:rPr>
              <w:t>Regresión Logística</w:t>
            </w:r>
          </w:p>
        </w:tc>
        <w:tc>
          <w:tcPr>
            <w:tcW w:w="4514" w:type="dxa"/>
            <w:shd w:val="clear" w:color="auto" w:fill="auto"/>
            <w:tcMar>
              <w:top w:w="100" w:type="dxa"/>
              <w:left w:w="100" w:type="dxa"/>
              <w:bottom w:w="100" w:type="dxa"/>
              <w:right w:w="100" w:type="dxa"/>
            </w:tcMar>
          </w:tcPr>
          <w:p w14:paraId="4AF0D08A" w14:textId="77777777" w:rsidR="00AB6D51" w:rsidRDefault="00000000">
            <w:pPr>
              <w:spacing w:line="360" w:lineRule="auto"/>
              <w:jc w:val="both"/>
              <w:rPr>
                <w:sz w:val="24"/>
                <w:szCs w:val="24"/>
              </w:rPr>
            </w:pPr>
            <w:r>
              <w:rPr>
                <w:sz w:val="24"/>
                <w:szCs w:val="24"/>
              </w:rPr>
              <w:t>0,66</w:t>
            </w:r>
          </w:p>
        </w:tc>
      </w:tr>
      <w:tr w:rsidR="00AB6D51" w14:paraId="0B9F86C4" w14:textId="77777777">
        <w:tc>
          <w:tcPr>
            <w:tcW w:w="4514" w:type="dxa"/>
            <w:shd w:val="clear" w:color="auto" w:fill="auto"/>
            <w:tcMar>
              <w:top w:w="100" w:type="dxa"/>
              <w:left w:w="100" w:type="dxa"/>
              <w:bottom w:w="100" w:type="dxa"/>
              <w:right w:w="100" w:type="dxa"/>
            </w:tcMar>
          </w:tcPr>
          <w:p w14:paraId="3F05348A" w14:textId="77777777" w:rsidR="00AB6D51" w:rsidRDefault="00000000">
            <w:pPr>
              <w:spacing w:line="360" w:lineRule="auto"/>
              <w:jc w:val="both"/>
              <w:rPr>
                <w:sz w:val="24"/>
                <w:szCs w:val="24"/>
              </w:rPr>
            </w:pPr>
            <w:r>
              <w:rPr>
                <w:sz w:val="24"/>
                <w:szCs w:val="24"/>
              </w:rPr>
              <w:t>Support Vector Machine (SVM)</w:t>
            </w:r>
          </w:p>
        </w:tc>
        <w:tc>
          <w:tcPr>
            <w:tcW w:w="4514" w:type="dxa"/>
            <w:shd w:val="clear" w:color="auto" w:fill="auto"/>
            <w:tcMar>
              <w:top w:w="100" w:type="dxa"/>
              <w:left w:w="100" w:type="dxa"/>
              <w:bottom w:w="100" w:type="dxa"/>
              <w:right w:w="100" w:type="dxa"/>
            </w:tcMar>
          </w:tcPr>
          <w:p w14:paraId="45BD562B" w14:textId="77777777" w:rsidR="00AB6D51" w:rsidRDefault="00000000">
            <w:pPr>
              <w:spacing w:line="360" w:lineRule="auto"/>
              <w:jc w:val="both"/>
              <w:rPr>
                <w:sz w:val="24"/>
                <w:szCs w:val="24"/>
              </w:rPr>
            </w:pPr>
            <w:r>
              <w:rPr>
                <w:sz w:val="24"/>
                <w:szCs w:val="24"/>
              </w:rPr>
              <w:t>0,67</w:t>
            </w:r>
          </w:p>
        </w:tc>
      </w:tr>
      <w:tr w:rsidR="00AB6D51" w14:paraId="1135D39C" w14:textId="77777777">
        <w:tc>
          <w:tcPr>
            <w:tcW w:w="4514" w:type="dxa"/>
            <w:shd w:val="clear" w:color="auto" w:fill="auto"/>
            <w:tcMar>
              <w:top w:w="100" w:type="dxa"/>
              <w:left w:w="100" w:type="dxa"/>
              <w:bottom w:w="100" w:type="dxa"/>
              <w:right w:w="100" w:type="dxa"/>
            </w:tcMar>
          </w:tcPr>
          <w:p w14:paraId="0201CA33" w14:textId="77777777" w:rsidR="00AB6D51" w:rsidRDefault="00000000">
            <w:pPr>
              <w:spacing w:line="360" w:lineRule="auto"/>
              <w:jc w:val="both"/>
              <w:rPr>
                <w:sz w:val="24"/>
                <w:szCs w:val="24"/>
              </w:rPr>
            </w:pPr>
            <w:r>
              <w:rPr>
                <w:sz w:val="24"/>
                <w:szCs w:val="24"/>
              </w:rPr>
              <w:t>Random Forest (101 nodos)</w:t>
            </w:r>
          </w:p>
        </w:tc>
        <w:tc>
          <w:tcPr>
            <w:tcW w:w="4514" w:type="dxa"/>
            <w:shd w:val="clear" w:color="auto" w:fill="auto"/>
            <w:tcMar>
              <w:top w:w="100" w:type="dxa"/>
              <w:left w:w="100" w:type="dxa"/>
              <w:bottom w:w="100" w:type="dxa"/>
              <w:right w:w="100" w:type="dxa"/>
            </w:tcMar>
          </w:tcPr>
          <w:p w14:paraId="19B6B476" w14:textId="77777777" w:rsidR="00AB6D51" w:rsidRDefault="00000000">
            <w:pPr>
              <w:spacing w:line="360" w:lineRule="auto"/>
              <w:jc w:val="both"/>
              <w:rPr>
                <w:sz w:val="24"/>
                <w:szCs w:val="24"/>
              </w:rPr>
            </w:pPr>
            <w:r>
              <w:rPr>
                <w:sz w:val="24"/>
                <w:szCs w:val="24"/>
              </w:rPr>
              <w:t>0,78</w:t>
            </w:r>
          </w:p>
        </w:tc>
      </w:tr>
    </w:tbl>
    <w:p w14:paraId="5903CFC0" w14:textId="77777777" w:rsidR="00AB6D51" w:rsidRDefault="00AB6D51">
      <w:pPr>
        <w:spacing w:line="360" w:lineRule="auto"/>
        <w:jc w:val="both"/>
        <w:rPr>
          <w:sz w:val="24"/>
          <w:szCs w:val="24"/>
        </w:rPr>
      </w:pPr>
    </w:p>
    <w:p w14:paraId="0245EEEA" w14:textId="77777777" w:rsidR="00AB6D51" w:rsidRDefault="00000000">
      <w:pPr>
        <w:spacing w:line="360" w:lineRule="auto"/>
        <w:ind w:firstLine="708"/>
        <w:jc w:val="both"/>
        <w:rPr>
          <w:sz w:val="24"/>
          <w:szCs w:val="24"/>
        </w:rPr>
      </w:pPr>
      <w:r>
        <w:rPr>
          <w:sz w:val="24"/>
          <w:szCs w:val="24"/>
        </w:rPr>
        <w:t>Como se puede observar, los resultados obtenidos se encuentran por debajo de los resultados conseguidos mediante el uso de Deep Learning (LSTM), por lo que estos fueron descartados.</w:t>
      </w:r>
    </w:p>
    <w:p w14:paraId="4FEB4BA4" w14:textId="77777777" w:rsidR="00AB6D51" w:rsidRDefault="00AB6D51">
      <w:pPr>
        <w:spacing w:line="360" w:lineRule="auto"/>
        <w:ind w:firstLine="708"/>
        <w:jc w:val="both"/>
        <w:rPr>
          <w:sz w:val="24"/>
          <w:szCs w:val="24"/>
        </w:rPr>
      </w:pPr>
    </w:p>
    <w:p w14:paraId="10C1BB1C" w14:textId="77777777" w:rsidR="00AB6D51" w:rsidRDefault="00AB6D51">
      <w:pPr>
        <w:spacing w:line="360" w:lineRule="auto"/>
        <w:jc w:val="both"/>
        <w:rPr>
          <w:sz w:val="24"/>
          <w:szCs w:val="24"/>
        </w:rPr>
      </w:pPr>
    </w:p>
    <w:sectPr w:rsidR="00AB6D5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E7290"/>
    <w:multiLevelType w:val="multilevel"/>
    <w:tmpl w:val="91003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F92103"/>
    <w:multiLevelType w:val="multilevel"/>
    <w:tmpl w:val="2A8EF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775094"/>
    <w:multiLevelType w:val="multilevel"/>
    <w:tmpl w:val="F822B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705967"/>
    <w:multiLevelType w:val="multilevel"/>
    <w:tmpl w:val="176A8B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97A03A9"/>
    <w:multiLevelType w:val="multilevel"/>
    <w:tmpl w:val="52503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1C37E1"/>
    <w:multiLevelType w:val="multilevel"/>
    <w:tmpl w:val="F49457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7FA4CC1"/>
    <w:multiLevelType w:val="multilevel"/>
    <w:tmpl w:val="A9BAD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1005CB"/>
    <w:multiLevelType w:val="multilevel"/>
    <w:tmpl w:val="CC461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0463DA"/>
    <w:multiLevelType w:val="multilevel"/>
    <w:tmpl w:val="E55C8F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43637448">
    <w:abstractNumId w:val="8"/>
  </w:num>
  <w:num w:numId="2" w16cid:durableId="816412889">
    <w:abstractNumId w:val="4"/>
  </w:num>
  <w:num w:numId="3" w16cid:durableId="140656586">
    <w:abstractNumId w:val="3"/>
  </w:num>
  <w:num w:numId="4" w16cid:durableId="2102287404">
    <w:abstractNumId w:val="5"/>
  </w:num>
  <w:num w:numId="5" w16cid:durableId="1510557774">
    <w:abstractNumId w:val="2"/>
  </w:num>
  <w:num w:numId="6" w16cid:durableId="1141380887">
    <w:abstractNumId w:val="7"/>
  </w:num>
  <w:num w:numId="7" w16cid:durableId="1835415795">
    <w:abstractNumId w:val="1"/>
  </w:num>
  <w:num w:numId="8" w16cid:durableId="1135564649">
    <w:abstractNumId w:val="0"/>
  </w:num>
  <w:num w:numId="9" w16cid:durableId="16089224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D51"/>
    <w:rsid w:val="000445B8"/>
    <w:rsid w:val="0038591C"/>
    <w:rsid w:val="0049553D"/>
    <w:rsid w:val="00AB6D5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CB7B"/>
  <w15:docId w15:val="{850B1566-DBA5-42AD-9AA4-A08132C3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V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zenodo.org/record/3234051/files/embeddings-l-model.vec?downloa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1725</Words>
  <Characters>9493</Characters>
  <Application>Microsoft Office Word</Application>
  <DocSecurity>0</DocSecurity>
  <Lines>79</Lines>
  <Paragraphs>22</Paragraphs>
  <ScaleCrop>false</ScaleCrop>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massimo di gennaro</cp:lastModifiedBy>
  <cp:revision>4</cp:revision>
  <dcterms:created xsi:type="dcterms:W3CDTF">2022-08-23T18:44:00Z</dcterms:created>
  <dcterms:modified xsi:type="dcterms:W3CDTF">2022-08-23T18:52:00Z</dcterms:modified>
</cp:coreProperties>
</file>