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60720" cy="2750820"/>
            <wp:effectExtent l="0" t="0" r="0" b="0"/>
            <wp:docPr id="1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Required generation file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@Ecore(nsURI=</w:t>
      </w:r>
      <w:r>
        <w:rPr>
          <w:rFonts w:cs="Consolas" w:ascii="Consolas" w:hAnsi="Consolas"/>
          <w:color w:val="2A00FF"/>
          <w:sz w:val="20"/>
          <w:szCs w:val="20"/>
          <w:lang w:val="en-GB"/>
        </w:rPr>
        <w:t>"http://www.example.org/metamodel"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org.eclipse.pss.dsl.metamodel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abstract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Abstract_Component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538135" w:themeColor="accent6" w:themeShade="bf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Component_identifier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Action[]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action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refers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Abstract_Component[] ^extends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538135" w:themeColor="accent6" w:themeShade="bf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pool[] pool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abstract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Object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  <w:t>String[</w:t>
      </w:r>
      <w:r>
        <w:rPr>
          <w:rFonts w:cs="Consolas" w:ascii="Consolas" w:hAnsi="Consolas"/>
          <w:color w:val="7D7D7D"/>
          <w:sz w:val="20"/>
          <w:szCs w:val="20"/>
          <w:lang w:val="en-GB"/>
        </w:rPr>
        <w:t>1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]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Object_identifier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Component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Abstract_Component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Data_Object[] data_object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RootComponent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Abstract_Component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Data_Object[] data_object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abstract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DataFlow_Object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Object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abstract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Data_Object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Object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Resource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Data_Object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Resource_kind type_identifier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enum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Resource_kind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538135" w:themeColor="accent6" w:themeShade="bf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None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538135" w:themeColor="accent6" w:themeShade="bf"/>
          <w:sz w:val="20"/>
          <w:szCs w:val="20"/>
          <w:lang w:val="en-GB"/>
        </w:rPr>
      </w:pP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ab/>
        <w:t>rand =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538135" w:themeColor="accent6" w:themeShade="bf"/>
          <w:sz w:val="20"/>
          <w:szCs w:val="20"/>
          <w:lang w:val="en-GB"/>
        </w:rPr>
      </w:pP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ab/>
        <w:t>lock =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538135" w:themeColor="accent6" w:themeShade="bf"/>
          <w:sz w:val="20"/>
          <w:szCs w:val="20"/>
          <w:lang w:val="en-GB"/>
        </w:rPr>
      </w:pP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ab/>
        <w:t>share = 3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RootComponent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Abstract_Component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Component_Invocation[] component_invocation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refers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Action_invocation action_invocation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  <w:t>String action_identifier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Object[] object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Activity[] activity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Activity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Action_invocation[] action_invocation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PssModel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Abstract_Component[] component_declaration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Action[] action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Component_Invocation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Component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refers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Component[] component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Stream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DataFlow_Object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input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output = </w:t>
      </w:r>
      <w:r>
        <w:rPr>
          <w:rFonts w:cs="Consolas" w:ascii="Consolas" w:hAnsi="Consolas"/>
          <w:color w:val="2A00FF"/>
          <w:sz w:val="20"/>
          <w:szCs w:val="20"/>
          <w:lang w:val="en-GB"/>
        </w:rPr>
        <w:t>"true"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>Buffer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</w:t>
      </w:r>
      <w:r>
        <w:rPr>
          <w:rFonts w:cs="Consolas" w:ascii="Consolas" w:hAnsi="Consolas"/>
          <w:color w:val="538135" w:themeColor="accent6" w:themeShade="bf"/>
          <w:sz w:val="20"/>
          <w:szCs w:val="20"/>
          <w:lang w:val="en-GB"/>
        </w:rPr>
        <w:t xml:space="preserve">DataFlow_Object 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input = </w:t>
      </w:r>
      <w:r>
        <w:rPr>
          <w:rFonts w:cs="Consolas" w:ascii="Consolas" w:hAnsi="Consolas"/>
          <w:color w:val="2A00FF"/>
          <w:sz w:val="20"/>
          <w:szCs w:val="20"/>
          <w:lang w:val="en-GB"/>
        </w:rPr>
        <w:t>"true"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output = </w:t>
      </w:r>
      <w:r>
        <w:rPr>
          <w:rFonts w:cs="Consolas" w:ascii="Consolas" w:hAnsi="Consolas"/>
          <w:color w:val="2A00FF"/>
          <w:sz w:val="20"/>
          <w:szCs w:val="20"/>
          <w:lang w:val="en-GB"/>
        </w:rPr>
        <w:t>"false"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pool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contains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Object[] object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Action_invocation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GB"/>
        </w:rPr>
        <w:t>refers</w:t>
      </w:r>
      <w:r>
        <w:rPr>
          <w:rFonts w:cs="Consolas" w:ascii="Consolas" w:hAnsi="Consolas"/>
          <w:color w:val="000000"/>
          <w:sz w:val="20"/>
          <w:szCs w:val="20"/>
          <w:lang w:val="en-GB"/>
        </w:rPr>
        <w:t xml:space="preserve"> Action[] action_instance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v-S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LibreOffice/7.1.6.2.0$Linux_X86_64 LibreOffice_project/10$Build-2</Application>
  <AppVersion>15.0000</AppVersion>
  <Pages>2</Pages>
  <Words>175</Words>
  <Characters>1295</Characters>
  <CharactersWithSpaces>1436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2021-10-25T14:15:00Z</dcterms:created>
  <dc:creator>Muhammad Waseem Anwar</dc:creator>
  <dc:description/>
  <dc:language>en-US</dc:language>
  <cp:lastModifiedBy/>
  <dcterms:modified xsi:type="dcterms:W3CDTF">2021-10-30T00:16:00Z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