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293.0" w:type="dxa"/>
        <w:jc w:val="left"/>
        <w:tblInd w:w="0.0" w:type="dxa"/>
        <w:tblLayout w:type="fixed"/>
        <w:tblLook w:val="0400"/>
      </w:tblPr>
      <w:tblGrid>
        <w:gridCol w:w="2676"/>
        <w:gridCol w:w="6081"/>
        <w:gridCol w:w="1536"/>
        <w:tblGridChange w:id="0">
          <w:tblGrid>
            <w:gridCol w:w="2676"/>
            <w:gridCol w:w="6081"/>
            <w:gridCol w:w="1536"/>
          </w:tblGrid>
        </w:tblGridChange>
      </w:tblGrid>
      <w:tr>
        <w:trPr>
          <w:trHeight w:val="1180" w:hRule="atLeast"/>
        </w:trPr>
        <w:tc>
          <w:tcPr>
            <w:tcBorders>
              <w:top w:color="000000" w:space="0" w:sz="8" w:val="single"/>
              <w:bottom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02">
            <w:pPr>
              <w:spacing w:after="0" w:lineRule="auto"/>
              <w:jc w:val="center"/>
              <w:rPr/>
            </w:pPr>
            <w:bookmarkStart w:colFirst="0" w:colLast="0" w:name="_gjdgxs" w:id="0"/>
            <w:bookmarkEnd w:id="0"/>
            <w:r w:rsidDel="00000000" w:rsidR="00000000" w:rsidRPr="00000000">
              <w:rPr>
                <w:rFonts w:ascii="Times New Roman" w:cs="Times New Roman" w:eastAsia="Times New Roman" w:hAnsi="Times New Roman"/>
              </w:rPr>
              <w:drawing>
                <wp:inline distB="0" distT="0" distL="0" distR="0">
                  <wp:extent cx="1378745" cy="693385"/>
                  <wp:effectExtent b="0" l="0" r="0" t="0"/>
                  <wp:docPr descr="C:\Users\esprit\Desktop\Logo_ESPRIT.jpg" id="1" name="image1.jpg"/>
                  <a:graphic>
                    <a:graphicData uri="http://schemas.openxmlformats.org/drawingml/2006/picture">
                      <pic:pic>
                        <pic:nvPicPr>
                          <pic:cNvPr descr="C:\Users\esprit\Desktop\Logo_ESPRIT.jpg" id="0" name="image1.jpg"/>
                          <pic:cNvPicPr preferRelativeResize="0"/>
                        </pic:nvPicPr>
                        <pic:blipFill>
                          <a:blip r:embed="rId6"/>
                          <a:srcRect b="0" l="0" r="0" t="0"/>
                          <a:stretch>
                            <a:fillRect/>
                          </a:stretch>
                        </pic:blipFill>
                        <pic:spPr>
                          <a:xfrm>
                            <a:off x="0" y="0"/>
                            <a:ext cx="1378745" cy="693385"/>
                          </a:xfrm>
                          <a:prstGeom prst="rect"/>
                          <a:ln/>
                        </pic:spPr>
                      </pic:pic>
                    </a:graphicData>
                  </a:graphic>
                </wp:inline>
              </w:drawing>
            </w:r>
            <w:r w:rsidDel="00000000" w:rsidR="00000000" w:rsidRPr="00000000">
              <w:rPr>
                <w:rtl w:val="0"/>
              </w:rPr>
            </w:r>
          </w:p>
        </w:tc>
        <w:tc>
          <w:tcPr>
            <w:tcBorders>
              <w:top w:color="000000" w:space="0" w:sz="8" w:val="single"/>
              <w:bottom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03">
            <w:pPr>
              <w:ind w:left="5" w:firstLine="115"/>
              <w:jc w:val="center"/>
              <w:rPr>
                <w:b w:val="1"/>
                <w:color w:val="000000"/>
                <w:sz w:val="32"/>
                <w:szCs w:val="32"/>
              </w:rPr>
            </w:pPr>
            <w:r w:rsidDel="00000000" w:rsidR="00000000" w:rsidRPr="00000000">
              <w:rPr>
                <w:b w:val="1"/>
                <w:color w:val="000000"/>
                <w:sz w:val="32"/>
                <w:szCs w:val="32"/>
                <w:rtl w:val="0"/>
              </w:rPr>
              <w:t xml:space="preserve">ProSit 0 : Conception par Objet et Programmation Java</w:t>
            </w:r>
          </w:p>
        </w:tc>
        <w:tc>
          <w:tcPr>
            <w:tcBorders>
              <w:top w:color="000000" w:space="0" w:sz="8" w:val="single"/>
              <w:bottom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04">
            <w:pPr>
              <w:spacing w:after="0" w:lineRule="auto"/>
              <w:ind w:left="-96"/>
              <w:jc w:val="center"/>
              <w:rPr>
                <w:b w:val="1"/>
                <w:color w:val="000000"/>
                <w:sz w:val="32"/>
                <w:szCs w:val="32"/>
              </w:rPr>
            </w:pPr>
            <w:r w:rsidDel="00000000" w:rsidR="00000000" w:rsidRPr="00000000">
              <w:rPr>
                <w:rtl w:val="0"/>
              </w:rPr>
            </w:r>
          </w:p>
        </w:tc>
      </w:tr>
    </w:tbl>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color w:val="000000"/>
          <w:sz w:val="32"/>
          <w:szCs w:val="32"/>
          <w:u w:val="single"/>
        </w:rPr>
      </w:pPr>
      <w:r w:rsidDel="00000000" w:rsidR="00000000" w:rsidRPr="00000000">
        <w:rPr>
          <w:b w:val="1"/>
          <w:color w:val="000000"/>
          <w:sz w:val="32"/>
          <w:szCs w:val="32"/>
          <w:u w:val="single"/>
          <w:rtl w:val="0"/>
        </w:rPr>
        <w:t xml:space="preserve">Partie 1 : </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ab/>
        <w:t xml:space="preserve">Récemment recruté en tant qu’ingénieur au sein de l’entreprise ESPRITTECH, vous avez intégré directement une équipe de développeurs qui ont la mission de développer des programmes écrits avec le langage JAVA. </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Vous devez tout d’abord passer un test pour l’intégration de l’équipe. Pour commencer, votre supérieur vous donne un délai de 20 minutes pour développer un programme en Java qui permet de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Déclarer deux entiers </w:t>
      </w:r>
      <w:r w:rsidDel="00000000" w:rsidR="00000000" w:rsidRPr="00000000">
        <w:rPr>
          <w:b w:val="1"/>
          <w:color w:val="000000"/>
          <w:sz w:val="24"/>
          <w:szCs w:val="24"/>
          <w:rtl w:val="0"/>
        </w:rPr>
        <w:t xml:space="preserve">n1</w:t>
      </w:r>
      <w:r w:rsidDel="00000000" w:rsidR="00000000" w:rsidRPr="00000000">
        <w:rPr>
          <w:color w:val="000000"/>
          <w:sz w:val="24"/>
          <w:szCs w:val="24"/>
          <w:rtl w:val="0"/>
        </w:rPr>
        <w:t xml:space="preserve"> (initialisé à 5) et </w:t>
      </w:r>
      <w:r w:rsidDel="00000000" w:rsidR="00000000" w:rsidRPr="00000000">
        <w:rPr>
          <w:b w:val="1"/>
          <w:color w:val="000000"/>
          <w:sz w:val="24"/>
          <w:szCs w:val="24"/>
          <w:rtl w:val="0"/>
        </w:rPr>
        <w:t xml:space="preserve">n2</w:t>
      </w:r>
      <w:r w:rsidDel="00000000" w:rsidR="00000000" w:rsidRPr="00000000">
        <w:rPr>
          <w:color w:val="000000"/>
          <w:sz w:val="24"/>
          <w:szCs w:val="24"/>
          <w:rtl w:val="0"/>
        </w:rPr>
        <w:t xml:space="preserve"> (initialisé à 6)</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Déclarer une variable réelle (type float) nommée </w:t>
      </w:r>
      <w:r w:rsidDel="00000000" w:rsidR="00000000" w:rsidRPr="00000000">
        <w:rPr>
          <w:b w:val="1"/>
          <w:color w:val="000000"/>
          <w:sz w:val="24"/>
          <w:szCs w:val="24"/>
          <w:rtl w:val="0"/>
        </w:rPr>
        <w:t xml:space="preserve">somme</w:t>
      </w:r>
      <w:r w:rsidDel="00000000" w:rsidR="00000000" w:rsidRPr="00000000">
        <w:rPr>
          <w:color w:val="000000"/>
          <w:sz w:val="24"/>
          <w:szCs w:val="24"/>
          <w:rtl w:val="0"/>
        </w:rPr>
        <w:t xml:space="preserve"> et l’initialiser à 0 ;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Faire la somme de </w:t>
      </w:r>
      <w:r w:rsidDel="00000000" w:rsidR="00000000" w:rsidRPr="00000000">
        <w:rPr>
          <w:b w:val="1"/>
          <w:color w:val="000000"/>
          <w:sz w:val="24"/>
          <w:szCs w:val="24"/>
          <w:rtl w:val="0"/>
        </w:rPr>
        <w:t xml:space="preserve">n1</w:t>
      </w:r>
      <w:r w:rsidDel="00000000" w:rsidR="00000000" w:rsidRPr="00000000">
        <w:rPr>
          <w:color w:val="000000"/>
          <w:sz w:val="24"/>
          <w:szCs w:val="24"/>
          <w:rtl w:val="0"/>
        </w:rPr>
        <w:t xml:space="preserve"> + </w:t>
      </w:r>
      <w:r w:rsidDel="00000000" w:rsidR="00000000" w:rsidRPr="00000000">
        <w:rPr>
          <w:b w:val="1"/>
          <w:color w:val="000000"/>
          <w:sz w:val="24"/>
          <w:szCs w:val="24"/>
          <w:rtl w:val="0"/>
        </w:rPr>
        <w:t xml:space="preserve">n2</w:t>
      </w:r>
      <w:r w:rsidDel="00000000" w:rsidR="00000000" w:rsidRPr="00000000">
        <w:rPr>
          <w:color w:val="000000"/>
          <w:sz w:val="24"/>
          <w:szCs w:val="24"/>
          <w:rtl w:val="0"/>
        </w:rPr>
        <w:t xml:space="preserve"> et affecter le résultat dans la variable </w:t>
      </w:r>
      <w:r w:rsidDel="00000000" w:rsidR="00000000" w:rsidRPr="00000000">
        <w:rPr>
          <w:b w:val="1"/>
          <w:color w:val="000000"/>
          <w:sz w:val="24"/>
          <w:szCs w:val="24"/>
          <w:rtl w:val="0"/>
        </w:rPr>
        <w:t xml:space="preserve">somme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Afficher le résultat de somme dans un message précédé par l’expression suivante : « Le resultat est : RESULTAT_SOMME»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ind w:left="720" w:hanging="720"/>
        <w:jc w:val="both"/>
        <w:rPr>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color w:val="000000"/>
          <w:sz w:val="32"/>
          <w:szCs w:val="32"/>
          <w:u w:val="single"/>
        </w:rPr>
      </w:pPr>
      <w:r w:rsidDel="00000000" w:rsidR="00000000" w:rsidRPr="00000000">
        <w:rPr>
          <w:b w:val="1"/>
          <w:color w:val="000000"/>
          <w:sz w:val="32"/>
          <w:szCs w:val="32"/>
          <w:u w:val="single"/>
          <w:rtl w:val="0"/>
        </w:rPr>
        <w:t xml:space="preserve">Partie 2 : </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Une fois vous avez terminé la première partie votre supérieur vous demande de compiler et ensuite exécuter le programme JAVA en utilisant l’invite des commandes .</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Citez les Commandes JAVA que vous devez utiliser ??</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Est-ce que vous arrivez à compiler le code ? Qu’est ce vous devez faire ?</w:t>
      </w:r>
    </w:p>
    <w:p w:rsidR="00000000" w:rsidDel="00000000" w:rsidP="00000000" w:rsidRDefault="00000000" w:rsidRPr="00000000" w14:paraId="00000012">
      <w:pPr>
        <w:spacing w:line="360" w:lineRule="auto"/>
        <w:jc w:val="both"/>
        <w:rPr>
          <w:b w:val="1"/>
          <w:color w:val="000000"/>
          <w:sz w:val="32"/>
          <w:szCs w:val="32"/>
          <w:u w:val="single"/>
        </w:rPr>
      </w:pPr>
      <w:r w:rsidDel="00000000" w:rsidR="00000000" w:rsidRPr="00000000">
        <w:rPr>
          <w:rtl w:val="0"/>
        </w:rPr>
      </w:r>
    </w:p>
    <w:p w:rsidR="00000000" w:rsidDel="00000000" w:rsidP="00000000" w:rsidRDefault="00000000" w:rsidRPr="00000000" w14:paraId="00000013">
      <w:pPr>
        <w:spacing w:line="360" w:lineRule="auto"/>
        <w:jc w:val="both"/>
        <w:rPr>
          <w:b w:val="1"/>
          <w:color w:val="000000"/>
          <w:sz w:val="32"/>
          <w:szCs w:val="32"/>
          <w:u w:val="single"/>
        </w:rPr>
      </w:pPr>
      <w:r w:rsidDel="00000000" w:rsidR="00000000" w:rsidRPr="00000000">
        <w:rPr>
          <w:rtl w:val="0"/>
        </w:rPr>
      </w:r>
    </w:p>
    <w:p w:rsidR="00000000" w:rsidDel="00000000" w:rsidP="00000000" w:rsidRDefault="00000000" w:rsidRPr="00000000" w14:paraId="00000014">
      <w:pPr>
        <w:spacing w:line="360" w:lineRule="auto"/>
        <w:jc w:val="both"/>
        <w:rPr>
          <w:b w:val="1"/>
          <w:color w:val="000000"/>
          <w:sz w:val="32"/>
          <w:szCs w:val="32"/>
          <w:u w:val="single"/>
        </w:rPr>
      </w:pPr>
      <w:r w:rsidDel="00000000" w:rsidR="00000000" w:rsidRPr="00000000">
        <w:rPr>
          <w:b w:val="1"/>
          <w:color w:val="000000"/>
          <w:sz w:val="32"/>
          <w:szCs w:val="32"/>
          <w:u w:val="single"/>
          <w:rtl w:val="0"/>
        </w:rPr>
        <w:t xml:space="preserve">Partie 3 :  </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Dans cette partie vous êtes demandés de modifier le code JAVA afin de donner la main à l’utilisateur d’entrer les nombres à sommer.</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 Ce travail doit être fait dans 15 minutes.</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color w:val="000000"/>
          <w:sz w:val="32"/>
          <w:szCs w:val="32"/>
          <w:u w:val="single"/>
        </w:rPr>
      </w:pPr>
      <w:r w:rsidDel="00000000" w:rsidR="00000000" w:rsidRPr="00000000">
        <w:rPr>
          <w:b w:val="1"/>
          <w:color w:val="000000"/>
          <w:sz w:val="32"/>
          <w:szCs w:val="32"/>
          <w:u w:val="single"/>
          <w:rtl w:val="0"/>
        </w:rPr>
        <w:t xml:space="preserve">Partie 4 :  </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En dernier lieu votre supérieur vous suggère de faire des modifications sur le code JAVA en écrivant un programme qui demande à l’utilisateur de saisir un nombre et de lui afficher son double (Hint: Scanner)</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ind w:left="720" w:hanging="720"/>
        <w:jc w:val="both"/>
        <w:rPr>
          <w:color w:val="000000"/>
          <w:sz w:val="24"/>
          <w:szCs w:val="24"/>
        </w:rPr>
      </w:pPr>
      <w:r w:rsidDel="00000000" w:rsidR="00000000" w:rsidRPr="00000000">
        <w:rPr>
          <w:rtl w:val="0"/>
        </w:rPr>
      </w:r>
    </w:p>
    <w:p w:rsidR="00000000" w:rsidDel="00000000" w:rsidP="00000000" w:rsidRDefault="00000000" w:rsidRPr="00000000" w14:paraId="0000001B">
      <w:pPr>
        <w:rPr/>
      </w:pPr>
      <w:bookmarkStart w:colFirst="0" w:colLast="0" w:name="_30j0zll" w:id="1"/>
      <w:bookmarkEnd w:id="1"/>
      <w:r w:rsidDel="00000000" w:rsidR="00000000" w:rsidRPr="00000000">
        <w:rPr>
          <w:rtl w:val="0"/>
        </w:rPr>
      </w:r>
    </w:p>
    <w:sectPr>
      <w:pgSz w:h="16838" w:w="11906"/>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