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DDBDB62">
      <w:bookmarkStart w:name="_GoBack" w:id="0"/>
      <w:bookmarkEnd w:id="0"/>
      <w:r w:rsidR="468664C7">
        <w:rPr/>
        <w:t>Nama</w:t>
      </w:r>
      <w:r>
        <w:tab/>
      </w:r>
      <w:r w:rsidR="468664C7">
        <w:rPr/>
        <w:t xml:space="preserve">: </w:t>
      </w:r>
      <w:proofErr w:type="spellStart"/>
      <w:r w:rsidR="468664C7">
        <w:rPr/>
        <w:t>Alfaeni</w:t>
      </w:r>
      <w:proofErr w:type="spellEnd"/>
      <w:r w:rsidR="468664C7">
        <w:rPr/>
        <w:t xml:space="preserve"> </w:t>
      </w:r>
      <w:proofErr w:type="spellStart"/>
      <w:r w:rsidR="468664C7">
        <w:rPr/>
        <w:t>Syafa</w:t>
      </w:r>
      <w:proofErr w:type="spellEnd"/>
      <w:r w:rsidR="468664C7">
        <w:rPr/>
        <w:t xml:space="preserve"> Safira</w:t>
      </w:r>
    </w:p>
    <w:p w:rsidR="468664C7" w:rsidP="468664C7" w:rsidRDefault="468664C7" w14:paraId="7E54092F" w14:textId="46DE3AB8">
      <w:pPr>
        <w:pStyle w:val="Normal"/>
      </w:pPr>
      <w:r w:rsidR="468664C7">
        <w:rPr/>
        <w:t>NPM</w:t>
      </w:r>
      <w:r>
        <w:tab/>
      </w:r>
      <w:r w:rsidR="468664C7">
        <w:rPr/>
        <w:t>: 5200411511</w:t>
      </w:r>
    </w:p>
    <w:p w:rsidR="468664C7" w:rsidP="468664C7" w:rsidRDefault="468664C7" w14:paraId="220D0E6C" w14:textId="5E13D3D0">
      <w:pPr>
        <w:pStyle w:val="Normal"/>
      </w:pPr>
    </w:p>
    <w:p w:rsidR="468664C7" w:rsidP="468664C7" w:rsidRDefault="468664C7" w14:paraId="2515A510" w14:textId="447C57E5">
      <w:pPr>
        <w:pStyle w:val="Normal"/>
        <w:jc w:val="center"/>
      </w:pPr>
      <w:r w:rsidRPr="468664C7" w:rsidR="468664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Transaction Control Language (TCL) </w:t>
      </w:r>
      <w:r w:rsidRPr="468664C7" w:rsidR="468664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68664C7" w:rsidP="468664C7" w:rsidRDefault="468664C7" w14:paraId="0A9C2E63" w14:textId="62E173BD">
      <w:pPr>
        <w:pStyle w:val="Normal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Transaction Control Language (TCL)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adalah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perintah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SQL yang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berhubungan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dengan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transaksi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di database.</w:t>
      </w:r>
    </w:p>
    <w:p w:rsidR="468664C7" w:rsidP="468664C7" w:rsidRDefault="468664C7" w14:paraId="7EA25CF0" w14:textId="305295AA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Perintah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TCL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antara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lain:</w:t>
      </w:r>
    </w:p>
    <w:p w:rsidR="468664C7" w:rsidP="468664C7" w:rsidRDefault="468664C7" w14:paraId="1A795901" w14:textId="52D56A7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COMMIT digunakan untuk menyimpan transaksi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secara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permanen</w:t>
      </w:r>
      <w:proofErr w:type="spellEnd"/>
    </w:p>
    <w:p w:rsidR="468664C7" w:rsidP="468664C7" w:rsidRDefault="468664C7" w14:paraId="66FC0513" w14:textId="1D45CB3E">
      <w:pPr>
        <w:pStyle w:val="ListParagraph"/>
        <w:numPr>
          <w:ilvl w:val="0"/>
          <w:numId w:val="1"/>
        </w:numPr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ROLLBACK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digunakan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untuk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mengembalikan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database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ke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bentuk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awal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/ COMMIT </w:t>
      </w: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terakhir</w:t>
      </w:r>
    </w:p>
    <w:p w:rsidR="468664C7" w:rsidP="468664C7" w:rsidRDefault="468664C7" w14:paraId="6C83D90D" w14:textId="0AA4E5C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17E2D855" w14:textId="2101E1E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Perintah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COMMIT</w:t>
      </w:r>
    </w:p>
    <w:p w:rsidR="468664C7" w:rsidP="468664C7" w:rsidRDefault="468664C7" w14:paraId="33981711" w14:textId="3BF4724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Digunakan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untuk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menyimpan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transaksi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secara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permanen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di database. Saat </w:t>
      </w:r>
      <w:r>
        <w:tab/>
      </w:r>
      <w:r>
        <w:tab/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melakukan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perintah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DML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seperti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INSERT, UPDATE, DELETE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traksaksi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sebenarnya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r>
        <w:tab/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belum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dilakukan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secara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permanen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.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Artinya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operasi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tersebut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masih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bisa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di rollback / </w:t>
      </w:r>
      <w:r>
        <w:tab/>
      </w: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di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batalkan</w:t>
      </w:r>
      <w:proofErr w:type="spellEnd"/>
    </w:p>
    <w:p w:rsidR="468664C7" w:rsidP="468664C7" w:rsidRDefault="468664C7" w14:paraId="79EC5299" w14:textId="05D9E770">
      <w:pPr>
        <w:pStyle w:val="Normal"/>
        <w:ind w:left="0"/>
        <w:jc w:val="both"/>
      </w:pPr>
      <w:r>
        <w:drawing>
          <wp:inline wp14:editId="7AC2B4E3" wp14:anchorId="66A2A14B">
            <wp:extent cx="4572000" cy="1790700"/>
            <wp:effectExtent l="0" t="0" r="0" b="0"/>
            <wp:docPr id="912531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114f1bf7446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664C7" w:rsidP="468664C7" w:rsidRDefault="468664C7" w14:paraId="0588E0F5" w14:textId="28255BEA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0A4A71D6" w14:textId="1A71A4B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5B2E35E7" w14:textId="08D0C95E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2CFA0829" w14:textId="1C2A318F">
      <w:pPr>
        <w:pStyle w:val="Normal"/>
        <w:ind w:left="0"/>
        <w:jc w:val="both"/>
      </w:pPr>
    </w:p>
    <w:p w:rsidR="468664C7" w:rsidP="468664C7" w:rsidRDefault="468664C7" w14:paraId="1CF4F5A5" w14:textId="340382C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7C97E771" w14:textId="77CE18F5">
      <w:pPr>
        <w:pStyle w:val="Normal"/>
        <w:ind w:left="0" w:firstLine="720"/>
        <w:jc w:val="both"/>
      </w:pPr>
      <w:r>
        <w:drawing>
          <wp:inline wp14:editId="3A8ED11C" wp14:anchorId="4F645632">
            <wp:extent cx="4572000" cy="1857375"/>
            <wp:effectExtent l="0" t="0" r="0" b="0"/>
            <wp:docPr id="2091266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0d8400c00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664C7" w:rsidP="468664C7" w:rsidRDefault="468664C7" w14:paraId="73D75DCC" w14:textId="6D83E27D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</w:p>
    <w:p w:rsidR="468664C7" w:rsidP="468664C7" w:rsidRDefault="468664C7" w14:paraId="57D815F8" w14:textId="1442E62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ROLLBACK</w:t>
      </w:r>
    </w:p>
    <w:p w:rsidR="468664C7" w:rsidP="468664C7" w:rsidRDefault="468664C7" w14:paraId="19252DCC" w14:textId="1849D429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Perintah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ROLLBACK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digunakan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untuk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mengembalikan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database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ke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</w:t>
      </w:r>
      <w:proofErr w:type="spellStart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bentuk</w:t>
      </w:r>
      <w:proofErr w:type="spellEnd"/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 xml:space="preserve"> COMMIT </w:t>
      </w:r>
      <w:r>
        <w:tab/>
      </w:r>
      <w:r w:rsidRPr="468664C7" w:rsidR="46866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  <w:t>terakhir</w:t>
      </w:r>
    </w:p>
    <w:p w:rsidR="468664C7" w:rsidP="468664C7" w:rsidRDefault="468664C7" w14:paraId="390E732A" w14:textId="0E8725FC">
      <w:pPr>
        <w:pStyle w:val="Normal"/>
        <w:ind w:left="0"/>
        <w:jc w:val="both"/>
      </w:pPr>
      <w:r>
        <w:drawing>
          <wp:inline wp14:editId="5572C4F9" wp14:anchorId="481942F2">
            <wp:extent cx="4572000" cy="1847850"/>
            <wp:effectExtent l="0" t="0" r="0" b="0"/>
            <wp:docPr id="915218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9e74c44f6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8664C7" w:rsidP="468664C7" w:rsidRDefault="468664C7" w14:paraId="3C02867D" w14:textId="2397C2E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5"/>
          <w:szCs w:val="25"/>
          <w:lang w:val="en-US"/>
        </w:rPr>
      </w:pPr>
      <w:r>
        <w:drawing>
          <wp:inline wp14:editId="00728360" wp14:anchorId="078661DF">
            <wp:extent cx="4572000" cy="1981200"/>
            <wp:effectExtent l="0" t="0" r="0" b="0"/>
            <wp:docPr id="369068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fb78bf00c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AAA9AD"/>
    <w:rsid w:val="14AAA9AD"/>
    <w:rsid w:val="4686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A9AD"/>
  <w15:chartTrackingRefBased/>
  <w15:docId w15:val="{4673480F-E39E-4A4E-B3C6-53B0A1D242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a114f1bf7446b7" /><Relationship Type="http://schemas.openxmlformats.org/officeDocument/2006/relationships/image" Target="/media/image2.png" Id="R37b0d8400c0045ec" /><Relationship Type="http://schemas.openxmlformats.org/officeDocument/2006/relationships/image" Target="/media/image3.png" Id="R51b9e74c44f6409b" /><Relationship Type="http://schemas.openxmlformats.org/officeDocument/2006/relationships/image" Target="/media/image4.png" Id="R8eafb78bf00c4727" /><Relationship Type="http://schemas.openxmlformats.org/officeDocument/2006/relationships/numbering" Target="/word/numbering.xml" Id="R91ccb46fc8cf4f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2021-10-26T11:48:49.0714864Z</dcterms:created>
  <dcterms:modified xsi:type="dcterms:W3CDTF">2021-10-26T12:19:01.6857043Z</dcterms:modified>
  <dc:creator>Guest User</dc:creator>
  <lastModifiedBy>Guest User</lastModifiedBy>
</coreProperties>
</file>